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D1" w:rsidRPr="00AF2BB2" w:rsidRDefault="00A83D6E" w:rsidP="006639D1">
      <w:pPr>
        <w:pStyle w:val="Style9"/>
        <w:widowControl/>
        <w:ind w:firstLine="0"/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1261110</wp:posOffset>
            </wp:positionV>
            <wp:extent cx="1919432" cy="1809750"/>
            <wp:effectExtent l="0" t="0" r="0" b="0"/>
            <wp:wrapNone/>
            <wp:docPr id="19" name="Рисунок 17" descr="Описание: D:\КафедраИнф Documents\общее\подписи\печать+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D:\КафедраИнф Documents\общее\подписи\печать+подпис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8FAFF"/>
                        </a:clrFrom>
                        <a:clrTo>
                          <a:srgbClr val="F8FA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47" cy="181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MON_1647581246"/>
      <w:bookmarkEnd w:id="0"/>
      <w:r w:rsidR="007A0F67" w:rsidRPr="00561197">
        <w:rPr>
          <w:rStyle w:val="FontStyle22"/>
          <w:noProof/>
          <w:sz w:val="24"/>
          <w:szCs w:val="24"/>
        </w:rPr>
        <w:object w:dxaOrig="9378" w:dyaOrig="14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9.25pt;height:703.85pt" o:ole="">
            <v:imagedata r:id="rId13" o:title=""/>
          </v:shape>
          <o:OLEObject Type="Embed" ProgID="Word.Document.12" ShapeID="_x0000_i1028" DrawAspect="Content" ObjectID="_1667201632" r:id="rId14"/>
        </w:object>
      </w:r>
      <w:r w:rsidR="006639D1" w:rsidRPr="00AF2BB2">
        <w:t xml:space="preserve"> </w:t>
      </w:r>
    </w:p>
    <w:p w:rsidR="00A83D6E" w:rsidRDefault="00FA1896" w:rsidP="006639D1">
      <w:pPr>
        <w:ind w:firstLine="0"/>
        <w:rPr>
          <w:i/>
        </w:rPr>
      </w:pPr>
      <w:r>
        <w:rPr>
          <w:rStyle w:val="FontStyle16"/>
          <w:b w:val="0"/>
          <w:bCs w:val="0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4032885</wp:posOffset>
            </wp:positionV>
            <wp:extent cx="962025" cy="68580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B4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1471930</wp:posOffset>
            </wp:positionV>
            <wp:extent cx="978535" cy="66701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6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0B4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4124325</wp:posOffset>
            </wp:positionH>
            <wp:positionV relativeFrom="paragraph">
              <wp:posOffset>2880360</wp:posOffset>
            </wp:positionV>
            <wp:extent cx="528811" cy="533400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11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MON_1538760857"/>
      <w:bookmarkEnd w:id="1"/>
      <w:r w:rsidR="001B3907">
        <w:rPr>
          <w:noProof/>
        </w:rPr>
        <w:object w:dxaOrig="9072" w:dyaOrig="13005">
          <v:shape id="_x0000_i1026" type="#_x0000_t75" style="width:461.8pt;height:665.4pt" o:ole="">
            <v:imagedata r:id="rId18" o:title=""/>
          </v:shape>
          <o:OLEObject Type="Embed" ProgID="Word.Document.12" ShapeID="_x0000_i1026" DrawAspect="Content" ObjectID="_1667201633" r:id="rId19"/>
        </w:object>
      </w:r>
      <w:r w:rsidR="006639D1" w:rsidRPr="00E44B7E">
        <w:rPr>
          <w:i/>
        </w:rPr>
        <w:t xml:space="preserve"> </w:t>
      </w:r>
    </w:p>
    <w:p w:rsidR="00A83D6E" w:rsidRDefault="00A83D6E">
      <w:pPr>
        <w:widowControl/>
        <w:autoSpaceDE/>
        <w:autoSpaceDN/>
        <w:adjustRightInd/>
        <w:ind w:firstLine="0"/>
        <w:jc w:val="left"/>
        <w:rPr>
          <w:i/>
        </w:rPr>
      </w:pPr>
      <w:r>
        <w:rPr>
          <w:i/>
        </w:rPr>
        <w:br w:type="page"/>
      </w:r>
    </w:p>
    <w:p w:rsidR="00A83D6E" w:rsidRPr="00B339E2" w:rsidRDefault="00C43711" w:rsidP="00C43711">
      <w:pPr>
        <w:spacing w:after="200"/>
        <w:ind w:firstLine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688067" cy="8544910"/>
            <wp:effectExtent l="19050" t="0" r="7883" b="0"/>
            <wp:docPr id="3" name="Рисунок 3" descr="C:\Users\A.Mazanov\Downloads\АПО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Mazanov\Downloads\АПОб-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8152" t="5976" r="3743" b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006" cy="855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D6E" w:rsidRPr="00B339E2">
        <w:rPr>
          <w:b/>
        </w:rPr>
        <w:br w:type="page"/>
      </w:r>
    </w:p>
    <w:p w:rsidR="00B812BB" w:rsidRPr="00506CE3" w:rsidRDefault="00B812BB" w:rsidP="000D0B41">
      <w:pPr>
        <w:pStyle w:val="1"/>
        <w:rPr>
          <w:rStyle w:val="FontStyle16"/>
          <w:b/>
          <w:bCs w:val="0"/>
          <w:sz w:val="24"/>
          <w:szCs w:val="24"/>
        </w:rPr>
      </w:pPr>
      <w:r w:rsidRPr="00506CE3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177F51" w:rsidRPr="00177F51" w:rsidRDefault="00B812BB" w:rsidP="00177F51">
      <w:r w:rsidRPr="00506CE3">
        <w:rPr>
          <w:rStyle w:val="FontStyle16"/>
          <w:b w:val="0"/>
          <w:sz w:val="24"/>
          <w:szCs w:val="24"/>
        </w:rPr>
        <w:t xml:space="preserve">Целями </w:t>
      </w:r>
      <w:r w:rsidRPr="00650BEF">
        <w:rPr>
          <w:rStyle w:val="FontStyle16"/>
          <w:b w:val="0"/>
          <w:sz w:val="24"/>
          <w:szCs w:val="24"/>
        </w:rPr>
        <w:t>освоения дисциплины «Технологическое предпринимательство» являю</w:t>
      </w:r>
      <w:r w:rsidRPr="00650BEF">
        <w:rPr>
          <w:rStyle w:val="FontStyle16"/>
          <w:b w:val="0"/>
          <w:sz w:val="24"/>
          <w:szCs w:val="24"/>
        </w:rPr>
        <w:t>т</w:t>
      </w:r>
      <w:r w:rsidRPr="00650BEF">
        <w:rPr>
          <w:rStyle w:val="FontStyle16"/>
          <w:b w:val="0"/>
          <w:sz w:val="24"/>
          <w:szCs w:val="24"/>
        </w:rPr>
        <w:t>ся формирование систематических знаний и навыков в области технологического пре</w:t>
      </w:r>
      <w:r w:rsidRPr="00650BEF">
        <w:rPr>
          <w:rStyle w:val="FontStyle16"/>
          <w:b w:val="0"/>
          <w:sz w:val="24"/>
          <w:szCs w:val="24"/>
        </w:rPr>
        <w:t>д</w:t>
      </w:r>
      <w:r w:rsidRPr="00650BEF">
        <w:rPr>
          <w:rStyle w:val="FontStyle16"/>
          <w:b w:val="0"/>
          <w:sz w:val="24"/>
          <w:szCs w:val="24"/>
        </w:rPr>
        <w:t>принимательства, развитие навыков распознавания источников инновационных во</w:t>
      </w:r>
      <w:r w:rsidRPr="00650BEF">
        <w:rPr>
          <w:rStyle w:val="FontStyle16"/>
          <w:b w:val="0"/>
          <w:sz w:val="24"/>
          <w:szCs w:val="24"/>
        </w:rPr>
        <w:t>з</w:t>
      </w:r>
      <w:r w:rsidRPr="00650BEF">
        <w:rPr>
          <w:rStyle w:val="FontStyle16"/>
          <w:b w:val="0"/>
          <w:sz w:val="24"/>
          <w:szCs w:val="24"/>
        </w:rPr>
        <w:t xml:space="preserve">можностей, </w:t>
      </w:r>
      <w:r w:rsidR="00E80161" w:rsidRPr="00177F51">
        <w:t>на</w:t>
      </w:r>
      <w:r w:rsidR="00E80161">
        <w:t xml:space="preserve">хождение </w:t>
      </w:r>
      <w:r w:rsidR="00E80161" w:rsidRPr="00177F51">
        <w:t>способ</w:t>
      </w:r>
      <w:r w:rsidR="00E80161">
        <w:t>ов</w:t>
      </w:r>
      <w:r w:rsidR="00E80161" w:rsidRPr="00177F51">
        <w:t xml:space="preserve"> продвижения</w:t>
      </w:r>
      <w:r w:rsidR="00BA40E9">
        <w:t xml:space="preserve"> инновационного продукта</w:t>
      </w:r>
      <w:r w:rsidR="00E80161" w:rsidRPr="00177F51">
        <w:t>, источник</w:t>
      </w:r>
      <w:r w:rsidR="00E80161">
        <w:t>ов</w:t>
      </w:r>
      <w:r w:rsidR="00E80161" w:rsidRPr="00177F51">
        <w:t xml:space="preserve"> финансирования, </w:t>
      </w:r>
      <w:r w:rsidR="00E80161">
        <w:t xml:space="preserve">формирование навыков </w:t>
      </w:r>
      <w:r w:rsidR="00E80161" w:rsidRPr="00177F51">
        <w:t>подсч</w:t>
      </w:r>
      <w:r w:rsidR="00E80161">
        <w:t>ета</w:t>
      </w:r>
      <w:r w:rsidR="00E80161" w:rsidRPr="00177F51">
        <w:t xml:space="preserve"> предполагаем</w:t>
      </w:r>
      <w:r w:rsidR="00E80161">
        <w:t xml:space="preserve">ой </w:t>
      </w:r>
      <w:r w:rsidR="00E80161" w:rsidRPr="00177F51">
        <w:t xml:space="preserve"> ликвидност</w:t>
      </w:r>
      <w:r w:rsidR="00E80161">
        <w:t>и</w:t>
      </w:r>
      <w:r w:rsidR="00E80161" w:rsidRPr="00177F51">
        <w:t xml:space="preserve"> и оцен</w:t>
      </w:r>
      <w:r w:rsidR="00E80161">
        <w:t>ки</w:t>
      </w:r>
      <w:r w:rsidR="00E80161" w:rsidRPr="00177F51">
        <w:t xml:space="preserve"> возможны</w:t>
      </w:r>
      <w:r w:rsidR="00E80161">
        <w:t>х</w:t>
      </w:r>
      <w:r w:rsidR="00E80161" w:rsidRPr="00177F51">
        <w:t xml:space="preserve"> риск</w:t>
      </w:r>
      <w:r w:rsidR="00E80161">
        <w:t>ов</w:t>
      </w:r>
      <w:r w:rsidR="00E80161">
        <w:rPr>
          <w:rStyle w:val="FontStyle16"/>
          <w:b w:val="0"/>
          <w:sz w:val="24"/>
          <w:szCs w:val="24"/>
        </w:rPr>
        <w:t xml:space="preserve">, </w:t>
      </w:r>
      <w:r w:rsidRPr="00650BEF">
        <w:rPr>
          <w:rStyle w:val="FontStyle16"/>
          <w:b w:val="0"/>
          <w:sz w:val="24"/>
          <w:szCs w:val="24"/>
        </w:rPr>
        <w:t>изучение методов создания результатов интеллектуальной деятельности (РИД) и способов их защиты.</w:t>
      </w:r>
      <w:r w:rsidR="00177F51" w:rsidRPr="00177F51">
        <w:t xml:space="preserve"> </w:t>
      </w:r>
    </w:p>
    <w:p w:rsidR="00E80161" w:rsidRDefault="00E80161" w:rsidP="00650BEF">
      <w:pPr>
        <w:ind w:left="220"/>
        <w:rPr>
          <w:b/>
          <w:bCs/>
        </w:rPr>
      </w:pPr>
    </w:p>
    <w:p w:rsidR="00161B8A" w:rsidRDefault="000E192A" w:rsidP="00650BEF">
      <w:pPr>
        <w:ind w:left="220"/>
      </w:pPr>
      <w:r>
        <w:rPr>
          <w:b/>
          <w:bCs/>
        </w:rPr>
        <w:t xml:space="preserve">Задачами дисциплины </w:t>
      </w:r>
      <w:r>
        <w:t>являются:</w:t>
      </w:r>
      <w:r w:rsidR="00650BEF">
        <w:t xml:space="preserve"> </w:t>
      </w:r>
    </w:p>
    <w:p w:rsidR="00BA40E9" w:rsidRDefault="00BA40E9" w:rsidP="00FB1F67">
      <w:pPr>
        <w:pStyle w:val="af4"/>
        <w:numPr>
          <w:ilvl w:val="0"/>
          <w:numId w:val="24"/>
        </w:numPr>
        <w:ind w:left="0" w:firstLine="0"/>
        <w:rPr>
          <w:rStyle w:val="FontStyle21"/>
          <w:sz w:val="24"/>
          <w:szCs w:val="24"/>
          <w:lang w:val="ru-RU"/>
        </w:rPr>
      </w:pPr>
      <w:r w:rsidRPr="00BA40E9">
        <w:rPr>
          <w:lang w:val="ru-RU"/>
        </w:rPr>
        <w:t>И</w:t>
      </w:r>
      <w:r w:rsidR="000E192A" w:rsidRPr="00BA40E9">
        <w:rPr>
          <w:lang w:val="ru-RU"/>
        </w:rPr>
        <w:t>зучение и осво</w:t>
      </w:r>
      <w:r w:rsidR="00E80161" w:rsidRPr="00BA40E9">
        <w:rPr>
          <w:lang w:val="ru-RU"/>
        </w:rPr>
        <w:t>ение на практике методов работы:</w:t>
      </w:r>
      <w:r w:rsidRPr="00BA40E9">
        <w:rPr>
          <w:lang w:val="ru-RU"/>
        </w:rPr>
        <w:t xml:space="preserve"> распознавание инноваций;</w:t>
      </w:r>
      <w:r w:rsidR="00DE0539">
        <w:rPr>
          <w:lang w:val="ru-RU"/>
        </w:rPr>
        <w:t xml:space="preserve"> </w:t>
      </w:r>
      <w:r w:rsidRPr="00BA40E9">
        <w:rPr>
          <w:lang w:val="ru-RU"/>
        </w:rPr>
        <w:t>п</w:t>
      </w:r>
      <w:r w:rsidR="00E80161" w:rsidRPr="00BA40E9">
        <w:rPr>
          <w:lang w:val="ru-RU"/>
        </w:rPr>
        <w:t>ланирование и выполнение мероприятий</w:t>
      </w:r>
      <w:r w:rsidRPr="00BA40E9">
        <w:rPr>
          <w:lang w:val="ru-RU"/>
        </w:rPr>
        <w:t xml:space="preserve"> по продвижению нового продукта;</w:t>
      </w:r>
      <w:r w:rsidR="00E80161" w:rsidRPr="00BA40E9">
        <w:rPr>
          <w:lang w:val="ru-RU"/>
        </w:rPr>
        <w:t xml:space="preserve"> </w:t>
      </w:r>
      <w:r w:rsidRPr="00BA40E9">
        <w:rPr>
          <w:lang w:val="ru-RU"/>
        </w:rPr>
        <w:t xml:space="preserve"> с</w:t>
      </w:r>
      <w:r w:rsidR="00E80161" w:rsidRPr="00BA40E9">
        <w:rPr>
          <w:lang w:val="ru-RU"/>
        </w:rPr>
        <w:t>бо</w:t>
      </w:r>
      <w:r w:rsidRPr="00BA40E9">
        <w:rPr>
          <w:lang w:val="ru-RU"/>
        </w:rPr>
        <w:t>р п</w:t>
      </w:r>
      <w:r w:rsidRPr="00BA40E9">
        <w:rPr>
          <w:lang w:val="ru-RU"/>
        </w:rPr>
        <w:t>а</w:t>
      </w:r>
      <w:r w:rsidRPr="00BA40E9">
        <w:rPr>
          <w:lang w:val="ru-RU"/>
        </w:rPr>
        <w:t>тентно-правовой информации; в</w:t>
      </w:r>
      <w:r w:rsidR="00E80161" w:rsidRPr="00BA40E9">
        <w:rPr>
          <w:lang w:val="ru-RU"/>
        </w:rPr>
        <w:t>заимодействие с партнерами на инвестиционном ры</w:t>
      </w:r>
      <w:r w:rsidR="00E80161" w:rsidRPr="00BA40E9">
        <w:rPr>
          <w:lang w:val="ru-RU"/>
        </w:rPr>
        <w:t>н</w:t>
      </w:r>
      <w:r w:rsidR="00E80161" w:rsidRPr="00BA40E9">
        <w:rPr>
          <w:lang w:val="ru-RU"/>
        </w:rPr>
        <w:t>ке</w:t>
      </w:r>
      <w:r w:rsidRPr="00BA40E9">
        <w:rPr>
          <w:lang w:val="ru-RU"/>
        </w:rPr>
        <w:t>;</w:t>
      </w:r>
      <w:r w:rsidRPr="00BA40E9">
        <w:rPr>
          <w:rStyle w:val="FontStyle21"/>
          <w:sz w:val="24"/>
          <w:szCs w:val="24"/>
          <w:lang w:val="ru-RU"/>
        </w:rPr>
        <w:t xml:space="preserve"> с</w:t>
      </w:r>
      <w:r w:rsidR="00161B8A" w:rsidRPr="00BA40E9">
        <w:rPr>
          <w:rStyle w:val="FontStyle21"/>
          <w:sz w:val="24"/>
          <w:szCs w:val="24"/>
          <w:lang w:val="ru-RU"/>
        </w:rPr>
        <w:t>амостоятельное творческое использование теоретических  знаний  в предприним</w:t>
      </w:r>
      <w:r w:rsidR="00161B8A" w:rsidRPr="00BA40E9">
        <w:rPr>
          <w:rStyle w:val="FontStyle21"/>
          <w:sz w:val="24"/>
          <w:szCs w:val="24"/>
          <w:lang w:val="ru-RU"/>
        </w:rPr>
        <w:t>а</w:t>
      </w:r>
      <w:r w:rsidR="00161B8A" w:rsidRPr="00BA40E9">
        <w:rPr>
          <w:rStyle w:val="FontStyle21"/>
          <w:sz w:val="24"/>
          <w:szCs w:val="24"/>
          <w:lang w:val="ru-RU"/>
        </w:rPr>
        <w:t>тельской деятельности;</w:t>
      </w:r>
      <w:r w:rsidRPr="00BA40E9">
        <w:rPr>
          <w:rStyle w:val="FontStyle21"/>
          <w:sz w:val="24"/>
          <w:szCs w:val="24"/>
          <w:lang w:val="ru-RU"/>
        </w:rPr>
        <w:t xml:space="preserve"> р</w:t>
      </w:r>
      <w:r w:rsidR="00161B8A" w:rsidRPr="00BA40E9">
        <w:rPr>
          <w:rStyle w:val="FontStyle21"/>
          <w:sz w:val="24"/>
          <w:szCs w:val="24"/>
          <w:lang w:val="ru-RU"/>
        </w:rPr>
        <w:t>азработка технологических проектов</w:t>
      </w:r>
      <w:r w:rsidRPr="00BA40E9">
        <w:rPr>
          <w:rStyle w:val="FontStyle21"/>
          <w:sz w:val="24"/>
          <w:szCs w:val="24"/>
          <w:lang w:val="ru-RU"/>
        </w:rPr>
        <w:t>.</w:t>
      </w:r>
    </w:p>
    <w:p w:rsidR="00161B8A" w:rsidRDefault="00161B8A" w:rsidP="00FB1F67">
      <w:pPr>
        <w:pStyle w:val="af4"/>
        <w:numPr>
          <w:ilvl w:val="0"/>
          <w:numId w:val="24"/>
        </w:numPr>
        <w:ind w:left="0" w:firstLine="0"/>
        <w:rPr>
          <w:rStyle w:val="FontStyle21"/>
          <w:sz w:val="24"/>
          <w:szCs w:val="24"/>
          <w:lang w:val="ru-RU"/>
        </w:rPr>
      </w:pPr>
      <w:r w:rsidRPr="00BA40E9">
        <w:rPr>
          <w:rStyle w:val="FontStyle21"/>
          <w:sz w:val="24"/>
          <w:szCs w:val="24"/>
          <w:lang w:val="ru-RU"/>
        </w:rPr>
        <w:t>З</w:t>
      </w:r>
      <w:r w:rsidR="003D2959" w:rsidRPr="00BA40E9">
        <w:rPr>
          <w:rStyle w:val="FontStyle21"/>
          <w:sz w:val="24"/>
          <w:szCs w:val="24"/>
          <w:lang w:val="ru-RU"/>
        </w:rPr>
        <w:t>накомство</w:t>
      </w:r>
      <w:r w:rsidR="00BA40E9">
        <w:rPr>
          <w:rStyle w:val="FontStyle21"/>
          <w:sz w:val="24"/>
          <w:szCs w:val="24"/>
          <w:lang w:val="ru-RU"/>
        </w:rPr>
        <w:t xml:space="preserve"> </w:t>
      </w:r>
      <w:r w:rsidRPr="00BA40E9">
        <w:rPr>
          <w:rStyle w:val="FontStyle21"/>
          <w:sz w:val="24"/>
          <w:szCs w:val="24"/>
          <w:lang w:val="ru-RU"/>
        </w:rPr>
        <w:t xml:space="preserve">с </w:t>
      </w:r>
      <w:r w:rsidR="003D2959" w:rsidRPr="00BA40E9">
        <w:rPr>
          <w:rStyle w:val="FontStyle21"/>
          <w:sz w:val="24"/>
          <w:szCs w:val="24"/>
          <w:lang w:val="ru-RU"/>
        </w:rPr>
        <w:t>принципами  государственной  политики  в  сфере</w:t>
      </w:r>
      <w:r w:rsidRPr="00BA40E9">
        <w:rPr>
          <w:rStyle w:val="FontStyle21"/>
          <w:sz w:val="24"/>
          <w:szCs w:val="24"/>
          <w:lang w:val="ru-RU"/>
        </w:rPr>
        <w:t xml:space="preserve"> </w:t>
      </w:r>
      <w:r w:rsidR="003D2959" w:rsidRPr="00BA40E9">
        <w:rPr>
          <w:rStyle w:val="FontStyle21"/>
          <w:sz w:val="24"/>
          <w:szCs w:val="24"/>
          <w:lang w:val="ru-RU"/>
        </w:rPr>
        <w:t>технологич</w:t>
      </w:r>
      <w:r w:rsidR="003D2959" w:rsidRPr="00BA40E9">
        <w:rPr>
          <w:rStyle w:val="FontStyle21"/>
          <w:sz w:val="24"/>
          <w:szCs w:val="24"/>
          <w:lang w:val="ru-RU"/>
        </w:rPr>
        <w:t>е</w:t>
      </w:r>
      <w:r w:rsidR="003D2959" w:rsidRPr="00BA40E9">
        <w:rPr>
          <w:rStyle w:val="FontStyle21"/>
          <w:sz w:val="24"/>
          <w:szCs w:val="24"/>
          <w:lang w:val="ru-RU"/>
        </w:rPr>
        <w:t>ского предпринимательства</w:t>
      </w:r>
      <w:r w:rsidRPr="00BA40E9">
        <w:rPr>
          <w:rStyle w:val="FontStyle21"/>
          <w:sz w:val="24"/>
          <w:szCs w:val="24"/>
          <w:lang w:val="ru-RU"/>
        </w:rPr>
        <w:t>;</w:t>
      </w:r>
      <w:r w:rsidR="00BA40E9">
        <w:rPr>
          <w:rStyle w:val="FontStyle21"/>
          <w:sz w:val="24"/>
          <w:szCs w:val="24"/>
          <w:lang w:val="ru-RU"/>
        </w:rPr>
        <w:t xml:space="preserve"> </w:t>
      </w:r>
      <w:r w:rsidR="003D2959" w:rsidRPr="00BA40E9">
        <w:rPr>
          <w:rStyle w:val="FontStyle21"/>
          <w:sz w:val="24"/>
          <w:szCs w:val="24"/>
          <w:lang w:val="ru-RU"/>
        </w:rPr>
        <w:t>проб</w:t>
      </w:r>
      <w:r w:rsidRPr="00BA40E9">
        <w:rPr>
          <w:rStyle w:val="FontStyle21"/>
          <w:sz w:val="24"/>
          <w:szCs w:val="24"/>
          <w:lang w:val="ru-RU"/>
        </w:rPr>
        <w:t xml:space="preserve">лемами  управления и формами </w:t>
      </w:r>
      <w:r w:rsidR="003D2959" w:rsidRPr="00BA40E9">
        <w:rPr>
          <w:rStyle w:val="FontStyle21"/>
          <w:sz w:val="24"/>
          <w:szCs w:val="24"/>
          <w:lang w:val="ru-RU"/>
        </w:rPr>
        <w:t>поддержки технол</w:t>
      </w:r>
      <w:r w:rsidR="003D2959" w:rsidRPr="00BA40E9">
        <w:rPr>
          <w:rStyle w:val="FontStyle21"/>
          <w:sz w:val="24"/>
          <w:szCs w:val="24"/>
          <w:lang w:val="ru-RU"/>
        </w:rPr>
        <w:t>о</w:t>
      </w:r>
      <w:r w:rsidR="003D2959" w:rsidRPr="00BA40E9">
        <w:rPr>
          <w:rStyle w:val="FontStyle21"/>
          <w:sz w:val="24"/>
          <w:szCs w:val="24"/>
          <w:lang w:val="ru-RU"/>
        </w:rPr>
        <w:t>гического</w:t>
      </w:r>
      <w:r w:rsidRPr="00BA40E9">
        <w:rPr>
          <w:rStyle w:val="FontStyle21"/>
          <w:sz w:val="24"/>
          <w:szCs w:val="24"/>
          <w:lang w:val="ru-RU"/>
        </w:rPr>
        <w:t xml:space="preserve"> </w:t>
      </w:r>
      <w:r w:rsidR="003D2959" w:rsidRPr="00BA40E9">
        <w:rPr>
          <w:rStyle w:val="FontStyle21"/>
          <w:sz w:val="24"/>
          <w:szCs w:val="24"/>
          <w:lang w:val="ru-RU"/>
        </w:rPr>
        <w:t>предпринимательства;</w:t>
      </w:r>
      <w:r w:rsidR="00BA40E9">
        <w:rPr>
          <w:rStyle w:val="FontStyle21"/>
          <w:sz w:val="24"/>
          <w:szCs w:val="24"/>
          <w:lang w:val="ru-RU"/>
        </w:rPr>
        <w:t xml:space="preserve"> </w:t>
      </w:r>
      <w:r w:rsidRPr="00BA40E9">
        <w:rPr>
          <w:rStyle w:val="FontStyle21"/>
          <w:sz w:val="24"/>
          <w:szCs w:val="24"/>
          <w:lang w:val="ru-RU"/>
        </w:rPr>
        <w:t xml:space="preserve">методами </w:t>
      </w:r>
      <w:r w:rsidR="003D2959" w:rsidRPr="00BA40E9">
        <w:rPr>
          <w:rStyle w:val="FontStyle21"/>
          <w:sz w:val="24"/>
          <w:szCs w:val="24"/>
          <w:lang w:val="ru-RU"/>
        </w:rPr>
        <w:t>организации технологических</w:t>
      </w:r>
      <w:r w:rsidRPr="00BA40E9">
        <w:rPr>
          <w:rStyle w:val="FontStyle21"/>
          <w:sz w:val="24"/>
          <w:szCs w:val="24"/>
          <w:lang w:val="ru-RU"/>
        </w:rPr>
        <w:t xml:space="preserve"> </w:t>
      </w:r>
      <w:r w:rsidR="003D2959" w:rsidRPr="00BA40E9">
        <w:rPr>
          <w:rStyle w:val="FontStyle21"/>
          <w:sz w:val="24"/>
          <w:szCs w:val="24"/>
          <w:lang w:val="ru-RU"/>
        </w:rPr>
        <w:t>пр</w:t>
      </w:r>
      <w:r w:rsidRPr="00BA40E9">
        <w:rPr>
          <w:rStyle w:val="FontStyle21"/>
          <w:sz w:val="24"/>
          <w:szCs w:val="24"/>
          <w:lang w:val="ru-RU"/>
        </w:rPr>
        <w:t>едприн</w:t>
      </w:r>
      <w:r w:rsidRPr="00BA40E9">
        <w:rPr>
          <w:rStyle w:val="FontStyle21"/>
          <w:sz w:val="24"/>
          <w:szCs w:val="24"/>
          <w:lang w:val="ru-RU"/>
        </w:rPr>
        <w:t>и</w:t>
      </w:r>
      <w:r w:rsidRPr="00BA40E9">
        <w:rPr>
          <w:rStyle w:val="FontStyle21"/>
          <w:sz w:val="24"/>
          <w:szCs w:val="24"/>
          <w:lang w:val="ru-RU"/>
        </w:rPr>
        <w:t>мательских инициатив;</w:t>
      </w:r>
      <w:r w:rsidR="00BA40E9">
        <w:rPr>
          <w:rStyle w:val="FontStyle21"/>
          <w:sz w:val="24"/>
          <w:szCs w:val="24"/>
          <w:lang w:val="ru-RU"/>
        </w:rPr>
        <w:t xml:space="preserve"> </w:t>
      </w:r>
      <w:r w:rsidR="003D2959" w:rsidRPr="00BA40E9">
        <w:rPr>
          <w:rStyle w:val="FontStyle21"/>
          <w:sz w:val="24"/>
          <w:szCs w:val="24"/>
          <w:lang w:val="ru-RU"/>
        </w:rPr>
        <w:t>системой</w:t>
      </w:r>
      <w:r w:rsidRPr="00BA40E9">
        <w:rPr>
          <w:rStyle w:val="FontStyle21"/>
          <w:sz w:val="24"/>
          <w:szCs w:val="24"/>
          <w:lang w:val="ru-RU"/>
        </w:rPr>
        <w:t xml:space="preserve"> </w:t>
      </w:r>
      <w:r w:rsidR="003D2959" w:rsidRPr="00BA40E9">
        <w:rPr>
          <w:rStyle w:val="FontStyle21"/>
          <w:sz w:val="24"/>
          <w:szCs w:val="24"/>
          <w:lang w:val="ru-RU"/>
        </w:rPr>
        <w:t>критер</w:t>
      </w:r>
      <w:r w:rsidRPr="00BA40E9">
        <w:rPr>
          <w:rStyle w:val="FontStyle21"/>
          <w:sz w:val="24"/>
          <w:szCs w:val="24"/>
          <w:lang w:val="ru-RU"/>
        </w:rPr>
        <w:t xml:space="preserve">иев  оценки инвестиционной </w:t>
      </w:r>
      <w:r w:rsidR="003D2959" w:rsidRPr="00BA40E9">
        <w:rPr>
          <w:rStyle w:val="FontStyle21"/>
          <w:sz w:val="24"/>
          <w:szCs w:val="24"/>
          <w:lang w:val="ru-RU"/>
        </w:rPr>
        <w:t>привлекатель</w:t>
      </w:r>
      <w:r w:rsidRPr="00BA40E9">
        <w:rPr>
          <w:rStyle w:val="FontStyle21"/>
          <w:sz w:val="24"/>
          <w:szCs w:val="24"/>
          <w:lang w:val="ru-RU"/>
        </w:rPr>
        <w:t>н</w:t>
      </w:r>
      <w:r w:rsidRPr="00BA40E9">
        <w:rPr>
          <w:rStyle w:val="FontStyle21"/>
          <w:sz w:val="24"/>
          <w:szCs w:val="24"/>
          <w:lang w:val="ru-RU"/>
        </w:rPr>
        <w:t>о</w:t>
      </w:r>
      <w:r w:rsidRPr="00BA40E9">
        <w:rPr>
          <w:rStyle w:val="FontStyle21"/>
          <w:sz w:val="24"/>
          <w:szCs w:val="24"/>
          <w:lang w:val="ru-RU"/>
        </w:rPr>
        <w:t xml:space="preserve">сти технологических проектов. </w:t>
      </w:r>
    </w:p>
    <w:p w:rsidR="00BA40E9" w:rsidRPr="00BA40E9" w:rsidRDefault="00BA40E9" w:rsidP="00BA40E9">
      <w:pPr>
        <w:pStyle w:val="af4"/>
        <w:ind w:firstLine="0"/>
        <w:rPr>
          <w:rStyle w:val="FontStyle21"/>
          <w:sz w:val="24"/>
          <w:szCs w:val="24"/>
          <w:lang w:val="ru-RU"/>
        </w:rPr>
      </w:pPr>
    </w:p>
    <w:p w:rsidR="00B812BB" w:rsidRPr="00E80161" w:rsidRDefault="00B812BB" w:rsidP="00E80161">
      <w:pPr>
        <w:pStyle w:val="af4"/>
        <w:ind w:firstLine="0"/>
        <w:jc w:val="left"/>
        <w:rPr>
          <w:rStyle w:val="FontStyle21"/>
          <w:b/>
          <w:sz w:val="24"/>
          <w:szCs w:val="24"/>
          <w:lang w:val="ru-RU"/>
        </w:rPr>
      </w:pPr>
      <w:r w:rsidRPr="00E80161">
        <w:rPr>
          <w:rStyle w:val="FontStyle21"/>
          <w:b/>
          <w:sz w:val="24"/>
          <w:szCs w:val="24"/>
          <w:lang w:val="ru-RU"/>
        </w:rPr>
        <w:t xml:space="preserve">2 Место дисциплины в структуре образовательной программы </w:t>
      </w:r>
      <w:r w:rsidRPr="00E80161">
        <w:rPr>
          <w:rStyle w:val="FontStyle21"/>
          <w:b/>
          <w:sz w:val="24"/>
          <w:szCs w:val="24"/>
          <w:lang w:val="ru-RU"/>
        </w:rPr>
        <w:br/>
        <w:t xml:space="preserve">подготовки бакалавра </w:t>
      </w:r>
    </w:p>
    <w:p w:rsidR="00B812BB" w:rsidRPr="00032708" w:rsidRDefault="00B812BB" w:rsidP="00B812BB">
      <w:pPr>
        <w:rPr>
          <w:rStyle w:val="FontStyle16"/>
          <w:b w:val="0"/>
          <w:sz w:val="24"/>
          <w:szCs w:val="24"/>
        </w:rPr>
      </w:pPr>
      <w:r w:rsidRPr="00506CE3">
        <w:rPr>
          <w:rStyle w:val="FontStyle16"/>
          <w:b w:val="0"/>
          <w:sz w:val="24"/>
          <w:szCs w:val="24"/>
        </w:rPr>
        <w:t xml:space="preserve">Дисциплина </w:t>
      </w:r>
      <w:r w:rsidR="00032708">
        <w:rPr>
          <w:rStyle w:val="FontStyle16"/>
          <w:b w:val="0"/>
          <w:sz w:val="24"/>
          <w:szCs w:val="24"/>
        </w:rPr>
        <w:t>ФТД.</w:t>
      </w:r>
      <w:r w:rsidR="00BC76D1">
        <w:rPr>
          <w:rStyle w:val="FontStyle16"/>
          <w:b w:val="0"/>
          <w:sz w:val="24"/>
          <w:szCs w:val="24"/>
        </w:rPr>
        <w:t>03</w:t>
      </w:r>
      <w:r w:rsidR="007F2122" w:rsidRPr="007F2122">
        <w:rPr>
          <w:rStyle w:val="FontStyle16"/>
          <w:b w:val="0"/>
          <w:sz w:val="24"/>
          <w:szCs w:val="24"/>
        </w:rPr>
        <w:t xml:space="preserve"> </w:t>
      </w:r>
      <w:r w:rsidRPr="00506CE3">
        <w:rPr>
          <w:rStyle w:val="FontStyle16"/>
          <w:b w:val="0"/>
          <w:sz w:val="24"/>
          <w:szCs w:val="24"/>
        </w:rPr>
        <w:t>«Технологическ</w:t>
      </w:r>
      <w:r w:rsidR="00BC76D1">
        <w:rPr>
          <w:rStyle w:val="FontStyle16"/>
          <w:b w:val="0"/>
          <w:sz w:val="24"/>
          <w:szCs w:val="24"/>
        </w:rPr>
        <w:t xml:space="preserve">ое </w:t>
      </w:r>
      <w:r w:rsidR="00BC76D1" w:rsidRPr="00032708">
        <w:rPr>
          <w:rStyle w:val="FontStyle16"/>
          <w:b w:val="0"/>
          <w:sz w:val="24"/>
          <w:szCs w:val="24"/>
        </w:rPr>
        <w:t>предпринимательство</w:t>
      </w:r>
      <w:r w:rsidRPr="00032708">
        <w:rPr>
          <w:rStyle w:val="FontStyle16"/>
          <w:b w:val="0"/>
          <w:sz w:val="24"/>
          <w:szCs w:val="24"/>
        </w:rPr>
        <w:t xml:space="preserve">» </w:t>
      </w:r>
      <w:r w:rsidR="00032708" w:rsidRPr="00032708">
        <w:rPr>
          <w:rStyle w:val="FontStyle16"/>
          <w:b w:val="0"/>
          <w:sz w:val="24"/>
          <w:szCs w:val="24"/>
        </w:rPr>
        <w:t>являе</w:t>
      </w:r>
      <w:r w:rsidR="00032708" w:rsidRPr="00032708">
        <w:rPr>
          <w:rStyle w:val="FontStyle16"/>
          <w:b w:val="0"/>
          <w:sz w:val="24"/>
          <w:szCs w:val="24"/>
        </w:rPr>
        <w:t>т</w:t>
      </w:r>
      <w:r w:rsidR="00032708" w:rsidRPr="00032708">
        <w:rPr>
          <w:rStyle w:val="FontStyle16"/>
          <w:b w:val="0"/>
          <w:sz w:val="24"/>
          <w:szCs w:val="24"/>
        </w:rPr>
        <w:t>ся </w:t>
      </w:r>
      <w:r w:rsidR="00032708" w:rsidRPr="00032708">
        <w:rPr>
          <w:rStyle w:val="FontStyle16"/>
          <w:b w:val="0"/>
          <w:bCs w:val="0"/>
          <w:sz w:val="24"/>
          <w:szCs w:val="24"/>
        </w:rPr>
        <w:t>факультативной</w:t>
      </w:r>
      <w:r w:rsidR="00032708" w:rsidRPr="00032708">
        <w:rPr>
          <w:rStyle w:val="FontStyle16"/>
          <w:b w:val="0"/>
          <w:sz w:val="24"/>
          <w:szCs w:val="24"/>
        </w:rPr>
        <w:t> дисциплиной</w:t>
      </w:r>
      <w:r w:rsidR="00DD75F4" w:rsidRPr="00032708">
        <w:rPr>
          <w:rStyle w:val="FontStyle16"/>
          <w:b w:val="0"/>
          <w:sz w:val="24"/>
          <w:szCs w:val="24"/>
        </w:rPr>
        <w:t xml:space="preserve"> </w:t>
      </w:r>
      <w:r w:rsidRPr="00032708">
        <w:rPr>
          <w:rStyle w:val="FontStyle16"/>
          <w:b w:val="0"/>
          <w:sz w:val="24"/>
          <w:szCs w:val="24"/>
        </w:rPr>
        <w:t>образовательной программы.</w:t>
      </w:r>
    </w:p>
    <w:p w:rsidR="00B812BB" w:rsidRPr="00506CE3" w:rsidRDefault="00B812BB" w:rsidP="00B812BB">
      <w:pPr>
        <w:rPr>
          <w:rStyle w:val="FontStyle16"/>
          <w:b w:val="0"/>
          <w:sz w:val="24"/>
          <w:szCs w:val="24"/>
        </w:rPr>
      </w:pPr>
      <w:r w:rsidRPr="00506CE3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r w:rsidR="00BC76D1">
        <w:rPr>
          <w:rStyle w:val="FontStyle16"/>
          <w:b w:val="0"/>
          <w:sz w:val="24"/>
          <w:szCs w:val="24"/>
        </w:rPr>
        <w:t>компетенции</w:t>
      </w:r>
      <w:r w:rsidRPr="00506CE3">
        <w:rPr>
          <w:rStyle w:val="FontStyle16"/>
          <w:b w:val="0"/>
          <w:sz w:val="24"/>
          <w:szCs w:val="24"/>
        </w:rPr>
        <w:t xml:space="preserve"> сформированные в резул</w:t>
      </w:r>
      <w:r w:rsidRPr="00506CE3">
        <w:rPr>
          <w:rStyle w:val="FontStyle16"/>
          <w:b w:val="0"/>
          <w:sz w:val="24"/>
          <w:szCs w:val="24"/>
        </w:rPr>
        <w:t>ь</w:t>
      </w:r>
      <w:r w:rsidRPr="00506CE3">
        <w:rPr>
          <w:rStyle w:val="FontStyle16"/>
          <w:b w:val="0"/>
          <w:sz w:val="24"/>
          <w:szCs w:val="24"/>
        </w:rPr>
        <w:t>тате изучения дисциплин: «</w:t>
      </w:r>
      <w:r w:rsidR="00BC76D1">
        <w:rPr>
          <w:rStyle w:val="FontStyle16"/>
          <w:b w:val="0"/>
          <w:sz w:val="24"/>
          <w:szCs w:val="24"/>
        </w:rPr>
        <w:t>Экономика</w:t>
      </w:r>
      <w:r w:rsidRPr="00506CE3">
        <w:rPr>
          <w:rStyle w:val="FontStyle16"/>
          <w:b w:val="0"/>
          <w:sz w:val="24"/>
          <w:szCs w:val="24"/>
        </w:rPr>
        <w:t>», «</w:t>
      </w:r>
      <w:r w:rsidR="00BC76D1">
        <w:rPr>
          <w:rStyle w:val="FontStyle16"/>
          <w:b w:val="0"/>
          <w:sz w:val="24"/>
          <w:szCs w:val="24"/>
        </w:rPr>
        <w:t>Правоведение</w:t>
      </w:r>
      <w:r w:rsidRPr="00506CE3">
        <w:rPr>
          <w:rStyle w:val="FontStyle16"/>
          <w:b w:val="0"/>
          <w:sz w:val="24"/>
          <w:szCs w:val="24"/>
        </w:rPr>
        <w:t>», «</w:t>
      </w:r>
      <w:r w:rsidR="00BC76D1" w:rsidRPr="00BC76D1">
        <w:rPr>
          <w:rStyle w:val="FontStyle16"/>
          <w:b w:val="0"/>
          <w:sz w:val="24"/>
          <w:szCs w:val="24"/>
        </w:rPr>
        <w:t>Технология ко</w:t>
      </w:r>
      <w:r w:rsidR="00BC76D1">
        <w:rPr>
          <w:rStyle w:val="FontStyle16"/>
          <w:b w:val="0"/>
          <w:sz w:val="24"/>
          <w:szCs w:val="24"/>
        </w:rPr>
        <w:t>мандообр</w:t>
      </w:r>
      <w:r w:rsidR="00BC76D1">
        <w:rPr>
          <w:rStyle w:val="FontStyle16"/>
          <w:b w:val="0"/>
          <w:sz w:val="24"/>
          <w:szCs w:val="24"/>
        </w:rPr>
        <w:t>а</w:t>
      </w:r>
      <w:r w:rsidR="00BC76D1">
        <w:rPr>
          <w:rStyle w:val="FontStyle16"/>
          <w:b w:val="0"/>
          <w:sz w:val="24"/>
          <w:szCs w:val="24"/>
        </w:rPr>
        <w:t>зования и саморазвития</w:t>
      </w:r>
      <w:r w:rsidRPr="00506CE3">
        <w:rPr>
          <w:rStyle w:val="FontStyle16"/>
          <w:b w:val="0"/>
          <w:sz w:val="24"/>
          <w:szCs w:val="24"/>
        </w:rPr>
        <w:t>».</w:t>
      </w:r>
    </w:p>
    <w:p w:rsidR="00B812BB" w:rsidRPr="00506CE3" w:rsidRDefault="00BC76D1" w:rsidP="00B812B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Компетенции,</w:t>
      </w:r>
      <w:r w:rsidR="00B812BB" w:rsidRPr="00506CE3">
        <w:rPr>
          <w:rStyle w:val="FontStyle16"/>
          <w:b w:val="0"/>
          <w:sz w:val="24"/>
          <w:szCs w:val="24"/>
        </w:rPr>
        <w:t xml:space="preserve"> полученные при изучении данной дисциплины</w:t>
      </w:r>
      <w:r>
        <w:rPr>
          <w:rStyle w:val="FontStyle16"/>
          <w:b w:val="0"/>
          <w:sz w:val="24"/>
          <w:szCs w:val="24"/>
        </w:rPr>
        <w:t>,</w:t>
      </w:r>
      <w:r w:rsidR="00B812BB" w:rsidRPr="00506CE3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могут быть</w:t>
      </w:r>
      <w:r w:rsidR="00B812BB" w:rsidRPr="00506CE3">
        <w:rPr>
          <w:rStyle w:val="FontStyle16"/>
          <w:b w:val="0"/>
          <w:sz w:val="24"/>
          <w:szCs w:val="24"/>
        </w:rPr>
        <w:t xml:space="preserve"> нео</w:t>
      </w:r>
      <w:r w:rsidR="00B812BB" w:rsidRPr="00506CE3">
        <w:rPr>
          <w:rStyle w:val="FontStyle16"/>
          <w:b w:val="0"/>
          <w:sz w:val="24"/>
          <w:szCs w:val="24"/>
        </w:rPr>
        <w:t>б</w:t>
      </w:r>
      <w:r w:rsidR="00B812BB" w:rsidRPr="00506CE3">
        <w:rPr>
          <w:rStyle w:val="FontStyle16"/>
          <w:b w:val="0"/>
          <w:sz w:val="24"/>
          <w:szCs w:val="24"/>
        </w:rPr>
        <w:t xml:space="preserve">ходимы </w:t>
      </w:r>
      <w:r>
        <w:rPr>
          <w:rStyle w:val="FontStyle16"/>
          <w:b w:val="0"/>
          <w:sz w:val="24"/>
          <w:szCs w:val="24"/>
        </w:rPr>
        <w:t>при написании выпускной квалификационной работы</w:t>
      </w:r>
      <w:r w:rsidR="00032708">
        <w:rPr>
          <w:rStyle w:val="FontStyle16"/>
          <w:b w:val="0"/>
          <w:sz w:val="24"/>
          <w:szCs w:val="24"/>
        </w:rPr>
        <w:t xml:space="preserve"> и дисциплин: «Проек</w:t>
      </w:r>
      <w:r w:rsidR="00032708">
        <w:rPr>
          <w:rStyle w:val="FontStyle16"/>
          <w:b w:val="0"/>
          <w:sz w:val="24"/>
          <w:szCs w:val="24"/>
        </w:rPr>
        <w:t>т</w:t>
      </w:r>
      <w:r w:rsidR="00032708">
        <w:rPr>
          <w:rStyle w:val="FontStyle16"/>
          <w:b w:val="0"/>
          <w:sz w:val="24"/>
          <w:szCs w:val="24"/>
        </w:rPr>
        <w:t>ная деятельность», «Управление проектами».</w:t>
      </w:r>
    </w:p>
    <w:p w:rsidR="00B812BB" w:rsidRPr="00506CE3" w:rsidRDefault="00B812BB" w:rsidP="00B812BB">
      <w:pPr>
        <w:pStyle w:val="1"/>
        <w:jc w:val="left"/>
        <w:rPr>
          <w:rStyle w:val="FontStyle21"/>
          <w:sz w:val="24"/>
          <w:szCs w:val="24"/>
        </w:rPr>
      </w:pPr>
      <w:r w:rsidRPr="00506CE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506CE3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B812BB" w:rsidRPr="00506CE3" w:rsidRDefault="00B812BB" w:rsidP="00B812B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06CE3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0E192A" w:rsidRPr="00506CE3">
        <w:rPr>
          <w:rStyle w:val="FontStyle16"/>
          <w:b w:val="0"/>
          <w:sz w:val="24"/>
          <w:szCs w:val="24"/>
        </w:rPr>
        <w:t>«</w:t>
      </w:r>
      <w:r w:rsidRPr="00506CE3">
        <w:rPr>
          <w:rStyle w:val="FontStyle16"/>
          <w:b w:val="0"/>
          <w:sz w:val="24"/>
          <w:szCs w:val="24"/>
        </w:rPr>
        <w:t>Технологическое предпринимательство</w:t>
      </w:r>
      <w:r w:rsidRPr="00E42FD9">
        <w:rPr>
          <w:rStyle w:val="FontStyle16"/>
          <w:b w:val="0"/>
          <w:sz w:val="24"/>
          <w:szCs w:val="24"/>
        </w:rPr>
        <w:t>»</w:t>
      </w:r>
      <w:r w:rsidRPr="00506CE3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  <w:r w:rsidR="007F2122">
        <w:rPr>
          <w:rStyle w:val="FontStyle16"/>
          <w:b w:val="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C14CC" w:rsidRPr="005C14CC" w:rsidTr="004F05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3392" w:rsidRPr="00403D6C" w:rsidRDefault="00A73392" w:rsidP="004F0543">
            <w:pPr>
              <w:ind w:firstLine="0"/>
              <w:jc w:val="center"/>
            </w:pPr>
            <w:r w:rsidRPr="00403D6C">
              <w:t xml:space="preserve">Структурный </w:t>
            </w:r>
            <w:r w:rsidRPr="00403D6C">
              <w:br/>
              <w:t xml:space="preserve">элемент </w:t>
            </w:r>
            <w:r w:rsidRPr="00403D6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3392" w:rsidRPr="00403D6C" w:rsidRDefault="00A73392" w:rsidP="004F0543">
            <w:pPr>
              <w:ind w:firstLine="0"/>
              <w:jc w:val="center"/>
            </w:pPr>
            <w:r w:rsidRPr="00403D6C">
              <w:rPr>
                <w:bCs/>
              </w:rPr>
              <w:t xml:space="preserve">Планируемые результаты обучения </w:t>
            </w:r>
          </w:p>
        </w:tc>
      </w:tr>
      <w:tr w:rsidR="005C14CC" w:rsidRPr="005C14CC" w:rsidTr="004F05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070" w:rsidRPr="00AA08B8" w:rsidRDefault="000D7070" w:rsidP="00032708">
            <w:pPr>
              <w:ind w:firstLine="0"/>
              <w:rPr>
                <w:b/>
              </w:rPr>
            </w:pPr>
            <w:r w:rsidRPr="00AA08B8">
              <w:rPr>
                <w:b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D8337F" w:rsidRPr="005C14CC" w:rsidTr="004F05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BC76D1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F67" w:rsidRDefault="00D8337F" w:rsidP="003E18A9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1622F">
              <w:t>определения поняти</w:t>
            </w:r>
            <w:r w:rsidR="00FB1F67">
              <w:t>й из области инновационной экономики и те</w:t>
            </w:r>
            <w:r w:rsidR="00FB1F67">
              <w:t>х</w:t>
            </w:r>
            <w:r w:rsidR="00FB1F67">
              <w:t>нологического предпринимательства;</w:t>
            </w:r>
          </w:p>
          <w:p w:rsidR="00B10991" w:rsidRPr="00A1622F" w:rsidRDefault="00D8337F" w:rsidP="00B10991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1622F">
              <w:t>основную специфику предпринимательской деятельности;</w:t>
            </w:r>
          </w:p>
        </w:tc>
      </w:tr>
      <w:tr w:rsidR="00D8337F" w:rsidRPr="005C14CC" w:rsidTr="004F05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BC76D1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6C64" w:rsidRDefault="00B46C64" w:rsidP="00B46C64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</w:pPr>
            <w:r>
              <w:t xml:space="preserve">выделять объекты предпринимательской деятельности; </w:t>
            </w:r>
          </w:p>
          <w:p w:rsidR="00B46C64" w:rsidRDefault="00B46C64" w:rsidP="00B46C64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</w:pPr>
            <w:r>
              <w:t>обсуждать способы эффективного решения задач; распознавать э</w:t>
            </w:r>
            <w:r>
              <w:t>ф</w:t>
            </w:r>
            <w:r>
              <w:t>фективное решение от неэффективного;</w:t>
            </w:r>
          </w:p>
          <w:p w:rsidR="00B46C64" w:rsidRDefault="00B46C64" w:rsidP="00B46C64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</w:pPr>
            <w:r>
              <w:t>объяснять (выявлять и строить) типичные модели инновационных задач;</w:t>
            </w:r>
          </w:p>
          <w:p w:rsidR="00FB1F67" w:rsidRPr="00A1622F" w:rsidRDefault="00B46C64" w:rsidP="00FB1F67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>
              <w:lastRenderedPageBreak/>
              <w:t>корректно выражать и аргументировано обосновывать экономич</w:t>
            </w:r>
            <w:r>
              <w:t>е</w:t>
            </w:r>
            <w:r>
              <w:t>ские положения, связанные с предпринимательской деятельностью</w:t>
            </w:r>
          </w:p>
        </w:tc>
      </w:tr>
      <w:tr w:rsidR="00D8337F" w:rsidRPr="005C14CC" w:rsidTr="004F05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BC76D1">
            <w:pPr>
              <w:ind w:firstLine="0"/>
              <w:jc w:val="left"/>
            </w:pPr>
            <w:r w:rsidRPr="005C14CC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A1622F" w:rsidRDefault="00FB1F67" w:rsidP="00FB1F67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 w:rsidRPr="00FB1F67">
              <w:t xml:space="preserve">основами </w:t>
            </w:r>
            <w:r>
              <w:t xml:space="preserve">применения </w:t>
            </w:r>
            <w:r w:rsidRPr="00FB1F67">
              <w:t xml:space="preserve">экономических знаний в </w:t>
            </w:r>
            <w:r>
              <w:t>сфере предприним</w:t>
            </w:r>
            <w:r>
              <w:t>а</w:t>
            </w:r>
            <w:r>
              <w:t xml:space="preserve">тельской </w:t>
            </w:r>
            <w:r w:rsidRPr="00FB1F67">
              <w:t xml:space="preserve">деятельности и способен применять их на практике </w:t>
            </w:r>
          </w:p>
        </w:tc>
      </w:tr>
      <w:tr w:rsidR="00D8337F" w:rsidRPr="005C14CC" w:rsidTr="00D8337F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AA08B8" w:rsidRDefault="00AA08B8" w:rsidP="00D8337F">
            <w:pPr>
              <w:ind w:firstLine="0"/>
              <w:rPr>
                <w:b/>
              </w:rPr>
            </w:pPr>
            <w:r w:rsidRPr="00AA08B8">
              <w:rPr>
                <w:b/>
              </w:rPr>
              <w:t xml:space="preserve">ОК-4 </w:t>
            </w:r>
            <w:r w:rsidR="00D8337F" w:rsidRPr="00AA08B8">
              <w:rPr>
                <w:b/>
              </w:rPr>
              <w:t xml:space="preserve"> </w:t>
            </w:r>
            <w:r w:rsidRPr="00AA08B8">
              <w:rPr>
                <w:b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D8337F" w:rsidRPr="005C14CC" w:rsidTr="004F05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812165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E60F4D" w:rsidRDefault="00161B8A" w:rsidP="005030FA">
            <w:pPr>
              <w:pStyle w:val="aff"/>
            </w:pPr>
            <w:r w:rsidRPr="00161B8A">
              <w:t xml:space="preserve">законодательную основу в области </w:t>
            </w:r>
            <w:r>
              <w:t xml:space="preserve">предпринимательства </w:t>
            </w:r>
          </w:p>
        </w:tc>
      </w:tr>
      <w:tr w:rsidR="00D8337F" w:rsidRPr="005C14CC" w:rsidTr="004F054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812165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4B4526" w:rsidRDefault="005030FA" w:rsidP="005030F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  <w:r w:rsidRPr="005030FA">
              <w:t xml:space="preserve">использовать основы правовых знаний в сфере </w:t>
            </w:r>
            <w:r>
              <w:t xml:space="preserve">предпринимательской </w:t>
            </w:r>
            <w:r w:rsidRPr="005030FA">
              <w:t xml:space="preserve"> деятельности</w:t>
            </w:r>
          </w:p>
        </w:tc>
      </w:tr>
      <w:tr w:rsidR="00D8337F" w:rsidRPr="005C14CC" w:rsidTr="004F054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812165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E60F4D" w:rsidRDefault="005030FA" w:rsidP="005030F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  <w:r w:rsidRPr="005030FA">
              <w:t>навыками использования правового анализа</w:t>
            </w:r>
            <w:r>
              <w:t xml:space="preserve"> при организации предпр</w:t>
            </w:r>
            <w:r>
              <w:t>и</w:t>
            </w:r>
            <w:r>
              <w:t>нимательской деятельности</w:t>
            </w:r>
          </w:p>
        </w:tc>
      </w:tr>
      <w:tr w:rsidR="00AA08B8" w:rsidRPr="005C14CC" w:rsidTr="00AA08B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AA08B8" w:rsidRDefault="00AA08B8" w:rsidP="00E8016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b/>
              </w:rPr>
            </w:pPr>
            <w:r w:rsidRPr="00AA08B8">
              <w:rPr>
                <w:b/>
              </w:rPr>
              <w:t>ОК-7 способностью к самоорганизации и самообразованию</w:t>
            </w:r>
          </w:p>
        </w:tc>
      </w:tr>
      <w:tr w:rsidR="00AA08B8" w:rsidRPr="005C14CC" w:rsidTr="004F054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5C14CC" w:rsidRDefault="00AA08B8" w:rsidP="00AA08B8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177F51" w:rsidRDefault="000C1376" w:rsidP="00A162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color w:val="000000"/>
              </w:rPr>
              <w:t>содержание процессов самоорганизации и самообразования, их особе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ностей и технологий реализации, исходя из целей предпринимател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ской деятельности</w:t>
            </w:r>
          </w:p>
        </w:tc>
      </w:tr>
      <w:tr w:rsidR="00AA08B8" w:rsidRPr="005C14CC" w:rsidTr="004F054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5C14CC" w:rsidRDefault="00AA08B8" w:rsidP="00AA08B8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177F51" w:rsidRDefault="000C1376" w:rsidP="005030F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color w:val="000000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стей и временной перспективы достижения при осуществлении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принимательской деятельности.</w:t>
            </w:r>
          </w:p>
        </w:tc>
      </w:tr>
      <w:tr w:rsidR="00AA08B8" w:rsidRPr="005C14CC" w:rsidTr="004F054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5C14CC" w:rsidRDefault="00AA08B8" w:rsidP="00AA08B8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177F51" w:rsidRDefault="000C1376" w:rsidP="00A162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color w:val="000000"/>
              </w:rPr>
              <w:t>владеть приемами самоорганизации и способами самообразования при осуществлении предпринимательской деятельности</w:t>
            </w:r>
          </w:p>
        </w:tc>
      </w:tr>
    </w:tbl>
    <w:p w:rsidR="00A73392" w:rsidRPr="00506CE3" w:rsidRDefault="00A73392" w:rsidP="00B812B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812BB" w:rsidRPr="00506CE3" w:rsidRDefault="00B812BB" w:rsidP="00B812BB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506CE3">
        <w:rPr>
          <w:rStyle w:val="FontStyle18"/>
          <w:b/>
          <w:sz w:val="24"/>
          <w:szCs w:val="24"/>
        </w:rPr>
        <w:t xml:space="preserve">4 Структура </w:t>
      </w:r>
      <w:r w:rsidR="00A1622F">
        <w:rPr>
          <w:rStyle w:val="FontStyle18"/>
          <w:b/>
          <w:sz w:val="24"/>
          <w:szCs w:val="24"/>
        </w:rPr>
        <w:t xml:space="preserve">и содержание дисциплины </w:t>
      </w:r>
    </w:p>
    <w:p w:rsidR="00A1622F" w:rsidRPr="00A1622F" w:rsidRDefault="00A1622F" w:rsidP="00A162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622F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A1622F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108</w:t>
      </w:r>
      <w:r w:rsidRPr="00A1622F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1622F" w:rsidRPr="00A1622F" w:rsidRDefault="00A1622F" w:rsidP="00A162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622F">
        <w:rPr>
          <w:rStyle w:val="FontStyle18"/>
          <w:b w:val="0"/>
          <w:sz w:val="24"/>
          <w:szCs w:val="24"/>
        </w:rPr>
        <w:t>–</w:t>
      </w:r>
      <w:r w:rsidRPr="00A1622F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34,1</w:t>
      </w:r>
      <w:r w:rsidRPr="00A1622F">
        <w:rPr>
          <w:rStyle w:val="FontStyle18"/>
          <w:b w:val="0"/>
          <w:sz w:val="24"/>
          <w:szCs w:val="24"/>
        </w:rPr>
        <w:t xml:space="preserve"> акад. часов:</w:t>
      </w:r>
    </w:p>
    <w:p w:rsidR="00A1622F" w:rsidRPr="00A1622F" w:rsidRDefault="00A1622F" w:rsidP="00A162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34 </w:t>
      </w:r>
      <w:r w:rsidRPr="00A1622F">
        <w:rPr>
          <w:rStyle w:val="FontStyle18"/>
          <w:b w:val="0"/>
          <w:sz w:val="24"/>
          <w:szCs w:val="24"/>
        </w:rPr>
        <w:t>акад. часов;</w:t>
      </w:r>
    </w:p>
    <w:p w:rsidR="00A1622F" w:rsidRPr="00A1622F" w:rsidRDefault="00A1622F" w:rsidP="00A162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0,1</w:t>
      </w:r>
      <w:r w:rsidRPr="00A1622F">
        <w:rPr>
          <w:rStyle w:val="FontStyle18"/>
          <w:b w:val="0"/>
          <w:sz w:val="24"/>
          <w:szCs w:val="24"/>
        </w:rPr>
        <w:t xml:space="preserve"> акад. часов </w:t>
      </w:r>
    </w:p>
    <w:p w:rsidR="00A1622F" w:rsidRPr="00A1622F" w:rsidRDefault="00A1622F" w:rsidP="00A162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622F">
        <w:rPr>
          <w:rStyle w:val="FontStyle18"/>
          <w:b w:val="0"/>
          <w:sz w:val="24"/>
          <w:szCs w:val="24"/>
        </w:rPr>
        <w:t>–</w:t>
      </w:r>
      <w:r w:rsidRPr="00A1622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73,9</w:t>
      </w:r>
      <w:r w:rsidRPr="00A1622F">
        <w:rPr>
          <w:rStyle w:val="FontStyle18"/>
          <w:b w:val="0"/>
          <w:sz w:val="24"/>
          <w:szCs w:val="24"/>
        </w:rPr>
        <w:t xml:space="preserve"> акад. часов;</w:t>
      </w:r>
    </w:p>
    <w:p w:rsidR="00A1622F" w:rsidRDefault="00A1622F" w:rsidP="00B812B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812BB" w:rsidRPr="00FD2F12" w:rsidRDefault="00B812BB" w:rsidP="00B812BB">
      <w:pPr>
        <w:tabs>
          <w:tab w:val="left" w:pos="851"/>
        </w:tabs>
        <w:rPr>
          <w:rStyle w:val="FontStyle18"/>
          <w:b w:val="0"/>
          <w:sz w:val="16"/>
          <w:szCs w:val="16"/>
        </w:rPr>
      </w:pPr>
    </w:p>
    <w:p w:rsidR="000A65BA" w:rsidRDefault="000A65BA" w:rsidP="00EE6E16">
      <w:pPr>
        <w:pStyle w:val="Style12"/>
        <w:widowControl/>
        <w:ind w:firstLine="0"/>
        <w:jc w:val="center"/>
        <w:rPr>
          <w:rStyle w:val="FontStyle31"/>
          <w:rFonts w:ascii="Times New Roman" w:hAnsi="Times New Roman"/>
          <w:sz w:val="24"/>
          <w:szCs w:val="24"/>
        </w:rPr>
        <w:sectPr w:rsidR="000A65BA" w:rsidSect="00153190">
          <w:footerReference w:type="even" r:id="rId21"/>
          <w:footerReference w:type="default" r:id="rId22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19"/>
        <w:gridCol w:w="896"/>
        <w:gridCol w:w="1316"/>
        <w:gridCol w:w="1026"/>
        <w:gridCol w:w="754"/>
        <w:gridCol w:w="1414"/>
        <w:gridCol w:w="2043"/>
        <w:gridCol w:w="1766"/>
        <w:gridCol w:w="1584"/>
      </w:tblGrid>
      <w:tr w:rsidR="003E18A9" w:rsidRPr="00506CE3" w:rsidTr="00565A69">
        <w:trPr>
          <w:cantSplit/>
          <w:trHeight w:val="962"/>
          <w:tblHeader/>
        </w:trPr>
        <w:tc>
          <w:tcPr>
            <w:tcW w:w="1435" w:type="pct"/>
            <w:vMerge w:val="restart"/>
            <w:vAlign w:val="center"/>
          </w:tcPr>
          <w:p w:rsidR="003E18A9" w:rsidRPr="00506CE3" w:rsidRDefault="003E18A9" w:rsidP="00EE6E1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3E18A9" w:rsidRPr="00506CE3" w:rsidRDefault="003E18A9" w:rsidP="00EE6E1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3E18A9" w:rsidRPr="00506CE3" w:rsidRDefault="003E18A9" w:rsidP="00EE6E1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06CE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44" w:type="pct"/>
            <w:gridSpan w:val="3"/>
            <w:vAlign w:val="center"/>
          </w:tcPr>
          <w:p w:rsidR="003E18A9" w:rsidRPr="00506CE3" w:rsidRDefault="003E18A9" w:rsidP="003E18A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часах)</w:t>
            </w:r>
          </w:p>
        </w:tc>
        <w:tc>
          <w:tcPr>
            <w:tcW w:w="474" w:type="pct"/>
            <w:vMerge w:val="restart"/>
            <w:textDirection w:val="btLr"/>
            <w:vAlign w:val="center"/>
          </w:tcPr>
          <w:p w:rsidR="003E18A9" w:rsidRPr="00506CE3" w:rsidRDefault="00EB7298" w:rsidP="00EB7298">
            <w:pPr>
              <w:pStyle w:val="Style14"/>
              <w:widowControl/>
              <w:ind w:left="113" w:right="113" w:firstLine="0"/>
              <w:jc w:val="center"/>
            </w:pPr>
            <w:r>
              <w:t xml:space="preserve">Самостоятельная </w:t>
            </w:r>
          </w:p>
          <w:p w:rsidR="003E18A9" w:rsidRPr="00506CE3" w:rsidRDefault="00EB7298" w:rsidP="00EB7298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06CE3">
              <w:t>Р</w:t>
            </w:r>
            <w:r w:rsidR="003E18A9" w:rsidRPr="00506CE3">
              <w:t>аб</w:t>
            </w:r>
            <w:r>
              <w:t>ота ( в акад</w:t>
            </w:r>
            <w:r w:rsidR="003E18A9" w:rsidRPr="00506CE3">
              <w:t>.</w:t>
            </w:r>
            <w:r>
              <w:t>часах)</w:t>
            </w:r>
          </w:p>
        </w:tc>
        <w:tc>
          <w:tcPr>
            <w:tcW w:w="682" w:type="pct"/>
            <w:vMerge w:val="restart"/>
          </w:tcPr>
          <w:p w:rsidR="003E18A9" w:rsidRPr="00506CE3" w:rsidRDefault="003E18A9" w:rsidP="00EE6E1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самостоятел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531" w:type="pct"/>
            <w:vMerge w:val="restart"/>
            <w:vAlign w:val="center"/>
          </w:tcPr>
          <w:p w:rsidR="003E18A9" w:rsidRPr="00506CE3" w:rsidRDefault="003E18A9" w:rsidP="00EE6E1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го и 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ваемости</w:t>
            </w:r>
          </w:p>
        </w:tc>
        <w:tc>
          <w:tcPr>
            <w:tcW w:w="530" w:type="pct"/>
            <w:vMerge w:val="restart"/>
            <w:textDirection w:val="btLr"/>
            <w:vAlign w:val="center"/>
          </w:tcPr>
          <w:p w:rsidR="003E18A9" w:rsidRPr="00506CE3" w:rsidRDefault="003E18A9" w:rsidP="00EE6E1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06CE3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506CE3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506CE3">
              <w:rPr>
                <w:rStyle w:val="FontStyle31"/>
                <w:sz w:val="22"/>
                <w:szCs w:val="22"/>
              </w:rPr>
              <w:t>н</w:t>
            </w:r>
            <w:r w:rsidRPr="00506CE3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565A69" w:rsidRPr="00506CE3" w:rsidTr="00565A69">
        <w:trPr>
          <w:cantSplit/>
          <w:trHeight w:val="1134"/>
          <w:tblHeader/>
        </w:trPr>
        <w:tc>
          <w:tcPr>
            <w:tcW w:w="1435" w:type="pct"/>
            <w:vMerge/>
          </w:tcPr>
          <w:p w:rsidR="003E18A9" w:rsidRPr="00506CE3" w:rsidRDefault="003E18A9" w:rsidP="00EE6E16">
            <w:pPr>
              <w:pStyle w:val="Style14"/>
              <w:widowControl/>
              <w:jc w:val="center"/>
            </w:pPr>
          </w:p>
        </w:tc>
        <w:tc>
          <w:tcPr>
            <w:tcW w:w="303" w:type="pct"/>
            <w:vMerge/>
          </w:tcPr>
          <w:p w:rsidR="003E18A9" w:rsidRPr="00506CE3" w:rsidRDefault="003E18A9" w:rsidP="00EE6E16">
            <w:pPr>
              <w:pStyle w:val="Style14"/>
              <w:widowControl/>
              <w:jc w:val="center"/>
            </w:pPr>
          </w:p>
        </w:tc>
        <w:tc>
          <w:tcPr>
            <w:tcW w:w="442" w:type="pct"/>
            <w:textDirection w:val="btLr"/>
            <w:vAlign w:val="center"/>
          </w:tcPr>
          <w:p w:rsidR="003E18A9" w:rsidRPr="00506CE3" w:rsidRDefault="003E18A9" w:rsidP="00EE6E16">
            <w:pPr>
              <w:pStyle w:val="Style14"/>
              <w:widowControl/>
              <w:ind w:firstLine="0"/>
              <w:jc w:val="center"/>
            </w:pPr>
            <w:r w:rsidRPr="00506CE3">
              <w:t>лекции</w:t>
            </w:r>
          </w:p>
        </w:tc>
        <w:tc>
          <w:tcPr>
            <w:tcW w:w="346" w:type="pct"/>
            <w:textDirection w:val="btLr"/>
            <w:vAlign w:val="center"/>
          </w:tcPr>
          <w:p w:rsidR="003E18A9" w:rsidRPr="00506CE3" w:rsidRDefault="003E18A9" w:rsidP="00EE6E16">
            <w:pPr>
              <w:pStyle w:val="Style14"/>
              <w:widowControl/>
              <w:ind w:firstLine="0"/>
              <w:jc w:val="center"/>
            </w:pPr>
            <w:r w:rsidRPr="00506CE3">
              <w:t>лаборат.</w:t>
            </w:r>
          </w:p>
          <w:p w:rsidR="003E18A9" w:rsidRPr="00506CE3" w:rsidRDefault="003E18A9" w:rsidP="00EE6E16">
            <w:pPr>
              <w:pStyle w:val="Style14"/>
              <w:widowControl/>
              <w:ind w:firstLine="0"/>
            </w:pPr>
            <w:r w:rsidRPr="00506CE3">
              <w:t>занятия</w:t>
            </w:r>
          </w:p>
        </w:tc>
        <w:tc>
          <w:tcPr>
            <w:tcW w:w="256" w:type="pct"/>
            <w:textDirection w:val="btLr"/>
            <w:vAlign w:val="center"/>
          </w:tcPr>
          <w:p w:rsidR="003E18A9" w:rsidRPr="00506CE3" w:rsidRDefault="003E18A9" w:rsidP="00EE6E16">
            <w:pPr>
              <w:pStyle w:val="Style14"/>
              <w:widowControl/>
              <w:ind w:firstLine="0"/>
              <w:jc w:val="center"/>
            </w:pPr>
            <w:r w:rsidRPr="00506CE3">
              <w:t>практич. занятия</w:t>
            </w:r>
          </w:p>
        </w:tc>
        <w:tc>
          <w:tcPr>
            <w:tcW w:w="474" w:type="pct"/>
            <w:vMerge/>
            <w:textDirection w:val="btLr"/>
            <w:vAlign w:val="center"/>
          </w:tcPr>
          <w:p w:rsidR="003E18A9" w:rsidRPr="00506CE3" w:rsidRDefault="003E18A9" w:rsidP="00EE6E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82" w:type="pct"/>
            <w:vMerge/>
            <w:textDirection w:val="btLr"/>
          </w:tcPr>
          <w:p w:rsidR="003E18A9" w:rsidRPr="00506CE3" w:rsidRDefault="003E18A9" w:rsidP="00EE6E16">
            <w:pPr>
              <w:pStyle w:val="Style14"/>
              <w:widowControl/>
              <w:jc w:val="center"/>
            </w:pPr>
          </w:p>
        </w:tc>
        <w:tc>
          <w:tcPr>
            <w:tcW w:w="531" w:type="pct"/>
            <w:vMerge/>
            <w:textDirection w:val="btLr"/>
            <w:vAlign w:val="center"/>
          </w:tcPr>
          <w:p w:rsidR="003E18A9" w:rsidRPr="00506CE3" w:rsidRDefault="003E18A9" w:rsidP="00EE6E16">
            <w:pPr>
              <w:pStyle w:val="Style14"/>
              <w:widowControl/>
              <w:jc w:val="center"/>
            </w:pPr>
          </w:p>
        </w:tc>
        <w:tc>
          <w:tcPr>
            <w:tcW w:w="530" w:type="pct"/>
            <w:vMerge/>
            <w:textDirection w:val="btLr"/>
          </w:tcPr>
          <w:p w:rsidR="003E18A9" w:rsidRPr="00506CE3" w:rsidRDefault="003E18A9" w:rsidP="00EE6E16">
            <w:pPr>
              <w:pStyle w:val="Style14"/>
              <w:widowControl/>
              <w:jc w:val="center"/>
            </w:pPr>
          </w:p>
        </w:tc>
      </w:tr>
      <w:tr w:rsidR="00565A69" w:rsidRPr="00506CE3" w:rsidTr="00565A69">
        <w:trPr>
          <w:trHeight w:val="641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0A5E8F">
              <w:rPr>
                <w:b/>
                <w:bCs/>
              </w:rPr>
              <w:t>Раздел 1.Введение в технологическое предпринимательство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4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8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0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22"/>
        </w:trPr>
        <w:tc>
          <w:tcPr>
            <w:tcW w:w="1435" w:type="pct"/>
          </w:tcPr>
          <w:p w:rsidR="003E18A9" w:rsidRPr="00387160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1.1. Сущность и свойства инноваций. Модели инновационного процесса</w:t>
            </w:r>
            <w:r w:rsidRPr="00387160">
              <w:rPr>
                <w:bCs/>
              </w:rPr>
              <w:t xml:space="preserve"> Роль предпринимателя </w:t>
            </w:r>
          </w:p>
          <w:p w:rsidR="003E18A9" w:rsidRPr="00387160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387160">
              <w:rPr>
                <w:bCs/>
              </w:rPr>
              <w:t xml:space="preserve">в инновационном </w:t>
            </w:r>
          </w:p>
          <w:p w:rsidR="003E18A9" w:rsidRPr="00506CE3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387160">
              <w:rPr>
                <w:bCs/>
              </w:rPr>
              <w:t>процессе</w:t>
            </w:r>
            <w:r>
              <w:rPr>
                <w:bCs/>
              </w:rPr>
              <w:t>. Классификация инноваций</w:t>
            </w:r>
            <w:r w:rsidRPr="00506CE3">
              <w:rPr>
                <w:bCs/>
              </w:rPr>
              <w:t xml:space="preserve">  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Default="00565A6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  <w:p w:rsidR="003E18A9" w:rsidRPr="00506CE3" w:rsidRDefault="003E18A9" w:rsidP="00161B8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Pr="00A1622F" w:rsidRDefault="003E18A9" w:rsidP="00A162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ОК-3 – з</w:t>
            </w:r>
          </w:p>
          <w:p w:rsidR="003E18A9" w:rsidRPr="00506CE3" w:rsidRDefault="003E18A9" w:rsidP="00A162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06CE3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506CE3">
              <w:rPr>
                <w:bCs/>
              </w:rPr>
              <w:t>1.2.</w:t>
            </w:r>
            <w:r w:rsidRPr="00387160">
              <w:rPr>
                <w:bCs/>
              </w:rPr>
              <w:t xml:space="preserve"> </w:t>
            </w:r>
            <w:r>
              <w:rPr>
                <w:bCs/>
              </w:rPr>
              <w:t>Формирование и развитие команды</w:t>
            </w:r>
          </w:p>
          <w:p w:rsidR="003E18A9" w:rsidRPr="00506CE3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506CE3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06CE3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1.3. Бизнес-идея, бизнес-модель, бизнес- план</w:t>
            </w:r>
          </w:p>
        </w:tc>
        <w:tc>
          <w:tcPr>
            <w:tcW w:w="303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442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BA40E9" w:rsidRDefault="003E18A9" w:rsidP="00BA40E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BA40E9" w:rsidRDefault="003E18A9" w:rsidP="00BA40E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ОК-4 – зув</w:t>
            </w:r>
          </w:p>
          <w:p w:rsidR="003E18A9" w:rsidRPr="00506CE3" w:rsidRDefault="003E18A9" w:rsidP="00BA40E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367"/>
        </w:trPr>
        <w:tc>
          <w:tcPr>
            <w:tcW w:w="1435" w:type="pct"/>
          </w:tcPr>
          <w:p w:rsidR="003E18A9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1.4. Маркетинг. Оценка рынка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6" w:type="pct"/>
          </w:tcPr>
          <w:p w:rsidR="003E18A9" w:rsidRPr="00A87037" w:rsidRDefault="00CF3BDF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B46C64" w:rsidRDefault="003E18A9" w:rsidP="00BA40E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46C64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B46C64" w:rsidRDefault="003E18A9" w:rsidP="00BA40E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46C64">
              <w:rPr>
                <w:rStyle w:val="FontStyle31"/>
                <w:rFonts w:ascii="Times New Roman" w:hAnsi="Times New Roman"/>
                <w:sz w:val="24"/>
                <w:szCs w:val="24"/>
              </w:rPr>
              <w:t>ОК-4 – зув</w:t>
            </w:r>
          </w:p>
          <w:p w:rsidR="003E18A9" w:rsidRPr="00506CE3" w:rsidRDefault="003E18A9" w:rsidP="00BA40E9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46C64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303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262883" w:rsidRDefault="00CF3BDF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68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0A5E8F">
              <w:rPr>
                <w:b/>
                <w:bCs/>
              </w:rPr>
              <w:lastRenderedPageBreak/>
              <w:t>Раздел 2. Технологическое предпр</w:t>
            </w:r>
            <w:r w:rsidRPr="000A5E8F">
              <w:rPr>
                <w:b/>
                <w:bCs/>
              </w:rPr>
              <w:t>и</w:t>
            </w:r>
            <w:r w:rsidRPr="000A5E8F">
              <w:rPr>
                <w:b/>
                <w:bCs/>
              </w:rPr>
              <w:t>нимательство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4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8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Pr="00506CE3" w:rsidRDefault="003E18A9" w:rsidP="00A8703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506CE3">
              <w:rPr>
                <w:bCs/>
              </w:rPr>
              <w:t xml:space="preserve">2.1.  </w:t>
            </w:r>
            <w:r>
              <w:rPr>
                <w:bCs/>
              </w:rPr>
              <w:t xml:space="preserve">Разработка продукта. </w:t>
            </w:r>
            <w:r>
              <w:rPr>
                <w:bCs/>
                <w:lang w:val="en-US"/>
              </w:rPr>
              <w:t>Product</w:t>
            </w:r>
            <w:r w:rsidRPr="000A5E8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Deve</w:t>
            </w:r>
            <w:r>
              <w:rPr>
                <w:bCs/>
                <w:lang w:val="en-US"/>
              </w:rPr>
              <w:t>l</w:t>
            </w:r>
            <w:r>
              <w:rPr>
                <w:bCs/>
                <w:lang w:val="en-US"/>
              </w:rPr>
              <w:t>opment</w:t>
            </w:r>
            <w:r w:rsidRPr="000A5E8F">
              <w:rPr>
                <w:bCs/>
              </w:rPr>
              <w:t xml:space="preserve">. </w:t>
            </w:r>
            <w:r>
              <w:rPr>
                <w:bCs/>
              </w:rPr>
              <w:t>Методы разработки продукта. Оценка технологий.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530" w:type="pct"/>
          </w:tcPr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506CE3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2.2. Выведение продукта на рынок. </w:t>
            </w:r>
            <w:r>
              <w:rPr>
                <w:bCs/>
                <w:lang w:val="en-US"/>
              </w:rPr>
              <w:t>Cu</w:t>
            </w:r>
            <w:r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>tomer</w:t>
            </w:r>
            <w:r w:rsidRPr="000A5E8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Development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506CE3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2.3. Нематериальные активы. Охрана и</w:t>
            </w:r>
            <w:r>
              <w:rPr>
                <w:bCs/>
              </w:rPr>
              <w:t>н</w:t>
            </w:r>
            <w:r>
              <w:rPr>
                <w:bCs/>
              </w:rPr>
              <w:t>теллектуальной собственности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ОК-4 – зув</w:t>
            </w:r>
          </w:p>
          <w:p w:rsidR="003E18A9" w:rsidRPr="00506CE3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2.4. Трансфер технологий и лицензир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вание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530" w:type="pct"/>
          </w:tcPr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ОК-4 – зув</w:t>
            </w:r>
          </w:p>
          <w:p w:rsidR="003E18A9" w:rsidRPr="00506CE3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F7F76" w:rsidRDefault="003E18A9" w:rsidP="00A87037">
            <w:pPr>
              <w:pStyle w:val="Style14"/>
              <w:widowControl/>
              <w:ind w:firstLine="0"/>
            </w:pPr>
            <w:r w:rsidRPr="005F7F76">
              <w:t>2.5 Создание и развитие стартапа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 к практическому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- устный опрос;</w:t>
            </w:r>
          </w:p>
          <w:p w:rsidR="003E18A9" w:rsidRPr="00506CE3" w:rsidRDefault="003E18A9" w:rsidP="00BA40E9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ОК-4 – зув</w:t>
            </w:r>
          </w:p>
          <w:p w:rsidR="003E18A9" w:rsidRPr="00506CE3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Default="003E18A9" w:rsidP="00A87037">
            <w:pPr>
              <w:pStyle w:val="Style14"/>
              <w:widowControl/>
              <w:ind w:firstLine="0"/>
            </w:pPr>
            <w:r>
              <w:lastRenderedPageBreak/>
              <w:t xml:space="preserve">2.6 Научно-исследовательские </w:t>
            </w:r>
          </w:p>
          <w:p w:rsidR="003E18A9" w:rsidRDefault="003E18A9" w:rsidP="00A87037">
            <w:pPr>
              <w:pStyle w:val="Style14"/>
              <w:widowControl/>
              <w:ind w:firstLine="0"/>
            </w:pPr>
            <w:r>
              <w:t xml:space="preserve">и  опытно-конструкторские  работы  </w:t>
            </w:r>
          </w:p>
          <w:p w:rsidR="003E18A9" w:rsidRPr="005F7F76" w:rsidRDefault="003E18A9" w:rsidP="00A87037">
            <w:pPr>
              <w:pStyle w:val="Style14"/>
              <w:widowControl/>
              <w:ind w:firstLine="0"/>
            </w:pPr>
            <w:r>
              <w:t xml:space="preserve">(НИОКР)  </w:t>
            </w:r>
          </w:p>
        </w:tc>
        <w:tc>
          <w:tcPr>
            <w:tcW w:w="303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506CE3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327"/>
        </w:trPr>
        <w:tc>
          <w:tcPr>
            <w:tcW w:w="1435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</w:pPr>
            <w:r w:rsidRPr="00506CE3">
              <w:rPr>
                <w:b/>
              </w:rPr>
              <w:t>Итого по разделу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8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Pr="00506CE3" w:rsidRDefault="003E18A9" w:rsidP="00A87037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Раздел 3. Финансирование. Оценка рисков проекта. Представление пр</w:t>
            </w:r>
            <w:r>
              <w:rPr>
                <w:b/>
              </w:rPr>
              <w:t>о</w:t>
            </w:r>
            <w:r>
              <w:rPr>
                <w:b/>
              </w:rPr>
              <w:t>екта. Госу</w:t>
            </w:r>
            <w:r w:rsidR="00EB7298">
              <w:rPr>
                <w:b/>
              </w:rPr>
              <w:t>дарственная инновационная политика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4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82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ОК-4 – зув</w:t>
            </w:r>
          </w:p>
          <w:p w:rsidR="003E18A9" w:rsidRPr="00506CE3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F7F76" w:rsidRDefault="003E18A9" w:rsidP="00262883">
            <w:pPr>
              <w:pStyle w:val="Style14"/>
              <w:widowControl/>
              <w:ind w:firstLine="0"/>
            </w:pPr>
            <w:r w:rsidRPr="005F7F76">
              <w:t>3.1</w:t>
            </w:r>
            <w:r>
              <w:t xml:space="preserve"> Инструменты привлечения финанс</w:t>
            </w:r>
            <w:r>
              <w:t>и</w:t>
            </w:r>
            <w:r>
              <w:t>рования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26288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ОК-4 – зув</w:t>
            </w:r>
          </w:p>
          <w:p w:rsidR="003E18A9" w:rsidRPr="00506CE3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F7F76" w:rsidRDefault="003E18A9" w:rsidP="00262883">
            <w:pPr>
              <w:pStyle w:val="Style14"/>
              <w:widowControl/>
              <w:ind w:firstLine="0"/>
            </w:pPr>
            <w:r>
              <w:t>3.2 Оценка инвестиционной привлек</w:t>
            </w:r>
            <w:r>
              <w:t>а</w:t>
            </w:r>
            <w:r>
              <w:t>тельности проекта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26288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506CE3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Default="003E18A9" w:rsidP="00262883">
            <w:pPr>
              <w:pStyle w:val="Style14"/>
              <w:widowControl/>
              <w:ind w:firstLine="0"/>
              <w:jc w:val="left"/>
            </w:pPr>
            <w:r>
              <w:lastRenderedPageBreak/>
              <w:t>3.3 Риски проекта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26288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506CE3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Default="003E18A9" w:rsidP="00262883">
            <w:pPr>
              <w:pStyle w:val="Style14"/>
              <w:widowControl/>
              <w:ind w:firstLine="0"/>
            </w:pPr>
            <w:r>
              <w:t>3.4 Презентация проекта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26288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506CE3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- отчет по лаб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раторной раб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те; </w:t>
            </w:r>
          </w:p>
        </w:tc>
        <w:tc>
          <w:tcPr>
            <w:tcW w:w="530" w:type="pct"/>
          </w:tcPr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506CE3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Default="003E18A9" w:rsidP="00262883">
            <w:pPr>
              <w:pStyle w:val="Style14"/>
              <w:widowControl/>
              <w:ind w:firstLine="0"/>
            </w:pPr>
            <w:r>
              <w:t>3.5 Инновационная экосистема. Гос</w:t>
            </w:r>
            <w:r>
              <w:t>у</w:t>
            </w:r>
            <w:r>
              <w:t>дарственная инновационная политика</w:t>
            </w:r>
          </w:p>
        </w:tc>
        <w:tc>
          <w:tcPr>
            <w:tcW w:w="303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Default="00CF3BDF" w:rsidP="00262883">
            <w:pPr>
              <w:pStyle w:val="Style14"/>
              <w:widowControl/>
              <w:ind w:firstLine="0"/>
              <w:jc w:val="center"/>
            </w:pPr>
            <w:r>
              <w:t>5,9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Pr="00C80EB4" w:rsidRDefault="003E18A9" w:rsidP="00C80E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>ОК-3 – зув</w:t>
            </w:r>
          </w:p>
          <w:p w:rsidR="003E18A9" w:rsidRPr="00C80EB4" w:rsidRDefault="003E18A9" w:rsidP="00C80E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>ОК-4 – зув</w:t>
            </w:r>
          </w:p>
          <w:p w:rsidR="003E18A9" w:rsidRPr="00506CE3" w:rsidRDefault="003E18A9" w:rsidP="00C80E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>ОК-7– зув</w:t>
            </w: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A87037" w:rsidRDefault="003E18A9" w:rsidP="00262883">
            <w:pPr>
              <w:pStyle w:val="Style14"/>
              <w:widowControl/>
              <w:ind w:firstLine="0"/>
              <w:rPr>
                <w:b/>
              </w:rPr>
            </w:pPr>
            <w:r w:rsidRPr="00A87037">
              <w:rPr>
                <w:b/>
              </w:rPr>
              <w:t>Итого по разделу</w:t>
            </w:r>
          </w:p>
        </w:tc>
        <w:tc>
          <w:tcPr>
            <w:tcW w:w="303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262883" w:rsidRDefault="003E18A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62883">
              <w:rPr>
                <w:b/>
              </w:rPr>
              <w:t>10</w:t>
            </w:r>
          </w:p>
        </w:tc>
        <w:tc>
          <w:tcPr>
            <w:tcW w:w="474" w:type="pct"/>
          </w:tcPr>
          <w:p w:rsidR="003E18A9" w:rsidRPr="00CF3BDF" w:rsidRDefault="00CF3BDF" w:rsidP="00CF3BD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3BDF">
              <w:rPr>
                <w:b/>
              </w:rPr>
              <w:t>2</w:t>
            </w:r>
            <w:r>
              <w:rPr>
                <w:b/>
              </w:rPr>
              <w:t>1,9</w:t>
            </w:r>
          </w:p>
        </w:tc>
        <w:tc>
          <w:tcPr>
            <w:tcW w:w="68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Pr="00506CE3" w:rsidRDefault="003E18A9" w:rsidP="002628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rPr>
                <w:b/>
              </w:rPr>
            </w:pPr>
            <w:r w:rsidRPr="00506CE3">
              <w:rPr>
                <w:b/>
              </w:rPr>
              <w:t>Итого по дисциплине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tabs>
                <w:tab w:val="center" w:pos="284"/>
              </w:tabs>
              <w:ind w:firstLine="0"/>
              <w:rPr>
                <w:b/>
              </w:rPr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74" w:type="pct"/>
          </w:tcPr>
          <w:p w:rsidR="003E18A9" w:rsidRPr="00506CE3" w:rsidRDefault="00EB7298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73,9</w:t>
            </w:r>
          </w:p>
        </w:tc>
        <w:tc>
          <w:tcPr>
            <w:tcW w:w="682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31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+2 часа Защита проектов (</w:t>
            </w:r>
            <w:r w:rsidRPr="00506CE3">
              <w:rPr>
                <w:b/>
              </w:rPr>
              <w:t>З</w:t>
            </w:r>
            <w:r w:rsidRPr="00506CE3">
              <w:rPr>
                <w:b/>
              </w:rPr>
              <w:t>а</w:t>
            </w:r>
            <w:r w:rsidRPr="00506CE3">
              <w:rPr>
                <w:b/>
              </w:rPr>
              <w:t>чет</w:t>
            </w:r>
            <w:r>
              <w:rPr>
                <w:b/>
              </w:rPr>
              <w:t>)</w:t>
            </w:r>
          </w:p>
        </w:tc>
        <w:tc>
          <w:tcPr>
            <w:tcW w:w="530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A65BA" w:rsidRDefault="000A65BA" w:rsidP="00B812BB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0A65BA" w:rsidSect="000A65BA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812BB" w:rsidRPr="00506CE3" w:rsidRDefault="00B812BB" w:rsidP="00B812BB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506CE3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812BB" w:rsidRPr="00506CE3" w:rsidRDefault="00B812BB" w:rsidP="00B812BB">
      <w:pPr>
        <w:ind w:left="-284"/>
        <w:rPr>
          <w:rFonts w:cs="Georgia"/>
        </w:rPr>
      </w:pPr>
      <w:r w:rsidRPr="00506CE3">
        <w:rPr>
          <w:rFonts w:cs="Georgia"/>
        </w:rPr>
        <w:t>Для реализации предусмотренных видов учебной работы в качестве образовател</w:t>
      </w:r>
      <w:r w:rsidRPr="00506CE3">
        <w:rPr>
          <w:rFonts w:cs="Georgia"/>
        </w:rPr>
        <w:t>ь</w:t>
      </w:r>
      <w:r w:rsidRPr="00506CE3">
        <w:rPr>
          <w:rFonts w:cs="Georgia"/>
        </w:rPr>
        <w:t>ных технологий в преподавании дисциплины «</w:t>
      </w:r>
      <w:r w:rsidRPr="00506CE3">
        <w:rPr>
          <w:rStyle w:val="FontStyle16"/>
          <w:b w:val="0"/>
          <w:sz w:val="24"/>
          <w:szCs w:val="24"/>
        </w:rPr>
        <w:t>Технологическое предпринимательство</w:t>
      </w:r>
      <w:r w:rsidRPr="00506CE3">
        <w:rPr>
          <w:rFonts w:cs="Georgia"/>
        </w:rPr>
        <w:t>» используются традиционная и модульно-компетентностная технологии.</w:t>
      </w:r>
    </w:p>
    <w:p w:rsidR="00B812BB" w:rsidRPr="00506CE3" w:rsidRDefault="00B812BB" w:rsidP="00EF6F88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left"/>
        <w:rPr>
          <w:rFonts w:cs="Georgia"/>
        </w:rPr>
      </w:pPr>
      <w:r w:rsidRPr="00506CE3">
        <w:rPr>
          <w:rFonts w:cs="Georgia"/>
        </w:rPr>
        <w:t xml:space="preserve">Для формирования новых теоретических и фактических </w:t>
      </w:r>
      <w:r w:rsidRPr="00506CE3">
        <w:rPr>
          <w:rFonts w:cs="Georgia"/>
          <w:b/>
        </w:rPr>
        <w:t xml:space="preserve">знаний </w:t>
      </w:r>
      <w:r w:rsidRPr="00506CE3">
        <w:rPr>
          <w:rFonts w:cs="Georgia"/>
        </w:rPr>
        <w:t>использую</w:t>
      </w:r>
      <w:r w:rsidRPr="00506CE3">
        <w:rPr>
          <w:rFonts w:cs="Georgia"/>
        </w:rPr>
        <w:t>т</w:t>
      </w:r>
      <w:r w:rsidRPr="00506CE3">
        <w:rPr>
          <w:rFonts w:cs="Georgia"/>
        </w:rPr>
        <w:t>ся</w:t>
      </w:r>
      <w:r w:rsidR="00EF6F88">
        <w:rPr>
          <w:rFonts w:cs="Georgia"/>
        </w:rPr>
        <w:t xml:space="preserve"> </w:t>
      </w:r>
      <w:r w:rsidRPr="00506CE3">
        <w:rPr>
          <w:rFonts w:cs="Georgia"/>
        </w:rPr>
        <w:t xml:space="preserve"> </w:t>
      </w:r>
      <w:r w:rsidRPr="00506CE3">
        <w:rPr>
          <w:rFonts w:cs="Georgia"/>
          <w:i/>
        </w:rPr>
        <w:t xml:space="preserve">дискуссии - </w:t>
      </w:r>
      <w:r w:rsidRPr="00506CE3">
        <w:rPr>
          <w:rFonts w:cs="Georgia"/>
        </w:rPr>
        <w:t>по темам «Способы защиты результатов интеллектуальной деятельн</w:t>
      </w:r>
      <w:r w:rsidRPr="00506CE3">
        <w:rPr>
          <w:rFonts w:cs="Georgia"/>
        </w:rPr>
        <w:t>о</w:t>
      </w:r>
      <w:r w:rsidRPr="00506CE3">
        <w:rPr>
          <w:rFonts w:cs="Georgia"/>
        </w:rPr>
        <w:t>сти», «Источники финансирования инноваций», «Организационно-правовая форма о</w:t>
      </w:r>
      <w:r w:rsidRPr="00506CE3">
        <w:rPr>
          <w:rFonts w:cs="Georgia"/>
        </w:rPr>
        <w:t>р</w:t>
      </w:r>
      <w:r w:rsidRPr="00506CE3">
        <w:rPr>
          <w:rFonts w:cs="Georgia"/>
        </w:rPr>
        <w:t>ганизаций и режимы налогообложения».</w:t>
      </w:r>
    </w:p>
    <w:p w:rsidR="00B812BB" w:rsidRPr="00506CE3" w:rsidRDefault="00B812BB" w:rsidP="00DD32A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 xml:space="preserve">Для приобретения новых фактических </w:t>
      </w:r>
      <w:r w:rsidRPr="00506CE3">
        <w:rPr>
          <w:rFonts w:cs="Georgia"/>
          <w:b/>
        </w:rPr>
        <w:t>знаний и практических умений</w:t>
      </w:r>
      <w:r w:rsidRPr="00506CE3">
        <w:rPr>
          <w:rFonts w:cs="Georgia"/>
        </w:rPr>
        <w:t xml:space="preserve"> и</w:t>
      </w:r>
      <w:r w:rsidRPr="00506CE3">
        <w:rPr>
          <w:rFonts w:cs="Georgia"/>
        </w:rPr>
        <w:t>с</w:t>
      </w:r>
      <w:r w:rsidRPr="00506CE3">
        <w:rPr>
          <w:rFonts w:cs="Georgia"/>
        </w:rPr>
        <w:t xml:space="preserve">пользуются </w:t>
      </w:r>
      <w:r w:rsidR="00EF6F88">
        <w:rPr>
          <w:rFonts w:cs="Georgia"/>
          <w:b/>
        </w:rPr>
        <w:t xml:space="preserve">практические </w:t>
      </w:r>
      <w:r w:rsidRPr="00506CE3">
        <w:rPr>
          <w:rFonts w:cs="Georgia"/>
          <w:b/>
        </w:rPr>
        <w:t>занятия</w:t>
      </w:r>
      <w:r w:rsidRPr="00506CE3">
        <w:rPr>
          <w:rFonts w:cs="Georgia"/>
        </w:rPr>
        <w:t>:</w:t>
      </w:r>
    </w:p>
    <w:p w:rsidR="00B812BB" w:rsidRPr="00506CE3" w:rsidRDefault="00B812BB" w:rsidP="00DD32A1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>практикум;</w:t>
      </w:r>
    </w:p>
    <w:p w:rsidR="00B812BB" w:rsidRPr="00506CE3" w:rsidRDefault="00B812BB" w:rsidP="00DD32A1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>разбор результатов тематических самостоятельных работ, анализ ошибок.</w:t>
      </w:r>
    </w:p>
    <w:p w:rsidR="00B812BB" w:rsidRPr="00506CE3" w:rsidRDefault="00B812BB" w:rsidP="00DD32A1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 xml:space="preserve">Для приобретения новых </w:t>
      </w:r>
      <w:r w:rsidRPr="00506CE3">
        <w:rPr>
          <w:rFonts w:cs="Georgia"/>
          <w:b/>
        </w:rPr>
        <w:t>теоретических и фактических знаний, когнити</w:t>
      </w:r>
      <w:r w:rsidRPr="00506CE3">
        <w:rPr>
          <w:rFonts w:cs="Georgia"/>
          <w:b/>
        </w:rPr>
        <w:t>в</w:t>
      </w:r>
      <w:r w:rsidRPr="00506CE3">
        <w:rPr>
          <w:rFonts w:cs="Georgia"/>
          <w:b/>
        </w:rPr>
        <w:t>ных и практических умений</w:t>
      </w:r>
      <w:r w:rsidRPr="00506CE3">
        <w:rPr>
          <w:rFonts w:cs="Georgia"/>
        </w:rPr>
        <w:t xml:space="preserve"> используется </w:t>
      </w:r>
      <w:r w:rsidRPr="00506CE3">
        <w:rPr>
          <w:rFonts w:cs="Georgia"/>
          <w:b/>
        </w:rPr>
        <w:t>самостоятельная работа</w:t>
      </w:r>
      <w:r w:rsidRPr="00506CE3">
        <w:rPr>
          <w:rFonts w:cs="Georgia"/>
        </w:rPr>
        <w:t>:</w:t>
      </w:r>
    </w:p>
    <w:p w:rsidR="00B812BB" w:rsidRPr="00506CE3" w:rsidRDefault="00B812BB" w:rsidP="00DD32A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>самостоятельное изучение учебной литературы, конспектов лекций;</w:t>
      </w:r>
    </w:p>
    <w:p w:rsidR="00B812BB" w:rsidRPr="00506CE3" w:rsidRDefault="00B812BB" w:rsidP="00DD32A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>подготовка к аудиторным самостоятельным и контрольным работам;</w:t>
      </w:r>
    </w:p>
    <w:p w:rsidR="00B812BB" w:rsidRPr="00506CE3" w:rsidRDefault="00B812BB" w:rsidP="005E5384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>выполнение индивидуальных домашних заданий.</w:t>
      </w:r>
    </w:p>
    <w:p w:rsidR="00B812BB" w:rsidRPr="00506CE3" w:rsidRDefault="00B812BB" w:rsidP="005E5384">
      <w:pPr>
        <w:widowControl/>
        <w:tabs>
          <w:tab w:val="left" w:pos="993"/>
        </w:tabs>
        <w:autoSpaceDE/>
        <w:autoSpaceDN/>
        <w:adjustRightInd/>
        <w:ind w:left="709" w:firstLine="0"/>
        <w:rPr>
          <w:rFonts w:cs="Georgia"/>
        </w:rPr>
      </w:pPr>
      <w:r w:rsidRPr="00506CE3">
        <w:rPr>
          <w:rFonts w:cs="Georgia"/>
          <w:b/>
        </w:rPr>
        <w:t>4.</w:t>
      </w:r>
      <w:r w:rsidRPr="00506CE3">
        <w:rPr>
          <w:rFonts w:cs="Georgia"/>
        </w:rPr>
        <w:tab/>
        <w:t xml:space="preserve">Для проведения занятий в </w:t>
      </w:r>
      <w:r w:rsidRPr="00506CE3">
        <w:rPr>
          <w:rFonts w:cs="Georgia"/>
          <w:b/>
        </w:rPr>
        <w:t>интерактивной</w:t>
      </w:r>
      <w:r w:rsidRPr="00506CE3">
        <w:rPr>
          <w:rFonts w:cs="Georgia"/>
        </w:rPr>
        <w:t xml:space="preserve"> форме:</w:t>
      </w:r>
    </w:p>
    <w:p w:rsidR="00B812BB" w:rsidRPr="00506CE3" w:rsidRDefault="00B812BB" w:rsidP="005E5384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>ориентация студентов на образовательные интернет-ресурсы.</w:t>
      </w:r>
    </w:p>
    <w:p w:rsidR="00B812BB" w:rsidRPr="00506CE3" w:rsidRDefault="00B812BB" w:rsidP="005E5384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>работа в команде;</w:t>
      </w:r>
    </w:p>
    <w:p w:rsidR="00B812BB" w:rsidRPr="00506CE3" w:rsidRDefault="00B812BB" w:rsidP="005E5384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>разработка и защита бизнес-проектов в виде публичной презентации;</w:t>
      </w:r>
    </w:p>
    <w:p w:rsidR="00B812BB" w:rsidRPr="00506CE3" w:rsidRDefault="00B812BB" w:rsidP="005E5384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>разбор результатов тематических контрольных работ, анализ ошибок, совм</w:t>
      </w:r>
      <w:r w:rsidRPr="00506CE3">
        <w:rPr>
          <w:rFonts w:cs="Georgia"/>
        </w:rPr>
        <w:t>е</w:t>
      </w:r>
      <w:r w:rsidRPr="00506CE3">
        <w:rPr>
          <w:rFonts w:cs="Georgia"/>
        </w:rPr>
        <w:t>стный поиск вариантов рационального решения проблемы.</w:t>
      </w:r>
    </w:p>
    <w:p w:rsidR="00B62DB5" w:rsidRDefault="00B62DB5" w:rsidP="005E5384">
      <w:pPr>
        <w:pStyle w:val="af4"/>
        <w:numPr>
          <w:ilvl w:val="0"/>
          <w:numId w:val="25"/>
        </w:numPr>
        <w:spacing w:line="240" w:lineRule="auto"/>
        <w:rPr>
          <w:lang w:val="ru-RU"/>
        </w:rPr>
      </w:pPr>
      <w:r>
        <w:rPr>
          <w:lang w:val="ru-RU"/>
        </w:rPr>
        <w:t>Для работы над итоговым проектом используется:</w:t>
      </w:r>
    </w:p>
    <w:p w:rsidR="00C509F2" w:rsidRPr="00C509F2" w:rsidRDefault="00C509F2" w:rsidP="005E5384">
      <w:pPr>
        <w:pStyle w:val="af4"/>
        <w:spacing w:line="240" w:lineRule="auto"/>
        <w:ind w:left="927" w:firstLine="0"/>
        <w:rPr>
          <w:lang w:val="ru-RU"/>
        </w:rPr>
      </w:pPr>
      <w:r w:rsidRPr="00C509F2">
        <w:rPr>
          <w:lang w:val="ru-RU"/>
        </w:rPr>
        <w:t>Информационный проект – учебно-познаватель</w:t>
      </w:r>
      <w:r w:rsidR="000C1376">
        <w:rPr>
          <w:lang w:val="ru-RU"/>
        </w:rPr>
        <w:t>ная деятельность с ярко выр</w:t>
      </w:r>
      <w:r w:rsidR="000C1376">
        <w:rPr>
          <w:lang w:val="ru-RU"/>
        </w:rPr>
        <w:t>а</w:t>
      </w:r>
      <w:r w:rsidR="000C1376">
        <w:rPr>
          <w:lang w:val="ru-RU"/>
        </w:rPr>
        <w:t>жен</w:t>
      </w:r>
      <w:r w:rsidRPr="00C509F2">
        <w:rPr>
          <w:lang w:val="ru-RU"/>
        </w:rPr>
        <w:t>ной эвристической направленностью (поиск, отбор и</w:t>
      </w:r>
      <w:r w:rsidR="000C1376">
        <w:rPr>
          <w:lang w:val="ru-RU"/>
        </w:rPr>
        <w:t xml:space="preserve"> систематизация и</w:t>
      </w:r>
      <w:r w:rsidR="000C1376">
        <w:rPr>
          <w:lang w:val="ru-RU"/>
        </w:rPr>
        <w:t>н</w:t>
      </w:r>
      <w:r w:rsidR="000C1376">
        <w:rPr>
          <w:lang w:val="ru-RU"/>
        </w:rPr>
        <w:t>формации о ка</w:t>
      </w:r>
      <w:r w:rsidRPr="00C509F2">
        <w:rPr>
          <w:lang w:val="ru-RU"/>
        </w:rPr>
        <w:t>ком-то объекте, ознакомление участников проекта с этой и</w:t>
      </w:r>
      <w:r w:rsidRPr="00C509F2">
        <w:rPr>
          <w:lang w:val="ru-RU"/>
        </w:rPr>
        <w:t>н</w:t>
      </w:r>
      <w:r w:rsidRPr="00C509F2">
        <w:rPr>
          <w:lang w:val="ru-RU"/>
        </w:rPr>
        <w:t>формацией, ее анализ и обобщение для презентации более широкой аудит</w:t>
      </w:r>
      <w:r w:rsidRPr="00C509F2">
        <w:rPr>
          <w:lang w:val="ru-RU"/>
        </w:rPr>
        <w:t>о</w:t>
      </w:r>
      <w:r w:rsidRPr="00C509F2">
        <w:rPr>
          <w:lang w:val="ru-RU"/>
        </w:rPr>
        <w:t>рии).</w:t>
      </w:r>
    </w:p>
    <w:p w:rsidR="00B812BB" w:rsidRDefault="00B812BB" w:rsidP="005E5384">
      <w:pPr>
        <w:widowControl/>
        <w:ind w:firstLine="720"/>
      </w:pPr>
      <w:r w:rsidRPr="00506CE3">
        <w:t>В ходе проведения занятий предусматривается использование средств вычисл</w:t>
      </w:r>
      <w:r w:rsidRPr="00506CE3">
        <w:t>и</w:t>
      </w:r>
      <w:r w:rsidRPr="00506CE3">
        <w:t xml:space="preserve">тельной техники при выполнении </w:t>
      </w:r>
      <w:r w:rsidR="007463FE">
        <w:t>практических работ</w:t>
      </w:r>
      <w:r w:rsidRPr="00506CE3">
        <w:t xml:space="preserve"> и </w:t>
      </w:r>
      <w:r w:rsidR="007463FE">
        <w:t>проектов</w:t>
      </w:r>
      <w:r w:rsidRPr="00506CE3">
        <w:t>.</w:t>
      </w:r>
    </w:p>
    <w:p w:rsidR="005E5384" w:rsidRPr="00506CE3" w:rsidRDefault="005E5384" w:rsidP="005E5384">
      <w:pPr>
        <w:widowControl/>
        <w:ind w:firstLine="720"/>
      </w:pPr>
      <w:r>
        <w:t>При изучении дисциплины «Технологическое предпринимательство» использ</w:t>
      </w:r>
      <w:r w:rsidR="000C1376">
        <w:t>у</w:t>
      </w:r>
      <w:r w:rsidR="000C1376">
        <w:t xml:space="preserve">ются </w:t>
      </w:r>
      <w:r>
        <w:t>ресурсы курса «Инновационная экономика и технологическое предпринимател</w:t>
      </w:r>
      <w:r>
        <w:t>ь</w:t>
      </w:r>
      <w:r>
        <w:t>ство» (</w:t>
      </w:r>
      <w:r w:rsidRPr="005E5384">
        <w:t xml:space="preserve"> https://openedu.ru/course/ITMOUniversity/INNOEC/#</w:t>
      </w:r>
      <w:r>
        <w:t>).  В состав курса входят лекции и практические занятия в формате видеоматериалов; анализ case-study: ситу</w:t>
      </w:r>
      <w:r>
        <w:t>а</w:t>
      </w:r>
      <w:r>
        <w:t>ций из практической области профессиональной деятельности, и поиск вариантов лу</w:t>
      </w:r>
      <w:r>
        <w:t>ч</w:t>
      </w:r>
      <w:r>
        <w:t>ших решений; решение задач; выполнение контрольных заданий и упражнений; тестов.</w:t>
      </w:r>
    </w:p>
    <w:p w:rsidR="00B812BB" w:rsidRDefault="00B812BB" w:rsidP="00B812B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06CE3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0C1376" w:rsidRPr="00BC1FE1" w:rsidRDefault="000C1376" w:rsidP="000C1376">
      <w:r w:rsidRPr="00BC1FE1">
        <w:t xml:space="preserve">По дисциплине </w:t>
      </w:r>
      <w:r>
        <w:t>«Технологическое предпринимательство»</w:t>
      </w:r>
      <w:r w:rsidRPr="00BC1FE1">
        <w:t xml:space="preserve"> предусмотрена ауд</w:t>
      </w:r>
      <w:r w:rsidRPr="00BC1FE1">
        <w:t>и</w:t>
      </w:r>
      <w:r w:rsidRPr="00BC1FE1">
        <w:t>торная и внеаудиторная самостоятель</w:t>
      </w:r>
      <w:r>
        <w:t>ная работа обучающихся.</w:t>
      </w:r>
    </w:p>
    <w:p w:rsidR="000C1376" w:rsidRDefault="000C1376" w:rsidP="000C1376">
      <w:r w:rsidRPr="00CD13F6">
        <w:t xml:space="preserve">Самостоятельная работа </w:t>
      </w:r>
      <w:r>
        <w:t>обучающихся</w:t>
      </w:r>
      <w:r w:rsidRPr="00CD13F6">
        <w:t xml:space="preserve"> предусматривает использование д</w:t>
      </w:r>
      <w:r>
        <w:t>идакт</w:t>
      </w:r>
      <w:r>
        <w:t>и</w:t>
      </w:r>
      <w:r>
        <w:t>че</w:t>
      </w:r>
      <w:r w:rsidRPr="00CD13F6">
        <w:t xml:space="preserve">ских материалов, размещенных на образовательном портале ФГБОУ ВО «МГТУ им. Г.И. Носова» </w:t>
      </w:r>
      <w:hyperlink r:id="rId23" w:history="1">
        <w:r w:rsidRPr="00F14A3B">
          <w:rPr>
            <w:rStyle w:val="af9"/>
          </w:rPr>
          <w:t>http://newlms.magtu.ru</w:t>
        </w:r>
      </w:hyperlink>
      <w:r>
        <w:t xml:space="preserve"> и на образовательной платформе «Открытое обр</w:t>
      </w:r>
      <w:r>
        <w:t>а</w:t>
      </w:r>
      <w:r>
        <w:t xml:space="preserve">зование» </w:t>
      </w:r>
      <w:r w:rsidRPr="007C7612">
        <w:t>https://openedu.ru</w:t>
      </w:r>
      <w:r>
        <w:t>.</w:t>
      </w:r>
    </w:p>
    <w:p w:rsidR="000C1376" w:rsidRDefault="000C1376" w:rsidP="000C1376">
      <w:r w:rsidRPr="00BC1FE1">
        <w:t>Ау</w:t>
      </w:r>
      <w:r>
        <w:t xml:space="preserve">диторная самостоятельная работа </w:t>
      </w:r>
      <w:r w:rsidRPr="00BC1FE1">
        <w:t xml:space="preserve">предполагает решение </w:t>
      </w:r>
      <w:r>
        <w:t xml:space="preserve">тестовых заданий </w:t>
      </w:r>
      <w:r w:rsidRPr="00BC1FE1">
        <w:t>на практических занятиях.</w:t>
      </w:r>
    </w:p>
    <w:p w:rsidR="000C1376" w:rsidRDefault="000C1376" w:rsidP="000C1376">
      <w:pPr>
        <w:rPr>
          <w:b/>
        </w:rPr>
      </w:pPr>
      <w:r w:rsidRPr="00C565DB">
        <w:rPr>
          <w:b/>
        </w:rPr>
        <w:t>Примерные аудиторные контрольные работы</w:t>
      </w:r>
      <w:r>
        <w:rPr>
          <w:b/>
        </w:rPr>
        <w:t xml:space="preserve"> (АКР):</w:t>
      </w:r>
    </w:p>
    <w:p w:rsidR="000C1376" w:rsidRDefault="000C1376" w:rsidP="000C1376">
      <w:pPr>
        <w:rPr>
          <w:b/>
        </w:rPr>
      </w:pPr>
      <w:r>
        <w:rPr>
          <w:b/>
        </w:rPr>
        <w:t>АКР №1 «</w:t>
      </w:r>
      <w:r w:rsidRPr="009C2372">
        <w:rPr>
          <w:b/>
        </w:rPr>
        <w:t>Сущность и свойства инноваций. Модели инновационного проце</w:t>
      </w:r>
      <w:r w:rsidRPr="009C2372">
        <w:rPr>
          <w:b/>
        </w:rPr>
        <w:t>с</w:t>
      </w:r>
      <w:r w:rsidRPr="009C2372">
        <w:rPr>
          <w:b/>
        </w:rPr>
        <w:t>са. Роль предпринимателя в инновационном  процессе. Классификация иннов</w:t>
      </w:r>
      <w:r w:rsidRPr="009C2372">
        <w:rPr>
          <w:b/>
        </w:rPr>
        <w:t>а</w:t>
      </w:r>
      <w:r w:rsidRPr="009C2372">
        <w:rPr>
          <w:b/>
        </w:rPr>
        <w:t>ций</w:t>
      </w:r>
      <w:r>
        <w:rPr>
          <w:b/>
        </w:rPr>
        <w:t>»</w:t>
      </w:r>
    </w:p>
    <w:p w:rsidR="000C1376" w:rsidRDefault="000C1376" w:rsidP="000C1376">
      <w:r>
        <w:lastRenderedPageBreak/>
        <w:t xml:space="preserve">№1. </w:t>
      </w:r>
      <w:r w:rsidRPr="00761539">
        <w:t>Инновации – это конечный результат инновационной деятельности, пол</w:t>
      </w:r>
      <w:r w:rsidRPr="00761539">
        <w:t>у</w:t>
      </w:r>
      <w:r w:rsidRPr="00761539">
        <w:t>чивший воплощение в виде (отметьте неправильный вариант):</w:t>
      </w:r>
    </w:p>
    <w:p w:rsidR="000C1376" w:rsidRDefault="000C1376" w:rsidP="000C1376">
      <w:r>
        <w:t>А) новых продуктов;</w:t>
      </w:r>
    </w:p>
    <w:p w:rsidR="000C1376" w:rsidRDefault="000C1376" w:rsidP="000C1376">
      <w:r>
        <w:t>Б) нового технологического процесса;</w:t>
      </w:r>
    </w:p>
    <w:p w:rsidR="000C1376" w:rsidRDefault="000C1376" w:rsidP="000C1376">
      <w:r>
        <w:t>В) нового способа организации производства;</w:t>
      </w:r>
    </w:p>
    <w:p w:rsidR="000C1376" w:rsidRDefault="000C1376" w:rsidP="000C1376">
      <w:r>
        <w:t>Г) нового дизайна упаковки продукта.</w:t>
      </w:r>
    </w:p>
    <w:p w:rsidR="000C1376" w:rsidRDefault="000C1376" w:rsidP="000C1376">
      <w:r>
        <w:t xml:space="preserve">№2. </w:t>
      </w:r>
      <w:r w:rsidRPr="00761539">
        <w:t xml:space="preserve">К обязательным свойствам инноваций </w:t>
      </w:r>
      <w:r>
        <w:t>не</w:t>
      </w:r>
      <w:r w:rsidRPr="00761539">
        <w:t xml:space="preserve"> относится:</w:t>
      </w:r>
    </w:p>
    <w:p w:rsidR="000C1376" w:rsidRDefault="000C1376" w:rsidP="000C1376">
      <w:r>
        <w:t>А) научно-техническая новизна;</w:t>
      </w:r>
    </w:p>
    <w:p w:rsidR="000C1376" w:rsidRDefault="000C1376" w:rsidP="000C1376">
      <w:r>
        <w:t>Б) производственная применимость;</w:t>
      </w:r>
    </w:p>
    <w:p w:rsidR="000C1376" w:rsidRDefault="000C1376" w:rsidP="000C1376">
      <w:r>
        <w:t>В) коммерческий потенциал;</w:t>
      </w:r>
    </w:p>
    <w:p w:rsidR="000C1376" w:rsidRPr="00761539" w:rsidRDefault="000C1376" w:rsidP="000C1376">
      <w:r>
        <w:t>Г) усовершенствованный дизайн.</w:t>
      </w:r>
    </w:p>
    <w:p w:rsidR="000C1376" w:rsidRDefault="000C1376" w:rsidP="000C1376">
      <w:r>
        <w:t xml:space="preserve">№3. </w:t>
      </w:r>
      <w:r w:rsidRPr="00761539">
        <w:t>Что из перечисленного можно отнести к инновационным продуктам и усл</w:t>
      </w:r>
      <w:r w:rsidRPr="00761539">
        <w:t>у</w:t>
      </w:r>
      <w:r w:rsidRPr="00761539">
        <w:t>гам:</w:t>
      </w:r>
    </w:p>
    <w:p w:rsidR="000C1376" w:rsidRDefault="000C1376" w:rsidP="000C1376">
      <w:r>
        <w:t>А) схема нового вида летательного аппарата;</w:t>
      </w:r>
    </w:p>
    <w:p w:rsidR="000C1376" w:rsidRPr="00761539" w:rsidRDefault="000C1376" w:rsidP="000C1376">
      <w:r>
        <w:t xml:space="preserve">Б) </w:t>
      </w:r>
      <w:r w:rsidRPr="00761539">
        <w:t>новый цвет (красный) зубных щеток от известной российской компании;</w:t>
      </w:r>
    </w:p>
    <w:p w:rsidR="000C1376" w:rsidRPr="00761539" w:rsidRDefault="000C1376" w:rsidP="000C1376">
      <w:r w:rsidRPr="00761539">
        <w:t>В) найденный в процессе лабораторных работ студентов новый способ выращ</w:t>
      </w:r>
      <w:r w:rsidRPr="00761539">
        <w:t>и</w:t>
      </w:r>
      <w:r w:rsidRPr="00761539">
        <w:t>вания клеток Chlorophyta;</w:t>
      </w:r>
    </w:p>
    <w:p w:rsidR="000C1376" w:rsidRPr="00761539" w:rsidRDefault="000C1376" w:rsidP="000C1376">
      <w:r w:rsidRPr="00761539">
        <w:t>Г) выпущенный на рынок новый процессор Intel® Core™ i7 7-го поколения.</w:t>
      </w:r>
    </w:p>
    <w:p w:rsidR="000C1376" w:rsidRDefault="000C1376" w:rsidP="000C1376">
      <w:r>
        <w:t xml:space="preserve">№4. </w:t>
      </w:r>
      <w:r w:rsidRPr="00761539">
        <w:t>Какие этапы не обязательно должна пройти придуманная вами идея, чтобы превратиться в готовый инновационный продукт?</w:t>
      </w:r>
    </w:p>
    <w:p w:rsidR="000C1376" w:rsidRDefault="000C1376" w:rsidP="000C1376">
      <w:r>
        <w:t>А) этап прототипа;</w:t>
      </w:r>
    </w:p>
    <w:p w:rsidR="000C1376" w:rsidRDefault="000C1376" w:rsidP="000C1376">
      <w:r>
        <w:t>Б) этап патентования;</w:t>
      </w:r>
    </w:p>
    <w:p w:rsidR="000C1376" w:rsidRDefault="000C1376" w:rsidP="000C1376">
      <w:r>
        <w:t>В) этап производства;</w:t>
      </w:r>
    </w:p>
    <w:p w:rsidR="000C1376" w:rsidRPr="00761539" w:rsidRDefault="000C1376" w:rsidP="000C1376">
      <w:r>
        <w:t>Г) этап первых продаж.</w:t>
      </w:r>
    </w:p>
    <w:p w:rsidR="000C1376" w:rsidRDefault="000C1376" w:rsidP="000C1376">
      <w:r>
        <w:t xml:space="preserve">№5. </w:t>
      </w:r>
      <w:r w:rsidRPr="00761539">
        <w:t>К эпохальным инновациям можно отнести:</w:t>
      </w:r>
    </w:p>
    <w:p w:rsidR="000C1376" w:rsidRDefault="000C1376" w:rsidP="000C1376">
      <w:r>
        <w:t>А) освоение скотоводства;</w:t>
      </w:r>
    </w:p>
    <w:p w:rsidR="000C1376" w:rsidRPr="00761539" w:rsidRDefault="000C1376" w:rsidP="000C1376">
      <w:r>
        <w:t xml:space="preserve">Б) выпуск новой модели </w:t>
      </w:r>
      <w:r w:rsidRPr="00761539">
        <w:t>мобильных телефонов с функцией LTE;</w:t>
      </w:r>
    </w:p>
    <w:p w:rsidR="000C1376" w:rsidRPr="00761539" w:rsidRDefault="000C1376" w:rsidP="000C1376">
      <w:r w:rsidRPr="00761539">
        <w:t xml:space="preserve">В) новый формат упаковки крема для лица Revitalift (50 мл, ранее </w:t>
      </w:r>
      <w:r>
        <w:t>-</w:t>
      </w:r>
      <w:r w:rsidRPr="00761539">
        <w:t xml:space="preserve"> 100 мл);</w:t>
      </w:r>
    </w:p>
    <w:p w:rsidR="000C1376" w:rsidRDefault="000C1376" w:rsidP="000C1376">
      <w:r w:rsidRPr="00761539">
        <w:t>Г) смарт-часы Pebble.</w:t>
      </w:r>
    </w:p>
    <w:p w:rsidR="000C1376" w:rsidRDefault="000C1376" w:rsidP="000C1376">
      <w:pPr>
        <w:rPr>
          <w:b/>
        </w:rPr>
      </w:pPr>
      <w:r>
        <w:rPr>
          <w:b/>
        </w:rPr>
        <w:t>АКР №2 «</w:t>
      </w:r>
      <w:r w:rsidRPr="00F35FE1">
        <w:rPr>
          <w:b/>
        </w:rPr>
        <w:t>Формирование и развитие команды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C53E95">
        <w:t xml:space="preserve">Что из нижеперечисленного </w:t>
      </w:r>
      <w:r>
        <w:t>не</w:t>
      </w:r>
      <w:r w:rsidRPr="00C53E95">
        <w:t xml:space="preserve"> относится к малой группе:</w:t>
      </w:r>
    </w:p>
    <w:p w:rsidR="000C1376" w:rsidRDefault="000C1376" w:rsidP="000C1376">
      <w:r>
        <w:t>А) пассажиры поезда;</w:t>
      </w:r>
    </w:p>
    <w:p w:rsidR="000C1376" w:rsidRDefault="000C1376" w:rsidP="000C1376">
      <w:r>
        <w:t>Б) работники парикмахерской;</w:t>
      </w:r>
    </w:p>
    <w:p w:rsidR="000C1376" w:rsidRDefault="000C1376" w:rsidP="000C1376">
      <w:r>
        <w:t>В) рабочие строительной бригады;</w:t>
      </w:r>
    </w:p>
    <w:p w:rsidR="000C1376" w:rsidRDefault="000C1376" w:rsidP="000C1376">
      <w:r>
        <w:t>Г) нет верного ответа.</w:t>
      </w:r>
    </w:p>
    <w:p w:rsidR="000C1376" w:rsidRDefault="000C1376" w:rsidP="000C1376">
      <w:r>
        <w:t xml:space="preserve">№2. </w:t>
      </w:r>
      <w:r w:rsidRPr="00C53E95">
        <w:t>Что из нижеперечисленного характеризует командного лидера:</w:t>
      </w:r>
    </w:p>
    <w:p w:rsidR="000C1376" w:rsidRDefault="000C1376" w:rsidP="000C1376">
      <w:r>
        <w:t>А) харизма;</w:t>
      </w:r>
    </w:p>
    <w:p w:rsidR="000C1376" w:rsidRDefault="000C1376" w:rsidP="000C1376">
      <w:r>
        <w:t>Б) умение правильно распределять роли;</w:t>
      </w:r>
    </w:p>
    <w:p w:rsidR="000C1376" w:rsidRDefault="000C1376" w:rsidP="000C1376">
      <w:r>
        <w:t>В) либерализм;</w:t>
      </w:r>
    </w:p>
    <w:p w:rsidR="000C1376" w:rsidRDefault="000C1376" w:rsidP="000C1376">
      <w:r>
        <w:t>Г) нет верного ответа.</w:t>
      </w:r>
    </w:p>
    <w:p w:rsidR="000C1376" w:rsidRDefault="000C1376" w:rsidP="000C1376">
      <w:r>
        <w:t xml:space="preserve">№3. </w:t>
      </w:r>
      <w:r w:rsidRPr="00C53E95">
        <w:t>На общий сбор группы пришли не все студенты, сославшись на занятость и пробки. Можно ли считать это проявлением отсутствия командного духа:</w:t>
      </w:r>
    </w:p>
    <w:p w:rsidR="000C1376" w:rsidRDefault="000C1376" w:rsidP="000C1376">
      <w:r>
        <w:t>А) однозначно, да;</w:t>
      </w:r>
    </w:p>
    <w:p w:rsidR="000C1376" w:rsidRDefault="000C1376" w:rsidP="000C1376">
      <w:r>
        <w:t>Б) Да, если время и место было согласовано со всеми заранее;</w:t>
      </w:r>
    </w:p>
    <w:p w:rsidR="000C1376" w:rsidRDefault="000C1376" w:rsidP="000C1376">
      <w:r>
        <w:t>В) Нет, это объективные причины.</w:t>
      </w:r>
    </w:p>
    <w:p w:rsidR="000C1376" w:rsidRDefault="000C1376" w:rsidP="000C1376">
      <w:r>
        <w:t xml:space="preserve">№4. </w:t>
      </w:r>
      <w:r w:rsidRPr="00C53E95">
        <w:t>В группе низкая экспансивность, это:</w:t>
      </w:r>
    </w:p>
    <w:p w:rsidR="000C1376" w:rsidRDefault="000C1376" w:rsidP="000C1376">
      <w:r>
        <w:t>А) мешает сформировать команду;</w:t>
      </w:r>
    </w:p>
    <w:p w:rsidR="000C1376" w:rsidRDefault="000C1376" w:rsidP="000C1376">
      <w:r>
        <w:t>Б) помогает сформировать команду;</w:t>
      </w:r>
    </w:p>
    <w:p w:rsidR="000C1376" w:rsidRDefault="000C1376" w:rsidP="000C1376">
      <w:r>
        <w:t>В) никак не скажется на формировании команды.</w:t>
      </w:r>
    </w:p>
    <w:p w:rsidR="000C1376" w:rsidRDefault="000C1376" w:rsidP="000C1376">
      <w:r>
        <w:t xml:space="preserve">№5. </w:t>
      </w:r>
      <w:r w:rsidRPr="00C53E95">
        <w:t>Работа в команде имеет следующее преимущество:</w:t>
      </w:r>
    </w:p>
    <w:p w:rsidR="000C1376" w:rsidRDefault="000C1376" w:rsidP="000C1376">
      <w:r>
        <w:t>А) снижает время на принятие решений;</w:t>
      </w:r>
    </w:p>
    <w:p w:rsidR="000C1376" w:rsidRDefault="000C1376" w:rsidP="000C1376">
      <w:r>
        <w:t>Б) упрощает процесс распределения прибыли;</w:t>
      </w:r>
    </w:p>
    <w:p w:rsidR="000C1376" w:rsidRDefault="000C1376" w:rsidP="000C1376">
      <w:r>
        <w:lastRenderedPageBreak/>
        <w:t>В) повышает креативность;</w:t>
      </w:r>
    </w:p>
    <w:p w:rsidR="000C1376" w:rsidRDefault="000C1376" w:rsidP="000C1376">
      <w:r>
        <w:t>Г) нет верного ответа.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АКР №3 «</w:t>
      </w:r>
      <w:r w:rsidRPr="009F3B15">
        <w:rPr>
          <w:b/>
        </w:rPr>
        <w:t>Бизнес-идея, бизнес-модель, бизнес-план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C53E95">
        <w:t>Что является основой возникновения бизнес-идеи?</w:t>
      </w:r>
    </w:p>
    <w:p w:rsidR="000C1376" w:rsidRDefault="000C1376" w:rsidP="000C1376">
      <w:r>
        <w:t>А) возможности;</w:t>
      </w:r>
    </w:p>
    <w:p w:rsidR="000C1376" w:rsidRDefault="000C1376" w:rsidP="000C1376">
      <w:r>
        <w:t>Б) ценности;</w:t>
      </w:r>
    </w:p>
    <w:p w:rsidR="000C1376" w:rsidRDefault="000C1376" w:rsidP="000C1376">
      <w:r>
        <w:t>В) получение прибыли;</w:t>
      </w:r>
    </w:p>
    <w:p w:rsidR="000C1376" w:rsidRDefault="000C1376" w:rsidP="000C1376">
      <w:r>
        <w:t>Г) нет верного ответа.</w:t>
      </w:r>
    </w:p>
    <w:p w:rsidR="000C1376" w:rsidRDefault="000C1376" w:rsidP="000C1376">
      <w:r>
        <w:t xml:space="preserve">№2. </w:t>
      </w:r>
      <w:r w:rsidRPr="00C53E95">
        <w:t>Бизнес-модель – это:</w:t>
      </w:r>
    </w:p>
    <w:p w:rsidR="000C1376" w:rsidRPr="00C53E95" w:rsidRDefault="000C1376" w:rsidP="000C1376">
      <w:r>
        <w:t>А) б</w:t>
      </w:r>
      <w:r w:rsidRPr="00C53E95">
        <w:t>изнес-идея, оформленная в виде бизнес-плана;</w:t>
      </w:r>
    </w:p>
    <w:p w:rsidR="000C1376" w:rsidRPr="00C53E95" w:rsidRDefault="000C1376" w:rsidP="000C1376">
      <w:r w:rsidRPr="00C53E95">
        <w:t xml:space="preserve">Б) </w:t>
      </w:r>
      <w:r>
        <w:t>к</w:t>
      </w:r>
      <w:r w:rsidRPr="00C53E95">
        <w:t>онцептуальная модель бизнеса, которая иллюстрирует логику создания доба</w:t>
      </w:r>
      <w:r w:rsidRPr="00C53E95">
        <w:t>в</w:t>
      </w:r>
      <w:r w:rsidRPr="00C53E95">
        <w:t>ленной стоимости (прибыли);</w:t>
      </w:r>
    </w:p>
    <w:p w:rsidR="000C1376" w:rsidRPr="00C53E95" w:rsidRDefault="000C1376" w:rsidP="000C1376">
      <w:r w:rsidRPr="00C53E95">
        <w:t xml:space="preserve">В) </w:t>
      </w:r>
      <w:r>
        <w:t>с</w:t>
      </w:r>
      <w:r w:rsidRPr="00C53E95">
        <w:t>оотношение спроса и предложения на ценностное предложение на рынке;</w:t>
      </w:r>
    </w:p>
    <w:p w:rsidR="000C1376" w:rsidRDefault="000C1376" w:rsidP="000C1376">
      <w:r w:rsidRPr="00C53E95">
        <w:t>Г) нет верного ответа.</w:t>
      </w:r>
    </w:p>
    <w:p w:rsidR="000C1376" w:rsidRPr="00C53E95" w:rsidRDefault="000C1376" w:rsidP="000C1376">
      <w:r w:rsidRPr="00C53E95">
        <w:t xml:space="preserve">№3. Эффективная бизнес-модель определяется следующими параметрами: </w:t>
      </w:r>
    </w:p>
    <w:p w:rsidR="000C1376" w:rsidRPr="00C53E95" w:rsidRDefault="000C1376" w:rsidP="000C1376">
      <w:r w:rsidRPr="00C53E95">
        <w:t>А) постоянный поиск новых возможностей, сочетание возможностей рынка и возможностей компании, интегрированность компании в создание цепочки ценностей, умение изменять существующую или создавать новую бизнес-модель в соответствии с новыми возможностями;</w:t>
      </w:r>
    </w:p>
    <w:p w:rsidR="000C1376" w:rsidRPr="00C53E95" w:rsidRDefault="000C1376" w:rsidP="000C1376">
      <w:r w:rsidRPr="00C53E95">
        <w:t>Б) эффективное взаимодействие с рынком, поставщиками и конкурентами;</w:t>
      </w:r>
    </w:p>
    <w:p w:rsidR="000C1376" w:rsidRPr="00C53E95" w:rsidRDefault="000C1376" w:rsidP="000C1376">
      <w:r w:rsidRPr="00C53E95">
        <w:t>В) эффективное управление, организация операционной деятельности, отличная идея, которую можно кому-нибудь продать;</w:t>
      </w:r>
    </w:p>
    <w:p w:rsidR="000C1376" w:rsidRDefault="000C1376" w:rsidP="000C1376">
      <w:r w:rsidRPr="00C53E95">
        <w:t>Г) нет верного ответа.</w:t>
      </w:r>
    </w:p>
    <w:p w:rsidR="000C1376" w:rsidRPr="00C53E95" w:rsidRDefault="000C1376" w:rsidP="000C1376">
      <w:r>
        <w:t xml:space="preserve">№4. </w:t>
      </w:r>
      <w:r w:rsidRPr="00C53E95">
        <w:t>Шаблон бизнес-модели А.</w:t>
      </w:r>
      <w:r>
        <w:t xml:space="preserve"> </w:t>
      </w:r>
      <w:r w:rsidRPr="00C53E95">
        <w:t>Остервальдера и И.</w:t>
      </w:r>
      <w:r>
        <w:t xml:space="preserve"> </w:t>
      </w:r>
      <w:r w:rsidRPr="00C53E95">
        <w:t>Пенье включает в себя сл</w:t>
      </w:r>
      <w:r w:rsidRPr="00C53E95">
        <w:t>е</w:t>
      </w:r>
      <w:r w:rsidRPr="00C53E95">
        <w:t>дующие блоки:</w:t>
      </w:r>
    </w:p>
    <w:p w:rsidR="000C1376" w:rsidRPr="00C53E95" w:rsidRDefault="000C1376" w:rsidP="000C1376">
      <w:r w:rsidRPr="00C53E95">
        <w:t>А) ценности, ценностное предложение, ключевые ресурсы, ключевые процессы, ключевые партнеры, потребители, ключевые конкуренты;</w:t>
      </w:r>
    </w:p>
    <w:p w:rsidR="000C1376" w:rsidRPr="00C53E95" w:rsidRDefault="000C1376" w:rsidP="000C1376">
      <w:r w:rsidRPr="00C53E95">
        <w:t>Б) потребительские сегменты, взаимоотношения с клиентами, каналы сбыта, це</w:t>
      </w:r>
      <w:r w:rsidRPr="00C53E95">
        <w:t>н</w:t>
      </w:r>
      <w:r w:rsidRPr="00C53E95">
        <w:t>ностное предложение, потоки поступления дохода, ключевые партнеры, основные виды деятельности, ключевые ресурсы, структура издержек;</w:t>
      </w:r>
    </w:p>
    <w:p w:rsidR="000C1376" w:rsidRPr="00C53E95" w:rsidRDefault="000C1376" w:rsidP="000C1376">
      <w:r w:rsidRPr="00C53E95">
        <w:t>В) внутренняя среда организации, внешняя среда организации, ценности, стру</w:t>
      </w:r>
      <w:r w:rsidRPr="00C53E95">
        <w:t>к</w:t>
      </w:r>
      <w:r w:rsidRPr="00C53E95">
        <w:t>тура, цели, процессы, конкуренты, потребители, поставщики;</w:t>
      </w:r>
    </w:p>
    <w:p w:rsidR="000C1376" w:rsidRPr="00C53E95" w:rsidRDefault="000C1376" w:rsidP="000C1376">
      <w:r w:rsidRPr="00C53E95">
        <w:t>Г) нет верного ответа.</w:t>
      </w:r>
    </w:p>
    <w:p w:rsidR="000C1376" w:rsidRDefault="000C1376" w:rsidP="000C1376">
      <w:r>
        <w:t xml:space="preserve">№5. </w:t>
      </w:r>
      <w:r w:rsidRPr="00C53E95">
        <w:t>Стадии бизнес-планирования включают в себя следующие:</w:t>
      </w:r>
    </w:p>
    <w:p w:rsidR="000C1376" w:rsidRPr="00C53E95" w:rsidRDefault="000C1376" w:rsidP="000C1376">
      <w:r>
        <w:t xml:space="preserve">А) </w:t>
      </w:r>
      <w:r w:rsidRPr="00C53E95">
        <w:t>определение целей бизнеса, целей отделов и каждого сотрудника, оценка р</w:t>
      </w:r>
      <w:r w:rsidRPr="00C53E95">
        <w:t>е</w:t>
      </w:r>
      <w:r w:rsidRPr="00C53E95">
        <w:t>зультативности деятельности компании, определение показателей эффективности;</w:t>
      </w:r>
    </w:p>
    <w:p w:rsidR="000C1376" w:rsidRPr="00C53E95" w:rsidRDefault="000C1376" w:rsidP="000C1376">
      <w:r w:rsidRPr="00C53E95">
        <w:t>Б) стратегическое планирование, среднесрочное планирование, краткосрочное планирование;</w:t>
      </w:r>
    </w:p>
    <w:p w:rsidR="000C1376" w:rsidRPr="00C53E95" w:rsidRDefault="000C1376" w:rsidP="000C1376">
      <w:r w:rsidRPr="00C53E95">
        <w:t>В) определение целей, миссии, определение основных видов деятельности и ко</w:t>
      </w:r>
      <w:r w:rsidRPr="00C53E95">
        <w:t>м</w:t>
      </w:r>
      <w:r w:rsidRPr="00C53E95">
        <w:t>петенций, составление планов, оценка издержек на прои</w:t>
      </w:r>
      <w:r>
        <w:t>зводство и реализацию пр</w:t>
      </w:r>
      <w:r>
        <w:t>о</w:t>
      </w:r>
      <w:r>
        <w:t>дукции</w:t>
      </w:r>
      <w:r w:rsidRPr="00C53E95">
        <w:t>/услуги, оценка рисков;</w:t>
      </w:r>
    </w:p>
    <w:p w:rsidR="000C1376" w:rsidRPr="00C53E95" w:rsidRDefault="000C1376" w:rsidP="000C1376">
      <w:r w:rsidRPr="00C53E95">
        <w:t>Г) нет верного ответа.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АКР №4 «</w:t>
      </w:r>
      <w:r w:rsidRPr="009F3B15">
        <w:rPr>
          <w:b/>
        </w:rPr>
        <w:t>Маркетинг. Оценка рынка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2C1843">
        <w:t>Какие факторы не входят в маркетинговую среду фирмы:</w:t>
      </w:r>
    </w:p>
    <w:p w:rsidR="000C1376" w:rsidRDefault="000C1376" w:rsidP="000C1376">
      <w:r>
        <w:t>А) макрофакторы и микрофакторы;</w:t>
      </w:r>
    </w:p>
    <w:p w:rsidR="000C1376" w:rsidRDefault="000C1376" w:rsidP="000C1376">
      <w:r>
        <w:t>Б) микрофакторы и мезофакторы;</w:t>
      </w:r>
    </w:p>
    <w:p w:rsidR="000C1376" w:rsidRDefault="000C1376" w:rsidP="000C1376">
      <w:r>
        <w:t>В) мезофакторы и мегафакторы;</w:t>
      </w:r>
    </w:p>
    <w:p w:rsidR="000C1376" w:rsidRDefault="000C1376" w:rsidP="000C1376">
      <w:r>
        <w:t>Г) макрофакторы и мегофакторы.</w:t>
      </w:r>
    </w:p>
    <w:p w:rsidR="000C1376" w:rsidRPr="007A72C8" w:rsidRDefault="000C1376" w:rsidP="000C1376">
      <w:r>
        <w:t xml:space="preserve">№2. </w:t>
      </w:r>
      <w:r w:rsidRPr="007A72C8">
        <w:t>Что такое B2C рынок?</w:t>
      </w:r>
    </w:p>
    <w:p w:rsidR="000C1376" w:rsidRPr="007A72C8" w:rsidRDefault="000C1376" w:rsidP="000C1376">
      <w:r w:rsidRPr="007A72C8">
        <w:t>А) рынок организаций, приобретающих товары и услуги для использования их в процессе производства;</w:t>
      </w:r>
    </w:p>
    <w:p w:rsidR="000C1376" w:rsidRPr="007A72C8" w:rsidRDefault="000C1376" w:rsidP="000C1376">
      <w:r w:rsidRPr="007A72C8">
        <w:t>Б) рынок отдельных лиц и домохозяйств, приобретающих товары и услуги личн</w:t>
      </w:r>
      <w:r w:rsidRPr="007A72C8">
        <w:t>о</w:t>
      </w:r>
      <w:r w:rsidRPr="007A72C8">
        <w:lastRenderedPageBreak/>
        <w:t>го потребления;</w:t>
      </w:r>
    </w:p>
    <w:p w:rsidR="000C1376" w:rsidRPr="007A72C8" w:rsidRDefault="000C1376" w:rsidP="000C1376">
      <w:r w:rsidRPr="007A72C8">
        <w:t>В) рынок организаций, приобретающих товары и услуги для последующей пер</w:t>
      </w:r>
      <w:r w:rsidRPr="007A72C8">
        <w:t>е</w:t>
      </w:r>
      <w:r w:rsidRPr="007A72C8">
        <w:t>продажи их с прибылью для себя;</w:t>
      </w:r>
    </w:p>
    <w:p w:rsidR="000C1376" w:rsidRDefault="000C1376" w:rsidP="000C1376">
      <w:r w:rsidRPr="007A72C8">
        <w:t>Г) рынок покупатель-покупателю.</w:t>
      </w:r>
    </w:p>
    <w:p w:rsidR="000C1376" w:rsidRDefault="000C1376" w:rsidP="000C1376">
      <w:r>
        <w:t xml:space="preserve">№3. </w:t>
      </w:r>
      <w:r w:rsidRPr="007A72C8">
        <w:t>Исследование заключалось в проведении группового интервью модератором в форме групповой дискуссии по заранее разработанному сценарию с небольшой гру</w:t>
      </w:r>
      <w:r w:rsidRPr="007A72C8">
        <w:t>п</w:t>
      </w:r>
      <w:r w:rsidRPr="007A72C8">
        <w:t>пой «типичных» представителей изучаемой части населения, сходных по основным с</w:t>
      </w:r>
      <w:r w:rsidRPr="007A72C8">
        <w:t>о</w:t>
      </w:r>
      <w:r w:rsidRPr="007A72C8">
        <w:t>циальным характеристикам. Это было:</w:t>
      </w:r>
    </w:p>
    <w:p w:rsidR="000C1376" w:rsidRDefault="000C1376" w:rsidP="000C1376">
      <w:r>
        <w:t>А) глубинное интервью;</w:t>
      </w:r>
    </w:p>
    <w:p w:rsidR="000C1376" w:rsidRDefault="000C1376" w:rsidP="000C1376">
      <w:r>
        <w:t>Б) анализ протокола;</w:t>
      </w:r>
    </w:p>
    <w:p w:rsidR="000C1376" w:rsidRDefault="000C1376" w:rsidP="000C1376">
      <w:r>
        <w:t>В) холл-тест;</w:t>
      </w:r>
    </w:p>
    <w:p w:rsidR="000C1376" w:rsidRDefault="000C1376" w:rsidP="000C1376">
      <w:r>
        <w:t>Г) фокус-группа.</w:t>
      </w:r>
    </w:p>
    <w:p w:rsidR="000C1376" w:rsidRDefault="000C1376" w:rsidP="000C1376">
      <w:r w:rsidRPr="007A72C8">
        <w:t>№4. Что такое time to market?</w:t>
      </w:r>
    </w:p>
    <w:p w:rsidR="000C1376" w:rsidRDefault="000C1376" w:rsidP="000C1376">
      <w:r>
        <w:t>А) время, необходимое для выведения продукта на рынок;</w:t>
      </w:r>
    </w:p>
    <w:p w:rsidR="000C1376" w:rsidRDefault="000C1376" w:rsidP="000C1376">
      <w:r>
        <w:t>Б) время на развитие рынка;</w:t>
      </w:r>
    </w:p>
    <w:p w:rsidR="000C1376" w:rsidRDefault="000C1376" w:rsidP="000C1376">
      <w:r>
        <w:t>В) время на поиск сегмента;</w:t>
      </w:r>
    </w:p>
    <w:p w:rsidR="000C1376" w:rsidRDefault="000C1376" w:rsidP="000C1376">
      <w:r>
        <w:t>Г) время для проезда до рынка.</w:t>
      </w:r>
    </w:p>
    <w:p w:rsidR="000C1376" w:rsidRDefault="000C1376" w:rsidP="000C1376">
      <w:r>
        <w:t xml:space="preserve">№5. </w:t>
      </w:r>
      <w:r w:rsidRPr="007A72C8">
        <w:t>Что такое маркетинг-микс?</w:t>
      </w:r>
    </w:p>
    <w:p w:rsidR="000C1376" w:rsidRPr="007A72C8" w:rsidRDefault="000C1376" w:rsidP="000C1376">
      <w:r>
        <w:t xml:space="preserve">А) </w:t>
      </w:r>
      <w:r w:rsidRPr="007A72C8">
        <w:t>набор поддающихся контролю переменных факторов маркетинга;</w:t>
      </w:r>
    </w:p>
    <w:p w:rsidR="000C1376" w:rsidRPr="007A72C8" w:rsidRDefault="000C1376" w:rsidP="000C1376">
      <w:r w:rsidRPr="007A72C8">
        <w:t>Б) набор факторов, влияющих на маркетинг;</w:t>
      </w:r>
    </w:p>
    <w:p w:rsidR="000C1376" w:rsidRPr="007A72C8" w:rsidRDefault="000C1376" w:rsidP="000C1376">
      <w:r w:rsidRPr="007A72C8">
        <w:t>В) комплекс стратегических партнеров;</w:t>
      </w:r>
    </w:p>
    <w:p w:rsidR="000C1376" w:rsidRDefault="000C1376" w:rsidP="000C1376">
      <w:r w:rsidRPr="007A72C8">
        <w:t>Г) секретная формула продукта.</w:t>
      </w:r>
    </w:p>
    <w:p w:rsidR="000C1376" w:rsidRDefault="000C1376" w:rsidP="000C1376">
      <w:pPr>
        <w:rPr>
          <w:b/>
        </w:rPr>
      </w:pPr>
      <w:r>
        <w:rPr>
          <w:b/>
        </w:rPr>
        <w:t>АКР №5</w:t>
      </w:r>
      <w:r w:rsidRPr="009F3B15">
        <w:rPr>
          <w:b/>
        </w:rPr>
        <w:t xml:space="preserve"> </w:t>
      </w:r>
      <w:r>
        <w:rPr>
          <w:b/>
        </w:rPr>
        <w:t>«</w:t>
      </w:r>
      <w:r w:rsidRPr="009F3B15">
        <w:rPr>
          <w:b/>
        </w:rPr>
        <w:t>Разработка продукта. Product Development. Методы разработки продукта. Оценка технологий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EF5AAF">
        <w:t>Стадии жизненного цикла товара (выберите ненужное)</w:t>
      </w:r>
      <w:r>
        <w:t>:</w:t>
      </w:r>
    </w:p>
    <w:p w:rsidR="000C1376" w:rsidRDefault="000C1376" w:rsidP="000C1376">
      <w:r>
        <w:t>А) выход на рынок;</w:t>
      </w:r>
    </w:p>
    <w:p w:rsidR="000C1376" w:rsidRDefault="000C1376" w:rsidP="000C1376">
      <w:r>
        <w:t>Б) спад;</w:t>
      </w:r>
    </w:p>
    <w:p w:rsidR="000C1376" w:rsidRDefault="000C1376" w:rsidP="000C1376">
      <w:r>
        <w:t>В) рост;</w:t>
      </w:r>
    </w:p>
    <w:p w:rsidR="000C1376" w:rsidRDefault="000C1376" w:rsidP="000C1376">
      <w:r>
        <w:t>Г) зрелость;</w:t>
      </w:r>
    </w:p>
    <w:p w:rsidR="000C1376" w:rsidRDefault="000C1376" w:rsidP="000C1376">
      <w:r>
        <w:t>Д) обзвон клиентов.</w:t>
      </w:r>
    </w:p>
    <w:p w:rsidR="000C1376" w:rsidRDefault="000C1376" w:rsidP="000C1376">
      <w:r>
        <w:t xml:space="preserve">№2. </w:t>
      </w:r>
      <w:r w:rsidRPr="00EF5AAF">
        <w:t>Преимуществами модели водопада являются (выберите лишний ответ):</w:t>
      </w:r>
    </w:p>
    <w:p w:rsidR="000C1376" w:rsidRPr="00EF5AAF" w:rsidRDefault="000C1376" w:rsidP="000C1376">
      <w:r>
        <w:t>А) о</w:t>
      </w:r>
      <w:r w:rsidRPr="00EF5AAF">
        <w:t>чень подробное документирование процесса на каждой стадии;</w:t>
      </w:r>
    </w:p>
    <w:p w:rsidR="000C1376" w:rsidRPr="00EF5AAF" w:rsidRDefault="000C1376" w:rsidP="000C1376">
      <w:r w:rsidRPr="00EF5AAF">
        <w:t xml:space="preserve">Б) </w:t>
      </w:r>
      <w:r>
        <w:t>т</w:t>
      </w:r>
      <w:r w:rsidRPr="00EF5AAF">
        <w:t>ребования к продукту четко определены;</w:t>
      </w:r>
    </w:p>
    <w:p w:rsidR="000C1376" w:rsidRPr="00EF5AAF" w:rsidRDefault="000C1376" w:rsidP="000C1376">
      <w:r w:rsidRPr="00EF5AAF">
        <w:t xml:space="preserve">В) </w:t>
      </w:r>
      <w:r>
        <w:t>с</w:t>
      </w:r>
      <w:r w:rsidRPr="00EF5AAF">
        <w:t>нижение требований к квалификации разработчиков;</w:t>
      </w:r>
    </w:p>
    <w:p w:rsidR="000C1376" w:rsidRPr="00EF5AAF" w:rsidRDefault="000C1376" w:rsidP="000C1376">
      <w:r w:rsidRPr="00EF5AAF">
        <w:t xml:space="preserve">Г) </w:t>
      </w:r>
      <w:r>
        <w:t>с</w:t>
      </w:r>
      <w:r w:rsidRPr="00EF5AAF">
        <w:t>траховка от дефектов разработки благодаря жесткому планированию;</w:t>
      </w:r>
    </w:p>
    <w:p w:rsidR="000C1376" w:rsidRPr="00EF5AAF" w:rsidRDefault="000C1376" w:rsidP="000C1376">
      <w:r w:rsidRPr="00EF5AAF">
        <w:t xml:space="preserve">Д) </w:t>
      </w:r>
      <w:r>
        <w:t>л</w:t>
      </w:r>
      <w:r w:rsidRPr="00EF5AAF">
        <w:t>егко измеримые результаты каждой стадии;</w:t>
      </w:r>
    </w:p>
    <w:p w:rsidR="000C1376" w:rsidRDefault="000C1376" w:rsidP="000C1376">
      <w:r w:rsidRPr="00EF5AAF">
        <w:t xml:space="preserve">Е) </w:t>
      </w:r>
      <w:r>
        <w:t>г</w:t>
      </w:r>
      <w:r w:rsidRPr="00EF5AAF">
        <w:t>ибкий учет изменяющихся требований клиента на каждой фазе итераций.</w:t>
      </w:r>
    </w:p>
    <w:p w:rsidR="000C1376" w:rsidRPr="00EF5AAF" w:rsidRDefault="000C1376" w:rsidP="000C1376">
      <w:r>
        <w:t xml:space="preserve">№3. </w:t>
      </w:r>
      <w:r w:rsidRPr="00EF5AAF">
        <w:t>Недостатками метода гибкой разработки являются (выберите лишний ответ):</w:t>
      </w:r>
    </w:p>
    <w:p w:rsidR="000C1376" w:rsidRPr="00EF5AAF" w:rsidRDefault="000C1376" w:rsidP="000C1376">
      <w:r>
        <w:t>А) н</w:t>
      </w:r>
      <w:r w:rsidRPr="00EF5AAF">
        <w:t>е выглядит так «солидно», как жесткая каскадная схема;</w:t>
      </w:r>
    </w:p>
    <w:p w:rsidR="000C1376" w:rsidRPr="00EF5AAF" w:rsidRDefault="000C1376" w:rsidP="000C1376">
      <w:r w:rsidRPr="00EF5AAF">
        <w:t xml:space="preserve">Б) </w:t>
      </w:r>
      <w:r>
        <w:t>н</w:t>
      </w:r>
      <w:r w:rsidRPr="00EF5AAF">
        <w:t>екоторые клиенты не готовы идти на высокую вовлеченность в процесс ра</w:t>
      </w:r>
      <w:r w:rsidRPr="00EF5AAF">
        <w:t>з</w:t>
      </w:r>
      <w:r w:rsidRPr="00EF5AAF">
        <w:t>работки;</w:t>
      </w:r>
    </w:p>
    <w:p w:rsidR="000C1376" w:rsidRPr="00EF5AAF" w:rsidRDefault="000C1376" w:rsidP="000C1376">
      <w:r w:rsidRPr="00EF5AAF">
        <w:t xml:space="preserve">В) </w:t>
      </w:r>
      <w:r>
        <w:t>п</w:t>
      </w:r>
      <w:r w:rsidRPr="00EF5AAF">
        <w:t>родукт для демонстрации появляется только на поздних стадиях;</w:t>
      </w:r>
    </w:p>
    <w:p w:rsidR="000C1376" w:rsidRDefault="000C1376" w:rsidP="000C1376">
      <w:r w:rsidRPr="00EF5AAF">
        <w:t xml:space="preserve">Г) </w:t>
      </w:r>
      <w:r>
        <w:t>м</w:t>
      </w:r>
      <w:r w:rsidRPr="00EF5AAF">
        <w:t>енее подробная документация и стандартизация продукта.</w:t>
      </w:r>
    </w:p>
    <w:p w:rsidR="000C1376" w:rsidRDefault="000C1376" w:rsidP="000C1376">
      <w:r>
        <w:t xml:space="preserve">№4. </w:t>
      </w:r>
      <w:r w:rsidRPr="00EF5AAF">
        <w:t>Основным принципом Теории ограничений является (выбер</w:t>
      </w:r>
      <w:r w:rsidRPr="00EF5AAF">
        <w:t>и</w:t>
      </w:r>
      <w:r w:rsidRPr="00EF5AAF">
        <w:t>те правильный ответ):</w:t>
      </w:r>
    </w:p>
    <w:p w:rsidR="000C1376" w:rsidRPr="00EF5AAF" w:rsidRDefault="000C1376" w:rsidP="000C1376">
      <w:r>
        <w:t>А) н</w:t>
      </w:r>
      <w:r w:rsidRPr="00EF5AAF">
        <w:t>ужно учиться работать в условиях ограниченных ресурсов;</w:t>
      </w:r>
    </w:p>
    <w:p w:rsidR="000C1376" w:rsidRPr="00EF5AAF" w:rsidRDefault="000C1376" w:rsidP="000C1376">
      <w:r w:rsidRPr="00EF5AAF">
        <w:t xml:space="preserve">Б) </w:t>
      </w:r>
      <w:r>
        <w:t>в</w:t>
      </w:r>
      <w:r w:rsidRPr="00EF5AAF">
        <w:t xml:space="preserve"> системе в каждый момент всегда есть только одно ограничение, только одно узкое место;</w:t>
      </w:r>
    </w:p>
    <w:p w:rsidR="000C1376" w:rsidRPr="00EF5AAF" w:rsidRDefault="000C1376" w:rsidP="000C1376">
      <w:r w:rsidRPr="00EF5AAF">
        <w:t xml:space="preserve">В) </w:t>
      </w:r>
      <w:r>
        <w:t>о</w:t>
      </w:r>
      <w:r w:rsidRPr="00EF5AAF">
        <w:t>граничение требований на компетенции персонала существенно повышает эффективность производства;</w:t>
      </w:r>
    </w:p>
    <w:p w:rsidR="000C1376" w:rsidRDefault="000C1376" w:rsidP="000C1376">
      <w:r w:rsidRPr="00EF5AAF">
        <w:t xml:space="preserve">Г) </w:t>
      </w:r>
      <w:r>
        <w:t>п</w:t>
      </w:r>
      <w:r w:rsidRPr="00EF5AAF">
        <w:t>рибыль предприятия ограничена соотношением выручки и издержек</w:t>
      </w:r>
      <w:r>
        <w:t>.</w:t>
      </w:r>
    </w:p>
    <w:p w:rsidR="000C1376" w:rsidRPr="00EF5AAF" w:rsidRDefault="000C1376" w:rsidP="000C1376">
      <w:r>
        <w:t xml:space="preserve">№5. </w:t>
      </w:r>
      <w:r w:rsidRPr="00EF5AAF">
        <w:t xml:space="preserve">Расставьте в правильном порядке стадии традиционного жизненного цикла </w:t>
      </w:r>
      <w:r w:rsidRPr="00EF5AAF">
        <w:lastRenderedPageBreak/>
        <w:t>продукта:</w:t>
      </w:r>
    </w:p>
    <w:p w:rsidR="000C1376" w:rsidRPr="00EF5AAF" w:rsidRDefault="000C1376" w:rsidP="000C1376">
      <w:r>
        <w:t>A) и</w:t>
      </w:r>
      <w:r w:rsidRPr="00EF5AAF">
        <w:t>зучение рынка</w:t>
      </w:r>
      <w:r>
        <w:t>;</w:t>
      </w:r>
    </w:p>
    <w:p w:rsidR="000C1376" w:rsidRPr="00EF5AAF" w:rsidRDefault="000C1376" w:rsidP="000C1376">
      <w:r>
        <w:t>Б)</w:t>
      </w:r>
      <w:r w:rsidRPr="00EF5AAF">
        <w:t xml:space="preserve"> </w:t>
      </w:r>
      <w:r>
        <w:t>р</w:t>
      </w:r>
      <w:r w:rsidRPr="00EF5AAF">
        <w:t>азработка продукта</w:t>
      </w:r>
      <w:r>
        <w:t>;</w:t>
      </w:r>
    </w:p>
    <w:p w:rsidR="000C1376" w:rsidRPr="00EF5AAF" w:rsidRDefault="000C1376" w:rsidP="000C1376">
      <w:r>
        <w:t>В)</w:t>
      </w:r>
      <w:r w:rsidRPr="00EF5AAF">
        <w:t xml:space="preserve"> </w:t>
      </w:r>
      <w:r>
        <w:t>о</w:t>
      </w:r>
      <w:r w:rsidRPr="00EF5AAF">
        <w:t>бслуживание и поддержка</w:t>
      </w:r>
      <w:r>
        <w:t>;</w:t>
      </w:r>
    </w:p>
    <w:p w:rsidR="000C1376" w:rsidRPr="00EF5AAF" w:rsidRDefault="000C1376" w:rsidP="000C1376">
      <w:r>
        <w:t>Г)</w:t>
      </w:r>
      <w:r w:rsidRPr="00EF5AAF">
        <w:t xml:space="preserve"> </w:t>
      </w:r>
      <w:r>
        <w:t>в</w:t>
      </w:r>
      <w:r w:rsidRPr="00EF5AAF">
        <w:t>ывод на рынок</w:t>
      </w:r>
      <w:r>
        <w:t>;</w:t>
      </w:r>
    </w:p>
    <w:p w:rsidR="000C1376" w:rsidRPr="00EF5AAF" w:rsidRDefault="000C1376" w:rsidP="000C1376">
      <w:r>
        <w:t>Д)</w:t>
      </w:r>
      <w:r w:rsidRPr="00EF5AAF">
        <w:t xml:space="preserve"> </w:t>
      </w:r>
      <w:r>
        <w:t>п</w:t>
      </w:r>
      <w:r w:rsidRPr="00EF5AAF">
        <w:t>родажи</w:t>
      </w:r>
      <w:r>
        <w:t>;</w:t>
      </w:r>
    </w:p>
    <w:p w:rsidR="000C1376" w:rsidRPr="00EF5AAF" w:rsidRDefault="000C1376" w:rsidP="000C1376">
      <w:r>
        <w:t>Е)</w:t>
      </w:r>
      <w:r w:rsidRPr="00EF5AAF">
        <w:t xml:space="preserve"> </w:t>
      </w:r>
      <w:r>
        <w:t>у</w:t>
      </w:r>
      <w:r w:rsidRPr="00EF5AAF">
        <w:t>тилизация</w:t>
      </w:r>
      <w:r>
        <w:t>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АКР №6</w:t>
      </w:r>
      <w:r w:rsidRPr="009F3B15">
        <w:rPr>
          <w:b/>
        </w:rPr>
        <w:t xml:space="preserve"> </w:t>
      </w:r>
      <w:r>
        <w:rPr>
          <w:b/>
        </w:rPr>
        <w:t>«</w:t>
      </w:r>
      <w:r w:rsidRPr="009F3B15">
        <w:rPr>
          <w:b/>
        </w:rPr>
        <w:t>Выведение продукта на рынок. Customer Development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162033">
        <w:t>Расположите формы потребности в порядке ее развития:</w:t>
      </w:r>
    </w:p>
    <w:p w:rsidR="000C1376" w:rsidRDefault="000C1376" w:rsidP="000C1376">
      <w:r>
        <w:t>А) нужда – желание – запрос;</w:t>
      </w:r>
    </w:p>
    <w:p w:rsidR="000C1376" w:rsidRDefault="000C1376" w:rsidP="000C1376">
      <w:r>
        <w:t>Б) желание – нужда – запрос;</w:t>
      </w:r>
    </w:p>
    <w:p w:rsidR="000C1376" w:rsidRDefault="000C1376" w:rsidP="000C1376">
      <w:r>
        <w:t>В) запрос – нужда – желание.</w:t>
      </w:r>
    </w:p>
    <w:p w:rsidR="000C1376" w:rsidRPr="004E5F60" w:rsidRDefault="000C1376" w:rsidP="000C1376">
      <w:r>
        <w:t xml:space="preserve">№2. </w:t>
      </w:r>
      <w:r w:rsidRPr="004E5F60">
        <w:t>Какой из этих барьеров на пути осуществления запроса относится к внутре</w:t>
      </w:r>
      <w:r w:rsidRPr="004E5F60">
        <w:t>н</w:t>
      </w:r>
      <w:r w:rsidRPr="004E5F60">
        <w:t>ним?</w:t>
      </w:r>
    </w:p>
    <w:p w:rsidR="000C1376" w:rsidRPr="004E5F60" w:rsidRDefault="000C1376" w:rsidP="000C1376">
      <w:r w:rsidRPr="004E5F60">
        <w:t>А) барьер несоответствия воспринимаемых выгод и цены товара (ложное или де</w:t>
      </w:r>
      <w:r w:rsidRPr="004E5F60">
        <w:t>й</w:t>
      </w:r>
      <w:r w:rsidRPr="004E5F60">
        <w:t>ствительное несоответствие);</w:t>
      </w:r>
    </w:p>
    <w:p w:rsidR="000C1376" w:rsidRPr="004E5F60" w:rsidRDefault="000C1376" w:rsidP="000C1376">
      <w:r w:rsidRPr="004E5F60">
        <w:t>Б) накладываемые семьей;</w:t>
      </w:r>
    </w:p>
    <w:p w:rsidR="000C1376" w:rsidRPr="004E5F60" w:rsidRDefault="000C1376" w:rsidP="000C1376">
      <w:r w:rsidRPr="004E5F60">
        <w:t>В) отсутствие товара;</w:t>
      </w:r>
    </w:p>
    <w:p w:rsidR="000C1376" w:rsidRDefault="000C1376" w:rsidP="000C1376">
      <w:r w:rsidRPr="004E5F60">
        <w:t>Г) нет верного ответа.</w:t>
      </w:r>
    </w:p>
    <w:p w:rsidR="000C1376" w:rsidRDefault="000C1376" w:rsidP="000C1376">
      <w:r>
        <w:t xml:space="preserve">№3. </w:t>
      </w:r>
      <w:r w:rsidRPr="004E5F60">
        <w:t>Что такое функциональная ценность товара в соответствии с подходом Шета, Ньюмана и Гросса?</w:t>
      </w:r>
    </w:p>
    <w:p w:rsidR="000C1376" w:rsidRPr="004E5F60" w:rsidRDefault="000C1376" w:rsidP="000C1376">
      <w:r>
        <w:t xml:space="preserve">А) </w:t>
      </w:r>
      <w:r w:rsidRPr="004E5F60">
        <w:t>воспринимаемая полезность блага, обусловленная специфической ситуацией, в которой находится субъект;</w:t>
      </w:r>
    </w:p>
    <w:p w:rsidR="000C1376" w:rsidRPr="004E5F60" w:rsidRDefault="000C1376" w:rsidP="000C1376">
      <w:r w:rsidRPr="004E5F60">
        <w:t>Б) воспринимаемая полезность блага, обусловленная его способностью возбу</w:t>
      </w:r>
      <w:r w:rsidRPr="004E5F60">
        <w:t>ж</w:t>
      </w:r>
      <w:r w:rsidRPr="004E5F60">
        <w:t>дать чувства;</w:t>
      </w:r>
    </w:p>
    <w:p w:rsidR="000C1376" w:rsidRPr="004E5F60" w:rsidRDefault="000C1376" w:rsidP="000C1376">
      <w:r w:rsidRPr="004E5F60">
        <w:t>В) воспринимаемая полезность блага, обусловленная его способностью играть утилитарную роль;</w:t>
      </w:r>
    </w:p>
    <w:p w:rsidR="000C1376" w:rsidRDefault="000C1376" w:rsidP="000C1376">
      <w:r w:rsidRPr="004E5F60">
        <w:t>Г) нет верного ответа.</w:t>
      </w:r>
    </w:p>
    <w:p w:rsidR="000C1376" w:rsidRDefault="000C1376" w:rsidP="000C1376">
      <w:r>
        <w:t xml:space="preserve">№4. </w:t>
      </w:r>
      <w:r w:rsidRPr="009E1065">
        <w:t>Расположите в «классическом» порядке стадии потребительского процесса (процесс покупки):</w:t>
      </w:r>
    </w:p>
    <w:p w:rsidR="000C1376" w:rsidRDefault="000C1376" w:rsidP="000C1376">
      <w:r>
        <w:t>А) п</w:t>
      </w:r>
      <w:r w:rsidRPr="009E1065">
        <w:t>оиск информации – осознание потребности – оценка альтернатив – покупка – потребление – постпокупочное поведение</w:t>
      </w:r>
      <w:r>
        <w:t>;</w:t>
      </w:r>
    </w:p>
    <w:p w:rsidR="000C1376" w:rsidRDefault="000C1376" w:rsidP="000C1376">
      <w:r>
        <w:t>Б) о</w:t>
      </w:r>
      <w:r w:rsidRPr="009E1065">
        <w:t>сознание потребности – поиск информации – оценка альтернатив – покупка – потребление – постпокупочное поведение</w:t>
      </w:r>
      <w:r>
        <w:t>;</w:t>
      </w:r>
    </w:p>
    <w:p w:rsidR="000C1376" w:rsidRDefault="000C1376" w:rsidP="000C1376">
      <w:r>
        <w:t>В) о</w:t>
      </w:r>
      <w:r w:rsidRPr="009E1065">
        <w:t>ценка альтернатив – поиск информации – осознание потребности – покупка – потребление – постпокупочное поведение</w:t>
      </w:r>
      <w:r>
        <w:t>.</w:t>
      </w:r>
    </w:p>
    <w:p w:rsidR="000C1376" w:rsidRPr="009E1065" w:rsidRDefault="000C1376" w:rsidP="000C1376">
      <w:r>
        <w:t xml:space="preserve">№5. </w:t>
      </w:r>
      <w:r w:rsidRPr="009E1065">
        <w:t>В какой ситуации наиболее сильно влияние референтных групп на выбор и</w:t>
      </w:r>
      <w:r w:rsidRPr="009E1065">
        <w:t>н</w:t>
      </w:r>
      <w:r w:rsidRPr="009E1065">
        <w:t>дивидуальным потребителем товарной группы и товарной марки?</w:t>
      </w:r>
    </w:p>
    <w:p w:rsidR="000C1376" w:rsidRPr="009E1065" w:rsidRDefault="000C1376" w:rsidP="000C1376">
      <w:r>
        <w:t xml:space="preserve">А) </w:t>
      </w:r>
      <w:r w:rsidRPr="009E1065">
        <w:t>публичных товаров первой необходимости (открытое потребление);</w:t>
      </w:r>
    </w:p>
    <w:p w:rsidR="000C1376" w:rsidRPr="009E1065" w:rsidRDefault="000C1376" w:rsidP="000C1376">
      <w:r w:rsidRPr="009E1065">
        <w:t>Б) личных товаров первой необходимости (скрытое потребление);</w:t>
      </w:r>
    </w:p>
    <w:p w:rsidR="000C1376" w:rsidRPr="009E1065" w:rsidRDefault="000C1376" w:rsidP="000C1376">
      <w:r w:rsidRPr="009E1065">
        <w:t>В) личных товаров роскоши (скрытое потребление);</w:t>
      </w:r>
    </w:p>
    <w:p w:rsidR="000C1376" w:rsidRPr="009E1065" w:rsidRDefault="000C1376" w:rsidP="000C1376">
      <w:r w:rsidRPr="009E1065">
        <w:t>Г) публичных товаров роскоши (открытое потребление).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АКР №7 «</w:t>
      </w:r>
      <w:r w:rsidRPr="009F3B15">
        <w:rPr>
          <w:b/>
        </w:rPr>
        <w:t>Нематериальные активы. Охрана интеллектуальной собственн</w:t>
      </w:r>
      <w:r w:rsidRPr="009F3B15">
        <w:rPr>
          <w:b/>
        </w:rPr>
        <w:t>о</w:t>
      </w:r>
      <w:r w:rsidRPr="009F3B15">
        <w:rPr>
          <w:b/>
        </w:rPr>
        <w:t>сти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B36DC2">
        <w:t>При проведении опытно-конструкторской работы в лаборатории научно-исследовательского института научный сотрудник Матвеев изобрел новое устройство. Заведующий этой лабораторией Карпов потребовал указать в качестве авторов изобр</w:t>
      </w:r>
      <w:r w:rsidRPr="00B36DC2">
        <w:t>е</w:t>
      </w:r>
      <w:r w:rsidRPr="00B36DC2">
        <w:t>тения не только Матвеева, но и его, Карпова, поскольку он осуществлял общее руков</w:t>
      </w:r>
      <w:r w:rsidRPr="00B36DC2">
        <w:t>о</w:t>
      </w:r>
      <w:r w:rsidRPr="00B36DC2">
        <w:t>дство данной работой, контролировал ход ее выполнения и оказывал Матвееву всяч</w:t>
      </w:r>
      <w:r w:rsidRPr="00B36DC2">
        <w:t>е</w:t>
      </w:r>
      <w:r w:rsidRPr="00B36DC2">
        <w:t>ское организационное и материальное содействие, вникал в суть разработки и давал ценные советы. Матвеев согласился на это при условии, что это будет оформлено дог</w:t>
      </w:r>
      <w:r w:rsidRPr="00B36DC2">
        <w:t>о</w:t>
      </w:r>
      <w:r w:rsidRPr="00B36DC2">
        <w:t>вором и за это ему будет заплачено. Карпов и Матвеев подписали соглашение, из кот</w:t>
      </w:r>
      <w:r w:rsidRPr="00B36DC2">
        <w:t>о</w:t>
      </w:r>
      <w:r w:rsidRPr="00B36DC2">
        <w:lastRenderedPageBreak/>
        <w:t>рого следовало, что стороны признают, что они являются соавторами изобретения, и было дано описание изобретения. Оговоренную сумму Карпов немедленно передал Матвееву. Институт оформил на данное изобретение патент, в котором обладателем исключительного права на изобретение был указан институт, а авторами изобретения были указаны Матвеев и Карпов. Впоследствии Матвеев поссорился с Карповым и р</w:t>
      </w:r>
      <w:r w:rsidRPr="00B36DC2">
        <w:t>е</w:t>
      </w:r>
      <w:r w:rsidRPr="00B36DC2">
        <w:t>шил добиться исключения указания на авторство Карпова из патента. Выберите пр</w:t>
      </w:r>
      <w:r w:rsidRPr="00B36DC2">
        <w:t>а</w:t>
      </w:r>
      <w:r w:rsidRPr="00B36DC2">
        <w:t>вильную юридиче</w:t>
      </w:r>
      <w:r>
        <w:t>скую оценку описанной ситуации:</w:t>
      </w:r>
    </w:p>
    <w:p w:rsidR="000C1376" w:rsidRPr="00B36DC2" w:rsidRDefault="000C1376" w:rsidP="000C1376">
      <w:r>
        <w:t>А) с</w:t>
      </w:r>
      <w:r w:rsidRPr="00B36DC2">
        <w:t>итуация соответствует закону, поскольку интеллектуальные права являются передаваемыми и отчуждаемыми активами. Матвеев не имеет права оспаривать соа</w:t>
      </w:r>
      <w:r w:rsidRPr="00B36DC2">
        <w:t>в</w:t>
      </w:r>
      <w:r w:rsidRPr="00B36DC2">
        <w:t>торство Карпова;</w:t>
      </w:r>
    </w:p>
    <w:p w:rsidR="000C1376" w:rsidRPr="00B36DC2" w:rsidRDefault="000C1376" w:rsidP="000C1376">
      <w:r w:rsidRPr="00B36DC2">
        <w:t xml:space="preserve">Б) </w:t>
      </w:r>
      <w:r>
        <w:t>п</w:t>
      </w:r>
      <w:r w:rsidRPr="00B36DC2">
        <w:t>родажа авторства законом не признается и не защищается. Сделка Карпова и Матвеева ничтожна, потому что заведующий лабораторией не внес никакого личного творческого вклада в создание изобретения и не может считаться автором по закону. Матвеев имеет основания для оспаривания соавторства Карпова;</w:t>
      </w:r>
    </w:p>
    <w:p w:rsidR="000C1376" w:rsidRDefault="000C1376" w:rsidP="000C1376">
      <w:r w:rsidRPr="00B36DC2">
        <w:t xml:space="preserve">В) </w:t>
      </w:r>
      <w:r>
        <w:t>К</w:t>
      </w:r>
      <w:r w:rsidRPr="00B36DC2">
        <w:t>арпов является соавтором Матвеева в силу закона. Соглашение Карпова и Матвеева является излишним и недействительным. Матвеев не имеет права оспаривать соавторство Карпова и должен вернуть Карпову полученные от него деньги.</w:t>
      </w:r>
    </w:p>
    <w:p w:rsidR="000C1376" w:rsidRDefault="000C1376" w:rsidP="000C1376">
      <w:r>
        <w:t xml:space="preserve">№2. </w:t>
      </w:r>
      <w:r w:rsidRPr="00B36DC2">
        <w:t>Вы провели исследование в области химии, в результате которого открыли новый закон природы, синтезировали ранее не известное вещество и написали об этом научную статью. Выделите и охарактеризуйте все охраноспособные результаты инте</w:t>
      </w:r>
      <w:r w:rsidRPr="00B36DC2">
        <w:t>л</w:t>
      </w:r>
      <w:r w:rsidRPr="00B36DC2">
        <w:t>лектуальной деятельности:</w:t>
      </w:r>
    </w:p>
    <w:p w:rsidR="000C1376" w:rsidRPr="00B36DC2" w:rsidRDefault="000C1376" w:rsidP="000C1376">
      <w:r>
        <w:t xml:space="preserve">А) </w:t>
      </w:r>
      <w:r w:rsidRPr="00B36DC2">
        <w:t>научное открытие, новое вещество (изобретение), научная статья (произвед</w:t>
      </w:r>
      <w:r w:rsidRPr="00B36DC2">
        <w:t>е</w:t>
      </w:r>
      <w:r w:rsidRPr="00B36DC2">
        <w:t>ние науки);</w:t>
      </w:r>
    </w:p>
    <w:p w:rsidR="000C1376" w:rsidRPr="00B36DC2" w:rsidRDefault="000C1376" w:rsidP="000C1376">
      <w:r w:rsidRPr="00B36DC2">
        <w:t>Б) новое вещество (изобретение), научная статья (произведение науки);</w:t>
      </w:r>
    </w:p>
    <w:p w:rsidR="000C1376" w:rsidRDefault="000C1376" w:rsidP="000C1376">
      <w:r w:rsidRPr="00B36DC2">
        <w:t>В) новое вещество (изобретение) при условии его патентования, научная статья (произведение науки) при условии ее опубликования.</w:t>
      </w:r>
    </w:p>
    <w:p w:rsidR="000C1376" w:rsidRDefault="000C1376" w:rsidP="000C1376">
      <w:r>
        <w:t xml:space="preserve">№3. </w:t>
      </w:r>
      <w:r w:rsidRPr="00275BEB">
        <w:t xml:space="preserve">Антонов – единственный автор разработки – раскрыл ее суть в докладе на конференции. Доклад был опубликован 01 февраля 2016 г. Далее, 18 февраля 2017 г. Антонов обратился к патентному поверенному за услугами по оформлению заявки на регистрацию данной разработки как изобретения в Роспатенте. Патентный поверенный заявил о непатентоспособности данной разработки, поскольку она уже известна из уровня техники, т.к. информация о ней была раскрыта в опубликованном докладе. </w:t>
      </w:r>
      <w:r>
        <w:t>Прав ли патентный поверенный согласно п.</w:t>
      </w:r>
      <w:r w:rsidRPr="00275BEB">
        <w:t xml:space="preserve"> 3 </w:t>
      </w:r>
      <w:r>
        <w:t>ст. 1350 ГК РФ:</w:t>
      </w:r>
    </w:p>
    <w:p w:rsidR="000C1376" w:rsidRPr="00275BEB" w:rsidRDefault="000C1376" w:rsidP="000C1376">
      <w:r>
        <w:t xml:space="preserve">А) </w:t>
      </w:r>
      <w:r w:rsidRPr="00275BEB">
        <w:t>нет, потому что Антонов является единственным автором разработки, поэтому не «конкурирует» сам с собой и эта публикация не может считаться для него вошедшей в уровень техники;</w:t>
      </w:r>
    </w:p>
    <w:p w:rsidR="000C1376" w:rsidRPr="00275BEB" w:rsidRDefault="000C1376" w:rsidP="000C1376">
      <w:r w:rsidRPr="00275BEB">
        <w:t>Б) нет, потому что льготный срок на подачу заявки после раскрытия информации не истек;</w:t>
      </w:r>
    </w:p>
    <w:p w:rsidR="000C1376" w:rsidRDefault="000C1376" w:rsidP="000C1376">
      <w:r w:rsidRPr="00275BEB">
        <w:t>В) да, потому что по закону не имеет значения, кто раскрыл данные о разработке, а льготный срок для подачи заявки после раскрытия информации уже истек.</w:t>
      </w:r>
    </w:p>
    <w:p w:rsidR="000C1376" w:rsidRDefault="000C1376" w:rsidP="000C1376">
      <w:r>
        <w:t xml:space="preserve">№4. </w:t>
      </w:r>
      <w:r w:rsidRPr="001E7725">
        <w:t>Общество с ограниченной ответственностью «Старт Ап» подало в Роспатент заявку на получение патента на коммерчески ценную разработку в качестве изобрет</w:t>
      </w:r>
      <w:r w:rsidRPr="001E7725">
        <w:t>е</w:t>
      </w:r>
      <w:r w:rsidRPr="001E7725">
        <w:t>ния. К «Старт Апу» обратилась компания, заинтересованная в использовании данной разработки, с выгодным предложением приобрести временную неисключительную возможность ее использования. Юрист «Старт Апа» разъяснил руководству фирмы, что, по его мнению, в Ро</w:t>
      </w:r>
      <w:r>
        <w:t>ссии это невозможно. Прав ли он:</w:t>
      </w:r>
    </w:p>
    <w:p w:rsidR="000C1376" w:rsidRPr="001E7725" w:rsidRDefault="000C1376" w:rsidP="000C1376">
      <w:r>
        <w:t xml:space="preserve">А) </w:t>
      </w:r>
      <w:r w:rsidRPr="001E7725">
        <w:t>да, потому что лицензирование патентных заявок законодательством не пред</w:t>
      </w:r>
      <w:r w:rsidRPr="001E7725">
        <w:t>у</w:t>
      </w:r>
      <w:r w:rsidRPr="001E7725">
        <w:t>смотрено;</w:t>
      </w:r>
    </w:p>
    <w:p w:rsidR="000C1376" w:rsidRPr="001E7725" w:rsidRDefault="000C1376" w:rsidP="000C1376">
      <w:r w:rsidRPr="001E7725">
        <w:t>Б) отчасти да, потому что до публикации патентной заявки право использования своей разработки «Старт Ап» может предоставить только в качестве ноу-хау (при усл</w:t>
      </w:r>
      <w:r w:rsidRPr="001E7725">
        <w:t>о</w:t>
      </w:r>
      <w:r w:rsidRPr="001E7725">
        <w:t xml:space="preserve">вии, что сведения сохранялись в режиме конфиденциальности), а после публикации режим ноу-хау по закону пропадает и до момента получения патента юридический </w:t>
      </w:r>
      <w:r w:rsidRPr="001E7725">
        <w:lastRenderedPageBreak/>
        <w:t>объект пользования отсутствует;</w:t>
      </w:r>
    </w:p>
    <w:p w:rsidR="000C1376" w:rsidRDefault="000C1376" w:rsidP="000C1376">
      <w:r w:rsidRPr="001E7725">
        <w:t>В) нет, потому что как до, так и после публикации патентной заявки до получения патента «Старт Ап» может предоставлять право использования соответствующей и</w:t>
      </w:r>
      <w:r w:rsidRPr="001E7725">
        <w:t>н</w:t>
      </w:r>
      <w:r w:rsidRPr="001E7725">
        <w:t>формации, несмотря на то, что отсутствует охраняемый объект интеллектуальной со</w:t>
      </w:r>
      <w:r w:rsidRPr="001E7725">
        <w:t>б</w:t>
      </w:r>
      <w:r w:rsidRPr="001E7725">
        <w:t>ственности (ноу-хау, изобретение); а если в отношении разработки соблюдался режим конфиденциальности, то это также возможно по договору о предоставлении права и</w:t>
      </w:r>
      <w:r w:rsidRPr="001E7725">
        <w:t>с</w:t>
      </w:r>
      <w:r w:rsidRPr="001E7725">
        <w:t>пользования ноу-хау (но только до публикации заявки, если вся суть такого ноу-хау з</w:t>
      </w:r>
      <w:r w:rsidRPr="001E7725">
        <w:t>а</w:t>
      </w:r>
      <w:r w:rsidRPr="001E7725">
        <w:t>ключалась в данном изобретении).</w:t>
      </w:r>
    </w:p>
    <w:p w:rsidR="000C1376" w:rsidRPr="001E7725" w:rsidRDefault="000C1376" w:rsidP="000C1376">
      <w:r>
        <w:t xml:space="preserve">№5. </w:t>
      </w:r>
      <w:r w:rsidRPr="001E7725">
        <w:t>Без каких условий лицензионный договор не будет считаться заключенным?</w:t>
      </w:r>
    </w:p>
    <w:p w:rsidR="000C1376" w:rsidRPr="001E7725" w:rsidRDefault="000C1376" w:rsidP="000C1376">
      <w:r>
        <w:t xml:space="preserve">А) </w:t>
      </w:r>
      <w:r w:rsidRPr="001E7725">
        <w:t>предмет (конкретизация объекта ИС), способы использования объекта ИС, размер вознаграждения за использование ИС (или указание на безвозмездность догов</w:t>
      </w:r>
      <w:r w:rsidRPr="001E7725">
        <w:t>о</w:t>
      </w:r>
      <w:r w:rsidRPr="001E7725">
        <w:t>ра);</w:t>
      </w:r>
    </w:p>
    <w:p w:rsidR="000C1376" w:rsidRPr="00B36DC2" w:rsidRDefault="000C1376" w:rsidP="000C1376">
      <w:r w:rsidRPr="001E7725">
        <w:t>Б) предмет (конкретизация объекта ИС), способы использования объекта ИС, те</w:t>
      </w:r>
      <w:r w:rsidRPr="001E7725">
        <w:t>р</w:t>
      </w:r>
      <w:r w:rsidRPr="001E7725">
        <w:t>ритория использования объекта ИС, срок действия договора, размер вознаграждения за использование ИС (или указание на безвозмездность);</w:t>
      </w:r>
    </w:p>
    <w:p w:rsidR="000C1376" w:rsidRDefault="000C1376" w:rsidP="000C1376">
      <w:r>
        <w:t xml:space="preserve">В) </w:t>
      </w:r>
      <w:r w:rsidRPr="001E7725">
        <w:t>способы использования объекта ИС, срок действия договора, ответственность за нарушение договора.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АКР №8 «</w:t>
      </w:r>
      <w:r w:rsidRPr="009F3B15">
        <w:rPr>
          <w:b/>
        </w:rPr>
        <w:t>Трансфер технологий и лицензирование</w:t>
      </w:r>
      <w:r>
        <w:rPr>
          <w:b/>
        </w:rPr>
        <w:t>»</w:t>
      </w:r>
    </w:p>
    <w:p w:rsidR="000C1376" w:rsidRPr="00372700" w:rsidRDefault="000C1376" w:rsidP="000C1376">
      <w:r>
        <w:t xml:space="preserve">№1. </w:t>
      </w:r>
      <w:r w:rsidRPr="00372700">
        <w:t>Что понимают под трансфером технологий?</w:t>
      </w:r>
    </w:p>
    <w:p w:rsidR="000C1376" w:rsidRPr="00372700" w:rsidRDefault="000C1376" w:rsidP="000C1376">
      <w:r w:rsidRPr="00372700">
        <w:t>А) формальную передачу прав на использование и коммерциализацию новых из</w:t>
      </w:r>
      <w:r w:rsidRPr="00372700">
        <w:t>о</w:t>
      </w:r>
      <w:r w:rsidRPr="00372700">
        <w:t>бретений и инноваций от субъекта, выполняющего научные исследования, третьей ст</w:t>
      </w:r>
      <w:r w:rsidRPr="00372700">
        <w:t>о</w:t>
      </w:r>
      <w:r w:rsidRPr="00372700">
        <w:t>роне;</w:t>
      </w:r>
    </w:p>
    <w:p w:rsidR="000C1376" w:rsidRPr="00372700" w:rsidRDefault="000C1376" w:rsidP="000C1376">
      <w:r w:rsidRPr="00372700">
        <w:t>Б) самостоятельное практическое использование и коммерциализацию технолог</w:t>
      </w:r>
      <w:r w:rsidRPr="00372700">
        <w:t>и</w:t>
      </w:r>
      <w:r w:rsidRPr="00372700">
        <w:t>ческой разработки субъектом, выполняющим научные исследования, в собственном производстве;</w:t>
      </w:r>
    </w:p>
    <w:p w:rsidR="000C1376" w:rsidRPr="00372700" w:rsidRDefault="000C1376" w:rsidP="000C1376">
      <w:r w:rsidRPr="00372700">
        <w:t>В) создание объекта интеллектуальной собственности для собственных нужд и дальнейшего применения для перспективных исследований и разработок;</w:t>
      </w:r>
    </w:p>
    <w:p w:rsidR="000C1376" w:rsidRDefault="000C1376" w:rsidP="000C1376">
      <w:r w:rsidRPr="00372700">
        <w:t>Г) нет верного ответа.</w:t>
      </w:r>
    </w:p>
    <w:p w:rsidR="000C1376" w:rsidRPr="00372700" w:rsidRDefault="000C1376" w:rsidP="000C1376">
      <w:r>
        <w:t xml:space="preserve">№2. </w:t>
      </w:r>
      <w:r w:rsidRPr="00372700">
        <w:t>Можно ли назвать компанию IBM, продающую права на использование те</w:t>
      </w:r>
      <w:r w:rsidRPr="00372700">
        <w:t>х</w:t>
      </w:r>
      <w:r w:rsidRPr="00372700">
        <w:t>нологий, патенты на которые ей принадлежат, патентным троллем?</w:t>
      </w:r>
    </w:p>
    <w:p w:rsidR="000C1376" w:rsidRPr="00372700" w:rsidRDefault="000C1376" w:rsidP="000C1376">
      <w:r w:rsidRPr="00372700">
        <w:t>А) да;</w:t>
      </w:r>
    </w:p>
    <w:p w:rsidR="000C1376" w:rsidRPr="00372700" w:rsidRDefault="000C1376" w:rsidP="000C1376">
      <w:r w:rsidRPr="00372700">
        <w:t>Б) нет;</w:t>
      </w:r>
    </w:p>
    <w:p w:rsidR="000C1376" w:rsidRDefault="000C1376" w:rsidP="000C1376">
      <w:r w:rsidRPr="00372700">
        <w:t>В) да, но только в случае, если IBM не использует эти технологии в собственной производственной деятельности.</w:t>
      </w:r>
    </w:p>
    <w:p w:rsidR="000C1376" w:rsidRDefault="000C1376" w:rsidP="000C1376">
      <w:r>
        <w:t xml:space="preserve">№3. </w:t>
      </w:r>
      <w:r w:rsidRPr="00372700">
        <w:t>В случае, если Ваша компания разработала изобретение, провела патентный поиск, подала заявку и получила от патентного ведомства уведомление о проведении в отношении изобретения экспертизы по существу, а также получила дату приоритета и номер документа (заявки) на патент на изобретение, а также нашла покупателя на да</w:t>
      </w:r>
      <w:r w:rsidRPr="00372700">
        <w:t>н</w:t>
      </w:r>
      <w:r w:rsidRPr="00372700">
        <w:t>ное изобретение, как</w:t>
      </w:r>
      <w:r>
        <w:t>ого вида договор будет заключен:</w:t>
      </w:r>
    </w:p>
    <w:p w:rsidR="000C1376" w:rsidRDefault="000C1376" w:rsidP="000C1376">
      <w:r>
        <w:t>А) патентная лицензия;</w:t>
      </w:r>
    </w:p>
    <w:p w:rsidR="000C1376" w:rsidRDefault="000C1376" w:rsidP="000C1376">
      <w:r>
        <w:t>Б) бесплатная лицензия;</w:t>
      </w:r>
    </w:p>
    <w:p w:rsidR="000C1376" w:rsidRDefault="000C1376" w:rsidP="000C1376">
      <w:r>
        <w:t>В) гибридная лицензия;</w:t>
      </w:r>
    </w:p>
    <w:p w:rsidR="000C1376" w:rsidRDefault="000C1376" w:rsidP="000C1376">
      <w:r>
        <w:t>Г) нет верного ответа.</w:t>
      </w:r>
    </w:p>
    <w:p w:rsidR="000C1376" w:rsidRDefault="000C1376" w:rsidP="000C1376">
      <w:r>
        <w:t xml:space="preserve">№4. </w:t>
      </w:r>
      <w:r w:rsidRPr="00372700">
        <w:t>Какой раздел не является обязательным в лицензионном договоре на испол</w:t>
      </w:r>
      <w:r w:rsidRPr="00372700">
        <w:t>ь</w:t>
      </w:r>
      <w:r w:rsidRPr="00372700">
        <w:t>зование изобретения, охраняемого патентом в режиме PCT?</w:t>
      </w:r>
    </w:p>
    <w:p w:rsidR="000C1376" w:rsidRPr="004823D5" w:rsidRDefault="000C1376" w:rsidP="000C1376">
      <w:r>
        <w:t xml:space="preserve">А) </w:t>
      </w:r>
      <w:r w:rsidRPr="004823D5">
        <w:t>информация об усовершенствованиях, вносимых в технологию, составляющую основу для предмета сделки;</w:t>
      </w:r>
    </w:p>
    <w:p w:rsidR="000C1376" w:rsidRPr="004823D5" w:rsidRDefault="000C1376" w:rsidP="000C1376">
      <w:r w:rsidRPr="004823D5">
        <w:t>Б) перечень сотрудников Лицензиата и Лицензиара, имеющих доступ к информ</w:t>
      </w:r>
      <w:r w:rsidRPr="004823D5">
        <w:t>а</w:t>
      </w:r>
      <w:r w:rsidRPr="004823D5">
        <w:t>ции о технологии;</w:t>
      </w:r>
    </w:p>
    <w:p w:rsidR="000C1376" w:rsidRDefault="000C1376" w:rsidP="000C1376">
      <w:r w:rsidRPr="004823D5">
        <w:t>В) информация о сроке действия договора.</w:t>
      </w:r>
    </w:p>
    <w:p w:rsidR="000C1376" w:rsidRDefault="000C1376" w:rsidP="000C1376">
      <w:r>
        <w:t xml:space="preserve">№5. </w:t>
      </w:r>
      <w:r w:rsidRPr="00D41C04">
        <w:t>Какой тип лицензии (исключительная или неисключительная) наиболее в</w:t>
      </w:r>
      <w:r w:rsidRPr="00D41C04">
        <w:t>ы</w:t>
      </w:r>
      <w:r w:rsidRPr="00D41C04">
        <w:t>годен для Лицензиара?</w:t>
      </w:r>
    </w:p>
    <w:p w:rsidR="000C1376" w:rsidRPr="00D41C04" w:rsidRDefault="000C1376" w:rsidP="000C1376">
      <w:r w:rsidRPr="00D41C04">
        <w:lastRenderedPageBreak/>
        <w:t>А) простая (неисключительная) лицензия, потому что Лицензиар сможет продать права на разработку и другим покупателям;</w:t>
      </w:r>
    </w:p>
    <w:p w:rsidR="000C1376" w:rsidRPr="00D41C04" w:rsidRDefault="000C1376" w:rsidP="000C1376">
      <w:r w:rsidRPr="00D41C04">
        <w:t>Б) простая (неисключительная) лицензия, потому что цена сделки будет выше, нежели чем при заключении договора исключительной лицензии, ведь объем перед</w:t>
      </w:r>
      <w:r w:rsidRPr="00D41C04">
        <w:t>а</w:t>
      </w:r>
      <w:r w:rsidRPr="00D41C04">
        <w:t>ваемых прав значительно больше при простой лицензии;</w:t>
      </w:r>
    </w:p>
    <w:p w:rsidR="000C1376" w:rsidRPr="00372700" w:rsidRDefault="000C1376" w:rsidP="000C1376">
      <w:r w:rsidRPr="00D41C04">
        <w:t>В) исключительная лицензия, так как с Лицензиара снимается обязательство по уплате пошлин за поддержание патента в силе.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АКР №9 «</w:t>
      </w:r>
      <w:r w:rsidRPr="009F3B15">
        <w:rPr>
          <w:b/>
        </w:rPr>
        <w:t>Создание и развитие стартапа</w:t>
      </w:r>
      <w:r>
        <w:rPr>
          <w:b/>
        </w:rPr>
        <w:t>»</w:t>
      </w:r>
    </w:p>
    <w:p w:rsidR="000C1376" w:rsidRPr="00B01875" w:rsidRDefault="000C1376" w:rsidP="000C1376">
      <w:r w:rsidRPr="00B01875">
        <w:t>№1. Стартап – это:</w:t>
      </w:r>
    </w:p>
    <w:p w:rsidR="000C1376" w:rsidRPr="00B01875" w:rsidRDefault="000C1376" w:rsidP="000C1376">
      <w:r w:rsidRPr="00B01875">
        <w:t>А) недавно появившаяся компания;</w:t>
      </w:r>
    </w:p>
    <w:p w:rsidR="000C1376" w:rsidRPr="00B01875" w:rsidRDefault="000C1376" w:rsidP="000C1376">
      <w:r w:rsidRPr="00B01875">
        <w:t>Б) маленькая компания;</w:t>
      </w:r>
    </w:p>
    <w:p w:rsidR="000C1376" w:rsidRPr="00B01875" w:rsidRDefault="000C1376" w:rsidP="000C1376">
      <w:r w:rsidRPr="00B01875">
        <w:t>В) новая компания в сфере IT;</w:t>
      </w:r>
    </w:p>
    <w:p w:rsidR="000C1376" w:rsidRPr="00B01875" w:rsidRDefault="000C1376" w:rsidP="000C1376">
      <w:r w:rsidRPr="00B01875">
        <w:t>Г) временная организация, созданная для поиска бизнес-модели;</w:t>
      </w:r>
    </w:p>
    <w:p w:rsidR="000C1376" w:rsidRDefault="000C1376" w:rsidP="000C1376">
      <w:r w:rsidRPr="00B01875">
        <w:t>Д) все ответы верные.</w:t>
      </w:r>
    </w:p>
    <w:p w:rsidR="000C1376" w:rsidRPr="00B01875" w:rsidRDefault="000C1376" w:rsidP="000C1376">
      <w:r>
        <w:t xml:space="preserve">№2. </w:t>
      </w:r>
      <w:r w:rsidRPr="00B01875">
        <w:t>Основные характеристики стартапа:</w:t>
      </w:r>
    </w:p>
    <w:p w:rsidR="000C1376" w:rsidRPr="00B01875" w:rsidRDefault="000C1376" w:rsidP="000C1376">
      <w:r w:rsidRPr="00B01875">
        <w:t>А) гибкость и оперативность принятия решений;</w:t>
      </w:r>
    </w:p>
    <w:p w:rsidR="000C1376" w:rsidRPr="00B01875" w:rsidRDefault="000C1376" w:rsidP="000C1376">
      <w:r w:rsidRPr="00B01875">
        <w:t>Б) проектная, а не продуктовая составляющая;</w:t>
      </w:r>
    </w:p>
    <w:p w:rsidR="000C1376" w:rsidRPr="00B01875" w:rsidRDefault="000C1376" w:rsidP="000C1376">
      <w:r w:rsidRPr="00B01875">
        <w:t>В) воспроизводимая бизнес-модель</w:t>
      </w:r>
    </w:p>
    <w:p w:rsidR="000C1376" w:rsidRPr="00B01875" w:rsidRDefault="000C1376" w:rsidP="000C1376">
      <w:r w:rsidRPr="00B01875">
        <w:t>Г) масштабируемость;</w:t>
      </w:r>
    </w:p>
    <w:p w:rsidR="000C1376" w:rsidRDefault="000C1376" w:rsidP="000C1376">
      <w:r w:rsidRPr="00B01875">
        <w:t>Д) все ответы верные.</w:t>
      </w:r>
    </w:p>
    <w:p w:rsidR="000C1376" w:rsidRPr="000E1382" w:rsidRDefault="000C1376" w:rsidP="000C1376">
      <w:r>
        <w:t xml:space="preserve">№3. </w:t>
      </w:r>
      <w:r w:rsidRPr="000E1382">
        <w:t>Суть методики HADI-циклов состоит из:</w:t>
      </w:r>
    </w:p>
    <w:p w:rsidR="000C1376" w:rsidRPr="000E1382" w:rsidRDefault="000C1376" w:rsidP="000C1376">
      <w:r w:rsidRPr="000E1382">
        <w:t>А) гипотеза – действие – данные – выводы;</w:t>
      </w:r>
    </w:p>
    <w:p w:rsidR="000C1376" w:rsidRPr="000E1382" w:rsidRDefault="000C1376" w:rsidP="000C1376">
      <w:r w:rsidRPr="000E1382">
        <w:t>Б) скрытый режим – активные продажи – сделки – взаимодействие с появивш</w:t>
      </w:r>
      <w:r w:rsidRPr="000E1382">
        <w:t>и</w:t>
      </w:r>
      <w:r w:rsidRPr="000E1382">
        <w:t>мися клиентами;</w:t>
      </w:r>
    </w:p>
    <w:p w:rsidR="000C1376" w:rsidRPr="000E1382" w:rsidRDefault="000C1376" w:rsidP="000C1376">
      <w:r w:rsidRPr="000E1382">
        <w:t>В) информирование, «шум» – активное привлечение потребителей – динамичное взаимодействие – возврат отказавшихся потребителей;</w:t>
      </w:r>
    </w:p>
    <w:p w:rsidR="000C1376" w:rsidRPr="000E1382" w:rsidRDefault="000C1376" w:rsidP="000C1376">
      <w:r w:rsidRPr="000E1382">
        <w:t>Г) создание продукта – поиск потребителей – тестирование каналов – построение бизнес-модели;</w:t>
      </w:r>
    </w:p>
    <w:p w:rsidR="000C1376" w:rsidRDefault="000C1376" w:rsidP="000C1376">
      <w:r w:rsidRPr="000E1382">
        <w:t>Д) нет верного ответа.</w:t>
      </w:r>
    </w:p>
    <w:p w:rsidR="000C1376" w:rsidRPr="00492E65" w:rsidRDefault="000C1376" w:rsidP="000C1376">
      <w:r>
        <w:t xml:space="preserve">№4. </w:t>
      </w:r>
      <w:r w:rsidRPr="00492E65">
        <w:t>Модель SPACE описывает:</w:t>
      </w:r>
    </w:p>
    <w:p w:rsidR="000C1376" w:rsidRPr="00492E65" w:rsidRDefault="000C1376" w:rsidP="000C1376">
      <w:r w:rsidRPr="00492E65">
        <w:t>А) 5 параметров, характеризующих стартап;</w:t>
      </w:r>
    </w:p>
    <w:p w:rsidR="000C1376" w:rsidRPr="00492E65" w:rsidRDefault="000C1376" w:rsidP="000C1376">
      <w:r w:rsidRPr="00492E65">
        <w:t>Б) 3 «орбиты», одну из которых необходимо выбрать стартапу для устойчивого развития;</w:t>
      </w:r>
    </w:p>
    <w:p w:rsidR="000C1376" w:rsidRPr="00492E65" w:rsidRDefault="000C1376" w:rsidP="000C1376">
      <w:r w:rsidRPr="00492E65">
        <w:t>В) модель выбора клиентом продукта, продажную цену, уникальность продукта, описание стартапа как поставщика и количество потенциальных покупателей;</w:t>
      </w:r>
    </w:p>
    <w:p w:rsidR="000C1376" w:rsidRPr="00492E65" w:rsidRDefault="000C1376" w:rsidP="000C1376">
      <w:r w:rsidRPr="00492E65">
        <w:t>Г) нет верного ответа;</w:t>
      </w:r>
    </w:p>
    <w:p w:rsidR="000C1376" w:rsidRDefault="000C1376" w:rsidP="000C1376">
      <w:r>
        <w:t>Д) все ответы верные.</w:t>
      </w:r>
    </w:p>
    <w:p w:rsidR="000C1376" w:rsidRPr="00492E65" w:rsidRDefault="000C1376" w:rsidP="000C1376">
      <w:r>
        <w:t xml:space="preserve">№5. </w:t>
      </w:r>
      <w:r w:rsidRPr="00492E65">
        <w:t>Стадии развития стартапа:</w:t>
      </w:r>
    </w:p>
    <w:p w:rsidR="000C1376" w:rsidRPr="00492E65" w:rsidRDefault="000C1376" w:rsidP="000C1376">
      <w:r w:rsidRPr="00492E65">
        <w:t xml:space="preserve">А) </w:t>
      </w:r>
      <w:r>
        <w:t>п</w:t>
      </w:r>
      <w:r w:rsidRPr="00492E65">
        <w:t>оиск PRODUCT/MARKET FIT (идея – MVP) - соответствие продукта рынку – рост – «Долина смерти» – укрепление позиций, дальнейшие рост – масштабирование, захват рынков – IPO;</w:t>
      </w:r>
    </w:p>
    <w:p w:rsidR="000C1376" w:rsidRPr="00492E65" w:rsidRDefault="000C1376" w:rsidP="000C1376">
      <w:r w:rsidRPr="00492E65">
        <w:t xml:space="preserve">Б) </w:t>
      </w:r>
      <w:r>
        <w:t>и</w:t>
      </w:r>
      <w:r w:rsidRPr="00492E65">
        <w:t>дея – PRESEED – SEED – раунд А – раунд В – раунд С – раунд D – IPO;</w:t>
      </w:r>
    </w:p>
    <w:p w:rsidR="000C1376" w:rsidRPr="00492E65" w:rsidRDefault="000C1376" w:rsidP="000C1376">
      <w:r w:rsidRPr="00492E65">
        <w:t xml:space="preserve">В) </w:t>
      </w:r>
      <w:r>
        <w:t>и</w:t>
      </w:r>
      <w:r w:rsidRPr="00492E65">
        <w:t>дея – стартап – разработка – тестирование – стабилизация – масштабиров</w:t>
      </w:r>
      <w:r w:rsidRPr="00492E65">
        <w:t>а</w:t>
      </w:r>
      <w:r w:rsidRPr="00492E65">
        <w:t>ние;</w:t>
      </w:r>
    </w:p>
    <w:p w:rsidR="000C1376" w:rsidRDefault="000C1376" w:rsidP="000C1376">
      <w:r w:rsidRPr="00492E65">
        <w:t xml:space="preserve">Г) </w:t>
      </w:r>
      <w:r>
        <w:t>з</w:t>
      </w:r>
      <w:r w:rsidRPr="00492E65">
        <w:t>арождение – первая версия продукта – доработка продукта – тестирование бизнес-модели – стабильная монетизация – масштабирование бизнеса (расширение б</w:t>
      </w:r>
      <w:r w:rsidRPr="00492E65">
        <w:t>а</w:t>
      </w:r>
      <w:r w:rsidRPr="00492E65">
        <w:t>зы клиентов, выход на новые рынки)</w:t>
      </w:r>
    </w:p>
    <w:p w:rsidR="000C1376" w:rsidRPr="00492E65" w:rsidRDefault="000C1376" w:rsidP="000C1376">
      <w:r>
        <w:t>Д</w:t>
      </w:r>
      <w:r w:rsidRPr="00492E65">
        <w:t>) нет верного ответа;</w:t>
      </w:r>
    </w:p>
    <w:p w:rsidR="000C1376" w:rsidRPr="00B01875" w:rsidRDefault="000C1376" w:rsidP="000C1376">
      <w:r>
        <w:t>Е) все ответы верные.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АКР №10 «</w:t>
      </w:r>
      <w:r w:rsidRPr="009F3B15">
        <w:rPr>
          <w:b/>
        </w:rPr>
        <w:t>Коммерческий НИОКР</w:t>
      </w:r>
      <w:r>
        <w:rPr>
          <w:b/>
        </w:rPr>
        <w:t>»</w:t>
      </w:r>
    </w:p>
    <w:p w:rsidR="000C1376" w:rsidRPr="004533EE" w:rsidRDefault="000C1376" w:rsidP="000C1376">
      <w:r w:rsidRPr="004533EE">
        <w:t>№1. Наибольшая доля открытых инноваций в разработке присутствует в секторе:</w:t>
      </w:r>
    </w:p>
    <w:p w:rsidR="000C1376" w:rsidRPr="004533EE" w:rsidRDefault="000C1376" w:rsidP="000C1376">
      <w:r w:rsidRPr="004533EE">
        <w:t>А) информационно-коммуникационной;</w:t>
      </w:r>
    </w:p>
    <w:p w:rsidR="000C1376" w:rsidRPr="004533EE" w:rsidRDefault="000C1376" w:rsidP="000C1376">
      <w:r w:rsidRPr="004533EE">
        <w:lastRenderedPageBreak/>
        <w:t>Б) финансов;</w:t>
      </w:r>
    </w:p>
    <w:p w:rsidR="000C1376" w:rsidRPr="004533EE" w:rsidRDefault="000C1376" w:rsidP="000C1376">
      <w:r w:rsidRPr="004533EE">
        <w:t>В) энергетики и ЖКХ;</w:t>
      </w:r>
    </w:p>
    <w:p w:rsidR="000C1376" w:rsidRPr="004533EE" w:rsidRDefault="000C1376" w:rsidP="000C1376">
      <w:r w:rsidRPr="004533EE">
        <w:t>Г) передовых производств;</w:t>
      </w:r>
    </w:p>
    <w:p w:rsidR="000C1376" w:rsidRDefault="000C1376" w:rsidP="000C1376">
      <w:r w:rsidRPr="004533EE">
        <w:t>Д) товаров повседневного спроса.</w:t>
      </w:r>
    </w:p>
    <w:p w:rsidR="000C1376" w:rsidRPr="004533EE" w:rsidRDefault="000C1376" w:rsidP="000C1376">
      <w:r>
        <w:t xml:space="preserve">№2. </w:t>
      </w:r>
      <w:r w:rsidRPr="004533EE">
        <w:t>При расчете расходов по контракту не нужно учитывать расходы на:</w:t>
      </w:r>
    </w:p>
    <w:p w:rsidR="000C1376" w:rsidRPr="004533EE" w:rsidRDefault="000C1376" w:rsidP="000C1376">
      <w:r w:rsidRPr="004533EE">
        <w:t>А) подготовку отчета;</w:t>
      </w:r>
    </w:p>
    <w:p w:rsidR="000C1376" w:rsidRDefault="000C1376" w:rsidP="000C1376">
      <w:r>
        <w:t>Б) патентование;</w:t>
      </w:r>
    </w:p>
    <w:p w:rsidR="000C1376" w:rsidRDefault="000C1376" w:rsidP="000C1376">
      <w:r>
        <w:t>В) ведение бухгалтерии;</w:t>
      </w:r>
    </w:p>
    <w:p w:rsidR="000C1376" w:rsidRDefault="000C1376" w:rsidP="000C1376">
      <w:r>
        <w:t>Г) защиту диссертаций и публикацию статей;</w:t>
      </w:r>
    </w:p>
    <w:p w:rsidR="000C1376" w:rsidRDefault="000C1376" w:rsidP="000C1376">
      <w:r>
        <w:t>Д) сопровождение проекта после контракта.</w:t>
      </w:r>
    </w:p>
    <w:p w:rsidR="000C1376" w:rsidRPr="004533EE" w:rsidRDefault="000C1376" w:rsidP="000C1376">
      <w:r>
        <w:t xml:space="preserve">№3. </w:t>
      </w:r>
      <w:r w:rsidRPr="004533EE">
        <w:t>Не являются ключевыми ресурсами для коммерческого НИОКР:</w:t>
      </w:r>
    </w:p>
    <w:p w:rsidR="000C1376" w:rsidRPr="004533EE" w:rsidRDefault="000C1376" w:rsidP="000C1376">
      <w:r w:rsidRPr="004533EE">
        <w:t>А) компетенции команды;</w:t>
      </w:r>
    </w:p>
    <w:p w:rsidR="000C1376" w:rsidRPr="004533EE" w:rsidRDefault="000C1376" w:rsidP="000C1376">
      <w:r w:rsidRPr="004533EE">
        <w:t>Б) ученые степени, звания и должности членов команды;</w:t>
      </w:r>
    </w:p>
    <w:p w:rsidR="000C1376" w:rsidRPr="004533EE" w:rsidRDefault="000C1376" w:rsidP="000C1376">
      <w:r w:rsidRPr="004533EE">
        <w:t>В) права на использование оборудования, информационных баз данных и/или программного обеспечения;</w:t>
      </w:r>
    </w:p>
    <w:p w:rsidR="000C1376" w:rsidRPr="004533EE" w:rsidRDefault="000C1376" w:rsidP="000C1376">
      <w:r w:rsidRPr="004533EE">
        <w:t>Г) история успешных НИОКР-контрактов команды.</w:t>
      </w:r>
    </w:p>
    <w:p w:rsidR="000C1376" w:rsidRPr="004533EE" w:rsidRDefault="000C1376" w:rsidP="000C1376">
      <w:r>
        <w:t xml:space="preserve">№4. </w:t>
      </w:r>
      <w:r w:rsidRPr="004533EE">
        <w:t>Ценностное предложение – это:</w:t>
      </w:r>
    </w:p>
    <w:p w:rsidR="000C1376" w:rsidRPr="004533EE" w:rsidRDefault="000C1376" w:rsidP="000C1376">
      <w:r w:rsidRPr="004533EE">
        <w:t>А) предложение, решающее важную проблему клиента;</w:t>
      </w:r>
    </w:p>
    <w:p w:rsidR="000C1376" w:rsidRPr="004533EE" w:rsidRDefault="000C1376" w:rsidP="000C1376">
      <w:r w:rsidRPr="004533EE">
        <w:t>Б) стоимость контракта в одной из мировых резервных валют;</w:t>
      </w:r>
    </w:p>
    <w:p w:rsidR="000C1376" w:rsidRPr="004533EE" w:rsidRDefault="000C1376" w:rsidP="000C1376">
      <w:r w:rsidRPr="004533EE">
        <w:t>В) список дорогостоящего оборудования и программного обеспечения, испол</w:t>
      </w:r>
      <w:r w:rsidRPr="004533EE">
        <w:t>ь</w:t>
      </w:r>
      <w:r w:rsidRPr="004533EE">
        <w:t>зуемого при выполнении НИОКР-контракта;</w:t>
      </w:r>
    </w:p>
    <w:p w:rsidR="000C1376" w:rsidRPr="004533EE" w:rsidRDefault="000C1376" w:rsidP="000C1376">
      <w:r w:rsidRPr="004533EE">
        <w:t>Г) нет верного ответа.</w:t>
      </w:r>
    </w:p>
    <w:p w:rsidR="000C1376" w:rsidRPr="004533EE" w:rsidRDefault="000C1376" w:rsidP="000C1376">
      <w:r>
        <w:t xml:space="preserve">№5. </w:t>
      </w:r>
      <w:r w:rsidRPr="004533EE">
        <w:t>Не является ключевым правилом проведения переговоров с целью заключ</w:t>
      </w:r>
      <w:r w:rsidRPr="004533EE">
        <w:t>е</w:t>
      </w:r>
      <w:r w:rsidRPr="004533EE">
        <w:t>ния НИОКР-контракта:</w:t>
      </w:r>
    </w:p>
    <w:p w:rsidR="000C1376" w:rsidRPr="004533EE" w:rsidRDefault="000C1376" w:rsidP="000C1376">
      <w:r w:rsidRPr="004533EE">
        <w:t xml:space="preserve">А) </w:t>
      </w:r>
      <w:r>
        <w:t>м</w:t>
      </w:r>
      <w:r w:rsidRPr="004533EE">
        <w:t>гновенное реагирование на контакт;</w:t>
      </w:r>
    </w:p>
    <w:p w:rsidR="000C1376" w:rsidRPr="004533EE" w:rsidRDefault="000C1376" w:rsidP="000C1376">
      <w:r w:rsidRPr="004533EE">
        <w:t xml:space="preserve">Б) </w:t>
      </w:r>
      <w:r>
        <w:t>м</w:t>
      </w:r>
      <w:r w:rsidRPr="004533EE">
        <w:t>аксимально быстрое подключение к переговорам ректора, генерального д</w:t>
      </w:r>
      <w:r w:rsidRPr="004533EE">
        <w:t>и</w:t>
      </w:r>
      <w:r w:rsidRPr="004533EE">
        <w:t>ректора и других высших должностных лиц;</w:t>
      </w:r>
    </w:p>
    <w:p w:rsidR="000C1376" w:rsidRPr="004533EE" w:rsidRDefault="000C1376" w:rsidP="000C1376">
      <w:r w:rsidRPr="004533EE">
        <w:t xml:space="preserve">В) </w:t>
      </w:r>
      <w:r>
        <w:t>о</w:t>
      </w:r>
      <w:r w:rsidRPr="004533EE">
        <w:t>ткрытость при обсуждении технических деталей;</w:t>
      </w:r>
    </w:p>
    <w:p w:rsidR="000C1376" w:rsidRPr="004533EE" w:rsidRDefault="000C1376" w:rsidP="000C1376">
      <w:r w:rsidRPr="004533EE">
        <w:t xml:space="preserve">Г) </w:t>
      </w:r>
      <w:r>
        <w:t>л</w:t>
      </w:r>
      <w:r w:rsidRPr="004533EE">
        <w:t>ичное общение с клиентом.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 xml:space="preserve"> АКР №11 «</w:t>
      </w:r>
      <w:r w:rsidRPr="009F3B15">
        <w:rPr>
          <w:b/>
        </w:rPr>
        <w:t>Инструменты привлечения финансирования</w:t>
      </w:r>
      <w:r>
        <w:rPr>
          <w:b/>
        </w:rPr>
        <w:t>»</w:t>
      </w:r>
    </w:p>
    <w:p w:rsidR="000C1376" w:rsidRPr="001444C4" w:rsidRDefault="000C1376" w:rsidP="000C1376">
      <w:r w:rsidRPr="001444C4">
        <w:t>№1. Венчурное финансирование относится к:</w:t>
      </w:r>
    </w:p>
    <w:p w:rsidR="000C1376" w:rsidRPr="001444C4" w:rsidRDefault="000C1376" w:rsidP="000C1376">
      <w:r w:rsidRPr="001444C4">
        <w:t>А) собственным финансовым средствам;</w:t>
      </w:r>
    </w:p>
    <w:p w:rsidR="000C1376" w:rsidRPr="001444C4" w:rsidRDefault="000C1376" w:rsidP="000C1376">
      <w:r w:rsidRPr="001444C4">
        <w:t>Б) заемным финансовым средствам;</w:t>
      </w:r>
    </w:p>
    <w:p w:rsidR="000C1376" w:rsidRPr="001444C4" w:rsidRDefault="000C1376" w:rsidP="000C1376">
      <w:r w:rsidRPr="001444C4">
        <w:t>В) привлеченным финансовым средствам;</w:t>
      </w:r>
    </w:p>
    <w:p w:rsidR="000C1376" w:rsidRDefault="000C1376" w:rsidP="000C1376">
      <w:r w:rsidRPr="001444C4">
        <w:t>Г) внутренним финансовым средствам.</w:t>
      </w:r>
    </w:p>
    <w:p w:rsidR="000C1376" w:rsidRPr="000B4E1B" w:rsidRDefault="000C1376" w:rsidP="000C1376">
      <w:r>
        <w:t xml:space="preserve">№2. </w:t>
      </w:r>
      <w:r w:rsidRPr="000B4E1B">
        <w:t>Что из перечисленного не является особенностью бизнес-ангельского фина</w:t>
      </w:r>
      <w:r w:rsidRPr="000B4E1B">
        <w:t>н</w:t>
      </w:r>
      <w:r w:rsidRPr="000B4E1B">
        <w:t>сирования инновационной деятельности?</w:t>
      </w:r>
    </w:p>
    <w:p w:rsidR="000C1376" w:rsidRPr="000B4E1B" w:rsidRDefault="000C1376" w:rsidP="000C1376">
      <w:r w:rsidRPr="000B4E1B">
        <w:t>А) требование доли в собственности компании;</w:t>
      </w:r>
    </w:p>
    <w:p w:rsidR="000C1376" w:rsidRPr="000B4E1B" w:rsidRDefault="000C1376" w:rsidP="000C1376">
      <w:r w:rsidRPr="000B4E1B">
        <w:t>Б) вера в команду и идею;</w:t>
      </w:r>
    </w:p>
    <w:p w:rsidR="000C1376" w:rsidRPr="000B4E1B" w:rsidRDefault="000C1376" w:rsidP="000C1376">
      <w:r w:rsidRPr="000B4E1B">
        <w:t>В) использование собственных средств инвестора;</w:t>
      </w:r>
    </w:p>
    <w:p w:rsidR="000C1376" w:rsidRDefault="000C1376" w:rsidP="000C1376">
      <w:r w:rsidRPr="000B4E1B">
        <w:t>Г) предоставление денежных средств на безвозмездной основе.</w:t>
      </w:r>
    </w:p>
    <w:p w:rsidR="000C1376" w:rsidRDefault="000C1376" w:rsidP="000C1376">
      <w:r>
        <w:t xml:space="preserve">№3. </w:t>
      </w:r>
      <w:r w:rsidRPr="00030C5C">
        <w:t>Что из перечисленного не является особенностью краудфандинга как исто</w:t>
      </w:r>
      <w:r w:rsidRPr="00030C5C">
        <w:t>ч</w:t>
      </w:r>
      <w:r w:rsidRPr="00030C5C">
        <w:t>ника финансирования?</w:t>
      </w:r>
    </w:p>
    <w:p w:rsidR="000C1376" w:rsidRPr="00030C5C" w:rsidRDefault="000C1376" w:rsidP="000C1376">
      <w:r>
        <w:t xml:space="preserve">А) </w:t>
      </w:r>
      <w:r w:rsidRPr="00030C5C">
        <w:t>отсутствие географических ограничений;</w:t>
      </w:r>
    </w:p>
    <w:p w:rsidR="000C1376" w:rsidRPr="00030C5C" w:rsidRDefault="000C1376" w:rsidP="000C1376">
      <w:r w:rsidRPr="00030C5C">
        <w:t>Б) контрольный пакет всегда остается за предпринимателем;</w:t>
      </w:r>
    </w:p>
    <w:p w:rsidR="000C1376" w:rsidRPr="00030C5C" w:rsidRDefault="000C1376" w:rsidP="000C1376">
      <w:r w:rsidRPr="00030C5C">
        <w:t>В) эффективность на ранних стадиях развития проекта;</w:t>
      </w:r>
    </w:p>
    <w:p w:rsidR="000C1376" w:rsidRDefault="000C1376" w:rsidP="000C1376">
      <w:r w:rsidRPr="00030C5C">
        <w:t>Г) нет верного ответа.</w:t>
      </w:r>
    </w:p>
    <w:p w:rsidR="000C1376" w:rsidRPr="00F64F17" w:rsidRDefault="000C1376" w:rsidP="000C1376">
      <w:r>
        <w:t xml:space="preserve">№4. </w:t>
      </w:r>
      <w:r w:rsidRPr="00F64F17">
        <w:t>Среди общих характеристик бизнес-ангелов и венчурных фондов как исто</w:t>
      </w:r>
      <w:r w:rsidRPr="00F64F17">
        <w:t>ч</w:t>
      </w:r>
      <w:r w:rsidRPr="00F64F17">
        <w:t>ников финансирования инновационной деятельности можно выделить следующий пр</w:t>
      </w:r>
      <w:r w:rsidRPr="00F64F17">
        <w:t>и</w:t>
      </w:r>
      <w:r w:rsidRPr="00F64F17">
        <w:t>знак:</w:t>
      </w:r>
    </w:p>
    <w:p w:rsidR="000C1376" w:rsidRPr="00F64F17" w:rsidRDefault="000C1376" w:rsidP="000C1376">
      <w:r w:rsidRPr="00F64F17">
        <w:t>А) финансируют только компании на стадии start-up;</w:t>
      </w:r>
    </w:p>
    <w:p w:rsidR="000C1376" w:rsidRPr="00F64F17" w:rsidRDefault="000C1376" w:rsidP="000C1376">
      <w:r w:rsidRPr="00F64F17">
        <w:t>Б) являются элементом привлеченных финансовых ресурсов компании;</w:t>
      </w:r>
    </w:p>
    <w:p w:rsidR="000C1376" w:rsidRPr="00F64F17" w:rsidRDefault="000C1376" w:rsidP="000C1376">
      <w:r>
        <w:lastRenderedPageBreak/>
        <w:t xml:space="preserve">В) </w:t>
      </w:r>
      <w:r w:rsidRPr="00F64F17">
        <w:t>денежные средства предоставляются на безвозмездной основе;</w:t>
      </w:r>
    </w:p>
    <w:p w:rsidR="000C1376" w:rsidRDefault="000C1376" w:rsidP="000C1376">
      <w:r w:rsidRPr="00F64F17">
        <w:t>Г) нет верного ответа.</w:t>
      </w:r>
    </w:p>
    <w:p w:rsidR="000C1376" w:rsidRPr="00F64F17" w:rsidRDefault="000C1376" w:rsidP="000C1376">
      <w:r>
        <w:t xml:space="preserve">№5. </w:t>
      </w:r>
      <w:r w:rsidRPr="00F64F17">
        <w:t>Оптимальными источниками финансирования инновационной компании с точки зрения доступности на стадии создания являются:</w:t>
      </w:r>
    </w:p>
    <w:p w:rsidR="000C1376" w:rsidRPr="00F64F17" w:rsidRDefault="000C1376" w:rsidP="000C1376">
      <w:r>
        <w:t xml:space="preserve">А) </w:t>
      </w:r>
      <w:r w:rsidRPr="00F64F17">
        <w:t>фондовые рынки;</w:t>
      </w:r>
    </w:p>
    <w:p w:rsidR="000C1376" w:rsidRPr="001444C4" w:rsidRDefault="000C1376" w:rsidP="000C1376">
      <w:r w:rsidRPr="00F64F17">
        <w:t>Б) личные сбережения;</w:t>
      </w:r>
    </w:p>
    <w:p w:rsidR="000C1376" w:rsidRPr="00F64F17" w:rsidRDefault="000C1376" w:rsidP="000C1376">
      <w:r w:rsidRPr="00F64F17">
        <w:t>В) венчурные фонды;</w:t>
      </w:r>
    </w:p>
    <w:p w:rsidR="000C1376" w:rsidRPr="00F64F17" w:rsidRDefault="000C1376" w:rsidP="000C1376">
      <w:r w:rsidRPr="00F64F17">
        <w:t>Г) нет верного ответа.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АКР №12 «</w:t>
      </w:r>
      <w:r w:rsidRPr="009F3B15">
        <w:rPr>
          <w:b/>
        </w:rPr>
        <w:t>Оценка инвестиционной привлекательности проекта</w:t>
      </w:r>
      <w:r>
        <w:rPr>
          <w:b/>
        </w:rPr>
        <w:t>»</w:t>
      </w:r>
    </w:p>
    <w:p w:rsidR="000C1376" w:rsidRPr="00897AA8" w:rsidRDefault="000C1376" w:rsidP="000C1376">
      <w:r w:rsidRPr="00897AA8">
        <w:t>№1. Какой показатель отражает экономический интерес инвестора, вкладыва</w:t>
      </w:r>
      <w:r w:rsidRPr="00897AA8">
        <w:t>ю</w:t>
      </w:r>
      <w:r w:rsidRPr="00897AA8">
        <w:t>щего средства в инновационный проект?</w:t>
      </w:r>
    </w:p>
    <w:p w:rsidR="000C1376" w:rsidRPr="00897AA8" w:rsidRDefault="000C1376" w:rsidP="000C1376">
      <w:r w:rsidRPr="00897AA8">
        <w:t>А) выручка;</w:t>
      </w:r>
    </w:p>
    <w:p w:rsidR="000C1376" w:rsidRPr="00897AA8" w:rsidRDefault="000C1376" w:rsidP="000C1376">
      <w:r w:rsidRPr="00897AA8">
        <w:t>Б) прибыль;</w:t>
      </w:r>
    </w:p>
    <w:p w:rsidR="000C1376" w:rsidRPr="00897AA8" w:rsidRDefault="000C1376" w:rsidP="000C1376">
      <w:r w:rsidRPr="00897AA8">
        <w:t>В) дивиденды;</w:t>
      </w:r>
    </w:p>
    <w:p w:rsidR="000C1376" w:rsidRPr="00897AA8" w:rsidRDefault="000C1376" w:rsidP="000C1376">
      <w:r w:rsidRPr="00897AA8">
        <w:t>Г) нет верного ответа.</w:t>
      </w:r>
    </w:p>
    <w:p w:rsidR="000C1376" w:rsidRPr="00897AA8" w:rsidRDefault="000C1376" w:rsidP="000C1376">
      <w:r w:rsidRPr="00897AA8">
        <w:t>№2. Что понимается под нормой дохода, приемлемой для инвестора?</w:t>
      </w:r>
    </w:p>
    <w:p w:rsidR="000C1376" w:rsidRPr="00897AA8" w:rsidRDefault="000C1376" w:rsidP="000C1376">
      <w:r w:rsidRPr="00897AA8">
        <w:t>А) соотношение прибыли и средств, инвестируемых в проект;</w:t>
      </w:r>
    </w:p>
    <w:p w:rsidR="000C1376" w:rsidRPr="00897AA8" w:rsidRDefault="000C1376" w:rsidP="000C1376">
      <w:r w:rsidRPr="00897AA8">
        <w:t>Б) соотношение инвестиционных затрат и прибыли по проекту;</w:t>
      </w:r>
    </w:p>
    <w:p w:rsidR="000C1376" w:rsidRPr="00897AA8" w:rsidRDefault="000C1376" w:rsidP="000C1376">
      <w:r w:rsidRPr="00897AA8">
        <w:t>В) соотношение чистого дисконтированного дохода и средств, инвестируемых в проект;</w:t>
      </w:r>
    </w:p>
    <w:p w:rsidR="000C1376" w:rsidRDefault="000C1376" w:rsidP="000C1376">
      <w:r w:rsidRPr="00897AA8">
        <w:t>Г) нет верного ответа.</w:t>
      </w:r>
    </w:p>
    <w:p w:rsidR="000C1376" w:rsidRPr="007A1AEF" w:rsidRDefault="000C1376" w:rsidP="000C1376">
      <w:r>
        <w:t xml:space="preserve">№3. </w:t>
      </w:r>
      <w:r w:rsidRPr="007A1AEF">
        <w:t>Метод анализа точки безубыточности используется для определения:</w:t>
      </w:r>
    </w:p>
    <w:p w:rsidR="000C1376" w:rsidRPr="007A1AEF" w:rsidRDefault="000C1376" w:rsidP="000C1376">
      <w:r w:rsidRPr="007A1AEF">
        <w:t>А) величины реального среднегодового спроса на продукцию проекта;</w:t>
      </w:r>
    </w:p>
    <w:p w:rsidR="000C1376" w:rsidRPr="007A1AEF" w:rsidRDefault="000C1376" w:rsidP="000C1376">
      <w:r w:rsidRPr="007A1AEF">
        <w:t>Б) критического объема производства продукции;</w:t>
      </w:r>
    </w:p>
    <w:p w:rsidR="000C1376" w:rsidRPr="007A1AEF" w:rsidRDefault="000C1376" w:rsidP="000C1376">
      <w:r w:rsidRPr="007A1AEF">
        <w:t>В) величины производственно-сбытовых издержек предприятия;</w:t>
      </w:r>
    </w:p>
    <w:p w:rsidR="000C1376" w:rsidRPr="00897AA8" w:rsidRDefault="000C1376" w:rsidP="000C1376">
      <w:r w:rsidRPr="007A1AEF">
        <w:t>Г) нет верного ответа.</w:t>
      </w:r>
    </w:p>
    <w:p w:rsidR="000C1376" w:rsidRPr="00DA325C" w:rsidRDefault="000C1376" w:rsidP="000C1376">
      <w:r>
        <w:t xml:space="preserve">№4. </w:t>
      </w:r>
      <w:r w:rsidRPr="00DA325C">
        <w:t>Рентабельность инвестиций определяется как отношение:</w:t>
      </w:r>
    </w:p>
    <w:p w:rsidR="000C1376" w:rsidRPr="00DA325C" w:rsidRDefault="000C1376" w:rsidP="000C1376">
      <w:r w:rsidRPr="00DA325C">
        <w:t>А) выручки к величине инвестиционных затрат;</w:t>
      </w:r>
    </w:p>
    <w:p w:rsidR="000C1376" w:rsidRPr="00DA325C" w:rsidRDefault="000C1376" w:rsidP="000C1376">
      <w:r w:rsidRPr="00DA325C">
        <w:t>Б) среднегодовой прибыли к сумме вложений в инвестиции;</w:t>
      </w:r>
    </w:p>
    <w:p w:rsidR="000C1376" w:rsidRPr="00DA325C" w:rsidRDefault="000C1376" w:rsidP="000C1376">
      <w:r>
        <w:t>В) с</w:t>
      </w:r>
      <w:r w:rsidRPr="00DA325C">
        <w:t>уммы годовых чистых денежных поступлений к сумме чистых инвестиций на начало каждого года;</w:t>
      </w:r>
    </w:p>
    <w:p w:rsidR="000C1376" w:rsidRPr="00DA325C" w:rsidRDefault="000C1376" w:rsidP="000C1376">
      <w:r w:rsidRPr="00DA325C">
        <w:t>Г) нет верного ответа.</w:t>
      </w:r>
    </w:p>
    <w:p w:rsidR="000C1376" w:rsidRPr="00642011" w:rsidRDefault="000C1376" w:rsidP="000C1376">
      <w:r>
        <w:t xml:space="preserve">№5. </w:t>
      </w:r>
      <w:r w:rsidRPr="00642011">
        <w:t>Дисконтирование представляет собой:</w:t>
      </w:r>
    </w:p>
    <w:p w:rsidR="000C1376" w:rsidRPr="00642011" w:rsidRDefault="000C1376" w:rsidP="000C1376">
      <w:r w:rsidRPr="00642011">
        <w:t>А) процесс расчета будущей стоимости денежных средств инвестируемых сег</w:t>
      </w:r>
      <w:r w:rsidRPr="00642011">
        <w:t>о</w:t>
      </w:r>
      <w:r w:rsidRPr="00642011">
        <w:t>дня;</w:t>
      </w:r>
    </w:p>
    <w:p w:rsidR="000C1376" w:rsidRPr="00642011" w:rsidRDefault="000C1376" w:rsidP="000C1376">
      <w:r>
        <w:t xml:space="preserve">Б) </w:t>
      </w:r>
      <w:r w:rsidRPr="00642011">
        <w:t>определение текущей стоимости денежных средств, планируемых к получению в будущих периодах;</w:t>
      </w:r>
    </w:p>
    <w:p w:rsidR="000C1376" w:rsidRPr="00642011" w:rsidRDefault="000C1376" w:rsidP="000C1376">
      <w:r>
        <w:t xml:space="preserve">В) </w:t>
      </w:r>
      <w:r w:rsidRPr="00642011">
        <w:t>финансовая операция, предполагающая регулярный взнос денежных средств для накопления определенной суммы в будущем;</w:t>
      </w:r>
    </w:p>
    <w:p w:rsidR="000C1376" w:rsidRPr="00897AA8" w:rsidRDefault="000C1376" w:rsidP="000C1376">
      <w:r w:rsidRPr="00642011">
        <w:t>Г) нет верного ответа.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АКР №13 «</w:t>
      </w:r>
      <w:r w:rsidRPr="009F3B15">
        <w:rPr>
          <w:b/>
        </w:rPr>
        <w:t>Риски проекта</w:t>
      </w:r>
      <w:r>
        <w:rPr>
          <w:b/>
        </w:rPr>
        <w:t>»</w:t>
      </w:r>
    </w:p>
    <w:p w:rsidR="000C1376" w:rsidRPr="00D12B0A" w:rsidRDefault="000C1376" w:rsidP="000C1376">
      <w:r w:rsidRPr="00D12B0A">
        <w:t>№1. Анализ рисков инновационного проекта представляет собой:</w:t>
      </w:r>
    </w:p>
    <w:p w:rsidR="000C1376" w:rsidRPr="00D12B0A" w:rsidRDefault="000C1376" w:rsidP="000C1376">
      <w:r w:rsidRPr="00D12B0A">
        <w:t>А) часть маркетинговой стратегии компании;</w:t>
      </w:r>
    </w:p>
    <w:p w:rsidR="000C1376" w:rsidRPr="00D12B0A" w:rsidRDefault="000C1376" w:rsidP="000C1376">
      <w:r w:rsidRPr="00D12B0A">
        <w:t>Б) блок стратегического позиционирования будущего бизнеса;</w:t>
      </w:r>
    </w:p>
    <w:p w:rsidR="000C1376" w:rsidRPr="00D12B0A" w:rsidRDefault="000C1376" w:rsidP="000C1376">
      <w:r w:rsidRPr="00D12B0A">
        <w:t>В) вид анализа, позволяющий компании оценить вероятности ухудшения итог</w:t>
      </w:r>
      <w:r w:rsidRPr="00D12B0A">
        <w:t>о</w:t>
      </w:r>
      <w:r w:rsidRPr="00D12B0A">
        <w:t>вых показателей бизнеса;</w:t>
      </w:r>
    </w:p>
    <w:p w:rsidR="000C1376" w:rsidRDefault="000C1376" w:rsidP="000C1376">
      <w:r w:rsidRPr="00D12B0A">
        <w:t>Г) нет верного ответа.</w:t>
      </w:r>
    </w:p>
    <w:p w:rsidR="000C1376" w:rsidRPr="00D12B0A" w:rsidRDefault="000C1376" w:rsidP="000C1376">
      <w:r>
        <w:t xml:space="preserve">№2. </w:t>
      </w:r>
      <w:r w:rsidRPr="00D12B0A">
        <w:t>Риски забастовок персонала предприятия следует отнести к:</w:t>
      </w:r>
    </w:p>
    <w:p w:rsidR="000C1376" w:rsidRPr="00D12B0A" w:rsidRDefault="000C1376" w:rsidP="000C1376">
      <w:r w:rsidRPr="00D12B0A">
        <w:t>А) рыночным рискам;</w:t>
      </w:r>
    </w:p>
    <w:p w:rsidR="000C1376" w:rsidRPr="00D12B0A" w:rsidRDefault="000C1376" w:rsidP="000C1376">
      <w:r w:rsidRPr="00D12B0A">
        <w:t>Б) технологическим рискам проекта;</w:t>
      </w:r>
    </w:p>
    <w:p w:rsidR="000C1376" w:rsidRPr="00D12B0A" w:rsidRDefault="000C1376" w:rsidP="000C1376">
      <w:r w:rsidRPr="00D12B0A">
        <w:t>В) управленческим и социальным рискам проекта;</w:t>
      </w:r>
    </w:p>
    <w:p w:rsidR="000C1376" w:rsidRPr="00D12B0A" w:rsidRDefault="000C1376" w:rsidP="000C1376">
      <w:r w:rsidRPr="00D12B0A">
        <w:t>Г) нет верного ответа.</w:t>
      </w:r>
    </w:p>
    <w:p w:rsidR="000C1376" w:rsidRPr="00D12B0A" w:rsidRDefault="000C1376" w:rsidP="000C1376">
      <w:r w:rsidRPr="00D12B0A">
        <w:lastRenderedPageBreak/>
        <w:t>№3. Неправильное определение целевой аудитории, неудачная рекламная комп</w:t>
      </w:r>
      <w:r w:rsidRPr="00D12B0A">
        <w:t>а</w:t>
      </w:r>
      <w:r w:rsidRPr="00D12B0A">
        <w:t>ния, неправильный прогноз спроса на услуги следует отнести к:</w:t>
      </w:r>
    </w:p>
    <w:p w:rsidR="000C1376" w:rsidRPr="00D12B0A" w:rsidRDefault="000C1376" w:rsidP="000C1376">
      <w:r w:rsidRPr="00D12B0A">
        <w:t>А) рискам внешней среды проекта;</w:t>
      </w:r>
    </w:p>
    <w:p w:rsidR="000C1376" w:rsidRPr="00D12B0A" w:rsidRDefault="000C1376" w:rsidP="000C1376">
      <w:r w:rsidRPr="00D12B0A">
        <w:t>Б) рискам НИОРК;</w:t>
      </w:r>
    </w:p>
    <w:p w:rsidR="000C1376" w:rsidRPr="00D12B0A" w:rsidRDefault="000C1376" w:rsidP="000C1376">
      <w:r>
        <w:t xml:space="preserve">В) </w:t>
      </w:r>
      <w:r w:rsidRPr="00D12B0A">
        <w:t>рыночным рискам проекта;</w:t>
      </w:r>
    </w:p>
    <w:p w:rsidR="000C1376" w:rsidRDefault="000C1376" w:rsidP="000C1376">
      <w:r w:rsidRPr="00D12B0A">
        <w:t>Г) нет верного ответа.</w:t>
      </w:r>
    </w:p>
    <w:p w:rsidR="000C1376" w:rsidRPr="00D12B0A" w:rsidRDefault="000C1376" w:rsidP="000C1376">
      <w:r>
        <w:t xml:space="preserve">№4. </w:t>
      </w:r>
      <w:r w:rsidRPr="00D12B0A">
        <w:t>Технические неполадки используемого на производстве электрооборудов</w:t>
      </w:r>
      <w:r w:rsidRPr="00D12B0A">
        <w:t>а</w:t>
      </w:r>
      <w:r w:rsidRPr="00D12B0A">
        <w:t>ния, бытовых приборов, сантехнического оборудования следует отнести к:</w:t>
      </w:r>
    </w:p>
    <w:p w:rsidR="000C1376" w:rsidRPr="00D12B0A" w:rsidRDefault="000C1376" w:rsidP="000C1376">
      <w:r>
        <w:t xml:space="preserve">А) </w:t>
      </w:r>
      <w:r w:rsidRPr="00D12B0A">
        <w:t>рискам внешней среды проекта;</w:t>
      </w:r>
    </w:p>
    <w:p w:rsidR="000C1376" w:rsidRPr="00D12B0A" w:rsidRDefault="000C1376" w:rsidP="000C1376">
      <w:r w:rsidRPr="00D12B0A">
        <w:t>Б) производственным рискам;</w:t>
      </w:r>
    </w:p>
    <w:p w:rsidR="000C1376" w:rsidRPr="00D12B0A" w:rsidRDefault="000C1376" w:rsidP="000C1376">
      <w:r w:rsidRPr="00D12B0A">
        <w:t>В) рискам НИОКР;</w:t>
      </w:r>
    </w:p>
    <w:p w:rsidR="000C1376" w:rsidRDefault="000C1376" w:rsidP="000C1376">
      <w:r w:rsidRPr="00D12B0A">
        <w:t>Г) нет верного ответа.</w:t>
      </w:r>
    </w:p>
    <w:p w:rsidR="000C1376" w:rsidRPr="00D12B0A" w:rsidRDefault="000C1376" w:rsidP="000C1376">
      <w:r>
        <w:t xml:space="preserve">№5. </w:t>
      </w:r>
      <w:r w:rsidRPr="00D12B0A">
        <w:t>Возникновение недовольства среди жителей района расположением гостин</w:t>
      </w:r>
      <w:r w:rsidRPr="00D12B0A">
        <w:t>и</w:t>
      </w:r>
      <w:r w:rsidRPr="00D12B0A">
        <w:t>цы, которую Вы построили, следует отнести к:</w:t>
      </w:r>
    </w:p>
    <w:p w:rsidR="000C1376" w:rsidRPr="00D12B0A" w:rsidRDefault="000C1376" w:rsidP="000C1376">
      <w:r>
        <w:t xml:space="preserve">А) </w:t>
      </w:r>
      <w:r w:rsidRPr="00D12B0A">
        <w:t>рискам внешней среды проекта;</w:t>
      </w:r>
    </w:p>
    <w:p w:rsidR="000C1376" w:rsidRPr="00D12B0A" w:rsidRDefault="000C1376" w:rsidP="000C1376">
      <w:r w:rsidRPr="00D12B0A">
        <w:t>Б) производственным рискам;</w:t>
      </w:r>
    </w:p>
    <w:p w:rsidR="000C1376" w:rsidRPr="00D12B0A" w:rsidRDefault="000C1376" w:rsidP="000C1376">
      <w:r w:rsidRPr="00D12B0A">
        <w:t xml:space="preserve">В) </w:t>
      </w:r>
      <w:r>
        <w:t>технологическим рискам</w:t>
      </w:r>
      <w:r w:rsidRPr="00D12B0A">
        <w:t>;</w:t>
      </w:r>
    </w:p>
    <w:p w:rsidR="000C1376" w:rsidRPr="00D12B0A" w:rsidRDefault="000C1376" w:rsidP="000C1376">
      <w:r w:rsidRPr="00D12B0A">
        <w:t xml:space="preserve">Г) </w:t>
      </w:r>
      <w:r>
        <w:t>управленческим и социальным рискам проекта</w:t>
      </w:r>
      <w:r w:rsidRPr="00D12B0A">
        <w:t>.</w:t>
      </w:r>
    </w:p>
    <w:p w:rsidR="000C1376" w:rsidRDefault="000C1376" w:rsidP="000C1376">
      <w:pPr>
        <w:rPr>
          <w:b/>
        </w:rPr>
      </w:pPr>
      <w:r>
        <w:rPr>
          <w:b/>
        </w:rPr>
        <w:t>АКР №14 «Презентация предпринимательского проекта»</w:t>
      </w:r>
    </w:p>
    <w:p w:rsidR="000C1376" w:rsidRDefault="000C1376" w:rsidP="000C1376">
      <w:r>
        <w:t xml:space="preserve">№1. </w:t>
      </w:r>
      <w:r w:rsidRPr="00E226F1">
        <w:t>Чем отличаются лифтовая презентация, презентация идеи и презентация для привлечения инвестиций?</w:t>
      </w:r>
    </w:p>
    <w:p w:rsidR="000C1376" w:rsidRPr="00E226F1" w:rsidRDefault="000C1376" w:rsidP="000C1376">
      <w:r w:rsidRPr="00E226F1">
        <w:t>А) временем, в течение которого делается презентация;</w:t>
      </w:r>
    </w:p>
    <w:p w:rsidR="000C1376" w:rsidRPr="00E226F1" w:rsidRDefault="000C1376" w:rsidP="000C1376">
      <w:r w:rsidRPr="00E226F1">
        <w:t>Б) во-первых, временем, во-вторых, содержанием, которое можно уложить за с</w:t>
      </w:r>
      <w:r w:rsidRPr="00E226F1">
        <w:t>о</w:t>
      </w:r>
      <w:r w:rsidRPr="00E226F1">
        <w:t>ответствующее время;</w:t>
      </w:r>
    </w:p>
    <w:p w:rsidR="000C1376" w:rsidRPr="00E226F1" w:rsidRDefault="000C1376" w:rsidP="000C1376">
      <w:r w:rsidRPr="00E226F1">
        <w:t>В) структурой слайдов;</w:t>
      </w:r>
    </w:p>
    <w:p w:rsidR="000C1376" w:rsidRDefault="000C1376" w:rsidP="000C1376">
      <w:r w:rsidRPr="00E226F1">
        <w:t>Г) нет верного ответа.</w:t>
      </w:r>
    </w:p>
    <w:p w:rsidR="000C1376" w:rsidRPr="005359D5" w:rsidRDefault="000C1376" w:rsidP="000C1376">
      <w:r>
        <w:t xml:space="preserve">№2. </w:t>
      </w:r>
      <w:r w:rsidRPr="005359D5">
        <w:t>Какие главные критерии используют инвесторы для оценки проектов?</w:t>
      </w:r>
    </w:p>
    <w:p w:rsidR="000C1376" w:rsidRPr="005359D5" w:rsidRDefault="000C1376" w:rsidP="000C1376">
      <w:r w:rsidRPr="005359D5">
        <w:t>А) объем рынка, количество конкурентов;</w:t>
      </w:r>
    </w:p>
    <w:p w:rsidR="000C1376" w:rsidRPr="005359D5" w:rsidRDefault="000C1376" w:rsidP="000C1376">
      <w:r w:rsidRPr="005359D5">
        <w:t>Б) объем инвестиций, доходность инвестиций, риски при реализации проекта;</w:t>
      </w:r>
    </w:p>
    <w:p w:rsidR="000C1376" w:rsidRPr="005359D5" w:rsidRDefault="000C1376" w:rsidP="000C1376">
      <w:r w:rsidRPr="005359D5">
        <w:t>В) оценка опыта команды;</w:t>
      </w:r>
    </w:p>
    <w:p w:rsidR="000C1376" w:rsidRDefault="000C1376" w:rsidP="000C1376">
      <w:r>
        <w:t>Г) нет верного ответа.</w:t>
      </w:r>
    </w:p>
    <w:p w:rsidR="000C1376" w:rsidRPr="008A05F6" w:rsidRDefault="000C1376" w:rsidP="000C1376">
      <w:r>
        <w:t xml:space="preserve">№3. </w:t>
      </w:r>
      <w:r w:rsidRPr="008A05F6">
        <w:t>Чем отличается презентация при проблемном интервью от продающей пр</w:t>
      </w:r>
      <w:r w:rsidRPr="008A05F6">
        <w:t>е</w:t>
      </w:r>
      <w:r w:rsidRPr="008A05F6">
        <w:t>зентации?</w:t>
      </w:r>
    </w:p>
    <w:p w:rsidR="000C1376" w:rsidRPr="008A05F6" w:rsidRDefault="000C1376" w:rsidP="000C1376">
      <w:r>
        <w:t xml:space="preserve">А) </w:t>
      </w:r>
      <w:r w:rsidRPr="008A05F6">
        <w:t>проблемное интервью имеет целью получить информацию о проблеме клиента от него самого, продающая презентация делается для того, чтобы убедить клиента пр</w:t>
      </w:r>
      <w:r w:rsidRPr="008A05F6">
        <w:t>и</w:t>
      </w:r>
      <w:r w:rsidRPr="008A05F6">
        <w:t>обрести продукт;</w:t>
      </w:r>
    </w:p>
    <w:p w:rsidR="000C1376" w:rsidRDefault="000C1376" w:rsidP="000C1376">
      <w:r w:rsidRPr="008A05F6">
        <w:t>Б) в проблемном интервью нужно рассказать клиенту о его проблеме, а при пр</w:t>
      </w:r>
      <w:r w:rsidRPr="008A05F6">
        <w:t>о</w:t>
      </w:r>
      <w:r w:rsidRPr="008A05F6">
        <w:t>ведении продающей презентации нужно рассказать клиенту, как блестяще эта проблема решена;</w:t>
      </w:r>
    </w:p>
    <w:p w:rsidR="000C1376" w:rsidRPr="008A05F6" w:rsidRDefault="000C1376" w:rsidP="000C1376">
      <w:r>
        <w:t xml:space="preserve">В) </w:t>
      </w:r>
      <w:r w:rsidRPr="008A05F6">
        <w:t>в проблемном интервью задаются вопросы, а в продающей презентации дел</w:t>
      </w:r>
      <w:r w:rsidRPr="008A05F6">
        <w:t>а</w:t>
      </w:r>
      <w:r w:rsidRPr="008A05F6">
        <w:t>ются утверждения;</w:t>
      </w:r>
    </w:p>
    <w:p w:rsidR="000C1376" w:rsidRPr="00E226F1" w:rsidRDefault="000C1376" w:rsidP="000C1376">
      <w:r w:rsidRPr="008A05F6">
        <w:t>Г) нет верного ответа.</w:t>
      </w:r>
    </w:p>
    <w:p w:rsidR="000C1376" w:rsidRPr="00237A35" w:rsidRDefault="000C1376" w:rsidP="000C1376">
      <w:r>
        <w:t>№4.</w:t>
      </w:r>
      <w:r w:rsidRPr="00237A35">
        <w:t xml:space="preserve"> С чего начинать построение структуры презентации?</w:t>
      </w:r>
    </w:p>
    <w:p w:rsidR="000C1376" w:rsidRPr="00237A35" w:rsidRDefault="000C1376" w:rsidP="000C1376">
      <w:r w:rsidRPr="00237A35">
        <w:t>А) цель;</w:t>
      </w:r>
    </w:p>
    <w:p w:rsidR="000C1376" w:rsidRPr="00237A35" w:rsidRDefault="000C1376" w:rsidP="000C1376">
      <w:r w:rsidRPr="00237A35">
        <w:t>Б) доказательство;</w:t>
      </w:r>
    </w:p>
    <w:p w:rsidR="000C1376" w:rsidRPr="00237A35" w:rsidRDefault="000C1376" w:rsidP="000C1376">
      <w:r w:rsidRPr="00237A35">
        <w:t>В) аргумент;</w:t>
      </w:r>
    </w:p>
    <w:p w:rsidR="000C1376" w:rsidRDefault="000C1376" w:rsidP="000C1376">
      <w:r w:rsidRPr="00237A35">
        <w:t>Г) потребность.</w:t>
      </w:r>
    </w:p>
    <w:p w:rsidR="000C1376" w:rsidRPr="00237A35" w:rsidRDefault="000C1376" w:rsidP="000C1376">
      <w:r>
        <w:t xml:space="preserve">№5. </w:t>
      </w:r>
      <w:r w:rsidRPr="00237A35">
        <w:t>Наиболее сильные акценты необходимо расставить при представлении:</w:t>
      </w:r>
    </w:p>
    <w:p w:rsidR="000C1376" w:rsidRPr="00237A35" w:rsidRDefault="000C1376" w:rsidP="000C1376">
      <w:r w:rsidRPr="00237A35">
        <w:t xml:space="preserve">А) </w:t>
      </w:r>
      <w:r>
        <w:t>выводов</w:t>
      </w:r>
      <w:r w:rsidRPr="00237A35">
        <w:t>;</w:t>
      </w:r>
    </w:p>
    <w:p w:rsidR="000C1376" w:rsidRPr="00237A35" w:rsidRDefault="000C1376" w:rsidP="000C1376">
      <w:r w:rsidRPr="00237A35">
        <w:t xml:space="preserve">Б) </w:t>
      </w:r>
      <w:r>
        <w:t>цели</w:t>
      </w:r>
      <w:r w:rsidRPr="00237A35">
        <w:t>;</w:t>
      </w:r>
    </w:p>
    <w:p w:rsidR="000C1376" w:rsidRPr="00237A35" w:rsidRDefault="000C1376" w:rsidP="000C1376">
      <w:r w:rsidRPr="00237A35">
        <w:t>В) аргумент</w:t>
      </w:r>
      <w:r>
        <w:t>ов</w:t>
      </w:r>
      <w:r w:rsidRPr="00237A35">
        <w:t>;</w:t>
      </w:r>
    </w:p>
    <w:p w:rsidR="000C1376" w:rsidRDefault="000C1376" w:rsidP="000C1376">
      <w:r w:rsidRPr="00237A35">
        <w:t>Г) потребност</w:t>
      </w:r>
      <w:r>
        <w:t>ей</w:t>
      </w:r>
      <w:r w:rsidRPr="00237A35">
        <w:t>.</w:t>
      </w:r>
    </w:p>
    <w:p w:rsidR="000C1376" w:rsidRPr="009F3B15" w:rsidRDefault="000C1376" w:rsidP="000C1376">
      <w:pPr>
        <w:rPr>
          <w:b/>
        </w:rPr>
      </w:pPr>
      <w:r>
        <w:rPr>
          <w:b/>
        </w:rPr>
        <w:lastRenderedPageBreak/>
        <w:t>АКР №15 «</w:t>
      </w:r>
      <w:r w:rsidRPr="009F3B15">
        <w:rPr>
          <w:b/>
        </w:rPr>
        <w:t>Инновационная экосистема. Государственная инновационная п</w:t>
      </w:r>
      <w:r w:rsidRPr="009F3B15">
        <w:rPr>
          <w:b/>
        </w:rPr>
        <w:t>о</w:t>
      </w:r>
      <w:r w:rsidRPr="009F3B15">
        <w:rPr>
          <w:b/>
        </w:rPr>
        <w:t>литика</w:t>
      </w:r>
      <w:r>
        <w:rPr>
          <w:b/>
        </w:rPr>
        <w:t>»</w:t>
      </w:r>
    </w:p>
    <w:p w:rsidR="000C1376" w:rsidRPr="00B501AC" w:rsidRDefault="000C1376" w:rsidP="000C1376">
      <w:r>
        <w:t xml:space="preserve">№1. </w:t>
      </w:r>
      <w:r w:rsidRPr="00B501AC">
        <w:t>К внутренней среде субъектов инновационного процесса относится:</w:t>
      </w:r>
    </w:p>
    <w:p w:rsidR="000C1376" w:rsidRDefault="000C1376" w:rsidP="000C1376">
      <w:r>
        <w:t>А) инновационная инфраструктура;</w:t>
      </w:r>
    </w:p>
    <w:p w:rsidR="000C1376" w:rsidRDefault="000C1376" w:rsidP="000C1376">
      <w:r>
        <w:t>Б) инновационный потенциал;</w:t>
      </w:r>
    </w:p>
    <w:p w:rsidR="000C1376" w:rsidRDefault="000C1376" w:rsidP="000C1376">
      <w:r>
        <w:t>В) бизнес-инкубаторы;</w:t>
      </w:r>
    </w:p>
    <w:p w:rsidR="000C1376" w:rsidRDefault="000C1376" w:rsidP="000C1376">
      <w:r>
        <w:t>Г) нет верного ответа.</w:t>
      </w:r>
    </w:p>
    <w:p w:rsidR="000C1376" w:rsidRPr="00B501AC" w:rsidRDefault="000C1376" w:rsidP="000C1376">
      <w:r>
        <w:t xml:space="preserve">№2. </w:t>
      </w:r>
      <w:r w:rsidRPr="00B501AC">
        <w:t>Одним из элементов инновационного потенциала является:</w:t>
      </w:r>
    </w:p>
    <w:p w:rsidR="000C1376" w:rsidRPr="00B501AC" w:rsidRDefault="000C1376" w:rsidP="000C1376">
      <w:r w:rsidRPr="00B501AC">
        <w:t>А) стратегический план социально-экономического развития;</w:t>
      </w:r>
    </w:p>
    <w:p w:rsidR="000C1376" w:rsidRPr="00B501AC" w:rsidRDefault="000C1376" w:rsidP="000C1376">
      <w:r w:rsidRPr="00B501AC">
        <w:t>Б) интеллектуальные ресурсы (технологическая документация, патенты, лице</w:t>
      </w:r>
      <w:r w:rsidRPr="00B501AC">
        <w:t>н</w:t>
      </w:r>
      <w:r w:rsidRPr="00B501AC">
        <w:t>зии, бизнес-планы по освоению новшеств);</w:t>
      </w:r>
    </w:p>
    <w:p w:rsidR="000C1376" w:rsidRPr="00B501AC" w:rsidRDefault="000C1376" w:rsidP="000C1376">
      <w:r w:rsidRPr="00B501AC">
        <w:t>В) арендная плата;</w:t>
      </w:r>
    </w:p>
    <w:p w:rsidR="000C1376" w:rsidRDefault="000C1376" w:rsidP="000C1376">
      <w:r>
        <w:t>Г) нет верного ответа.</w:t>
      </w:r>
    </w:p>
    <w:p w:rsidR="000C1376" w:rsidRPr="00B501AC" w:rsidRDefault="000C1376" w:rsidP="000C1376">
      <w:r>
        <w:t xml:space="preserve">№3. </w:t>
      </w:r>
      <w:r w:rsidRPr="00B501AC">
        <w:t>В блок «Источники идей» национальной инновационной системы входят:</w:t>
      </w:r>
    </w:p>
    <w:p w:rsidR="000C1376" w:rsidRPr="00B501AC" w:rsidRDefault="000C1376" w:rsidP="000C1376">
      <w:r w:rsidRPr="00B501AC">
        <w:t>А) инновационная инфраструктура;</w:t>
      </w:r>
    </w:p>
    <w:p w:rsidR="000C1376" w:rsidRPr="00B501AC" w:rsidRDefault="000C1376" w:rsidP="000C1376">
      <w:r w:rsidRPr="00B501AC">
        <w:t>Б) университеты, лаборатории, научные отделы корпораций;</w:t>
      </w:r>
    </w:p>
    <w:p w:rsidR="000C1376" w:rsidRPr="00B501AC" w:rsidRDefault="000C1376" w:rsidP="000C1376">
      <w:r w:rsidRPr="00B501AC">
        <w:t>В) человеческие ресурсы;</w:t>
      </w:r>
    </w:p>
    <w:p w:rsidR="000C1376" w:rsidRDefault="000C1376" w:rsidP="000C1376">
      <w:r w:rsidRPr="00B501AC">
        <w:t>Г) технопарки.</w:t>
      </w:r>
    </w:p>
    <w:p w:rsidR="000C1376" w:rsidRPr="00B501AC" w:rsidRDefault="000C1376" w:rsidP="000C1376">
      <w:r>
        <w:t xml:space="preserve">№4. </w:t>
      </w:r>
      <w:r w:rsidRPr="00B501AC">
        <w:t>В СИР 2020 не заложены следующие приоритеты:</w:t>
      </w:r>
    </w:p>
    <w:p w:rsidR="000C1376" w:rsidRPr="00B501AC" w:rsidRDefault="000C1376" w:rsidP="000C1376">
      <w:r w:rsidRPr="00B501AC">
        <w:t>А) обеспечение открытости национальной инновационной системы и экономики, а также интеграция России в мировые процессы создания и использования нововвед</w:t>
      </w:r>
      <w:r w:rsidRPr="00B501AC">
        <w:t>е</w:t>
      </w:r>
      <w:r w:rsidRPr="00B501AC">
        <w:t>ний;</w:t>
      </w:r>
    </w:p>
    <w:p w:rsidR="000C1376" w:rsidRPr="00B501AC" w:rsidRDefault="000C1376" w:rsidP="000C1376">
      <w:r w:rsidRPr="00B501AC">
        <w:t>Б) энергоэффективность и развитие энергетики как ключевой приоритет иннов</w:t>
      </w:r>
      <w:r w:rsidRPr="00B501AC">
        <w:t>а</w:t>
      </w:r>
      <w:r w:rsidRPr="00B501AC">
        <w:t>ционной политики государства;</w:t>
      </w:r>
    </w:p>
    <w:p w:rsidR="000C1376" w:rsidRPr="00B501AC" w:rsidRDefault="000C1376" w:rsidP="000C1376">
      <w:r w:rsidRPr="00B501AC">
        <w:t>В) формирование сбалансированного и устойчиво развивающегося сектора иссл</w:t>
      </w:r>
      <w:r w:rsidRPr="00B501AC">
        <w:t>е</w:t>
      </w:r>
      <w:r w:rsidRPr="00B501AC">
        <w:t>дований и разработок;</w:t>
      </w:r>
    </w:p>
    <w:p w:rsidR="000C1376" w:rsidRDefault="000C1376" w:rsidP="000C1376">
      <w:r w:rsidRPr="00B501AC">
        <w:t>Г) нет верного ответа.</w:t>
      </w:r>
    </w:p>
    <w:p w:rsidR="000C1376" w:rsidRPr="0089598C" w:rsidRDefault="000C1376" w:rsidP="000C1376">
      <w:r>
        <w:t xml:space="preserve">№5. </w:t>
      </w:r>
      <w:r w:rsidRPr="0089598C">
        <w:t>К государственным институтам развития не относятся:</w:t>
      </w:r>
    </w:p>
    <w:p w:rsidR="000C1376" w:rsidRPr="0089598C" w:rsidRDefault="000C1376" w:rsidP="000C1376">
      <w:r w:rsidRPr="0089598C">
        <w:t>А) ГК «Российская корпорация нанотехнологий»;</w:t>
      </w:r>
    </w:p>
    <w:p w:rsidR="000C1376" w:rsidRPr="0089598C" w:rsidRDefault="000C1376" w:rsidP="000C1376">
      <w:r w:rsidRPr="0089598C">
        <w:t>Б) Фонд содействия развитию малых форм предприятий в научно-технической сфере;</w:t>
      </w:r>
    </w:p>
    <w:p w:rsidR="000C1376" w:rsidRPr="0089598C" w:rsidRDefault="000C1376" w:rsidP="000C1376">
      <w:r w:rsidRPr="0089598C">
        <w:t>В) ГК «Росатом»;</w:t>
      </w:r>
    </w:p>
    <w:p w:rsidR="000C1376" w:rsidRDefault="000C1376" w:rsidP="000C1376">
      <w:r w:rsidRPr="0089598C">
        <w:t>Г) нет верного ответа.</w:t>
      </w:r>
    </w:p>
    <w:p w:rsidR="000C1376" w:rsidRDefault="000C1376" w:rsidP="000C1376"/>
    <w:p w:rsidR="000C1376" w:rsidRPr="00596126" w:rsidRDefault="000C1376" w:rsidP="000C1376">
      <w:r w:rsidRPr="00596126">
        <w:t>Внеаудиторная самостоятельная работа обучающихся осуществляется в виде из</w:t>
      </w:r>
      <w:r w:rsidRPr="00596126">
        <w:t>у</w:t>
      </w:r>
      <w:r w:rsidRPr="00596126">
        <w:t xml:space="preserve">чения </w:t>
      </w:r>
      <w:r>
        <w:t xml:space="preserve">учебной и научной </w:t>
      </w:r>
      <w:r w:rsidRPr="00596126">
        <w:t>литературы по соответствующе</w:t>
      </w:r>
      <w:r>
        <w:t>й</w:t>
      </w:r>
      <w:r w:rsidRPr="00596126">
        <w:t xml:space="preserve"> </w:t>
      </w:r>
      <w:r>
        <w:t>теме, подготовки к практ</w:t>
      </w:r>
      <w:r>
        <w:t>и</w:t>
      </w:r>
      <w:r>
        <w:t xml:space="preserve">ческим (семинарским) занятиям, </w:t>
      </w:r>
      <w:r w:rsidRPr="00596126">
        <w:t xml:space="preserve">выполнения </w:t>
      </w:r>
      <w:r>
        <w:t xml:space="preserve">аналитических </w:t>
      </w:r>
      <w:r w:rsidRPr="00596126">
        <w:t>домашних зада</w:t>
      </w:r>
      <w:r>
        <w:t>ний</w:t>
      </w:r>
      <w:r>
        <w:rPr>
          <w:color w:val="000000"/>
          <w:spacing w:val="-6"/>
        </w:rPr>
        <w:t>, работы над предпринимательским проектом и его презентацией</w:t>
      </w:r>
      <w:r w:rsidRPr="00596126">
        <w:t>.</w:t>
      </w:r>
    </w:p>
    <w:p w:rsidR="000C1376" w:rsidRDefault="000C1376" w:rsidP="000C1376">
      <w:pPr>
        <w:rPr>
          <w:b/>
        </w:rPr>
      </w:pPr>
      <w:r w:rsidRPr="00564609">
        <w:rPr>
          <w:b/>
        </w:rPr>
        <w:t>Примерные индивидуальные домашние задания (ИДЗ):</w:t>
      </w:r>
    </w:p>
    <w:p w:rsidR="000C1376" w:rsidRDefault="000C1376" w:rsidP="000C1376">
      <w:pPr>
        <w:rPr>
          <w:b/>
        </w:rPr>
      </w:pPr>
      <w:r>
        <w:rPr>
          <w:b/>
        </w:rPr>
        <w:t>ИДЗ№1 «</w:t>
      </w:r>
      <w:r w:rsidRPr="009C2372">
        <w:rPr>
          <w:b/>
        </w:rPr>
        <w:t>Сущность и свойства инноваций. Модели инновационного проце</w:t>
      </w:r>
      <w:r w:rsidRPr="009C2372">
        <w:rPr>
          <w:b/>
        </w:rPr>
        <w:t>с</w:t>
      </w:r>
      <w:r w:rsidRPr="009C2372">
        <w:rPr>
          <w:b/>
        </w:rPr>
        <w:t>са. Роль предпринимателя в инновационном  процессе. Классификация иннов</w:t>
      </w:r>
      <w:r w:rsidRPr="009C2372">
        <w:rPr>
          <w:b/>
        </w:rPr>
        <w:t>а</w:t>
      </w:r>
      <w:r w:rsidRPr="009C2372">
        <w:rPr>
          <w:b/>
        </w:rPr>
        <w:t>ций</w:t>
      </w:r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 xml:space="preserve">№1. </w:t>
      </w:r>
      <w:r w:rsidRPr="00100533">
        <w:t>Приведите примеры новых или усовершенствова</w:t>
      </w:r>
      <w:r>
        <w:t>нных:</w:t>
      </w:r>
    </w:p>
    <w:p w:rsidR="000C1376" w:rsidRDefault="000C1376" w:rsidP="000C1376">
      <w:r>
        <w:t>- технологических процессов;</w:t>
      </w:r>
    </w:p>
    <w:p w:rsidR="000C1376" w:rsidRDefault="000C1376" w:rsidP="000C1376">
      <w:r>
        <w:t xml:space="preserve">- </w:t>
      </w:r>
      <w:r w:rsidRPr="00100533">
        <w:t xml:space="preserve">инновационных продуктов </w:t>
      </w:r>
      <w:r>
        <w:t>- товаров и услуг;</w:t>
      </w:r>
    </w:p>
    <w:p w:rsidR="000C1376" w:rsidRDefault="000C1376" w:rsidP="000C1376">
      <w:r>
        <w:t xml:space="preserve">- </w:t>
      </w:r>
      <w:r w:rsidRPr="00100533">
        <w:t>компании, которая предоставляет своим клиентам инновационные товары и у</w:t>
      </w:r>
      <w:r w:rsidRPr="00100533">
        <w:t>с</w:t>
      </w:r>
      <w:r w:rsidRPr="00100533">
        <w:t>луги.</w:t>
      </w:r>
    </w:p>
    <w:p w:rsidR="000C1376" w:rsidRDefault="000C1376" w:rsidP="000C1376">
      <w:r>
        <w:t>№2. Назовите ключевые</w:t>
      </w:r>
      <w:r w:rsidRPr="00F831AD">
        <w:t xml:space="preserve"> минусы </w:t>
      </w:r>
      <w:r>
        <w:t>использования</w:t>
      </w:r>
      <w:r w:rsidRPr="00F831AD">
        <w:t xml:space="preserve"> линейной модели инноваций, о</w:t>
      </w:r>
      <w:r w:rsidRPr="00F831AD">
        <w:t>с</w:t>
      </w:r>
      <w:r w:rsidRPr="00F831AD">
        <w:t>нованной на гипотезе «технологического</w:t>
      </w:r>
      <w:r>
        <w:t xml:space="preserve"> толчка» («от науки - к рынку»). Аргумент</w:t>
      </w:r>
      <w:r>
        <w:t>и</w:t>
      </w:r>
      <w:r>
        <w:t>руйте ответ.</w:t>
      </w:r>
    </w:p>
    <w:p w:rsidR="000C1376" w:rsidRDefault="000C1376" w:rsidP="000C1376">
      <w:pPr>
        <w:rPr>
          <w:b/>
        </w:rPr>
      </w:pPr>
      <w:r>
        <w:rPr>
          <w:b/>
        </w:rPr>
        <w:t>ИДЗ №2 «</w:t>
      </w:r>
      <w:r w:rsidRPr="00F35FE1">
        <w:rPr>
          <w:b/>
        </w:rPr>
        <w:t>Формирование и развитие команды</w:t>
      </w:r>
      <w:r>
        <w:rPr>
          <w:b/>
        </w:rPr>
        <w:t>»</w:t>
      </w:r>
    </w:p>
    <w:p w:rsidR="000C1376" w:rsidRDefault="000C1376" w:rsidP="000C1376">
      <w:r>
        <w:lastRenderedPageBreak/>
        <w:t>Аналитические задания:</w:t>
      </w:r>
    </w:p>
    <w:p w:rsidR="000C1376" w:rsidRDefault="000C1376" w:rsidP="000C1376">
      <w:r>
        <w:t xml:space="preserve">№1. </w:t>
      </w:r>
      <w:r w:rsidRPr="00706FE6">
        <w:t xml:space="preserve">Команда из шести человек трудилась над выполнением одного заказа. При этом каждый затратил 50 человеко-часов. Заказ </w:t>
      </w:r>
      <w:r>
        <w:t>принес компании 1 200 000 руб</w:t>
      </w:r>
      <w:r w:rsidRPr="00706FE6">
        <w:t>. Опр</w:t>
      </w:r>
      <w:r w:rsidRPr="00706FE6">
        <w:t>е</w:t>
      </w:r>
      <w:r w:rsidRPr="00706FE6">
        <w:t>делите производительность труда каждого сот</w:t>
      </w:r>
      <w:r>
        <w:t>рудника в расчете на человеко-ч</w:t>
      </w:r>
      <w:r w:rsidRPr="00706FE6">
        <w:t>ас.</w:t>
      </w:r>
    </w:p>
    <w:p w:rsidR="000C1376" w:rsidRDefault="000C1376" w:rsidP="000C1376">
      <w:r>
        <w:t xml:space="preserve">№2. </w:t>
      </w:r>
      <w:r w:rsidRPr="00706FE6">
        <w:t>Вы пришли в компанию по объявлению: «Крупной известной компании, л</w:t>
      </w:r>
      <w:r w:rsidRPr="00706FE6">
        <w:t>и</w:t>
      </w:r>
      <w:r w:rsidRPr="00706FE6">
        <w:t>деру отрасли, требуются инициативные и креативные сотрудники, опыт работы не об</w:t>
      </w:r>
      <w:r w:rsidRPr="00706FE6">
        <w:t>я</w:t>
      </w:r>
      <w:r w:rsidRPr="00706FE6">
        <w:t xml:space="preserve">зателен». Вы входите в большое, солидно обставленное, но давно не ремонтированное помещение, где вас встречает строгий и официальный начальник отдела кадров в возрасте около 60 лет. Из разговора вы понимаете, что сейчас компания испытывает трудности, связанные с влиянием кризиса и усилением конкуренции, ваша цель </w:t>
      </w:r>
      <w:r>
        <w:t>-</w:t>
      </w:r>
      <w:r w:rsidRPr="00706FE6">
        <w:t xml:space="preserve"> ра</w:t>
      </w:r>
      <w:r w:rsidRPr="00706FE6">
        <w:t>с</w:t>
      </w:r>
      <w:r w:rsidRPr="00706FE6">
        <w:t>ширить сферу сбыта компании, причем очевидно, что вам придется часто выезжать в область. Менеджер подчеркивает, что в первый год работы вы должны зарекоменд</w:t>
      </w:r>
      <w:r w:rsidRPr="00706FE6">
        <w:t>о</w:t>
      </w:r>
      <w:r w:rsidRPr="00706FE6">
        <w:t>вать себя, и поэтому ваша зарплата будет минимальной. В дальнейшем оплата будет возрастать, причем пропорционально времени работы. Начальник отдела с гордостью сообщает, что большинство сотрудников компании работают в ней с момента ее осн</w:t>
      </w:r>
      <w:r w:rsidRPr="00706FE6">
        <w:t>о</w:t>
      </w:r>
      <w:r w:rsidRPr="00706FE6">
        <w:t>вания в 1992 году. График работы с 09:00 до 18:00. Особо указывается, что в компании ежедневно проводятся</w:t>
      </w:r>
      <w:r>
        <w:t xml:space="preserve"> планерки у генерального дирек</w:t>
      </w:r>
      <w:r w:rsidRPr="00706FE6">
        <w:t>тора в 18:00, на которых каждый сотрудник отчитывается в том, что сделано за день. Пропуск такой планерки карается штрафом, неоднократный пропуск</w:t>
      </w:r>
      <w:r>
        <w:t xml:space="preserve"> -</w:t>
      </w:r>
      <w:r w:rsidRPr="00706FE6">
        <w:t xml:space="preserve"> увольнением. В 09:00 ежедневно аналогичные с</w:t>
      </w:r>
      <w:r w:rsidRPr="00706FE6">
        <w:t>о</w:t>
      </w:r>
      <w:r w:rsidRPr="00706FE6">
        <w:t>вещания проводят начальники отделов, на них каждому сотруднику дается конкретное задание на день, которое он должен выполнить. Проанализируйте данную организацию</w:t>
      </w:r>
      <w:r>
        <w:t xml:space="preserve"> и аргументированно ответьте на следующие вопросы:</w:t>
      </w:r>
    </w:p>
    <w:p w:rsidR="000C1376" w:rsidRDefault="000C1376" w:rsidP="000C1376">
      <w:r>
        <w:t>- Н</w:t>
      </w:r>
      <w:r w:rsidRPr="00706FE6">
        <w:t xml:space="preserve">а какой тип лидерства ориентирована данная компания? </w:t>
      </w:r>
    </w:p>
    <w:p w:rsidR="000C1376" w:rsidRDefault="000C1376" w:rsidP="000C1376">
      <w:r>
        <w:t>- М</w:t>
      </w:r>
      <w:r w:rsidRPr="00706FE6">
        <w:t xml:space="preserve">ожно ли сказать, что в компании сформирован командный дух? </w:t>
      </w:r>
    </w:p>
    <w:p w:rsidR="000C1376" w:rsidRDefault="000C1376" w:rsidP="000C1376">
      <w:r>
        <w:t xml:space="preserve">- </w:t>
      </w:r>
      <w:r w:rsidRPr="00706FE6">
        <w:t>Можно ли</w:t>
      </w:r>
      <w:r>
        <w:t xml:space="preserve"> эту компанию назвать проектно-</w:t>
      </w:r>
      <w:r w:rsidRPr="00706FE6">
        <w:t xml:space="preserve">ориентированной? </w:t>
      </w:r>
    </w:p>
    <w:p w:rsidR="000C1376" w:rsidRPr="00706FE6" w:rsidRDefault="000C1376" w:rsidP="000C1376">
      <w:r>
        <w:t>- С</w:t>
      </w:r>
      <w:r w:rsidRPr="00706FE6">
        <w:t>оответствует ли истине объявление о найме сотрудников</w:t>
      </w:r>
      <w:r>
        <w:t xml:space="preserve"> -</w:t>
      </w:r>
      <w:r w:rsidRPr="00706FE6">
        <w:t xml:space="preserve"> </w:t>
      </w:r>
      <w:r>
        <w:t>э</w:t>
      </w:r>
      <w:r w:rsidRPr="00706FE6">
        <w:t>той компании де</w:t>
      </w:r>
      <w:r w:rsidRPr="00706FE6">
        <w:t>й</w:t>
      </w:r>
      <w:r w:rsidRPr="00706FE6">
        <w:t>ствительно нужны</w:t>
      </w:r>
      <w:r>
        <w:t xml:space="preserve"> креативные и инициа</w:t>
      </w:r>
      <w:r w:rsidRPr="00706FE6">
        <w:t>тивные сотрудники?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ИДЗ №3 «</w:t>
      </w:r>
      <w:r w:rsidRPr="009F3B15">
        <w:rPr>
          <w:b/>
        </w:rPr>
        <w:t>Бизнес-идея, бизнес-модель, бизнес-план</w:t>
      </w:r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 xml:space="preserve">№1. </w:t>
      </w:r>
      <w:r w:rsidRPr="009D7234">
        <w:t xml:space="preserve">Компания X-prank (численность </w:t>
      </w:r>
      <w:r>
        <w:t>-</w:t>
      </w:r>
      <w:r w:rsidRPr="009D7234">
        <w:t xml:space="preserve"> пять человек) выводит на рынок услугу, связанную с поиском пропавших вещей. Уникальность услуги заключается в специал</w:t>
      </w:r>
      <w:r w:rsidRPr="009D7234">
        <w:t>ь</w:t>
      </w:r>
      <w:r w:rsidRPr="009D7234">
        <w:t>ном программном обеспечении, позволяющем со смартфона или планшета устанавл</w:t>
      </w:r>
      <w:r w:rsidRPr="009D7234">
        <w:t>и</w:t>
      </w:r>
      <w:r w:rsidRPr="009D7234">
        <w:t>вать связь с потерянной вещью без специальных устройств. Суть технологии заключ</w:t>
      </w:r>
      <w:r w:rsidRPr="009D7234">
        <w:t>а</w:t>
      </w:r>
      <w:r w:rsidRPr="009D7234">
        <w:t>ется в создании базы данных физических свойств объекта (материал, температура, ра</w:t>
      </w:r>
      <w:r w:rsidRPr="009D7234">
        <w:t>з</w:t>
      </w:r>
      <w:r w:rsidRPr="009D7234">
        <w:t>мер, масса и т. п.). Посредством специально установленного</w:t>
      </w:r>
      <w:r>
        <w:t xml:space="preserve"> </w:t>
      </w:r>
      <w:r w:rsidRPr="009D7234">
        <w:t>приложения любое м</w:t>
      </w:r>
      <w:r w:rsidRPr="009D7234">
        <w:t>о</w:t>
      </w:r>
      <w:r w:rsidRPr="009D7234">
        <w:t>бильное устройство может сканировать внешнюю среду по заданным параметрам и н</w:t>
      </w:r>
      <w:r w:rsidRPr="009D7234">
        <w:t>а</w:t>
      </w:r>
      <w:r w:rsidRPr="009D7234">
        <w:t xml:space="preserve">ходить утерянную вещь. </w:t>
      </w:r>
      <w:r>
        <w:t>С</w:t>
      </w:r>
      <w:r w:rsidRPr="009D7234">
        <w:t>формулируйте основные элементы бизнес-модели  в соотве</w:t>
      </w:r>
      <w:r w:rsidRPr="009D7234">
        <w:t>т</w:t>
      </w:r>
      <w:r w:rsidRPr="009D7234">
        <w:t>ствии с концепцией М. Джонсона, К. Кристенсена и  Х. Кагерманна:</w:t>
      </w:r>
    </w:p>
    <w:p w:rsidR="000C1376" w:rsidRDefault="000C1376" w:rsidP="000C1376">
      <w:r>
        <w:t>- ценностное предложение;</w:t>
      </w:r>
    </w:p>
    <w:p w:rsidR="000C1376" w:rsidRDefault="000C1376" w:rsidP="000C1376">
      <w:r>
        <w:t>- формула прибыли;</w:t>
      </w:r>
    </w:p>
    <w:p w:rsidR="000C1376" w:rsidRDefault="000C1376" w:rsidP="000C1376">
      <w:r>
        <w:t>- ключевые ресурсы;</w:t>
      </w:r>
    </w:p>
    <w:p w:rsidR="000C1376" w:rsidRDefault="000C1376" w:rsidP="000C1376">
      <w:r>
        <w:t>- ключевые процессы.</w:t>
      </w:r>
    </w:p>
    <w:p w:rsidR="000C1376" w:rsidRDefault="000C1376" w:rsidP="000C1376">
      <w:r>
        <w:t xml:space="preserve">№2. </w:t>
      </w:r>
      <w:r w:rsidRPr="000C7735">
        <w:t xml:space="preserve">Компания WonderMe производит мелкую бытовую технику и электронику в особом, необычном дизайне (например, универсальный пульт </w:t>
      </w:r>
      <w:r>
        <w:t>дистанционного упра</w:t>
      </w:r>
      <w:r>
        <w:t>в</w:t>
      </w:r>
      <w:r>
        <w:t>ления</w:t>
      </w:r>
      <w:r w:rsidRPr="000C7735">
        <w:t xml:space="preserve"> в форме сэндвича, компьютерную мышь, оформленную как чучело настоящей мыши, наушники в форме змей и т. п.). Уникальность предложения заключае</w:t>
      </w:r>
      <w:r>
        <w:t xml:space="preserve">тся в работе по индивидуальным </w:t>
      </w:r>
      <w:r w:rsidRPr="000C7735">
        <w:t>требованиям и желаниям заказчика, т. е. имеющаяся со</w:t>
      </w:r>
      <w:r w:rsidRPr="000C7735">
        <w:t>б</w:t>
      </w:r>
      <w:r w:rsidRPr="000C7735">
        <w:t>ственная технология на основе 3D-принтинга позволяет создать практически любой д</w:t>
      </w:r>
      <w:r w:rsidRPr="000C7735">
        <w:t>и</w:t>
      </w:r>
      <w:r w:rsidRPr="000C7735">
        <w:t xml:space="preserve">зайн любого небольшого технического устройства. Компания хочет выйти на новый уровень развития, в том числе на международный рынок. Определите: </w:t>
      </w:r>
    </w:p>
    <w:p w:rsidR="000C1376" w:rsidRDefault="000C1376" w:rsidP="000C1376">
      <w:r>
        <w:t>- о</w:t>
      </w:r>
      <w:r w:rsidRPr="000C7735">
        <w:t xml:space="preserve">сновной вид </w:t>
      </w:r>
      <w:r>
        <w:t>деятельности компании WonderMe;</w:t>
      </w:r>
    </w:p>
    <w:p w:rsidR="000C1376" w:rsidRDefault="000C1376" w:rsidP="000C1376">
      <w:r>
        <w:t>- ц</w:t>
      </w:r>
      <w:r w:rsidRPr="000C7735">
        <w:t>енностно</w:t>
      </w:r>
      <w:r>
        <w:t>е предложение компании WonderMe;</w:t>
      </w:r>
    </w:p>
    <w:p w:rsidR="000C1376" w:rsidRDefault="000C1376" w:rsidP="000C1376">
      <w:r>
        <w:lastRenderedPageBreak/>
        <w:t>- к</w:t>
      </w:r>
      <w:r w:rsidRPr="000C7735">
        <w:t xml:space="preserve">лючевые краткосрочные и долгосрочные цели </w:t>
      </w:r>
      <w:r>
        <w:t>компании;</w:t>
      </w:r>
    </w:p>
    <w:p w:rsidR="000C1376" w:rsidRDefault="000C1376" w:rsidP="000C1376">
      <w:r>
        <w:t>- с</w:t>
      </w:r>
      <w:r w:rsidRPr="000C7735">
        <w:t>остав ресурсов для</w:t>
      </w:r>
      <w:r>
        <w:t xml:space="preserve"> достижения долгосрочных целей;</w:t>
      </w:r>
    </w:p>
    <w:p w:rsidR="000C1376" w:rsidRPr="009D7234" w:rsidRDefault="000C1376" w:rsidP="000C1376">
      <w:r>
        <w:t>- о</w:t>
      </w:r>
      <w:r w:rsidRPr="000C7735">
        <w:t>сновные риски при реализации целей.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ИДЗ №4 «</w:t>
      </w:r>
      <w:r w:rsidRPr="009F3B15">
        <w:rPr>
          <w:b/>
        </w:rPr>
        <w:t>Маркетинг. Оценка рынка</w:t>
      </w:r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>№1. Выясните</w:t>
      </w:r>
      <w:r w:rsidRPr="0074472F">
        <w:t xml:space="preserve">, какой тип информации необходимо в первую очередь получить во время маркетингового исследования, если: </w:t>
      </w:r>
    </w:p>
    <w:p w:rsidR="000C1376" w:rsidRDefault="000C1376" w:rsidP="000C1376">
      <w:r>
        <w:t>- к</w:t>
      </w:r>
      <w:r w:rsidRPr="0074472F">
        <w:t>омпания разработала прототип робота для помощи мамам грудных детей, у которых ребенок всегда на руках. Робот может быть использован для нарезания, п</w:t>
      </w:r>
      <w:r w:rsidRPr="0074472F">
        <w:t>о</w:t>
      </w:r>
      <w:r w:rsidRPr="0074472F">
        <w:t>мешивания еды, вытирания со стола. Компания стремится определить, насколько п</w:t>
      </w:r>
      <w:r w:rsidRPr="0074472F">
        <w:t>о</w:t>
      </w:r>
      <w:r w:rsidRPr="0074472F">
        <w:t>требительские характеристики робота устраивают потенциальных потребителей</w:t>
      </w:r>
      <w:r>
        <w:t>;</w:t>
      </w:r>
    </w:p>
    <w:p w:rsidR="000C1376" w:rsidRPr="0074472F" w:rsidRDefault="000C1376" w:rsidP="000C1376">
      <w:r>
        <w:t>- к</w:t>
      </w:r>
      <w:r w:rsidRPr="0074472F">
        <w:t>омпания разрабатывает домашние гидропонные системы. Необходимо выя</w:t>
      </w:r>
      <w:r w:rsidRPr="0074472F">
        <w:t>с</w:t>
      </w:r>
      <w:r w:rsidRPr="0074472F">
        <w:t>нить, какой максимальный объем рынка возможен в исследуемом регионе.</w:t>
      </w:r>
    </w:p>
    <w:p w:rsidR="000C1376" w:rsidRDefault="000C1376" w:rsidP="000C1376">
      <w:r>
        <w:t xml:space="preserve">№2. </w:t>
      </w:r>
      <w:r w:rsidRPr="0074472F">
        <w:t xml:space="preserve">Приведите примеры компаний в сфере высоких технологий, работающих на следующих рынках: </w:t>
      </w:r>
    </w:p>
    <w:p w:rsidR="000C1376" w:rsidRDefault="000C1376" w:rsidP="000C1376">
      <w:r>
        <w:t>- B2C и В2В одновременно;</w:t>
      </w:r>
    </w:p>
    <w:p w:rsidR="000C1376" w:rsidRDefault="000C1376" w:rsidP="000C1376">
      <w:r>
        <w:t xml:space="preserve">- </w:t>
      </w:r>
      <w:r w:rsidRPr="0074472F">
        <w:t xml:space="preserve">B2В и B2G одновременно. </w:t>
      </w:r>
    </w:p>
    <w:p w:rsidR="000C1376" w:rsidRDefault="000C1376" w:rsidP="000C1376">
      <w:r>
        <w:t>- р</w:t>
      </w:r>
      <w:r w:rsidRPr="0074472F">
        <w:t>ынок Р2Р, В2С и международный рынок одновременно.</w:t>
      </w:r>
    </w:p>
    <w:p w:rsidR="000C1376" w:rsidRPr="0074472F" w:rsidRDefault="000C1376" w:rsidP="000C1376">
      <w:r>
        <w:t>Аргументируйте ответ.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ИДЗ №5</w:t>
      </w:r>
      <w:r w:rsidRPr="009F3B15">
        <w:rPr>
          <w:b/>
        </w:rPr>
        <w:t xml:space="preserve"> </w:t>
      </w:r>
      <w:r>
        <w:rPr>
          <w:b/>
        </w:rPr>
        <w:t>«</w:t>
      </w:r>
      <w:r w:rsidRPr="009F3B15">
        <w:rPr>
          <w:b/>
        </w:rPr>
        <w:t>Разработка продукта. Product Development. Методы разработки продукта. Оценка технологий</w:t>
      </w:r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 xml:space="preserve">№1. </w:t>
      </w:r>
      <w:r w:rsidRPr="008661A4">
        <w:t>На этапе финальной полировки при производстве турбинных лопаток во всем мире используется ручной труд. Это связано с тем, что задача программирования роб</w:t>
      </w:r>
      <w:r w:rsidRPr="008661A4">
        <w:t>о</w:t>
      </w:r>
      <w:r w:rsidRPr="008661A4">
        <w:t>та, способного учитывать различные факторы (гибкость полировочной ленты, исхо</w:t>
      </w:r>
      <w:r w:rsidRPr="008661A4">
        <w:t>д</w:t>
      </w:r>
      <w:r w:rsidRPr="008661A4">
        <w:t>ные шероховатости поверхности и пр.) для адаптивного управления обработкой, в мире пока не решена. Санкт-Петербургская компания «Роботикум» разработала сложные н</w:t>
      </w:r>
      <w:r w:rsidRPr="008661A4">
        <w:t>е</w:t>
      </w:r>
      <w:r w:rsidRPr="008661A4">
        <w:t>линейные алгоритмы обратной связи, которые позволяют создать роботизированную ячейку для полировки турбинных лопаток. В настоящее время работоспособность алг</w:t>
      </w:r>
      <w:r w:rsidRPr="008661A4">
        <w:t>о</w:t>
      </w:r>
      <w:r w:rsidRPr="008661A4">
        <w:t xml:space="preserve">ритмов продемонстрирована на примере модели «бабочка» </w:t>
      </w:r>
      <w:r>
        <w:t>-</w:t>
      </w:r>
      <w:r w:rsidRPr="008661A4">
        <w:t xml:space="preserve"> управление удержанием шарика на поверхности сложной формы, с которой шарик скатывается.</w:t>
      </w:r>
      <w:r>
        <w:t xml:space="preserve"> </w:t>
      </w:r>
    </w:p>
    <w:p w:rsidR="000C1376" w:rsidRPr="0074472F" w:rsidRDefault="000C1376" w:rsidP="000C1376">
      <w:r w:rsidRPr="008661A4">
        <w:t>Определите, какой из способов разработки продукта предпочтителен для комп</w:t>
      </w:r>
      <w:r w:rsidRPr="008661A4">
        <w:t>а</w:t>
      </w:r>
      <w:r w:rsidRPr="008661A4">
        <w:t>нии «Роботикум».</w:t>
      </w:r>
      <w:r>
        <w:t xml:space="preserve"> Аргументируйте ответ.</w:t>
      </w:r>
    </w:p>
    <w:p w:rsidR="000C1376" w:rsidRPr="008661A4" w:rsidRDefault="000C1376" w:rsidP="000C1376">
      <w:r>
        <w:t xml:space="preserve">№2. </w:t>
      </w:r>
      <w:r w:rsidRPr="008661A4">
        <w:t xml:space="preserve">В рамках описанного </w:t>
      </w:r>
      <w:r>
        <w:t xml:space="preserve">выше </w:t>
      </w:r>
      <w:r w:rsidRPr="008661A4">
        <w:t>в кейсе «Роботикум» проекта сформулируйте о</w:t>
      </w:r>
      <w:r w:rsidRPr="008661A4">
        <w:t>г</w:t>
      </w:r>
      <w:r w:rsidRPr="008661A4">
        <w:t>раничение производственной или бизнес-системы клиента, которое снимается с пом</w:t>
      </w:r>
      <w:r w:rsidRPr="008661A4">
        <w:t>о</w:t>
      </w:r>
      <w:r w:rsidRPr="008661A4">
        <w:t>щью продукта проекта.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ИДЗ №6</w:t>
      </w:r>
      <w:r w:rsidRPr="009F3B15">
        <w:rPr>
          <w:b/>
        </w:rPr>
        <w:t xml:space="preserve"> </w:t>
      </w:r>
      <w:r>
        <w:rPr>
          <w:b/>
        </w:rPr>
        <w:t>«</w:t>
      </w:r>
      <w:r w:rsidRPr="009F3B15">
        <w:rPr>
          <w:b/>
        </w:rPr>
        <w:t>Выведение продукта на рынок. Customer Development</w:t>
      </w:r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Pr="00803CD7" w:rsidRDefault="000C1376" w:rsidP="000C1376">
      <w:r>
        <w:t>№1. На рынок России</w:t>
      </w:r>
      <w:r w:rsidRPr="00803CD7">
        <w:t xml:space="preserve"> выводится новая модель мобильного телефона. Товар ор</w:t>
      </w:r>
      <w:r w:rsidRPr="00803CD7">
        <w:t>и</w:t>
      </w:r>
      <w:r w:rsidRPr="00803CD7">
        <w:t>ентирован на возрастную группу подростков и взрослых от 13 до 45 лет. Позиционир</w:t>
      </w:r>
      <w:r w:rsidRPr="00803CD7">
        <w:t>у</w:t>
      </w:r>
      <w:r w:rsidRPr="00803CD7">
        <w:t xml:space="preserve">ется как самый легкий и тонкий смартфон в мире, бренд неизвестен, производство </w:t>
      </w:r>
      <w:r>
        <w:t>-</w:t>
      </w:r>
      <w:r w:rsidRPr="00803CD7">
        <w:t xml:space="preserve"> Южна</w:t>
      </w:r>
      <w:r>
        <w:t>я Корея. Стоимость 36 000 руб.</w:t>
      </w:r>
      <w:r w:rsidRPr="00803CD7">
        <w:t xml:space="preserve"> за </w:t>
      </w:r>
      <w:r>
        <w:t>единицу</w:t>
      </w:r>
      <w:r w:rsidRPr="00803CD7">
        <w:t xml:space="preserve"> (одна комплектация).</w:t>
      </w:r>
    </w:p>
    <w:p w:rsidR="000C1376" w:rsidRPr="00803CD7" w:rsidRDefault="000C1376" w:rsidP="000C1376">
      <w:r w:rsidRPr="00803CD7">
        <w:t>Продума</w:t>
      </w:r>
      <w:r>
        <w:t>йте</w:t>
      </w:r>
      <w:r w:rsidRPr="00803CD7">
        <w:t xml:space="preserve"> коммуникационные действия (реклама, PR, стимулирующие пр</w:t>
      </w:r>
      <w:r w:rsidRPr="00803CD7">
        <w:t>о</w:t>
      </w:r>
      <w:r w:rsidRPr="00803CD7">
        <w:t>граммы), активизирующие осознание потребности в подобном товаре.</w:t>
      </w:r>
    </w:p>
    <w:p w:rsidR="000C1376" w:rsidRPr="00803CD7" w:rsidRDefault="000C1376" w:rsidP="000C1376">
      <w:r>
        <w:t xml:space="preserve">№2. Компания Х </w:t>
      </w:r>
      <w:r w:rsidRPr="00803CD7">
        <w:t>разработала технологию управления скутером без участия чел</w:t>
      </w:r>
      <w:r w:rsidRPr="00803CD7">
        <w:t>о</w:t>
      </w:r>
      <w:r w:rsidRPr="00803CD7">
        <w:t>века: задается маршрут, и скутер доставляет человека до указанного места. Прямых конкурентов у продукта нет. Разработанный скутер планируется выводить на рынок по цене, на 50% превышающей среднюю цену скутеров, представленных на рынке в н</w:t>
      </w:r>
      <w:r w:rsidRPr="00803CD7">
        <w:t>а</w:t>
      </w:r>
      <w:r w:rsidRPr="00803CD7">
        <w:t>стоящее время. Данный продукт будет реализовываться только в крупных городах ч</w:t>
      </w:r>
      <w:r w:rsidRPr="00803CD7">
        <w:t>е</w:t>
      </w:r>
      <w:r w:rsidRPr="00803CD7">
        <w:t>рез шоу-румы компании Х. Концепция позиционирования может быть охарактеризов</w:t>
      </w:r>
      <w:r w:rsidRPr="00803CD7">
        <w:t>а</w:t>
      </w:r>
      <w:r w:rsidRPr="00803CD7">
        <w:t>на как «Восьмое чудо света». Планируется активное продвижение с использованием массовых медиаканалов.</w:t>
      </w:r>
    </w:p>
    <w:p w:rsidR="000C1376" w:rsidRPr="00803CD7" w:rsidRDefault="000C1376" w:rsidP="000C1376">
      <w:r>
        <w:lastRenderedPageBreak/>
        <w:t>Смоделируйте</w:t>
      </w:r>
      <w:r w:rsidRPr="00803CD7">
        <w:t xml:space="preserve"> потребность в рассматриваемом товаре </w:t>
      </w:r>
      <w:r>
        <w:t>и о</w:t>
      </w:r>
      <w:r w:rsidRPr="00803CD7">
        <w:t>пределит</w:t>
      </w:r>
      <w:r>
        <w:t>е гипотетич</w:t>
      </w:r>
      <w:r>
        <w:t>е</w:t>
      </w:r>
      <w:r>
        <w:t>ские барьеры.</w:t>
      </w:r>
    </w:p>
    <w:p w:rsidR="000C1376" w:rsidRPr="001C34A6" w:rsidRDefault="000C1376" w:rsidP="000C1376">
      <w:pPr>
        <w:rPr>
          <w:b/>
        </w:rPr>
      </w:pPr>
      <w:r w:rsidRPr="001C34A6">
        <w:rPr>
          <w:b/>
        </w:rPr>
        <w:t>ИДЗ №7 «Нематериальные активы. Охрана интеллектуальной собственн</w:t>
      </w:r>
      <w:r w:rsidRPr="001C34A6">
        <w:rPr>
          <w:b/>
        </w:rPr>
        <w:t>о</w:t>
      </w:r>
      <w:r w:rsidRPr="001C34A6">
        <w:rPr>
          <w:b/>
        </w:rPr>
        <w:t>сти»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 xml:space="preserve">№1. </w:t>
      </w:r>
      <w:r w:rsidRPr="00363588">
        <w:t>Российская коммерческая организация, применяющая общую систему нал</w:t>
      </w:r>
      <w:r w:rsidRPr="00363588">
        <w:t>о</w:t>
      </w:r>
      <w:r w:rsidRPr="00363588">
        <w:t>гообложения, приобрела по договору у украинского предприятия право использования рационализаторского предложения, которое было сделано работником этого предпр</w:t>
      </w:r>
      <w:r w:rsidRPr="00363588">
        <w:t>и</w:t>
      </w:r>
      <w:r w:rsidRPr="00363588">
        <w:t>ятия и оформлено всеми документами, которые требуются для этого по законодател</w:t>
      </w:r>
      <w:r w:rsidRPr="00363588">
        <w:t>ь</w:t>
      </w:r>
      <w:r w:rsidRPr="00363588">
        <w:t>ству Украины. Договор был оформлен в полном соответствии с общими требованиями российского и украинского законодательства к договорам об отчуждении исключ</w:t>
      </w:r>
      <w:r w:rsidRPr="00363588">
        <w:t>и</w:t>
      </w:r>
      <w:r w:rsidRPr="00363588">
        <w:t>тельного права на объект интеллектуальной собственности, однако стороны не учли то, что законодательство Украины не дает возможности предприятию предоставлять право использование рационализаторских предложений третьим лицам (глава 41 Гражданск</w:t>
      </w:r>
      <w:r w:rsidRPr="00363588">
        <w:t>о</w:t>
      </w:r>
      <w:r w:rsidRPr="00363588">
        <w:t xml:space="preserve">го кодекса Украины). При проведении проверки российская налоговая инспекция не согласилась с обоснованностью включения российской организацией данных расходов в состав расходов, уменьшающих базу по налогу на прибыль организаций, и начислила российской организации налог, штраф и пени. </w:t>
      </w:r>
    </w:p>
    <w:p w:rsidR="000C1376" w:rsidRPr="0074472F" w:rsidRDefault="000C1376" w:rsidP="000C1376">
      <w:r>
        <w:t>Выясните, п</w:t>
      </w:r>
      <w:r w:rsidRPr="00363588">
        <w:t>рава ли налоговая инспекция</w:t>
      </w:r>
      <w:r>
        <w:t>. Аргументируйте ответ.</w:t>
      </w:r>
    </w:p>
    <w:p w:rsidR="000C1376" w:rsidRDefault="000C1376" w:rsidP="000C1376">
      <w:r>
        <w:t xml:space="preserve">№2. </w:t>
      </w:r>
      <w:r w:rsidRPr="00363588">
        <w:t>В связи с выполнением конкретного задания работодателя работник-инженер в нераб</w:t>
      </w:r>
      <w:r>
        <w:t>очее время 28 сентября 2016 г.</w:t>
      </w:r>
      <w:r w:rsidRPr="00363588">
        <w:t xml:space="preserve"> разработал устройство для спутникового мон</w:t>
      </w:r>
      <w:r w:rsidRPr="00363588">
        <w:t>и</w:t>
      </w:r>
      <w:r w:rsidRPr="00363588">
        <w:t>торинга местоположения групп и отдельных людей, о чем письменно уведомил работ</w:t>
      </w:r>
      <w:r w:rsidRPr="00363588">
        <w:t>о</w:t>
      </w:r>
      <w:r w:rsidRPr="00363588">
        <w:t>дателя. Работодатель ничего работнику по поводу этой разработки не</w:t>
      </w:r>
      <w:r>
        <w:t xml:space="preserve"> сообщал, а 24 февраля 2017 г.</w:t>
      </w:r>
      <w:r w:rsidRPr="00363588">
        <w:t xml:space="preserve"> подал в отношении нее в Роспатент заявку на выдачу патента на поле</w:t>
      </w:r>
      <w:r w:rsidRPr="00363588">
        <w:t>з</w:t>
      </w:r>
      <w:r w:rsidRPr="00363588">
        <w:t>ную модель, указав работника в качестве автора и выплатив ему вознаграждение, ог</w:t>
      </w:r>
      <w:r w:rsidRPr="00363588">
        <w:t>о</w:t>
      </w:r>
      <w:r w:rsidRPr="00363588">
        <w:t>воренное в трудовом договоре. Впоследствии патент работодателю на эту полезную модель был выдан, работодатель принял исключительное право на нее к бухгалтерск</w:t>
      </w:r>
      <w:r w:rsidRPr="00363588">
        <w:t>о</w:t>
      </w:r>
      <w:r w:rsidRPr="00363588">
        <w:t>му учету и предоставил право ее использования своему партнеру, который начал пр</w:t>
      </w:r>
      <w:r w:rsidRPr="00363588">
        <w:t>о</w:t>
      </w:r>
      <w:r w:rsidRPr="00363588">
        <w:t xml:space="preserve">изводство таких устройств. </w:t>
      </w:r>
    </w:p>
    <w:p w:rsidR="000C1376" w:rsidRDefault="000C1376" w:rsidP="000C1376">
      <w:r>
        <w:t>Определите:</w:t>
      </w:r>
    </w:p>
    <w:p w:rsidR="000C1376" w:rsidRDefault="000C1376" w:rsidP="000C1376">
      <w:r>
        <w:t>- в</w:t>
      </w:r>
      <w:r w:rsidRPr="00363588">
        <w:t xml:space="preserve">праве ли инженер </w:t>
      </w:r>
      <w:r>
        <w:t>оспаривать выдачу патента;</w:t>
      </w:r>
    </w:p>
    <w:p w:rsidR="000C1376" w:rsidRPr="00363588" w:rsidRDefault="000C1376" w:rsidP="000C1376">
      <w:r>
        <w:t xml:space="preserve">- </w:t>
      </w:r>
      <w:r w:rsidRPr="00363588">
        <w:t>требовать от работодателя компенсаций за нарушение исключительного права инженера на данную разработку</w:t>
      </w:r>
      <w:r>
        <w:t>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ИДЗ №8 «</w:t>
      </w:r>
      <w:r w:rsidRPr="009F3B15">
        <w:rPr>
          <w:b/>
        </w:rPr>
        <w:t>Трансфер технологий и лицензирование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E4301F">
        <w:t>Наукоемкое предприятие «Полимер» является правообладателем технологии получения и применения сорбирующих полимерных материалов многофункциональн</w:t>
      </w:r>
      <w:r w:rsidRPr="00E4301F">
        <w:t>о</w:t>
      </w:r>
      <w:r w:rsidRPr="00E4301F">
        <w:t>го назначения, в том числе способных удерживать и своевременно отдавать жидкость (получен пате</w:t>
      </w:r>
      <w:r>
        <w:t>нт на изобретение в 2013 г.</w:t>
      </w:r>
      <w:r w:rsidRPr="00E4301F">
        <w:t>). Расходы на разработку техн</w:t>
      </w:r>
      <w:r>
        <w:t>ологии состав</w:t>
      </w:r>
      <w:r>
        <w:t>и</w:t>
      </w:r>
      <w:r>
        <w:t>ли 15,5 млн руб. В 2015 г.</w:t>
      </w:r>
      <w:r w:rsidRPr="00E4301F">
        <w:t xml:space="preserve"> компания «Агропромышленные технологии будущего» обр</w:t>
      </w:r>
      <w:r w:rsidRPr="00E4301F">
        <w:t>а</w:t>
      </w:r>
      <w:r w:rsidRPr="00E4301F">
        <w:t>тилась к предприятию «Полимер» с запросом на коммерческое предложение по реш</w:t>
      </w:r>
      <w:r w:rsidRPr="00E4301F">
        <w:t>е</w:t>
      </w:r>
      <w:r w:rsidRPr="00E4301F">
        <w:t>нию проблемы полива в засушли</w:t>
      </w:r>
      <w:r>
        <w:t>вых регионах страны. В 2017 г.</w:t>
      </w:r>
      <w:r w:rsidRPr="00E4301F">
        <w:t xml:space="preserve"> выяснилось, что ко</w:t>
      </w:r>
      <w:r w:rsidRPr="00E4301F">
        <w:t>м</w:t>
      </w:r>
      <w:r w:rsidRPr="00E4301F">
        <w:t>пании «Агропромыш</w:t>
      </w:r>
      <w:r>
        <w:t>ленные технологии будущего» тре</w:t>
      </w:r>
      <w:r w:rsidRPr="00E4301F">
        <w:t>буется проведение дополн</w:t>
      </w:r>
      <w:r w:rsidRPr="00E4301F">
        <w:t>и</w:t>
      </w:r>
      <w:r w:rsidRPr="00E4301F">
        <w:t>тельных НИОКР для усовершенствования технологии, правообладателем которой я</w:t>
      </w:r>
      <w:r w:rsidRPr="00E4301F">
        <w:t>в</w:t>
      </w:r>
      <w:r w:rsidRPr="00E4301F">
        <w:t>ляется «Полимер», и она готова разместить соответствующий заказ.</w:t>
      </w:r>
    </w:p>
    <w:p w:rsidR="000C1376" w:rsidRDefault="000C1376" w:rsidP="000C1376">
      <w:r>
        <w:t>Продумайте, к</w:t>
      </w:r>
      <w:r w:rsidRPr="00E4301F">
        <w:t xml:space="preserve">акую схему </w:t>
      </w:r>
      <w:r>
        <w:t xml:space="preserve">целесообразно </w:t>
      </w:r>
      <w:r w:rsidRPr="00E4301F">
        <w:t>избрать предприятию «Полимер» для работы с потенциальным заказчиком</w:t>
      </w:r>
      <w:r>
        <w:t>. Аргументируйте ответ.</w:t>
      </w:r>
    </w:p>
    <w:p w:rsidR="000C1376" w:rsidRPr="00E4301F" w:rsidRDefault="000C1376" w:rsidP="000C1376">
      <w:r>
        <w:t>№2. Продумайте, к</w:t>
      </w:r>
      <w:r w:rsidRPr="00E4301F">
        <w:t xml:space="preserve">акими форматами </w:t>
      </w:r>
      <w:r>
        <w:t>целесообразно обеспечить</w:t>
      </w:r>
      <w:r w:rsidRPr="00E4301F">
        <w:t xml:space="preserve"> структур</w:t>
      </w:r>
      <w:r>
        <w:t>у</w:t>
      </w:r>
      <w:r w:rsidRPr="00E4301F">
        <w:t xml:space="preserve"> сделки </w:t>
      </w:r>
      <w:r>
        <w:t>для</w:t>
      </w:r>
      <w:r w:rsidRPr="008661A4">
        <w:t xml:space="preserve"> описанного </w:t>
      </w:r>
      <w:r>
        <w:t>выше</w:t>
      </w:r>
      <w:r w:rsidRPr="008661A4">
        <w:t xml:space="preserve"> кейс</w:t>
      </w:r>
      <w:r>
        <w:t>а</w:t>
      </w:r>
      <w:r w:rsidRPr="008661A4">
        <w:t xml:space="preserve"> «</w:t>
      </w:r>
      <w:r>
        <w:t>Полимер</w:t>
      </w:r>
      <w:r w:rsidRPr="008661A4">
        <w:t xml:space="preserve">» </w:t>
      </w:r>
      <w:r>
        <w:t>и мотивируйте свой выбор.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ИДЗ №9 «</w:t>
      </w:r>
      <w:r w:rsidRPr="009F3B15">
        <w:rPr>
          <w:b/>
        </w:rPr>
        <w:t>Создание и развитие стартапа</w:t>
      </w:r>
      <w:r>
        <w:rPr>
          <w:b/>
        </w:rPr>
        <w:t>»</w:t>
      </w:r>
    </w:p>
    <w:p w:rsidR="000C1376" w:rsidRDefault="000C1376" w:rsidP="000C1376">
      <w:r>
        <w:t>№1. Приведите примеры компаний / успешных стартапов, созданных их основ</w:t>
      </w:r>
      <w:r>
        <w:t>а</w:t>
      </w:r>
      <w:r>
        <w:t>телями во время учебы в университете.</w:t>
      </w:r>
    </w:p>
    <w:p w:rsidR="000C1376" w:rsidRDefault="000C1376" w:rsidP="000C1376">
      <w:r>
        <w:t xml:space="preserve">№2. Сформулируйте несколько гипотез для проекта создания открытого СМИ </w:t>
      </w:r>
      <w:r>
        <w:lastRenderedPageBreak/>
        <w:t>о потребностях целевого сегмента аудитории - журналистов, которых планируется пр</w:t>
      </w:r>
      <w:r>
        <w:t>и</w:t>
      </w:r>
      <w:r>
        <w:t xml:space="preserve">влекать для создания контента, в том числе платного. 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ИДЗ №10 «</w:t>
      </w:r>
      <w:r w:rsidRPr="009F3B15">
        <w:rPr>
          <w:b/>
        </w:rPr>
        <w:t>Коммерческий НИОКР</w:t>
      </w:r>
      <w:r>
        <w:rPr>
          <w:b/>
        </w:rPr>
        <w:t>»</w:t>
      </w:r>
    </w:p>
    <w:p w:rsidR="000C1376" w:rsidRDefault="000C1376" w:rsidP="000C1376">
      <w:r>
        <w:t>№1. Компания Х при крупном университете в России разработала и коммерци</w:t>
      </w:r>
      <w:r>
        <w:t>а</w:t>
      </w:r>
      <w:r>
        <w:t>лизует технологию радикального повышения износоустойчивости металлических дет</w:t>
      </w:r>
      <w:r>
        <w:t>а</w:t>
      </w:r>
      <w:r>
        <w:t>лей путем специальной обработки поверхности. После обработки срок службы деталей увеличивается в восемь раз, а также резко уменьшается трение поверхностей. В качестве стартового компания выбрала рынок автомобильных запчастей - один из наиболее массовых рынков.</w:t>
      </w:r>
    </w:p>
    <w:p w:rsidR="000C1376" w:rsidRDefault="000C1376" w:rsidP="000C1376">
      <w:r>
        <w:t>Объясните, почему на рынке автомобильных запчастей компании Х вряд ли уд</w:t>
      </w:r>
      <w:r>
        <w:t>а</w:t>
      </w:r>
      <w:r>
        <w:t xml:space="preserve">стся добиться успеха. </w:t>
      </w:r>
    </w:p>
    <w:p w:rsidR="000C1376" w:rsidRPr="007D26F6" w:rsidRDefault="000C1376" w:rsidP="000C1376">
      <w:r>
        <w:t>№2. Для компании X, кратко охарактеризованной выше, сформулируйте гипотезу о том, на каких рынках и для каких клиентов данная технология может быть востреб</w:t>
      </w:r>
      <w:r>
        <w:t>о</w:t>
      </w:r>
      <w:r>
        <w:t>вана. Аргументируйте ответ.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ИДЗ №11 «</w:t>
      </w:r>
      <w:r w:rsidRPr="009F3B15">
        <w:rPr>
          <w:b/>
        </w:rPr>
        <w:t>Инструменты привлечения финансирования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013F86">
        <w:t xml:space="preserve">Выясните, какой вариант </w:t>
      </w:r>
      <w:r>
        <w:t>привлечения заемного финансирования в сумме 1000 тыс. руб.</w:t>
      </w:r>
      <w:r w:rsidRPr="00013F86">
        <w:t xml:space="preserve"> на 3 года лучше: </w:t>
      </w:r>
    </w:p>
    <w:p w:rsidR="000C1376" w:rsidRDefault="000C1376" w:rsidP="000C1376">
      <w:r>
        <w:t xml:space="preserve">- </w:t>
      </w:r>
      <w:r w:rsidRPr="00013F86">
        <w:t>под просту</w:t>
      </w:r>
      <w:r>
        <w:t>ю процентную ставку 18% годовых;</w:t>
      </w:r>
    </w:p>
    <w:p w:rsidR="000C1376" w:rsidRDefault="000C1376" w:rsidP="000C1376">
      <w:r>
        <w:t xml:space="preserve">- </w:t>
      </w:r>
      <w:r w:rsidRPr="00013F86">
        <w:t>под сложную процентную ставку 15% годовых.</w:t>
      </w:r>
    </w:p>
    <w:p w:rsidR="000C1376" w:rsidRDefault="000C1376" w:rsidP="000C1376">
      <w:r>
        <w:t xml:space="preserve">№2. В </w:t>
      </w:r>
      <w:r w:rsidRPr="00A62908">
        <w:rPr>
          <w:rFonts w:hint="eastAsia"/>
        </w:rPr>
        <w:t>ходе</w:t>
      </w:r>
      <w:r w:rsidRPr="00A62908">
        <w:t xml:space="preserve"> </w:t>
      </w:r>
      <w:r w:rsidRPr="00A62908">
        <w:rPr>
          <w:rFonts w:hint="eastAsia"/>
        </w:rPr>
        <w:t>подготовки</w:t>
      </w:r>
      <w:r w:rsidRPr="00A62908">
        <w:t xml:space="preserve"> </w:t>
      </w:r>
      <w:r w:rsidRPr="00A62908">
        <w:rPr>
          <w:rFonts w:hint="eastAsia"/>
        </w:rPr>
        <w:t>обоснования</w:t>
      </w:r>
      <w:r w:rsidRPr="00A62908">
        <w:t xml:space="preserve"> </w:t>
      </w:r>
      <w:r>
        <w:t xml:space="preserve">предпринимательского </w:t>
      </w:r>
      <w:r w:rsidRPr="00A62908">
        <w:rPr>
          <w:rFonts w:hint="eastAsia"/>
        </w:rPr>
        <w:t>проекта</w:t>
      </w:r>
      <w:r w:rsidRPr="00A62908">
        <w:t xml:space="preserve"> </w:t>
      </w:r>
      <w:r w:rsidRPr="00A62908">
        <w:rPr>
          <w:rFonts w:hint="eastAsia"/>
        </w:rPr>
        <w:t>были</w:t>
      </w:r>
      <w:r w:rsidRPr="00A62908">
        <w:t xml:space="preserve"> </w:t>
      </w:r>
      <w:r w:rsidRPr="00A62908">
        <w:rPr>
          <w:rFonts w:hint="eastAsia"/>
        </w:rPr>
        <w:t>ра</w:t>
      </w:r>
      <w:r w:rsidRPr="00A62908">
        <w:rPr>
          <w:rFonts w:hint="eastAsia"/>
        </w:rPr>
        <w:t>с</w:t>
      </w:r>
      <w:r w:rsidRPr="00A62908">
        <w:rPr>
          <w:rFonts w:hint="eastAsia"/>
        </w:rPr>
        <w:t>смотрены</w:t>
      </w:r>
      <w:r w:rsidRPr="00A62908">
        <w:t xml:space="preserve"> </w:t>
      </w:r>
      <w:r w:rsidRPr="00A62908">
        <w:rPr>
          <w:rFonts w:hint="eastAsia"/>
        </w:rPr>
        <w:t>условия</w:t>
      </w:r>
      <w:r>
        <w:t xml:space="preserve"> </w:t>
      </w:r>
      <w:r w:rsidRPr="00A62908">
        <w:rPr>
          <w:rFonts w:hint="eastAsia"/>
        </w:rPr>
        <w:t>снабжения</w:t>
      </w:r>
      <w:r w:rsidRPr="00A62908">
        <w:t xml:space="preserve"> </w:t>
      </w:r>
      <w:r w:rsidRPr="00A62908">
        <w:rPr>
          <w:rFonts w:hint="eastAsia"/>
        </w:rPr>
        <w:t>производства</w:t>
      </w:r>
      <w:r w:rsidRPr="00A62908">
        <w:t xml:space="preserve"> </w:t>
      </w:r>
      <w:r w:rsidRPr="00A62908">
        <w:rPr>
          <w:rFonts w:hint="eastAsia"/>
        </w:rPr>
        <w:t>необходимыми</w:t>
      </w:r>
      <w:r w:rsidRPr="00A62908">
        <w:t xml:space="preserve"> </w:t>
      </w:r>
      <w:r w:rsidRPr="00A62908">
        <w:rPr>
          <w:rFonts w:hint="eastAsia"/>
        </w:rPr>
        <w:t>материалами</w:t>
      </w:r>
      <w:r w:rsidRPr="00A62908">
        <w:t xml:space="preserve"> </w:t>
      </w:r>
      <w:r w:rsidRPr="00A62908">
        <w:rPr>
          <w:rFonts w:hint="eastAsia"/>
        </w:rPr>
        <w:t>и</w:t>
      </w:r>
      <w:r w:rsidRPr="00A62908">
        <w:t xml:space="preserve"> </w:t>
      </w:r>
      <w:r w:rsidRPr="00A62908">
        <w:rPr>
          <w:rFonts w:hint="eastAsia"/>
        </w:rPr>
        <w:t>условия</w:t>
      </w:r>
      <w:r w:rsidRPr="00A62908">
        <w:t xml:space="preserve"> </w:t>
      </w:r>
      <w:r w:rsidRPr="00A62908">
        <w:rPr>
          <w:rFonts w:hint="eastAsia"/>
        </w:rPr>
        <w:t>сбыта</w:t>
      </w:r>
      <w:r w:rsidRPr="00A62908">
        <w:t xml:space="preserve"> </w:t>
      </w:r>
      <w:r w:rsidRPr="00A62908">
        <w:rPr>
          <w:rFonts w:hint="eastAsia"/>
        </w:rPr>
        <w:t>готовой</w:t>
      </w:r>
      <w:r w:rsidRPr="00A62908">
        <w:t xml:space="preserve"> </w:t>
      </w:r>
      <w:r w:rsidRPr="00A62908">
        <w:rPr>
          <w:rFonts w:hint="eastAsia"/>
        </w:rPr>
        <w:t>продукции</w:t>
      </w:r>
      <w:r w:rsidRPr="00A62908">
        <w:t xml:space="preserve">. </w:t>
      </w:r>
      <w:r w:rsidRPr="00A62908">
        <w:rPr>
          <w:rFonts w:hint="eastAsia"/>
        </w:rPr>
        <w:t>Материалы</w:t>
      </w:r>
      <w:r w:rsidRPr="00A62908">
        <w:t xml:space="preserve">, </w:t>
      </w:r>
      <w:r w:rsidRPr="00A62908">
        <w:rPr>
          <w:rFonts w:hint="eastAsia"/>
        </w:rPr>
        <w:t>используемые</w:t>
      </w:r>
      <w:r w:rsidRPr="00A62908"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производстве</w:t>
      </w:r>
      <w:r w:rsidRPr="00A62908">
        <w:t xml:space="preserve">, </w:t>
      </w:r>
      <w:r w:rsidRPr="00A62908">
        <w:rPr>
          <w:rFonts w:hint="eastAsia"/>
        </w:rPr>
        <w:t>будут</w:t>
      </w:r>
      <w:r w:rsidRPr="00A62908">
        <w:t xml:space="preserve"> </w:t>
      </w:r>
      <w:r w:rsidRPr="00A62908">
        <w:rPr>
          <w:rFonts w:hint="eastAsia"/>
        </w:rPr>
        <w:t>оплачены</w:t>
      </w:r>
      <w:r>
        <w:t xml:space="preserve"> </w:t>
      </w:r>
      <w:r w:rsidRPr="00A62908">
        <w:t xml:space="preserve">50 %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текущем</w:t>
      </w:r>
      <w:r w:rsidRPr="00A62908">
        <w:t xml:space="preserve"> </w:t>
      </w:r>
      <w:r w:rsidRPr="00A62908">
        <w:rPr>
          <w:rFonts w:hint="eastAsia"/>
        </w:rPr>
        <w:t>месяце</w:t>
      </w:r>
      <w:r w:rsidRPr="00A62908">
        <w:t xml:space="preserve">, 50 % </w:t>
      </w:r>
      <w:r w:rsidRPr="00A62908">
        <w:rPr>
          <w:rFonts w:hint="eastAsia"/>
        </w:rPr>
        <w:t>–</w:t>
      </w:r>
      <w:r w:rsidRPr="00A62908"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следующем</w:t>
      </w:r>
      <w:r w:rsidRPr="00A62908">
        <w:t xml:space="preserve">. </w:t>
      </w:r>
      <w:r w:rsidRPr="00A62908">
        <w:rPr>
          <w:rFonts w:hint="eastAsia"/>
        </w:rPr>
        <w:t>Запас</w:t>
      </w:r>
      <w:r w:rsidRPr="00A62908">
        <w:t xml:space="preserve"> </w:t>
      </w:r>
      <w:r w:rsidRPr="00A62908">
        <w:rPr>
          <w:rFonts w:hint="eastAsia"/>
        </w:rPr>
        <w:t>сырья</w:t>
      </w:r>
      <w:r w:rsidRPr="00A62908">
        <w:t xml:space="preserve"> </w:t>
      </w:r>
      <w:r w:rsidRPr="00A62908">
        <w:rPr>
          <w:rFonts w:hint="eastAsia"/>
        </w:rPr>
        <w:t>и</w:t>
      </w:r>
      <w:r w:rsidRPr="00A62908">
        <w:t xml:space="preserve"> </w:t>
      </w:r>
      <w:r w:rsidRPr="00A62908">
        <w:rPr>
          <w:rFonts w:hint="eastAsia"/>
        </w:rPr>
        <w:t>материалов</w:t>
      </w:r>
      <w:r w:rsidRPr="00A62908">
        <w:t xml:space="preserve"> </w:t>
      </w:r>
      <w:r w:rsidRPr="00A62908">
        <w:rPr>
          <w:rFonts w:hint="eastAsia"/>
        </w:rPr>
        <w:t>создается</w:t>
      </w:r>
      <w:r w:rsidRPr="00A62908">
        <w:t xml:space="preserve"> </w:t>
      </w:r>
      <w:r w:rsidRPr="00A62908">
        <w:rPr>
          <w:rFonts w:hint="eastAsia"/>
        </w:rPr>
        <w:t>на</w:t>
      </w:r>
      <w:r w:rsidRPr="00A62908">
        <w:t xml:space="preserve"> </w:t>
      </w:r>
      <w:r w:rsidRPr="00A62908">
        <w:rPr>
          <w:rFonts w:hint="eastAsia"/>
        </w:rPr>
        <w:t>месяц</w:t>
      </w:r>
      <w:r w:rsidRPr="00A62908">
        <w:t xml:space="preserve">. </w:t>
      </w:r>
      <w:r w:rsidRPr="00A62908">
        <w:rPr>
          <w:rFonts w:hint="eastAsia"/>
        </w:rPr>
        <w:t>Продукция</w:t>
      </w:r>
      <w:r w:rsidRPr="00A62908">
        <w:t xml:space="preserve"> </w:t>
      </w:r>
      <w:r w:rsidRPr="00A62908">
        <w:rPr>
          <w:rFonts w:hint="eastAsia"/>
        </w:rPr>
        <w:t>будет</w:t>
      </w:r>
      <w:r w:rsidRPr="00A62908">
        <w:t xml:space="preserve"> </w:t>
      </w:r>
      <w:r w:rsidRPr="00A62908">
        <w:rPr>
          <w:rFonts w:hint="eastAsia"/>
        </w:rPr>
        <w:t>реализована</w:t>
      </w:r>
      <w:r w:rsidRPr="00A62908"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том</w:t>
      </w:r>
      <w:r w:rsidRPr="00A62908">
        <w:t xml:space="preserve"> </w:t>
      </w:r>
      <w:r w:rsidRPr="00A62908">
        <w:rPr>
          <w:rFonts w:hint="eastAsia"/>
        </w:rPr>
        <w:t>же</w:t>
      </w:r>
      <w:r w:rsidRPr="00A62908">
        <w:t xml:space="preserve"> </w:t>
      </w:r>
      <w:r w:rsidRPr="00A62908">
        <w:rPr>
          <w:rFonts w:hint="eastAsia"/>
        </w:rPr>
        <w:t>месяце</w:t>
      </w:r>
      <w:r w:rsidRPr="00A62908"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кредит</w:t>
      </w:r>
      <w:r w:rsidRPr="00A62908">
        <w:t xml:space="preserve"> </w:t>
      </w:r>
      <w:r w:rsidRPr="00A62908">
        <w:rPr>
          <w:rFonts w:hint="eastAsia"/>
        </w:rPr>
        <w:t>с</w:t>
      </w:r>
      <w:r w:rsidRPr="00A62908">
        <w:t xml:space="preserve"> </w:t>
      </w:r>
      <w:r w:rsidRPr="00A62908">
        <w:rPr>
          <w:rFonts w:hint="eastAsia"/>
        </w:rPr>
        <w:t>оплатой</w:t>
      </w:r>
      <w:r w:rsidRPr="00A62908">
        <w:t xml:space="preserve"> </w:t>
      </w:r>
      <w:r w:rsidRPr="00A62908">
        <w:rPr>
          <w:rFonts w:hint="eastAsia"/>
        </w:rPr>
        <w:t>покупателями</w:t>
      </w:r>
      <w:r w:rsidRPr="00A62908">
        <w:t xml:space="preserve"> </w:t>
      </w:r>
      <w:r w:rsidRPr="00A62908">
        <w:rPr>
          <w:rFonts w:hint="eastAsia"/>
        </w:rPr>
        <w:t>через</w:t>
      </w:r>
      <w:r w:rsidRPr="00A62908">
        <w:t xml:space="preserve"> </w:t>
      </w:r>
      <w:r w:rsidRPr="00A62908">
        <w:rPr>
          <w:rFonts w:hint="eastAsia"/>
        </w:rPr>
        <w:t>два</w:t>
      </w:r>
      <w:r w:rsidRPr="00A62908">
        <w:t xml:space="preserve"> </w:t>
      </w:r>
      <w:r w:rsidRPr="00A62908">
        <w:rPr>
          <w:rFonts w:hint="eastAsia"/>
        </w:rPr>
        <w:t>месяца</w:t>
      </w:r>
      <w:r w:rsidRPr="00A62908">
        <w:t xml:space="preserve">. </w:t>
      </w:r>
      <w:r w:rsidRPr="00A62908">
        <w:rPr>
          <w:rFonts w:hint="eastAsia"/>
        </w:rPr>
        <w:t>Месячная</w:t>
      </w:r>
      <w:r w:rsidRPr="00A62908">
        <w:t xml:space="preserve"> </w:t>
      </w:r>
      <w:r w:rsidRPr="00A62908">
        <w:rPr>
          <w:rFonts w:hint="eastAsia"/>
        </w:rPr>
        <w:t>периодичность</w:t>
      </w:r>
      <w:r w:rsidRPr="00A62908">
        <w:t xml:space="preserve"> </w:t>
      </w:r>
      <w:r w:rsidRPr="00A62908">
        <w:rPr>
          <w:rFonts w:hint="eastAsia"/>
        </w:rPr>
        <w:t>закупок</w:t>
      </w:r>
      <w:r w:rsidRPr="00A62908">
        <w:t xml:space="preserve"> </w:t>
      </w:r>
      <w:r w:rsidRPr="00A62908">
        <w:rPr>
          <w:rFonts w:hint="eastAsia"/>
        </w:rPr>
        <w:t>материалов</w:t>
      </w:r>
      <w:r w:rsidRPr="00A62908">
        <w:t xml:space="preserve"> </w:t>
      </w:r>
      <w:r w:rsidRPr="00A62908">
        <w:rPr>
          <w:rFonts w:hint="eastAsia"/>
        </w:rPr>
        <w:t>и</w:t>
      </w:r>
      <w:r w:rsidRPr="00A62908">
        <w:t xml:space="preserve"> </w:t>
      </w:r>
      <w:r w:rsidRPr="00A62908">
        <w:rPr>
          <w:rFonts w:hint="eastAsia"/>
        </w:rPr>
        <w:t>вывоза</w:t>
      </w:r>
      <w:r w:rsidRPr="00A62908">
        <w:t xml:space="preserve"> </w:t>
      </w:r>
      <w:r w:rsidRPr="00A62908">
        <w:rPr>
          <w:rFonts w:hint="eastAsia"/>
        </w:rPr>
        <w:t>готовой</w:t>
      </w:r>
      <w:r w:rsidRPr="00A62908">
        <w:t xml:space="preserve"> </w:t>
      </w:r>
      <w:r w:rsidRPr="00A62908">
        <w:rPr>
          <w:rFonts w:hint="eastAsia"/>
        </w:rPr>
        <w:t>пр</w:t>
      </w:r>
      <w:r w:rsidRPr="00A62908">
        <w:rPr>
          <w:rFonts w:hint="eastAsia"/>
        </w:rPr>
        <w:t>о</w:t>
      </w:r>
      <w:r w:rsidRPr="00A62908">
        <w:rPr>
          <w:rFonts w:hint="eastAsia"/>
        </w:rPr>
        <w:t>дукции</w:t>
      </w:r>
      <w:r w:rsidRPr="00A62908">
        <w:t xml:space="preserve"> </w:t>
      </w:r>
      <w:r w:rsidRPr="00A62908">
        <w:rPr>
          <w:rFonts w:hint="eastAsia"/>
        </w:rPr>
        <w:t>сохранится</w:t>
      </w:r>
      <w:r w:rsidRPr="00A62908">
        <w:t xml:space="preserve"> </w:t>
      </w:r>
      <w:r w:rsidRPr="00A62908">
        <w:rPr>
          <w:rFonts w:hint="eastAsia"/>
        </w:rPr>
        <w:t>на</w:t>
      </w:r>
      <w:r w:rsidRPr="00A62908">
        <w:t xml:space="preserve"> </w:t>
      </w:r>
      <w:r w:rsidRPr="00A62908">
        <w:rPr>
          <w:rFonts w:hint="eastAsia"/>
        </w:rPr>
        <w:t>весь</w:t>
      </w:r>
      <w:r>
        <w:t xml:space="preserve"> </w:t>
      </w:r>
      <w:r w:rsidRPr="00A62908">
        <w:rPr>
          <w:rFonts w:hint="eastAsia"/>
        </w:rPr>
        <w:t>период</w:t>
      </w:r>
      <w:r w:rsidRPr="00A62908">
        <w:t xml:space="preserve"> </w:t>
      </w:r>
      <w:r w:rsidRPr="00A62908">
        <w:rPr>
          <w:rFonts w:hint="eastAsia"/>
        </w:rPr>
        <w:t>жизни</w:t>
      </w:r>
      <w:r w:rsidRPr="00A62908">
        <w:t xml:space="preserve"> </w:t>
      </w:r>
      <w:r w:rsidRPr="00A62908">
        <w:rPr>
          <w:rFonts w:hint="eastAsia"/>
        </w:rPr>
        <w:t>проекта</w:t>
      </w:r>
      <w:r w:rsidRPr="00A62908">
        <w:t xml:space="preserve">. </w:t>
      </w:r>
      <w:r w:rsidRPr="00A62908">
        <w:rPr>
          <w:rFonts w:hint="eastAsia"/>
        </w:rPr>
        <w:t>Ежемесячный</w:t>
      </w:r>
      <w:r w:rsidRPr="00A62908">
        <w:t xml:space="preserve"> </w:t>
      </w:r>
      <w:r w:rsidRPr="00A62908">
        <w:rPr>
          <w:rFonts w:hint="eastAsia"/>
        </w:rPr>
        <w:t>расход</w:t>
      </w:r>
      <w:r w:rsidRPr="00A62908">
        <w:t xml:space="preserve"> </w:t>
      </w:r>
      <w:r w:rsidRPr="00A62908">
        <w:rPr>
          <w:rFonts w:hint="eastAsia"/>
        </w:rPr>
        <w:t>сырья</w:t>
      </w:r>
      <w:r w:rsidRPr="00A62908">
        <w:t xml:space="preserve"> </w:t>
      </w:r>
      <w:r w:rsidRPr="00A62908">
        <w:rPr>
          <w:rFonts w:hint="eastAsia"/>
        </w:rPr>
        <w:t>и</w:t>
      </w:r>
      <w:r w:rsidRPr="00A62908">
        <w:t xml:space="preserve"> </w:t>
      </w:r>
      <w:r w:rsidRPr="00A62908">
        <w:rPr>
          <w:rFonts w:hint="eastAsia"/>
        </w:rPr>
        <w:t>мат</w:t>
      </w:r>
      <w:r w:rsidRPr="00A62908">
        <w:rPr>
          <w:rFonts w:hint="eastAsia"/>
        </w:rPr>
        <w:t>е</w:t>
      </w:r>
      <w:r w:rsidRPr="00A62908">
        <w:rPr>
          <w:rFonts w:hint="eastAsia"/>
        </w:rPr>
        <w:t>риалов</w:t>
      </w:r>
      <w:r w:rsidRPr="00A62908">
        <w:t xml:space="preserve"> </w:t>
      </w:r>
      <w:r w:rsidRPr="00A62908">
        <w:rPr>
          <w:rFonts w:hint="eastAsia"/>
        </w:rPr>
        <w:t>составляет</w:t>
      </w:r>
      <w:r>
        <w:t xml:space="preserve"> </w:t>
      </w:r>
      <w:r w:rsidRPr="00A62908">
        <w:t>1</w:t>
      </w:r>
      <w:r>
        <w:t> </w:t>
      </w:r>
      <w:r w:rsidRPr="00A62908">
        <w:t xml:space="preserve">200 </w:t>
      </w:r>
      <w:r w:rsidRPr="00A62908">
        <w:rPr>
          <w:rFonts w:hint="eastAsia"/>
        </w:rPr>
        <w:t>тыс</w:t>
      </w:r>
      <w:r w:rsidRPr="00A62908">
        <w:t xml:space="preserve">. </w:t>
      </w:r>
      <w:r w:rsidRPr="00A62908">
        <w:rPr>
          <w:rFonts w:hint="eastAsia"/>
        </w:rPr>
        <w:t>руб</w:t>
      </w:r>
      <w:r w:rsidRPr="00A62908">
        <w:t xml:space="preserve">.; </w:t>
      </w:r>
      <w:r w:rsidRPr="00A62908">
        <w:rPr>
          <w:rFonts w:hint="eastAsia"/>
        </w:rPr>
        <w:t>ежемесячные</w:t>
      </w:r>
      <w:r w:rsidRPr="00A62908">
        <w:t xml:space="preserve"> </w:t>
      </w:r>
      <w:r w:rsidRPr="00A62908">
        <w:rPr>
          <w:rFonts w:hint="eastAsia"/>
        </w:rPr>
        <w:t>продажи</w:t>
      </w:r>
      <w:r w:rsidRPr="00A62908">
        <w:t xml:space="preserve"> </w:t>
      </w:r>
      <w:r w:rsidRPr="00A62908">
        <w:rPr>
          <w:rFonts w:hint="eastAsia"/>
        </w:rPr>
        <w:t>готовой</w:t>
      </w:r>
      <w:r w:rsidRPr="00A62908">
        <w:t xml:space="preserve"> </w:t>
      </w:r>
      <w:r w:rsidRPr="00A62908">
        <w:rPr>
          <w:rFonts w:hint="eastAsia"/>
        </w:rPr>
        <w:t>продукции</w:t>
      </w:r>
      <w:r w:rsidRPr="00A62908">
        <w:t xml:space="preserve"> </w:t>
      </w:r>
      <w:r w:rsidRPr="00A62908">
        <w:rPr>
          <w:rFonts w:hint="eastAsia"/>
        </w:rPr>
        <w:t>–</w:t>
      </w:r>
      <w:r w:rsidRPr="00A62908">
        <w:t xml:space="preserve"> 2</w:t>
      </w:r>
      <w:r>
        <w:t> </w:t>
      </w:r>
      <w:r w:rsidRPr="00A62908">
        <w:t xml:space="preserve">400 </w:t>
      </w:r>
      <w:r w:rsidRPr="00A62908">
        <w:rPr>
          <w:rFonts w:hint="eastAsia"/>
        </w:rPr>
        <w:t>тыс</w:t>
      </w:r>
      <w:r w:rsidRPr="00A62908">
        <w:t xml:space="preserve">. </w:t>
      </w:r>
      <w:r w:rsidRPr="00A62908">
        <w:rPr>
          <w:rFonts w:hint="eastAsia"/>
        </w:rPr>
        <w:t>руб</w:t>
      </w:r>
      <w:r w:rsidRPr="00A62908">
        <w:t>.</w:t>
      </w:r>
    </w:p>
    <w:p w:rsidR="000C1376" w:rsidRDefault="000C1376" w:rsidP="000C1376">
      <w:r w:rsidRPr="00A62908">
        <w:rPr>
          <w:rFonts w:hint="eastAsia"/>
        </w:rPr>
        <w:t>Определите</w:t>
      </w:r>
      <w:r w:rsidRPr="00A62908">
        <w:t xml:space="preserve"> </w:t>
      </w:r>
      <w:r w:rsidRPr="00A62908">
        <w:rPr>
          <w:rFonts w:hint="eastAsia"/>
        </w:rPr>
        <w:t>необходимую</w:t>
      </w:r>
      <w:r w:rsidRPr="00A62908">
        <w:t xml:space="preserve"> </w:t>
      </w:r>
      <w:r w:rsidRPr="00A62908">
        <w:rPr>
          <w:rFonts w:hint="eastAsia"/>
        </w:rPr>
        <w:t>сумму</w:t>
      </w:r>
      <w:r w:rsidRPr="00A62908">
        <w:t xml:space="preserve"> </w:t>
      </w:r>
      <w:r w:rsidRPr="00A62908">
        <w:rPr>
          <w:rFonts w:hint="eastAsia"/>
        </w:rPr>
        <w:t>финансовых</w:t>
      </w:r>
      <w:r w:rsidRPr="00A62908">
        <w:t xml:space="preserve"> </w:t>
      </w:r>
      <w:r w:rsidRPr="00A62908">
        <w:rPr>
          <w:rFonts w:hint="eastAsia"/>
        </w:rPr>
        <w:t>средств</w:t>
      </w:r>
      <w:r w:rsidRPr="00A62908">
        <w:t xml:space="preserve">, </w:t>
      </w:r>
      <w:r w:rsidRPr="00A62908">
        <w:rPr>
          <w:rFonts w:hint="eastAsia"/>
        </w:rPr>
        <w:t>инвестируемых</w:t>
      </w:r>
      <w:r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пре</w:t>
      </w:r>
      <w:r w:rsidRPr="00A62908">
        <w:rPr>
          <w:rFonts w:hint="eastAsia"/>
        </w:rPr>
        <w:t>д</w:t>
      </w:r>
      <w:r w:rsidRPr="00A62908">
        <w:rPr>
          <w:rFonts w:hint="eastAsia"/>
        </w:rPr>
        <w:t>стоящем</w:t>
      </w:r>
      <w:r w:rsidRPr="00A62908">
        <w:t xml:space="preserve"> </w:t>
      </w:r>
      <w:r w:rsidRPr="00A62908">
        <w:rPr>
          <w:rFonts w:hint="eastAsia"/>
        </w:rPr>
        <w:t>периоде</w:t>
      </w:r>
      <w:r w:rsidRPr="00A62908"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>
        <w:t>оборотный капитал.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ИДЗ №12 «</w:t>
      </w:r>
      <w:r w:rsidRPr="009F3B15">
        <w:rPr>
          <w:b/>
        </w:rPr>
        <w:t>Оценка инвестиционной привлекательности проекта</w:t>
      </w:r>
      <w:r>
        <w:rPr>
          <w:b/>
        </w:rPr>
        <w:t>»</w:t>
      </w:r>
    </w:p>
    <w:p w:rsidR="000C1376" w:rsidRDefault="000C1376" w:rsidP="000C1376">
      <w:pPr>
        <w:rPr>
          <w:spacing w:val="-6"/>
        </w:rPr>
      </w:pPr>
      <w:r>
        <w:rPr>
          <w:spacing w:val="-6"/>
        </w:rPr>
        <w:t xml:space="preserve">№1. </w:t>
      </w:r>
      <w:r w:rsidRPr="003B3EA9">
        <w:rPr>
          <w:spacing w:val="-6"/>
        </w:rPr>
        <w:t>Оцените уровень эффективности проекта, предполагающего приобретение обор</w:t>
      </w:r>
      <w:r w:rsidRPr="003B3EA9">
        <w:rPr>
          <w:spacing w:val="-6"/>
        </w:rPr>
        <w:t>у</w:t>
      </w:r>
      <w:r w:rsidRPr="003B3EA9">
        <w:rPr>
          <w:spacing w:val="-6"/>
        </w:rPr>
        <w:t>дования, с двухлетним сроком реализации, используя показатель NPV, если инвестиционные за</w:t>
      </w:r>
      <w:r>
        <w:rPr>
          <w:spacing w:val="-6"/>
        </w:rPr>
        <w:t>траты составляют 1050</w:t>
      </w:r>
      <w:r w:rsidRPr="003B3EA9">
        <w:rPr>
          <w:spacing w:val="-6"/>
        </w:rPr>
        <w:t xml:space="preserve"> тыс</w:t>
      </w:r>
      <w:r>
        <w:rPr>
          <w:spacing w:val="-6"/>
        </w:rPr>
        <w:t>. руб., дисконтная ставка – 12</w:t>
      </w:r>
      <w:r w:rsidRPr="003B3EA9">
        <w:rPr>
          <w:spacing w:val="-6"/>
        </w:rPr>
        <w:t xml:space="preserve"> %, величина чистого денежного пото</w:t>
      </w:r>
      <w:r>
        <w:rPr>
          <w:spacing w:val="-6"/>
        </w:rPr>
        <w:t>ка за первый год – 550</w:t>
      </w:r>
      <w:r w:rsidRPr="003B3EA9">
        <w:rPr>
          <w:spacing w:val="-6"/>
        </w:rPr>
        <w:t xml:space="preserve"> тыс. руб. и за вто</w:t>
      </w:r>
      <w:r>
        <w:rPr>
          <w:spacing w:val="-6"/>
        </w:rPr>
        <w:t>рой год – 680</w:t>
      </w:r>
      <w:r w:rsidRPr="003B3EA9">
        <w:rPr>
          <w:spacing w:val="-6"/>
        </w:rPr>
        <w:t xml:space="preserve"> тыс. руб.</w:t>
      </w:r>
    </w:p>
    <w:p w:rsidR="000C1376" w:rsidRPr="004F3499" w:rsidRDefault="000C1376" w:rsidP="000C1376">
      <w:pPr>
        <w:rPr>
          <w:spacing w:val="-6"/>
        </w:rPr>
      </w:pPr>
      <w:r>
        <w:rPr>
          <w:spacing w:val="-6"/>
        </w:rPr>
        <w:t xml:space="preserve">№2. </w:t>
      </w:r>
      <w:r w:rsidRPr="00AC5414">
        <w:t xml:space="preserve">Рассчитайте средневзвешенную стоимость капитала по данным таблицы и сделайте вывод о целесообразности </w:t>
      </w:r>
      <w:r>
        <w:t>планируемых вложений</w:t>
      </w:r>
      <w:r w:rsidRPr="00AC5414">
        <w:t xml:space="preserve"> средств в </w:t>
      </w:r>
      <w:r>
        <w:t>предприним</w:t>
      </w:r>
      <w:r>
        <w:t>а</w:t>
      </w:r>
      <w:r>
        <w:t>тельский</w:t>
      </w:r>
      <w:r w:rsidRPr="00AC5414">
        <w:t xml:space="preserve"> проект, внутренняя норма доходности которого составляет </w:t>
      </w:r>
      <w:r>
        <w:t xml:space="preserve">22 </w:t>
      </w:r>
      <w:r w:rsidRPr="00AC5414">
        <w:t>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4"/>
        <w:gridCol w:w="3045"/>
        <w:gridCol w:w="3046"/>
      </w:tblGrid>
      <w:tr w:rsidR="000C1376" w:rsidRPr="00AC5414" w:rsidTr="000C1376">
        <w:trPr>
          <w:jc w:val="center"/>
        </w:trPr>
        <w:tc>
          <w:tcPr>
            <w:tcW w:w="3124" w:type="dxa"/>
            <w:vAlign w:val="center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Наименование источника средств</w:t>
            </w:r>
          </w:p>
        </w:tc>
        <w:tc>
          <w:tcPr>
            <w:tcW w:w="3045" w:type="dxa"/>
            <w:vAlign w:val="center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Средняя стоимость исто</w:t>
            </w:r>
            <w:r w:rsidRPr="00AC5414">
              <w:t>ч</w:t>
            </w:r>
            <w:r w:rsidRPr="00AC5414">
              <w:t>ника средств, %</w:t>
            </w:r>
          </w:p>
        </w:tc>
        <w:tc>
          <w:tcPr>
            <w:tcW w:w="3046" w:type="dxa"/>
            <w:vAlign w:val="center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Удельный вес данного и</w:t>
            </w:r>
            <w:r w:rsidRPr="00AC5414">
              <w:t>с</w:t>
            </w:r>
            <w:r w:rsidRPr="00AC5414">
              <w:t>точника средств в пассиве</w:t>
            </w:r>
          </w:p>
        </w:tc>
      </w:tr>
      <w:tr w:rsidR="000C1376" w:rsidRPr="00AC5414" w:rsidTr="000C1376">
        <w:trPr>
          <w:jc w:val="center"/>
        </w:trPr>
        <w:tc>
          <w:tcPr>
            <w:tcW w:w="3124" w:type="dxa"/>
          </w:tcPr>
          <w:p w:rsidR="000C1376" w:rsidRPr="00AC5414" w:rsidRDefault="000C1376" w:rsidP="000C1376">
            <w:pPr>
              <w:ind w:firstLine="0"/>
            </w:pPr>
            <w:r w:rsidRPr="00AC5414">
              <w:t>Привилегированные акции</w:t>
            </w:r>
          </w:p>
        </w:tc>
        <w:tc>
          <w:tcPr>
            <w:tcW w:w="3045" w:type="dxa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1</w:t>
            </w:r>
            <w:r>
              <w:t>0,0</w:t>
            </w:r>
          </w:p>
        </w:tc>
        <w:tc>
          <w:tcPr>
            <w:tcW w:w="3046" w:type="dxa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0,</w:t>
            </w:r>
            <w:r>
              <w:t>4</w:t>
            </w:r>
          </w:p>
        </w:tc>
      </w:tr>
      <w:tr w:rsidR="000C1376" w:rsidRPr="00AC5414" w:rsidTr="000C1376">
        <w:trPr>
          <w:jc w:val="center"/>
        </w:trPr>
        <w:tc>
          <w:tcPr>
            <w:tcW w:w="3124" w:type="dxa"/>
          </w:tcPr>
          <w:p w:rsidR="000C1376" w:rsidRPr="00AC5414" w:rsidRDefault="000C1376" w:rsidP="000C1376">
            <w:pPr>
              <w:ind w:firstLine="0"/>
            </w:pPr>
            <w:r w:rsidRPr="00AC5414">
              <w:t>Обыкновенные акции и н</w:t>
            </w:r>
            <w:r w:rsidRPr="00AC5414">
              <w:t>е</w:t>
            </w:r>
            <w:r w:rsidRPr="00AC5414">
              <w:t>распределенная прибыль</w:t>
            </w:r>
          </w:p>
        </w:tc>
        <w:tc>
          <w:tcPr>
            <w:tcW w:w="3045" w:type="dxa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2</w:t>
            </w:r>
            <w:r>
              <w:t>5,0</w:t>
            </w:r>
          </w:p>
        </w:tc>
        <w:tc>
          <w:tcPr>
            <w:tcW w:w="3046" w:type="dxa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0,</w:t>
            </w:r>
            <w:r>
              <w:t>1</w:t>
            </w:r>
          </w:p>
        </w:tc>
      </w:tr>
      <w:tr w:rsidR="000C1376" w:rsidRPr="00AC5414" w:rsidTr="000C1376">
        <w:trPr>
          <w:jc w:val="center"/>
        </w:trPr>
        <w:tc>
          <w:tcPr>
            <w:tcW w:w="3124" w:type="dxa"/>
          </w:tcPr>
          <w:p w:rsidR="000C1376" w:rsidRPr="00AC5414" w:rsidRDefault="000C1376" w:rsidP="000C1376">
            <w:pPr>
              <w:ind w:firstLine="0"/>
            </w:pPr>
            <w:r w:rsidRPr="00AC5414">
              <w:t>Заемные средства</w:t>
            </w:r>
          </w:p>
        </w:tc>
        <w:tc>
          <w:tcPr>
            <w:tcW w:w="3045" w:type="dxa"/>
          </w:tcPr>
          <w:p w:rsidR="000C1376" w:rsidRPr="00AC5414" w:rsidRDefault="000C1376" w:rsidP="000C1376">
            <w:pPr>
              <w:ind w:firstLine="0"/>
              <w:jc w:val="center"/>
            </w:pPr>
            <w:r>
              <w:t>3</w:t>
            </w:r>
            <w:r w:rsidRPr="00AC5414">
              <w:t>0</w:t>
            </w:r>
            <w:r>
              <w:t>,0</w:t>
            </w:r>
          </w:p>
        </w:tc>
        <w:tc>
          <w:tcPr>
            <w:tcW w:w="3046" w:type="dxa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0,5</w:t>
            </w:r>
          </w:p>
        </w:tc>
      </w:tr>
    </w:tbl>
    <w:p w:rsidR="000C1376" w:rsidRPr="009F3B15" w:rsidRDefault="000C1376" w:rsidP="000C1376">
      <w:pPr>
        <w:rPr>
          <w:b/>
        </w:rPr>
      </w:pPr>
    </w:p>
    <w:p w:rsidR="000C1376" w:rsidRPr="009F3B15" w:rsidRDefault="000C1376" w:rsidP="000C1376">
      <w:pPr>
        <w:rPr>
          <w:b/>
        </w:rPr>
      </w:pPr>
      <w:r>
        <w:rPr>
          <w:b/>
        </w:rPr>
        <w:t>ИДЗ №13 «</w:t>
      </w:r>
      <w:r w:rsidRPr="009F3B15">
        <w:rPr>
          <w:b/>
        </w:rPr>
        <w:t>Риски проекта</w:t>
      </w:r>
      <w:r>
        <w:rPr>
          <w:b/>
        </w:rPr>
        <w:t>»</w:t>
      </w:r>
    </w:p>
    <w:p w:rsidR="000C1376" w:rsidRDefault="000C1376" w:rsidP="000C1376">
      <w:r>
        <w:t>№1. Имеются следующие данные по проекту. Вероятность того, что реальная ц</w:t>
      </w:r>
      <w:r>
        <w:t>е</w:t>
      </w:r>
      <w:r>
        <w:t>на продажи продукта инновационного проекта «Бельвита» изменится, т. е. станет больше, меньше или равна плановой, оценивается экспертами как, соответственно, 30, 30 и 40%. Если цена все же окажется меньше плановой, то, по мнению экспертов, с в</w:t>
      </w:r>
      <w:r>
        <w:t>е</w:t>
      </w:r>
      <w:r>
        <w:t xml:space="preserve">роятностью 60% отклонение будет не более -10%, с вероятностью 30% - от -10 до -20% и с вероятностью 10% - от -20 до -30%. Аналогичным образом анализируем отклонения </w:t>
      </w:r>
      <w:r>
        <w:lastRenderedPageBreak/>
        <w:t>в положительную сторону: с вероятностью 60% отклонение будет не более +10%, с вероятностью 30% - от +10 до +20% и с вероятностью 10% - от +20 до +30%. Откл</w:t>
      </w:r>
      <w:r>
        <w:t>о</w:t>
      </w:r>
      <w:r>
        <w:t>нения более 30% в любую сторону эксперты оценивают как маловероятные. NPV пр</w:t>
      </w:r>
      <w:r>
        <w:t>о</w:t>
      </w:r>
      <w:r>
        <w:t>екта составляет 709 тыс. руб. Кроме того, известно, что изменение цены реализации на -30% приведет к сокращению NPV проекта на 7825 тыс. руб., изменение цены реализ</w:t>
      </w:r>
      <w:r>
        <w:t>а</w:t>
      </w:r>
      <w:r>
        <w:t>ции на -20% приведет к сокращению NPV проекта на 5585 тыс. руб., изменение цены реализации на –10% приведет к сокращению NPV проекта на 2941 тыс. руб. Рост цены проекта на 30% приведет к росту NPV проекта на 7430 тыс. руб., рост цены проекта на 20% приведет к росту NPV проекта на 4631 тыс. руб., рост цены проекта на 10% прив</w:t>
      </w:r>
      <w:r>
        <w:t>е</w:t>
      </w:r>
      <w:r>
        <w:t xml:space="preserve">дет к росту NPV проекта на 2906 тыс. руб. </w:t>
      </w:r>
    </w:p>
    <w:p w:rsidR="000C1376" w:rsidRDefault="000C1376" w:rsidP="000C1376">
      <w:r>
        <w:t>На основе приведенной информации составьте «дерево вероятностей», рассчита</w:t>
      </w:r>
      <w:r>
        <w:t>й</w:t>
      </w:r>
      <w:r>
        <w:t>те итоговую вероятность отклонения цены реализации от планового значения, сумма</w:t>
      </w:r>
      <w:r>
        <w:t>р</w:t>
      </w:r>
      <w:r>
        <w:t>ный риск по NPV по инновационному проекту «Бельвита», а также ожидаемую вел</w:t>
      </w:r>
      <w:r>
        <w:t>и</w:t>
      </w:r>
      <w:r>
        <w:t>чину NPV, скорректированную на риск, связанный с изменением цены реализации.</w:t>
      </w:r>
    </w:p>
    <w:p w:rsidR="000C1376" w:rsidRDefault="000C1376" w:rsidP="000C1376">
      <w:r w:rsidRPr="004E2A73">
        <w:t xml:space="preserve">№2. </w:t>
      </w:r>
      <w:r>
        <w:t>Определите, к какому типу рисков относятся:</w:t>
      </w:r>
    </w:p>
    <w:p w:rsidR="000C1376" w:rsidRDefault="000C1376" w:rsidP="000C1376">
      <w:r>
        <w:t>- появление цифровой фотографии, приведшей к резкому сокращению рынка х</w:t>
      </w:r>
      <w:r>
        <w:t>и</w:t>
      </w:r>
      <w:r>
        <w:t>мической фотографии;</w:t>
      </w:r>
    </w:p>
    <w:p w:rsidR="000C1376" w:rsidRDefault="000C1376" w:rsidP="000C1376">
      <w:r>
        <w:t>- непопадание продукта в ожидания потенциальной аудитории, что приводит к низкому спросу на продукцию;</w:t>
      </w:r>
    </w:p>
    <w:p w:rsidR="000C1376" w:rsidRPr="004E2A73" w:rsidRDefault="000C1376" w:rsidP="000C1376">
      <w:r>
        <w:t>- недостаточный опыт руководителя проекта, который приведет к критичным п</w:t>
      </w:r>
      <w:r>
        <w:t>о</w:t>
      </w:r>
      <w:r>
        <w:t>следствиям с точки зрения запуска бизнеса.</w:t>
      </w:r>
    </w:p>
    <w:p w:rsidR="000C1376" w:rsidRDefault="000C1376" w:rsidP="000C1376">
      <w:pPr>
        <w:rPr>
          <w:b/>
        </w:rPr>
      </w:pPr>
      <w:r>
        <w:rPr>
          <w:b/>
        </w:rPr>
        <w:t>ИДЗ №14 «Презентация предпринимательского проекта»</w:t>
      </w:r>
    </w:p>
    <w:p w:rsidR="000C1376" w:rsidRDefault="000C1376" w:rsidP="000C1376">
      <w:r>
        <w:t>№1. Посмотрите материал об эффективной презентации - фрагмент фильма «И</w:t>
      </w:r>
      <w:r>
        <w:t>с</w:t>
      </w:r>
      <w:r>
        <w:t xml:space="preserve">тория рыцаря» (https://www.youtube.com/ watch?v=5XFzn6LVg2c). </w:t>
      </w:r>
    </w:p>
    <w:p w:rsidR="000C1376" w:rsidRDefault="000C1376" w:rsidP="000C1376">
      <w:r>
        <w:t>Определите, что в этой презентации удерживает внимание слушателей. Аргуме</w:t>
      </w:r>
      <w:r>
        <w:t>н</w:t>
      </w:r>
      <w:r>
        <w:t>тируйте ответ.</w:t>
      </w:r>
    </w:p>
    <w:p w:rsidR="000C1376" w:rsidRPr="002228AF" w:rsidRDefault="000C1376" w:rsidP="000C1376">
      <w:r>
        <w:t>№2. Продумайте «лифтовую презентацию» для компании Х, которая занимается разработкой электронной техники.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ИДЗ №15 «</w:t>
      </w:r>
      <w:r w:rsidRPr="009F3B15">
        <w:rPr>
          <w:b/>
        </w:rPr>
        <w:t>Инновационная экосистема. Государственная инновационная п</w:t>
      </w:r>
      <w:r w:rsidRPr="009F3B15">
        <w:rPr>
          <w:b/>
        </w:rPr>
        <w:t>о</w:t>
      </w:r>
      <w:r w:rsidRPr="009F3B15">
        <w:rPr>
          <w:b/>
        </w:rPr>
        <w:t>литика</w:t>
      </w:r>
      <w:r>
        <w:rPr>
          <w:b/>
        </w:rPr>
        <w:t>»</w:t>
      </w:r>
    </w:p>
    <w:p w:rsidR="000C1376" w:rsidRDefault="000C1376" w:rsidP="000C1376">
      <w:r>
        <w:t xml:space="preserve">№1. В соответствии с концепцией «тройной спирали», новая роль университетов выражается в том, что они берут на себя функции бизнес-сообщества. </w:t>
      </w:r>
    </w:p>
    <w:p w:rsidR="000C1376" w:rsidRDefault="000C1376" w:rsidP="000C1376">
      <w:r>
        <w:t>Приведите подобные примеры и поясните, в чем выражается ведущая роль ун</w:t>
      </w:r>
      <w:r>
        <w:t>и</w:t>
      </w:r>
      <w:r>
        <w:t>верситета как лидера отношений с бизнесом и государством.</w:t>
      </w:r>
    </w:p>
    <w:p w:rsidR="000C1376" w:rsidRDefault="000C1376" w:rsidP="000C1376">
      <w:r>
        <w:t>№2. Проанализировав особенности функционирования бизнес-инкубатора, расп</w:t>
      </w:r>
      <w:r>
        <w:t>о</w:t>
      </w:r>
      <w:r>
        <w:t>ложенного на территории Челябинской области (бизнес-инкубатор – выбор обучающ</w:t>
      </w:r>
      <w:r>
        <w:t>е</w:t>
      </w:r>
      <w:r>
        <w:t>гося), определите:</w:t>
      </w:r>
    </w:p>
    <w:p w:rsidR="000C1376" w:rsidRDefault="000C1376" w:rsidP="000C1376">
      <w:r>
        <w:t>- есть ли у этого бизнес-инкубатора специализация;</w:t>
      </w:r>
    </w:p>
    <w:p w:rsidR="000C1376" w:rsidRDefault="000C1376" w:rsidP="000C1376">
      <w:r>
        <w:t>- какие условия, услуги и льготы предоставляет бизнес-инкубатор для своих рез</w:t>
      </w:r>
      <w:r>
        <w:t>и</w:t>
      </w:r>
      <w:r>
        <w:t>дентов;</w:t>
      </w:r>
    </w:p>
    <w:p w:rsidR="000C1376" w:rsidRDefault="000C1376" w:rsidP="000C1376">
      <w:r>
        <w:t>- какие требования предъявляются к резидентам.</w:t>
      </w:r>
    </w:p>
    <w:p w:rsidR="000C1376" w:rsidRDefault="000C1376" w:rsidP="00C509F2">
      <w:pPr>
        <w:rPr>
          <w:b/>
          <w:i/>
        </w:rPr>
      </w:pPr>
    </w:p>
    <w:p w:rsidR="00C509F2" w:rsidRPr="00C509F2" w:rsidRDefault="00C509F2" w:rsidP="00C509F2">
      <w:pPr>
        <w:rPr>
          <w:b/>
          <w:i/>
        </w:rPr>
      </w:pPr>
      <w:r w:rsidRPr="00C509F2">
        <w:rPr>
          <w:b/>
          <w:i/>
        </w:rPr>
        <w:t>Перечень вопросов для самопроверки:</w:t>
      </w:r>
    </w:p>
    <w:p w:rsidR="00C509F2" w:rsidRPr="00506CE3" w:rsidRDefault="00C509F2" w:rsidP="00C509F2">
      <w:pPr>
        <w:rPr>
          <w:i/>
        </w:rPr>
      </w:pPr>
    </w:p>
    <w:p w:rsidR="00C509F2" w:rsidRPr="00BA40E9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BA40E9">
        <w:rPr>
          <w:lang w:val="ru-RU"/>
        </w:rPr>
        <w:t>Определение технологического предпринимательства и предпринимателя.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BA40E9">
        <w:rPr>
          <w:lang w:val="ru-RU"/>
        </w:rPr>
        <w:t>Инновационная направленность предпринимательской</w:t>
      </w:r>
      <w:r>
        <w:rPr>
          <w:lang w:val="ru-RU"/>
        </w:rPr>
        <w:t xml:space="preserve"> </w:t>
      </w:r>
      <w:r w:rsidRPr="00BA40E9">
        <w:rPr>
          <w:lang w:val="ru-RU"/>
        </w:rPr>
        <w:t xml:space="preserve">деятельности. </w:t>
      </w:r>
      <w:r w:rsidRPr="00534D85">
        <w:rPr>
          <w:lang w:val="ru-RU"/>
        </w:rPr>
        <w:t xml:space="preserve">Формы и виды предпринимательской </w:t>
      </w:r>
      <w:r>
        <w:rPr>
          <w:lang w:val="ru-RU"/>
        </w:rPr>
        <w:t>деятельности.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Сущность и свойства иннов</w:t>
      </w:r>
      <w:r>
        <w:rPr>
          <w:lang w:val="ru-RU"/>
        </w:rPr>
        <w:t>аций. Модели инновационного процесса Роль предпри</w:t>
      </w:r>
      <w:r w:rsidRPr="00534D85">
        <w:rPr>
          <w:lang w:val="ru-RU"/>
        </w:rPr>
        <w:t xml:space="preserve">нимателя в инновационном процессе. 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>
        <w:rPr>
          <w:lang w:val="ru-RU"/>
        </w:rPr>
        <w:t xml:space="preserve">Классификация инноваций </w:t>
      </w:r>
    </w:p>
    <w:p w:rsidR="00C509F2" w:rsidRPr="00534D85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Характеристика</w:t>
      </w:r>
      <w:r>
        <w:rPr>
          <w:lang w:val="ru-RU"/>
        </w:rPr>
        <w:t xml:space="preserve"> </w:t>
      </w:r>
      <w:r w:rsidRPr="00534D85">
        <w:rPr>
          <w:lang w:val="ru-RU"/>
        </w:rPr>
        <w:t>и</w:t>
      </w:r>
      <w:r>
        <w:rPr>
          <w:lang w:val="ru-RU"/>
        </w:rPr>
        <w:t xml:space="preserve"> </w:t>
      </w:r>
      <w:r w:rsidRPr="00534D85">
        <w:rPr>
          <w:lang w:val="ru-RU"/>
        </w:rPr>
        <w:t>этапы</w:t>
      </w:r>
      <w:r>
        <w:rPr>
          <w:lang w:val="ru-RU"/>
        </w:rPr>
        <w:t xml:space="preserve"> </w:t>
      </w:r>
      <w:r w:rsidRPr="00534D85">
        <w:rPr>
          <w:lang w:val="ru-RU"/>
        </w:rPr>
        <w:t>предпринимательского</w:t>
      </w:r>
      <w:r>
        <w:rPr>
          <w:lang w:val="ru-RU"/>
        </w:rPr>
        <w:t xml:space="preserve"> процесса.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>
        <w:rPr>
          <w:lang w:val="ru-RU"/>
        </w:rPr>
        <w:lastRenderedPageBreak/>
        <w:t>Формирование и раз</w:t>
      </w:r>
      <w:r w:rsidRPr="00670C94">
        <w:rPr>
          <w:lang w:val="ru-RU"/>
        </w:rPr>
        <w:t>витие команды</w:t>
      </w:r>
    </w:p>
    <w:p w:rsidR="00C509F2" w:rsidRPr="00670C94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 xml:space="preserve">Бизнес-идея, </w:t>
      </w:r>
      <w:r>
        <w:rPr>
          <w:lang w:val="ru-RU"/>
        </w:rPr>
        <w:t>к</w:t>
      </w:r>
      <w:r w:rsidRPr="00534D85">
        <w:rPr>
          <w:lang w:val="ru-RU"/>
        </w:rPr>
        <w:t>ритерии</w:t>
      </w:r>
      <w:r>
        <w:rPr>
          <w:lang w:val="ru-RU"/>
        </w:rPr>
        <w:t xml:space="preserve"> </w:t>
      </w:r>
      <w:r w:rsidRPr="00534D85">
        <w:rPr>
          <w:lang w:val="ru-RU"/>
        </w:rPr>
        <w:t>выбора</w:t>
      </w:r>
      <w:r>
        <w:rPr>
          <w:lang w:val="ru-RU"/>
        </w:rPr>
        <w:t xml:space="preserve"> </w:t>
      </w:r>
      <w:r w:rsidRPr="00534D85">
        <w:rPr>
          <w:lang w:val="ru-RU"/>
        </w:rPr>
        <w:t>и</w:t>
      </w:r>
      <w:r>
        <w:rPr>
          <w:lang w:val="ru-RU"/>
        </w:rPr>
        <w:t xml:space="preserve"> </w:t>
      </w:r>
      <w:r w:rsidRPr="00534D85">
        <w:rPr>
          <w:lang w:val="ru-RU"/>
        </w:rPr>
        <w:t>методы</w:t>
      </w:r>
      <w:r>
        <w:rPr>
          <w:lang w:val="ru-RU"/>
        </w:rPr>
        <w:t xml:space="preserve"> </w:t>
      </w:r>
      <w:r w:rsidRPr="00534D85">
        <w:rPr>
          <w:lang w:val="ru-RU"/>
        </w:rPr>
        <w:t>оценки</w:t>
      </w:r>
      <w:r>
        <w:rPr>
          <w:lang w:val="ru-RU"/>
        </w:rPr>
        <w:t xml:space="preserve"> бизнес-идеи, </w:t>
      </w:r>
      <w:r w:rsidRPr="00670C94">
        <w:rPr>
          <w:lang w:val="ru-RU"/>
        </w:rPr>
        <w:t>бизнес-модель, бизнес- план</w:t>
      </w:r>
    </w:p>
    <w:p w:rsidR="00C509F2" w:rsidRPr="00534D85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Лицензирование</w:t>
      </w:r>
      <w:r>
        <w:rPr>
          <w:lang w:val="ru-RU"/>
        </w:rPr>
        <w:t xml:space="preserve"> </w:t>
      </w:r>
      <w:r w:rsidRPr="00534D85">
        <w:rPr>
          <w:lang w:val="ru-RU"/>
        </w:rPr>
        <w:t>предпринимательской</w:t>
      </w:r>
      <w:r>
        <w:rPr>
          <w:lang w:val="ru-RU"/>
        </w:rPr>
        <w:t xml:space="preserve"> </w:t>
      </w:r>
      <w:r w:rsidRPr="00534D85">
        <w:rPr>
          <w:lang w:val="ru-RU"/>
        </w:rPr>
        <w:t>деятел</w:t>
      </w:r>
      <w:r>
        <w:rPr>
          <w:lang w:val="ru-RU"/>
        </w:rPr>
        <w:t>ьности: сущность, цель, задачи.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>Маркетинг. Оценка рынка</w:t>
      </w:r>
      <w:r>
        <w:rPr>
          <w:lang w:val="ru-RU"/>
        </w:rPr>
        <w:t xml:space="preserve">, </w:t>
      </w:r>
      <w:r w:rsidRPr="00650F33">
        <w:rPr>
          <w:lang w:val="ru-RU"/>
        </w:rPr>
        <w:t>продвижение</w:t>
      </w:r>
      <w:r>
        <w:rPr>
          <w:lang w:val="ru-RU"/>
        </w:rPr>
        <w:t xml:space="preserve"> </w:t>
      </w:r>
      <w:r w:rsidRPr="00650F33">
        <w:rPr>
          <w:lang w:val="ru-RU"/>
        </w:rPr>
        <w:t>продукции</w:t>
      </w:r>
      <w:r>
        <w:rPr>
          <w:lang w:val="ru-RU"/>
        </w:rPr>
        <w:t xml:space="preserve"> </w:t>
      </w:r>
      <w:r w:rsidRPr="00650F33">
        <w:rPr>
          <w:lang w:val="ru-RU"/>
        </w:rPr>
        <w:t>и</w:t>
      </w:r>
      <w:r>
        <w:rPr>
          <w:lang w:val="ru-RU"/>
        </w:rPr>
        <w:t xml:space="preserve"> </w:t>
      </w:r>
      <w:r w:rsidRPr="00650F33">
        <w:rPr>
          <w:lang w:val="ru-RU"/>
        </w:rPr>
        <w:t>услуг</w:t>
      </w:r>
      <w:r>
        <w:rPr>
          <w:lang w:val="ru-RU"/>
        </w:rPr>
        <w:t>.</w:t>
      </w:r>
    </w:p>
    <w:p w:rsidR="00C509F2" w:rsidRPr="00650F33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Критерии</w:t>
      </w:r>
      <w:r>
        <w:rPr>
          <w:lang w:val="ru-RU"/>
        </w:rPr>
        <w:t xml:space="preserve"> </w:t>
      </w:r>
      <w:r w:rsidRPr="00534D85">
        <w:rPr>
          <w:lang w:val="ru-RU"/>
        </w:rPr>
        <w:t>выбора</w:t>
      </w:r>
      <w:r>
        <w:rPr>
          <w:lang w:val="ru-RU"/>
        </w:rPr>
        <w:t xml:space="preserve"> формы деятельности. </w:t>
      </w:r>
    </w:p>
    <w:p w:rsidR="00C509F2" w:rsidRPr="00534D85" w:rsidRDefault="00C509F2" w:rsidP="00C509F2">
      <w:pPr>
        <w:pStyle w:val="af4"/>
        <w:numPr>
          <w:ilvl w:val="0"/>
          <w:numId w:val="23"/>
        </w:numPr>
      </w:pPr>
      <w:r w:rsidRPr="00534D85">
        <w:rPr>
          <w:lang w:val="ru-RU"/>
        </w:rPr>
        <w:t>Критерии</w:t>
      </w:r>
      <w:r>
        <w:rPr>
          <w:lang w:val="ru-RU"/>
        </w:rPr>
        <w:t xml:space="preserve"> </w:t>
      </w:r>
      <w:r w:rsidRPr="00534D85">
        <w:rPr>
          <w:lang w:val="ru-RU"/>
        </w:rPr>
        <w:t>выбора</w:t>
      </w:r>
      <w:r>
        <w:rPr>
          <w:lang w:val="ru-RU"/>
        </w:rPr>
        <w:t xml:space="preserve"> </w:t>
      </w:r>
      <w:r w:rsidRPr="00534D85">
        <w:rPr>
          <w:lang w:val="ru-RU"/>
        </w:rPr>
        <w:t>фирменного</w:t>
      </w:r>
      <w:r>
        <w:rPr>
          <w:lang w:val="ru-RU"/>
        </w:rPr>
        <w:t xml:space="preserve"> н</w:t>
      </w:r>
      <w:r w:rsidRPr="00534D85">
        <w:rPr>
          <w:lang w:val="ru-RU"/>
        </w:rPr>
        <w:t>аименования.</w:t>
      </w:r>
    </w:p>
    <w:p w:rsidR="00C509F2" w:rsidRPr="00670C94" w:rsidRDefault="00C509F2" w:rsidP="00C509F2">
      <w:pPr>
        <w:pStyle w:val="af4"/>
        <w:numPr>
          <w:ilvl w:val="0"/>
          <w:numId w:val="23"/>
        </w:numPr>
      </w:pPr>
      <w:r w:rsidRPr="00534D85">
        <w:rPr>
          <w:lang w:val="ru-RU"/>
        </w:rPr>
        <w:t>Товарный</w:t>
      </w:r>
      <w:r>
        <w:rPr>
          <w:lang w:val="ru-RU"/>
        </w:rPr>
        <w:t xml:space="preserve"> знак (знакобслуживания).</w:t>
      </w:r>
    </w:p>
    <w:p w:rsidR="00C509F2" w:rsidRPr="00650F33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50F33">
        <w:rPr>
          <w:lang w:val="ru-RU"/>
        </w:rPr>
        <w:t xml:space="preserve">Разработка продукта. </w:t>
      </w:r>
      <w:r>
        <w:t>Product</w:t>
      </w:r>
      <w:r w:rsidRPr="00650F33">
        <w:rPr>
          <w:lang w:val="ru-RU"/>
        </w:rPr>
        <w:t xml:space="preserve"> </w:t>
      </w:r>
      <w:r>
        <w:t>Development</w:t>
      </w:r>
      <w:r w:rsidRPr="00650F33">
        <w:rPr>
          <w:lang w:val="ru-RU"/>
        </w:rPr>
        <w:t xml:space="preserve">. Методы разработки продукта. </w:t>
      </w:r>
      <w:r>
        <w:t>Оценка технологий.</w:t>
      </w:r>
    </w:p>
    <w:p w:rsidR="00C509F2" w:rsidRPr="00670C94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 xml:space="preserve">Выведение продукта на рынок. </w:t>
      </w:r>
      <w:r>
        <w:t>Customer</w:t>
      </w:r>
      <w:r w:rsidRPr="00670C94">
        <w:rPr>
          <w:lang w:val="ru-RU"/>
        </w:rPr>
        <w:t xml:space="preserve"> </w:t>
      </w:r>
      <w:r>
        <w:t>Development</w:t>
      </w:r>
    </w:p>
    <w:p w:rsidR="00C509F2" w:rsidRPr="00670C94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>Нематериальные активы. Охрана интеллектуальной собственности</w:t>
      </w:r>
    </w:p>
    <w:p w:rsidR="00C509F2" w:rsidRPr="00670C94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>Инструменты привлечения финансирования</w:t>
      </w:r>
      <w:r>
        <w:rPr>
          <w:lang w:val="ru-RU"/>
        </w:rPr>
        <w:t xml:space="preserve">. </w:t>
      </w:r>
      <w:r w:rsidRPr="00670C94">
        <w:rPr>
          <w:lang w:val="ru-RU"/>
        </w:rPr>
        <w:t>Государственные</w:t>
      </w:r>
      <w:r>
        <w:rPr>
          <w:lang w:val="ru-RU"/>
        </w:rPr>
        <w:t xml:space="preserve"> </w:t>
      </w:r>
      <w:r w:rsidRPr="00670C94">
        <w:rPr>
          <w:lang w:val="ru-RU"/>
        </w:rPr>
        <w:t>источники</w:t>
      </w:r>
      <w:r>
        <w:rPr>
          <w:lang w:val="ru-RU"/>
        </w:rPr>
        <w:t xml:space="preserve"> ф</w:t>
      </w:r>
      <w:r>
        <w:rPr>
          <w:lang w:val="ru-RU"/>
        </w:rPr>
        <w:t>и</w:t>
      </w:r>
      <w:r>
        <w:rPr>
          <w:lang w:val="ru-RU"/>
        </w:rPr>
        <w:t xml:space="preserve">нансирования. </w:t>
      </w:r>
      <w:r w:rsidRPr="00670C94">
        <w:rPr>
          <w:lang w:val="ru-RU"/>
        </w:rPr>
        <w:t>Внебюджетные</w:t>
      </w:r>
      <w:r>
        <w:rPr>
          <w:lang w:val="ru-RU"/>
        </w:rPr>
        <w:t xml:space="preserve"> </w:t>
      </w:r>
      <w:r w:rsidRPr="00670C94">
        <w:rPr>
          <w:lang w:val="ru-RU"/>
        </w:rPr>
        <w:t>источники</w:t>
      </w:r>
      <w:r>
        <w:rPr>
          <w:lang w:val="ru-RU"/>
        </w:rPr>
        <w:t xml:space="preserve"> финансирования. </w:t>
      </w:r>
      <w:r w:rsidRPr="00670C94">
        <w:rPr>
          <w:lang w:val="ru-RU"/>
        </w:rPr>
        <w:t>Негосударстве</w:t>
      </w:r>
      <w:r w:rsidRPr="00670C94">
        <w:rPr>
          <w:lang w:val="ru-RU"/>
        </w:rPr>
        <w:t>н</w:t>
      </w:r>
      <w:r w:rsidRPr="00670C94">
        <w:rPr>
          <w:lang w:val="ru-RU"/>
        </w:rPr>
        <w:t>ные</w:t>
      </w:r>
      <w:r>
        <w:rPr>
          <w:lang w:val="ru-RU"/>
        </w:rPr>
        <w:t xml:space="preserve"> </w:t>
      </w:r>
      <w:r w:rsidRPr="00670C94">
        <w:rPr>
          <w:lang w:val="ru-RU"/>
        </w:rPr>
        <w:t>источники</w:t>
      </w:r>
      <w:r>
        <w:rPr>
          <w:lang w:val="ru-RU"/>
        </w:rPr>
        <w:t xml:space="preserve"> финансирования. </w:t>
      </w:r>
      <w:r w:rsidRPr="00670C94">
        <w:rPr>
          <w:lang w:val="ru-RU"/>
        </w:rPr>
        <w:t>Коммерческие</w:t>
      </w:r>
      <w:r>
        <w:rPr>
          <w:lang w:val="ru-RU"/>
        </w:rPr>
        <w:t xml:space="preserve"> </w:t>
      </w:r>
      <w:r w:rsidRPr="00670C94">
        <w:rPr>
          <w:lang w:val="ru-RU"/>
        </w:rPr>
        <w:t>источники</w:t>
      </w:r>
      <w:r>
        <w:rPr>
          <w:lang w:val="ru-RU"/>
        </w:rPr>
        <w:t xml:space="preserve"> </w:t>
      </w:r>
      <w:r w:rsidRPr="00670C94">
        <w:rPr>
          <w:lang w:val="ru-RU"/>
        </w:rPr>
        <w:t xml:space="preserve">финансирования. </w:t>
      </w:r>
      <w:r w:rsidRPr="00534D85">
        <w:rPr>
          <w:lang w:val="ru-RU"/>
        </w:rPr>
        <w:t>Венчурный</w:t>
      </w:r>
      <w:r>
        <w:rPr>
          <w:lang w:val="ru-RU"/>
        </w:rPr>
        <w:t xml:space="preserve"> </w:t>
      </w:r>
      <w:r w:rsidRPr="00534D85">
        <w:rPr>
          <w:lang w:val="ru-RU"/>
        </w:rPr>
        <w:t>капитал.</w:t>
      </w:r>
    </w:p>
    <w:p w:rsidR="00C509F2" w:rsidRDefault="00C509F2" w:rsidP="00C509F2">
      <w:pPr>
        <w:pStyle w:val="af4"/>
        <w:numPr>
          <w:ilvl w:val="0"/>
          <w:numId w:val="23"/>
        </w:numPr>
      </w:pPr>
      <w:r>
        <w:t>Оценка инвестиционной привлекательности проекта</w:t>
      </w:r>
    </w:p>
    <w:p w:rsidR="00C509F2" w:rsidRDefault="00C509F2" w:rsidP="00C509F2">
      <w:pPr>
        <w:pStyle w:val="af4"/>
        <w:numPr>
          <w:ilvl w:val="0"/>
          <w:numId w:val="23"/>
        </w:numPr>
      </w:pPr>
      <w:r>
        <w:t>Риски проекта</w:t>
      </w:r>
    </w:p>
    <w:p w:rsidR="00C509F2" w:rsidRDefault="00C509F2" w:rsidP="00C509F2">
      <w:pPr>
        <w:pStyle w:val="af4"/>
        <w:numPr>
          <w:ilvl w:val="0"/>
          <w:numId w:val="23"/>
        </w:numPr>
      </w:pPr>
      <w:r>
        <w:t>Презентация проекта</w:t>
      </w:r>
    </w:p>
    <w:p w:rsidR="00C509F2" w:rsidRPr="00670C94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>Инновационная экосистема. Государственная инновационная политика</w:t>
      </w:r>
      <w:r>
        <w:rPr>
          <w:lang w:val="ru-RU"/>
        </w:rPr>
        <w:t xml:space="preserve">. </w:t>
      </w:r>
      <w:r w:rsidRPr="00650F33">
        <w:rPr>
          <w:lang w:val="ru-RU"/>
        </w:rPr>
        <w:t>Инк</w:t>
      </w:r>
      <w:r w:rsidRPr="00650F33">
        <w:rPr>
          <w:lang w:val="ru-RU"/>
        </w:rPr>
        <w:t>у</w:t>
      </w:r>
      <w:r w:rsidRPr="00650F33">
        <w:rPr>
          <w:lang w:val="ru-RU"/>
        </w:rPr>
        <w:t>баторы,  технопар</w:t>
      </w:r>
      <w:r>
        <w:rPr>
          <w:lang w:val="ru-RU"/>
        </w:rPr>
        <w:t xml:space="preserve">ки,  технополисы,  инновационно </w:t>
      </w:r>
      <w:r w:rsidRPr="00650F33">
        <w:rPr>
          <w:lang w:val="ru-RU"/>
        </w:rPr>
        <w:t>технологические</w:t>
      </w:r>
      <w:r>
        <w:rPr>
          <w:lang w:val="ru-RU"/>
        </w:rPr>
        <w:t xml:space="preserve"> </w:t>
      </w:r>
      <w:r w:rsidRPr="00650F33">
        <w:rPr>
          <w:lang w:val="ru-RU"/>
        </w:rPr>
        <w:t>центры</w:t>
      </w:r>
      <w:r>
        <w:rPr>
          <w:lang w:val="ru-RU"/>
        </w:rPr>
        <w:t xml:space="preserve"> </w:t>
      </w:r>
      <w:r w:rsidRPr="00650F33">
        <w:rPr>
          <w:lang w:val="ru-RU"/>
        </w:rPr>
        <w:t>и</w:t>
      </w:r>
      <w:r>
        <w:rPr>
          <w:lang w:val="ru-RU"/>
        </w:rPr>
        <w:t xml:space="preserve"> </w:t>
      </w:r>
      <w:r w:rsidRPr="00650F33">
        <w:rPr>
          <w:lang w:val="ru-RU"/>
        </w:rPr>
        <w:t>комплексы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Стратегическое</w:t>
      </w:r>
      <w:r>
        <w:rPr>
          <w:lang w:val="ru-RU"/>
        </w:rPr>
        <w:t xml:space="preserve"> </w:t>
      </w:r>
      <w:r w:rsidRPr="00534D85">
        <w:rPr>
          <w:lang w:val="ru-RU"/>
        </w:rPr>
        <w:t>планиро</w:t>
      </w:r>
      <w:r>
        <w:rPr>
          <w:lang w:val="ru-RU"/>
        </w:rPr>
        <w:t>вание деятельности предприятия.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Формирование</w:t>
      </w:r>
      <w:r>
        <w:rPr>
          <w:lang w:val="ru-RU"/>
        </w:rPr>
        <w:t xml:space="preserve"> банка идей развития предприятия.</w:t>
      </w:r>
    </w:p>
    <w:p w:rsidR="00C509F2" w:rsidRPr="00506CE3" w:rsidRDefault="00C509F2" w:rsidP="00C509F2">
      <w:pPr>
        <w:ind w:firstLine="0"/>
      </w:pPr>
    </w:p>
    <w:p w:rsidR="00C509F2" w:rsidRDefault="00C509F2" w:rsidP="00C509F2">
      <w:pPr>
        <w:rPr>
          <w:b/>
          <w:i/>
        </w:rPr>
      </w:pPr>
      <w:r w:rsidRPr="00C509F2">
        <w:rPr>
          <w:b/>
          <w:i/>
        </w:rPr>
        <w:t>Вариант диагностического теста</w:t>
      </w:r>
    </w:p>
    <w:p w:rsidR="00C509F2" w:rsidRPr="00C509F2" w:rsidRDefault="00C509F2" w:rsidP="00C509F2">
      <w:pPr>
        <w:rPr>
          <w:b/>
          <w:i/>
        </w:rPr>
      </w:pPr>
    </w:p>
    <w:p w:rsidR="00C509F2" w:rsidRPr="00506CE3" w:rsidRDefault="00C509F2" w:rsidP="00C509F2">
      <w:r w:rsidRPr="00506CE3">
        <w:t xml:space="preserve">1. В соответствии с законодательством Российской Федерации авторское право на произведения науки, литературы и искусства возникает: </w:t>
      </w:r>
    </w:p>
    <w:p w:rsidR="00C509F2" w:rsidRPr="00506CE3" w:rsidRDefault="00C509F2" w:rsidP="00C509F2">
      <w:r w:rsidRPr="00506CE3">
        <w:t>A. в силу факта создания произведения</w:t>
      </w:r>
    </w:p>
    <w:p w:rsidR="00C509F2" w:rsidRPr="00506CE3" w:rsidRDefault="00C509F2" w:rsidP="00C509F2">
      <w:r w:rsidRPr="00506CE3">
        <w:t>B. в результате нотариального удостоверения произведения</w:t>
      </w:r>
    </w:p>
    <w:p w:rsidR="00C509F2" w:rsidRPr="00506CE3" w:rsidRDefault="00C509F2" w:rsidP="00C509F2">
      <w:r w:rsidRPr="00506CE3">
        <w:t xml:space="preserve">C. в зависимости от назначения произведения – с момента обнародования или с момента опубликования произведения </w:t>
      </w:r>
    </w:p>
    <w:p w:rsidR="00C509F2" w:rsidRPr="00506CE3" w:rsidRDefault="00C509F2" w:rsidP="00C509F2">
      <w:r w:rsidRPr="00506CE3">
        <w:t>D. после уплаты государственной пошлины</w:t>
      </w:r>
    </w:p>
    <w:p w:rsidR="00C509F2" w:rsidRPr="00506CE3" w:rsidRDefault="00C509F2" w:rsidP="00C509F2"/>
    <w:p w:rsidR="00C509F2" w:rsidRPr="00506CE3" w:rsidRDefault="00C509F2" w:rsidP="00C509F2">
      <w:pPr>
        <w:tabs>
          <w:tab w:val="left" w:pos="851"/>
        </w:tabs>
      </w:pPr>
      <w:r w:rsidRPr="00506CE3">
        <w:t>2.</w:t>
      </w:r>
      <w:r w:rsidRPr="00506CE3">
        <w:tab/>
        <w:t xml:space="preserve">Авторское право не распространяется на: </w:t>
      </w:r>
    </w:p>
    <w:p w:rsidR="00C509F2" w:rsidRPr="00506CE3" w:rsidRDefault="00C509F2" w:rsidP="00C509F2">
      <w:pPr>
        <w:tabs>
          <w:tab w:val="left" w:pos="851"/>
          <w:tab w:val="left" w:pos="993"/>
        </w:tabs>
      </w:pPr>
      <w:r w:rsidRPr="00506CE3">
        <w:t>A.</w:t>
      </w:r>
      <w:r w:rsidRPr="00506CE3">
        <w:tab/>
        <w:t>программы для ЭВМ</w:t>
      </w:r>
    </w:p>
    <w:p w:rsidR="00C509F2" w:rsidRPr="00506CE3" w:rsidRDefault="00C509F2" w:rsidP="00C509F2">
      <w:pPr>
        <w:tabs>
          <w:tab w:val="left" w:pos="851"/>
          <w:tab w:val="left" w:pos="993"/>
        </w:tabs>
      </w:pPr>
      <w:r w:rsidRPr="00506CE3">
        <w:t>B.</w:t>
      </w:r>
      <w:r w:rsidRPr="00506CE3">
        <w:tab/>
        <w:t>базы данных</w:t>
      </w:r>
    </w:p>
    <w:p w:rsidR="00C509F2" w:rsidRPr="00506CE3" w:rsidRDefault="00C509F2" w:rsidP="00C509F2">
      <w:pPr>
        <w:tabs>
          <w:tab w:val="left" w:pos="851"/>
          <w:tab w:val="left" w:pos="993"/>
        </w:tabs>
      </w:pPr>
      <w:r w:rsidRPr="00506CE3">
        <w:t>C.</w:t>
      </w:r>
      <w:r w:rsidRPr="00506CE3">
        <w:tab/>
        <w:t>идеи</w:t>
      </w:r>
    </w:p>
    <w:p w:rsidR="00C509F2" w:rsidRPr="00506CE3" w:rsidRDefault="00C509F2" w:rsidP="00C509F2">
      <w:pPr>
        <w:tabs>
          <w:tab w:val="left" w:pos="851"/>
          <w:tab w:val="left" w:pos="993"/>
        </w:tabs>
      </w:pPr>
      <w:r w:rsidRPr="00506CE3">
        <w:t>D.</w:t>
      </w:r>
      <w:r w:rsidRPr="00506CE3">
        <w:tab/>
        <w:t>аудиовизуальные произведения</w:t>
      </w:r>
    </w:p>
    <w:p w:rsidR="00C509F2" w:rsidRPr="00506CE3" w:rsidRDefault="00C509F2" w:rsidP="00C509F2"/>
    <w:p w:rsidR="00C509F2" w:rsidRPr="00506CE3" w:rsidRDefault="00C509F2" w:rsidP="00C509F2">
      <w:pPr>
        <w:tabs>
          <w:tab w:val="left" w:pos="851"/>
        </w:tabs>
      </w:pPr>
      <w:r w:rsidRPr="00506CE3">
        <w:t>3.</w:t>
      </w:r>
      <w:r w:rsidRPr="00506CE3">
        <w:tab/>
        <w:t>В отношении произведения, созданного в порядке выполнения служебных об</w:t>
      </w:r>
      <w:r w:rsidRPr="00506CE3">
        <w:t>я</w:t>
      </w:r>
      <w:r w:rsidRPr="00506CE3">
        <w:t>занностей или служебного задания работодателя (служебного произведения), если иное не установлено договором между работником и работодателем: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авторское право не возникает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авторское право принадлежит работодателю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авторское право принадлежит автору – работнику, а исключительные права на использование служебного произведения - работодателю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 xml:space="preserve">авторское право принадлежит работнику и работодателю совместно. 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4.</w:t>
      </w:r>
      <w:r w:rsidRPr="00506CE3">
        <w:tab/>
        <w:t>В соответствии с Патентным законом Российской Федерации объектами из</w:t>
      </w:r>
      <w:r w:rsidRPr="00506CE3">
        <w:t>о</w:t>
      </w:r>
      <w:r w:rsidRPr="00506CE3">
        <w:t xml:space="preserve">бретений могут являться: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только устройства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устройство, способ, вещество, полезная модель и промышленный образец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устройство, способ, вещество, сорта растений и породы животных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устройство, способ, вещество, штамм микроорганизма, культуры клеток раст</w:t>
      </w:r>
      <w:r w:rsidRPr="00506CE3">
        <w:t>е</w:t>
      </w:r>
      <w:r w:rsidRPr="00506CE3">
        <w:t>ний и животных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5.</w:t>
      </w:r>
      <w:r w:rsidRPr="00506CE3">
        <w:tab/>
        <w:t>Патент на изобретение (считая с даты подачи заявки на выдачу патента) выд</w:t>
      </w:r>
      <w:r w:rsidRPr="00506CE3">
        <w:t>а</w:t>
      </w:r>
      <w:r w:rsidRPr="00506CE3">
        <w:t xml:space="preserve">ется: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на 20 лет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на 50 лет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 xml:space="preserve">на время всей жизни автора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всей жизни автора и 70 лет после его смерти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6.</w:t>
      </w:r>
      <w:r w:rsidRPr="00506CE3">
        <w:tab/>
        <w:t xml:space="preserve">В соответствии с действующим законодательством Российской Федерации про-граммы для ЭВМ охраняются как объекты: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авторского права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патентного права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смежных прав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специального законодательства о нетрадиционных объектах интеллектуальной собственности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7.</w:t>
      </w:r>
      <w:r w:rsidRPr="00506CE3">
        <w:tab/>
        <w:t>Главное в методе «мозгового штурма» - это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большое количество участников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исключение оценивания высказанных идей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создание творческой атмосферы обсуждения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 xml:space="preserve">небольшое время проведения  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8.</w:t>
      </w:r>
      <w:r w:rsidRPr="00506CE3">
        <w:tab/>
        <w:t xml:space="preserve">Метод «мозгового штурма» - это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индивидуальный метод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групповой метод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индивидуально-групповой метод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9.</w:t>
      </w:r>
      <w:r w:rsidRPr="00506CE3">
        <w:tab/>
        <w:t xml:space="preserve">Инновация – это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изобретение или открытие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успешно внедренное новшество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высокотехнологичный продукт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интеллектуальная собственность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10. Чаще всего резюме бизнес-плана составляется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 xml:space="preserve"> до составления основных разделов бизнес-плана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в процессе составления бизнес-плана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после составления основных разделов бизнес-план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11. Размер уставного капитала ООО должен быть не менее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150 МРОТ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100 МРОТ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200 МРОТ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12. В состав основных средств включаются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lastRenderedPageBreak/>
        <w:t>A.</w:t>
      </w:r>
      <w:r w:rsidRPr="00506CE3">
        <w:tab/>
        <w:t>сырье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программное обеспечение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компьютеры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финансовые средства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13. Источником  инновационной возможности внутри отрасли является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демографический фактор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несоответствие в ритме или логике процесса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государственный план инновационного развития страны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государственные стандарты и технические регламенты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14. Источником  инновационной возможности вне отрасли является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демографический фактор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несоответствие в ритме или логике процесса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государственный план инновационного развития страны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государственные стандарты и технические регламенты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15. Хорошо заметным индикатором грядущих перемен в структуре отрасли явл</w:t>
      </w:r>
      <w:r w:rsidRPr="00506CE3">
        <w:t>я</w:t>
      </w:r>
      <w:r w:rsidRPr="00506CE3">
        <w:t xml:space="preserve">ется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доминирование в отрасли немногих компаний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 xml:space="preserve">увеличение государственных субсидий  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быстрый рост отрасли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16. Наиболее рискованными являются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инновации, основанные на несоответствии между реальными и представлением о них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высокотехнологичные инновации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социальные инновации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инновации, основанные на демографических факторах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17.Недавно созданная компания,  строящая свой бизнес на основе инноваций, н</w:t>
      </w:r>
      <w:r w:rsidRPr="00506CE3">
        <w:t>а</w:t>
      </w:r>
      <w:r w:rsidRPr="00506CE3">
        <w:t>зывается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 xml:space="preserve">стартап-компания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инновационная компания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научно-производственная организация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инкубационная компания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18. Предпринимательская стратегия, направленная на занятие практически мон</w:t>
      </w:r>
      <w:r w:rsidRPr="00506CE3">
        <w:t>о</w:t>
      </w:r>
      <w:r w:rsidRPr="00506CE3">
        <w:t>поль-ных позиций в отдельно взятой небольшой отрасли, называется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«побеждать числом и скоростью»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«бить их там, где их нет»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«занять экологическую нишу»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«изменение ценностей и характеристик»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19. Завершающей стадией научных исследований являются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генерирование гипотез (идей)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фундаментальные исследования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опытно-конструкторские разработки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прикладные исследования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20. Предпринимательство – это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 xml:space="preserve">спекуляция товарами </w:t>
      </w:r>
    </w:p>
    <w:p w:rsidR="00C509F2" w:rsidRPr="00506CE3" w:rsidRDefault="00C509F2" w:rsidP="00C509F2">
      <w:pPr>
        <w:tabs>
          <w:tab w:val="left" w:pos="851"/>
        </w:tabs>
      </w:pPr>
      <w:r w:rsidRPr="00506CE3">
        <w:lastRenderedPageBreak/>
        <w:t>B.</w:t>
      </w:r>
      <w:r w:rsidRPr="00506CE3">
        <w:tab/>
        <w:t xml:space="preserve">купля товаров по одним ценам, а продажа по другим, более высоким, ценам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 xml:space="preserve">хозяйственная деятельность лица, имеющего организационно-правовую форму «индивидуальный предприниматель»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перенос экономических ресурсов из области более низкой в область более в</w:t>
      </w:r>
      <w:r w:rsidRPr="00506CE3">
        <w:t>ы</w:t>
      </w:r>
      <w:r w:rsidRPr="00506CE3">
        <w:t>сокой продуктивности и отдачи</w:t>
      </w:r>
    </w:p>
    <w:p w:rsidR="00C509F2" w:rsidRPr="00506CE3" w:rsidRDefault="00C509F2" w:rsidP="00C509F2">
      <w:pPr>
        <w:rPr>
          <w:i/>
          <w:color w:val="C00000"/>
        </w:rPr>
      </w:pPr>
    </w:p>
    <w:p w:rsidR="00C509F2" w:rsidRPr="00506CE3" w:rsidRDefault="00C509F2" w:rsidP="00C509F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506CE3">
        <w:rPr>
          <w:rStyle w:val="FontStyle20"/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</w:t>
      </w:r>
      <w:r w:rsidRPr="00506CE3">
        <w:rPr>
          <w:rStyle w:val="FontStyle20"/>
          <w:rFonts w:ascii="Times New Roman" w:hAnsi="Times New Roman"/>
          <w:sz w:val="24"/>
          <w:szCs w:val="24"/>
        </w:rPr>
        <w:t>е</w:t>
      </w:r>
      <w:r w:rsidRPr="00506CE3">
        <w:rPr>
          <w:rStyle w:val="FontStyle20"/>
          <w:rFonts w:ascii="Times New Roman" w:hAnsi="Times New Roman"/>
          <w:sz w:val="24"/>
          <w:szCs w:val="24"/>
        </w:rPr>
        <w:t>мыми результатами обучения):</w:t>
      </w:r>
    </w:p>
    <w:p w:rsidR="00C509F2" w:rsidRPr="00506CE3" w:rsidRDefault="00C509F2" w:rsidP="00C509F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506CE3">
        <w:rPr>
          <w:rStyle w:val="FontStyle20"/>
          <w:rFonts w:ascii="Times New Roman" w:hAnsi="Times New Roman"/>
          <w:sz w:val="24"/>
          <w:szCs w:val="24"/>
        </w:rPr>
        <w:t xml:space="preserve">Для получения зачета по дисциплине обучающийся должен показать достаточный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</w:t>
      </w:r>
    </w:p>
    <w:p w:rsidR="00C509F2" w:rsidRPr="00C509F2" w:rsidRDefault="00C509F2" w:rsidP="00C509F2"/>
    <w:p w:rsidR="00B812BB" w:rsidRPr="00E14E83" w:rsidRDefault="00B812BB" w:rsidP="00B812B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E14E83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14E83" w:rsidRPr="00E14E83" w:rsidRDefault="00E14E83" w:rsidP="00E14E83">
      <w:r w:rsidRPr="00E14E83">
        <w:t>Промежуточная аттестация имеет целью определить степень достижения запл</w:t>
      </w:r>
      <w:r w:rsidRPr="00E14E83">
        <w:t>а</w:t>
      </w:r>
      <w:r w:rsidRPr="00E14E83">
        <w:t xml:space="preserve">нированных результатов обучения по </w:t>
      </w:r>
      <w:r>
        <w:t>данной</w:t>
      </w:r>
      <w:r w:rsidRPr="00E14E83">
        <w:t xml:space="preserve"> дисциплине за определенный период об</w:t>
      </w:r>
      <w:r w:rsidRPr="00E14E83">
        <w:t>у</w:t>
      </w:r>
      <w:r w:rsidRPr="00E14E83">
        <w:t xml:space="preserve">чения (семестр) и </w:t>
      </w:r>
      <w:r>
        <w:t>проводит</w:t>
      </w:r>
      <w:r w:rsidRPr="00E14E83">
        <w:t>ся в форме зачета, , защиты курсового проекта (работы).</w:t>
      </w:r>
    </w:p>
    <w:p w:rsidR="00E14E83" w:rsidRPr="00E14E83" w:rsidRDefault="00E14E83" w:rsidP="00E14E83">
      <w:pPr>
        <w:rPr>
          <w:i/>
        </w:rPr>
      </w:pPr>
    </w:p>
    <w:p w:rsidR="00E14E83" w:rsidRPr="00E14E83" w:rsidRDefault="00E14E83" w:rsidP="00E14E83">
      <w:pPr>
        <w:rPr>
          <w:b/>
        </w:rPr>
      </w:pPr>
      <w:r w:rsidRPr="00E14E8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14E83" w:rsidRPr="00E14E83" w:rsidRDefault="00E14E83" w:rsidP="00E14E83"/>
    <w:p w:rsidR="000A65BA" w:rsidRDefault="000A65BA" w:rsidP="004F0543">
      <w:pPr>
        <w:ind w:firstLine="0"/>
        <w:jc w:val="center"/>
        <w:sectPr w:rsidR="000A65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105" w:type="pct"/>
        <w:tblCellMar>
          <w:left w:w="0" w:type="dxa"/>
          <w:right w:w="0" w:type="dxa"/>
        </w:tblCellMar>
        <w:tblLook w:val="04A0"/>
      </w:tblPr>
      <w:tblGrid>
        <w:gridCol w:w="2472"/>
        <w:gridCol w:w="5295"/>
        <w:gridCol w:w="7198"/>
      </w:tblGrid>
      <w:tr w:rsidR="00220958" w:rsidRPr="005C14CC" w:rsidTr="000A65BA">
        <w:trPr>
          <w:trHeight w:val="611"/>
          <w:tblHeader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958" w:rsidRPr="005C14CC" w:rsidRDefault="00220958" w:rsidP="004F0543">
            <w:pPr>
              <w:ind w:firstLine="0"/>
              <w:jc w:val="center"/>
            </w:pPr>
            <w:r w:rsidRPr="005C14CC">
              <w:lastRenderedPageBreak/>
              <w:t xml:space="preserve">Структурный </w:t>
            </w:r>
            <w:r w:rsidRPr="005C14CC">
              <w:br/>
              <w:t xml:space="preserve">элемент </w:t>
            </w:r>
            <w:r w:rsidRPr="005C14CC">
              <w:br/>
              <w:t>компетенции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958" w:rsidRPr="005C14CC" w:rsidRDefault="00220958" w:rsidP="00220958">
            <w:pPr>
              <w:ind w:firstLine="0"/>
              <w:jc w:val="center"/>
            </w:pPr>
            <w:r w:rsidRPr="00220958">
              <w:t>Планируемые результаты обучения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0958" w:rsidRDefault="00220958" w:rsidP="004F0543">
            <w:pPr>
              <w:ind w:firstLine="0"/>
              <w:jc w:val="center"/>
            </w:pPr>
          </w:p>
          <w:p w:rsidR="00220958" w:rsidRDefault="00220958" w:rsidP="004F0543">
            <w:pPr>
              <w:ind w:firstLine="0"/>
              <w:jc w:val="center"/>
            </w:pPr>
          </w:p>
          <w:p w:rsidR="00220958" w:rsidRDefault="00220958" w:rsidP="004F0543">
            <w:pPr>
              <w:ind w:firstLine="0"/>
              <w:jc w:val="center"/>
            </w:pPr>
          </w:p>
          <w:p w:rsidR="00220958" w:rsidRPr="00220958" w:rsidRDefault="00220958" w:rsidP="00220958">
            <w:pPr>
              <w:ind w:firstLine="0"/>
              <w:jc w:val="center"/>
            </w:pPr>
            <w:r w:rsidRPr="00881819">
              <w:t>Оценочные средства</w:t>
            </w:r>
          </w:p>
        </w:tc>
      </w:tr>
      <w:tr w:rsidR="00220958" w:rsidRPr="005C14CC" w:rsidTr="000A65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958" w:rsidRPr="00D8337F" w:rsidRDefault="00D8337F" w:rsidP="004F0543">
            <w:pPr>
              <w:ind w:firstLine="0"/>
              <w:jc w:val="left"/>
              <w:rPr>
                <w:b/>
              </w:rPr>
            </w:pPr>
            <w:r w:rsidRPr="00D8337F">
              <w:rPr>
                <w:b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B10991" w:rsidRPr="005C14CC" w:rsidTr="000A65BA">
        <w:trPr>
          <w:trHeight w:val="2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5C14CC" w:rsidRDefault="00B10991" w:rsidP="00B10991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Default="00B10991" w:rsidP="00B10991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1622F">
              <w:t>определения поняти</w:t>
            </w:r>
            <w:r>
              <w:t>й из области инновацио</w:t>
            </w:r>
            <w:r>
              <w:t>н</w:t>
            </w:r>
            <w:r>
              <w:t>ной экономики и технологического предприн</w:t>
            </w:r>
            <w:r>
              <w:t>и</w:t>
            </w:r>
            <w:r>
              <w:t>мательства;</w:t>
            </w:r>
          </w:p>
          <w:p w:rsidR="00B10991" w:rsidRPr="00A1622F" w:rsidRDefault="00B10991" w:rsidP="00B10991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1622F">
              <w:t>основную специфику предпринимательской деятельности;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991" w:rsidRPr="00506CE3" w:rsidRDefault="00B10991" w:rsidP="00B10991">
            <w:pPr>
              <w:rPr>
                <w:i/>
              </w:rPr>
            </w:pPr>
            <w:r w:rsidRPr="00506CE3">
              <w:rPr>
                <w:i/>
              </w:rPr>
              <w:t>Перечень вопросов к зачет</w:t>
            </w:r>
            <w:r>
              <w:rPr>
                <w:i/>
              </w:rPr>
              <w:t>у</w:t>
            </w:r>
            <w:r w:rsidRPr="00506CE3">
              <w:rPr>
                <w:i/>
              </w:rPr>
              <w:t>:</w:t>
            </w:r>
          </w:p>
          <w:p w:rsidR="00B10991" w:rsidRDefault="00B10991" w:rsidP="00B10991">
            <w:pPr>
              <w:numPr>
                <w:ilvl w:val="0"/>
                <w:numId w:val="17"/>
              </w:numPr>
            </w:pPr>
            <w:r>
              <w:t>Определение технологического предпринимательства и предпр</w:t>
            </w:r>
            <w:r>
              <w:t>и</w:t>
            </w:r>
            <w:r>
              <w:t>нимателя.</w:t>
            </w:r>
          </w:p>
          <w:p w:rsidR="00B10991" w:rsidRDefault="00B10991" w:rsidP="00B10991">
            <w:pPr>
              <w:numPr>
                <w:ilvl w:val="0"/>
                <w:numId w:val="17"/>
              </w:numPr>
            </w:pPr>
            <w:r>
              <w:t>Инновационная направленность предпринимательской деятел</w:t>
            </w:r>
            <w:r>
              <w:t>ь</w:t>
            </w:r>
            <w:r>
              <w:t>ности. Формы и виды предпринимательской деятельности.</w:t>
            </w:r>
          </w:p>
          <w:p w:rsidR="00B10991" w:rsidRDefault="00B10991" w:rsidP="00B10991">
            <w:pPr>
              <w:numPr>
                <w:ilvl w:val="0"/>
                <w:numId w:val="17"/>
              </w:numPr>
            </w:pPr>
            <w:r>
              <w:t>Сущность и свойства инноваций. Модели инновационного пр</w:t>
            </w:r>
            <w:r>
              <w:t>о</w:t>
            </w:r>
            <w:r>
              <w:t xml:space="preserve">цесса Роль предпринимателя в инновационном процессе. </w:t>
            </w:r>
          </w:p>
          <w:p w:rsidR="00B10991" w:rsidRDefault="00B10991" w:rsidP="00B10991">
            <w:pPr>
              <w:numPr>
                <w:ilvl w:val="0"/>
                <w:numId w:val="17"/>
              </w:numPr>
            </w:pPr>
            <w:r>
              <w:t xml:space="preserve">Классификация инноваций </w:t>
            </w:r>
          </w:p>
          <w:p w:rsidR="00B10991" w:rsidRDefault="00B10991" w:rsidP="00B10991">
            <w:pPr>
              <w:numPr>
                <w:ilvl w:val="0"/>
                <w:numId w:val="17"/>
              </w:numPr>
            </w:pPr>
            <w:r>
              <w:t>Характеристика и этапы предпринимательского процесса.</w:t>
            </w:r>
          </w:p>
          <w:p w:rsidR="00B10991" w:rsidRDefault="00B10991" w:rsidP="00B10991">
            <w:pPr>
              <w:numPr>
                <w:ilvl w:val="0"/>
                <w:numId w:val="17"/>
              </w:numPr>
            </w:pPr>
            <w:r>
              <w:t>Формирование и развитие команды</w:t>
            </w:r>
          </w:p>
          <w:p w:rsidR="00B10991" w:rsidRDefault="00B10991" w:rsidP="00B10991">
            <w:pPr>
              <w:numPr>
                <w:ilvl w:val="0"/>
                <w:numId w:val="17"/>
              </w:numPr>
            </w:pPr>
            <w:r>
              <w:t>Бизнес-идея, критерии выбора и методы оценки бизнес-идеи, бизнес-модель, бизнес- план</w:t>
            </w:r>
          </w:p>
          <w:p w:rsidR="00B10991" w:rsidRDefault="00B10991" w:rsidP="00B10991">
            <w:pPr>
              <w:numPr>
                <w:ilvl w:val="0"/>
                <w:numId w:val="17"/>
              </w:numPr>
            </w:pPr>
            <w:r>
              <w:t>Маркетинг. Оценка рынка, продвижение продукции и услуг.</w:t>
            </w:r>
          </w:p>
          <w:p w:rsidR="00B10991" w:rsidRDefault="00B10991" w:rsidP="00B10991">
            <w:pPr>
              <w:numPr>
                <w:ilvl w:val="0"/>
                <w:numId w:val="17"/>
              </w:numPr>
            </w:pPr>
            <w:r>
              <w:t>Оценка инвестиционной привлекательности проекта</w:t>
            </w:r>
          </w:p>
          <w:p w:rsidR="00B10991" w:rsidRDefault="00B10991" w:rsidP="00B10991">
            <w:pPr>
              <w:numPr>
                <w:ilvl w:val="0"/>
                <w:numId w:val="17"/>
              </w:numPr>
            </w:pPr>
            <w:r>
              <w:t>Риски проекта</w:t>
            </w:r>
          </w:p>
          <w:p w:rsidR="00B10991" w:rsidRDefault="00B10991" w:rsidP="00B10991">
            <w:pPr>
              <w:ind w:left="360" w:firstLine="0"/>
            </w:pPr>
          </w:p>
          <w:p w:rsidR="00B10991" w:rsidRPr="002C2FE3" w:rsidRDefault="00B10991" w:rsidP="00B10991">
            <w:pPr>
              <w:ind w:left="360" w:firstLine="0"/>
            </w:pPr>
          </w:p>
        </w:tc>
      </w:tr>
      <w:tr w:rsidR="00B10991" w:rsidRPr="005C14CC" w:rsidTr="000A65BA">
        <w:trPr>
          <w:trHeight w:val="258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5C14CC" w:rsidRDefault="00B10991" w:rsidP="00B10991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Default="00B10991" w:rsidP="00B10991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</w:pPr>
            <w:r>
              <w:t>выделять объекты предпринимательской де</w:t>
            </w:r>
            <w:r>
              <w:t>я</w:t>
            </w:r>
            <w:r>
              <w:t xml:space="preserve">тельности; </w:t>
            </w:r>
          </w:p>
          <w:p w:rsidR="00B10991" w:rsidRDefault="00B10991" w:rsidP="00B10991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</w:pPr>
            <w:r>
              <w:t>обсуждать способы эффективного решения задач; распознавать эффективное решение от неэффективного;</w:t>
            </w:r>
          </w:p>
          <w:p w:rsidR="00B10991" w:rsidRDefault="00B10991" w:rsidP="00B10991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</w:pPr>
            <w:r>
              <w:t>объяснять (выявлять и строить) типичные м</w:t>
            </w:r>
            <w:r>
              <w:t>о</w:t>
            </w:r>
            <w:r>
              <w:t>дели инновационных задач;</w:t>
            </w:r>
          </w:p>
          <w:p w:rsidR="00B10991" w:rsidRPr="00A1622F" w:rsidRDefault="00B10991" w:rsidP="00B10991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>
              <w:t>корректно выражать и аргументировано обосновывать экономические положения, св</w:t>
            </w:r>
            <w:r>
              <w:t>я</w:t>
            </w:r>
            <w:r>
              <w:t>занные с предпринимательской деятельн</w:t>
            </w:r>
            <w:r>
              <w:t>о</w:t>
            </w:r>
            <w:r>
              <w:lastRenderedPageBreak/>
              <w:t>стью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43D6" w:rsidRPr="005843D6" w:rsidRDefault="005843D6" w:rsidP="005843D6">
            <w:pPr>
              <w:rPr>
                <w:i/>
              </w:rPr>
            </w:pPr>
            <w:r w:rsidRPr="005843D6">
              <w:rPr>
                <w:i/>
              </w:rPr>
              <w:lastRenderedPageBreak/>
              <w:t>Пример</w:t>
            </w:r>
            <w:r>
              <w:rPr>
                <w:i/>
              </w:rPr>
              <w:t>ы</w:t>
            </w:r>
            <w:r w:rsidRPr="005843D6">
              <w:rPr>
                <w:i/>
              </w:rPr>
              <w:t xml:space="preserve"> задани</w:t>
            </w:r>
            <w:r>
              <w:rPr>
                <w:i/>
              </w:rPr>
              <w:t>й</w:t>
            </w:r>
          </w:p>
          <w:p w:rsidR="005843D6" w:rsidRPr="005843D6" w:rsidRDefault="005843D6" w:rsidP="005843D6">
            <w:pPr>
              <w:ind w:firstLine="0"/>
            </w:pPr>
            <w:r>
              <w:t xml:space="preserve">1. </w:t>
            </w:r>
            <w:r w:rsidRPr="005843D6">
              <w:t>Опираясь на вопросы и описания девяти блоков бизнес-модели Остервальдера-Пенье, опишите выбранную вами технологию, би</w:t>
            </w:r>
            <w:r w:rsidRPr="005843D6">
              <w:t>з</w:t>
            </w:r>
            <w:r w:rsidRPr="005843D6">
              <w:t>нес-идею и суть вашего группового проекта, ответив для себя на сл</w:t>
            </w:r>
            <w:r w:rsidRPr="005843D6">
              <w:t>е</w:t>
            </w:r>
            <w:r w:rsidRPr="005843D6">
              <w:t>дующие вопросы:</w:t>
            </w:r>
          </w:p>
          <w:p w:rsidR="005843D6" w:rsidRPr="005843D6" w:rsidRDefault="005843D6" w:rsidP="005843D6">
            <w:pPr>
              <w:ind w:firstLine="0"/>
            </w:pPr>
            <w:r w:rsidRPr="005843D6">
              <w:t>1. В чем состоит ценностное предложение вашего проекта?</w:t>
            </w:r>
          </w:p>
          <w:p w:rsidR="005843D6" w:rsidRPr="005843D6" w:rsidRDefault="005843D6" w:rsidP="005843D6">
            <w:pPr>
              <w:ind w:firstLine="0"/>
            </w:pPr>
            <w:r w:rsidRPr="005843D6">
              <w:t>2. Кто является потребителем вашего проекта?</w:t>
            </w:r>
          </w:p>
          <w:p w:rsidR="005843D6" w:rsidRPr="005843D6" w:rsidRDefault="005843D6" w:rsidP="005843D6">
            <w:pPr>
              <w:ind w:firstLine="0"/>
            </w:pPr>
            <w:r w:rsidRPr="005843D6">
              <w:t>3. Какая работа должна быть сделана для решения ключевых пр</w:t>
            </w:r>
            <w:r w:rsidRPr="005843D6">
              <w:t>о</w:t>
            </w:r>
            <w:r w:rsidRPr="005843D6">
              <w:t>блем или удовлетворения ключевых потребностей целевых потреб</w:t>
            </w:r>
            <w:r w:rsidRPr="005843D6">
              <w:t>и</w:t>
            </w:r>
            <w:r w:rsidRPr="005843D6">
              <w:t>телей?</w:t>
            </w:r>
          </w:p>
          <w:p w:rsidR="005843D6" w:rsidRPr="005843D6" w:rsidRDefault="005843D6" w:rsidP="005843D6">
            <w:pPr>
              <w:ind w:firstLine="0"/>
            </w:pPr>
            <w:r w:rsidRPr="005843D6">
              <w:lastRenderedPageBreak/>
              <w:t>4. Каким образом ваш проект может удовлетворить потребности или решить проблемы потребителя?</w:t>
            </w:r>
          </w:p>
          <w:p w:rsidR="005843D6" w:rsidRDefault="005843D6" w:rsidP="005843D6">
            <w:pPr>
              <w:ind w:firstLine="0"/>
            </w:pPr>
            <w:r w:rsidRPr="005843D6">
              <w:t>5. Какие преимущества получит потребитель, воспользовавшись в</w:t>
            </w:r>
            <w:r w:rsidRPr="005843D6">
              <w:t>а</w:t>
            </w:r>
            <w:r w:rsidRPr="005843D6">
              <w:t>шим проектом?</w:t>
            </w:r>
          </w:p>
          <w:p w:rsidR="005843D6" w:rsidRPr="005843D6" w:rsidRDefault="005843D6" w:rsidP="005843D6">
            <w:pPr>
              <w:ind w:firstLine="0"/>
            </w:pPr>
          </w:p>
          <w:p w:rsidR="005843D6" w:rsidRPr="005843D6" w:rsidRDefault="005843D6" w:rsidP="005843D6">
            <w:pPr>
              <w:ind w:firstLine="0"/>
            </w:pPr>
            <w:r>
              <w:t xml:space="preserve">2. </w:t>
            </w:r>
            <w:r w:rsidRPr="005843D6">
              <w:t>Используя кабинетные методы сбора информации (в том числе описание выбранного вами проекта):</w:t>
            </w:r>
          </w:p>
          <w:p w:rsidR="005843D6" w:rsidRPr="005843D6" w:rsidRDefault="005843D6" w:rsidP="005843D6">
            <w:pPr>
              <w:ind w:firstLine="0"/>
            </w:pPr>
            <w:r w:rsidRPr="005843D6">
              <w:t>1. Проанализируйте ключевые тенденции рынка, структуру рынка, диспозицию игроков;</w:t>
            </w:r>
          </w:p>
          <w:p w:rsidR="005843D6" w:rsidRPr="005843D6" w:rsidRDefault="005843D6" w:rsidP="005843D6">
            <w:pPr>
              <w:ind w:firstLine="0"/>
            </w:pPr>
            <w:r w:rsidRPr="005843D6">
              <w:t>2. Проанализируйте влияние факторов макро и микро среды на ко</w:t>
            </w:r>
            <w:r w:rsidRPr="005843D6">
              <w:t>м</w:t>
            </w:r>
            <w:r w:rsidRPr="005843D6">
              <w:t>панию;</w:t>
            </w:r>
          </w:p>
          <w:p w:rsidR="005843D6" w:rsidRDefault="005843D6" w:rsidP="005843D6">
            <w:pPr>
              <w:ind w:firstLine="0"/>
            </w:pPr>
            <w:r w:rsidRPr="005843D6">
              <w:t>3. Рассчитайте реально достижимый объем реализации продукции (в натуральном и денежном выражениях);</w:t>
            </w:r>
          </w:p>
          <w:p w:rsidR="00B10991" w:rsidRPr="005843D6" w:rsidRDefault="005843D6" w:rsidP="005843D6">
            <w:pPr>
              <w:ind w:firstLine="0"/>
            </w:pPr>
            <w:r>
              <w:t>4.</w:t>
            </w:r>
            <w:r w:rsidRPr="005843D6">
              <w:t>Спланируйте решения и мероприятия по комплексу маркетинг-микс (товарная, ценовая, сбытовая и коммуникационная политики), также подготовьте тайм-график реализации мероприятий по марк</w:t>
            </w:r>
            <w:r w:rsidRPr="005843D6">
              <w:t>е</w:t>
            </w:r>
            <w:r w:rsidRPr="005843D6">
              <w:t>тинг-микс на 3 года.</w:t>
            </w:r>
          </w:p>
          <w:p w:rsidR="005843D6" w:rsidRDefault="00B10991" w:rsidP="00B1099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 </w:t>
            </w:r>
          </w:p>
          <w:p w:rsidR="00B10991" w:rsidRPr="004329A7" w:rsidRDefault="00B10991" w:rsidP="005843D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</w:tr>
      <w:tr w:rsidR="00B10991" w:rsidRPr="005C14CC" w:rsidTr="000A65BA">
        <w:trPr>
          <w:trHeight w:val="164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5C14CC" w:rsidRDefault="00B10991" w:rsidP="00B10991">
            <w:pPr>
              <w:ind w:firstLine="0"/>
              <w:jc w:val="left"/>
            </w:pPr>
            <w:r w:rsidRPr="005C14CC">
              <w:lastRenderedPageBreak/>
              <w:t>Владеть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A1622F" w:rsidRDefault="00B10991" w:rsidP="00B10991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 w:rsidRPr="00FB1F67">
              <w:t xml:space="preserve">основами </w:t>
            </w:r>
            <w:r>
              <w:t xml:space="preserve">применения </w:t>
            </w:r>
            <w:r w:rsidRPr="00FB1F67">
              <w:t xml:space="preserve">экономических знаний в </w:t>
            </w:r>
            <w:r>
              <w:t xml:space="preserve">сфере предпринимательской </w:t>
            </w:r>
            <w:r w:rsidRPr="00FB1F67">
              <w:t xml:space="preserve">деятельности и способен применять их на практике 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43D6" w:rsidRPr="005843D6" w:rsidRDefault="005843D6" w:rsidP="005843D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5843D6">
              <w:rPr>
                <w:i/>
              </w:rPr>
              <w:t>Примеры заданий :</w:t>
            </w:r>
          </w:p>
          <w:p w:rsidR="005843D6" w:rsidRDefault="005843D6" w:rsidP="005843D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1. </w:t>
            </w:r>
            <w:r w:rsidR="001D53D3" w:rsidRPr="001D53D3">
              <w:t>На основании анализа данных по выбранному вами сквозному проекту рассчитайте показатели экономической эффективности и обоснуйте инвестиционную привлекательность реализации вашего проекта.</w:t>
            </w:r>
          </w:p>
          <w:p w:rsidR="005843D6" w:rsidRDefault="005843D6" w:rsidP="005843D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2. Обоснуйте основные минусы при использовании линейной модели инноваций, основанной на гипотезе «технологического толчка» («от науки — к рынку»).</w:t>
            </w:r>
          </w:p>
          <w:p w:rsidR="00B10991" w:rsidRPr="005C14CC" w:rsidRDefault="001D53D3" w:rsidP="00B1099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t xml:space="preserve">3. </w:t>
            </w:r>
            <w:r w:rsidRPr="001D53D3">
              <w:t>Определите основные риски для вашего проекта и методы прот</w:t>
            </w:r>
            <w:r w:rsidRPr="001D53D3">
              <w:t>и</w:t>
            </w:r>
            <w:r w:rsidRPr="001D53D3">
              <w:lastRenderedPageBreak/>
              <w:t>водействия им. Используйте диаграмму карты рисков.</w:t>
            </w:r>
          </w:p>
        </w:tc>
      </w:tr>
      <w:tr w:rsidR="00B10991" w:rsidRPr="005C14CC" w:rsidTr="000A65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Default="00B10991" w:rsidP="00B10991">
            <w:pPr>
              <w:ind w:firstLine="0"/>
              <w:jc w:val="left"/>
              <w:rPr>
                <w:b/>
              </w:rPr>
            </w:pPr>
            <w:r w:rsidRPr="00B46C64">
              <w:rPr>
                <w:b/>
              </w:rPr>
              <w:lastRenderedPageBreak/>
              <w:t>ОК-4  способностью использовать основы правовых знаний в различных сферах деятельности</w:t>
            </w:r>
          </w:p>
        </w:tc>
      </w:tr>
      <w:tr w:rsidR="00B10991" w:rsidRPr="005C14CC" w:rsidTr="000A65BA">
        <w:trPr>
          <w:trHeight w:val="2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5C14CC" w:rsidRDefault="00B10991" w:rsidP="00B10991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E60F4D" w:rsidRDefault="00B10991" w:rsidP="00B10991">
            <w:pPr>
              <w:pStyle w:val="aff"/>
            </w:pPr>
            <w:r w:rsidRPr="00161B8A">
              <w:t xml:space="preserve">законодательную основу в области </w:t>
            </w:r>
            <w:r>
              <w:t>предприним</w:t>
            </w:r>
            <w:r>
              <w:t>а</w:t>
            </w:r>
            <w:r>
              <w:t xml:space="preserve">тельства 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991" w:rsidRPr="00506CE3" w:rsidRDefault="00B10991" w:rsidP="00B10991">
            <w:pPr>
              <w:rPr>
                <w:i/>
              </w:rPr>
            </w:pPr>
            <w:r w:rsidRPr="00506CE3">
              <w:rPr>
                <w:i/>
              </w:rPr>
              <w:t>Перечень вопросов к зачет</w:t>
            </w:r>
            <w:r>
              <w:rPr>
                <w:i/>
              </w:rPr>
              <w:t>у</w:t>
            </w:r>
            <w:r w:rsidRPr="00506CE3">
              <w:rPr>
                <w:i/>
              </w:rPr>
              <w:t>:</w:t>
            </w:r>
          </w:p>
          <w:p w:rsidR="00B10991" w:rsidRDefault="00B10991" w:rsidP="00B10991">
            <w:pPr>
              <w:numPr>
                <w:ilvl w:val="0"/>
                <w:numId w:val="18"/>
              </w:numPr>
            </w:pPr>
            <w:r>
              <w:t xml:space="preserve">Критерии выбора формы деятельности. </w:t>
            </w:r>
          </w:p>
          <w:p w:rsidR="00B10991" w:rsidRDefault="00B10991" w:rsidP="00B10991">
            <w:pPr>
              <w:numPr>
                <w:ilvl w:val="0"/>
                <w:numId w:val="18"/>
              </w:numPr>
            </w:pPr>
            <w:r>
              <w:t>Критерии выбора фирменного наименования.</w:t>
            </w:r>
          </w:p>
          <w:p w:rsidR="00B10991" w:rsidRDefault="00B10991" w:rsidP="00B10991">
            <w:pPr>
              <w:numPr>
                <w:ilvl w:val="0"/>
                <w:numId w:val="18"/>
              </w:numPr>
            </w:pPr>
            <w:r>
              <w:t>Товарный знак (знакобслуживания).</w:t>
            </w:r>
          </w:p>
          <w:p w:rsidR="00B10991" w:rsidRPr="00B10991" w:rsidRDefault="00B10991" w:rsidP="00B10991">
            <w:pPr>
              <w:pStyle w:val="af4"/>
              <w:numPr>
                <w:ilvl w:val="0"/>
                <w:numId w:val="18"/>
              </w:numPr>
              <w:rPr>
                <w:rFonts w:eastAsia="Times New Roman"/>
                <w:szCs w:val="24"/>
                <w:lang w:val="ru-RU" w:eastAsia="ru-RU"/>
              </w:rPr>
            </w:pPr>
            <w:r w:rsidRPr="00B10991">
              <w:rPr>
                <w:lang w:val="ru-RU"/>
              </w:rPr>
              <w:t>Лицензирование предпринимательской деятельности: сущность, цель, задачи.</w:t>
            </w:r>
          </w:p>
          <w:p w:rsidR="005843D6" w:rsidRDefault="00B10991" w:rsidP="005843D6">
            <w:pPr>
              <w:pStyle w:val="af4"/>
              <w:numPr>
                <w:ilvl w:val="0"/>
                <w:numId w:val="18"/>
              </w:numPr>
              <w:rPr>
                <w:rFonts w:eastAsia="Times New Roman"/>
                <w:szCs w:val="24"/>
                <w:lang w:val="ru-RU" w:eastAsia="ru-RU"/>
              </w:rPr>
            </w:pPr>
            <w:r w:rsidRPr="00B10991">
              <w:rPr>
                <w:lang w:val="ru-RU"/>
              </w:rPr>
              <w:t xml:space="preserve"> </w:t>
            </w:r>
            <w:r w:rsidRPr="00B10991">
              <w:rPr>
                <w:rFonts w:eastAsia="Times New Roman"/>
                <w:szCs w:val="24"/>
                <w:lang w:val="ru-RU" w:eastAsia="ru-RU"/>
              </w:rPr>
              <w:t>Нематериальные активы. Охрана интеллектуальной собственн</w:t>
            </w:r>
            <w:r w:rsidRPr="00B10991">
              <w:rPr>
                <w:rFonts w:eastAsia="Times New Roman"/>
                <w:szCs w:val="24"/>
                <w:lang w:val="ru-RU" w:eastAsia="ru-RU"/>
              </w:rPr>
              <w:t>о</w:t>
            </w:r>
            <w:r w:rsidRPr="00B10991">
              <w:rPr>
                <w:rFonts w:eastAsia="Times New Roman"/>
                <w:szCs w:val="24"/>
                <w:lang w:val="ru-RU" w:eastAsia="ru-RU"/>
              </w:rPr>
              <w:t>сти</w:t>
            </w:r>
            <w:r w:rsidR="005843D6">
              <w:rPr>
                <w:rFonts w:eastAsia="Times New Roman"/>
                <w:szCs w:val="24"/>
                <w:lang w:val="ru-RU" w:eastAsia="ru-RU"/>
              </w:rPr>
              <w:t>.</w:t>
            </w:r>
          </w:p>
          <w:p w:rsidR="00B10991" w:rsidRPr="00DE0539" w:rsidRDefault="005843D6" w:rsidP="00DE0539">
            <w:pPr>
              <w:pStyle w:val="af4"/>
              <w:numPr>
                <w:ilvl w:val="0"/>
                <w:numId w:val="18"/>
              </w:numPr>
              <w:rPr>
                <w:rFonts w:eastAsia="Times New Roman"/>
                <w:szCs w:val="24"/>
                <w:lang w:val="ru-RU" w:eastAsia="ru-RU"/>
              </w:rPr>
            </w:pPr>
            <w:r w:rsidRPr="00DE0539">
              <w:rPr>
                <w:lang w:val="ru-RU"/>
              </w:rPr>
              <w:t>Инновационная экосистема. Государственная инновационная п</w:t>
            </w:r>
            <w:r w:rsidRPr="00DE0539">
              <w:rPr>
                <w:lang w:val="ru-RU"/>
              </w:rPr>
              <w:t>о</w:t>
            </w:r>
            <w:r w:rsidRPr="00DE0539">
              <w:rPr>
                <w:lang w:val="ru-RU"/>
              </w:rPr>
              <w:t xml:space="preserve">литика. </w:t>
            </w:r>
            <w:r>
              <w:t>Инкубаторы,  технопарки,  технополисы,  инновационно технологические центры и комплексы</w:t>
            </w:r>
          </w:p>
        </w:tc>
      </w:tr>
      <w:tr w:rsidR="00B10991" w:rsidRPr="005C14CC" w:rsidTr="000A65BA">
        <w:trPr>
          <w:trHeight w:val="258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5C14CC" w:rsidRDefault="00B10991" w:rsidP="00B10991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4B4526" w:rsidRDefault="00B10991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  <w:r w:rsidRPr="005030FA">
              <w:t xml:space="preserve">использовать основы правовых знаний в сфере </w:t>
            </w:r>
            <w:r>
              <w:t xml:space="preserve">предпринимательской </w:t>
            </w:r>
            <w:r w:rsidRPr="005030FA">
              <w:t xml:space="preserve"> деятельности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53D3" w:rsidRPr="001D53D3" w:rsidRDefault="001D53D3" w:rsidP="001D53D3">
            <w:pPr>
              <w:tabs>
                <w:tab w:val="left" w:pos="851"/>
              </w:tabs>
              <w:rPr>
                <w:i/>
              </w:rPr>
            </w:pPr>
            <w:r w:rsidRPr="001D53D3">
              <w:rPr>
                <w:i/>
              </w:rPr>
              <w:t>Пример индивидуального задания</w:t>
            </w:r>
          </w:p>
          <w:p w:rsidR="00B10991" w:rsidRPr="00812165" w:rsidRDefault="001D53D3" w:rsidP="001D53D3">
            <w:pPr>
              <w:tabs>
                <w:tab w:val="left" w:pos="851"/>
              </w:tabs>
              <w:rPr>
                <w:i/>
              </w:rPr>
            </w:pPr>
            <w:r w:rsidRPr="001D53D3">
              <w:t>Сформулируйте IP-стратегию вашего проекта, которая включ</w:t>
            </w:r>
            <w:r w:rsidRPr="001D53D3">
              <w:t>а</w:t>
            </w:r>
            <w:r w:rsidRPr="001D53D3">
              <w:t>ет в себя: описание технологии, выбранного способа (способов) ее охраны и юридических способов коммерциализации (самостоятел</w:t>
            </w:r>
            <w:r w:rsidRPr="001D53D3">
              <w:t>ь</w:t>
            </w:r>
            <w:r w:rsidRPr="001D53D3">
              <w:t>ное использование (какими способами).</w:t>
            </w:r>
          </w:p>
        </w:tc>
      </w:tr>
      <w:tr w:rsidR="00B10991" w:rsidRPr="005C14CC" w:rsidTr="000A65BA">
        <w:trPr>
          <w:trHeight w:val="3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5C14CC" w:rsidRDefault="00B10991" w:rsidP="00B10991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E60F4D" w:rsidRDefault="00B10991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  <w:r w:rsidRPr="005030FA">
              <w:t>навыками использования правового анализа</w:t>
            </w:r>
            <w:r>
              <w:t xml:space="preserve"> при организации предпринимательской деятельности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53D3" w:rsidRPr="001D53D3" w:rsidRDefault="001D53D3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357"/>
              <w:jc w:val="both"/>
              <w:rPr>
                <w:i/>
              </w:rPr>
            </w:pPr>
            <w:r w:rsidRPr="001D53D3">
              <w:rPr>
                <w:i/>
              </w:rPr>
              <w:t>Пример индивидуального задания</w:t>
            </w:r>
          </w:p>
          <w:p w:rsidR="00B10991" w:rsidRDefault="001D53D3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357"/>
              <w:jc w:val="both"/>
            </w:pPr>
            <w:r w:rsidRPr="001D53D3">
              <w:t>Обоснуйте целесообразность лицензирования как модели ко</w:t>
            </w:r>
            <w:r w:rsidRPr="001D53D3">
              <w:t>м</w:t>
            </w:r>
            <w:r w:rsidRPr="001D53D3">
              <w:t>мерциализации технологии, на которой основан ваш проект. Сфо</w:t>
            </w:r>
            <w:r w:rsidRPr="001D53D3">
              <w:t>р</w:t>
            </w:r>
            <w:r w:rsidRPr="001D53D3">
              <w:t>мулируйте основные параметры лицензионного договора с покупат</w:t>
            </w:r>
            <w:r w:rsidRPr="001D53D3">
              <w:t>е</w:t>
            </w:r>
            <w:r w:rsidRPr="001D53D3">
              <w:t>лем лицензии, укажите цену лицензии.</w:t>
            </w:r>
            <w:r>
              <w:t xml:space="preserve"> </w:t>
            </w:r>
            <w:r w:rsidR="00B10991">
              <w:t>Приведите примеры иннов</w:t>
            </w:r>
            <w:r w:rsidR="00B10991">
              <w:t>а</w:t>
            </w:r>
            <w:r w:rsidR="00B10991">
              <w:t>ционны</w:t>
            </w:r>
            <w:r>
              <w:t>х продуктов -</w:t>
            </w:r>
            <w:r w:rsidR="00B10991">
              <w:t xml:space="preserve"> товаров и услуг.</w:t>
            </w:r>
          </w:p>
          <w:p w:rsidR="001D53D3" w:rsidRDefault="00B10991" w:rsidP="001D53D3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357"/>
              <w:jc w:val="both"/>
            </w:pPr>
            <w:r>
              <w:t>Приведите пример компании, которая предоставляет своим кл</w:t>
            </w:r>
            <w:r>
              <w:t>и</w:t>
            </w:r>
            <w:r>
              <w:t>ентам инновационные товары и услуги.</w:t>
            </w:r>
            <w:r w:rsidR="001D53D3">
              <w:t xml:space="preserve"> </w:t>
            </w:r>
            <w:r>
              <w:t xml:space="preserve">На основе примеров новых </w:t>
            </w:r>
            <w:r>
              <w:lastRenderedPageBreak/>
              <w:t>или усовершенствованных технологических процессов предложите новую модель</w:t>
            </w:r>
            <w:r w:rsidRPr="004329A7">
              <w:t>/</w:t>
            </w:r>
            <w:r>
              <w:t xml:space="preserve">метод решения </w:t>
            </w:r>
            <w:r w:rsidR="007E5900">
              <w:t>проблемы имеющую законодательную основу</w:t>
            </w:r>
          </w:p>
          <w:p w:rsidR="00B10991" w:rsidRPr="001D53D3" w:rsidRDefault="00B10991" w:rsidP="001D53D3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357"/>
              <w:jc w:val="both"/>
            </w:pPr>
          </w:p>
        </w:tc>
      </w:tr>
      <w:tr w:rsidR="00B10991" w:rsidRPr="005C14CC" w:rsidTr="000A65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Default="00B10991" w:rsidP="00B10991">
            <w:pPr>
              <w:ind w:firstLine="0"/>
              <w:jc w:val="left"/>
              <w:rPr>
                <w:b/>
              </w:rPr>
            </w:pPr>
            <w:r w:rsidRPr="00B46C64">
              <w:rPr>
                <w:b/>
              </w:rPr>
              <w:lastRenderedPageBreak/>
              <w:t>ОК-7 способностью к самоорганизации и самообразованию</w:t>
            </w:r>
          </w:p>
        </w:tc>
      </w:tr>
      <w:tr w:rsidR="00B10991" w:rsidRPr="005C14CC" w:rsidTr="000A65BA">
        <w:trPr>
          <w:trHeight w:val="2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5C14CC" w:rsidRDefault="00B10991" w:rsidP="00B10991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177F51" w:rsidRDefault="007E5900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B97D83">
              <w:rPr>
                <w:color w:val="000000"/>
              </w:rPr>
              <w:t>содержание процессов самоорганизации и сам</w:t>
            </w:r>
            <w:r w:rsidRPr="00B97D83">
              <w:rPr>
                <w:color w:val="000000"/>
              </w:rPr>
              <w:t>о</w:t>
            </w:r>
            <w:r w:rsidRPr="00B97D83">
              <w:rPr>
                <w:color w:val="000000"/>
              </w:rPr>
              <w:t>образования, их особенностей и технологий ре</w:t>
            </w:r>
            <w:r w:rsidRPr="00B97D83">
              <w:rPr>
                <w:color w:val="000000"/>
              </w:rPr>
              <w:t>а</w:t>
            </w:r>
            <w:r w:rsidRPr="00B97D83">
              <w:rPr>
                <w:color w:val="000000"/>
              </w:rPr>
              <w:t>лизации, исходя из целей предпринимательской деятельности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991" w:rsidRPr="00506CE3" w:rsidRDefault="00B10991" w:rsidP="00B10991">
            <w:pPr>
              <w:rPr>
                <w:i/>
              </w:rPr>
            </w:pPr>
            <w:r w:rsidRPr="00506CE3">
              <w:rPr>
                <w:i/>
              </w:rPr>
              <w:t>Перечень вопросов к зачет</w:t>
            </w:r>
            <w:r>
              <w:rPr>
                <w:i/>
              </w:rPr>
              <w:t>у</w:t>
            </w:r>
            <w:r w:rsidRPr="00506CE3">
              <w:rPr>
                <w:i/>
              </w:rPr>
              <w:t>:</w:t>
            </w:r>
          </w:p>
          <w:p w:rsidR="00B10991" w:rsidRDefault="00B10991" w:rsidP="00B10991">
            <w:pPr>
              <w:numPr>
                <w:ilvl w:val="0"/>
                <w:numId w:val="19"/>
              </w:numPr>
            </w:pPr>
            <w:r>
              <w:t>Разработка продукта. Product Development. Методы разработки продукта. Оценка технологий.</w:t>
            </w:r>
          </w:p>
          <w:p w:rsidR="00B10991" w:rsidRDefault="00B10991" w:rsidP="00B10991">
            <w:pPr>
              <w:numPr>
                <w:ilvl w:val="0"/>
                <w:numId w:val="19"/>
              </w:numPr>
            </w:pPr>
            <w:r>
              <w:t>Выведение продукта на рынок. Customer Development</w:t>
            </w:r>
          </w:p>
          <w:p w:rsidR="00B10991" w:rsidRDefault="00B10991" w:rsidP="00B10991">
            <w:pPr>
              <w:numPr>
                <w:ilvl w:val="0"/>
                <w:numId w:val="19"/>
              </w:numPr>
            </w:pPr>
            <w:r>
              <w:t>Инструменты привлечения финансирования. Государственные источники финансирования. Внебюджетные источники финанс</w:t>
            </w:r>
            <w:r>
              <w:t>и</w:t>
            </w:r>
            <w:r>
              <w:t>рования. Негосударственные источники финансирования. Ко</w:t>
            </w:r>
            <w:r>
              <w:t>м</w:t>
            </w:r>
            <w:r>
              <w:t>мерческие источники финансирования. Венчурный капитал.</w:t>
            </w:r>
          </w:p>
          <w:p w:rsidR="00B10991" w:rsidRDefault="00B10991" w:rsidP="00B10991">
            <w:pPr>
              <w:numPr>
                <w:ilvl w:val="0"/>
                <w:numId w:val="19"/>
              </w:numPr>
            </w:pPr>
            <w:r>
              <w:t>Презентация проекта</w:t>
            </w:r>
          </w:p>
          <w:p w:rsidR="00B10991" w:rsidRDefault="00B10991" w:rsidP="00B10991">
            <w:pPr>
              <w:numPr>
                <w:ilvl w:val="0"/>
                <w:numId w:val="19"/>
              </w:numPr>
            </w:pPr>
            <w:r>
              <w:t>Стратегическое планирование деятельности предприятия.</w:t>
            </w:r>
          </w:p>
          <w:p w:rsidR="00B10991" w:rsidRDefault="00B10991" w:rsidP="00B10991">
            <w:pPr>
              <w:numPr>
                <w:ilvl w:val="0"/>
                <w:numId w:val="19"/>
              </w:numPr>
            </w:pPr>
            <w:r>
              <w:t>Формирование банка идей развития предприятия.</w:t>
            </w:r>
          </w:p>
          <w:p w:rsidR="00B10991" w:rsidRPr="004B4526" w:rsidRDefault="00B10991" w:rsidP="001D53D3">
            <w:pPr>
              <w:ind w:firstLine="0"/>
              <w:rPr>
                <w:i/>
              </w:rPr>
            </w:pPr>
          </w:p>
        </w:tc>
      </w:tr>
      <w:tr w:rsidR="00B10991" w:rsidRPr="005C14CC" w:rsidTr="000A65BA">
        <w:trPr>
          <w:trHeight w:val="258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5C14CC" w:rsidRDefault="00B10991" w:rsidP="00B10991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177F51" w:rsidRDefault="007E5900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B97D83">
              <w:rPr>
                <w:color w:val="000000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при осущ</w:t>
            </w:r>
            <w:r w:rsidRPr="00B97D83">
              <w:rPr>
                <w:color w:val="000000"/>
              </w:rPr>
              <w:t>е</w:t>
            </w:r>
            <w:r w:rsidRPr="00B97D83">
              <w:rPr>
                <w:color w:val="000000"/>
              </w:rPr>
              <w:t>ствлении предпринимательской деятельности.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53D3" w:rsidRPr="001D53D3" w:rsidRDefault="001D53D3" w:rsidP="00B10991">
            <w:pPr>
              <w:tabs>
                <w:tab w:val="left" w:pos="851"/>
              </w:tabs>
              <w:rPr>
                <w:i/>
              </w:rPr>
            </w:pPr>
            <w:r w:rsidRPr="001D53D3">
              <w:rPr>
                <w:i/>
              </w:rPr>
              <w:t>Пример индивидуального задания</w:t>
            </w:r>
          </w:p>
          <w:p w:rsidR="001D53D3" w:rsidRDefault="001D53D3" w:rsidP="00B10991">
            <w:pPr>
              <w:tabs>
                <w:tab w:val="left" w:pos="851"/>
              </w:tabs>
            </w:pPr>
            <w:r w:rsidRPr="001D53D3">
              <w:t>Определите приемлемые источники финансирования для ваш</w:t>
            </w:r>
            <w:r w:rsidRPr="001D53D3">
              <w:t>е</w:t>
            </w:r>
            <w:r w:rsidRPr="001D53D3">
              <w:t>го проекта и обоснуйте свой выбор.</w:t>
            </w:r>
          </w:p>
          <w:p w:rsidR="00B10991" w:rsidRPr="001D53D3" w:rsidRDefault="00B10991" w:rsidP="001D53D3"/>
        </w:tc>
      </w:tr>
      <w:tr w:rsidR="00B10991" w:rsidRPr="005C14CC" w:rsidTr="000A65BA">
        <w:trPr>
          <w:trHeight w:val="3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Pr="005C14CC" w:rsidRDefault="00B10991" w:rsidP="00B10991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900" w:rsidRDefault="007E5900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B97D83">
              <w:rPr>
                <w:color w:val="000000"/>
              </w:rPr>
              <w:t>владеть приемами самоорганизации и способами самообразования при осуществлении предпр</w:t>
            </w:r>
            <w:r w:rsidRPr="00B97D83">
              <w:rPr>
                <w:color w:val="000000"/>
              </w:rPr>
              <w:t>и</w:t>
            </w:r>
            <w:r w:rsidRPr="00B97D83">
              <w:rPr>
                <w:color w:val="000000"/>
              </w:rPr>
              <w:t>нимательской деятельности</w:t>
            </w:r>
          </w:p>
          <w:p w:rsidR="007E5900" w:rsidRPr="00177F51" w:rsidRDefault="007E5900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991" w:rsidRDefault="00B10991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Проанализируйте и сравните, какое влияние на существующие рынки оказывают радикальные (базисные) и улучшающие (поддержива</w:t>
            </w:r>
            <w:r>
              <w:t>ю</w:t>
            </w:r>
            <w:r>
              <w:t xml:space="preserve">щие) инновации. </w:t>
            </w:r>
          </w:p>
          <w:p w:rsidR="00B10991" w:rsidRDefault="00B10991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Охарактеризуйте инновации, приведенные ниже, в зависимости от глубины вносимых изменений. 1. Новая операционная система Windows 10. Отличия — расширение возможностей пользователя, в </w:t>
            </w:r>
            <w:r>
              <w:lastRenderedPageBreak/>
              <w:t xml:space="preserve">том числе сетевых, развитие технологий защиты и безопасности. Разработчик — корпорация Microsoft. </w:t>
            </w:r>
          </w:p>
          <w:p w:rsidR="00B10991" w:rsidRDefault="00B10991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2. Компания Danon Group расширила линейку молочных продуктов и запустила новую разновидность продукта детского питания «Ра</w:t>
            </w:r>
            <w:r>
              <w:t>с</w:t>
            </w:r>
            <w:r>
              <w:t xml:space="preserve">тишка» — «Растишка полосатый», — представляющую собой два разных вида фруктового творожка в одной упаковке. </w:t>
            </w:r>
          </w:p>
          <w:p w:rsidR="00B10991" w:rsidRDefault="00B10991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3. В Сан-Франциско открыли первую в мире роботизированную к</w:t>
            </w:r>
            <w:r>
              <w:t>о</w:t>
            </w:r>
            <w:r>
              <w:t xml:space="preserve">фейню CafeX. Робот способен приготовить от 100 до 200 стаканчиков кофе в час. </w:t>
            </w:r>
          </w:p>
          <w:p w:rsidR="00B10991" w:rsidRDefault="00B10991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4. Создание криптовалют. Криптовалюта — это цифровой актив, учет которого децентрализован. Такой актив защищен от поддержки или кражи за счет использования криптографии и распределенной компьютерной сети. Ключевой особенностью является отсутствие каких-либо внешних или внутренних администраторов.</w:t>
            </w:r>
          </w:p>
          <w:p w:rsidR="00B10991" w:rsidRDefault="00B10991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B10991" w:rsidRDefault="00B10991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Добавьте еще несколько примеров подрывных инноваций и «вз</w:t>
            </w:r>
            <w:r>
              <w:t>о</w:t>
            </w:r>
            <w:r>
              <w:t xml:space="preserve">рванных» ими рынков в сфере образования. </w:t>
            </w:r>
          </w:p>
          <w:p w:rsidR="00B10991" w:rsidRPr="004B4526" w:rsidRDefault="00B10991" w:rsidP="00B1099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  <w:r>
              <w:t>Продумайте, могут ли подрывные инновации стать основой для со</w:t>
            </w:r>
            <w:r>
              <w:t>з</w:t>
            </w:r>
            <w:r>
              <w:t>дания вашего инновационного проекта или инновационного стартапа в образовательном учреждении?</w:t>
            </w:r>
          </w:p>
        </w:tc>
      </w:tr>
    </w:tbl>
    <w:p w:rsidR="000A65BA" w:rsidRDefault="000A65BA" w:rsidP="00E14E83">
      <w:pPr>
        <w:rPr>
          <w:b/>
        </w:rPr>
        <w:sectPr w:rsidR="000A65BA" w:rsidSect="000A65BA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14E83" w:rsidRPr="00E14E83" w:rsidRDefault="00E14E83" w:rsidP="00E14E83">
      <w:pPr>
        <w:rPr>
          <w:b/>
        </w:rPr>
      </w:pPr>
      <w:r w:rsidRPr="00E14E8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14E83" w:rsidRDefault="00E14E83" w:rsidP="00E14E83">
      <w:r w:rsidRPr="00E14E83">
        <w:t>Промежуточная аттестация по дисциплине «</w:t>
      </w:r>
      <w:r>
        <w:t>Технологическое предпринимател</w:t>
      </w:r>
      <w:r>
        <w:t>ь</w:t>
      </w:r>
      <w:r>
        <w:t>ство</w:t>
      </w:r>
      <w:r w:rsidRPr="00E14E83">
        <w:t>» включает теоретические вопросы, позволяющие оценить уровень усвоения об</w:t>
      </w:r>
      <w:r w:rsidRPr="00E14E83">
        <w:t>у</w:t>
      </w:r>
      <w:r w:rsidRPr="00E14E83">
        <w:t>чающимися знаний, и практические задания, выявляющие степень сформированности умений и владений, проводится в фор</w:t>
      </w:r>
      <w:r>
        <w:t>ме зачета</w:t>
      </w:r>
      <w:r w:rsidRPr="00E14E83">
        <w:t xml:space="preserve"> и в форме выполнения и защиты </w:t>
      </w:r>
      <w:r>
        <w:t>прое</w:t>
      </w:r>
      <w:r>
        <w:t>к</w:t>
      </w:r>
      <w:r>
        <w:t>та</w:t>
      </w:r>
      <w:r w:rsidRPr="00E14E83">
        <w:t>.</w:t>
      </w:r>
      <w:r w:rsidR="002A287E">
        <w:t xml:space="preserve"> </w:t>
      </w:r>
    </w:p>
    <w:p w:rsidR="002A287E" w:rsidRDefault="002A287E" w:rsidP="002A287E">
      <w:r>
        <w:t>При изучении дисциплины можно использовать ресурсы онлайн курса «Иннов</w:t>
      </w:r>
      <w:r>
        <w:t>а</w:t>
      </w:r>
      <w:r>
        <w:t>ционная экономика и технологическое предпринимательство. На практических занят</w:t>
      </w:r>
      <w:r>
        <w:t>и</w:t>
      </w:r>
      <w:r>
        <w:t>ях студенты могут просматрива</w:t>
      </w:r>
      <w:r w:rsidR="00E071D4">
        <w:t xml:space="preserve">ть </w:t>
      </w:r>
      <w:r>
        <w:t xml:space="preserve">видео материалы и </w:t>
      </w:r>
      <w:r w:rsidR="00E071D4">
        <w:t>проходить</w:t>
      </w:r>
      <w:r>
        <w:t xml:space="preserve"> опросы по каждой т</w:t>
      </w:r>
      <w:r>
        <w:t>е</w:t>
      </w:r>
      <w:r>
        <w:t xml:space="preserve">ме. </w:t>
      </w:r>
    </w:p>
    <w:p w:rsidR="002A287E" w:rsidRDefault="002A287E" w:rsidP="00E14E83"/>
    <w:p w:rsidR="00D04B94" w:rsidRPr="00D04B94" w:rsidRDefault="00D04B94" w:rsidP="00D04B94">
      <w:pPr>
        <w:rPr>
          <w:b/>
        </w:rPr>
      </w:pPr>
      <w:r w:rsidRPr="00D04B94">
        <w:rPr>
          <w:b/>
        </w:rPr>
        <w:t>Показате</w:t>
      </w:r>
      <w:r w:rsidR="002A287E">
        <w:rPr>
          <w:b/>
        </w:rPr>
        <w:t>ли и критерии оценивания</w:t>
      </w:r>
      <w:r w:rsidRPr="00D04B94">
        <w:rPr>
          <w:b/>
        </w:rPr>
        <w:t xml:space="preserve">: </w:t>
      </w:r>
    </w:p>
    <w:p w:rsidR="00D04B94" w:rsidRDefault="002A287E" w:rsidP="00E14E83">
      <w:r>
        <w:t xml:space="preserve"> </w:t>
      </w:r>
      <w:r w:rsidR="00D04B94">
        <w:t>«зачтено» - на более чем 50% вопросов опросов даны верные ответы</w:t>
      </w:r>
      <w:r>
        <w:t>,</w:t>
      </w:r>
      <w:r w:rsidR="00D04B94">
        <w:t xml:space="preserve"> </w:t>
      </w:r>
      <w:r w:rsidR="00E071D4">
        <w:t>проект в</w:t>
      </w:r>
      <w:r w:rsidR="00E071D4">
        <w:t>ы</w:t>
      </w:r>
      <w:r w:rsidR="00E071D4">
        <w:t>полнен</w:t>
      </w:r>
      <w:r w:rsidRPr="00D04B94">
        <w:t xml:space="preserve"> в соответствии с заданием, обучающийся показывает знания не только на уро</w:t>
      </w:r>
      <w:r w:rsidRPr="00D04B94">
        <w:t>в</w:t>
      </w:r>
      <w:r w:rsidRPr="00D04B94">
        <w:t>не воспроизведения и объяснения информации, но и интеллектуальные навыки реш</w:t>
      </w:r>
      <w:r w:rsidRPr="00D04B94">
        <w:t>е</w:t>
      </w:r>
      <w:r w:rsidRPr="00D04B94">
        <w:t>ния проблем и задач, нахождения уникальных ответов к проблемам;</w:t>
      </w:r>
    </w:p>
    <w:p w:rsidR="00E071D4" w:rsidRDefault="00D04B94" w:rsidP="00E071D4">
      <w:r>
        <w:t xml:space="preserve">«не зачтено» - </w:t>
      </w:r>
      <w:r w:rsidR="00FF1370">
        <w:t>менее 50% ответов на вопросы верные</w:t>
      </w:r>
      <w:r w:rsidR="00E071D4">
        <w:t xml:space="preserve"> или итоговый проект в</w:t>
      </w:r>
      <w:r w:rsidR="00E071D4">
        <w:t>ы</w:t>
      </w:r>
      <w:r w:rsidR="00E071D4">
        <w:t>полнен</w:t>
      </w:r>
      <w:r w:rsidR="00E071D4" w:rsidRPr="00D04B94">
        <w:t xml:space="preserve">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E14E83" w:rsidRPr="00E14E83" w:rsidRDefault="00E14E83" w:rsidP="00E071D4">
      <w:pPr>
        <w:ind w:firstLine="0"/>
        <w:rPr>
          <w:i/>
        </w:rPr>
      </w:pPr>
    </w:p>
    <w:p w:rsidR="00B812BB" w:rsidRPr="00506CE3" w:rsidRDefault="00B812BB" w:rsidP="00B812BB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506CE3">
        <w:rPr>
          <w:rStyle w:val="FontStyle32"/>
          <w:i w:val="0"/>
          <w:spacing w:val="-4"/>
          <w:sz w:val="24"/>
          <w:szCs w:val="24"/>
        </w:rPr>
        <w:t xml:space="preserve">8 </w:t>
      </w:r>
      <w:r w:rsidRPr="00506CE3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812BB" w:rsidRDefault="00B812BB" w:rsidP="00B46C64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506CE3">
        <w:rPr>
          <w:rStyle w:val="FontStyle18"/>
          <w:sz w:val="24"/>
          <w:szCs w:val="24"/>
        </w:rPr>
        <w:t xml:space="preserve">а) Основная </w:t>
      </w:r>
      <w:r w:rsidRPr="00506CE3">
        <w:rPr>
          <w:rStyle w:val="FontStyle22"/>
          <w:b/>
          <w:sz w:val="24"/>
          <w:szCs w:val="24"/>
        </w:rPr>
        <w:t>литература:</w:t>
      </w:r>
      <w:r w:rsidRPr="00506CE3">
        <w:rPr>
          <w:rStyle w:val="FontStyle22"/>
          <w:sz w:val="24"/>
          <w:szCs w:val="24"/>
        </w:rPr>
        <w:t xml:space="preserve"> </w:t>
      </w:r>
    </w:p>
    <w:p w:rsidR="008B73E2" w:rsidRDefault="008B73E2" w:rsidP="00B46C64">
      <w:pPr>
        <w:pStyle w:val="Style10"/>
        <w:ind w:firstLine="720"/>
      </w:pPr>
      <w:r w:rsidRPr="008B73E2">
        <w:t>Основная литература</w:t>
      </w:r>
    </w:p>
    <w:p w:rsidR="00840D0C" w:rsidRPr="00840D0C" w:rsidRDefault="00840D0C" w:rsidP="00840D0C">
      <w:pPr>
        <w:pStyle w:val="Style8"/>
        <w:widowControl/>
        <w:numPr>
          <w:ilvl w:val="0"/>
          <w:numId w:val="22"/>
        </w:num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1. </w:t>
      </w:r>
      <w:r w:rsidRPr="00DE4D8E">
        <w:rPr>
          <w:rStyle w:val="FontStyle21"/>
          <w:sz w:val="24"/>
          <w:szCs w:val="24"/>
        </w:rPr>
        <w:t xml:space="preserve">Ларионов, И.К. Предпринимательство : учебник / И.К. Ларионов. — 3-е изд. — Москва : Дашков и К, 2017. — 190 с. — ISBN 978-5-394-02727-7. — Текст : электронный // Электронно-библиотечная система «Лань» : [сайт]. — URL: </w:t>
      </w:r>
      <w:hyperlink r:id="rId24" w:history="1">
        <w:r w:rsidRPr="00912F70">
          <w:rPr>
            <w:rStyle w:val="af9"/>
          </w:rPr>
          <w:t>https://e.lanbook.com/book/93464</w:t>
        </w:r>
      </w:hyperlink>
      <w:r w:rsidRPr="00840D0C">
        <w:rPr>
          <w:rStyle w:val="FontStyle21"/>
          <w:sz w:val="24"/>
          <w:szCs w:val="24"/>
        </w:rPr>
        <w:t xml:space="preserve"> (дата обращения: 21.11.2019). — Режим до</w:t>
      </w:r>
      <w:r w:rsidRPr="00840D0C">
        <w:rPr>
          <w:rStyle w:val="FontStyle21"/>
          <w:sz w:val="24"/>
          <w:szCs w:val="24"/>
        </w:rPr>
        <w:t>с</w:t>
      </w:r>
      <w:r w:rsidRPr="00840D0C">
        <w:rPr>
          <w:rStyle w:val="FontStyle21"/>
          <w:sz w:val="24"/>
          <w:szCs w:val="24"/>
        </w:rPr>
        <w:t>тупа: для авториз. пользователей.</w:t>
      </w:r>
    </w:p>
    <w:p w:rsidR="00840D0C" w:rsidRPr="00F36102" w:rsidRDefault="00840D0C" w:rsidP="00840D0C">
      <w:pPr>
        <w:pStyle w:val="Style8"/>
        <w:widowControl/>
        <w:numPr>
          <w:ilvl w:val="0"/>
          <w:numId w:val="22"/>
        </w:num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2. </w:t>
      </w:r>
      <w:r w:rsidRPr="00E24DA1">
        <w:t>Литовская, Ю. В. Теория и практика бизнес-планирования : учебное пос</w:t>
      </w:r>
      <w:r w:rsidRPr="00E24DA1">
        <w:t>о</w:t>
      </w:r>
      <w:r w:rsidRPr="00E24DA1">
        <w:t xml:space="preserve">бие / Ю. В. Литовская, О. Г. Трубицына ; МГТУ. - Магнитогорск : МГТУ, 2017. - 1 электрон. опт. диск (CD-ROM). - URL: </w:t>
      </w:r>
      <w:hyperlink r:id="rId25" w:history="1">
        <w:r w:rsidRPr="008E7467">
          <w:rPr>
            <w:rStyle w:val="af9"/>
          </w:rPr>
          <w:t>https://magtu.informsystema.ru/uploader/fileUpload?name=3249.pdf&amp;show=dcatalogues/1/1137071/3249.pdf&amp;view=true</w:t>
        </w:r>
      </w:hyperlink>
      <w:r w:rsidRPr="00E24DA1">
        <w:t xml:space="preserve"> (дата обращения: 04.10.2019). - Макр</w:t>
      </w:r>
      <w:r w:rsidRPr="00E24DA1">
        <w:t>о</w:t>
      </w:r>
      <w:r w:rsidRPr="00E24DA1">
        <w:t>объект. - Текст : электронный.</w:t>
      </w:r>
    </w:p>
    <w:p w:rsidR="00B812BB" w:rsidRPr="00AA08B8" w:rsidRDefault="00B812BB" w:rsidP="00B46C64">
      <w:pPr>
        <w:pStyle w:val="Style10"/>
        <w:numPr>
          <w:ilvl w:val="0"/>
          <w:numId w:val="22"/>
        </w:numPr>
        <w:ind w:left="0" w:firstLine="720"/>
        <w:rPr>
          <w:rStyle w:val="FontStyle22"/>
          <w:sz w:val="24"/>
          <w:szCs w:val="24"/>
        </w:rPr>
      </w:pPr>
      <w:r w:rsidRPr="00AA08B8">
        <w:rPr>
          <w:rStyle w:val="FontStyle22"/>
          <w:sz w:val="24"/>
          <w:szCs w:val="24"/>
        </w:rPr>
        <w:t>Предпринимательство в информационной сфере [Электронный ресурс]: Учебное пособие / Г.Н. Исаев. - М.: Альфа-М: ИНФРА-М, 2011. - 288 с. - Режим дост</w:t>
      </w:r>
      <w:r w:rsidRPr="00AA08B8">
        <w:rPr>
          <w:rStyle w:val="FontStyle22"/>
          <w:sz w:val="24"/>
          <w:szCs w:val="24"/>
        </w:rPr>
        <w:t>у</w:t>
      </w:r>
      <w:r w:rsidRPr="00AA08B8">
        <w:rPr>
          <w:rStyle w:val="FontStyle22"/>
          <w:sz w:val="24"/>
          <w:szCs w:val="24"/>
        </w:rPr>
        <w:t>па:  http://znanium.com/bookread.php?book=210462 – ISBN 978-5-98281-235-3.</w:t>
      </w:r>
    </w:p>
    <w:p w:rsidR="00B812BB" w:rsidRPr="00506CE3" w:rsidRDefault="00B812BB" w:rsidP="00B46C64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B812BB" w:rsidRPr="00506CE3" w:rsidRDefault="00B812BB" w:rsidP="00B46C64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506CE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40D0C" w:rsidRPr="00840D0C" w:rsidRDefault="00840D0C" w:rsidP="00840D0C">
      <w:pPr>
        <w:pStyle w:val="Style8"/>
        <w:widowControl/>
        <w:numPr>
          <w:ilvl w:val="0"/>
          <w:numId w:val="20"/>
        </w:num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. </w:t>
      </w:r>
      <w:r w:rsidRPr="00497570">
        <w:rPr>
          <w:rStyle w:val="FontStyle21"/>
          <w:sz w:val="24"/>
          <w:szCs w:val="24"/>
        </w:rPr>
        <w:t>Вотчель, Л. М. Предпринимательство как способ коммерциализации инновацио</w:t>
      </w:r>
      <w:r w:rsidRPr="00497570">
        <w:rPr>
          <w:rStyle w:val="FontStyle21"/>
          <w:sz w:val="24"/>
          <w:szCs w:val="24"/>
        </w:rPr>
        <w:t>н</w:t>
      </w:r>
      <w:r w:rsidRPr="00497570">
        <w:rPr>
          <w:rStyle w:val="FontStyle21"/>
          <w:sz w:val="24"/>
          <w:szCs w:val="24"/>
        </w:rPr>
        <w:t>ных проектов : монография / Л. М. Вотчель, М. В. Кузнецова ; МГТУ. - Магнит</w:t>
      </w:r>
      <w:r w:rsidRPr="00497570">
        <w:rPr>
          <w:rStyle w:val="FontStyle21"/>
          <w:sz w:val="24"/>
          <w:szCs w:val="24"/>
        </w:rPr>
        <w:t>о</w:t>
      </w:r>
      <w:r w:rsidRPr="00497570">
        <w:rPr>
          <w:rStyle w:val="FontStyle21"/>
          <w:sz w:val="24"/>
          <w:szCs w:val="24"/>
        </w:rPr>
        <w:t xml:space="preserve">горск : МГТУ, 2017. - 1 электрон. опт. диск (CD-ROM). - URL: </w:t>
      </w:r>
      <w:hyperlink r:id="rId26" w:history="1">
        <w:r w:rsidRPr="00912F70">
          <w:rPr>
            <w:rStyle w:val="af9"/>
          </w:rPr>
          <w:t>https://magtu.informsystema.ru/uploader/fileUpload?name=2736.pdf&amp;show=dcatalogues/1/1132631/2736.pdf&amp;view=true</w:t>
        </w:r>
      </w:hyperlink>
      <w:r w:rsidRPr="00840D0C">
        <w:rPr>
          <w:rStyle w:val="FontStyle21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840D0C" w:rsidRPr="00840D0C" w:rsidRDefault="00840D0C" w:rsidP="00840D0C">
      <w:pPr>
        <w:pStyle w:val="Style8"/>
        <w:widowControl/>
        <w:numPr>
          <w:ilvl w:val="0"/>
          <w:numId w:val="20"/>
        </w:num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 w:rsidRPr="00497570">
        <w:rPr>
          <w:rStyle w:val="FontStyle21"/>
          <w:sz w:val="24"/>
          <w:szCs w:val="24"/>
        </w:rPr>
        <w:t>Вотчель, Л. М. Риски предпринимательской деятельности  : практикум / Л. М. Во</w:t>
      </w:r>
      <w:r w:rsidRPr="00497570">
        <w:rPr>
          <w:rStyle w:val="FontStyle21"/>
          <w:sz w:val="24"/>
          <w:szCs w:val="24"/>
        </w:rPr>
        <w:t>т</w:t>
      </w:r>
      <w:r w:rsidRPr="00497570">
        <w:rPr>
          <w:rStyle w:val="FontStyle21"/>
          <w:sz w:val="24"/>
          <w:szCs w:val="24"/>
        </w:rPr>
        <w:t xml:space="preserve">чель, В. В. Викулина ; МГТУ. - Магнитогорск : МГТУ, 2019. - 1 электрон. опт. диск (CD-ROM). - Загл. с титул. экрана. - URL: </w:t>
      </w:r>
      <w:hyperlink r:id="rId27" w:history="1">
        <w:r w:rsidRPr="00912F70">
          <w:rPr>
            <w:rStyle w:val="af9"/>
          </w:rPr>
          <w:t>https://magtu.informsystema.ru/uploader/fileUpload?name=3810.pdf&amp;show=dcatalogues/</w:t>
        </w:r>
        <w:r w:rsidRPr="00912F70">
          <w:rPr>
            <w:rStyle w:val="af9"/>
          </w:rPr>
          <w:lastRenderedPageBreak/>
          <w:t>1/1529979/3810.pdf&amp;view=true</w:t>
        </w:r>
      </w:hyperlink>
      <w:r w:rsidRPr="00840D0C">
        <w:rPr>
          <w:rStyle w:val="FontStyle21"/>
          <w:sz w:val="24"/>
          <w:szCs w:val="24"/>
        </w:rPr>
        <w:t xml:space="preserve"> (дата обращения: 15.10.2019). - Макрообъект. - Текст : электронный. - Сведения доступны также на CD-ROM.</w:t>
      </w:r>
    </w:p>
    <w:p w:rsidR="00B812BB" w:rsidRPr="005657E6" w:rsidRDefault="00B812BB" w:rsidP="00B812BB">
      <w:pPr>
        <w:pStyle w:val="Style10"/>
        <w:widowControl/>
      </w:pPr>
    </w:p>
    <w:p w:rsidR="00B812BB" w:rsidRPr="00506CE3" w:rsidRDefault="00B812BB" w:rsidP="00B812BB">
      <w:pPr>
        <w:pStyle w:val="Style10"/>
        <w:widowControl/>
        <w:rPr>
          <w:b/>
        </w:rPr>
      </w:pPr>
      <w:r w:rsidRPr="00506CE3">
        <w:rPr>
          <w:b/>
        </w:rPr>
        <w:t xml:space="preserve">в) Методические указания: </w:t>
      </w:r>
    </w:p>
    <w:p w:rsidR="00840D0C" w:rsidRDefault="00840D0C" w:rsidP="00840D0C">
      <w:pPr>
        <w:pStyle w:val="Style10"/>
      </w:pPr>
      <w:r>
        <w:t xml:space="preserve">1. </w:t>
      </w:r>
      <w:r w:rsidRPr="00E95F27">
        <w:t>Бизнес-планирование : методические указания / составители И. А. Захаренкова, И. Н. Иготти. — Санкт-Петербург : СПбГЛТУ, 2018. — 16 с. — Текст : электронный // Электронно-библиотечная система «Лань» : [сайт]. — URL:</w:t>
      </w:r>
      <w:r w:rsidRPr="009D2DD5">
        <w:rPr>
          <w:shd w:val="clear" w:color="auto" w:fill="F2F2F2"/>
        </w:rPr>
        <w:t xml:space="preserve"> </w:t>
      </w:r>
      <w:hyperlink r:id="rId28" w:history="1">
        <w:r w:rsidRPr="00203D7A">
          <w:rPr>
            <w:rStyle w:val="af9"/>
          </w:rPr>
          <w:t>https://e.lanbook.com/book/113328</w:t>
        </w:r>
      </w:hyperlink>
      <w:r w:rsidRPr="00203D7A">
        <w:rPr>
          <w:rStyle w:val="af9"/>
        </w:rPr>
        <w:t xml:space="preserve"> </w:t>
      </w:r>
      <w:r w:rsidRPr="009D2DD5">
        <w:rPr>
          <w:shd w:val="clear" w:color="auto" w:fill="F2F2F2"/>
        </w:rPr>
        <w:t xml:space="preserve"> </w:t>
      </w:r>
      <w:r w:rsidRPr="00203D7A">
        <w:t>(дата обращения: 22.10.2019). — Режим доступа: для авториз. пользователей.</w:t>
      </w:r>
    </w:p>
    <w:p w:rsidR="00840D0C" w:rsidRDefault="00840D0C" w:rsidP="00840D0C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2. </w:t>
      </w:r>
      <w:r w:rsidRPr="00497570">
        <w:rPr>
          <w:rStyle w:val="FontStyle21"/>
          <w:sz w:val="24"/>
          <w:szCs w:val="24"/>
        </w:rPr>
        <w:t xml:space="preserve">Макашова, В. Н. Электронный бизнес : практикум / В. Н. Макашова, А. Н. Старков ; МГТУ. - Магнитогорск : МГТУ, 2016. - 1 электрон. опт. диск (CD-ROM). - Загл. с титул. экрана. - URL: </w:t>
      </w:r>
      <w:hyperlink r:id="rId29" w:history="1">
        <w:r w:rsidRPr="00912F70">
          <w:rPr>
            <w:rStyle w:val="af9"/>
          </w:rPr>
          <w:t>https://magtu.informsystema.ru/uploader/fileUpload?name=2558.pdf&amp;show=dcatalogues/1/1130360/2558.pdf&amp;view=true</w:t>
        </w:r>
      </w:hyperlink>
    </w:p>
    <w:p w:rsidR="00840D0C" w:rsidRPr="008B73E2" w:rsidRDefault="00840D0C" w:rsidP="00840D0C">
      <w:pPr>
        <w:pStyle w:val="Style10"/>
        <w:ind w:firstLine="0"/>
      </w:pPr>
      <w:r w:rsidRPr="00497570">
        <w:rPr>
          <w:rStyle w:val="FontStyle21"/>
          <w:sz w:val="24"/>
          <w:szCs w:val="24"/>
        </w:rPr>
        <w:t xml:space="preserve"> (дата обращения: 04.10.2019). - Макрообъект. - Текст : электронный. - Сведения до</w:t>
      </w:r>
      <w:r w:rsidRPr="00497570">
        <w:rPr>
          <w:rStyle w:val="FontStyle21"/>
          <w:sz w:val="24"/>
          <w:szCs w:val="24"/>
        </w:rPr>
        <w:t>с</w:t>
      </w:r>
      <w:r w:rsidRPr="00497570">
        <w:rPr>
          <w:rStyle w:val="FontStyle21"/>
          <w:sz w:val="24"/>
          <w:szCs w:val="24"/>
        </w:rPr>
        <w:t>тупны также на CD-ROM.</w:t>
      </w:r>
    </w:p>
    <w:p w:rsidR="00B812BB" w:rsidRPr="00506CE3" w:rsidRDefault="00B812BB" w:rsidP="00B812BB">
      <w:pPr>
        <w:pStyle w:val="Style10"/>
        <w:widowControl/>
        <w:rPr>
          <w:i/>
          <w:color w:val="C00000"/>
        </w:rPr>
      </w:pPr>
    </w:p>
    <w:p w:rsidR="00B812BB" w:rsidRPr="00506CE3" w:rsidRDefault="00B812BB" w:rsidP="00B812BB">
      <w:pPr>
        <w:pStyle w:val="Style8"/>
        <w:widowControl/>
        <w:rPr>
          <w:rStyle w:val="FontStyle21"/>
          <w:b/>
          <w:sz w:val="24"/>
          <w:szCs w:val="24"/>
        </w:rPr>
      </w:pPr>
      <w:r w:rsidRPr="00506CE3">
        <w:rPr>
          <w:rStyle w:val="FontStyle15"/>
          <w:spacing w:val="40"/>
          <w:sz w:val="24"/>
          <w:szCs w:val="24"/>
        </w:rPr>
        <w:t>г)</w:t>
      </w:r>
      <w:r w:rsidRPr="00506CE3">
        <w:rPr>
          <w:rStyle w:val="FontStyle15"/>
          <w:b w:val="0"/>
          <w:sz w:val="24"/>
          <w:szCs w:val="24"/>
        </w:rPr>
        <w:t xml:space="preserve"> </w:t>
      </w:r>
      <w:r w:rsidRPr="00506CE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06CE3">
        <w:rPr>
          <w:rStyle w:val="FontStyle15"/>
          <w:spacing w:val="40"/>
          <w:sz w:val="24"/>
          <w:szCs w:val="24"/>
        </w:rPr>
        <w:t>и</w:t>
      </w:r>
      <w:r w:rsidRPr="00506CE3">
        <w:rPr>
          <w:rStyle w:val="FontStyle15"/>
          <w:sz w:val="24"/>
          <w:szCs w:val="24"/>
        </w:rPr>
        <w:t xml:space="preserve"> </w:t>
      </w:r>
      <w:r w:rsidRPr="00506CE3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840D0C" w:rsidRPr="00E87FAC" w:rsidTr="00A83D6E">
        <w:tc>
          <w:tcPr>
            <w:tcW w:w="3190" w:type="dxa"/>
          </w:tcPr>
          <w:p w:rsidR="00840D0C" w:rsidRPr="00E87FAC" w:rsidRDefault="00840D0C" w:rsidP="00A83D6E">
            <w:pPr>
              <w:spacing w:before="120"/>
              <w:ind w:firstLine="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840D0C" w:rsidRPr="00E87FAC" w:rsidRDefault="00840D0C" w:rsidP="00A83D6E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840D0C" w:rsidRPr="00E87FAC" w:rsidRDefault="00840D0C" w:rsidP="00A83D6E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840D0C" w:rsidRPr="00E87FAC" w:rsidTr="00A83D6E">
        <w:tc>
          <w:tcPr>
            <w:tcW w:w="3190" w:type="dxa"/>
          </w:tcPr>
          <w:p w:rsidR="00840D0C" w:rsidRPr="00965625" w:rsidRDefault="00840D0C" w:rsidP="00A83D6E">
            <w:pPr>
              <w:spacing w:before="120"/>
              <w:ind w:firstLine="0"/>
              <w:contextualSpacing/>
              <w:rPr>
                <w:lang w:val="en-US"/>
              </w:rPr>
            </w:pPr>
            <w:r w:rsidRPr="00965625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840D0C" w:rsidRPr="008A7E06" w:rsidRDefault="00840D0C" w:rsidP="00A83D6E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  <w:p w:rsidR="00840D0C" w:rsidRPr="008A7E06" w:rsidRDefault="00840D0C" w:rsidP="00A83D6E">
            <w:pPr>
              <w:spacing w:before="120"/>
              <w:ind w:firstLine="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840D0C" w:rsidRPr="008A7E06" w:rsidRDefault="00840D0C" w:rsidP="00A83D6E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  <w:p w:rsidR="00840D0C" w:rsidRPr="008A7E06" w:rsidRDefault="00840D0C" w:rsidP="00A83D6E">
            <w:pPr>
              <w:spacing w:before="120"/>
              <w:ind w:firstLine="0"/>
              <w:contextualSpacing/>
            </w:pPr>
            <w:r w:rsidRPr="008A7E06">
              <w:t>27.07.2018</w:t>
            </w:r>
          </w:p>
        </w:tc>
      </w:tr>
      <w:tr w:rsidR="00840D0C" w:rsidRPr="00E87FAC" w:rsidTr="00A83D6E">
        <w:tc>
          <w:tcPr>
            <w:tcW w:w="3190" w:type="dxa"/>
          </w:tcPr>
          <w:p w:rsidR="00840D0C" w:rsidRPr="00965625" w:rsidRDefault="00840D0C" w:rsidP="00A83D6E">
            <w:pPr>
              <w:spacing w:before="120"/>
              <w:ind w:firstLine="0"/>
              <w:contextualSpacing/>
              <w:rPr>
                <w:lang w:val="en-US"/>
              </w:rPr>
            </w:pPr>
            <w:r w:rsidRPr="00965625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840D0C" w:rsidRPr="00E87FAC" w:rsidRDefault="00840D0C" w:rsidP="00A83D6E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840D0C" w:rsidRPr="00E87FAC" w:rsidRDefault="00840D0C" w:rsidP="00A83D6E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840D0C" w:rsidRPr="00E87FAC" w:rsidTr="00A83D6E">
        <w:tc>
          <w:tcPr>
            <w:tcW w:w="3190" w:type="dxa"/>
          </w:tcPr>
          <w:p w:rsidR="00840D0C" w:rsidRPr="00E87FAC" w:rsidRDefault="00840D0C" w:rsidP="00A83D6E">
            <w:pPr>
              <w:ind w:firstLine="0"/>
            </w:pPr>
            <w:r w:rsidRPr="00E87FAC">
              <w:t xml:space="preserve">Kaspersky </w:t>
            </w:r>
            <w:r w:rsidRPr="00965625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840D0C" w:rsidRDefault="00840D0C" w:rsidP="00A83D6E">
            <w:pPr>
              <w:spacing w:before="120"/>
              <w:ind w:firstLine="0"/>
              <w:contextualSpacing/>
            </w:pPr>
            <w:r>
              <w:t>Д-300-18 от 21.03.2018</w:t>
            </w:r>
          </w:p>
          <w:p w:rsidR="00840D0C" w:rsidRPr="00E319E8" w:rsidRDefault="00840D0C" w:rsidP="00A83D6E">
            <w:pPr>
              <w:spacing w:before="120"/>
              <w:ind w:firstLine="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840D0C" w:rsidRDefault="00840D0C" w:rsidP="00A83D6E">
            <w:pPr>
              <w:spacing w:before="120"/>
              <w:ind w:firstLine="0"/>
              <w:contextualSpacing/>
            </w:pPr>
            <w:r>
              <w:t>28.01.2020</w:t>
            </w:r>
          </w:p>
          <w:p w:rsidR="00840D0C" w:rsidRPr="00E319E8" w:rsidRDefault="00840D0C" w:rsidP="00A83D6E">
            <w:pPr>
              <w:spacing w:before="120"/>
              <w:ind w:firstLine="0"/>
              <w:contextualSpacing/>
            </w:pPr>
            <w:r>
              <w:t>21.03.2018</w:t>
            </w:r>
          </w:p>
        </w:tc>
      </w:tr>
      <w:tr w:rsidR="00840D0C" w:rsidRPr="00E87FAC" w:rsidTr="00A83D6E">
        <w:tc>
          <w:tcPr>
            <w:tcW w:w="3190" w:type="dxa"/>
          </w:tcPr>
          <w:p w:rsidR="00840D0C" w:rsidRPr="00965625" w:rsidRDefault="00840D0C" w:rsidP="00A83D6E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 w:rsidRPr="00965625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840D0C" w:rsidRPr="00E87FAC" w:rsidRDefault="00840D0C" w:rsidP="00A83D6E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840D0C" w:rsidRPr="00E87FAC" w:rsidRDefault="00840D0C" w:rsidP="00A83D6E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</w:tbl>
    <w:p w:rsidR="00840D0C" w:rsidRPr="00840D0C" w:rsidRDefault="00840D0C" w:rsidP="00840D0C">
      <w:pPr>
        <w:spacing w:before="120"/>
        <w:rPr>
          <w:b/>
        </w:rPr>
      </w:pPr>
      <w:r w:rsidRPr="00840D0C">
        <w:rPr>
          <w:b/>
        </w:rPr>
        <w:t>Интернет ресурсы</w:t>
      </w:r>
    </w:p>
    <w:p w:rsidR="00E071D4" w:rsidRPr="00E071D4" w:rsidRDefault="00E071D4" w:rsidP="00E071D4">
      <w:pPr>
        <w:pStyle w:val="Style8"/>
        <w:widowControl/>
        <w:rPr>
          <w:rStyle w:val="FontStyle21"/>
          <w:sz w:val="24"/>
          <w:szCs w:val="24"/>
        </w:rPr>
      </w:pPr>
    </w:p>
    <w:p w:rsidR="00B812BB" w:rsidRPr="00506CE3" w:rsidRDefault="00B812BB" w:rsidP="00DD32A1">
      <w:pPr>
        <w:pStyle w:val="Style8"/>
        <w:widowControl/>
        <w:numPr>
          <w:ilvl w:val="0"/>
          <w:numId w:val="8"/>
        </w:numPr>
        <w:rPr>
          <w:rStyle w:val="FontStyle21"/>
          <w:sz w:val="24"/>
          <w:szCs w:val="24"/>
        </w:rPr>
      </w:pPr>
      <w:r w:rsidRPr="00506CE3">
        <w:rPr>
          <w:rStyle w:val="FontStyle21"/>
          <w:sz w:val="24"/>
          <w:szCs w:val="24"/>
        </w:rPr>
        <w:t>Innovationstudio: фабрика и</w:t>
      </w:r>
      <w:r w:rsidRPr="00506CE3">
        <w:rPr>
          <w:rStyle w:val="FontStyle21"/>
          <w:sz w:val="24"/>
          <w:szCs w:val="24"/>
          <w:lang w:val="en-US"/>
        </w:rPr>
        <w:t>н</w:t>
      </w:r>
      <w:r w:rsidRPr="00506CE3">
        <w:rPr>
          <w:rStyle w:val="FontStyle21"/>
          <w:sz w:val="24"/>
          <w:szCs w:val="24"/>
        </w:rPr>
        <w:t xml:space="preserve">новационных продуктов. </w:t>
      </w:r>
    </w:p>
    <w:p w:rsidR="00B812BB" w:rsidRPr="00506CE3" w:rsidRDefault="00B812BB" w:rsidP="00B812BB">
      <w:pPr>
        <w:pStyle w:val="Style8"/>
        <w:widowControl/>
        <w:rPr>
          <w:rStyle w:val="FontStyle21"/>
          <w:sz w:val="24"/>
          <w:szCs w:val="24"/>
          <w:lang w:val="en-US"/>
        </w:rPr>
      </w:pPr>
      <w:r w:rsidRPr="00506CE3">
        <w:rPr>
          <w:rStyle w:val="FontStyle21"/>
          <w:sz w:val="24"/>
          <w:szCs w:val="24"/>
          <w:lang w:val="en-US"/>
        </w:rPr>
        <w:t>URL: http://innovationstudio.ru/participate/seminars_and_trainings/techpred/</w:t>
      </w:r>
    </w:p>
    <w:p w:rsidR="00B812BB" w:rsidRDefault="00B812BB" w:rsidP="00E071D4">
      <w:pPr>
        <w:pStyle w:val="Style8"/>
        <w:widowControl/>
        <w:numPr>
          <w:ilvl w:val="0"/>
          <w:numId w:val="8"/>
        </w:numPr>
        <w:rPr>
          <w:rStyle w:val="FontStyle21"/>
          <w:sz w:val="24"/>
          <w:szCs w:val="24"/>
        </w:rPr>
      </w:pPr>
      <w:r w:rsidRPr="00506CE3">
        <w:rPr>
          <w:rStyle w:val="FontStyle21"/>
          <w:sz w:val="24"/>
          <w:szCs w:val="24"/>
        </w:rPr>
        <w:t xml:space="preserve">Российская венчурная компания. URL: </w:t>
      </w:r>
      <w:hyperlink r:id="rId30" w:history="1">
        <w:r w:rsidR="00E071D4" w:rsidRPr="00EE0CD1">
          <w:rPr>
            <w:rStyle w:val="af9"/>
          </w:rPr>
          <w:t>http://www.rusventure.ru/ru/</w:t>
        </w:r>
      </w:hyperlink>
    </w:p>
    <w:p w:rsidR="00C509F2" w:rsidRPr="00C509F2" w:rsidRDefault="00C509F2" w:rsidP="00C509F2">
      <w:pPr>
        <w:pStyle w:val="Style8"/>
        <w:widowControl/>
        <w:numPr>
          <w:ilvl w:val="0"/>
          <w:numId w:val="8"/>
        </w:num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Курс «Инновационная экономика и технологическое предпринимательство».</w:t>
      </w:r>
    </w:p>
    <w:p w:rsidR="00E071D4" w:rsidRPr="00506CE3" w:rsidRDefault="00C509F2" w:rsidP="00C509F2">
      <w:pPr>
        <w:pStyle w:val="Style8"/>
        <w:widowControl/>
        <w:ind w:left="92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  <w:lang w:val="en-US"/>
        </w:rPr>
        <w:t>URL</w:t>
      </w:r>
      <w:r w:rsidRPr="00C509F2">
        <w:rPr>
          <w:rStyle w:val="FontStyle21"/>
          <w:sz w:val="24"/>
          <w:szCs w:val="24"/>
        </w:rPr>
        <w:t>:https://openedu.ru/course/ITMOUniversity/INNOEC/</w:t>
      </w:r>
    </w:p>
    <w:p w:rsidR="00E071D4" w:rsidRPr="00840D0C" w:rsidRDefault="00B812BB" w:rsidP="005657E6">
      <w:pPr>
        <w:pStyle w:val="Style8"/>
        <w:widowControl/>
        <w:numPr>
          <w:ilvl w:val="0"/>
          <w:numId w:val="8"/>
        </w:numPr>
        <w:rPr>
          <w:rStyle w:val="af9"/>
          <w:color w:val="auto"/>
          <w:u w:val="none"/>
        </w:rPr>
      </w:pPr>
      <w:r w:rsidRPr="00506CE3">
        <w:rPr>
          <w:rStyle w:val="FontStyle21"/>
          <w:sz w:val="24"/>
          <w:szCs w:val="24"/>
        </w:rPr>
        <w:t xml:space="preserve">Национальная ассоциация бизнес-ангелов (НАБА). URL: </w:t>
      </w:r>
      <w:hyperlink r:id="rId31" w:history="1">
        <w:r w:rsidRPr="006E0408">
          <w:rPr>
            <w:rStyle w:val="af9"/>
          </w:rPr>
          <w:t>http://rusangels.ru/</w:t>
        </w:r>
      </w:hyperlink>
    </w:p>
    <w:p w:rsidR="00840D0C" w:rsidRDefault="00840D0C" w:rsidP="00840D0C">
      <w:pPr>
        <w:pStyle w:val="Style8"/>
        <w:widowControl/>
        <w:ind w:firstLine="0"/>
      </w:pPr>
    </w:p>
    <w:p w:rsidR="005657E6" w:rsidRDefault="005657E6" w:rsidP="005657E6">
      <w:pPr>
        <w:widowControl/>
        <w:autoSpaceDE/>
        <w:autoSpaceDN/>
        <w:adjustRightInd/>
        <w:ind w:firstLine="360"/>
        <w:jc w:val="left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Профессиональные базы данных и и</w:t>
      </w:r>
      <w:r>
        <w:rPr>
          <w:b/>
          <w:i/>
          <w:iCs/>
          <w:color w:val="000000"/>
        </w:rPr>
        <w:t>нформационные справочные систем</w:t>
      </w:r>
    </w:p>
    <w:p w:rsidR="00840D0C" w:rsidRPr="00840D0C" w:rsidRDefault="00840D0C" w:rsidP="00840D0C">
      <w:pPr>
        <w:pStyle w:val="af4"/>
        <w:numPr>
          <w:ilvl w:val="0"/>
          <w:numId w:val="28"/>
        </w:numPr>
        <w:spacing w:before="120"/>
        <w:rPr>
          <w:lang w:val="ru-RU"/>
        </w:rPr>
      </w:pPr>
      <w:r w:rsidRPr="00840D0C">
        <w:rPr>
          <w:lang w:val="ru-RU"/>
        </w:rPr>
        <w:t xml:space="preserve">Международная справочная система «Полпред» </w:t>
      </w:r>
      <w:r w:rsidRPr="00840D0C">
        <w:t>polpred</w:t>
      </w:r>
      <w:r w:rsidRPr="00840D0C">
        <w:rPr>
          <w:lang w:val="ru-RU"/>
        </w:rPr>
        <w:t>.</w:t>
      </w:r>
      <w:r w:rsidRPr="00840D0C">
        <w:t>com</w:t>
      </w:r>
      <w:r w:rsidRPr="00840D0C">
        <w:rPr>
          <w:lang w:val="ru-RU"/>
        </w:rPr>
        <w:t xml:space="preserve"> отрасль «Образование, наука». – </w:t>
      </w:r>
      <w:r w:rsidRPr="00840D0C">
        <w:t>URL</w:t>
      </w:r>
      <w:r w:rsidRPr="00840D0C">
        <w:rPr>
          <w:lang w:val="ru-RU"/>
        </w:rPr>
        <w:t xml:space="preserve">: </w:t>
      </w:r>
      <w:r w:rsidR="0095626D">
        <w:fldChar w:fldCharType="begin"/>
      </w:r>
      <w:r w:rsidR="0095626D">
        <w:instrText>HYPERLINK</w:instrText>
      </w:r>
      <w:r w:rsidR="0095626D" w:rsidRPr="007A0F67">
        <w:rPr>
          <w:lang w:val="ru-RU"/>
        </w:rPr>
        <w:instrText xml:space="preserve"> "</w:instrText>
      </w:r>
      <w:r w:rsidR="0095626D">
        <w:instrText>http</w:instrText>
      </w:r>
      <w:r w:rsidR="0095626D" w:rsidRPr="007A0F67">
        <w:rPr>
          <w:lang w:val="ru-RU"/>
        </w:rPr>
        <w:instrText>://</w:instrText>
      </w:r>
      <w:r w:rsidR="0095626D">
        <w:instrText>edication</w:instrText>
      </w:r>
      <w:r w:rsidR="0095626D" w:rsidRPr="007A0F67">
        <w:rPr>
          <w:lang w:val="ru-RU"/>
        </w:rPr>
        <w:instrText>.</w:instrText>
      </w:r>
      <w:r w:rsidR="0095626D">
        <w:instrText>polpred</w:instrText>
      </w:r>
      <w:r w:rsidR="0095626D" w:rsidRPr="007A0F67">
        <w:rPr>
          <w:lang w:val="ru-RU"/>
        </w:rPr>
        <w:instrText>.</w:instrText>
      </w:r>
      <w:r w:rsidR="0095626D">
        <w:instrText>com</w:instrText>
      </w:r>
      <w:r w:rsidR="0095626D" w:rsidRPr="007A0F67">
        <w:rPr>
          <w:lang w:val="ru-RU"/>
        </w:rPr>
        <w:instrText>/"</w:instrText>
      </w:r>
      <w:r w:rsidR="0095626D">
        <w:fldChar w:fldCharType="separate"/>
      </w:r>
      <w:r w:rsidRPr="00840D0C">
        <w:rPr>
          <w:rStyle w:val="af9"/>
          <w:rFonts w:eastAsiaTheme="majorEastAsia"/>
        </w:rPr>
        <w:t>http</w:t>
      </w:r>
      <w:r w:rsidRPr="00840D0C">
        <w:rPr>
          <w:rStyle w:val="af9"/>
          <w:rFonts w:eastAsiaTheme="majorEastAsia"/>
          <w:lang w:val="ru-RU"/>
        </w:rPr>
        <w:t>://</w:t>
      </w:r>
      <w:proofErr w:type="spellStart"/>
      <w:r w:rsidRPr="00840D0C">
        <w:rPr>
          <w:rStyle w:val="af9"/>
          <w:rFonts w:eastAsiaTheme="majorEastAsia"/>
        </w:rPr>
        <w:t>edication</w:t>
      </w:r>
      <w:proofErr w:type="spellEnd"/>
      <w:r w:rsidRPr="00840D0C">
        <w:rPr>
          <w:rStyle w:val="af9"/>
          <w:rFonts w:eastAsiaTheme="majorEastAsia"/>
          <w:lang w:val="ru-RU"/>
        </w:rPr>
        <w:t>.</w:t>
      </w:r>
      <w:proofErr w:type="spellStart"/>
      <w:r w:rsidRPr="00840D0C">
        <w:rPr>
          <w:rStyle w:val="af9"/>
          <w:rFonts w:eastAsiaTheme="majorEastAsia"/>
        </w:rPr>
        <w:t>polpred</w:t>
      </w:r>
      <w:proofErr w:type="spellEnd"/>
      <w:r w:rsidRPr="00840D0C">
        <w:rPr>
          <w:rStyle w:val="af9"/>
          <w:rFonts w:eastAsiaTheme="majorEastAsia"/>
          <w:lang w:val="ru-RU"/>
        </w:rPr>
        <w:t>.</w:t>
      </w:r>
      <w:r w:rsidRPr="00840D0C">
        <w:rPr>
          <w:rStyle w:val="af9"/>
          <w:rFonts w:eastAsiaTheme="majorEastAsia"/>
        </w:rPr>
        <w:t>com</w:t>
      </w:r>
      <w:r w:rsidRPr="00840D0C">
        <w:rPr>
          <w:rStyle w:val="af9"/>
          <w:rFonts w:eastAsiaTheme="majorEastAsia"/>
          <w:lang w:val="ru-RU"/>
        </w:rPr>
        <w:t>/</w:t>
      </w:r>
      <w:r w:rsidR="0095626D">
        <w:fldChar w:fldCharType="end"/>
      </w:r>
      <w:r w:rsidRPr="00840D0C">
        <w:rPr>
          <w:lang w:val="ru-RU"/>
        </w:rPr>
        <w:t xml:space="preserve">. </w:t>
      </w:r>
    </w:p>
    <w:p w:rsidR="00840D0C" w:rsidRPr="00840D0C" w:rsidRDefault="00840D0C" w:rsidP="00840D0C">
      <w:pPr>
        <w:pStyle w:val="af4"/>
        <w:numPr>
          <w:ilvl w:val="0"/>
          <w:numId w:val="28"/>
        </w:numPr>
        <w:spacing w:before="120"/>
        <w:rPr>
          <w:lang w:val="ru-RU"/>
        </w:rPr>
      </w:pPr>
      <w:r w:rsidRPr="00840D0C">
        <w:rPr>
          <w:lang w:val="ru-RU"/>
        </w:rPr>
        <w:t>2.Национальная информационно-аналитическая система – Российский индекс нау</w:t>
      </w:r>
      <w:r w:rsidRPr="00840D0C">
        <w:rPr>
          <w:lang w:val="ru-RU"/>
        </w:rPr>
        <w:t>ч</w:t>
      </w:r>
      <w:r w:rsidRPr="00840D0C">
        <w:rPr>
          <w:lang w:val="ru-RU"/>
        </w:rPr>
        <w:t xml:space="preserve">ного цитирования (РИНЦ). -  </w:t>
      </w:r>
      <w:r w:rsidRPr="00840D0C">
        <w:t>URL</w:t>
      </w:r>
      <w:r w:rsidRPr="00840D0C">
        <w:rPr>
          <w:lang w:val="ru-RU"/>
        </w:rPr>
        <w:t xml:space="preserve">: </w:t>
      </w:r>
      <w:r w:rsidR="0095626D">
        <w:fldChar w:fldCharType="begin"/>
      </w:r>
      <w:r w:rsidR="0095626D">
        <w:instrText>HYPERLINK</w:instrText>
      </w:r>
      <w:r w:rsidR="0095626D" w:rsidRPr="007A0F67">
        <w:rPr>
          <w:lang w:val="ru-RU"/>
        </w:rPr>
        <w:instrText xml:space="preserve"> "</w:instrText>
      </w:r>
      <w:r w:rsidR="0095626D">
        <w:instrText>https</w:instrText>
      </w:r>
      <w:r w:rsidR="0095626D" w:rsidRPr="007A0F67">
        <w:rPr>
          <w:lang w:val="ru-RU"/>
        </w:rPr>
        <w:instrText>://</w:instrText>
      </w:r>
      <w:r w:rsidR="0095626D">
        <w:instrText>elibrary</w:instrText>
      </w:r>
      <w:r w:rsidR="0095626D" w:rsidRPr="007A0F67">
        <w:rPr>
          <w:lang w:val="ru-RU"/>
        </w:rPr>
        <w:instrText>.</w:instrText>
      </w:r>
      <w:r w:rsidR="0095626D">
        <w:instrText>ru</w:instrText>
      </w:r>
      <w:r w:rsidR="0095626D" w:rsidRPr="007A0F67">
        <w:rPr>
          <w:lang w:val="ru-RU"/>
        </w:rPr>
        <w:instrText>/</w:instrText>
      </w:r>
      <w:r w:rsidR="0095626D">
        <w:instrText>projest</w:instrText>
      </w:r>
      <w:r w:rsidR="0095626D" w:rsidRPr="007A0F67">
        <w:rPr>
          <w:lang w:val="ru-RU"/>
        </w:rPr>
        <w:instrText>_</w:instrText>
      </w:r>
      <w:r w:rsidR="0095626D">
        <w:instrText>risc</w:instrText>
      </w:r>
      <w:r w:rsidR="0095626D" w:rsidRPr="007A0F67">
        <w:rPr>
          <w:lang w:val="ru-RU"/>
        </w:rPr>
        <w:instrText>.</w:instrText>
      </w:r>
      <w:r w:rsidR="0095626D">
        <w:instrText>asp</w:instrText>
      </w:r>
      <w:r w:rsidR="0095626D" w:rsidRPr="007A0F67">
        <w:rPr>
          <w:lang w:val="ru-RU"/>
        </w:rPr>
        <w:instrText>"</w:instrText>
      </w:r>
      <w:r w:rsidR="0095626D">
        <w:fldChar w:fldCharType="separate"/>
      </w:r>
      <w:r w:rsidRPr="00840D0C">
        <w:rPr>
          <w:rStyle w:val="af9"/>
          <w:rFonts w:eastAsiaTheme="majorEastAsia"/>
        </w:rPr>
        <w:t>https</w:t>
      </w:r>
      <w:r w:rsidRPr="00840D0C">
        <w:rPr>
          <w:rStyle w:val="af9"/>
          <w:rFonts w:eastAsiaTheme="majorEastAsia"/>
          <w:lang w:val="ru-RU"/>
        </w:rPr>
        <w:t>://</w:t>
      </w:r>
      <w:proofErr w:type="spellStart"/>
      <w:r w:rsidRPr="00840D0C">
        <w:rPr>
          <w:rStyle w:val="af9"/>
          <w:rFonts w:eastAsiaTheme="majorEastAsia"/>
        </w:rPr>
        <w:t>elibrary</w:t>
      </w:r>
      <w:proofErr w:type="spellEnd"/>
      <w:r w:rsidRPr="00840D0C">
        <w:rPr>
          <w:rStyle w:val="af9"/>
          <w:rFonts w:eastAsiaTheme="majorEastAsia"/>
          <w:lang w:val="ru-RU"/>
        </w:rPr>
        <w:t>.</w:t>
      </w:r>
      <w:proofErr w:type="spellStart"/>
      <w:r w:rsidRPr="00840D0C">
        <w:rPr>
          <w:rStyle w:val="af9"/>
          <w:rFonts w:eastAsiaTheme="majorEastAsia"/>
        </w:rPr>
        <w:t>ru</w:t>
      </w:r>
      <w:proofErr w:type="spellEnd"/>
      <w:r w:rsidRPr="00840D0C">
        <w:rPr>
          <w:rStyle w:val="af9"/>
          <w:rFonts w:eastAsiaTheme="majorEastAsia"/>
          <w:lang w:val="ru-RU"/>
        </w:rPr>
        <w:t>/</w:t>
      </w:r>
      <w:proofErr w:type="spellStart"/>
      <w:r w:rsidRPr="00840D0C">
        <w:rPr>
          <w:rStyle w:val="af9"/>
          <w:rFonts w:eastAsiaTheme="majorEastAsia"/>
        </w:rPr>
        <w:t>projest</w:t>
      </w:r>
      <w:proofErr w:type="spellEnd"/>
      <w:r w:rsidRPr="00840D0C">
        <w:rPr>
          <w:rStyle w:val="af9"/>
          <w:rFonts w:eastAsiaTheme="majorEastAsia"/>
          <w:lang w:val="ru-RU"/>
        </w:rPr>
        <w:t>_</w:t>
      </w:r>
      <w:proofErr w:type="spellStart"/>
      <w:r w:rsidRPr="00840D0C">
        <w:rPr>
          <w:rStyle w:val="af9"/>
          <w:rFonts w:eastAsiaTheme="majorEastAsia"/>
        </w:rPr>
        <w:t>risc</w:t>
      </w:r>
      <w:proofErr w:type="spellEnd"/>
      <w:r w:rsidRPr="00840D0C">
        <w:rPr>
          <w:rStyle w:val="af9"/>
          <w:rFonts w:eastAsiaTheme="majorEastAsia"/>
          <w:lang w:val="ru-RU"/>
        </w:rPr>
        <w:t>.</w:t>
      </w:r>
      <w:r w:rsidRPr="00840D0C">
        <w:rPr>
          <w:rStyle w:val="af9"/>
          <w:rFonts w:eastAsiaTheme="majorEastAsia"/>
        </w:rPr>
        <w:t>asp</w:t>
      </w:r>
      <w:r w:rsidR="0095626D">
        <w:fldChar w:fldCharType="end"/>
      </w:r>
      <w:r w:rsidRPr="00840D0C">
        <w:rPr>
          <w:lang w:val="ru-RU"/>
        </w:rPr>
        <w:t xml:space="preserve">. </w:t>
      </w:r>
    </w:p>
    <w:p w:rsidR="005657E6" w:rsidRPr="00E334E0" w:rsidRDefault="00840D0C" w:rsidP="005657E6">
      <w:pPr>
        <w:pStyle w:val="af4"/>
        <w:numPr>
          <w:ilvl w:val="0"/>
          <w:numId w:val="28"/>
        </w:numPr>
        <w:rPr>
          <w:iCs/>
          <w:color w:val="000000"/>
          <w:lang w:val="ru-RU"/>
        </w:rPr>
      </w:pPr>
      <w:r w:rsidRPr="00840D0C">
        <w:rPr>
          <w:lang w:val="ru-RU"/>
        </w:rPr>
        <w:t xml:space="preserve">Поисковая система Академия </w:t>
      </w:r>
      <w:r w:rsidRPr="00840D0C">
        <w:t>Google</w:t>
      </w:r>
      <w:r w:rsidRPr="00840D0C">
        <w:rPr>
          <w:lang w:val="ru-RU"/>
        </w:rPr>
        <w:t xml:space="preserve"> (</w:t>
      </w:r>
      <w:r w:rsidRPr="00840D0C">
        <w:t>Google</w:t>
      </w:r>
      <w:r w:rsidRPr="00840D0C">
        <w:rPr>
          <w:lang w:val="ru-RU"/>
        </w:rPr>
        <w:t xml:space="preserve"> </w:t>
      </w:r>
      <w:r w:rsidRPr="00840D0C">
        <w:t>Scholar</w:t>
      </w:r>
      <w:r w:rsidRPr="00840D0C">
        <w:rPr>
          <w:lang w:val="ru-RU"/>
        </w:rPr>
        <w:t xml:space="preserve">). - </w:t>
      </w:r>
      <w:r w:rsidRPr="00840D0C">
        <w:t>URL</w:t>
      </w:r>
      <w:r w:rsidRPr="00840D0C">
        <w:rPr>
          <w:lang w:val="ru-RU"/>
        </w:rPr>
        <w:t xml:space="preserve">: </w:t>
      </w:r>
      <w:r w:rsidR="0095626D">
        <w:fldChar w:fldCharType="begin"/>
      </w:r>
      <w:r w:rsidR="0095626D">
        <w:instrText>HYPERLINK</w:instrText>
      </w:r>
      <w:r w:rsidR="0095626D" w:rsidRPr="007A0F67">
        <w:rPr>
          <w:lang w:val="ru-RU"/>
        </w:rPr>
        <w:instrText xml:space="preserve"> "</w:instrText>
      </w:r>
      <w:r w:rsidR="0095626D">
        <w:instrText>https</w:instrText>
      </w:r>
      <w:r w:rsidR="0095626D" w:rsidRPr="007A0F67">
        <w:rPr>
          <w:lang w:val="ru-RU"/>
        </w:rPr>
        <w:instrText>://</w:instrText>
      </w:r>
      <w:r w:rsidR="0095626D">
        <w:instrText>scholar</w:instrText>
      </w:r>
      <w:r w:rsidR="0095626D" w:rsidRPr="007A0F67">
        <w:rPr>
          <w:lang w:val="ru-RU"/>
        </w:rPr>
        <w:instrText>.</w:instrText>
      </w:r>
      <w:r w:rsidR="0095626D">
        <w:instrText>google</w:instrText>
      </w:r>
      <w:r w:rsidR="0095626D" w:rsidRPr="007A0F67">
        <w:rPr>
          <w:lang w:val="ru-RU"/>
        </w:rPr>
        <w:instrText>.</w:instrText>
      </w:r>
      <w:r w:rsidR="0095626D">
        <w:instrText>ru</w:instrText>
      </w:r>
      <w:r w:rsidR="0095626D" w:rsidRPr="007A0F67">
        <w:rPr>
          <w:lang w:val="ru-RU"/>
        </w:rPr>
        <w:instrText>/"</w:instrText>
      </w:r>
      <w:r w:rsidR="0095626D">
        <w:fldChar w:fldCharType="separate"/>
      </w:r>
      <w:r w:rsidRPr="00840D0C">
        <w:rPr>
          <w:rStyle w:val="af9"/>
          <w:rFonts w:eastAsiaTheme="majorEastAsia"/>
        </w:rPr>
        <w:t>https</w:t>
      </w:r>
      <w:r w:rsidRPr="00840D0C">
        <w:rPr>
          <w:rStyle w:val="af9"/>
          <w:rFonts w:eastAsiaTheme="majorEastAsia"/>
          <w:lang w:val="ru-RU"/>
        </w:rPr>
        <w:t>://</w:t>
      </w:r>
      <w:r w:rsidRPr="00840D0C">
        <w:rPr>
          <w:rStyle w:val="af9"/>
          <w:rFonts w:eastAsiaTheme="majorEastAsia"/>
        </w:rPr>
        <w:t>scholar</w:t>
      </w:r>
      <w:r w:rsidRPr="00840D0C">
        <w:rPr>
          <w:rStyle w:val="af9"/>
          <w:rFonts w:eastAsiaTheme="majorEastAsia"/>
          <w:lang w:val="ru-RU"/>
        </w:rPr>
        <w:t>.</w:t>
      </w:r>
      <w:r w:rsidRPr="00840D0C">
        <w:rPr>
          <w:rStyle w:val="af9"/>
          <w:rFonts w:eastAsiaTheme="majorEastAsia"/>
        </w:rPr>
        <w:t>google</w:t>
      </w:r>
      <w:r w:rsidRPr="00840D0C">
        <w:rPr>
          <w:rStyle w:val="af9"/>
          <w:rFonts w:eastAsiaTheme="majorEastAsia"/>
          <w:lang w:val="ru-RU"/>
        </w:rPr>
        <w:t>.</w:t>
      </w:r>
      <w:r w:rsidRPr="00840D0C">
        <w:rPr>
          <w:rStyle w:val="af9"/>
          <w:rFonts w:eastAsiaTheme="majorEastAsia"/>
        </w:rPr>
        <w:t>ru</w:t>
      </w:r>
      <w:r w:rsidRPr="00840D0C">
        <w:rPr>
          <w:rStyle w:val="af9"/>
          <w:rFonts w:eastAsiaTheme="majorEastAsia"/>
          <w:lang w:val="ru-RU"/>
        </w:rPr>
        <w:t>/</w:t>
      </w:r>
      <w:r w:rsidR="0095626D">
        <w:fldChar w:fldCharType="end"/>
      </w:r>
      <w:r w:rsidRPr="00840D0C">
        <w:rPr>
          <w:lang w:val="ru-RU"/>
        </w:rPr>
        <w:t xml:space="preserve">. </w:t>
      </w:r>
      <w:r w:rsidR="005657E6" w:rsidRPr="00E334E0">
        <w:rPr>
          <w:iCs/>
          <w:color w:val="000000"/>
          <w:lang w:val="ru-RU"/>
        </w:rPr>
        <w:t xml:space="preserve">Научная электронная библиотека ГПНТБ России. – </w:t>
      </w:r>
      <w:r w:rsidR="005657E6" w:rsidRPr="00C2081D">
        <w:rPr>
          <w:iCs/>
          <w:color w:val="000000"/>
        </w:rPr>
        <w:t>http</w:t>
      </w:r>
      <w:r w:rsidR="005657E6" w:rsidRPr="00E334E0">
        <w:rPr>
          <w:iCs/>
          <w:color w:val="000000"/>
          <w:lang w:val="ru-RU"/>
        </w:rPr>
        <w:t>://</w:t>
      </w:r>
      <w:r w:rsidR="005657E6" w:rsidRPr="00C2081D">
        <w:rPr>
          <w:iCs/>
          <w:color w:val="000000"/>
        </w:rPr>
        <w:t>ellib</w:t>
      </w:r>
      <w:r w:rsidR="005657E6" w:rsidRPr="00E334E0">
        <w:rPr>
          <w:iCs/>
          <w:color w:val="000000"/>
          <w:lang w:val="ru-RU"/>
        </w:rPr>
        <w:t>.</w:t>
      </w:r>
      <w:r w:rsidR="005657E6" w:rsidRPr="00C2081D">
        <w:rPr>
          <w:iCs/>
          <w:color w:val="000000"/>
        </w:rPr>
        <w:t>gpntb</w:t>
      </w:r>
      <w:r w:rsidR="005657E6" w:rsidRPr="00E334E0">
        <w:rPr>
          <w:iCs/>
          <w:color w:val="000000"/>
          <w:lang w:val="ru-RU"/>
        </w:rPr>
        <w:t>.</w:t>
      </w:r>
      <w:r w:rsidR="005657E6" w:rsidRPr="00C2081D">
        <w:rPr>
          <w:iCs/>
          <w:color w:val="000000"/>
        </w:rPr>
        <w:t>ru</w:t>
      </w:r>
      <w:r w:rsidR="005657E6" w:rsidRPr="00E334E0">
        <w:rPr>
          <w:iCs/>
          <w:color w:val="000000"/>
          <w:lang w:val="ru-RU"/>
        </w:rPr>
        <w:t xml:space="preserve">/ </w:t>
      </w:r>
    </w:p>
    <w:p w:rsidR="005657E6" w:rsidRPr="00E334E0" w:rsidRDefault="005657E6" w:rsidP="005657E6">
      <w:pPr>
        <w:pStyle w:val="af4"/>
        <w:numPr>
          <w:ilvl w:val="0"/>
          <w:numId w:val="28"/>
        </w:numPr>
        <w:rPr>
          <w:iCs/>
          <w:color w:val="000000"/>
          <w:lang w:val="ru-RU"/>
        </w:rPr>
      </w:pPr>
      <w:r w:rsidRPr="00E334E0">
        <w:rPr>
          <w:iCs/>
          <w:color w:val="000000"/>
          <w:lang w:val="ru-RU"/>
        </w:rPr>
        <w:t>Официальный Интернет-ресурс Федерального агентства по техническому регулир</w:t>
      </w:r>
      <w:r w:rsidRPr="00E334E0">
        <w:rPr>
          <w:iCs/>
          <w:color w:val="000000"/>
          <w:lang w:val="ru-RU"/>
        </w:rPr>
        <w:t>о</w:t>
      </w:r>
      <w:r w:rsidRPr="00E334E0">
        <w:rPr>
          <w:iCs/>
          <w:color w:val="000000"/>
          <w:lang w:val="ru-RU"/>
        </w:rPr>
        <w:t xml:space="preserve">ванию и метрологии . – </w:t>
      </w:r>
      <w:r w:rsidRPr="00C2081D">
        <w:rPr>
          <w:iCs/>
          <w:color w:val="000000"/>
        </w:rPr>
        <w:t>http</w:t>
      </w:r>
      <w:r w:rsidRPr="00E334E0">
        <w:rPr>
          <w:iCs/>
          <w:color w:val="000000"/>
          <w:lang w:val="ru-RU"/>
        </w:rPr>
        <w:t>://</w:t>
      </w:r>
      <w:r w:rsidRPr="00C2081D">
        <w:rPr>
          <w:iCs/>
          <w:color w:val="000000"/>
        </w:rPr>
        <w:t>www</w:t>
      </w:r>
      <w:r w:rsidRPr="00E334E0">
        <w:rPr>
          <w:iCs/>
          <w:color w:val="000000"/>
          <w:lang w:val="ru-RU"/>
        </w:rPr>
        <w:t>.</w:t>
      </w:r>
      <w:r w:rsidRPr="00C2081D">
        <w:rPr>
          <w:iCs/>
          <w:color w:val="000000"/>
        </w:rPr>
        <w:t>gost</w:t>
      </w:r>
      <w:r w:rsidRPr="00E334E0">
        <w:rPr>
          <w:iCs/>
          <w:color w:val="000000"/>
          <w:lang w:val="ru-RU"/>
        </w:rPr>
        <w:t>.</w:t>
      </w:r>
      <w:r w:rsidRPr="00C2081D">
        <w:rPr>
          <w:iCs/>
          <w:color w:val="000000"/>
        </w:rPr>
        <w:t>ru</w:t>
      </w:r>
      <w:r w:rsidRPr="00E334E0">
        <w:rPr>
          <w:iCs/>
          <w:color w:val="000000"/>
          <w:lang w:val="ru-RU"/>
        </w:rPr>
        <w:t>/</w:t>
      </w:r>
      <w:r w:rsidRPr="00C2081D">
        <w:rPr>
          <w:iCs/>
          <w:color w:val="000000"/>
        </w:rPr>
        <w:t>wps</w:t>
      </w:r>
      <w:r w:rsidRPr="00E334E0">
        <w:rPr>
          <w:iCs/>
          <w:color w:val="000000"/>
          <w:lang w:val="ru-RU"/>
        </w:rPr>
        <w:t>/</w:t>
      </w:r>
      <w:r w:rsidRPr="00C2081D">
        <w:rPr>
          <w:iCs/>
          <w:color w:val="000000"/>
        </w:rPr>
        <w:t>portal</w:t>
      </w:r>
      <w:r w:rsidRPr="00E334E0">
        <w:rPr>
          <w:iCs/>
          <w:color w:val="000000"/>
          <w:lang w:val="ru-RU"/>
        </w:rPr>
        <w:t>/</w:t>
      </w:r>
      <w:r w:rsidRPr="00C2081D">
        <w:rPr>
          <w:iCs/>
          <w:color w:val="000000"/>
        </w:rPr>
        <w:t>pages</w:t>
      </w:r>
      <w:r w:rsidRPr="00E334E0">
        <w:rPr>
          <w:iCs/>
          <w:color w:val="000000"/>
          <w:lang w:val="ru-RU"/>
        </w:rPr>
        <w:t>.</w:t>
      </w:r>
      <w:r w:rsidRPr="00C2081D">
        <w:rPr>
          <w:iCs/>
          <w:color w:val="000000"/>
        </w:rPr>
        <w:t>CatalogOfStandarts</w:t>
      </w:r>
      <w:r w:rsidRPr="00E334E0">
        <w:rPr>
          <w:iCs/>
          <w:color w:val="000000"/>
          <w:lang w:val="ru-RU"/>
        </w:rPr>
        <w:t xml:space="preserve"> .</w:t>
      </w:r>
    </w:p>
    <w:p w:rsidR="005657E6" w:rsidRPr="00E334E0" w:rsidRDefault="005657E6" w:rsidP="005657E6">
      <w:pPr>
        <w:pStyle w:val="af4"/>
        <w:numPr>
          <w:ilvl w:val="0"/>
          <w:numId w:val="28"/>
        </w:numPr>
        <w:rPr>
          <w:iCs/>
          <w:color w:val="000000"/>
          <w:lang w:val="ru-RU"/>
        </w:rPr>
      </w:pPr>
      <w:r w:rsidRPr="00E334E0">
        <w:rPr>
          <w:iCs/>
          <w:color w:val="000000"/>
          <w:lang w:val="ru-RU"/>
        </w:rPr>
        <w:t xml:space="preserve">Портал научной электронной библиотеки - </w:t>
      </w:r>
      <w:r w:rsidRPr="00C2081D">
        <w:rPr>
          <w:iCs/>
          <w:color w:val="000000"/>
        </w:rPr>
        <w:t>http</w:t>
      </w:r>
      <w:r w:rsidRPr="00E334E0">
        <w:rPr>
          <w:iCs/>
          <w:color w:val="000000"/>
          <w:lang w:val="ru-RU"/>
        </w:rPr>
        <w:t>://</w:t>
      </w:r>
      <w:r w:rsidRPr="00C2081D">
        <w:rPr>
          <w:iCs/>
          <w:color w:val="000000"/>
        </w:rPr>
        <w:t>elibrary</w:t>
      </w:r>
      <w:r w:rsidRPr="00E334E0">
        <w:rPr>
          <w:iCs/>
          <w:color w:val="000000"/>
          <w:lang w:val="ru-RU"/>
        </w:rPr>
        <w:t>.</w:t>
      </w:r>
      <w:r w:rsidRPr="00C2081D">
        <w:rPr>
          <w:iCs/>
          <w:color w:val="000000"/>
        </w:rPr>
        <w:t>ru</w:t>
      </w:r>
      <w:r w:rsidRPr="00E334E0">
        <w:rPr>
          <w:iCs/>
          <w:color w:val="000000"/>
          <w:lang w:val="ru-RU"/>
        </w:rPr>
        <w:t>/</w:t>
      </w:r>
      <w:r w:rsidRPr="00C2081D">
        <w:rPr>
          <w:iCs/>
          <w:color w:val="000000"/>
        </w:rPr>
        <w:t>defaultx</w:t>
      </w:r>
      <w:r w:rsidRPr="00E334E0">
        <w:rPr>
          <w:iCs/>
          <w:color w:val="000000"/>
          <w:lang w:val="ru-RU"/>
        </w:rPr>
        <w:t>.</w:t>
      </w:r>
      <w:r w:rsidRPr="00C2081D">
        <w:rPr>
          <w:iCs/>
          <w:color w:val="000000"/>
        </w:rPr>
        <w:t>asp</w:t>
      </w:r>
    </w:p>
    <w:p w:rsidR="005657E6" w:rsidRPr="00C2081D" w:rsidRDefault="005657E6" w:rsidP="005657E6">
      <w:pPr>
        <w:pStyle w:val="af4"/>
        <w:ind w:left="360" w:firstLine="0"/>
        <w:rPr>
          <w:iCs/>
          <w:color w:val="000000"/>
        </w:rPr>
      </w:pPr>
      <w:r w:rsidRPr="00C2081D">
        <w:rPr>
          <w:iCs/>
          <w:color w:val="000000"/>
        </w:rPr>
        <w:t>Правовыебазыданных</w:t>
      </w:r>
    </w:p>
    <w:p w:rsidR="00840D0C" w:rsidRPr="00840D0C" w:rsidRDefault="005657E6" w:rsidP="005657E6">
      <w:pPr>
        <w:pStyle w:val="af4"/>
        <w:numPr>
          <w:ilvl w:val="0"/>
          <w:numId w:val="28"/>
        </w:numPr>
        <w:rPr>
          <w:iCs/>
          <w:color w:val="000000"/>
          <w:lang w:val="ru-RU"/>
        </w:rPr>
      </w:pPr>
      <w:r w:rsidRPr="00E334E0">
        <w:rPr>
          <w:iCs/>
          <w:color w:val="000000"/>
          <w:lang w:val="ru-RU"/>
        </w:rPr>
        <w:t xml:space="preserve">Справочная правовая система «Консультант плюс» </w:t>
      </w:r>
      <w:r w:rsidRPr="00E334E0">
        <w:rPr>
          <w:iCs/>
          <w:color w:val="000000"/>
          <w:lang w:val="ru-RU"/>
        </w:rPr>
        <w:noBreakHyphen/>
      </w:r>
      <w:r w:rsidRPr="00C2081D">
        <w:rPr>
          <w:iCs/>
          <w:color w:val="000000"/>
        </w:rPr>
        <w:t>http</w:t>
      </w:r>
      <w:r w:rsidRPr="00E334E0">
        <w:rPr>
          <w:iCs/>
          <w:color w:val="000000"/>
          <w:lang w:val="ru-RU"/>
        </w:rPr>
        <w:t>://</w:t>
      </w:r>
      <w:r w:rsidRPr="00C2081D">
        <w:rPr>
          <w:iCs/>
          <w:color w:val="000000"/>
        </w:rPr>
        <w:t>www</w:t>
      </w:r>
      <w:r w:rsidRPr="00E334E0">
        <w:rPr>
          <w:iCs/>
          <w:color w:val="000000"/>
          <w:lang w:val="ru-RU"/>
        </w:rPr>
        <w:t>.</w:t>
      </w:r>
      <w:r w:rsidRPr="00C2081D">
        <w:rPr>
          <w:iCs/>
          <w:color w:val="000000"/>
        </w:rPr>
        <w:t>consultant</w:t>
      </w:r>
      <w:r w:rsidRPr="00E334E0">
        <w:rPr>
          <w:iCs/>
          <w:color w:val="000000"/>
          <w:lang w:val="ru-RU"/>
        </w:rPr>
        <w:t>.</w:t>
      </w:r>
      <w:r w:rsidRPr="00C2081D">
        <w:rPr>
          <w:iCs/>
          <w:color w:val="000000"/>
        </w:rPr>
        <w:t>ru</w:t>
      </w:r>
      <w:r w:rsidRPr="00E334E0">
        <w:rPr>
          <w:iCs/>
          <w:color w:val="000000"/>
          <w:lang w:val="ru-RU"/>
        </w:rPr>
        <w:t>/</w:t>
      </w:r>
      <w:r w:rsidR="00840D0C" w:rsidRPr="00840D0C">
        <w:rPr>
          <w:lang w:val="ru-RU"/>
        </w:rPr>
        <w:t xml:space="preserve">. </w:t>
      </w:r>
    </w:p>
    <w:p w:rsidR="005657E6" w:rsidRPr="00E334E0" w:rsidRDefault="00840D0C" w:rsidP="005657E6">
      <w:pPr>
        <w:pStyle w:val="af4"/>
        <w:numPr>
          <w:ilvl w:val="0"/>
          <w:numId w:val="28"/>
        </w:numPr>
        <w:rPr>
          <w:iCs/>
          <w:color w:val="000000"/>
          <w:lang w:val="ru-RU"/>
        </w:rPr>
      </w:pPr>
      <w:r w:rsidRPr="00840D0C">
        <w:rPr>
          <w:lang w:val="ru-RU"/>
        </w:rPr>
        <w:t xml:space="preserve">Информационная система – Единое окно доступа к информационным ресурсам. -  </w:t>
      </w:r>
      <w:r w:rsidRPr="00840D0C">
        <w:t>URL</w:t>
      </w:r>
      <w:r w:rsidRPr="00840D0C">
        <w:rPr>
          <w:lang w:val="ru-RU"/>
        </w:rPr>
        <w:t xml:space="preserve">: </w:t>
      </w:r>
      <w:r w:rsidR="0095626D">
        <w:fldChar w:fldCharType="begin"/>
      </w:r>
      <w:r w:rsidR="0095626D">
        <w:instrText>HYPERLINK</w:instrText>
      </w:r>
      <w:r w:rsidR="0095626D" w:rsidRPr="007A0F67">
        <w:rPr>
          <w:lang w:val="ru-RU"/>
        </w:rPr>
        <w:instrText xml:space="preserve"> "</w:instrText>
      </w:r>
      <w:r w:rsidR="0095626D">
        <w:instrText>http</w:instrText>
      </w:r>
      <w:r w:rsidR="0095626D" w:rsidRPr="007A0F67">
        <w:rPr>
          <w:lang w:val="ru-RU"/>
        </w:rPr>
        <w:instrText>://</w:instrText>
      </w:r>
      <w:r w:rsidR="0095626D">
        <w:instrText>window</w:instrText>
      </w:r>
      <w:r w:rsidR="0095626D" w:rsidRPr="007A0F67">
        <w:rPr>
          <w:lang w:val="ru-RU"/>
        </w:rPr>
        <w:instrText>.</w:instrText>
      </w:r>
      <w:r w:rsidR="0095626D">
        <w:instrText>edu</w:instrText>
      </w:r>
      <w:r w:rsidR="0095626D" w:rsidRPr="007A0F67">
        <w:rPr>
          <w:lang w:val="ru-RU"/>
        </w:rPr>
        <w:instrText>.</w:instrText>
      </w:r>
      <w:r w:rsidR="0095626D">
        <w:instrText>ru</w:instrText>
      </w:r>
      <w:r w:rsidR="0095626D" w:rsidRPr="007A0F67">
        <w:rPr>
          <w:lang w:val="ru-RU"/>
        </w:rPr>
        <w:instrText>/"</w:instrText>
      </w:r>
      <w:r w:rsidR="0095626D">
        <w:fldChar w:fldCharType="separate"/>
      </w:r>
      <w:r w:rsidRPr="00840D0C">
        <w:rPr>
          <w:rStyle w:val="af9"/>
          <w:rFonts w:eastAsiaTheme="majorEastAsia"/>
        </w:rPr>
        <w:t>http</w:t>
      </w:r>
      <w:r w:rsidRPr="00840D0C">
        <w:rPr>
          <w:rStyle w:val="af9"/>
          <w:rFonts w:eastAsiaTheme="majorEastAsia"/>
          <w:lang w:val="ru-RU"/>
        </w:rPr>
        <w:t>://</w:t>
      </w:r>
      <w:r w:rsidRPr="00840D0C">
        <w:rPr>
          <w:rStyle w:val="af9"/>
          <w:rFonts w:eastAsiaTheme="majorEastAsia"/>
        </w:rPr>
        <w:t>window</w:t>
      </w:r>
      <w:r w:rsidRPr="00840D0C">
        <w:rPr>
          <w:rStyle w:val="af9"/>
          <w:rFonts w:eastAsiaTheme="majorEastAsia"/>
          <w:lang w:val="ru-RU"/>
        </w:rPr>
        <w:t>.</w:t>
      </w:r>
      <w:proofErr w:type="spellStart"/>
      <w:r w:rsidRPr="00840D0C">
        <w:rPr>
          <w:rStyle w:val="af9"/>
          <w:rFonts w:eastAsiaTheme="majorEastAsia"/>
        </w:rPr>
        <w:t>edu</w:t>
      </w:r>
      <w:proofErr w:type="spellEnd"/>
      <w:r w:rsidRPr="00840D0C">
        <w:rPr>
          <w:rStyle w:val="af9"/>
          <w:rFonts w:eastAsiaTheme="majorEastAsia"/>
          <w:lang w:val="ru-RU"/>
        </w:rPr>
        <w:t>.</w:t>
      </w:r>
      <w:proofErr w:type="spellStart"/>
      <w:r w:rsidRPr="00840D0C">
        <w:rPr>
          <w:rStyle w:val="af9"/>
          <w:rFonts w:eastAsiaTheme="majorEastAsia"/>
        </w:rPr>
        <w:t>ru</w:t>
      </w:r>
      <w:proofErr w:type="spellEnd"/>
      <w:r w:rsidRPr="00840D0C">
        <w:rPr>
          <w:rStyle w:val="af9"/>
          <w:rFonts w:eastAsiaTheme="majorEastAsia"/>
          <w:lang w:val="ru-RU"/>
        </w:rPr>
        <w:t>/</w:t>
      </w:r>
      <w:r w:rsidR="0095626D">
        <w:fldChar w:fldCharType="end"/>
      </w:r>
      <w:r w:rsidRPr="00840D0C">
        <w:rPr>
          <w:lang w:val="ru-RU"/>
        </w:rPr>
        <w:t xml:space="preserve">.    </w:t>
      </w:r>
    </w:p>
    <w:p w:rsidR="005657E6" w:rsidRPr="00A87810" w:rsidRDefault="005657E6" w:rsidP="005657E6">
      <w:pPr>
        <w:widowControl/>
        <w:autoSpaceDE/>
        <w:autoSpaceDN/>
        <w:adjustRightInd/>
        <w:ind w:firstLine="0"/>
        <w:jc w:val="left"/>
        <w:rPr>
          <w:b/>
          <w:iCs/>
          <w:color w:val="000000"/>
        </w:rPr>
      </w:pPr>
    </w:p>
    <w:p w:rsidR="005657E6" w:rsidRPr="00E071D4" w:rsidRDefault="005657E6" w:rsidP="005657E6">
      <w:pPr>
        <w:pStyle w:val="Style8"/>
        <w:widowControl/>
        <w:rPr>
          <w:rStyle w:val="FontStyle21"/>
          <w:color w:val="0000FF"/>
          <w:sz w:val="24"/>
          <w:szCs w:val="24"/>
          <w:u w:val="single"/>
        </w:rPr>
      </w:pPr>
    </w:p>
    <w:p w:rsidR="00B812BB" w:rsidRPr="00506CE3" w:rsidRDefault="00B812BB" w:rsidP="00B812BB">
      <w:pPr>
        <w:pStyle w:val="1"/>
        <w:rPr>
          <w:rStyle w:val="FontStyle14"/>
          <w:b/>
          <w:sz w:val="24"/>
          <w:szCs w:val="24"/>
        </w:rPr>
      </w:pPr>
      <w:r w:rsidRPr="00506CE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B812BB" w:rsidRDefault="00B812BB" w:rsidP="00B812BB">
      <w:r w:rsidRPr="00506CE3">
        <w:t>Материально-техническое обеспечение дисциплины включает:</w:t>
      </w:r>
    </w:p>
    <w:p w:rsidR="00C509F2" w:rsidRDefault="00C509F2" w:rsidP="00B812BB"/>
    <w:tbl>
      <w:tblPr>
        <w:tblW w:w="9129" w:type="dxa"/>
        <w:jc w:val="center"/>
        <w:tblCellMar>
          <w:left w:w="0" w:type="dxa"/>
          <w:right w:w="0" w:type="dxa"/>
        </w:tblCellMar>
        <w:tblLook w:val="04A0"/>
      </w:tblPr>
      <w:tblGrid>
        <w:gridCol w:w="3504"/>
        <w:gridCol w:w="5625"/>
      </w:tblGrid>
      <w:tr w:rsidR="005657E6" w:rsidRPr="00A609D0" w:rsidTr="000C1376">
        <w:trPr>
          <w:tblHeader/>
          <w:jc w:val="center"/>
        </w:trPr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Оснащение аудитории</w:t>
            </w:r>
          </w:p>
        </w:tc>
      </w:tr>
      <w:tr w:rsidR="005657E6" w:rsidRPr="00A609D0" w:rsidTr="000C1376">
        <w:trPr>
          <w:tblHeader/>
          <w:jc w:val="center"/>
        </w:trPr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Лекционная аудитория 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Мультимедийные средства хранения, передачи  и представления информации</w:t>
            </w:r>
          </w:p>
        </w:tc>
      </w:tr>
      <w:tr w:rsidR="005657E6" w:rsidRPr="00A609D0" w:rsidTr="000C1376">
        <w:trPr>
          <w:tblHeader/>
          <w:jc w:val="center"/>
        </w:trPr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Аудитория для проведения л</w:t>
            </w:r>
            <w:r w:rsidRPr="00155607">
              <w:rPr>
                <w:color w:val="000000"/>
              </w:rPr>
              <w:t>а</w:t>
            </w:r>
            <w:r w:rsidRPr="00155607">
              <w:rPr>
                <w:color w:val="000000"/>
              </w:rPr>
              <w:t>бораторных  занятий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Компьютерная аудитория</w:t>
            </w:r>
          </w:p>
        </w:tc>
      </w:tr>
      <w:tr w:rsidR="005657E6" w:rsidRPr="00A609D0" w:rsidTr="000C1376">
        <w:trPr>
          <w:tblHeader/>
          <w:jc w:val="center"/>
        </w:trPr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Компьютерный класс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 xml:space="preserve">Персональные компьютеры с пакетом MSOffice, операционной системой </w:t>
            </w:r>
            <w:r w:rsidRPr="00155607">
              <w:rPr>
                <w:rStyle w:val="FontStyle16"/>
                <w:color w:val="000000"/>
              </w:rPr>
              <w:t>MS Windows 7</w:t>
            </w:r>
            <w:r w:rsidRPr="00155607">
              <w:rPr>
                <w:color w:val="000000"/>
              </w:rPr>
              <w:t xml:space="preserve"> и выходом в И</w:t>
            </w:r>
            <w:r w:rsidRPr="00155607">
              <w:rPr>
                <w:color w:val="000000"/>
              </w:rPr>
              <w:t>н</w:t>
            </w:r>
            <w:r w:rsidRPr="00155607">
              <w:rPr>
                <w:color w:val="000000"/>
              </w:rPr>
              <w:t>тернет</w:t>
            </w:r>
          </w:p>
        </w:tc>
      </w:tr>
      <w:tr w:rsidR="005657E6" w:rsidRPr="00A609D0" w:rsidTr="000C1376">
        <w:trPr>
          <w:tblHeader/>
          <w:jc w:val="center"/>
        </w:trPr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Аудитории для самостоятел</w:t>
            </w:r>
            <w:r w:rsidRPr="00155607">
              <w:rPr>
                <w:color w:val="000000"/>
              </w:rPr>
              <w:t>ь</w:t>
            </w:r>
            <w:r w:rsidRPr="00155607">
              <w:rPr>
                <w:color w:val="000000"/>
              </w:rPr>
              <w:t>ной работы: компьютерные классы; читальные залы би</w:t>
            </w:r>
            <w:r w:rsidRPr="00155607">
              <w:rPr>
                <w:color w:val="000000"/>
              </w:rPr>
              <w:t>б</w:t>
            </w:r>
            <w:r w:rsidRPr="00155607">
              <w:rPr>
                <w:color w:val="000000"/>
              </w:rPr>
              <w:t>лиотеки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 xml:space="preserve">Персональные компьютеры с пакетом MS Office, операционной системой </w:t>
            </w:r>
            <w:r w:rsidRPr="00155607">
              <w:rPr>
                <w:rStyle w:val="FontStyle16"/>
                <w:color w:val="000000"/>
              </w:rPr>
              <w:t xml:space="preserve">MS Windows 7, </w:t>
            </w:r>
            <w:r w:rsidRPr="00155607">
              <w:rPr>
                <w:color w:val="000000"/>
              </w:rPr>
              <w:t>выходом в И</w:t>
            </w:r>
            <w:r w:rsidRPr="00155607">
              <w:rPr>
                <w:color w:val="000000"/>
              </w:rPr>
              <w:t>н</w:t>
            </w:r>
            <w:r w:rsidRPr="00155607">
              <w:rPr>
                <w:color w:val="000000"/>
              </w:rPr>
              <w:t>тернет и с доступом в электронную информацио</w:t>
            </w:r>
            <w:r w:rsidRPr="00155607">
              <w:rPr>
                <w:color w:val="000000"/>
              </w:rPr>
              <w:t>н</w:t>
            </w:r>
            <w:r w:rsidRPr="00155607">
              <w:rPr>
                <w:color w:val="000000"/>
              </w:rPr>
              <w:t xml:space="preserve">но-образовательную среду университета </w:t>
            </w:r>
          </w:p>
        </w:tc>
      </w:tr>
      <w:tr w:rsidR="005657E6" w:rsidRPr="00A609D0" w:rsidTr="000C1376">
        <w:trPr>
          <w:tblHeader/>
          <w:jc w:val="center"/>
        </w:trPr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Аудитории для групповых и индивидуальных консультаций, текущего контроля и промеж</w:t>
            </w:r>
            <w:r w:rsidRPr="00155607">
              <w:rPr>
                <w:color w:val="000000"/>
              </w:rPr>
              <w:t>у</w:t>
            </w:r>
            <w:r w:rsidRPr="00155607">
              <w:rPr>
                <w:color w:val="000000"/>
              </w:rPr>
              <w:t>точной аттестации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 xml:space="preserve">Персональные компьютеры с пакетом MS Office, операционной системой </w:t>
            </w:r>
            <w:r w:rsidRPr="00155607">
              <w:rPr>
                <w:rStyle w:val="FontStyle16"/>
                <w:color w:val="000000"/>
              </w:rPr>
              <w:t>MS Windows 7</w:t>
            </w:r>
            <w:r w:rsidRPr="00155607">
              <w:rPr>
                <w:color w:val="000000"/>
              </w:rPr>
              <w:t>, выходом в И</w:t>
            </w:r>
            <w:r w:rsidRPr="00155607">
              <w:rPr>
                <w:color w:val="000000"/>
              </w:rPr>
              <w:t>н</w:t>
            </w:r>
            <w:r w:rsidRPr="00155607">
              <w:rPr>
                <w:color w:val="000000"/>
              </w:rPr>
              <w:t>тернет и с доступом в электронную информацио</w:t>
            </w:r>
            <w:r w:rsidRPr="00155607">
              <w:rPr>
                <w:color w:val="000000"/>
              </w:rPr>
              <w:t>н</w:t>
            </w:r>
            <w:r w:rsidRPr="00155607">
              <w:rPr>
                <w:color w:val="000000"/>
              </w:rPr>
              <w:t>но-образовательную среду университета</w:t>
            </w:r>
          </w:p>
        </w:tc>
      </w:tr>
      <w:tr w:rsidR="005657E6" w:rsidRPr="00A609D0" w:rsidTr="000C1376">
        <w:trPr>
          <w:tblHeader/>
          <w:jc w:val="center"/>
        </w:trPr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Аудитория для хранения и профилактического обслуж</w:t>
            </w:r>
            <w:r w:rsidRPr="00155607">
              <w:rPr>
                <w:color w:val="000000"/>
              </w:rPr>
              <w:t>и</w:t>
            </w:r>
            <w:r w:rsidRPr="00155607">
              <w:rPr>
                <w:color w:val="000000"/>
              </w:rPr>
              <w:t>вания учебного оборудования № 086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Мебель для хранения и обслуживания оборудования (шкафы, столы), учебно-методические материалы, компьютеры, ноутбуки, принтеры.</w:t>
            </w:r>
          </w:p>
        </w:tc>
      </w:tr>
    </w:tbl>
    <w:p w:rsidR="005657E6" w:rsidRPr="00CB10E7" w:rsidRDefault="005657E6" w:rsidP="005657E6">
      <w:r w:rsidRPr="00CB10E7">
        <w:t>Лекционный зал, оборудованный современной презентационной техникой (прое</w:t>
      </w:r>
      <w:r w:rsidRPr="00CB10E7">
        <w:t>к</w:t>
      </w:r>
      <w:r w:rsidRPr="00CB10E7">
        <w:t>тор, экран, ноутбук).</w:t>
      </w:r>
    </w:p>
    <w:p w:rsidR="005657E6" w:rsidRPr="00CB10E7" w:rsidRDefault="005657E6" w:rsidP="005657E6">
      <w:r w:rsidRPr="00CB10E7">
        <w:t>Компьютерные классы, оборудованные современной техникой и мебелью для проведения практических занятий. Компьютеры объединены в локальную сеть с вых</w:t>
      </w:r>
      <w:r w:rsidRPr="00CB10E7">
        <w:t>о</w:t>
      </w:r>
      <w:r w:rsidRPr="00CB10E7">
        <w:t>дом в Интернет и электронную информационно-образовательную среду университета.</w:t>
      </w:r>
    </w:p>
    <w:p w:rsidR="00B812BB" w:rsidRPr="005574D1" w:rsidRDefault="00B812BB" w:rsidP="00B46C64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sectPr w:rsidR="00B812BB" w:rsidRPr="005574D1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8B2" w:rsidRDefault="00B758B2">
      <w:r>
        <w:separator/>
      </w:r>
    </w:p>
  </w:endnote>
  <w:endnote w:type="continuationSeparator" w:id="0">
    <w:p w:rsidR="00B758B2" w:rsidRDefault="00B7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6E" w:rsidRDefault="009562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3D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3D6E" w:rsidRDefault="00A83D6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6E" w:rsidRDefault="009562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3D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0F67">
      <w:rPr>
        <w:rStyle w:val="a4"/>
        <w:noProof/>
      </w:rPr>
      <w:t>2</w:t>
    </w:r>
    <w:r>
      <w:rPr>
        <w:rStyle w:val="a4"/>
      </w:rPr>
      <w:fldChar w:fldCharType="end"/>
    </w:r>
  </w:p>
  <w:p w:rsidR="00A83D6E" w:rsidRDefault="00A83D6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8B2" w:rsidRDefault="00B758B2">
      <w:r>
        <w:separator/>
      </w:r>
    </w:p>
  </w:footnote>
  <w:footnote w:type="continuationSeparator" w:id="0">
    <w:p w:rsidR="00B758B2" w:rsidRDefault="00B75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397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1E1F"/>
    <w:multiLevelType w:val="hybridMultilevel"/>
    <w:tmpl w:val="4F76BAA2"/>
    <w:lvl w:ilvl="0" w:tplc="60A40298">
      <w:start w:val="1"/>
      <w:numFmt w:val="decimal"/>
      <w:lvlText w:val="%1."/>
      <w:lvlJc w:val="left"/>
    </w:lvl>
    <w:lvl w:ilvl="1" w:tplc="D298D30E">
      <w:start w:val="1"/>
      <w:numFmt w:val="bullet"/>
      <w:lvlText w:val=""/>
      <w:lvlJc w:val="left"/>
    </w:lvl>
    <w:lvl w:ilvl="2" w:tplc="6AC6B156">
      <w:numFmt w:val="decimal"/>
      <w:lvlText w:val=""/>
      <w:lvlJc w:val="left"/>
    </w:lvl>
    <w:lvl w:ilvl="3" w:tplc="B0CE7542">
      <w:numFmt w:val="decimal"/>
      <w:lvlText w:val=""/>
      <w:lvlJc w:val="left"/>
    </w:lvl>
    <w:lvl w:ilvl="4" w:tplc="C16A8B34">
      <w:numFmt w:val="decimal"/>
      <w:lvlText w:val=""/>
      <w:lvlJc w:val="left"/>
    </w:lvl>
    <w:lvl w:ilvl="5" w:tplc="C174F92C">
      <w:numFmt w:val="decimal"/>
      <w:lvlText w:val=""/>
      <w:lvlJc w:val="left"/>
    </w:lvl>
    <w:lvl w:ilvl="6" w:tplc="AA423CF0">
      <w:numFmt w:val="decimal"/>
      <w:lvlText w:val=""/>
      <w:lvlJc w:val="left"/>
    </w:lvl>
    <w:lvl w:ilvl="7" w:tplc="4B045266">
      <w:numFmt w:val="decimal"/>
      <w:lvlText w:val=""/>
      <w:lvlJc w:val="left"/>
    </w:lvl>
    <w:lvl w:ilvl="8" w:tplc="9B98965A">
      <w:numFmt w:val="decimal"/>
      <w:lvlText w:val=""/>
      <w:lvlJc w:val="left"/>
    </w:lvl>
  </w:abstractNum>
  <w:abstractNum w:abstractNumId="2">
    <w:nsid w:val="00683AB3"/>
    <w:multiLevelType w:val="multilevel"/>
    <w:tmpl w:val="675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D06948"/>
    <w:multiLevelType w:val="hybridMultilevel"/>
    <w:tmpl w:val="A1FCDBF2"/>
    <w:lvl w:ilvl="0" w:tplc="6A6E7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0FB5954"/>
    <w:multiLevelType w:val="hybridMultilevel"/>
    <w:tmpl w:val="2B04934A"/>
    <w:lvl w:ilvl="0" w:tplc="60F2AA5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B850BA"/>
    <w:multiLevelType w:val="hybridMultilevel"/>
    <w:tmpl w:val="5204DAD6"/>
    <w:lvl w:ilvl="0" w:tplc="2AAC81C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D5E20"/>
    <w:multiLevelType w:val="multilevel"/>
    <w:tmpl w:val="85E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030D3C"/>
    <w:multiLevelType w:val="multilevel"/>
    <w:tmpl w:val="EEFC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4392C"/>
    <w:multiLevelType w:val="hybridMultilevel"/>
    <w:tmpl w:val="FDC298E6"/>
    <w:lvl w:ilvl="0" w:tplc="2282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402B80"/>
    <w:multiLevelType w:val="hybridMultilevel"/>
    <w:tmpl w:val="34982192"/>
    <w:lvl w:ilvl="0" w:tplc="437C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EA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E6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E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05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4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C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49D1005"/>
    <w:multiLevelType w:val="hybridMultilevel"/>
    <w:tmpl w:val="658AB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7F57BA"/>
    <w:multiLevelType w:val="hybridMultilevel"/>
    <w:tmpl w:val="80CEBC38"/>
    <w:lvl w:ilvl="0" w:tplc="4EC2F96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363BA6"/>
    <w:multiLevelType w:val="hybridMultilevel"/>
    <w:tmpl w:val="303CE8D2"/>
    <w:lvl w:ilvl="0" w:tplc="6B8C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C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A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A1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E3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A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09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2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C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A3A58BC"/>
    <w:multiLevelType w:val="hybridMultilevel"/>
    <w:tmpl w:val="FDC298E6"/>
    <w:lvl w:ilvl="0" w:tplc="2282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FC1C4A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80194E"/>
    <w:multiLevelType w:val="hybridMultilevel"/>
    <w:tmpl w:val="38B2850C"/>
    <w:lvl w:ilvl="0" w:tplc="AE86015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7E1864"/>
    <w:multiLevelType w:val="multilevel"/>
    <w:tmpl w:val="F5B8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553942"/>
    <w:multiLevelType w:val="multilevel"/>
    <w:tmpl w:val="8460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9C6E2D"/>
    <w:multiLevelType w:val="hybridMultilevel"/>
    <w:tmpl w:val="E4AC3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324801"/>
    <w:multiLevelType w:val="multilevel"/>
    <w:tmpl w:val="04E2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9A3375"/>
    <w:multiLevelType w:val="hybridMultilevel"/>
    <w:tmpl w:val="0074B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6D063B"/>
    <w:multiLevelType w:val="hybridMultilevel"/>
    <w:tmpl w:val="8DFEAD5A"/>
    <w:lvl w:ilvl="0" w:tplc="00483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44EC2"/>
    <w:multiLevelType w:val="hybridMultilevel"/>
    <w:tmpl w:val="79C8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4C605E"/>
    <w:multiLevelType w:val="multilevel"/>
    <w:tmpl w:val="5EE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C421C9"/>
    <w:multiLevelType w:val="hybridMultilevel"/>
    <w:tmpl w:val="A048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13A9E"/>
    <w:multiLevelType w:val="hybridMultilevel"/>
    <w:tmpl w:val="0758F9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0E1AD3"/>
    <w:multiLevelType w:val="multilevel"/>
    <w:tmpl w:val="95FE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D7650B"/>
    <w:multiLevelType w:val="multilevel"/>
    <w:tmpl w:val="470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E35430"/>
    <w:multiLevelType w:val="multilevel"/>
    <w:tmpl w:val="784ED1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4E567E28"/>
    <w:multiLevelType w:val="hybridMultilevel"/>
    <w:tmpl w:val="4F3C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227914"/>
    <w:multiLevelType w:val="hybridMultilevel"/>
    <w:tmpl w:val="6784C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E083295"/>
    <w:multiLevelType w:val="multilevel"/>
    <w:tmpl w:val="749E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180676"/>
    <w:multiLevelType w:val="hybridMultilevel"/>
    <w:tmpl w:val="B1C67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106BB6"/>
    <w:multiLevelType w:val="hybridMultilevel"/>
    <w:tmpl w:val="D6A28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35614D"/>
    <w:multiLevelType w:val="hybridMultilevel"/>
    <w:tmpl w:val="314EEBAE"/>
    <w:lvl w:ilvl="0" w:tplc="F918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6F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E2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E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4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06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1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0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7FE4912"/>
    <w:multiLevelType w:val="multilevel"/>
    <w:tmpl w:val="06D4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530FF7"/>
    <w:multiLevelType w:val="hybridMultilevel"/>
    <w:tmpl w:val="0B7C01D4"/>
    <w:lvl w:ilvl="0" w:tplc="90B2848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EC71E73"/>
    <w:multiLevelType w:val="hybridMultilevel"/>
    <w:tmpl w:val="C628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E3546A"/>
    <w:multiLevelType w:val="hybridMultilevel"/>
    <w:tmpl w:val="73C0F3C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5">
    <w:nsid w:val="775C4457"/>
    <w:multiLevelType w:val="hybridMultilevel"/>
    <w:tmpl w:val="68E6A282"/>
    <w:lvl w:ilvl="0" w:tplc="00483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3957E5"/>
    <w:multiLevelType w:val="hybridMultilevel"/>
    <w:tmpl w:val="AB2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32"/>
  </w:num>
  <w:num w:numId="4">
    <w:abstractNumId w:val="41"/>
  </w:num>
  <w:num w:numId="5">
    <w:abstractNumId w:val="43"/>
  </w:num>
  <w:num w:numId="6">
    <w:abstractNumId w:val="8"/>
  </w:num>
  <w:num w:numId="7">
    <w:abstractNumId w:val="29"/>
  </w:num>
  <w:num w:numId="8">
    <w:abstractNumId w:val="3"/>
  </w:num>
  <w:num w:numId="9">
    <w:abstractNumId w:val="40"/>
  </w:num>
  <w:num w:numId="10">
    <w:abstractNumId w:val="1"/>
  </w:num>
  <w:num w:numId="11">
    <w:abstractNumId w:val="6"/>
  </w:num>
  <w:num w:numId="12">
    <w:abstractNumId w:val="34"/>
  </w:num>
  <w:num w:numId="13">
    <w:abstractNumId w:val="10"/>
  </w:num>
  <w:num w:numId="14">
    <w:abstractNumId w:val="15"/>
  </w:num>
  <w:num w:numId="15">
    <w:abstractNumId w:val="18"/>
  </w:num>
  <w:num w:numId="16">
    <w:abstractNumId w:val="16"/>
  </w:num>
  <w:num w:numId="17">
    <w:abstractNumId w:val="21"/>
  </w:num>
  <w:num w:numId="18">
    <w:abstractNumId w:val="36"/>
  </w:num>
  <w:num w:numId="19">
    <w:abstractNumId w:val="23"/>
  </w:num>
  <w:num w:numId="20">
    <w:abstractNumId w:val="12"/>
  </w:num>
  <w:num w:numId="21">
    <w:abstractNumId w:val="25"/>
  </w:num>
  <w:num w:numId="22">
    <w:abstractNumId w:val="45"/>
  </w:num>
  <w:num w:numId="23">
    <w:abstractNumId w:val="24"/>
  </w:num>
  <w:num w:numId="24">
    <w:abstractNumId w:val="44"/>
  </w:num>
  <w:num w:numId="25">
    <w:abstractNumId w:val="1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7"/>
  </w:num>
  <w:num w:numId="29">
    <w:abstractNumId w:val="27"/>
  </w:num>
  <w:num w:numId="30">
    <w:abstractNumId w:val="19"/>
  </w:num>
  <w:num w:numId="31">
    <w:abstractNumId w:val="22"/>
  </w:num>
  <w:num w:numId="32">
    <w:abstractNumId w:val="35"/>
  </w:num>
  <w:num w:numId="33">
    <w:abstractNumId w:val="20"/>
  </w:num>
  <w:num w:numId="34">
    <w:abstractNumId w:val="39"/>
  </w:num>
  <w:num w:numId="35">
    <w:abstractNumId w:val="9"/>
  </w:num>
  <w:num w:numId="36">
    <w:abstractNumId w:val="2"/>
  </w:num>
  <w:num w:numId="37">
    <w:abstractNumId w:val="31"/>
  </w:num>
  <w:num w:numId="38">
    <w:abstractNumId w:val="7"/>
  </w:num>
  <w:num w:numId="39">
    <w:abstractNumId w:val="30"/>
  </w:num>
  <w:num w:numId="40">
    <w:abstractNumId w:val="33"/>
  </w:num>
  <w:num w:numId="41">
    <w:abstractNumId w:val="46"/>
  </w:num>
  <w:num w:numId="42">
    <w:abstractNumId w:val="42"/>
  </w:num>
  <w:num w:numId="43">
    <w:abstractNumId w:val="11"/>
  </w:num>
  <w:num w:numId="44">
    <w:abstractNumId w:val="14"/>
  </w:num>
  <w:num w:numId="45">
    <w:abstractNumId w:val="38"/>
  </w:num>
  <w:num w:numId="46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7AA"/>
    <w:rsid w:val="000054C0"/>
    <w:rsid w:val="000306DD"/>
    <w:rsid w:val="0003145C"/>
    <w:rsid w:val="00032708"/>
    <w:rsid w:val="000332A6"/>
    <w:rsid w:val="0003443F"/>
    <w:rsid w:val="00036D6F"/>
    <w:rsid w:val="00040DA6"/>
    <w:rsid w:val="000430D3"/>
    <w:rsid w:val="0004456D"/>
    <w:rsid w:val="00054FE2"/>
    <w:rsid w:val="00055516"/>
    <w:rsid w:val="00063AB5"/>
    <w:rsid w:val="00063D00"/>
    <w:rsid w:val="00064AD3"/>
    <w:rsid w:val="00066036"/>
    <w:rsid w:val="00071778"/>
    <w:rsid w:val="0008161B"/>
    <w:rsid w:val="0008595C"/>
    <w:rsid w:val="000873D4"/>
    <w:rsid w:val="00094253"/>
    <w:rsid w:val="00095A18"/>
    <w:rsid w:val="00096109"/>
    <w:rsid w:val="000A01F1"/>
    <w:rsid w:val="000A1EB1"/>
    <w:rsid w:val="000A340F"/>
    <w:rsid w:val="000A5E8F"/>
    <w:rsid w:val="000A65A1"/>
    <w:rsid w:val="000A65BA"/>
    <w:rsid w:val="000B0037"/>
    <w:rsid w:val="000B0916"/>
    <w:rsid w:val="000B4357"/>
    <w:rsid w:val="000B6909"/>
    <w:rsid w:val="000B7DA2"/>
    <w:rsid w:val="000C1376"/>
    <w:rsid w:val="000D0B41"/>
    <w:rsid w:val="000D7070"/>
    <w:rsid w:val="000E192A"/>
    <w:rsid w:val="000E7CB8"/>
    <w:rsid w:val="000F10A7"/>
    <w:rsid w:val="000F3228"/>
    <w:rsid w:val="0010038D"/>
    <w:rsid w:val="001013BB"/>
    <w:rsid w:val="00106A30"/>
    <w:rsid w:val="00113E76"/>
    <w:rsid w:val="00117951"/>
    <w:rsid w:val="0012639D"/>
    <w:rsid w:val="00126764"/>
    <w:rsid w:val="0013405F"/>
    <w:rsid w:val="00135DEA"/>
    <w:rsid w:val="00142999"/>
    <w:rsid w:val="001452D7"/>
    <w:rsid w:val="001509BC"/>
    <w:rsid w:val="00152163"/>
    <w:rsid w:val="00153190"/>
    <w:rsid w:val="00157795"/>
    <w:rsid w:val="00161B8A"/>
    <w:rsid w:val="00173672"/>
    <w:rsid w:val="00173E53"/>
    <w:rsid w:val="00177F51"/>
    <w:rsid w:val="001831B6"/>
    <w:rsid w:val="001837F1"/>
    <w:rsid w:val="00184099"/>
    <w:rsid w:val="00196A06"/>
    <w:rsid w:val="001A182E"/>
    <w:rsid w:val="001A4E6B"/>
    <w:rsid w:val="001A5330"/>
    <w:rsid w:val="001B171A"/>
    <w:rsid w:val="001B3907"/>
    <w:rsid w:val="001C08B5"/>
    <w:rsid w:val="001C10C3"/>
    <w:rsid w:val="001C5A00"/>
    <w:rsid w:val="001D4471"/>
    <w:rsid w:val="001D53D3"/>
    <w:rsid w:val="001D6DFA"/>
    <w:rsid w:val="001E2737"/>
    <w:rsid w:val="001E3EE0"/>
    <w:rsid w:val="001E5ECB"/>
    <w:rsid w:val="001E67DD"/>
    <w:rsid w:val="001F027A"/>
    <w:rsid w:val="001F0CBE"/>
    <w:rsid w:val="001F0E72"/>
    <w:rsid w:val="001F6E8B"/>
    <w:rsid w:val="00203809"/>
    <w:rsid w:val="002049FA"/>
    <w:rsid w:val="00205B6B"/>
    <w:rsid w:val="00207DB8"/>
    <w:rsid w:val="002113C9"/>
    <w:rsid w:val="00217581"/>
    <w:rsid w:val="00217A9E"/>
    <w:rsid w:val="00220504"/>
    <w:rsid w:val="00220733"/>
    <w:rsid w:val="00220958"/>
    <w:rsid w:val="00224A52"/>
    <w:rsid w:val="00224D9E"/>
    <w:rsid w:val="00225B38"/>
    <w:rsid w:val="00226996"/>
    <w:rsid w:val="00226B27"/>
    <w:rsid w:val="002371AF"/>
    <w:rsid w:val="00237E0D"/>
    <w:rsid w:val="0024270B"/>
    <w:rsid w:val="00243DE6"/>
    <w:rsid w:val="002461A8"/>
    <w:rsid w:val="00253E5C"/>
    <w:rsid w:val="0025451D"/>
    <w:rsid w:val="00262883"/>
    <w:rsid w:val="002637CD"/>
    <w:rsid w:val="00264620"/>
    <w:rsid w:val="00271602"/>
    <w:rsid w:val="0027324A"/>
    <w:rsid w:val="002773CC"/>
    <w:rsid w:val="00277AD1"/>
    <w:rsid w:val="002830B6"/>
    <w:rsid w:val="002918A3"/>
    <w:rsid w:val="00294187"/>
    <w:rsid w:val="002A010E"/>
    <w:rsid w:val="002A01D0"/>
    <w:rsid w:val="002A287E"/>
    <w:rsid w:val="002A40E2"/>
    <w:rsid w:val="002A720F"/>
    <w:rsid w:val="002B0CF6"/>
    <w:rsid w:val="002C0376"/>
    <w:rsid w:val="002C1F2B"/>
    <w:rsid w:val="002C2FE3"/>
    <w:rsid w:val="002D49FE"/>
    <w:rsid w:val="002E102E"/>
    <w:rsid w:val="002E4F95"/>
    <w:rsid w:val="002E61E7"/>
    <w:rsid w:val="002F3881"/>
    <w:rsid w:val="002F5B02"/>
    <w:rsid w:val="00307241"/>
    <w:rsid w:val="0032470F"/>
    <w:rsid w:val="00331FF4"/>
    <w:rsid w:val="00334745"/>
    <w:rsid w:val="00342188"/>
    <w:rsid w:val="00347610"/>
    <w:rsid w:val="00352395"/>
    <w:rsid w:val="003523DE"/>
    <w:rsid w:val="00355826"/>
    <w:rsid w:val="0035681F"/>
    <w:rsid w:val="00357401"/>
    <w:rsid w:val="0036544D"/>
    <w:rsid w:val="003672B3"/>
    <w:rsid w:val="00371387"/>
    <w:rsid w:val="00373275"/>
    <w:rsid w:val="00376D35"/>
    <w:rsid w:val="003832A5"/>
    <w:rsid w:val="00386A49"/>
    <w:rsid w:val="00387160"/>
    <w:rsid w:val="0039211A"/>
    <w:rsid w:val="0039559C"/>
    <w:rsid w:val="003A06B0"/>
    <w:rsid w:val="003A7E32"/>
    <w:rsid w:val="003B71FE"/>
    <w:rsid w:val="003C150C"/>
    <w:rsid w:val="003D22A4"/>
    <w:rsid w:val="003D2959"/>
    <w:rsid w:val="003D2D66"/>
    <w:rsid w:val="003E18A9"/>
    <w:rsid w:val="003E31A0"/>
    <w:rsid w:val="003F1FE0"/>
    <w:rsid w:val="003F3DBA"/>
    <w:rsid w:val="003F5BA4"/>
    <w:rsid w:val="00403D6C"/>
    <w:rsid w:val="004074B3"/>
    <w:rsid w:val="00407964"/>
    <w:rsid w:val="00415337"/>
    <w:rsid w:val="004168E1"/>
    <w:rsid w:val="00423A38"/>
    <w:rsid w:val="004329A7"/>
    <w:rsid w:val="004329F5"/>
    <w:rsid w:val="00435A44"/>
    <w:rsid w:val="00444C87"/>
    <w:rsid w:val="00444DCE"/>
    <w:rsid w:val="00447347"/>
    <w:rsid w:val="00454BED"/>
    <w:rsid w:val="00454DA6"/>
    <w:rsid w:val="00463E04"/>
    <w:rsid w:val="0048083B"/>
    <w:rsid w:val="004858B9"/>
    <w:rsid w:val="00486759"/>
    <w:rsid w:val="00486FD1"/>
    <w:rsid w:val="004872B6"/>
    <w:rsid w:val="0048775E"/>
    <w:rsid w:val="00490534"/>
    <w:rsid w:val="00491BE4"/>
    <w:rsid w:val="0049314C"/>
    <w:rsid w:val="00493F3B"/>
    <w:rsid w:val="004A1DF3"/>
    <w:rsid w:val="004A5C3A"/>
    <w:rsid w:val="004A71CD"/>
    <w:rsid w:val="004B2897"/>
    <w:rsid w:val="004B3B84"/>
    <w:rsid w:val="004B4526"/>
    <w:rsid w:val="004B515D"/>
    <w:rsid w:val="004C33DF"/>
    <w:rsid w:val="004C7673"/>
    <w:rsid w:val="004D3C48"/>
    <w:rsid w:val="004E1422"/>
    <w:rsid w:val="004E30F0"/>
    <w:rsid w:val="004F032A"/>
    <w:rsid w:val="004F0543"/>
    <w:rsid w:val="004F458C"/>
    <w:rsid w:val="004F65AE"/>
    <w:rsid w:val="004F65FC"/>
    <w:rsid w:val="004F6735"/>
    <w:rsid w:val="005030FA"/>
    <w:rsid w:val="00505ADA"/>
    <w:rsid w:val="00506803"/>
    <w:rsid w:val="00510596"/>
    <w:rsid w:val="00510BD4"/>
    <w:rsid w:val="005203AA"/>
    <w:rsid w:val="00521F5C"/>
    <w:rsid w:val="0052275B"/>
    <w:rsid w:val="005304E0"/>
    <w:rsid w:val="00534D85"/>
    <w:rsid w:val="005461FC"/>
    <w:rsid w:val="00551238"/>
    <w:rsid w:val="005574D1"/>
    <w:rsid w:val="00561197"/>
    <w:rsid w:val="005657E6"/>
    <w:rsid w:val="00565A69"/>
    <w:rsid w:val="00565E8F"/>
    <w:rsid w:val="005672B3"/>
    <w:rsid w:val="005678A2"/>
    <w:rsid w:val="00570F92"/>
    <w:rsid w:val="0057672B"/>
    <w:rsid w:val="00584079"/>
    <w:rsid w:val="005843D6"/>
    <w:rsid w:val="005A1D91"/>
    <w:rsid w:val="005A6386"/>
    <w:rsid w:val="005B2551"/>
    <w:rsid w:val="005C14CC"/>
    <w:rsid w:val="005C25FD"/>
    <w:rsid w:val="005C4DE7"/>
    <w:rsid w:val="005C7DC7"/>
    <w:rsid w:val="005D285C"/>
    <w:rsid w:val="005D47CA"/>
    <w:rsid w:val="005D5114"/>
    <w:rsid w:val="005E00BC"/>
    <w:rsid w:val="005E0E68"/>
    <w:rsid w:val="005E0FCA"/>
    <w:rsid w:val="005E200C"/>
    <w:rsid w:val="005E5384"/>
    <w:rsid w:val="005F3C26"/>
    <w:rsid w:val="005F4916"/>
    <w:rsid w:val="005F619C"/>
    <w:rsid w:val="005F7F76"/>
    <w:rsid w:val="00603EA6"/>
    <w:rsid w:val="00605E1D"/>
    <w:rsid w:val="0060730B"/>
    <w:rsid w:val="006229CF"/>
    <w:rsid w:val="00624F44"/>
    <w:rsid w:val="00625FC3"/>
    <w:rsid w:val="006361D1"/>
    <w:rsid w:val="00636EF5"/>
    <w:rsid w:val="00640170"/>
    <w:rsid w:val="00650BEF"/>
    <w:rsid w:val="00650F33"/>
    <w:rsid w:val="00653A71"/>
    <w:rsid w:val="006601D2"/>
    <w:rsid w:val="006639D1"/>
    <w:rsid w:val="00664C9C"/>
    <w:rsid w:val="00670C94"/>
    <w:rsid w:val="00681815"/>
    <w:rsid w:val="00687EB9"/>
    <w:rsid w:val="006912D1"/>
    <w:rsid w:val="0069436C"/>
    <w:rsid w:val="006973C0"/>
    <w:rsid w:val="006A0208"/>
    <w:rsid w:val="006A2476"/>
    <w:rsid w:val="006A5ED0"/>
    <w:rsid w:val="006A7D6F"/>
    <w:rsid w:val="006B28B4"/>
    <w:rsid w:val="006C0571"/>
    <w:rsid w:val="006C1369"/>
    <w:rsid w:val="006C3A50"/>
    <w:rsid w:val="006D047C"/>
    <w:rsid w:val="006D33BA"/>
    <w:rsid w:val="006E545C"/>
    <w:rsid w:val="006E6C1C"/>
    <w:rsid w:val="006F5C9E"/>
    <w:rsid w:val="006F65CD"/>
    <w:rsid w:val="006F662D"/>
    <w:rsid w:val="007036A5"/>
    <w:rsid w:val="007064D3"/>
    <w:rsid w:val="007126B4"/>
    <w:rsid w:val="00720775"/>
    <w:rsid w:val="007226F7"/>
    <w:rsid w:val="00724C48"/>
    <w:rsid w:val="00731C4E"/>
    <w:rsid w:val="007356CF"/>
    <w:rsid w:val="00735B87"/>
    <w:rsid w:val="00736203"/>
    <w:rsid w:val="007424B9"/>
    <w:rsid w:val="007441A1"/>
    <w:rsid w:val="007463FE"/>
    <w:rsid w:val="00750095"/>
    <w:rsid w:val="0075047C"/>
    <w:rsid w:val="00752D28"/>
    <w:rsid w:val="00753955"/>
    <w:rsid w:val="00756D53"/>
    <w:rsid w:val="00761603"/>
    <w:rsid w:val="00764605"/>
    <w:rsid w:val="00767409"/>
    <w:rsid w:val="00773127"/>
    <w:rsid w:val="007754E4"/>
    <w:rsid w:val="00775BCB"/>
    <w:rsid w:val="00777CC9"/>
    <w:rsid w:val="0079022C"/>
    <w:rsid w:val="0079685A"/>
    <w:rsid w:val="007A00F2"/>
    <w:rsid w:val="007A0F67"/>
    <w:rsid w:val="007A53FF"/>
    <w:rsid w:val="007C088E"/>
    <w:rsid w:val="007C0C85"/>
    <w:rsid w:val="007C2DC7"/>
    <w:rsid w:val="007D2F4B"/>
    <w:rsid w:val="007D6293"/>
    <w:rsid w:val="007D636E"/>
    <w:rsid w:val="007E5900"/>
    <w:rsid w:val="007F12E6"/>
    <w:rsid w:val="007F2122"/>
    <w:rsid w:val="007F42BA"/>
    <w:rsid w:val="007F7A6A"/>
    <w:rsid w:val="00806CC2"/>
    <w:rsid w:val="00811312"/>
    <w:rsid w:val="00812165"/>
    <w:rsid w:val="00813E88"/>
    <w:rsid w:val="00815833"/>
    <w:rsid w:val="00815B49"/>
    <w:rsid w:val="008177F1"/>
    <w:rsid w:val="00827CFA"/>
    <w:rsid w:val="00831197"/>
    <w:rsid w:val="00834280"/>
    <w:rsid w:val="00835104"/>
    <w:rsid w:val="00836478"/>
    <w:rsid w:val="008366C3"/>
    <w:rsid w:val="00840D0C"/>
    <w:rsid w:val="00840E76"/>
    <w:rsid w:val="008425FF"/>
    <w:rsid w:val="008439AC"/>
    <w:rsid w:val="008443AF"/>
    <w:rsid w:val="008531ED"/>
    <w:rsid w:val="00861B1B"/>
    <w:rsid w:val="00862E4E"/>
    <w:rsid w:val="0086698D"/>
    <w:rsid w:val="00874656"/>
    <w:rsid w:val="0087519F"/>
    <w:rsid w:val="0087759C"/>
    <w:rsid w:val="0088236C"/>
    <w:rsid w:val="0088500C"/>
    <w:rsid w:val="00891090"/>
    <w:rsid w:val="00895DB9"/>
    <w:rsid w:val="008A1E40"/>
    <w:rsid w:val="008A20F0"/>
    <w:rsid w:val="008A2C40"/>
    <w:rsid w:val="008A668D"/>
    <w:rsid w:val="008B73E2"/>
    <w:rsid w:val="008B76E0"/>
    <w:rsid w:val="008C6843"/>
    <w:rsid w:val="008E55CC"/>
    <w:rsid w:val="008E6EE6"/>
    <w:rsid w:val="008F7C09"/>
    <w:rsid w:val="00900E33"/>
    <w:rsid w:val="00910AD0"/>
    <w:rsid w:val="009125BE"/>
    <w:rsid w:val="009345C6"/>
    <w:rsid w:val="009357BB"/>
    <w:rsid w:val="00940FCB"/>
    <w:rsid w:val="0094330B"/>
    <w:rsid w:val="0095626D"/>
    <w:rsid w:val="0097412A"/>
    <w:rsid w:val="00974FA5"/>
    <w:rsid w:val="009801F2"/>
    <w:rsid w:val="00986340"/>
    <w:rsid w:val="009942B3"/>
    <w:rsid w:val="00994A36"/>
    <w:rsid w:val="009A645B"/>
    <w:rsid w:val="009C15E7"/>
    <w:rsid w:val="009C1C76"/>
    <w:rsid w:val="009C3C8E"/>
    <w:rsid w:val="009C6AA8"/>
    <w:rsid w:val="009D2F6D"/>
    <w:rsid w:val="009E2DEC"/>
    <w:rsid w:val="009F09AA"/>
    <w:rsid w:val="009F30D6"/>
    <w:rsid w:val="009F6D80"/>
    <w:rsid w:val="00A01651"/>
    <w:rsid w:val="00A02EA0"/>
    <w:rsid w:val="00A03DBB"/>
    <w:rsid w:val="00A05BC2"/>
    <w:rsid w:val="00A1622F"/>
    <w:rsid w:val="00A16B54"/>
    <w:rsid w:val="00A16C34"/>
    <w:rsid w:val="00A21351"/>
    <w:rsid w:val="00A21C93"/>
    <w:rsid w:val="00A2729B"/>
    <w:rsid w:val="00A3084F"/>
    <w:rsid w:val="00A34587"/>
    <w:rsid w:val="00A37073"/>
    <w:rsid w:val="00A37599"/>
    <w:rsid w:val="00A40900"/>
    <w:rsid w:val="00A41A49"/>
    <w:rsid w:val="00A5411E"/>
    <w:rsid w:val="00A5741F"/>
    <w:rsid w:val="00A61663"/>
    <w:rsid w:val="00A71E6E"/>
    <w:rsid w:val="00A73392"/>
    <w:rsid w:val="00A81A26"/>
    <w:rsid w:val="00A825B0"/>
    <w:rsid w:val="00A83D6E"/>
    <w:rsid w:val="00A87037"/>
    <w:rsid w:val="00A92EA7"/>
    <w:rsid w:val="00AA08B8"/>
    <w:rsid w:val="00AA0E6B"/>
    <w:rsid w:val="00AA14D4"/>
    <w:rsid w:val="00AA7B25"/>
    <w:rsid w:val="00AB1885"/>
    <w:rsid w:val="00AB1E5B"/>
    <w:rsid w:val="00AB54CC"/>
    <w:rsid w:val="00AC0B07"/>
    <w:rsid w:val="00AC6A0F"/>
    <w:rsid w:val="00AD052B"/>
    <w:rsid w:val="00AD384F"/>
    <w:rsid w:val="00AD3AA8"/>
    <w:rsid w:val="00AE30E6"/>
    <w:rsid w:val="00AE381E"/>
    <w:rsid w:val="00AE43C5"/>
    <w:rsid w:val="00AE65C8"/>
    <w:rsid w:val="00AF2690"/>
    <w:rsid w:val="00AF2BB2"/>
    <w:rsid w:val="00B03F6C"/>
    <w:rsid w:val="00B0401C"/>
    <w:rsid w:val="00B04FDC"/>
    <w:rsid w:val="00B072AC"/>
    <w:rsid w:val="00B10991"/>
    <w:rsid w:val="00B12DE9"/>
    <w:rsid w:val="00B15F8B"/>
    <w:rsid w:val="00B2038C"/>
    <w:rsid w:val="00B23837"/>
    <w:rsid w:val="00B25681"/>
    <w:rsid w:val="00B401FA"/>
    <w:rsid w:val="00B46C64"/>
    <w:rsid w:val="00B56311"/>
    <w:rsid w:val="00B57841"/>
    <w:rsid w:val="00B62DB5"/>
    <w:rsid w:val="00B67105"/>
    <w:rsid w:val="00B72C01"/>
    <w:rsid w:val="00B758B2"/>
    <w:rsid w:val="00B812BB"/>
    <w:rsid w:val="00B82F70"/>
    <w:rsid w:val="00B91227"/>
    <w:rsid w:val="00B93B6E"/>
    <w:rsid w:val="00B954D3"/>
    <w:rsid w:val="00BA40E9"/>
    <w:rsid w:val="00BA462D"/>
    <w:rsid w:val="00BA5579"/>
    <w:rsid w:val="00BA5B4D"/>
    <w:rsid w:val="00BC1ACA"/>
    <w:rsid w:val="00BC6937"/>
    <w:rsid w:val="00BC76D1"/>
    <w:rsid w:val="00BD022D"/>
    <w:rsid w:val="00BD51D2"/>
    <w:rsid w:val="00BD7EEF"/>
    <w:rsid w:val="00BE66EE"/>
    <w:rsid w:val="00BF06CE"/>
    <w:rsid w:val="00BF0E0A"/>
    <w:rsid w:val="00BF164E"/>
    <w:rsid w:val="00BF42C2"/>
    <w:rsid w:val="00C0251B"/>
    <w:rsid w:val="00C06191"/>
    <w:rsid w:val="00C15A73"/>
    <w:rsid w:val="00C15BB4"/>
    <w:rsid w:val="00C16CDE"/>
    <w:rsid w:val="00C2235B"/>
    <w:rsid w:val="00C22630"/>
    <w:rsid w:val="00C256CA"/>
    <w:rsid w:val="00C34443"/>
    <w:rsid w:val="00C348B0"/>
    <w:rsid w:val="00C42798"/>
    <w:rsid w:val="00C43711"/>
    <w:rsid w:val="00C47306"/>
    <w:rsid w:val="00C473F8"/>
    <w:rsid w:val="00C509F2"/>
    <w:rsid w:val="00C518F8"/>
    <w:rsid w:val="00C519F2"/>
    <w:rsid w:val="00C532C1"/>
    <w:rsid w:val="00C53977"/>
    <w:rsid w:val="00C5451F"/>
    <w:rsid w:val="00C5744F"/>
    <w:rsid w:val="00C6259B"/>
    <w:rsid w:val="00C67806"/>
    <w:rsid w:val="00C7034D"/>
    <w:rsid w:val="00C7103F"/>
    <w:rsid w:val="00C73C68"/>
    <w:rsid w:val="00C73D3C"/>
    <w:rsid w:val="00C75090"/>
    <w:rsid w:val="00C80EB4"/>
    <w:rsid w:val="00C81030"/>
    <w:rsid w:val="00C8359C"/>
    <w:rsid w:val="00C84B9F"/>
    <w:rsid w:val="00CA09F5"/>
    <w:rsid w:val="00CA13CC"/>
    <w:rsid w:val="00CA2B1B"/>
    <w:rsid w:val="00CA5A75"/>
    <w:rsid w:val="00CC2813"/>
    <w:rsid w:val="00CC4A57"/>
    <w:rsid w:val="00CD325C"/>
    <w:rsid w:val="00CD5830"/>
    <w:rsid w:val="00CD7084"/>
    <w:rsid w:val="00CE11D9"/>
    <w:rsid w:val="00CE450F"/>
    <w:rsid w:val="00CE56E3"/>
    <w:rsid w:val="00CF31AF"/>
    <w:rsid w:val="00CF3BDF"/>
    <w:rsid w:val="00D01D8E"/>
    <w:rsid w:val="00D02370"/>
    <w:rsid w:val="00D04B94"/>
    <w:rsid w:val="00D05B95"/>
    <w:rsid w:val="00D20748"/>
    <w:rsid w:val="00D21C33"/>
    <w:rsid w:val="00D30A9C"/>
    <w:rsid w:val="00D33718"/>
    <w:rsid w:val="00D37AAA"/>
    <w:rsid w:val="00D40C06"/>
    <w:rsid w:val="00D4108F"/>
    <w:rsid w:val="00D441E6"/>
    <w:rsid w:val="00D46BE4"/>
    <w:rsid w:val="00D52B00"/>
    <w:rsid w:val="00D563F1"/>
    <w:rsid w:val="00D573A6"/>
    <w:rsid w:val="00D57BE4"/>
    <w:rsid w:val="00D635BD"/>
    <w:rsid w:val="00D656D8"/>
    <w:rsid w:val="00D65E1A"/>
    <w:rsid w:val="00D66851"/>
    <w:rsid w:val="00D67FAA"/>
    <w:rsid w:val="00D70271"/>
    <w:rsid w:val="00D707CB"/>
    <w:rsid w:val="00D71A81"/>
    <w:rsid w:val="00D71DFB"/>
    <w:rsid w:val="00D75CF7"/>
    <w:rsid w:val="00D8337F"/>
    <w:rsid w:val="00D91B8E"/>
    <w:rsid w:val="00DA484B"/>
    <w:rsid w:val="00DA4F9B"/>
    <w:rsid w:val="00DD32A1"/>
    <w:rsid w:val="00DD3721"/>
    <w:rsid w:val="00DD6A3D"/>
    <w:rsid w:val="00DD75F4"/>
    <w:rsid w:val="00DE0539"/>
    <w:rsid w:val="00DE367E"/>
    <w:rsid w:val="00DE41B0"/>
    <w:rsid w:val="00DE495F"/>
    <w:rsid w:val="00DF3236"/>
    <w:rsid w:val="00DF54D3"/>
    <w:rsid w:val="00DF67CF"/>
    <w:rsid w:val="00E022FE"/>
    <w:rsid w:val="00E06FDF"/>
    <w:rsid w:val="00E071D4"/>
    <w:rsid w:val="00E14A3F"/>
    <w:rsid w:val="00E14E83"/>
    <w:rsid w:val="00E2098E"/>
    <w:rsid w:val="00E20CB0"/>
    <w:rsid w:val="00E26511"/>
    <w:rsid w:val="00E26F5B"/>
    <w:rsid w:val="00E32E8A"/>
    <w:rsid w:val="00E3775D"/>
    <w:rsid w:val="00E41338"/>
    <w:rsid w:val="00E42FD9"/>
    <w:rsid w:val="00E44B7E"/>
    <w:rsid w:val="00E51396"/>
    <w:rsid w:val="00E55F41"/>
    <w:rsid w:val="00E55FAA"/>
    <w:rsid w:val="00E60F4D"/>
    <w:rsid w:val="00E61FFF"/>
    <w:rsid w:val="00E633D6"/>
    <w:rsid w:val="00E72421"/>
    <w:rsid w:val="00E725DA"/>
    <w:rsid w:val="00E7432D"/>
    <w:rsid w:val="00E80161"/>
    <w:rsid w:val="00E80F75"/>
    <w:rsid w:val="00E95DD8"/>
    <w:rsid w:val="00E9746F"/>
    <w:rsid w:val="00EA5D5C"/>
    <w:rsid w:val="00EB036B"/>
    <w:rsid w:val="00EB1160"/>
    <w:rsid w:val="00EB2192"/>
    <w:rsid w:val="00EB3F78"/>
    <w:rsid w:val="00EB6BBF"/>
    <w:rsid w:val="00EB7298"/>
    <w:rsid w:val="00EC14A7"/>
    <w:rsid w:val="00EC2AC6"/>
    <w:rsid w:val="00EC3E72"/>
    <w:rsid w:val="00EC539D"/>
    <w:rsid w:val="00ED3631"/>
    <w:rsid w:val="00EE0A0B"/>
    <w:rsid w:val="00EE6E16"/>
    <w:rsid w:val="00EF11D8"/>
    <w:rsid w:val="00EF1946"/>
    <w:rsid w:val="00EF39FA"/>
    <w:rsid w:val="00EF6F88"/>
    <w:rsid w:val="00F046DF"/>
    <w:rsid w:val="00F13A84"/>
    <w:rsid w:val="00F16BE6"/>
    <w:rsid w:val="00F27ABF"/>
    <w:rsid w:val="00F3141D"/>
    <w:rsid w:val="00F329D0"/>
    <w:rsid w:val="00F34B47"/>
    <w:rsid w:val="00F34F57"/>
    <w:rsid w:val="00F37045"/>
    <w:rsid w:val="00F41523"/>
    <w:rsid w:val="00F43886"/>
    <w:rsid w:val="00F4721E"/>
    <w:rsid w:val="00F524F2"/>
    <w:rsid w:val="00F52B2E"/>
    <w:rsid w:val="00F53BDF"/>
    <w:rsid w:val="00F5544D"/>
    <w:rsid w:val="00F637F1"/>
    <w:rsid w:val="00F655DC"/>
    <w:rsid w:val="00F707B1"/>
    <w:rsid w:val="00F73C90"/>
    <w:rsid w:val="00F75D07"/>
    <w:rsid w:val="00F77DB6"/>
    <w:rsid w:val="00F84A11"/>
    <w:rsid w:val="00F854C5"/>
    <w:rsid w:val="00F905AC"/>
    <w:rsid w:val="00FA1896"/>
    <w:rsid w:val="00FA2123"/>
    <w:rsid w:val="00FA4406"/>
    <w:rsid w:val="00FB0979"/>
    <w:rsid w:val="00FB1F67"/>
    <w:rsid w:val="00FC0760"/>
    <w:rsid w:val="00FC55CB"/>
    <w:rsid w:val="00FC6196"/>
    <w:rsid w:val="00FD16E1"/>
    <w:rsid w:val="00FD32EB"/>
    <w:rsid w:val="00FE1877"/>
    <w:rsid w:val="00FE24AC"/>
    <w:rsid w:val="00FE6C50"/>
    <w:rsid w:val="00FF1370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61197"/>
  </w:style>
  <w:style w:type="paragraph" w:customStyle="1" w:styleId="Style2">
    <w:name w:val="Style2"/>
    <w:basedOn w:val="a"/>
    <w:rsid w:val="00561197"/>
  </w:style>
  <w:style w:type="paragraph" w:customStyle="1" w:styleId="Style3">
    <w:name w:val="Style3"/>
    <w:basedOn w:val="a"/>
    <w:rsid w:val="00561197"/>
  </w:style>
  <w:style w:type="paragraph" w:customStyle="1" w:styleId="Style4">
    <w:name w:val="Style4"/>
    <w:basedOn w:val="a"/>
    <w:rsid w:val="00561197"/>
  </w:style>
  <w:style w:type="paragraph" w:customStyle="1" w:styleId="Style5">
    <w:name w:val="Style5"/>
    <w:basedOn w:val="a"/>
    <w:rsid w:val="00561197"/>
  </w:style>
  <w:style w:type="paragraph" w:customStyle="1" w:styleId="Style6">
    <w:name w:val="Style6"/>
    <w:basedOn w:val="a"/>
    <w:rsid w:val="00561197"/>
  </w:style>
  <w:style w:type="paragraph" w:customStyle="1" w:styleId="Style7">
    <w:name w:val="Style7"/>
    <w:basedOn w:val="a"/>
    <w:rsid w:val="00561197"/>
  </w:style>
  <w:style w:type="paragraph" w:customStyle="1" w:styleId="Style8">
    <w:name w:val="Style8"/>
    <w:basedOn w:val="a"/>
    <w:rsid w:val="00561197"/>
  </w:style>
  <w:style w:type="character" w:customStyle="1" w:styleId="FontStyle11">
    <w:name w:val="Font Style11"/>
    <w:rsid w:val="0056119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6119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6119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6119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611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61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61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611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6119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6119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6119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6119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6119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611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6119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uiPriority w:val="99"/>
    <w:rsid w:val="00664C9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64C9C"/>
    <w:rPr>
      <w:sz w:val="24"/>
      <w:szCs w:val="24"/>
    </w:rPr>
  </w:style>
  <w:style w:type="character" w:customStyle="1" w:styleId="FootnoteTextChar">
    <w:name w:val="Footnote Text Char"/>
    <w:basedOn w:val="a0"/>
    <w:locked/>
    <w:rsid w:val="00664C9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64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664C9C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basedOn w:val="a0"/>
    <w:rsid w:val="00664C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4C9C"/>
  </w:style>
  <w:style w:type="paragraph" w:styleId="3">
    <w:name w:val="Body Text Indent 3"/>
    <w:basedOn w:val="a"/>
    <w:link w:val="30"/>
    <w:rsid w:val="00664C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4C9C"/>
    <w:rPr>
      <w:sz w:val="16"/>
      <w:szCs w:val="16"/>
    </w:rPr>
  </w:style>
  <w:style w:type="paragraph" w:customStyle="1" w:styleId="afa">
    <w:name w:val="список с точками"/>
    <w:basedOn w:val="a"/>
    <w:rsid w:val="0094330B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styleId="afb">
    <w:name w:val="Title"/>
    <w:basedOn w:val="a"/>
    <w:next w:val="afc"/>
    <w:link w:val="afd"/>
    <w:qFormat/>
    <w:rsid w:val="00184099"/>
    <w:pPr>
      <w:widowControl/>
      <w:suppressAutoHyphens/>
      <w:autoSpaceDE/>
      <w:autoSpaceDN/>
      <w:adjustRightInd/>
      <w:ind w:firstLine="0"/>
      <w:jc w:val="center"/>
    </w:pPr>
    <w:rPr>
      <w:sz w:val="28"/>
      <w:szCs w:val="20"/>
      <w:lang w:val="en-US" w:eastAsia="ar-SA"/>
    </w:rPr>
  </w:style>
  <w:style w:type="character" w:customStyle="1" w:styleId="afd">
    <w:name w:val="Название Знак"/>
    <w:basedOn w:val="a0"/>
    <w:link w:val="afb"/>
    <w:rsid w:val="00184099"/>
    <w:rPr>
      <w:sz w:val="28"/>
      <w:lang w:val="en-US" w:eastAsia="ar-SA"/>
    </w:rPr>
  </w:style>
  <w:style w:type="paragraph" w:styleId="afc">
    <w:name w:val="Subtitle"/>
    <w:basedOn w:val="a"/>
    <w:next w:val="a"/>
    <w:link w:val="afe"/>
    <w:qFormat/>
    <w:rsid w:val="001840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e">
    <w:name w:val="Подзаголовок Знак"/>
    <w:basedOn w:val="a0"/>
    <w:link w:val="afc"/>
    <w:rsid w:val="00184099"/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Normal (Web)"/>
    <w:basedOn w:val="a"/>
    <w:uiPriority w:val="99"/>
    <w:unhideWhenUsed/>
    <w:rsid w:val="00E60F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0">
    <w:name w:val="Strong"/>
    <w:basedOn w:val="a0"/>
    <w:uiPriority w:val="22"/>
    <w:qFormat/>
    <w:rsid w:val="00E60F4D"/>
    <w:rPr>
      <w:b/>
      <w:bCs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5657E6"/>
    <w:rPr>
      <w:rFonts w:eastAsia="Calibri"/>
      <w:sz w:val="24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0C1376"/>
    <w:rPr>
      <w:b/>
      <w:iCs/>
      <w:sz w:val="24"/>
    </w:rPr>
  </w:style>
  <w:style w:type="character" w:customStyle="1" w:styleId="sr">
    <w:name w:val="sr"/>
    <w:basedOn w:val="a0"/>
    <w:rsid w:val="000C1376"/>
  </w:style>
  <w:style w:type="character" w:customStyle="1" w:styleId="submit-label">
    <w:name w:val="submit-label"/>
    <w:basedOn w:val="a0"/>
    <w:rsid w:val="000C1376"/>
  </w:style>
  <w:style w:type="character" w:styleId="aff1">
    <w:name w:val="FollowedHyperlink"/>
    <w:basedOn w:val="a0"/>
    <w:semiHidden/>
    <w:unhideWhenUsed/>
    <w:rsid w:val="00840D0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6.emf"/><Relationship Id="rId26" Type="http://schemas.openxmlformats.org/officeDocument/2006/relationships/hyperlink" Target="https://magtu.informsystema.ru/uploader/fileUpload?name=2736.pdf&amp;show=dcatalogues/1/1132631/2736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hyperlink" Target="https://magtu.informsystema.ru/uploader/fileUpload?name=3249.pdf&amp;show=dcatalogues/1/1137071/3249.pdf&amp;view=tru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29" Type="http://schemas.openxmlformats.org/officeDocument/2006/relationships/hyperlink" Target="https://magtu.informsystema.ru/uploader/fileUpload?name=2558.pdf&amp;show=dcatalogues/1/1130360/255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93464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yperlink" Target="http://newlms.magtu.ru" TargetMode="External"/><Relationship Id="rId28" Type="http://schemas.openxmlformats.org/officeDocument/2006/relationships/hyperlink" Target="https://e.lanbook.com/book/113328" TargetMode="External"/><Relationship Id="rId10" Type="http://schemas.openxmlformats.org/officeDocument/2006/relationships/footnotes" Target="footnotes.xml"/><Relationship Id="rId19" Type="http://schemas.openxmlformats.org/officeDocument/2006/relationships/package" Target="embeddings/_________Microsoft_Office_Word2.docx"/><Relationship Id="rId31" Type="http://schemas.openxmlformats.org/officeDocument/2006/relationships/hyperlink" Target="http://rusangels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_________Microsoft_Office_Word1.docx"/><Relationship Id="rId22" Type="http://schemas.openxmlformats.org/officeDocument/2006/relationships/footer" Target="footer2.xml"/><Relationship Id="rId27" Type="http://schemas.openxmlformats.org/officeDocument/2006/relationships/hyperlink" Target="https://magtu.informsystema.ru/uploader/fileUpload?name=3810.pdf&amp;show=dcatalogues/1/1529979/3810.pdf&amp;view=true" TargetMode="External"/><Relationship Id="rId30" Type="http://schemas.openxmlformats.org/officeDocument/2006/relationships/hyperlink" Target="http://www.rusventure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B4822-F1D4-4B87-BCFD-78D0D34A66F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11D5C37E-1382-4E51-AE02-F77FE13C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9134</Words>
  <Characters>66375</Characters>
  <Application>Microsoft Office Word</Application>
  <DocSecurity>0</DocSecurity>
  <Lines>553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VTPM</cp:lastModifiedBy>
  <cp:revision>5</cp:revision>
  <cp:lastPrinted>2019-04-26T04:50:00Z</cp:lastPrinted>
  <dcterms:created xsi:type="dcterms:W3CDTF">2020-11-12T09:09:00Z</dcterms:created>
  <dcterms:modified xsi:type="dcterms:W3CDTF">2020-11-18T05:47:00Z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