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E9" w:rsidRPr="00C17915" w:rsidRDefault="007D5BE9" w:rsidP="00EB5E9E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B870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5.75pt;height:699.75pt;visibility:visible">
            <v:imagedata r:id="rId7" o:title=""/>
          </v:shape>
        </w:pict>
      </w:r>
    </w:p>
    <w:p w:rsidR="007D5BE9" w:rsidRPr="00C17915" w:rsidRDefault="007D5BE9" w:rsidP="00EB5E9E">
      <w:pPr>
        <w:ind w:firstLine="0"/>
        <w:jc w:val="center"/>
      </w:pPr>
      <w:r w:rsidRPr="00C17915">
        <w:rPr>
          <w:rStyle w:val="FontStyle16"/>
          <w:b w:val="0"/>
          <w:bCs/>
          <w:sz w:val="24"/>
        </w:rPr>
        <w:br w:type="page"/>
      </w:r>
      <w:r w:rsidRPr="00B8703F">
        <w:rPr>
          <w:noProof/>
        </w:rPr>
        <w:pict>
          <v:shape id="Рисунок 2" o:spid="_x0000_i1026" type="#_x0000_t75" style="width:495.75pt;height:699.75pt;visibility:visible">
            <v:imagedata r:id="rId8" o:title=""/>
          </v:shape>
        </w:pict>
      </w:r>
    </w:p>
    <w:p w:rsidR="007D5BE9" w:rsidRPr="00C17915" w:rsidRDefault="007D5BE9" w:rsidP="007938C2">
      <w:pPr>
        <w:rPr>
          <w:rStyle w:val="FontStyle16"/>
          <w:b w:val="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Pr="00C17915">
        <w:rPr>
          <w:rStyle w:val="FontStyle16"/>
          <w:b w:val="0"/>
          <w:sz w:val="24"/>
        </w:rPr>
        <w:t xml:space="preserve"> </w:t>
      </w:r>
      <w:r>
        <w:pict>
          <v:shape id="_x0000_i1027" type="#_x0000_t75" style="width:465.75pt;height:480.75pt">
            <v:imagedata r:id="rId9" o:title="" croptop="2956f" cropbottom="31407f" cropleft="12016f" cropright="2696f"/>
          </v:shape>
        </w:pic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7D5BE9" w:rsidRDefault="007D5BE9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</w:t>
      </w:r>
      <w:r>
        <w:t>Введение в направление</w:t>
      </w:r>
      <w:r w:rsidRPr="009648E9">
        <w:t>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>
        <w:rPr>
          <w:color w:val="000000"/>
        </w:rPr>
        <w:t>получение теоретических и практических нав</w:t>
      </w:r>
      <w:r>
        <w:rPr>
          <w:color w:val="000000"/>
        </w:rPr>
        <w:t>ы</w:t>
      </w:r>
      <w:r>
        <w:rPr>
          <w:color w:val="000000"/>
        </w:rPr>
        <w:t>ков</w:t>
      </w:r>
      <w:r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7D5BE9" w:rsidRPr="009648E9" w:rsidRDefault="007D5BE9" w:rsidP="00940223">
      <w:pPr>
        <w:outlineLvl w:val="0"/>
      </w:pPr>
      <w:r w:rsidRPr="009648E9">
        <w:t>Для достижения поставленной цели в курсе «</w:t>
      </w:r>
      <w:r>
        <w:t>Введение в направление</w:t>
      </w:r>
      <w:r w:rsidRPr="009648E9">
        <w:t xml:space="preserve">» решаются задачи: </w:t>
      </w:r>
    </w:p>
    <w:p w:rsidR="007D5BE9" w:rsidRDefault="007D5BE9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дукта</w:t>
      </w:r>
      <w:r w:rsidRPr="00A37F84">
        <w:rPr>
          <w:color w:val="000000"/>
        </w:rPr>
        <w:t>;</w:t>
      </w:r>
    </w:p>
    <w:p w:rsidR="007D5BE9" w:rsidRDefault="007D5BE9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Pr="00A37F84">
        <w:rPr>
          <w:color w:val="000000"/>
        </w:rPr>
        <w:t>;</w:t>
      </w:r>
    </w:p>
    <w:p w:rsidR="007D5BE9" w:rsidRDefault="007D5BE9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Pr="00A37F84">
        <w:rPr>
          <w:color w:val="000000"/>
        </w:rPr>
        <w:t>;</w:t>
      </w:r>
    </w:p>
    <w:p w:rsidR="007D5BE9" w:rsidRDefault="007D5BE9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Pr="00A37F84">
        <w:rPr>
          <w:color w:val="000000"/>
        </w:rPr>
        <w:t>;</w:t>
      </w:r>
    </w:p>
    <w:p w:rsidR="007D5BE9" w:rsidRDefault="007D5BE9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проекта</w:t>
      </w:r>
      <w:r w:rsidRPr="00A37F84">
        <w:rPr>
          <w:color w:val="000000"/>
        </w:rPr>
        <w:t>.</w:t>
      </w:r>
    </w:p>
    <w:p w:rsidR="007D5BE9" w:rsidRPr="00D21C33" w:rsidRDefault="007D5BE9" w:rsidP="004E5FC2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7D5BE9" w:rsidRPr="009648E9" w:rsidRDefault="007D5BE9" w:rsidP="006B5596">
      <w:r w:rsidRPr="009648E9">
        <w:t xml:space="preserve">Дисциплина </w:t>
      </w:r>
      <w:r>
        <w:t xml:space="preserve">«Введение в направление» </w:t>
      </w:r>
      <w:r w:rsidRPr="009648E9">
        <w:t>входит в вариативную часть</w:t>
      </w:r>
      <w:r>
        <w:t xml:space="preserve"> блока 1 дисциплин по выбору образовательной программы.</w:t>
      </w:r>
      <w:r w:rsidRPr="009648E9">
        <w:t xml:space="preserve"> </w:t>
      </w:r>
    </w:p>
    <w:p w:rsidR="007D5BE9" w:rsidRPr="009648E9" w:rsidRDefault="007D5BE9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7D5BE9" w:rsidRPr="009648E9" w:rsidRDefault="007D5BE9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7D5BE9" w:rsidRPr="00C17915" w:rsidRDefault="007D5BE9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D5BE9" w:rsidRPr="00022869" w:rsidRDefault="007D5BE9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 </w:t>
      </w:r>
      <w:r>
        <w:t xml:space="preserve">«Введение в направление» </w:t>
      </w:r>
      <w:r w:rsidRPr="00C17915"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7D5BE9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5BE9" w:rsidRPr="00403743" w:rsidRDefault="007D5BE9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5BE9" w:rsidRPr="00403743" w:rsidRDefault="007D5BE9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7D5BE9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335558" w:rsidRDefault="007D5BE9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7D5BE9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57273" w:rsidRDefault="007D5BE9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7D5BE9" w:rsidRPr="0043237D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7D5BE9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C022C" w:rsidRDefault="007D5BE9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3237D" w:rsidRDefault="007D5BE9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Pr="00B176D6">
              <w:t>;</w:t>
            </w:r>
          </w:p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>
              <w:rPr>
                <w:lang w:val="en-US"/>
              </w:rPr>
              <w:t>;</w:t>
            </w:r>
          </w:p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данные согласно</w:t>
            </w:r>
            <w:r w:rsidRPr="0043237D">
              <w:t>,</w:t>
            </w:r>
            <w:r w:rsidRPr="00A44E0A">
              <w:t xml:space="preserve"> требуемых правил оформления</w:t>
            </w:r>
            <w:r w:rsidRPr="00B176D6">
              <w:t>.</w:t>
            </w:r>
          </w:p>
        </w:tc>
      </w:tr>
      <w:tr w:rsidR="007D5BE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03743" w:rsidRDefault="007D5BE9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7D5BE9" w:rsidRDefault="007D5BE9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7D5BE9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335558" w:rsidRDefault="007D5BE9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7D5BE9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57273" w:rsidRDefault="007D5BE9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7D5BE9" w:rsidRPr="00B176D6" w:rsidRDefault="007D5BE9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7D5BE9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C022C" w:rsidRDefault="007D5BE9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BD7A36" w:rsidRDefault="007D5BE9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7D5BE9" w:rsidRPr="00BD7A36" w:rsidRDefault="007D5BE9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7D5BE9" w:rsidRPr="00BD7A36" w:rsidRDefault="007D5BE9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7D5BE9" w:rsidRPr="00BD7A36" w:rsidRDefault="007D5BE9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7D5BE9" w:rsidRPr="00BD7A36" w:rsidRDefault="007D5BE9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7D5BE9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03743" w:rsidRDefault="007D5BE9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55302A" w:rsidRDefault="007D5BE9" w:rsidP="00CB2FE3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55302A">
              <w:t>основными методами создания и функционирования программного обе</w:t>
            </w:r>
            <w:r w:rsidRPr="0055302A">
              <w:t>с</w:t>
            </w:r>
            <w:r w:rsidRPr="0055302A">
              <w:t>печения;</w:t>
            </w:r>
          </w:p>
          <w:p w:rsidR="007D5BE9" w:rsidRPr="0055302A" w:rsidRDefault="007D5BE9" w:rsidP="002221F7">
            <w:pPr>
              <w:pStyle w:val="BodyText2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55302A">
              <w:t>практическими навыками разработки и реализации мероприятий, напра</w:t>
            </w:r>
            <w:r w:rsidRPr="0055302A">
              <w:t>в</w:t>
            </w:r>
            <w:r w:rsidRPr="0055302A">
              <w:t>ленных на выполнение экспериментов по проверке проектных решений, их корректности и эффективности.</w:t>
            </w:r>
          </w:p>
        </w:tc>
      </w:tr>
    </w:tbl>
    <w:p w:rsidR="007D5BE9" w:rsidRPr="00951970" w:rsidRDefault="007D5BE9" w:rsidP="00951970">
      <w:pPr>
        <w:sectPr w:rsidR="007D5BE9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D5BE9" w:rsidRPr="00023679" w:rsidRDefault="007D5BE9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023679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7D5BE9" w:rsidRPr="00023679" w:rsidRDefault="007D5BE9" w:rsidP="00740F64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2</w:t>
      </w:r>
      <w:r w:rsidRPr="00023679">
        <w:rPr>
          <w:rStyle w:val="FontStyle18"/>
          <w:b w:val="0"/>
          <w:bCs/>
          <w:sz w:val="24"/>
        </w:rPr>
        <w:t xml:space="preserve"> зачетных единиц </w:t>
      </w:r>
      <w:r>
        <w:rPr>
          <w:rStyle w:val="FontStyle18"/>
          <w:b w:val="0"/>
          <w:bCs/>
          <w:sz w:val="24"/>
        </w:rPr>
        <w:t>72</w:t>
      </w:r>
      <w:r w:rsidRPr="0002367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7D5BE9" w:rsidRPr="00023679" w:rsidRDefault="007D5BE9" w:rsidP="0002367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37</w:t>
      </w:r>
      <w:r w:rsidRPr="00023679">
        <w:rPr>
          <w:rStyle w:val="FontStyle18"/>
          <w:b w:val="0"/>
          <w:bCs/>
          <w:sz w:val="24"/>
        </w:rPr>
        <w:t xml:space="preserve"> акад. часов:</w:t>
      </w:r>
    </w:p>
    <w:p w:rsidR="007D5BE9" w:rsidRPr="00023679" w:rsidRDefault="007D5BE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36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7D5BE9" w:rsidRPr="00023679" w:rsidRDefault="007D5BE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 xml:space="preserve">1 </w:t>
      </w:r>
      <w:r w:rsidRPr="00023679">
        <w:rPr>
          <w:rStyle w:val="FontStyle18"/>
          <w:b w:val="0"/>
          <w:bCs/>
          <w:sz w:val="24"/>
        </w:rPr>
        <w:t xml:space="preserve">акад. часов </w:t>
      </w:r>
    </w:p>
    <w:p w:rsidR="007D5BE9" w:rsidRPr="00023679" w:rsidRDefault="007D5BE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35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7D5BE9" w:rsidRPr="00C17915" w:rsidRDefault="007D5BE9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7D5BE9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7D5BE9" w:rsidRPr="00740F64" w:rsidRDefault="007D5BE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7D5BE9" w:rsidRPr="00740F64" w:rsidRDefault="007D5BE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7D5BE9" w:rsidRPr="00740F64" w:rsidRDefault="007D5BE9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740F64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7D5BE9" w:rsidRPr="00740F64" w:rsidRDefault="007D5BE9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7D5BE9" w:rsidRPr="00740F64" w:rsidRDefault="007D5BE9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7D5BE9" w:rsidRPr="00740F64" w:rsidRDefault="007D5BE9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7D5BE9" w:rsidRPr="00740F64" w:rsidRDefault="007D5BE9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7D5BE9" w:rsidRPr="00740F64" w:rsidRDefault="007D5BE9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7D5BE9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7D5BE9" w:rsidRPr="00740F64" w:rsidRDefault="007D5BE9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7D5BE9" w:rsidRPr="00740F64" w:rsidRDefault="007D5BE9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7D5BE9" w:rsidRPr="00740F64" w:rsidRDefault="007D5BE9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7D5BE9" w:rsidRPr="00740F64" w:rsidRDefault="007D5BE9" w:rsidP="00B01B6B">
            <w:pPr>
              <w:pStyle w:val="Style14"/>
              <w:widowControl/>
              <w:ind w:firstLine="0"/>
              <w:jc w:val="center"/>
            </w:pPr>
            <w:r w:rsidRPr="00740F64">
              <w:t>лаборат.</w:t>
            </w:r>
          </w:p>
          <w:p w:rsidR="007D5BE9" w:rsidRPr="00740F64" w:rsidRDefault="007D5BE9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7D5BE9" w:rsidRPr="00740F64" w:rsidRDefault="007D5BE9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7D5BE9" w:rsidRPr="00740F64" w:rsidRDefault="007D5BE9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7D5BE9" w:rsidRPr="00740F64" w:rsidRDefault="007D5BE9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7D5BE9" w:rsidRPr="00740F64" w:rsidRDefault="007D5BE9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7D5BE9" w:rsidRPr="00740F64" w:rsidRDefault="007D5BE9" w:rsidP="00624F44">
            <w:pPr>
              <w:pStyle w:val="Style14"/>
              <w:widowControl/>
              <w:jc w:val="center"/>
            </w:pPr>
          </w:p>
        </w:tc>
      </w:tr>
      <w:tr w:rsidR="007D5BE9" w:rsidRPr="00C17915" w:rsidTr="00CB2FE3">
        <w:trPr>
          <w:trHeight w:val="268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7D5BE9" w:rsidRPr="00740F64" w:rsidRDefault="007D5BE9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6103CE">
        <w:trPr>
          <w:trHeight w:val="422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7D5BE9" w:rsidRPr="00740F64" w:rsidRDefault="007D5BE9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6103CE">
        <w:trPr>
          <w:trHeight w:val="422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7D5BE9" w:rsidRPr="00740F64" w:rsidRDefault="007D5BE9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6103CE">
        <w:trPr>
          <w:trHeight w:val="422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7D5BE9" w:rsidRPr="00740F64" w:rsidRDefault="007D5BE9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4657C" w:rsidTr="006103CE">
        <w:trPr>
          <w:trHeight w:val="499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7D5BE9" w:rsidRPr="00740F64" w:rsidRDefault="007D5BE9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CB2FE3">
        <w:trPr>
          <w:trHeight w:val="70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7D5BE9" w:rsidRDefault="007D5BE9" w:rsidP="005D285C">
            <w:pPr>
              <w:pStyle w:val="Style14"/>
              <w:widowControl/>
              <w:ind w:firstLine="0"/>
              <w:jc w:val="center"/>
            </w:pPr>
          </w:p>
          <w:p w:rsidR="007D5BE9" w:rsidRPr="001175B4" w:rsidRDefault="007D5BE9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CB2FE3">
        <w:trPr>
          <w:trHeight w:val="499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7D5BE9" w:rsidRDefault="007D5BE9" w:rsidP="00066036">
            <w:pPr>
              <w:pStyle w:val="Style14"/>
              <w:widowControl/>
              <w:ind w:firstLine="0"/>
              <w:jc w:val="center"/>
            </w:pPr>
          </w:p>
          <w:p w:rsidR="007D5BE9" w:rsidRPr="002509EE" w:rsidRDefault="007D5BE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17915" w:rsidTr="00CB2FE3">
        <w:trPr>
          <w:trHeight w:val="499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7D5BE9" w:rsidRDefault="007D5BE9" w:rsidP="00066036">
            <w:pPr>
              <w:pStyle w:val="Style14"/>
              <w:widowControl/>
              <w:ind w:firstLine="0"/>
              <w:jc w:val="center"/>
            </w:pPr>
          </w:p>
          <w:p w:rsidR="007D5BE9" w:rsidRPr="002509EE" w:rsidRDefault="007D5BE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C4657C" w:rsidTr="00CB2FE3">
        <w:trPr>
          <w:trHeight w:val="749"/>
        </w:trPr>
        <w:tc>
          <w:tcPr>
            <w:tcW w:w="1039" w:type="pct"/>
          </w:tcPr>
          <w:p w:rsidR="007D5BE9" w:rsidRPr="008B7C23" w:rsidRDefault="007D5BE9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7D5BE9" w:rsidRPr="002509EE" w:rsidRDefault="007D5BE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7D5BE9" w:rsidRPr="00394437" w:rsidRDefault="007D5BE9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7D5BE9" w:rsidRPr="00B742DC" w:rsidRDefault="007D5BE9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7D5BE9" w:rsidRPr="00A964F8" w:rsidRDefault="007D5BE9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7D5BE9" w:rsidRPr="00A964F8" w:rsidRDefault="007D5BE9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7D5BE9" w:rsidRPr="00687918" w:rsidRDefault="007D5BE9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7D5BE9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7D5BE9" w:rsidRPr="00B7723F" w:rsidRDefault="007D5BE9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7D5BE9" w:rsidRPr="00B742DC" w:rsidRDefault="007D5BE9" w:rsidP="00CB2FE3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7D5BE9" w:rsidRPr="00740F64" w:rsidRDefault="007D5BE9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7D5BE9" w:rsidRPr="001175B4" w:rsidRDefault="007D5BE9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 w:rsidRPr="001175B4">
              <w:rPr>
                <w:rStyle w:val="FontStyle31"/>
                <w:rFonts w:ascii="Times New Roman" w:hAnsi="Times New Roman" w:cs="Georgia"/>
                <w:i/>
                <w:sz w:val="24"/>
              </w:rPr>
              <w:t>ОПК-5 -зув</w:t>
            </w:r>
          </w:p>
        </w:tc>
      </w:tr>
      <w:tr w:rsidR="007D5BE9" w:rsidRPr="00BC3527" w:rsidTr="006103CE">
        <w:trPr>
          <w:trHeight w:val="255"/>
        </w:trPr>
        <w:tc>
          <w:tcPr>
            <w:tcW w:w="1039" w:type="pct"/>
          </w:tcPr>
          <w:p w:rsidR="007D5BE9" w:rsidRPr="002B46B1" w:rsidRDefault="007D5BE9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7D5BE9" w:rsidRPr="00740F64" w:rsidRDefault="007D5BE9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7D5BE9" w:rsidRPr="00740F64" w:rsidRDefault="007D5BE9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7D5BE9" w:rsidRPr="00034A1B" w:rsidRDefault="007D5BE9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/>
                <w:b/>
                <w:i/>
                <w:iCs/>
                <w:sz w:val="24"/>
              </w:rPr>
              <w:t>Зачет</w:t>
            </w:r>
          </w:p>
        </w:tc>
        <w:tc>
          <w:tcPr>
            <w:tcW w:w="370" w:type="pct"/>
          </w:tcPr>
          <w:p w:rsidR="007D5BE9" w:rsidRPr="00740F64" w:rsidRDefault="007D5BE9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D5BE9" w:rsidRPr="00C17915" w:rsidTr="006103CE">
        <w:trPr>
          <w:trHeight w:val="499"/>
        </w:trPr>
        <w:tc>
          <w:tcPr>
            <w:tcW w:w="1039" w:type="pct"/>
          </w:tcPr>
          <w:p w:rsidR="007D5BE9" w:rsidRPr="002B46B1" w:rsidRDefault="007D5BE9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7D5BE9" w:rsidRPr="00740F64" w:rsidRDefault="007D5BE9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7D5BE9" w:rsidRPr="00740F64" w:rsidRDefault="007D5BE9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7D5BE9" w:rsidRPr="00740F64" w:rsidRDefault="007D5BE9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</w:tcPr>
          <w:p w:rsidR="007D5BE9" w:rsidRPr="00740F64" w:rsidRDefault="007D5BE9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7D5BE9" w:rsidRPr="00740F64" w:rsidRDefault="007D5BE9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7D5BE9" w:rsidRPr="00740F64" w:rsidRDefault="007D5BE9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7D5BE9" w:rsidRPr="00740F64" w:rsidRDefault="007D5BE9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7D5BE9" w:rsidRPr="002B46B1" w:rsidRDefault="007D5BE9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</w:tcPr>
          <w:p w:rsidR="007D5BE9" w:rsidRPr="00740F64" w:rsidRDefault="007D5BE9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D5BE9" w:rsidRDefault="007D5BE9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7D5BE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D5BE9" w:rsidRDefault="007D5BE9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7D5BE9" w:rsidRPr="008D3A6E" w:rsidRDefault="007D5BE9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7D5BE9" w:rsidRPr="008D3A6E" w:rsidRDefault="007D5BE9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7D5BE9" w:rsidRPr="008D3A6E" w:rsidRDefault="007D5BE9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7D5BE9" w:rsidRPr="00CB3FFE" w:rsidRDefault="007D5BE9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7D5BE9" w:rsidRPr="008D3A6E" w:rsidRDefault="007D5BE9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7D5BE9" w:rsidRPr="008D3A6E" w:rsidRDefault="007D5BE9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D5BE9" w:rsidRPr="008D3A6E" w:rsidRDefault="007D5BE9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7D5BE9" w:rsidRPr="008D3A6E" w:rsidRDefault="007D5BE9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7D5BE9" w:rsidRPr="008D3A6E" w:rsidRDefault="007D5BE9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7D5BE9" w:rsidRDefault="007D5BE9" w:rsidP="00CB3FFE"/>
    <w:p w:rsidR="007D5BE9" w:rsidRDefault="007D5BE9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D5BE9" w:rsidRDefault="007D5BE9" w:rsidP="00DB7B9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7D5BE9" w:rsidRPr="00D94EF2" w:rsidRDefault="007D5BE9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7D5BE9" w:rsidRPr="00CB2FE3" w:rsidRDefault="007D5BE9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>: ознакомиться с определяющим этапом жизненного цикла ПО – 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7D5BE9" w:rsidRDefault="007D5BE9" w:rsidP="00B74EEE">
      <w:pPr>
        <w:ind w:firstLine="0"/>
        <w:rPr>
          <w:b/>
          <w:i/>
          <w:color w:val="000000"/>
        </w:rPr>
      </w:pPr>
    </w:p>
    <w:p w:rsidR="007D5BE9" w:rsidRDefault="007D5BE9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7D5BE9" w:rsidRPr="00D94EF2" w:rsidRDefault="007D5BE9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7938C2">
        <w:rPr>
          <w:color w:val="000000"/>
        </w:rPr>
        <w:t>:</w:t>
      </w:r>
    </w:p>
    <w:p w:rsidR="007D5BE9" w:rsidRDefault="007D5BE9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7D5BE9" w:rsidRDefault="007D5BE9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D5BE9" w:rsidRPr="00382B6B" w:rsidRDefault="007D5BE9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7D5BE9" w:rsidRPr="00382B6B" w:rsidRDefault="007D5BE9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br/>
      </w:r>
      <w:r w:rsidRPr="00382B6B">
        <w:rPr>
          <w:b/>
        </w:rPr>
        <w:t xml:space="preserve">Задание к лабораторной работе: </w:t>
      </w:r>
    </w:p>
    <w:p w:rsidR="007D5BE9" w:rsidRPr="00382B6B" w:rsidRDefault="007D5BE9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>
        <w:rPr>
          <w:b/>
          <w:i/>
          <w:color w:val="000000"/>
          <w:lang w:val="en-US"/>
        </w:rPr>
        <w:t>IT</w:t>
      </w:r>
      <w:r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7D5BE9" w:rsidRPr="00486C5D" w:rsidRDefault="007D5BE9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7D5BE9" w:rsidRPr="00382B6B" w:rsidRDefault="007D5BE9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7D5BE9" w:rsidRPr="00382B6B" w:rsidRDefault="007D5BE9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ГОСТами, регламентирующими техническое задание на создание АСУ; </w:t>
      </w:r>
    </w:p>
    <w:p w:rsidR="007D5BE9" w:rsidRPr="00382B6B" w:rsidRDefault="007D5BE9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7D5BE9" w:rsidRPr="00382B6B" w:rsidRDefault="007D5BE9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ГОСТами, регламентирующими техническое задание на создаваемый ПП; </w:t>
      </w:r>
    </w:p>
    <w:p w:rsidR="007D5BE9" w:rsidRPr="00382B6B" w:rsidRDefault="007D5BE9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(см.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 xml:space="preserve">ботку программного продукта: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путеводителя по г. Магнитогорску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7D5BE9" w:rsidRPr="00382B6B" w:rsidRDefault="007D5BE9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«System and software engineering — Software life cycle processes» (российский аналог — ГОСТ Р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>логия. Системная и программная инженерия. Процессы жизненного цикла программных средств).</w:t>
      </w:r>
    </w:p>
    <w:p w:rsidR="007D5BE9" w:rsidRDefault="007D5BE9" w:rsidP="00382B6B">
      <w:pPr>
        <w:rPr>
          <w:b/>
        </w:rPr>
      </w:pPr>
    </w:p>
    <w:p w:rsidR="007D5BE9" w:rsidRDefault="007D5BE9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7D5BE9" w:rsidRPr="00D35C4E" w:rsidRDefault="007D5BE9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-средсв на различных этапах процесса проектирования информационных систем и программ.</w:t>
      </w:r>
    </w:p>
    <w:p w:rsidR="007D5BE9" w:rsidRDefault="007D5BE9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>мыми на разных стадиях проектирования; получить практические навыки использования инструментов Case-средств; изучить возможности Business Studio.</w:t>
      </w:r>
    </w:p>
    <w:p w:rsidR="007D5BE9" w:rsidRPr="00AB0E3D" w:rsidRDefault="007D5BE9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>0. Выполнить деагрегацию исходной диаграммы. Сравнить результаты с техническим заданием. Составить диаграмму бизнес-процесса.</w:t>
      </w:r>
    </w:p>
    <w:p w:rsidR="007D5BE9" w:rsidRPr="00AB0E3D" w:rsidRDefault="007D5BE9" w:rsidP="00AB0E3D">
      <w:pPr>
        <w:tabs>
          <w:tab w:val="left" w:pos="426"/>
        </w:tabs>
        <w:rPr>
          <w:color w:val="000000"/>
        </w:rPr>
      </w:pPr>
    </w:p>
    <w:p w:rsidR="007D5BE9" w:rsidRDefault="007D5BE9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7D5BE9" w:rsidRDefault="007D5BE9" w:rsidP="00257195">
      <w:pPr>
        <w:rPr>
          <w:b/>
          <w:i/>
        </w:rPr>
      </w:pPr>
      <w:r>
        <w:rPr>
          <w:b/>
          <w:i/>
        </w:rPr>
        <w:t>Качество программного обеспечения. Оценка эффективности программного обеспечения.</w:t>
      </w:r>
    </w:p>
    <w:p w:rsidR="007D5BE9" w:rsidRDefault="007D5BE9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7D5BE9" w:rsidRDefault="007D5BE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7D5BE9" w:rsidRDefault="007D5BE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t>нение конкретных задач.</w:t>
      </w:r>
    </w:p>
    <w:p w:rsidR="007D5BE9" w:rsidRDefault="007D5BE9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Pr="00D379D0">
        <w:rPr>
          <w:color w:val="000000"/>
        </w:rPr>
        <w:t>Минимизация сложности ПО. Для трех предложенных алгоритмов со</w:t>
      </w:r>
      <w:r w:rsidRPr="00D379D0">
        <w:rPr>
          <w:color w:val="000000"/>
        </w:rPr>
        <w:t>р</w:t>
      </w:r>
      <w:r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Pr="00D379D0">
        <w:rPr>
          <w:color w:val="000000"/>
          <w:shd w:val="clear" w:color="auto" w:fill="F9F9F9"/>
        </w:rPr>
        <w:t>.</w:t>
      </w:r>
    </w:p>
    <w:p w:rsidR="007D5BE9" w:rsidRDefault="007D5BE9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7D5BE9" w:rsidRDefault="007D5BE9" w:rsidP="00F43DB9">
      <w:pPr>
        <w:rPr>
          <w:color w:val="000000"/>
          <w:shd w:val="clear" w:color="auto" w:fill="F9F9F9"/>
        </w:rPr>
      </w:pPr>
    </w:p>
    <w:p w:rsidR="007D5BE9" w:rsidRDefault="007D5BE9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7D5BE9" w:rsidRDefault="007D5BE9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7D5BE9" w:rsidRPr="00E737CB" w:rsidRDefault="007D5BE9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7938C2">
        <w:rPr>
          <w:b/>
          <w:color w:val="000000"/>
        </w:rPr>
        <w:t>:</w:t>
      </w:r>
    </w:p>
    <w:p w:rsidR="007D5BE9" w:rsidRDefault="007D5BE9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>
        <w:rPr>
          <w:color w:val="000000"/>
        </w:rPr>
        <w:t>с понятием верификации программного обеспечения</w:t>
      </w:r>
      <w:r w:rsidRPr="00E737CB">
        <w:rPr>
          <w:color w:val="000000"/>
        </w:rPr>
        <w:t>;</w:t>
      </w:r>
    </w:p>
    <w:p w:rsidR="007D5BE9" w:rsidRDefault="007D5BE9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7D5BE9" w:rsidRDefault="007D5BE9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7D5BE9" w:rsidRDefault="007D5BE9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7D5BE9" w:rsidRDefault="007D5BE9" w:rsidP="00D955A2">
      <w:pPr>
        <w:rPr>
          <w:b/>
        </w:rPr>
      </w:pPr>
    </w:p>
    <w:p w:rsidR="007D5BE9" w:rsidRDefault="007D5BE9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7D5BE9" w:rsidRDefault="007D5BE9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7D5BE9" w:rsidRDefault="007D5BE9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7D5BE9" w:rsidRDefault="007D5BE9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7D5BE9" w:rsidRPr="004A0133" w:rsidRDefault="007D5BE9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Pr="004A0133">
        <w:rPr>
          <w:color w:val="000000"/>
        </w:rPr>
        <w:t xml:space="preserve"> теоретических и практические навыки работы с регламентирующей докуме</w:t>
      </w:r>
      <w:r w:rsidRPr="004A0133">
        <w:rPr>
          <w:color w:val="000000"/>
        </w:rPr>
        <w:t>н</w:t>
      </w:r>
      <w:r w:rsidRPr="004A0133">
        <w:rPr>
          <w:color w:val="000000"/>
        </w:rPr>
        <w:t>тацией (</w:t>
      </w:r>
      <w:r w:rsidRPr="004A0133">
        <w:rPr>
          <w:rStyle w:val="ft6"/>
          <w:color w:val="000000"/>
        </w:rPr>
        <w:t>SWEBOK, </w:t>
      </w:r>
      <w:r w:rsidRPr="004A0133">
        <w:rPr>
          <w:color w:val="000000"/>
        </w:rPr>
        <w:t>стандарта ISO\IEC 12207</w:t>
      </w:r>
      <w:r w:rsidRPr="004A0133">
        <w:rPr>
          <w:rStyle w:val="ft6"/>
          <w:color w:val="000000"/>
        </w:rPr>
        <w:t>).</w:t>
      </w:r>
    </w:p>
    <w:p w:rsidR="007D5BE9" w:rsidRPr="004A0133" w:rsidRDefault="007D5BE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7D5BE9" w:rsidRPr="004A0133" w:rsidRDefault="007D5BE9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7D5BE9" w:rsidRPr="004A0133" w:rsidRDefault="007D5BE9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(Software Requirements)</w:t>
      </w:r>
    </w:p>
    <w:p w:rsidR="007D5BE9" w:rsidRPr="004A0133" w:rsidRDefault="007D5BE9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>Введение в жизненный цикл ПО стандарта ISO\IEC 12207 и связь его с ядром</w:t>
      </w:r>
    </w:p>
    <w:p w:rsidR="007D5BE9" w:rsidRPr="004A0133" w:rsidRDefault="007D5BE9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7D5BE9" w:rsidRPr="004A0133" w:rsidRDefault="007D5BE9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>Моделирование жизненного цикла ПО.</w:t>
      </w:r>
    </w:p>
    <w:p w:rsidR="007D5BE9" w:rsidRPr="004A0133" w:rsidRDefault="007D5BE9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>Инженерия требований ПО</w:t>
      </w:r>
    </w:p>
    <w:p w:rsidR="007D5BE9" w:rsidRPr="004A0133" w:rsidRDefault="007D5BE9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(Software design)</w:t>
      </w:r>
    </w:p>
    <w:p w:rsidR="007D5BE9" w:rsidRPr="004A0133" w:rsidRDefault="007D5BE9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(Software Construction)</w:t>
      </w:r>
    </w:p>
    <w:p w:rsidR="007D5BE9" w:rsidRPr="004A0133" w:rsidRDefault="007D5BE9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(Software Testing)</w:t>
      </w:r>
    </w:p>
    <w:p w:rsidR="007D5BE9" w:rsidRPr="004A0133" w:rsidRDefault="007D5BE9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(Software maintenance)</w:t>
      </w:r>
    </w:p>
    <w:p w:rsidR="007D5BE9" w:rsidRPr="004A0133" w:rsidRDefault="007D5BE9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Management–SCM)</w:t>
      </w:r>
      <w:r w:rsidRPr="004A0133">
        <w:rPr>
          <w:color w:val="000000"/>
        </w:rPr>
        <w:t>ю</w:t>
      </w:r>
    </w:p>
    <w:p w:rsidR="007D5BE9" w:rsidRPr="004A0133" w:rsidRDefault="007D5BE9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7D5BE9" w:rsidRPr="004A0133" w:rsidRDefault="007D5BE9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7D5BE9" w:rsidRPr="004A0133" w:rsidRDefault="007D5BE9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7D5BE9" w:rsidRPr="004A0133" w:rsidRDefault="007D5BE9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(Software Quality)</w:t>
      </w:r>
    </w:p>
    <w:p w:rsidR="007D5BE9" w:rsidRPr="004A0133" w:rsidRDefault="007D5BE9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7D5BE9" w:rsidRPr="004A0133" w:rsidRDefault="007D5BE9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7D5BE9" w:rsidRDefault="007D5BE9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7D5BE9" w:rsidRDefault="007D5BE9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7D5BE9" w:rsidRDefault="007D5BE9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7D5B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D5BE9" w:rsidRPr="00D22352" w:rsidRDefault="007D5BE9" w:rsidP="00D22352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D2235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7D5BE9" w:rsidRDefault="007D5BE9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2687"/>
        <w:gridCol w:w="4542"/>
        <w:gridCol w:w="7663"/>
      </w:tblGrid>
      <w:tr w:rsidR="007D5BE9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5BE9" w:rsidRDefault="007D5BE9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5BE9" w:rsidRDefault="007D5BE9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5BE9" w:rsidRDefault="007D5BE9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7D5BE9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B641C5" w:rsidRDefault="007D5BE9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7D5BE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7D5BE9" w:rsidRPr="0043237D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7D5BE9" w:rsidRDefault="007D5B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Подготовка тестовых данных. Анализ результатов испытаний.</w:t>
            </w:r>
          </w:p>
          <w:p w:rsidR="007D5BE9" w:rsidRPr="00E11DF5" w:rsidRDefault="007D5B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свойств программного обеспечения.</w:t>
            </w:r>
          </w:p>
        </w:tc>
      </w:tr>
      <w:tr w:rsidR="007D5BE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3237D" w:rsidRDefault="007D5BE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07539" w:rsidRDefault="007D5BE9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7D5BE9" w:rsidRDefault="007D5BE9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D5BE9" w:rsidRDefault="007D5BE9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7D5BE9" w:rsidRDefault="007D5BE9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7D5BE9" w:rsidRDefault="007D5BE9">
            <w:pPr>
              <w:ind w:firstLine="0"/>
              <w:jc w:val="left"/>
            </w:pPr>
          </w:p>
        </w:tc>
      </w:tr>
      <w:tr w:rsidR="007D5BE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7D5BE9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  <w:rPr>
                <w:i/>
                <w:kern w:val="24"/>
              </w:rPr>
            </w:pPr>
            <w:r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D5BE9" w:rsidRDefault="007D5BE9">
            <w:pPr>
              <w:ind w:firstLine="0"/>
              <w:jc w:val="left"/>
            </w:pPr>
            <w:r>
              <w:t>1. Оценить сложность предложенного программного кода.</w:t>
            </w:r>
          </w:p>
          <w:p w:rsidR="007D5BE9" w:rsidRDefault="007D5BE9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7D5BE9" w:rsidRDefault="007D5BE9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7D5BE9" w:rsidRDefault="007D5BE9" w:rsidP="00CB20B9">
            <w:pPr>
              <w:ind w:firstLine="0"/>
              <w:jc w:val="left"/>
            </w:pPr>
            <w:r>
              <w:t xml:space="preserve">4. </w:t>
            </w:r>
            <w:r>
              <w:rPr>
                <w:color w:val="000000"/>
              </w:rPr>
              <w:t xml:space="preserve">Осуществить </w:t>
            </w:r>
            <w:r w:rsidRPr="00382B6B">
              <w:rPr>
                <w:color w:val="000000"/>
              </w:rPr>
              <w:t xml:space="preserve">технико-экономическое обоснование </w:t>
            </w:r>
            <w:r>
              <w:rPr>
                <w:color w:val="000000"/>
              </w:rPr>
              <w:t>предложенного</w:t>
            </w:r>
            <w:r w:rsidRPr="00BE420A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IT</w:t>
            </w:r>
            <w:r w:rsidRPr="00BE420A">
              <w:rPr>
                <w:color w:val="000000"/>
              </w:rPr>
              <w:t>-</w:t>
            </w:r>
            <w:r w:rsidRPr="00382B6B">
              <w:rPr>
                <w:color w:val="000000"/>
              </w:rPr>
              <w:t>проекта.</w:t>
            </w:r>
          </w:p>
        </w:tc>
      </w:tr>
      <w:tr w:rsidR="007D5BE9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>
            <w:pPr>
              <w:ind w:firstLine="0"/>
              <w:jc w:val="left"/>
              <w:rPr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7D5BE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57273" w:rsidRDefault="007D5BE9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3D34C8" w:rsidRDefault="007D5BE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7D5BE9" w:rsidRPr="003D34C8" w:rsidRDefault="007D5BE9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7D5BE9" w:rsidRPr="003D34C8" w:rsidRDefault="007D5BE9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3D34C8" w:rsidRDefault="007D5BE9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i/>
                <w:kern w:val="24"/>
              </w:rPr>
              <w:t xml:space="preserve">Перечень теоретических вопросов </w:t>
            </w:r>
          </w:p>
          <w:p w:rsidR="007D5BE9" w:rsidRDefault="007D5BE9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Pr="003D34C8">
              <w:rPr>
                <w:color w:val="000000"/>
              </w:rPr>
              <w:t xml:space="preserve">1. Какие </w:t>
            </w:r>
            <w:r>
              <w:rPr>
                <w:color w:val="000000"/>
              </w:rPr>
              <w:t xml:space="preserve">существуют </w:t>
            </w:r>
            <w:r w:rsidRPr="003D34C8">
              <w:rPr>
                <w:color w:val="000000"/>
              </w:rPr>
              <w:t>типы ор</w:t>
            </w:r>
            <w:r>
              <w:rPr>
                <w:color w:val="000000"/>
              </w:rPr>
              <w:t>ганизационных структур</w:t>
            </w:r>
            <w:r w:rsidRPr="003D34C8">
              <w:rPr>
                <w:color w:val="000000"/>
              </w:rPr>
              <w:t xml:space="preserve">? </w:t>
            </w:r>
          </w:p>
          <w:p w:rsidR="007D5BE9" w:rsidRDefault="007D5BE9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>
              <w:rPr>
                <w:color w:val="000000"/>
              </w:rPr>
              <w:t xml:space="preserve">8. </w:t>
            </w:r>
            <w:r w:rsidRPr="000E3E0D">
              <w:rPr>
                <w:color w:val="000000"/>
              </w:rPr>
              <w:t>Какой ГОСТ регламентирует создан</w:t>
            </w:r>
            <w:r>
              <w:rPr>
                <w:color w:val="000000"/>
              </w:rPr>
              <w:t>ие автоматизированной системы? 9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7D5BE9" w:rsidRDefault="007D5BE9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7D5BE9" w:rsidRDefault="007D5BE9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7D5BE9" w:rsidRDefault="007D5BE9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контенты с элементами анимации, игры, графические модели и т.д.)? </w:t>
            </w:r>
          </w:p>
          <w:p w:rsidR="007D5BE9" w:rsidRPr="007938C2" w:rsidRDefault="007D5BE9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7D5BE9" w:rsidRPr="007938C2" w:rsidRDefault="007D5BE9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7938C2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7D5BE9" w:rsidRPr="007938C2" w:rsidRDefault="007D5BE9" w:rsidP="000E3E0D">
            <w:pPr>
              <w:ind w:firstLine="0"/>
              <w:rPr>
                <w:color w:val="000000"/>
              </w:rPr>
            </w:pPr>
            <w:r w:rsidRPr="007938C2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7D5BE9" w:rsidRPr="007938C2" w:rsidRDefault="007D5BE9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17. Какова цель использования Case-средств при проектировании? </w:t>
            </w:r>
          </w:p>
          <w:p w:rsidR="007D5BE9" w:rsidRPr="007938C2" w:rsidRDefault="007D5BE9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7D5BE9" w:rsidRPr="007938C2" w:rsidRDefault="007D5BE9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7D5BE9" w:rsidRPr="007938C2" w:rsidRDefault="007D5BE9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20. Какие Вы можете наз</w:t>
            </w:r>
            <w:r>
              <w:rPr>
                <w:color w:val="000000"/>
              </w:rPr>
              <w:t xml:space="preserve">вать типичны CASE-инструменты? </w:t>
            </w:r>
          </w:p>
          <w:p w:rsidR="007D5BE9" w:rsidRPr="007938C2" w:rsidRDefault="007D5BE9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7D5BE9" w:rsidRPr="007938C2" w:rsidRDefault="007D5BE9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7D5BE9" w:rsidRPr="00895805" w:rsidRDefault="007D5BE9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нотация и какие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7D5BE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C022C" w:rsidRDefault="007D5BE9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3237D" w:rsidRDefault="007D5BE9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7D5BE9" w:rsidRDefault="007D5BE9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7D5BE9" w:rsidRDefault="007D5BE9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E07539" w:rsidRDefault="007D5BE9" w:rsidP="00CB2FE3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7D5BE9" w:rsidRDefault="007D5BE9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1. Составить техническое задание и спецификацию на разработку пре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ложенного программного модуля согласно</w:t>
            </w:r>
            <w:r w:rsidRPr="00743C91">
              <w:rPr>
                <w:color w:val="000000"/>
              </w:rPr>
              <w:t>:</w:t>
            </w:r>
          </w:p>
          <w:p w:rsidR="007D5BE9" w:rsidRDefault="007D5BE9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D5BE9" w:rsidRDefault="007D5BE9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7D5BE9" w:rsidRDefault="007D5BE9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7D5BE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Pr="00403743" w:rsidRDefault="007D5BE9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7D5BE9" w:rsidRDefault="007D5BE9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7D5BE9" w:rsidRDefault="007D5BE9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5BE9" w:rsidRDefault="007D5BE9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D5BE9" w:rsidRDefault="007D5BE9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7D5BE9" w:rsidRDefault="007D5BE9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D5BE9" w:rsidRDefault="007D5BE9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7D5BE9" w:rsidRDefault="007D5BE9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kern w:val="24"/>
              </w:rPr>
              <w:t>2</w:t>
            </w:r>
            <w:r w:rsidRPr="002811DC">
              <w:rPr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Pr="00832D6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IT</w:t>
            </w:r>
            <w:r w:rsidRPr="00832D68">
              <w:rPr>
                <w:color w:val="000000"/>
              </w:rPr>
              <w:t>-</w:t>
            </w:r>
            <w:r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>
              <w:rPr>
                <w:color w:val="000000"/>
              </w:rPr>
              <w:t xml:space="preserve"> согласно стандартам</w:t>
            </w:r>
            <w:r w:rsidRPr="00832D68">
              <w:rPr>
                <w:color w:val="000000"/>
              </w:rPr>
              <w:t>:</w:t>
            </w:r>
          </w:p>
          <w:p w:rsidR="007D5BE9" w:rsidRPr="00832D68" w:rsidRDefault="007D5BE9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7D5BE9" w:rsidRPr="00832D68" w:rsidRDefault="007D5BE9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7D5BE9" w:rsidRPr="00034A1B" w:rsidRDefault="007D5BE9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7D5BE9" w:rsidRPr="00D22352" w:rsidRDefault="007D5BE9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7D5BE9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D5BE9" w:rsidRDefault="007D5BE9" w:rsidP="00A8479A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7D5BE9" w:rsidRDefault="007D5BE9" w:rsidP="00A8479A">
      <w:r>
        <w:t>Промежуточная аттестация по дисциплине «Введение в направление» включает теорет</w:t>
      </w:r>
      <w:r>
        <w:t>и</w:t>
      </w:r>
      <w:r>
        <w:t>ческие вопросы, позволяющие оценить уровень усвоения обучающимися знаний, и практич</w:t>
      </w:r>
      <w:r>
        <w:t>е</w:t>
      </w:r>
      <w:r>
        <w:t>ские задания, выявляющие степень сформированности умений и владений, проводится в форме зачета с оценкой.</w:t>
      </w:r>
    </w:p>
    <w:p w:rsidR="007D5BE9" w:rsidRDefault="007D5BE9" w:rsidP="00A8479A">
      <w: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7D5BE9" w:rsidRDefault="007D5BE9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7D5BE9" w:rsidRDefault="007D5BE9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</w:t>
      </w:r>
      <w:r>
        <w:t>о</w:t>
      </w:r>
      <w:r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7D5BE9" w:rsidRDefault="007D5BE9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</w:t>
      </w:r>
      <w:r>
        <w:t>н</w:t>
      </w:r>
      <w:r>
        <w:t>ности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7D5BE9" w:rsidRDefault="007D5BE9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7D5BE9" w:rsidRDefault="007D5BE9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7D5BE9" w:rsidRDefault="007D5BE9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7D5BE9" w:rsidRPr="00F72E61" w:rsidRDefault="007D5BE9" w:rsidP="00A8479A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72E6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D5BE9" w:rsidRPr="00B53372" w:rsidRDefault="007D5BE9" w:rsidP="00A8479A">
      <w:pPr>
        <w:pStyle w:val="Style10"/>
        <w:widowControl/>
        <w:rPr>
          <w:rStyle w:val="FontStyle22"/>
          <w:color w:val="000000"/>
          <w:sz w:val="24"/>
        </w:rPr>
      </w:pPr>
      <w:r w:rsidRPr="00B53372">
        <w:rPr>
          <w:rStyle w:val="FontStyle18"/>
          <w:bCs/>
          <w:color w:val="000000"/>
          <w:sz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</w:rPr>
        <w:t>литература:</w:t>
      </w:r>
      <w:r w:rsidRPr="00B53372">
        <w:rPr>
          <w:rStyle w:val="FontStyle22"/>
          <w:color w:val="000000"/>
          <w:sz w:val="24"/>
        </w:rPr>
        <w:t xml:space="preserve"> </w:t>
      </w:r>
    </w:p>
    <w:p w:rsidR="007D5BE9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>1. Гвоздева, В. А. Введение в специальность программиста : учебник / В.А. Гвоздева. — 2-е изд., испр. и доп. — М. : ИД «ФОРУМ» : ИНФРА-М, 2019. — 208 с. : ил. — (Профессионал</w:t>
      </w:r>
      <w:r w:rsidRPr="009C26C4">
        <w:rPr>
          <w:color w:val="001329"/>
          <w:shd w:val="clear" w:color="auto" w:fill="FFFFFF"/>
        </w:rPr>
        <w:t>ь</w:t>
      </w:r>
      <w:r w:rsidRPr="009C26C4">
        <w:rPr>
          <w:color w:val="001329"/>
          <w:shd w:val="clear" w:color="auto" w:fill="FFFFFF"/>
        </w:rPr>
        <w:t xml:space="preserve">ное образование). - ISBN 978-5-8199-0297-4. - Текст : электронный. - URL: </w:t>
      </w:r>
    </w:p>
    <w:p w:rsidR="007D5BE9" w:rsidRDefault="007D5BE9" w:rsidP="009C26C4">
      <w:pPr>
        <w:rPr>
          <w:color w:val="001329"/>
          <w:shd w:val="clear" w:color="auto" w:fill="FFFFFF"/>
        </w:rPr>
      </w:pPr>
      <w:hyperlink r:id="rId12" w:history="1">
        <w:r w:rsidRPr="000F579E">
          <w:rPr>
            <w:rStyle w:val="Hyperlink"/>
            <w:shd w:val="clear" w:color="auto" w:fill="FFFFFF"/>
          </w:rPr>
          <w:t>https://znanium.com/catalog/product/988422</w:t>
        </w:r>
      </w:hyperlink>
    </w:p>
    <w:p w:rsidR="007D5BE9" w:rsidRPr="009C26C4" w:rsidRDefault="007D5BE9" w:rsidP="009C26C4">
      <w:pPr>
        <w:rPr>
          <w:rStyle w:val="FontStyle22"/>
          <w:color w:val="001329"/>
          <w:sz w:val="24"/>
          <w:shd w:val="clear" w:color="auto" w:fill="FFFFFF"/>
        </w:rPr>
      </w:pPr>
      <w:r w:rsidRPr="009C26C4">
        <w:rPr>
          <w:color w:val="001329"/>
          <w:shd w:val="clear" w:color="auto" w:fill="FFFFFF"/>
        </w:rPr>
        <w:t>(дата обращения: 28.10.2020). – Режим доступа: по подписке</w:t>
      </w:r>
    </w:p>
    <w:p w:rsidR="007D5BE9" w:rsidRPr="009C26C4" w:rsidRDefault="007D5BE9" w:rsidP="00A8479A">
      <w:pPr>
        <w:pStyle w:val="Style10"/>
        <w:widowControl/>
        <w:rPr>
          <w:rStyle w:val="FontStyle22"/>
          <w:b/>
          <w:color w:val="000000"/>
          <w:sz w:val="24"/>
        </w:rPr>
      </w:pPr>
      <w:r w:rsidRPr="009C26C4">
        <w:rPr>
          <w:rStyle w:val="FontStyle22"/>
          <w:b/>
          <w:color w:val="000000"/>
          <w:sz w:val="24"/>
        </w:rPr>
        <w:t xml:space="preserve">б) Дополнительная литература: </w:t>
      </w:r>
    </w:p>
    <w:p w:rsidR="007D5BE9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>1. Антамошкин, О. А. Программная инженерия. Теория и практика [Электронный ресурс] : учебник / О. А. Антамошкин. - Красноярск: Сиб. Федер. ун-т, 2012. - 247 с. - ISBN 978-5-7638-2511-4. - Текст : электронный. - URL:</w:t>
      </w:r>
    </w:p>
    <w:p w:rsidR="007D5BE9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</w:t>
      </w:r>
      <w:hyperlink r:id="rId13" w:history="1">
        <w:r w:rsidRPr="000F579E">
          <w:rPr>
            <w:rStyle w:val="Hyperlink"/>
            <w:shd w:val="clear" w:color="auto" w:fill="FFFFFF"/>
          </w:rPr>
          <w:t>https://znanium.com/catalog/product/492527</w:t>
        </w:r>
      </w:hyperlink>
    </w:p>
    <w:p w:rsidR="007D5BE9" w:rsidRPr="009C26C4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7D5BE9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2. Введение в программную инженерию : Учебник / В.А. Антипов, А.А. Бубнов, А.Н. Пылькин, В.К. Столчнев. — Москва : КУРС: ИНФРА-М, 2019. — 336 с. - ISBN 978-5-906923-22-6. - Текст : электронный. - URL: </w:t>
      </w:r>
    </w:p>
    <w:p w:rsidR="007D5BE9" w:rsidRDefault="007D5BE9" w:rsidP="009C26C4">
      <w:pPr>
        <w:rPr>
          <w:color w:val="001329"/>
          <w:shd w:val="clear" w:color="auto" w:fill="FFFFFF"/>
        </w:rPr>
      </w:pPr>
      <w:hyperlink r:id="rId14" w:history="1">
        <w:r w:rsidRPr="000F579E">
          <w:rPr>
            <w:rStyle w:val="Hyperlink"/>
            <w:shd w:val="clear" w:color="auto" w:fill="FFFFFF"/>
          </w:rPr>
          <w:t>https://znanium.com/catalog/product/1035160</w:t>
        </w:r>
      </w:hyperlink>
    </w:p>
    <w:p w:rsidR="007D5BE9" w:rsidRPr="009C26C4" w:rsidRDefault="007D5BE9" w:rsidP="009C26C4">
      <w:pPr>
        <w:rPr>
          <w:color w:val="001329"/>
          <w:shd w:val="clear" w:color="auto" w:fill="FFFFFF"/>
        </w:rPr>
      </w:pPr>
      <w:r w:rsidRPr="009C26C4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7D5BE9" w:rsidRDefault="007D5BE9" w:rsidP="00617C15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7D5BE9" w:rsidRPr="00617C15" w:rsidRDefault="007D5BE9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7D5BE9" w:rsidRDefault="007D5BE9" w:rsidP="007938C2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</w:t>
      </w:r>
      <w:r>
        <w:rPr>
          <w:color w:val="000000"/>
        </w:rPr>
        <w:t>а</w:t>
      </w:r>
      <w:r>
        <w:rPr>
          <w:color w:val="000000"/>
        </w:rPr>
        <w:t>ждом персональном компьютере вычислительного центра ФГБОУ ВПО «МГТУ».</w:t>
      </w:r>
    </w:p>
    <w:p w:rsidR="007D5BE9" w:rsidRDefault="007D5BE9" w:rsidP="007938C2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7D5BE9" w:rsidRDefault="007D5BE9" w:rsidP="007938C2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7D5BE9" w:rsidRDefault="007D5BE9" w:rsidP="007938C2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програм</w:t>
      </w:r>
      <w:r>
        <w:rPr>
          <w:b w:val="0"/>
          <w:color w:val="000000"/>
          <w:szCs w:val="24"/>
        </w:rPr>
        <w:t>м</w:t>
      </w:r>
      <w:r>
        <w:rPr>
          <w:b w:val="0"/>
          <w:color w:val="000000"/>
          <w:szCs w:val="24"/>
        </w:rPr>
        <w:t xml:space="preserve">ных продуктов: </w:t>
      </w:r>
      <w:hyperlink r:id="rId20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7D5BE9" w:rsidRPr="007938C2" w:rsidRDefault="007D5BE9" w:rsidP="007938C2">
      <w:pPr>
        <w:pStyle w:val="Heading1"/>
        <w:spacing w:before="120"/>
        <w:rPr>
          <w:rStyle w:val="FontStyle14"/>
          <w:b/>
          <w:bCs/>
          <w:sz w:val="24"/>
          <w:szCs w:val="24"/>
        </w:rPr>
      </w:pPr>
      <w:r w:rsidRPr="007938C2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7D5BE9" w:rsidRPr="006A3236" w:rsidRDefault="007D5BE9" w:rsidP="007938C2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9"/>
      </w:tblGrid>
      <w:tr w:rsidR="007D5BE9" w:rsidRPr="006A3236" w:rsidTr="00190CA6">
        <w:trPr>
          <w:tblHeader/>
        </w:trPr>
        <w:tc>
          <w:tcPr>
            <w:tcW w:w="1928" w:type="pct"/>
            <w:vAlign w:val="center"/>
          </w:tcPr>
          <w:p w:rsidR="007D5BE9" w:rsidRPr="006A3236" w:rsidRDefault="007D5BE9" w:rsidP="00190CA6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D5BE9" w:rsidRPr="006A3236" w:rsidRDefault="007D5BE9" w:rsidP="00190CA6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7D5BE9" w:rsidTr="00190CA6">
        <w:tc>
          <w:tcPr>
            <w:tcW w:w="1928" w:type="pct"/>
          </w:tcPr>
          <w:p w:rsidR="007D5BE9" w:rsidRDefault="007D5BE9" w:rsidP="00190CA6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7D5BE9" w:rsidRDefault="007D5BE9" w:rsidP="00190CA6">
            <w:pPr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7D5BE9" w:rsidTr="00190CA6">
        <w:tc>
          <w:tcPr>
            <w:tcW w:w="1928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Компьютерный класс</w:t>
            </w:r>
          </w:p>
        </w:tc>
        <w:tc>
          <w:tcPr>
            <w:tcW w:w="3072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 xml:space="preserve">Персональные компьютеры с пакетом </w:t>
            </w:r>
            <w:r w:rsidRPr="000729C3">
              <w:rPr>
                <w:lang w:val="en-US"/>
              </w:rPr>
              <w:t>Office</w:t>
            </w:r>
            <w:r w:rsidRPr="000729C3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D5BE9" w:rsidTr="00190CA6">
        <w:tc>
          <w:tcPr>
            <w:tcW w:w="1928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Аудитории для самостоятельной работы: компьютерные классы; ч</w:t>
            </w:r>
            <w:r w:rsidRPr="000729C3">
              <w:t>и</w:t>
            </w:r>
            <w:r w:rsidRPr="000729C3">
              <w:t>тальные залы библиотеки</w:t>
            </w:r>
          </w:p>
        </w:tc>
        <w:tc>
          <w:tcPr>
            <w:tcW w:w="3072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Все классы УИТ и АСУ с персональными компьютерами, выходом в Интернет и с доступом в электронную инфо</w:t>
            </w:r>
            <w:r w:rsidRPr="000729C3">
              <w:t>р</w:t>
            </w:r>
            <w:r w:rsidRPr="000729C3">
              <w:t xml:space="preserve">мационно-образовательную среду университета </w:t>
            </w:r>
          </w:p>
        </w:tc>
      </w:tr>
      <w:tr w:rsidR="007D5BE9" w:rsidTr="00190CA6">
        <w:tc>
          <w:tcPr>
            <w:tcW w:w="1928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Аудиторий для групповых и инд</w:t>
            </w:r>
            <w:r w:rsidRPr="000729C3">
              <w:t>и</w:t>
            </w:r>
            <w:r w:rsidRPr="000729C3">
              <w:t>видуальных консультаций, текущ</w:t>
            </w:r>
            <w:r w:rsidRPr="000729C3">
              <w:t>е</w:t>
            </w:r>
            <w:r w:rsidRPr="000729C3">
              <w:t>го контроля и промежуточной атт</w:t>
            </w:r>
            <w:r w:rsidRPr="000729C3">
              <w:t>е</w:t>
            </w:r>
            <w:r w:rsidRPr="000729C3">
              <w:t>стации</w:t>
            </w:r>
          </w:p>
        </w:tc>
        <w:tc>
          <w:tcPr>
            <w:tcW w:w="3072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Ауд. 282 и классы УИТ и АСУ</w:t>
            </w:r>
          </w:p>
        </w:tc>
      </w:tr>
      <w:tr w:rsidR="007D5BE9" w:rsidTr="00190CA6">
        <w:tc>
          <w:tcPr>
            <w:tcW w:w="1928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Помещения для самостоятельной работы обучающихся, оснащенных компьютерной техникой с возмо</w:t>
            </w:r>
            <w:r w:rsidRPr="000729C3">
              <w:t>ж</w:t>
            </w:r>
            <w:r w:rsidRPr="000729C3">
              <w:t>ностью подключения к сети «И</w:t>
            </w:r>
            <w:r w:rsidRPr="000729C3">
              <w:t>н</w:t>
            </w:r>
            <w:r w:rsidRPr="000729C3">
              <w:t>тернет» и наличием доступа в эле</w:t>
            </w:r>
            <w:r w:rsidRPr="000729C3">
              <w:t>к</w:t>
            </w:r>
            <w:r w:rsidRPr="000729C3">
              <w:t>тронную информационно-образовательную среду организ</w:t>
            </w:r>
            <w:r w:rsidRPr="000729C3">
              <w:t>а</w:t>
            </w:r>
            <w:r w:rsidRPr="000729C3">
              <w:t>ции</w:t>
            </w:r>
          </w:p>
        </w:tc>
        <w:tc>
          <w:tcPr>
            <w:tcW w:w="3072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Классы УИТ и АСУ</w:t>
            </w:r>
          </w:p>
        </w:tc>
      </w:tr>
      <w:tr w:rsidR="007D5BE9" w:rsidTr="00190CA6">
        <w:tc>
          <w:tcPr>
            <w:tcW w:w="1928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Помещения для хранения и проф</w:t>
            </w:r>
            <w:r w:rsidRPr="000729C3">
              <w:t>и</w:t>
            </w:r>
            <w:r w:rsidRPr="000729C3">
              <w:t>лактического обслуживания уче</w:t>
            </w:r>
            <w:r w:rsidRPr="000729C3">
              <w:t>б</w:t>
            </w:r>
            <w:r w:rsidRPr="000729C3">
              <w:t>ного оборудования</w:t>
            </w:r>
          </w:p>
        </w:tc>
        <w:tc>
          <w:tcPr>
            <w:tcW w:w="3072" w:type="pct"/>
          </w:tcPr>
          <w:p w:rsidR="007D5BE9" w:rsidRPr="000729C3" w:rsidRDefault="007D5BE9" w:rsidP="00190CA6">
            <w:pPr>
              <w:ind w:firstLine="0"/>
              <w:jc w:val="left"/>
            </w:pPr>
            <w:r w:rsidRPr="000729C3">
              <w:t>Центр информационных технологий – ауд. 379</w:t>
            </w:r>
          </w:p>
        </w:tc>
      </w:tr>
    </w:tbl>
    <w:p w:rsidR="007D5BE9" w:rsidRDefault="007D5BE9" w:rsidP="007938C2"/>
    <w:sectPr w:rsidR="007D5BE9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BE9" w:rsidRDefault="007D5BE9">
      <w:r>
        <w:separator/>
      </w:r>
    </w:p>
  </w:endnote>
  <w:endnote w:type="continuationSeparator" w:id="0">
    <w:p w:rsidR="007D5BE9" w:rsidRDefault="007D5B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E9" w:rsidRDefault="007D5BE9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D5BE9" w:rsidRDefault="007D5BE9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E9" w:rsidRDefault="007D5BE9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7D5BE9" w:rsidRDefault="007D5BE9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BE9" w:rsidRDefault="007D5BE9">
      <w:r>
        <w:separator/>
      </w:r>
    </w:p>
  </w:footnote>
  <w:footnote w:type="continuationSeparator" w:id="0">
    <w:p w:rsidR="007D5BE9" w:rsidRDefault="007D5B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0EF"/>
    <w:rsid w:val="000332A6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729C3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579E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0CA6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C9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36DF"/>
    <w:rsid w:val="00355826"/>
    <w:rsid w:val="0035681F"/>
    <w:rsid w:val="00357401"/>
    <w:rsid w:val="003622D7"/>
    <w:rsid w:val="00362769"/>
    <w:rsid w:val="0036544D"/>
    <w:rsid w:val="003658A8"/>
    <w:rsid w:val="003672B3"/>
    <w:rsid w:val="00373275"/>
    <w:rsid w:val="00374491"/>
    <w:rsid w:val="00374982"/>
    <w:rsid w:val="00375235"/>
    <w:rsid w:val="00376D35"/>
    <w:rsid w:val="00382B6B"/>
    <w:rsid w:val="003832A5"/>
    <w:rsid w:val="00385E0E"/>
    <w:rsid w:val="00386487"/>
    <w:rsid w:val="00386642"/>
    <w:rsid w:val="00386A49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4939"/>
    <w:rsid w:val="004074B3"/>
    <w:rsid w:val="00407964"/>
    <w:rsid w:val="0041498D"/>
    <w:rsid w:val="00415337"/>
    <w:rsid w:val="004168E1"/>
    <w:rsid w:val="00423A38"/>
    <w:rsid w:val="0043237D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01F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302A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35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5C4F"/>
    <w:rsid w:val="00676FF0"/>
    <w:rsid w:val="00681815"/>
    <w:rsid w:val="006848DA"/>
    <w:rsid w:val="00687918"/>
    <w:rsid w:val="00687DE2"/>
    <w:rsid w:val="00687EB9"/>
    <w:rsid w:val="006912D1"/>
    <w:rsid w:val="0069264D"/>
    <w:rsid w:val="0069436C"/>
    <w:rsid w:val="00694641"/>
    <w:rsid w:val="006950D9"/>
    <w:rsid w:val="00696AB7"/>
    <w:rsid w:val="006973C0"/>
    <w:rsid w:val="006A12A9"/>
    <w:rsid w:val="006A16E2"/>
    <w:rsid w:val="006A3236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68B9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8C2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D5BE9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4C0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872"/>
    <w:rsid w:val="008B60C2"/>
    <w:rsid w:val="008B76E0"/>
    <w:rsid w:val="008B7C23"/>
    <w:rsid w:val="008C0CBF"/>
    <w:rsid w:val="008C2FCD"/>
    <w:rsid w:val="008C6843"/>
    <w:rsid w:val="008D3774"/>
    <w:rsid w:val="008D395E"/>
    <w:rsid w:val="008D3A6E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5AB9"/>
    <w:rsid w:val="009640BD"/>
    <w:rsid w:val="009648E9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26C4"/>
    <w:rsid w:val="009C57A2"/>
    <w:rsid w:val="009C6AA8"/>
    <w:rsid w:val="009D0AE8"/>
    <w:rsid w:val="009D13CD"/>
    <w:rsid w:val="009D1524"/>
    <w:rsid w:val="009D2F6D"/>
    <w:rsid w:val="009D7F15"/>
    <w:rsid w:val="009E57FC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44E0A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3318"/>
    <w:rsid w:val="00A76DB7"/>
    <w:rsid w:val="00A82FF7"/>
    <w:rsid w:val="00A8479A"/>
    <w:rsid w:val="00A92EA7"/>
    <w:rsid w:val="00A95915"/>
    <w:rsid w:val="00A964F8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3FB1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8703F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87A1E"/>
    <w:rsid w:val="00C9393E"/>
    <w:rsid w:val="00C97B3C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5E9E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85F79"/>
    <w:rsid w:val="00F90E52"/>
    <w:rsid w:val="00F91FA6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4ECA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aliases w:val="Знак"/>
    <w:basedOn w:val="Normal"/>
    <w:next w:val="Normal"/>
    <w:link w:val="Heading1Char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"/>
    <w:rsid w:val="008C6F4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6F4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37008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6F4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6F4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4C"/>
    <w:rPr>
      <w:sz w:val="0"/>
      <w:szCs w:val="0"/>
    </w:rPr>
  </w:style>
  <w:style w:type="paragraph" w:styleId="Header">
    <w:name w:val="header"/>
    <w:aliases w:val="Знак1"/>
    <w:basedOn w:val="Normal"/>
    <w:link w:val="HeaderChar1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1 Char"/>
    <w:basedOn w:val="DefaultParagraphFont"/>
    <w:link w:val="Header"/>
    <w:uiPriority w:val="99"/>
    <w:semiHidden/>
    <w:rsid w:val="008C6F4C"/>
    <w:rPr>
      <w:sz w:val="24"/>
      <w:szCs w:val="24"/>
    </w:rPr>
  </w:style>
  <w:style w:type="character" w:customStyle="1" w:styleId="HeaderChar1">
    <w:name w:val="Header Char1"/>
    <w:aliases w:val="Знак1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customStyle="1" w:styleId="Heading1Char1">
    <w:name w:val="Heading 1 Char1"/>
    <w:aliases w:val="Знак Char1"/>
    <w:link w:val="Heading1"/>
    <w:uiPriority w:val="99"/>
    <w:locked/>
    <w:rsid w:val="00C9393E"/>
    <w:rPr>
      <w:b/>
      <w:sz w:val="24"/>
    </w:rPr>
  </w:style>
  <w:style w:type="paragraph" w:customStyle="1" w:styleId="Default">
    <w:name w:val="Default"/>
    <w:uiPriority w:val="99"/>
    <w:rsid w:val="00DC3D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857DA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37008"/>
    <w:rPr>
      <w:rFonts w:ascii="Courier New" w:hAnsi="Courier New"/>
    </w:rPr>
  </w:style>
  <w:style w:type="character" w:styleId="FollowedHyperlink">
    <w:name w:val="FollowedHyperlink"/>
    <w:basedOn w:val="DefaultParagraphFont"/>
    <w:uiPriority w:val="99"/>
    <w:semiHidden/>
    <w:rsid w:val="00D35C4E"/>
    <w:rPr>
      <w:rFonts w:cs="Times New Roman"/>
      <w:color w:val="800080"/>
      <w:u w:val="single"/>
    </w:rPr>
  </w:style>
  <w:style w:type="paragraph" w:customStyle="1" w:styleId="p11">
    <w:name w:val="p11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uiPriority w:val="99"/>
    <w:rsid w:val="004A0133"/>
  </w:style>
  <w:style w:type="paragraph" w:customStyle="1" w:styleId="p13">
    <w:name w:val="p13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uiPriority w:val="99"/>
    <w:rsid w:val="004A0133"/>
  </w:style>
  <w:style w:type="character" w:customStyle="1" w:styleId="ft7">
    <w:name w:val="ft7"/>
    <w:uiPriority w:val="99"/>
    <w:rsid w:val="004A0133"/>
  </w:style>
  <w:style w:type="paragraph" w:customStyle="1" w:styleId="p17">
    <w:name w:val="p17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uiPriority w:val="99"/>
    <w:rsid w:val="004A0133"/>
  </w:style>
  <w:style w:type="character" w:customStyle="1" w:styleId="ft10">
    <w:name w:val="ft10"/>
    <w:uiPriority w:val="99"/>
    <w:rsid w:val="004A0133"/>
  </w:style>
  <w:style w:type="paragraph" w:customStyle="1" w:styleId="p25">
    <w:name w:val="p25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Normal"/>
    <w:uiPriority w:val="99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uiPriority w:val="99"/>
    <w:rsid w:val="004A0133"/>
  </w:style>
  <w:style w:type="numbering" w:customStyle="1" w:styleId="1">
    <w:name w:val="Стиль1"/>
    <w:rsid w:val="008C6F4C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11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1037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01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1037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1038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011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1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1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103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03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znanium.com/catalog/product/492527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nanium.com/catalog/product/988422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035160" TargetMode="External"/><Relationship Id="rId22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18</Pages>
  <Words>4236</Words>
  <Characters>24149</Characters>
  <Application>Microsoft Office Outlook</Application>
  <DocSecurity>0</DocSecurity>
  <Lines>0</Lines>
  <Paragraphs>0</Paragraphs>
  <ScaleCrop>false</ScaleCrop>
  <Company>Ривенделл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5</cp:revision>
  <cp:lastPrinted>2018-05-21T06:19:00Z</cp:lastPrinted>
  <dcterms:created xsi:type="dcterms:W3CDTF">2018-10-12T08:48:00Z</dcterms:created>
  <dcterms:modified xsi:type="dcterms:W3CDTF">2020-11-08T06:30:00Z</dcterms:modified>
</cp:coreProperties>
</file>