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A64" w:rsidRDefault="00CF6804">
      <w:pPr>
        <w:rPr>
          <w:sz w:val="0"/>
          <w:szCs w:val="0"/>
        </w:rPr>
      </w:pPr>
      <w:r>
        <w:rPr>
          <w:rFonts w:ascii="Times New Roman" w:hAnsi="Times New Roman" w:cs="Times New Roman"/>
          <w:bCs/>
          <w:noProof/>
          <w:sz w:val="16"/>
          <w:szCs w:val="16"/>
          <w:lang w:val="ru-RU" w:eastAsia="ru-RU"/>
        </w:rPr>
        <w:drawing>
          <wp:inline distT="0" distB="0" distL="0" distR="0">
            <wp:extent cx="5941060" cy="8168958"/>
            <wp:effectExtent l="19050" t="0" r="2540" b="0"/>
            <wp:docPr id="3" name="Рисунок 1" descr="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ок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8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65A64" w:rsidRPr="00CF6804" w:rsidRDefault="00CF6804">
      <w:pPr>
        <w:rPr>
          <w:sz w:val="0"/>
          <w:szCs w:val="0"/>
          <w:lang w:val="ru-RU"/>
        </w:rPr>
      </w:pPr>
      <w:r>
        <w:rPr>
          <w:rFonts w:ascii="Times New Roman" w:hAnsi="Times New Roman" w:cs="Times New Roman"/>
          <w:bCs/>
          <w:noProof/>
          <w:sz w:val="16"/>
          <w:szCs w:val="16"/>
          <w:lang w:val="ru-RU" w:eastAsia="ru-RU"/>
        </w:rPr>
        <w:lastRenderedPageBreak/>
        <w:drawing>
          <wp:inline distT="0" distB="0" distL="0" distR="0">
            <wp:extent cx="5941060" cy="8145816"/>
            <wp:effectExtent l="19050" t="0" r="2540" b="0"/>
            <wp:docPr id="5" name="Рисунок 3" descr="Рисунок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унок (2)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45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6804">
        <w:rPr>
          <w:lang w:val="ru-RU"/>
        </w:rPr>
        <w:br w:type="page"/>
      </w:r>
    </w:p>
    <w:p w:rsidR="00E65A64" w:rsidRPr="00CF6804" w:rsidRDefault="00CF6804">
      <w:pPr>
        <w:rPr>
          <w:sz w:val="0"/>
          <w:szCs w:val="0"/>
          <w:lang w:val="ru-RU"/>
        </w:rPr>
      </w:pPr>
      <w:r>
        <w:rPr>
          <w:bCs/>
          <w:i/>
          <w:noProof/>
          <w:sz w:val="18"/>
          <w:szCs w:val="18"/>
          <w:lang w:val="ru-RU" w:eastAsia="ru-RU"/>
        </w:rPr>
        <w:lastRenderedPageBreak/>
        <w:drawing>
          <wp:inline distT="0" distB="0" distL="0" distR="0">
            <wp:extent cx="6172200" cy="8701410"/>
            <wp:effectExtent l="0" t="0" r="0" b="0"/>
            <wp:docPr id="7" name="Рисунок 5" descr="2017 Лист актуализ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7 Лист актуализации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70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680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65A6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5A64" w:rsidRDefault="00CF68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E65A64" w:rsidRPr="00205274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5A64" w:rsidRPr="00CF6804" w:rsidRDefault="00742CA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Цель изучения дисциплины - </w:t>
            </w:r>
            <w:r w:rsidR="00CF6804"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="00CF6804" w:rsidRPr="00CF6804">
              <w:rPr>
                <w:lang w:val="ru-RU"/>
              </w:rPr>
              <w:t xml:space="preserve"> </w:t>
            </w:r>
            <w:r w:rsidR="00CF6804"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="00CF6804" w:rsidRPr="00CF6804">
              <w:rPr>
                <w:lang w:val="ru-RU"/>
              </w:rPr>
              <w:t xml:space="preserve"> </w:t>
            </w:r>
            <w:r w:rsidR="00CF6804"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="00CF6804"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медийной</w:t>
            </w:r>
            <w:proofErr w:type="spellEnd"/>
            <w:r w:rsidR="00CF6804"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="00CF6804" w:rsidRPr="00CF6804">
              <w:rPr>
                <w:lang w:val="ru-RU"/>
              </w:rPr>
              <w:t xml:space="preserve"> </w:t>
            </w:r>
            <w:r w:rsidR="00CF6804"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грамотности</w:t>
            </w:r>
            <w:r w:rsidR="00CF6804" w:rsidRPr="00CF6804">
              <w:rPr>
                <w:lang w:val="ru-RU"/>
              </w:rPr>
              <w:t xml:space="preserve"> </w:t>
            </w:r>
            <w:r w:rsidR="00CF6804"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CF6804" w:rsidRPr="00CF6804">
              <w:rPr>
                <w:lang w:val="ru-RU"/>
              </w:rPr>
              <w:t xml:space="preserve"> </w:t>
            </w:r>
            <w:r w:rsidR="00CF6804"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="00CF6804" w:rsidRPr="00CF6804">
              <w:rPr>
                <w:lang w:val="ru-RU"/>
              </w:rPr>
              <w:t xml:space="preserve"> </w:t>
            </w:r>
            <w:r w:rsidR="00CF6804"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существующих</w:t>
            </w:r>
            <w:r w:rsidR="00CF6804" w:rsidRPr="00CF6804">
              <w:rPr>
                <w:lang w:val="ru-RU"/>
              </w:rPr>
              <w:t xml:space="preserve"> </w:t>
            </w:r>
            <w:r w:rsidR="00CF6804"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научно-исследовательских</w:t>
            </w:r>
            <w:r w:rsidR="00CF6804" w:rsidRPr="00CF6804">
              <w:rPr>
                <w:lang w:val="ru-RU"/>
              </w:rPr>
              <w:t xml:space="preserve"> </w:t>
            </w:r>
            <w:r w:rsidR="00CF6804"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теорий,</w:t>
            </w:r>
            <w:r w:rsidR="00CF6804" w:rsidRPr="00CF6804">
              <w:rPr>
                <w:lang w:val="ru-RU"/>
              </w:rPr>
              <w:t xml:space="preserve"> </w:t>
            </w:r>
            <w:r w:rsidR="00CF6804"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="00CF6804" w:rsidRPr="00CF6804">
              <w:rPr>
                <w:lang w:val="ru-RU"/>
              </w:rPr>
              <w:t xml:space="preserve"> </w:t>
            </w:r>
            <w:r w:rsidR="00CF6804"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="00CF6804" w:rsidRPr="00CF6804">
              <w:rPr>
                <w:lang w:val="ru-RU"/>
              </w:rPr>
              <w:t xml:space="preserve"> </w:t>
            </w:r>
            <w:r w:rsidR="00CF6804"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="00CF6804" w:rsidRPr="00CF6804">
              <w:rPr>
                <w:lang w:val="ru-RU"/>
              </w:rPr>
              <w:t xml:space="preserve"> </w:t>
            </w:r>
            <w:r w:rsidR="00CF6804"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CF6804" w:rsidRPr="00CF6804">
              <w:rPr>
                <w:lang w:val="ru-RU"/>
              </w:rPr>
              <w:t xml:space="preserve"> </w:t>
            </w:r>
            <w:r w:rsidR="00CF6804"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продуктам</w:t>
            </w:r>
            <w:r w:rsidR="00CF6804" w:rsidRPr="00CF6804">
              <w:rPr>
                <w:lang w:val="ru-RU"/>
              </w:rPr>
              <w:t xml:space="preserve"> </w:t>
            </w:r>
            <w:r w:rsidR="00CF6804"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медиа,</w:t>
            </w:r>
            <w:r w:rsidR="00CF6804" w:rsidRPr="00CF6804">
              <w:rPr>
                <w:lang w:val="ru-RU"/>
              </w:rPr>
              <w:t xml:space="preserve"> </w:t>
            </w:r>
            <w:r w:rsidR="00CF6804"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="00CF6804" w:rsidRPr="00CF6804">
              <w:rPr>
                <w:lang w:val="ru-RU"/>
              </w:rPr>
              <w:t xml:space="preserve"> </w:t>
            </w:r>
            <w:r w:rsidR="00CF6804"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</w:t>
            </w:r>
            <w:r w:rsidR="00CF6804" w:rsidRPr="00CF6804">
              <w:rPr>
                <w:lang w:val="ru-RU"/>
              </w:rPr>
              <w:t xml:space="preserve"> </w:t>
            </w:r>
            <w:r w:rsidR="00CF6804"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интерпретировать</w:t>
            </w:r>
            <w:r w:rsidR="00CF6804" w:rsidRPr="00CF6804">
              <w:rPr>
                <w:lang w:val="ru-RU"/>
              </w:rPr>
              <w:t xml:space="preserve"> </w:t>
            </w:r>
            <w:r w:rsidR="00CF6804"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значения,</w:t>
            </w:r>
            <w:r w:rsidR="00CF6804" w:rsidRPr="00CF6804">
              <w:rPr>
                <w:lang w:val="ru-RU"/>
              </w:rPr>
              <w:t xml:space="preserve"> </w:t>
            </w:r>
            <w:r w:rsidR="00CF6804"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транслируемые</w:t>
            </w:r>
            <w:r w:rsidR="00CF6804" w:rsidRPr="00CF6804">
              <w:rPr>
                <w:lang w:val="ru-RU"/>
              </w:rPr>
              <w:t xml:space="preserve"> </w:t>
            </w:r>
            <w:r w:rsidR="00CF6804"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="00CF6804" w:rsidRPr="00CF6804">
              <w:rPr>
                <w:lang w:val="ru-RU"/>
              </w:rPr>
              <w:t xml:space="preserve"> </w:t>
            </w:r>
            <w:r w:rsidR="00CF6804"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массовой</w:t>
            </w:r>
            <w:r w:rsidR="00CF6804" w:rsidRPr="00CF6804">
              <w:rPr>
                <w:lang w:val="ru-RU"/>
              </w:rPr>
              <w:t xml:space="preserve"> </w:t>
            </w:r>
            <w:r w:rsidR="00CF6804"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="00CF6804" w:rsidRPr="00CF6804">
              <w:rPr>
                <w:lang w:val="ru-RU"/>
              </w:rPr>
              <w:t xml:space="preserve"> </w:t>
            </w:r>
            <w:r w:rsidR="00CF6804"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="00CF6804" w:rsidRPr="00CF6804">
              <w:rPr>
                <w:lang w:val="ru-RU"/>
              </w:rPr>
              <w:t xml:space="preserve"> </w:t>
            </w:r>
            <w:r w:rsidR="00CF6804"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="00CF6804" w:rsidRPr="00CF6804">
              <w:rPr>
                <w:lang w:val="ru-RU"/>
              </w:rPr>
              <w:t xml:space="preserve"> </w:t>
            </w:r>
            <w:r w:rsidR="00CF6804"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="00CF6804" w:rsidRPr="00CF6804">
              <w:rPr>
                <w:lang w:val="ru-RU"/>
              </w:rPr>
              <w:t xml:space="preserve"> </w:t>
            </w:r>
            <w:proofErr w:type="spellStart"/>
            <w:r w:rsidR="00CF6804"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медиапродуктов</w:t>
            </w:r>
            <w:proofErr w:type="spellEnd"/>
            <w:r w:rsidR="00CF6804" w:rsidRPr="00CF6804">
              <w:rPr>
                <w:lang w:val="ru-RU"/>
              </w:rPr>
              <w:t xml:space="preserve"> </w:t>
            </w:r>
            <w:r w:rsidR="00CF6804"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CF6804" w:rsidRPr="00CF6804">
              <w:rPr>
                <w:lang w:val="ru-RU"/>
              </w:rPr>
              <w:t xml:space="preserve"> </w:t>
            </w:r>
            <w:r w:rsidR="00CF6804"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="00CF6804" w:rsidRPr="00CF6804">
              <w:rPr>
                <w:lang w:val="ru-RU"/>
              </w:rPr>
              <w:t xml:space="preserve"> </w:t>
            </w:r>
            <w:r w:rsidR="00CF6804"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="00CF6804" w:rsidRPr="00CF6804">
              <w:rPr>
                <w:lang w:val="ru-RU"/>
              </w:rPr>
              <w:t xml:space="preserve"> </w:t>
            </w:r>
            <w:r w:rsidR="00CF6804"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CF6804" w:rsidRPr="00CF6804">
              <w:rPr>
                <w:lang w:val="ru-RU"/>
              </w:rPr>
              <w:t xml:space="preserve"> </w:t>
            </w:r>
            <w:r w:rsidR="00CF6804"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="00CF6804" w:rsidRPr="00CF6804">
              <w:rPr>
                <w:lang w:val="ru-RU"/>
              </w:rPr>
              <w:t xml:space="preserve"> </w:t>
            </w:r>
            <w:r w:rsidR="00CF6804"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="00CF6804" w:rsidRPr="00CF6804">
              <w:rPr>
                <w:lang w:val="ru-RU"/>
              </w:rPr>
              <w:t xml:space="preserve"> </w:t>
            </w:r>
            <w:r w:rsidR="00CF6804"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CF6804" w:rsidRPr="00CF6804">
              <w:rPr>
                <w:lang w:val="ru-RU"/>
              </w:rPr>
              <w:t xml:space="preserve"> </w:t>
            </w:r>
            <w:r w:rsidR="00CF6804"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="00CF6804" w:rsidRPr="00CF6804">
              <w:rPr>
                <w:lang w:val="ru-RU"/>
              </w:rPr>
              <w:t xml:space="preserve"> </w:t>
            </w:r>
            <w:r w:rsidR="00CF6804"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создания</w:t>
            </w:r>
            <w:r w:rsidR="00CF6804" w:rsidRPr="00CF6804">
              <w:rPr>
                <w:lang w:val="ru-RU"/>
              </w:rPr>
              <w:t xml:space="preserve"> </w:t>
            </w:r>
            <w:r w:rsidR="00CF6804"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="00CF6804" w:rsidRPr="00CF6804">
              <w:rPr>
                <w:lang w:val="ru-RU"/>
              </w:rPr>
              <w:t xml:space="preserve"> </w:t>
            </w:r>
            <w:r w:rsidR="00CF6804"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="00CF6804" w:rsidRPr="00CF6804">
              <w:rPr>
                <w:lang w:val="ru-RU"/>
              </w:rPr>
              <w:t xml:space="preserve"> </w:t>
            </w:r>
          </w:p>
        </w:tc>
      </w:tr>
      <w:tr w:rsidR="00E65A64" w:rsidRPr="00205274">
        <w:trPr>
          <w:trHeight w:hRule="exact" w:val="138"/>
        </w:trPr>
        <w:tc>
          <w:tcPr>
            <w:tcW w:w="1985" w:type="dxa"/>
          </w:tcPr>
          <w:p w:rsidR="00E65A64" w:rsidRPr="00CF6804" w:rsidRDefault="00E65A6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65A64" w:rsidRPr="00CF6804" w:rsidRDefault="00E65A64">
            <w:pPr>
              <w:rPr>
                <w:lang w:val="ru-RU"/>
              </w:rPr>
            </w:pPr>
          </w:p>
        </w:tc>
      </w:tr>
      <w:tr w:rsidR="00E65A64" w:rsidRPr="00205274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5A64" w:rsidRPr="00CF6804" w:rsidRDefault="00CF68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68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F6804">
              <w:rPr>
                <w:lang w:val="ru-RU"/>
              </w:rPr>
              <w:t xml:space="preserve"> </w:t>
            </w:r>
          </w:p>
        </w:tc>
      </w:tr>
      <w:tr w:rsidR="00E65A64" w:rsidRPr="00205274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5A64" w:rsidRPr="00CF6804" w:rsidRDefault="00CF68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CF6804">
              <w:rPr>
                <w:lang w:val="ru-RU"/>
              </w:rPr>
              <w:t xml:space="preserve"> </w:t>
            </w:r>
            <w:proofErr w:type="spellStart"/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Медиакультура</w:t>
            </w:r>
            <w:proofErr w:type="spellEnd"/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CF6804">
              <w:rPr>
                <w:lang w:val="ru-RU"/>
              </w:rPr>
              <w:t xml:space="preserve"> </w:t>
            </w:r>
          </w:p>
          <w:p w:rsidR="00E65A64" w:rsidRPr="00CF6804" w:rsidRDefault="00CF68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CF6804">
              <w:rPr>
                <w:lang w:val="ru-RU"/>
              </w:rPr>
              <w:t xml:space="preserve"> </w:t>
            </w:r>
          </w:p>
        </w:tc>
      </w:tr>
      <w:tr w:rsidR="00E65A64" w:rsidRPr="0020527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5A64" w:rsidRPr="00CF6804" w:rsidRDefault="00CF68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CF6804">
              <w:rPr>
                <w:lang w:val="ru-RU"/>
              </w:rPr>
              <w:t xml:space="preserve"> </w:t>
            </w:r>
          </w:p>
        </w:tc>
      </w:tr>
      <w:tr w:rsidR="00E65A64" w:rsidRPr="0020527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5A64" w:rsidRPr="00CF6804" w:rsidRDefault="00CF68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CF6804">
              <w:rPr>
                <w:lang w:val="ru-RU"/>
              </w:rPr>
              <w:t xml:space="preserve"> </w:t>
            </w:r>
          </w:p>
        </w:tc>
      </w:tr>
      <w:tr w:rsidR="00E65A64" w:rsidRPr="0020527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5A64" w:rsidRPr="00CF6804" w:rsidRDefault="00CF68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CF6804">
              <w:rPr>
                <w:lang w:val="ru-RU"/>
              </w:rPr>
              <w:t xml:space="preserve"> </w:t>
            </w:r>
          </w:p>
        </w:tc>
      </w:tr>
      <w:tr w:rsidR="00E65A64" w:rsidRPr="00205274">
        <w:trPr>
          <w:trHeight w:hRule="exact" w:val="138"/>
        </w:trPr>
        <w:tc>
          <w:tcPr>
            <w:tcW w:w="1985" w:type="dxa"/>
          </w:tcPr>
          <w:p w:rsidR="00E65A64" w:rsidRPr="00CF6804" w:rsidRDefault="00E65A6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65A64" w:rsidRPr="00CF6804" w:rsidRDefault="00E65A64">
            <w:pPr>
              <w:rPr>
                <w:lang w:val="ru-RU"/>
              </w:rPr>
            </w:pPr>
          </w:p>
        </w:tc>
      </w:tr>
      <w:tr w:rsidR="00E65A64" w:rsidRPr="0020527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5A64" w:rsidRPr="00CF6804" w:rsidRDefault="00CF68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CF68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CF6804">
              <w:rPr>
                <w:lang w:val="ru-RU"/>
              </w:rPr>
              <w:t xml:space="preserve"> </w:t>
            </w:r>
            <w:proofErr w:type="gramEnd"/>
          </w:p>
          <w:p w:rsidR="00E65A64" w:rsidRPr="00CF6804" w:rsidRDefault="00CF68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68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CF6804">
              <w:rPr>
                <w:lang w:val="ru-RU"/>
              </w:rPr>
              <w:t xml:space="preserve"> </w:t>
            </w:r>
          </w:p>
        </w:tc>
      </w:tr>
      <w:tr w:rsidR="00E65A64" w:rsidRPr="0020527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65A64" w:rsidRPr="00CF6804" w:rsidRDefault="00CF68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Медиакультура</w:t>
            </w:r>
            <w:proofErr w:type="spellEnd"/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F6804">
              <w:rPr>
                <w:lang w:val="ru-RU"/>
              </w:rPr>
              <w:t xml:space="preserve"> </w:t>
            </w:r>
          </w:p>
        </w:tc>
      </w:tr>
      <w:tr w:rsidR="00E65A64" w:rsidRPr="00205274">
        <w:trPr>
          <w:trHeight w:hRule="exact" w:val="277"/>
        </w:trPr>
        <w:tc>
          <w:tcPr>
            <w:tcW w:w="1985" w:type="dxa"/>
          </w:tcPr>
          <w:p w:rsidR="00E65A64" w:rsidRPr="00CF6804" w:rsidRDefault="00E65A6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65A64" w:rsidRPr="00CF6804" w:rsidRDefault="00E65A64">
            <w:pPr>
              <w:rPr>
                <w:lang w:val="ru-RU"/>
              </w:rPr>
            </w:pPr>
          </w:p>
        </w:tc>
      </w:tr>
      <w:tr w:rsidR="00E65A64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A64" w:rsidRDefault="00CF68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E65A64" w:rsidRDefault="00CF68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E65A64" w:rsidRDefault="00CF68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A64" w:rsidRDefault="00CF68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E65A64" w:rsidRPr="00205274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A64" w:rsidRPr="00DF082B" w:rsidRDefault="00CF6804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DF08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УК-6 способностью планировать и решать задачи собственного профессионального и личностного развития</w:t>
            </w:r>
          </w:p>
        </w:tc>
      </w:tr>
      <w:tr w:rsidR="00E65A64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A64" w:rsidRDefault="00CF68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A64" w:rsidRPr="00CF6804" w:rsidRDefault="00CF68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основные определения и понятия </w:t>
            </w:r>
            <w:proofErr w:type="spellStart"/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медиакультуры</w:t>
            </w:r>
            <w:proofErr w:type="spellEnd"/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E65A64" w:rsidRPr="00CF6804" w:rsidRDefault="00CF68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основные методы исследований, используемые в </w:t>
            </w:r>
            <w:proofErr w:type="spellStart"/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медиаанализе</w:t>
            </w:r>
            <w:proofErr w:type="spellEnd"/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E65A64" w:rsidRPr="00CF6804" w:rsidRDefault="00CF68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определения </w:t>
            </w:r>
            <w:proofErr w:type="spellStart"/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медийных</w:t>
            </w:r>
            <w:proofErr w:type="spellEnd"/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понятий, основные теоретические подходы к ним, их структурные характеристики;</w:t>
            </w:r>
          </w:p>
          <w:p w:rsidR="00E65A64" w:rsidRDefault="00CF68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медийных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</w:p>
        </w:tc>
      </w:tr>
      <w:tr w:rsidR="00E65A64" w:rsidRPr="00205274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A64" w:rsidRDefault="00CF68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A64" w:rsidRPr="00CF6804" w:rsidRDefault="00CF68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применять знания по </w:t>
            </w:r>
            <w:proofErr w:type="spellStart"/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медиакультуре</w:t>
            </w:r>
            <w:proofErr w:type="spellEnd"/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профессиональной деятельности, с целью профессионального развития;</w:t>
            </w:r>
          </w:p>
          <w:p w:rsidR="00E65A64" w:rsidRPr="00CF6804" w:rsidRDefault="00CF68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приобретать знания в области </w:t>
            </w:r>
            <w:proofErr w:type="spellStart"/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медиаку</w:t>
            </w:r>
            <w:r w:rsidR="00742C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льтуры</w:t>
            </w:r>
            <w:proofErr w:type="spellEnd"/>
            <w:r w:rsidR="00742C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 целью личностного раз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вития;</w:t>
            </w:r>
          </w:p>
          <w:p w:rsidR="00E65A64" w:rsidRPr="00CF6804" w:rsidRDefault="00CF68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корректно выражать и аргументирова</w:t>
            </w:r>
            <w:r w:rsidR="00742C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нно обосновывать свою точку зре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ния на современные </w:t>
            </w:r>
            <w:proofErr w:type="spellStart"/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медийные</w:t>
            </w:r>
            <w:proofErr w:type="spellEnd"/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процессы;</w:t>
            </w:r>
          </w:p>
          <w:p w:rsidR="00E65A64" w:rsidRPr="00CF6804" w:rsidRDefault="00CF68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свою потребность в информации, понимая роль науки в развитии цивилизации</w:t>
            </w:r>
          </w:p>
        </w:tc>
      </w:tr>
      <w:tr w:rsidR="00E65A64" w:rsidRPr="00205274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A64" w:rsidRDefault="00CF68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65A64" w:rsidRPr="00CF6804" w:rsidRDefault="00CF68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использования знаний в области </w:t>
            </w:r>
            <w:proofErr w:type="spellStart"/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медиакультуры</w:t>
            </w:r>
            <w:proofErr w:type="spellEnd"/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профессиональной сфере, учитывая достижения современной науки и техники;</w:t>
            </w:r>
          </w:p>
          <w:p w:rsidR="00E65A64" w:rsidRPr="00CF6804" w:rsidRDefault="00CF68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сотрудничества в </w:t>
            </w:r>
            <w:proofErr w:type="spellStart"/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медиасреде</w:t>
            </w:r>
            <w:proofErr w:type="spellEnd"/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ведения переговоров и разрешения современных социальных и этических проблем;</w:t>
            </w:r>
          </w:p>
          <w:p w:rsidR="00E65A64" w:rsidRPr="00CF6804" w:rsidRDefault="00CF680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работы в области медиа, сформированными в результате планирования и решения задач собственного профессионального и личностного развития</w:t>
            </w:r>
          </w:p>
        </w:tc>
      </w:tr>
    </w:tbl>
    <w:p w:rsidR="00E65A64" w:rsidRPr="00CF6804" w:rsidRDefault="00CF6804">
      <w:pPr>
        <w:rPr>
          <w:sz w:val="0"/>
          <w:szCs w:val="0"/>
          <w:lang w:val="ru-RU"/>
        </w:rPr>
      </w:pPr>
      <w:r w:rsidRPr="00CF680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1596"/>
        <w:gridCol w:w="425"/>
        <w:gridCol w:w="557"/>
        <w:gridCol w:w="671"/>
        <w:gridCol w:w="699"/>
        <w:gridCol w:w="537"/>
        <w:gridCol w:w="1558"/>
        <w:gridCol w:w="1660"/>
        <w:gridCol w:w="1266"/>
      </w:tblGrid>
      <w:tr w:rsidR="00E65A64" w:rsidRPr="00205274">
        <w:trPr>
          <w:trHeight w:hRule="exact" w:val="285"/>
        </w:trPr>
        <w:tc>
          <w:tcPr>
            <w:tcW w:w="710" w:type="dxa"/>
          </w:tcPr>
          <w:p w:rsidR="00E65A64" w:rsidRPr="00CF6804" w:rsidRDefault="00E65A64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65A64" w:rsidRPr="00CF6804" w:rsidRDefault="00CF680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F68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F6804">
              <w:rPr>
                <w:lang w:val="ru-RU"/>
              </w:rPr>
              <w:t xml:space="preserve"> </w:t>
            </w:r>
          </w:p>
        </w:tc>
      </w:tr>
      <w:tr w:rsidR="00E65A64" w:rsidRPr="00205274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65A64" w:rsidRPr="00CF6804" w:rsidRDefault="00CF680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CF6804">
              <w:rPr>
                <w:lang w:val="ru-RU"/>
              </w:rPr>
              <w:t xml:space="preserve"> </w:t>
            </w:r>
          </w:p>
          <w:p w:rsidR="00E65A64" w:rsidRPr="00CF6804" w:rsidRDefault="00CF680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CF6804">
              <w:rPr>
                <w:lang w:val="ru-RU"/>
              </w:rPr>
              <w:t xml:space="preserve"> </w:t>
            </w:r>
          </w:p>
          <w:p w:rsidR="00E65A64" w:rsidRPr="00CF6804" w:rsidRDefault="00CF680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F6804">
              <w:rPr>
                <w:lang w:val="ru-RU"/>
              </w:rPr>
              <w:t xml:space="preserve"> </w:t>
            </w:r>
            <w:proofErr w:type="gramStart"/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F6804">
              <w:rPr>
                <w:lang w:val="ru-RU"/>
              </w:rPr>
              <w:t xml:space="preserve"> </w:t>
            </w:r>
          </w:p>
          <w:p w:rsidR="00E65A64" w:rsidRPr="00CF6804" w:rsidRDefault="00CF680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F6804">
              <w:rPr>
                <w:lang w:val="ru-RU"/>
              </w:rPr>
              <w:t xml:space="preserve"> </w:t>
            </w:r>
            <w:proofErr w:type="gramStart"/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CF6804">
              <w:rPr>
                <w:lang w:val="ru-RU"/>
              </w:rPr>
              <w:t xml:space="preserve"> </w:t>
            </w:r>
          </w:p>
          <w:p w:rsidR="00E65A64" w:rsidRPr="00CF6804" w:rsidRDefault="00CF680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F6804">
              <w:rPr>
                <w:lang w:val="ru-RU"/>
              </w:rPr>
              <w:t xml:space="preserve"> </w:t>
            </w:r>
          </w:p>
          <w:p w:rsidR="00E65A64" w:rsidRPr="00CF6804" w:rsidRDefault="00E65A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65A64" w:rsidRPr="00CF6804" w:rsidRDefault="00E65A6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65A64" w:rsidRPr="00664D99" w:rsidRDefault="00CF680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4D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664D99">
              <w:rPr>
                <w:lang w:val="ru-RU"/>
              </w:rPr>
              <w:t xml:space="preserve"> </w:t>
            </w:r>
            <w:r w:rsidRPr="00664D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64D99">
              <w:rPr>
                <w:lang w:val="ru-RU"/>
              </w:rPr>
              <w:t xml:space="preserve"> </w:t>
            </w:r>
            <w:r w:rsidRPr="00664D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4D99">
              <w:rPr>
                <w:lang w:val="ru-RU"/>
              </w:rPr>
              <w:t xml:space="preserve"> </w:t>
            </w:r>
            <w:r w:rsidRPr="00664D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664D99">
              <w:rPr>
                <w:lang w:val="ru-RU"/>
              </w:rPr>
              <w:t xml:space="preserve"> </w:t>
            </w:r>
          </w:p>
        </w:tc>
      </w:tr>
      <w:tr w:rsidR="00E65A64" w:rsidRPr="00205274">
        <w:trPr>
          <w:trHeight w:hRule="exact" w:val="138"/>
        </w:trPr>
        <w:tc>
          <w:tcPr>
            <w:tcW w:w="710" w:type="dxa"/>
          </w:tcPr>
          <w:p w:rsidR="00E65A64" w:rsidRPr="00664D99" w:rsidRDefault="00E65A6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65A64" w:rsidRPr="00664D99" w:rsidRDefault="00E65A6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65A64" w:rsidRPr="00664D99" w:rsidRDefault="00E65A6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65A64" w:rsidRPr="00664D99" w:rsidRDefault="00E65A6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65A64" w:rsidRPr="00664D99" w:rsidRDefault="00E65A6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65A64" w:rsidRPr="00664D99" w:rsidRDefault="00E65A6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65A64" w:rsidRPr="00664D99" w:rsidRDefault="00E65A6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65A64" w:rsidRPr="00664D99" w:rsidRDefault="00E65A6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65A64" w:rsidRPr="00664D99" w:rsidRDefault="00E65A6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65A64" w:rsidRPr="00664D99" w:rsidRDefault="00E65A64">
            <w:pPr>
              <w:rPr>
                <w:lang w:val="ru-RU"/>
              </w:rPr>
            </w:pPr>
          </w:p>
        </w:tc>
      </w:tr>
      <w:tr w:rsidR="00E65A64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CF68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E65A64" w:rsidRDefault="00CF68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65A64" w:rsidRDefault="00CF68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Pr="00CF6804" w:rsidRDefault="00CF68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CF6804">
              <w:rPr>
                <w:lang w:val="ru-RU"/>
              </w:rPr>
              <w:t xml:space="preserve"> </w:t>
            </w:r>
          </w:p>
          <w:p w:rsidR="00E65A64" w:rsidRPr="00CF6804" w:rsidRDefault="00CF68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F6804">
              <w:rPr>
                <w:lang w:val="ru-RU"/>
              </w:rPr>
              <w:t xml:space="preserve"> </w:t>
            </w:r>
          </w:p>
          <w:p w:rsidR="00E65A64" w:rsidRPr="00CF6804" w:rsidRDefault="00CF68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CF680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65A64" w:rsidRDefault="00CF68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CF68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E65A64" w:rsidRDefault="00CF68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Pr="00CF6804" w:rsidRDefault="00CF68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F6804">
              <w:rPr>
                <w:lang w:val="ru-RU"/>
              </w:rPr>
              <w:t xml:space="preserve"> </w:t>
            </w:r>
          </w:p>
          <w:p w:rsidR="00E65A64" w:rsidRPr="00CF6804" w:rsidRDefault="00CF68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CF680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CF68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E65A64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E65A64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65A64" w:rsidRDefault="00E65A6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CF68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CF68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E65A64" w:rsidRDefault="00CF68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CF68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65A64" w:rsidRDefault="00E65A64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E65A64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E65A64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E65A64"/>
        </w:tc>
      </w:tr>
      <w:tr w:rsidR="00E65A64" w:rsidRPr="0020527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Pr="00CF6804" w:rsidRDefault="00CF680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CF680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CF6804">
              <w:rPr>
                <w:lang w:val="ru-RU"/>
              </w:rPr>
              <w:t xml:space="preserve"> </w:t>
            </w:r>
            <w:proofErr w:type="spellStart"/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Медиапространство</w:t>
            </w:r>
            <w:proofErr w:type="spellEnd"/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феномен</w:t>
            </w:r>
            <w:r w:rsidRPr="00CF680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Pr="00CF6804" w:rsidRDefault="00E65A64">
            <w:pPr>
              <w:rPr>
                <w:lang w:val="ru-RU"/>
              </w:rPr>
            </w:pPr>
          </w:p>
        </w:tc>
      </w:tr>
      <w:tr w:rsidR="00E65A64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Pr="00CF6804" w:rsidRDefault="00CF6804" w:rsidP="00DF082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Динамика</w:t>
            </w:r>
            <w:r w:rsidRPr="00CF6804">
              <w:rPr>
                <w:lang w:val="ru-RU"/>
              </w:rPr>
              <w:t xml:space="preserve"> </w:t>
            </w:r>
            <w:proofErr w:type="spellStart"/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медиакультуры</w:t>
            </w:r>
            <w:proofErr w:type="spellEnd"/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функционирования</w:t>
            </w:r>
            <w:r w:rsidRPr="00CF680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CF68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CF68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E65A6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E65A6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CF68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Pr="00CF6804" w:rsidRDefault="00CF68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устному опросу, самостоятельное изучение и </w:t>
            </w:r>
            <w:proofErr w:type="spellStart"/>
            <w:proofErr w:type="gramStart"/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конспектировани</w:t>
            </w:r>
            <w:proofErr w:type="spellEnd"/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</w:t>
            </w:r>
            <w:proofErr w:type="gramEnd"/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CF68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CF68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>
              <w:t xml:space="preserve"> </w:t>
            </w:r>
          </w:p>
        </w:tc>
      </w:tr>
      <w:tr w:rsidR="00E65A6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CF6804" w:rsidP="00DF082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CF68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E65A6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E65A6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CF68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E65A6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E65A6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E65A64"/>
        </w:tc>
      </w:tr>
      <w:tr w:rsidR="00E65A64" w:rsidRPr="00205274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Pr="00CF6804" w:rsidRDefault="00CF6804" w:rsidP="00DF082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CF680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Научное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осмысление</w:t>
            </w:r>
            <w:r w:rsidRPr="00CF6804">
              <w:rPr>
                <w:lang w:val="ru-RU"/>
              </w:rPr>
              <w:t xml:space="preserve"> </w:t>
            </w:r>
            <w:proofErr w:type="spellStart"/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медийной</w:t>
            </w:r>
            <w:proofErr w:type="spellEnd"/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CF680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Pr="00CF6804" w:rsidRDefault="00E65A64">
            <w:pPr>
              <w:rPr>
                <w:lang w:val="ru-RU"/>
              </w:rPr>
            </w:pPr>
          </w:p>
        </w:tc>
      </w:tr>
      <w:tr w:rsidR="00E65A64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CF6804" w:rsidP="00DF082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Модернистские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медиакультура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CF68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CF68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E65A6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E65A6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CF68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Pr="00CF6804" w:rsidRDefault="00CF68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устному опросу, выполнение письменного задания, самостоятельное изучение и </w:t>
            </w:r>
            <w:proofErr w:type="spellStart"/>
            <w:proofErr w:type="gramStart"/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конспектировани</w:t>
            </w:r>
            <w:proofErr w:type="spellEnd"/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</w:t>
            </w:r>
            <w:proofErr w:type="gramEnd"/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Pr="00CF6804" w:rsidRDefault="00CF68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письменного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CF680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CF68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>
              <w:t xml:space="preserve"> </w:t>
            </w:r>
          </w:p>
        </w:tc>
      </w:tr>
      <w:tr w:rsidR="00E65A64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Pr="00CF6804" w:rsidRDefault="00CF6804" w:rsidP="00DF082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CF6804">
              <w:rPr>
                <w:lang w:val="ru-RU"/>
              </w:rPr>
              <w:t xml:space="preserve"> </w:t>
            </w:r>
            <w:proofErr w:type="spellStart"/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Медиакультура</w:t>
            </w:r>
            <w:proofErr w:type="spellEnd"/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среда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изучения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формирования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современных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мифов,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стереотипов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ценностей</w:t>
            </w:r>
            <w:r w:rsidRPr="00CF680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Pr="00CF6804" w:rsidRDefault="00E65A6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CF68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E65A6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E65A6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CF68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Pr="00CF6804" w:rsidRDefault="00CF68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устному опросу, выполнение письменного задания, самостоятельное изучение и </w:t>
            </w:r>
            <w:proofErr w:type="spellStart"/>
            <w:proofErr w:type="gramStart"/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конспектировани</w:t>
            </w:r>
            <w:proofErr w:type="spellEnd"/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</w:t>
            </w:r>
            <w:proofErr w:type="gramEnd"/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Pr="00CF6804" w:rsidRDefault="00CF68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письменного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CF680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CF68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>
              <w:t xml:space="preserve"> </w:t>
            </w:r>
          </w:p>
        </w:tc>
      </w:tr>
      <w:tr w:rsidR="00E65A64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Pr="00CF6804" w:rsidRDefault="00CF6804" w:rsidP="00DF082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2.3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осмысления</w:t>
            </w:r>
            <w:r w:rsidRPr="00CF6804">
              <w:rPr>
                <w:lang w:val="ru-RU"/>
              </w:rPr>
              <w:t xml:space="preserve"> </w:t>
            </w:r>
            <w:proofErr w:type="spellStart"/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медиакультуры</w:t>
            </w:r>
            <w:proofErr w:type="spellEnd"/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</w:t>
            </w:r>
            <w:r w:rsidRPr="00CF680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Pr="00CF6804" w:rsidRDefault="00E65A6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CF68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E65A6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E65A6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CF68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Pr="00CF6804" w:rsidRDefault="00CF68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устному опросу, выполнение письменного задания, самостоятельное изучение и </w:t>
            </w:r>
            <w:proofErr w:type="spellStart"/>
            <w:proofErr w:type="gramStart"/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конспектировани</w:t>
            </w:r>
            <w:proofErr w:type="spellEnd"/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</w:t>
            </w:r>
            <w:proofErr w:type="gramEnd"/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Pr="00CF6804" w:rsidRDefault="00CF680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письменного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CF680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CF68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>
              <w:t xml:space="preserve"> </w:t>
            </w:r>
          </w:p>
        </w:tc>
      </w:tr>
      <w:tr w:rsidR="00E65A6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CF680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CF68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E65A6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E65A6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CF68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E65A6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E65A6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E65A64"/>
        </w:tc>
      </w:tr>
      <w:tr w:rsidR="00E65A6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CF680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CF68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E65A6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E65A6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CF68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E65A6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CF68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E65A64"/>
        </w:tc>
      </w:tr>
      <w:tr w:rsidR="00E65A6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CF680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CF68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E65A6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E65A6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CF68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E65A6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CF680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65A64" w:rsidRDefault="00CF6804" w:rsidP="00FF3C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</w:p>
        </w:tc>
      </w:tr>
    </w:tbl>
    <w:p w:rsidR="00E65A64" w:rsidRDefault="00CF680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07"/>
      </w:tblGrid>
      <w:tr w:rsidR="00E65A64" w:rsidTr="00664D99">
        <w:trPr>
          <w:trHeight w:hRule="exact" w:val="285"/>
        </w:trPr>
        <w:tc>
          <w:tcPr>
            <w:tcW w:w="9707" w:type="dxa"/>
            <w:shd w:val="clear" w:color="000000" w:fill="FFFFFF"/>
            <w:tcMar>
              <w:left w:w="34" w:type="dxa"/>
              <w:right w:w="34" w:type="dxa"/>
            </w:tcMar>
          </w:tcPr>
          <w:p w:rsidR="00E65A64" w:rsidRDefault="00CF68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E65A64" w:rsidTr="00664D99">
        <w:trPr>
          <w:trHeight w:hRule="exact" w:val="138"/>
        </w:trPr>
        <w:tc>
          <w:tcPr>
            <w:tcW w:w="9707" w:type="dxa"/>
          </w:tcPr>
          <w:p w:rsidR="00E65A64" w:rsidRDefault="00E65A64"/>
        </w:tc>
      </w:tr>
      <w:tr w:rsidR="00E65A64" w:rsidTr="00664D99">
        <w:trPr>
          <w:trHeight w:hRule="exact" w:val="4341"/>
        </w:trPr>
        <w:tc>
          <w:tcPr>
            <w:tcW w:w="9707" w:type="dxa"/>
            <w:shd w:val="clear" w:color="000000" w:fill="FFFFFF"/>
            <w:tcMar>
              <w:left w:w="34" w:type="dxa"/>
              <w:right w:w="34" w:type="dxa"/>
            </w:tcMar>
          </w:tcPr>
          <w:p w:rsidR="00E65A64" w:rsidRPr="00CF6804" w:rsidRDefault="00CF68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CF6804">
              <w:rPr>
                <w:lang w:val="ru-RU"/>
              </w:rPr>
              <w:t xml:space="preserve"> </w:t>
            </w:r>
            <w:proofErr w:type="gramStart"/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образователь-</w:t>
            </w:r>
            <w:proofErr w:type="spellStart"/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proofErr w:type="spellEnd"/>
            <w:proofErr w:type="gramEnd"/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Медиакультура</w:t>
            </w:r>
            <w:proofErr w:type="spellEnd"/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CF6804">
              <w:rPr>
                <w:lang w:val="ru-RU"/>
              </w:rPr>
              <w:t xml:space="preserve"> </w:t>
            </w:r>
            <w:proofErr w:type="spellStart"/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традицион-ная</w:t>
            </w:r>
            <w:proofErr w:type="spellEnd"/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6804">
              <w:rPr>
                <w:lang w:val="ru-RU"/>
              </w:rPr>
              <w:t xml:space="preserve"> </w:t>
            </w:r>
            <w:proofErr w:type="spellStart"/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proofErr w:type="spellEnd"/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CF6804">
              <w:rPr>
                <w:lang w:val="ru-RU"/>
              </w:rPr>
              <w:t xml:space="preserve"> </w:t>
            </w:r>
          </w:p>
          <w:p w:rsidR="00E65A64" w:rsidRPr="00CF6804" w:rsidRDefault="00CF68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Медиакультура</w:t>
            </w:r>
            <w:proofErr w:type="spellEnd"/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CF6804">
              <w:rPr>
                <w:lang w:val="ru-RU"/>
              </w:rPr>
              <w:t xml:space="preserve"> </w:t>
            </w:r>
            <w:proofErr w:type="spellStart"/>
            <w:proofErr w:type="gramStart"/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оборудова-ния</w:t>
            </w:r>
            <w:proofErr w:type="spellEnd"/>
            <w:proofErr w:type="gramEnd"/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аудиторных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CF6804">
              <w:rPr>
                <w:lang w:val="ru-RU"/>
              </w:rPr>
              <w:t xml:space="preserve"> </w:t>
            </w:r>
          </w:p>
          <w:p w:rsidR="00E65A64" w:rsidRPr="00CF6804" w:rsidRDefault="00CF68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обзорной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(для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систематизации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дисциплине);</w:t>
            </w:r>
            <w:r w:rsidRPr="00CF6804">
              <w:rPr>
                <w:lang w:val="ru-RU"/>
              </w:rPr>
              <w:t xml:space="preserve"> </w:t>
            </w:r>
          </w:p>
          <w:p w:rsidR="00E65A64" w:rsidRPr="00CF6804" w:rsidRDefault="00CF68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визуализации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(для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наглядного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материала);</w:t>
            </w:r>
            <w:r w:rsidRPr="00CF6804">
              <w:rPr>
                <w:lang w:val="ru-RU"/>
              </w:rPr>
              <w:t xml:space="preserve"> </w:t>
            </w:r>
          </w:p>
          <w:p w:rsidR="00E65A64" w:rsidRPr="00CF6804" w:rsidRDefault="00CF68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(для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навыков).</w:t>
            </w:r>
            <w:r w:rsidRPr="00CF6804">
              <w:rPr>
                <w:lang w:val="ru-RU"/>
              </w:rPr>
              <w:t xml:space="preserve"> </w:t>
            </w:r>
          </w:p>
          <w:p w:rsidR="00E65A64" w:rsidRPr="00CF6804" w:rsidRDefault="00CF68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Данные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обеспечивают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командной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межличностной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коммуникации,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лидерских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качеств.</w:t>
            </w:r>
            <w:r w:rsidRPr="00CF6804">
              <w:rPr>
                <w:lang w:val="ru-RU"/>
              </w:rPr>
              <w:t xml:space="preserve"> </w:t>
            </w:r>
          </w:p>
          <w:p w:rsidR="00E65A64" w:rsidRDefault="00CF68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проявляется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непосредственной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зачету.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оценочных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зачете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устные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ответы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зачете.</w:t>
            </w:r>
            <w:r w:rsidRPr="00CF680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аспирантов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тесты-задания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:rsidR="00E65A64" w:rsidRDefault="00CF68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E65A64" w:rsidTr="00664D99">
        <w:trPr>
          <w:trHeight w:hRule="exact" w:val="277"/>
        </w:trPr>
        <w:tc>
          <w:tcPr>
            <w:tcW w:w="9707" w:type="dxa"/>
          </w:tcPr>
          <w:p w:rsidR="00E65A64" w:rsidRDefault="00E65A64"/>
        </w:tc>
      </w:tr>
      <w:tr w:rsidR="00E65A64" w:rsidRPr="00205274" w:rsidTr="00664D99">
        <w:trPr>
          <w:trHeight w:hRule="exact" w:val="285"/>
        </w:trPr>
        <w:tc>
          <w:tcPr>
            <w:tcW w:w="9707" w:type="dxa"/>
            <w:shd w:val="clear" w:color="000000" w:fill="FFFFFF"/>
            <w:tcMar>
              <w:left w:w="34" w:type="dxa"/>
              <w:right w:w="34" w:type="dxa"/>
            </w:tcMar>
          </w:tcPr>
          <w:p w:rsidR="00E65A64" w:rsidRPr="00CF6804" w:rsidRDefault="00CF68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68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CF6804">
              <w:rPr>
                <w:lang w:val="ru-RU"/>
              </w:rPr>
              <w:t xml:space="preserve"> </w:t>
            </w:r>
            <w:proofErr w:type="gramStart"/>
            <w:r w:rsidRPr="00CF68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F6804">
              <w:rPr>
                <w:lang w:val="ru-RU"/>
              </w:rPr>
              <w:t xml:space="preserve"> </w:t>
            </w:r>
          </w:p>
        </w:tc>
      </w:tr>
      <w:tr w:rsidR="00E65A64" w:rsidTr="00664D99">
        <w:trPr>
          <w:trHeight w:hRule="exact" w:val="285"/>
        </w:trPr>
        <w:tc>
          <w:tcPr>
            <w:tcW w:w="9707" w:type="dxa"/>
            <w:shd w:val="clear" w:color="000000" w:fill="FFFFFF"/>
            <w:tcMar>
              <w:left w:w="34" w:type="dxa"/>
              <w:right w:w="34" w:type="dxa"/>
            </w:tcMar>
          </w:tcPr>
          <w:p w:rsidR="00E65A64" w:rsidRDefault="00CF68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E65A64" w:rsidTr="00664D99">
        <w:trPr>
          <w:trHeight w:hRule="exact" w:val="138"/>
        </w:trPr>
        <w:tc>
          <w:tcPr>
            <w:tcW w:w="9707" w:type="dxa"/>
          </w:tcPr>
          <w:p w:rsidR="00E65A64" w:rsidRDefault="00E65A64"/>
        </w:tc>
      </w:tr>
      <w:tr w:rsidR="00E65A64" w:rsidRPr="00205274" w:rsidTr="00664D99">
        <w:trPr>
          <w:trHeight w:hRule="exact" w:val="285"/>
        </w:trPr>
        <w:tc>
          <w:tcPr>
            <w:tcW w:w="9707" w:type="dxa"/>
            <w:shd w:val="clear" w:color="000000" w:fill="FFFFFF"/>
            <w:tcMar>
              <w:left w:w="34" w:type="dxa"/>
              <w:right w:w="34" w:type="dxa"/>
            </w:tcMar>
          </w:tcPr>
          <w:p w:rsidR="00E65A64" w:rsidRPr="00CF6804" w:rsidRDefault="00CF68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68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F6804">
              <w:rPr>
                <w:lang w:val="ru-RU"/>
              </w:rPr>
              <w:t xml:space="preserve"> </w:t>
            </w:r>
            <w:r w:rsidRPr="00CF68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CF6804">
              <w:rPr>
                <w:lang w:val="ru-RU"/>
              </w:rPr>
              <w:t xml:space="preserve"> </w:t>
            </w:r>
          </w:p>
        </w:tc>
      </w:tr>
      <w:tr w:rsidR="00E65A64" w:rsidTr="00664D99">
        <w:trPr>
          <w:trHeight w:hRule="exact" w:val="285"/>
        </w:trPr>
        <w:tc>
          <w:tcPr>
            <w:tcW w:w="9707" w:type="dxa"/>
            <w:shd w:val="clear" w:color="000000" w:fill="FFFFFF"/>
            <w:tcMar>
              <w:left w:w="34" w:type="dxa"/>
              <w:right w:w="34" w:type="dxa"/>
            </w:tcMar>
          </w:tcPr>
          <w:p w:rsidR="00E65A64" w:rsidRDefault="00CF68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E65A64" w:rsidTr="00664D99">
        <w:trPr>
          <w:trHeight w:hRule="exact" w:val="138"/>
        </w:trPr>
        <w:tc>
          <w:tcPr>
            <w:tcW w:w="9707" w:type="dxa"/>
          </w:tcPr>
          <w:p w:rsidR="00E65A64" w:rsidRDefault="00E65A64"/>
        </w:tc>
      </w:tr>
      <w:tr w:rsidR="00664D99" w:rsidRPr="00205274" w:rsidTr="00664D99">
        <w:trPr>
          <w:trHeight w:val="277"/>
        </w:trPr>
        <w:tc>
          <w:tcPr>
            <w:tcW w:w="9702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664D99" w:rsidRDefault="00664D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>
              <w:rPr>
                <w:lang w:val="ru-RU"/>
              </w:rPr>
              <w:t xml:space="preserve"> </w:t>
            </w:r>
          </w:p>
        </w:tc>
      </w:tr>
      <w:tr w:rsidR="00664D99" w:rsidTr="00664D99">
        <w:trPr>
          <w:trHeight w:val="277"/>
        </w:trPr>
        <w:tc>
          <w:tcPr>
            <w:tcW w:w="9702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664D99" w:rsidRDefault="00664D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64D99" w:rsidRPr="00205274" w:rsidTr="00664D99">
        <w:trPr>
          <w:trHeight w:val="1644"/>
        </w:trPr>
        <w:tc>
          <w:tcPr>
            <w:tcW w:w="9702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664D99" w:rsidRPr="00A54F79" w:rsidRDefault="00664D9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1.Ефанов,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медиакультуры</w:t>
            </w:r>
            <w:proofErr w:type="spellEnd"/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медиаобразования</w:t>
            </w:r>
            <w:proofErr w:type="spellEnd"/>
            <w:proofErr w:type="gramStart"/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Ефанов</w:t>
            </w:r>
            <w:proofErr w:type="spellEnd"/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124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978-5-534-12432-3.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</w:t>
            </w:r>
            <w:proofErr w:type="spellStart"/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9" w:anchor="page/2" w:history="1">
              <w:r w:rsidRPr="00A54F7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54F7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54F7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A54F7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54F7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54F7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54F7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A54F7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54F7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sociologiya</w:t>
              </w:r>
              <w:proofErr w:type="spellEnd"/>
              <w:r w:rsidRPr="00A54F7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A54F7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mediakultury</w:t>
              </w:r>
              <w:proofErr w:type="spellEnd"/>
              <w:r w:rsidRPr="00A54F7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A54F7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A54F7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A54F7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mediaobrazovaniya</w:t>
              </w:r>
              <w:proofErr w:type="spellEnd"/>
              <w:r w:rsidRPr="00A54F7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-447477#</w:t>
              </w:r>
              <w:r w:rsidRPr="00A54F7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A54F7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/2</w:t>
              </w:r>
            </w:hyperlink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11.10.2020).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664D99" w:rsidRPr="00205274" w:rsidTr="00664D99">
        <w:trPr>
          <w:trHeight w:val="138"/>
        </w:trPr>
        <w:tc>
          <w:tcPr>
            <w:tcW w:w="9702" w:type="dxa"/>
          </w:tcPr>
          <w:p w:rsidR="00664D99" w:rsidRPr="00A54F79" w:rsidRDefault="00664D9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64D99" w:rsidTr="00664D99">
        <w:trPr>
          <w:trHeight w:val="285"/>
        </w:trPr>
        <w:tc>
          <w:tcPr>
            <w:tcW w:w="9702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664D99" w:rsidRPr="00A54F79" w:rsidRDefault="00664D9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A54F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4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A54F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4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A54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A54F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64D99" w:rsidRPr="00205274" w:rsidTr="00664D99">
        <w:trPr>
          <w:trHeight w:val="2719"/>
        </w:trPr>
        <w:tc>
          <w:tcPr>
            <w:tcW w:w="9702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664D99" w:rsidRPr="00A54F79" w:rsidRDefault="00664D9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Кириллова,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Медиаполитика</w:t>
            </w:r>
            <w:proofErr w:type="spellEnd"/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государства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социокультурной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мо-дернизации</w:t>
            </w:r>
            <w:proofErr w:type="spellEnd"/>
            <w:proofErr w:type="gramStart"/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Кириллова.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109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978-5-534-08477-1.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0" w:anchor="page/1" w:history="1">
              <w:r w:rsidRPr="00A54F7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54F7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54F7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A54F7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54F7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54F7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54F7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A54F7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54F7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mediapolitika</w:t>
              </w:r>
              <w:proofErr w:type="spellEnd"/>
              <w:r w:rsidRPr="00A54F7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A54F7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gosudarstva</w:t>
              </w:r>
              <w:proofErr w:type="spellEnd"/>
              <w:r w:rsidRPr="00A54F7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A54F7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</w:t>
              </w:r>
              <w:r w:rsidRPr="00A54F7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A54F7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usloviyah</w:t>
              </w:r>
              <w:proofErr w:type="spellEnd"/>
              <w:r w:rsidRPr="00A54F7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A54F7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sociokulturnoy</w:t>
              </w:r>
              <w:proofErr w:type="spellEnd"/>
              <w:r w:rsidRPr="00A54F7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A54F7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modernizacii</w:t>
              </w:r>
              <w:proofErr w:type="spellEnd"/>
              <w:r w:rsidRPr="00A54F7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-454656#</w:t>
              </w:r>
              <w:r w:rsidRPr="00A54F7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A54F7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0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20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334735" w:rsidRDefault="00664D9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Лики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медиакультуры</w:t>
            </w:r>
            <w:proofErr w:type="spellEnd"/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маски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политики</w:t>
            </w:r>
            <w:proofErr w:type="gramStart"/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П.Н.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Киричёк</w:t>
            </w:r>
            <w:proofErr w:type="spellEnd"/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59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1" w:history="1">
              <w:r w:rsidRPr="00A54F7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54F7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54F7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A54F7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54F7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A54F7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54F7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A54F7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54F7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A54F7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=336429</w:t>
              </w:r>
            </w:hyperlink>
            <w:r w:rsidRPr="00A54F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.</w:t>
            </w:r>
          </w:p>
          <w:p w:rsidR="00664D99" w:rsidRPr="00A54F79" w:rsidRDefault="0033473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r w:rsidRPr="003347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Курбан, Е. Н. </w:t>
            </w:r>
            <w:proofErr w:type="spellStart"/>
            <w:r w:rsidRPr="003347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Медиакультура</w:t>
            </w:r>
            <w:proofErr w:type="spellEnd"/>
            <w:r w:rsidRPr="003347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теории, практики, технологии. Практикум</w:t>
            </w:r>
            <w:proofErr w:type="gramStart"/>
            <w:r w:rsidRPr="003347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347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 / Е. Н. Курбан ; МГТУ. - Магнитогорск</w:t>
            </w:r>
            <w:proofErr w:type="gramStart"/>
            <w:r w:rsidRPr="003347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347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2016. - 1 электрон</w:t>
            </w:r>
            <w:proofErr w:type="gramStart"/>
            <w:r w:rsidRPr="003347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347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347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347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пт. диск (CD-ROM). - </w:t>
            </w:r>
            <w:proofErr w:type="spellStart"/>
            <w:r w:rsidRPr="003347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347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3347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347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347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3347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URL: </w:t>
            </w:r>
            <w:hyperlink r:id="rId12" w:history="1">
              <w:r w:rsidR="00591E64" w:rsidRPr="005C631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https://magtu.informsystema.ru/uploader/fileUpload?name=30.pdf&amp;show=dcatalogues/1/1130292/30.pdf&amp;view=true</w:t>
              </w:r>
            </w:hyperlink>
            <w:r w:rsidR="00591E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47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</w:t>
            </w:r>
            <w:r w:rsidR="0020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3347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20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 w:rsidRPr="003347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 - Макрообъект. - Текст</w:t>
            </w:r>
            <w:proofErr w:type="gramStart"/>
            <w:r w:rsidRPr="003347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347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  <w:r w:rsidR="00664D99"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664D99" w:rsidRPr="00A54F79" w:rsidRDefault="00664D9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4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664D99" w:rsidRPr="00205274" w:rsidTr="00664D99">
        <w:trPr>
          <w:trHeight w:val="138"/>
        </w:trPr>
        <w:tc>
          <w:tcPr>
            <w:tcW w:w="9702" w:type="dxa"/>
          </w:tcPr>
          <w:p w:rsidR="00664D99" w:rsidRDefault="00664D99">
            <w:pPr>
              <w:rPr>
                <w:lang w:val="ru-RU"/>
              </w:rPr>
            </w:pPr>
          </w:p>
        </w:tc>
      </w:tr>
      <w:tr w:rsidR="00664D99" w:rsidRPr="00334735" w:rsidTr="00664D99">
        <w:trPr>
          <w:trHeight w:val="285"/>
        </w:trPr>
        <w:tc>
          <w:tcPr>
            <w:tcW w:w="9702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664D99" w:rsidRPr="00334735" w:rsidRDefault="00664D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47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в)</w:t>
            </w:r>
            <w:r w:rsidRPr="00334735">
              <w:rPr>
                <w:lang w:val="ru-RU"/>
              </w:rPr>
              <w:t xml:space="preserve"> </w:t>
            </w:r>
            <w:r w:rsidRPr="003347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Методические</w:t>
            </w:r>
            <w:r w:rsidRPr="00334735">
              <w:rPr>
                <w:lang w:val="ru-RU"/>
              </w:rPr>
              <w:t xml:space="preserve"> </w:t>
            </w:r>
            <w:r w:rsidRPr="003347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указания:</w:t>
            </w:r>
            <w:r w:rsidRPr="00334735">
              <w:rPr>
                <w:lang w:val="ru-RU"/>
              </w:rPr>
              <w:t xml:space="preserve"> </w:t>
            </w:r>
          </w:p>
        </w:tc>
      </w:tr>
      <w:tr w:rsidR="00664D99" w:rsidRPr="00DF082B" w:rsidTr="00664D99">
        <w:trPr>
          <w:trHeight w:val="555"/>
        </w:trPr>
        <w:tc>
          <w:tcPr>
            <w:tcW w:w="9702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664D99" w:rsidRDefault="00DF082B" w:rsidP="00DF082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</w:t>
            </w:r>
            <w:r w:rsidR="00664D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редставлены</w:t>
            </w:r>
            <w:proofErr w:type="gramEnd"/>
            <w:r w:rsidR="00664D99">
              <w:rPr>
                <w:lang w:val="ru-RU"/>
              </w:rPr>
              <w:t xml:space="preserve"> </w:t>
            </w:r>
            <w:r w:rsidR="00664D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664D9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="00664D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риложении</w:t>
            </w:r>
            <w:r w:rsidR="00664D99">
              <w:rPr>
                <w:lang w:val="ru-RU"/>
              </w:rPr>
              <w:t xml:space="preserve"> </w:t>
            </w:r>
            <w:r w:rsidR="00664D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="00664D99">
              <w:rPr>
                <w:lang w:val="ru-RU"/>
              </w:rPr>
              <w:t xml:space="preserve"> </w:t>
            </w:r>
          </w:p>
        </w:tc>
      </w:tr>
      <w:tr w:rsidR="00664D99" w:rsidRPr="00DF082B" w:rsidTr="00664D99">
        <w:trPr>
          <w:trHeight w:val="138"/>
        </w:trPr>
        <w:tc>
          <w:tcPr>
            <w:tcW w:w="9702" w:type="dxa"/>
          </w:tcPr>
          <w:p w:rsidR="00664D99" w:rsidRDefault="00664D99">
            <w:pPr>
              <w:rPr>
                <w:lang w:val="ru-RU"/>
              </w:rPr>
            </w:pPr>
          </w:p>
        </w:tc>
      </w:tr>
      <w:tr w:rsidR="00664D99" w:rsidRPr="00205274" w:rsidTr="00664D99">
        <w:trPr>
          <w:trHeight w:val="277"/>
        </w:trPr>
        <w:tc>
          <w:tcPr>
            <w:tcW w:w="9702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664D99" w:rsidRDefault="00664D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>
              <w:rPr>
                <w:lang w:val="ru-RU"/>
              </w:rPr>
              <w:t xml:space="preserve"> </w:t>
            </w:r>
          </w:p>
        </w:tc>
      </w:tr>
    </w:tbl>
    <w:p w:rsidR="00664D99" w:rsidRDefault="00664D99" w:rsidP="00664D99">
      <w:pPr>
        <w:rPr>
          <w:sz w:val="2"/>
          <w:szCs w:val="2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4"/>
        <w:gridCol w:w="1899"/>
        <w:gridCol w:w="3131"/>
        <w:gridCol w:w="4281"/>
        <w:gridCol w:w="102"/>
      </w:tblGrid>
      <w:tr w:rsidR="00664D99" w:rsidTr="00664D99">
        <w:trPr>
          <w:trHeight w:val="285"/>
        </w:trPr>
        <w:tc>
          <w:tcPr>
            <w:tcW w:w="9370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664D99" w:rsidRDefault="00664D9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347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3473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664D99" w:rsidTr="00664D99">
        <w:trPr>
          <w:trHeight w:hRule="exact" w:val="555"/>
        </w:trPr>
        <w:tc>
          <w:tcPr>
            <w:tcW w:w="426" w:type="dxa"/>
          </w:tcPr>
          <w:p w:rsidR="00664D99" w:rsidRDefault="00664D9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64D99" w:rsidRDefault="00664D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64D99" w:rsidRDefault="00664D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64D99" w:rsidRDefault="00664D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664D99" w:rsidRDefault="00664D99"/>
        </w:tc>
      </w:tr>
      <w:tr w:rsidR="00664D99" w:rsidTr="00664D99">
        <w:trPr>
          <w:trHeight w:hRule="exact" w:val="818"/>
        </w:trPr>
        <w:tc>
          <w:tcPr>
            <w:tcW w:w="426" w:type="dxa"/>
          </w:tcPr>
          <w:p w:rsidR="00664D99" w:rsidRDefault="00664D9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64D99" w:rsidRDefault="00664D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64D99" w:rsidRDefault="00664D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64D99" w:rsidRDefault="00664D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664D99" w:rsidRDefault="00664D99"/>
        </w:tc>
      </w:tr>
      <w:tr w:rsidR="00664D99" w:rsidTr="00664D99">
        <w:trPr>
          <w:trHeight w:hRule="exact" w:val="555"/>
        </w:trPr>
        <w:tc>
          <w:tcPr>
            <w:tcW w:w="426" w:type="dxa"/>
          </w:tcPr>
          <w:p w:rsidR="00664D99" w:rsidRDefault="00664D9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64D99" w:rsidRDefault="00664D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64D99" w:rsidRDefault="00664D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64D99" w:rsidRDefault="00664D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664D99" w:rsidRDefault="00664D99"/>
        </w:tc>
      </w:tr>
      <w:tr w:rsidR="00664D99" w:rsidTr="00664D99">
        <w:trPr>
          <w:trHeight w:hRule="exact" w:val="285"/>
        </w:trPr>
        <w:tc>
          <w:tcPr>
            <w:tcW w:w="426" w:type="dxa"/>
          </w:tcPr>
          <w:p w:rsidR="00664D99" w:rsidRDefault="00664D9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64D99" w:rsidRDefault="00664D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64D99" w:rsidRDefault="00664D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64D99" w:rsidRDefault="00664D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664D99" w:rsidRDefault="00664D99"/>
        </w:tc>
      </w:tr>
      <w:tr w:rsidR="00664D99" w:rsidTr="00664D99">
        <w:trPr>
          <w:trHeight w:hRule="exact" w:val="285"/>
        </w:trPr>
        <w:tc>
          <w:tcPr>
            <w:tcW w:w="426" w:type="dxa"/>
          </w:tcPr>
          <w:p w:rsidR="00664D99" w:rsidRDefault="00664D9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64D99" w:rsidRDefault="00664D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64D99" w:rsidRDefault="00664D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64D99" w:rsidRDefault="00664D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664D99" w:rsidRDefault="00664D99"/>
        </w:tc>
      </w:tr>
      <w:tr w:rsidR="00664D99" w:rsidTr="00664D99">
        <w:trPr>
          <w:trHeight w:hRule="exact" w:val="138"/>
        </w:trPr>
        <w:tc>
          <w:tcPr>
            <w:tcW w:w="426" w:type="dxa"/>
          </w:tcPr>
          <w:p w:rsidR="00664D99" w:rsidRDefault="00664D99"/>
        </w:tc>
        <w:tc>
          <w:tcPr>
            <w:tcW w:w="1985" w:type="dxa"/>
          </w:tcPr>
          <w:p w:rsidR="00664D99" w:rsidRDefault="00664D99"/>
        </w:tc>
        <w:tc>
          <w:tcPr>
            <w:tcW w:w="3686" w:type="dxa"/>
          </w:tcPr>
          <w:p w:rsidR="00664D99" w:rsidRDefault="00664D99"/>
        </w:tc>
        <w:tc>
          <w:tcPr>
            <w:tcW w:w="3120" w:type="dxa"/>
          </w:tcPr>
          <w:p w:rsidR="00664D99" w:rsidRDefault="00664D99"/>
        </w:tc>
        <w:tc>
          <w:tcPr>
            <w:tcW w:w="143" w:type="dxa"/>
          </w:tcPr>
          <w:p w:rsidR="00664D99" w:rsidRDefault="00664D99"/>
        </w:tc>
      </w:tr>
      <w:tr w:rsidR="00664D99" w:rsidRPr="00205274" w:rsidTr="00664D99">
        <w:trPr>
          <w:trHeight w:val="285"/>
        </w:trPr>
        <w:tc>
          <w:tcPr>
            <w:tcW w:w="9370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664D99" w:rsidRDefault="00664D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>
              <w:rPr>
                <w:lang w:val="ru-RU"/>
              </w:rPr>
              <w:t xml:space="preserve"> </w:t>
            </w:r>
          </w:p>
        </w:tc>
      </w:tr>
      <w:tr w:rsidR="00664D99" w:rsidTr="00664D99">
        <w:trPr>
          <w:trHeight w:hRule="exact" w:val="270"/>
        </w:trPr>
        <w:tc>
          <w:tcPr>
            <w:tcW w:w="426" w:type="dxa"/>
          </w:tcPr>
          <w:p w:rsidR="00664D99" w:rsidRDefault="00664D99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64D99" w:rsidRDefault="00664D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64D99" w:rsidRDefault="00664D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664D99" w:rsidRDefault="00664D99"/>
        </w:tc>
      </w:tr>
      <w:tr w:rsidR="00664D99" w:rsidTr="00664D99">
        <w:trPr>
          <w:trHeight w:hRule="exact" w:val="14"/>
        </w:trPr>
        <w:tc>
          <w:tcPr>
            <w:tcW w:w="426" w:type="dxa"/>
          </w:tcPr>
          <w:p w:rsidR="00664D99" w:rsidRDefault="00664D99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64D99" w:rsidRDefault="00664D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64D99" w:rsidRDefault="002052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3" w:history="1">
              <w:r w:rsidR="00664D9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664D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64D99">
              <w:t xml:space="preserve"> </w:t>
            </w:r>
          </w:p>
        </w:tc>
        <w:tc>
          <w:tcPr>
            <w:tcW w:w="143" w:type="dxa"/>
          </w:tcPr>
          <w:p w:rsidR="00664D99" w:rsidRDefault="00664D99"/>
        </w:tc>
      </w:tr>
      <w:tr w:rsidR="00664D99" w:rsidTr="00664D99">
        <w:trPr>
          <w:trHeight w:hRule="exact" w:val="540"/>
        </w:trPr>
        <w:tc>
          <w:tcPr>
            <w:tcW w:w="426" w:type="dxa"/>
          </w:tcPr>
          <w:p w:rsidR="00664D99" w:rsidRDefault="00664D99"/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64D99" w:rsidRDefault="00664D9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64D99" w:rsidRDefault="00664D9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3" w:type="dxa"/>
          </w:tcPr>
          <w:p w:rsidR="00664D99" w:rsidRDefault="00664D99"/>
        </w:tc>
      </w:tr>
      <w:tr w:rsidR="00664D99" w:rsidRPr="00664D99" w:rsidTr="00664D99">
        <w:trPr>
          <w:trHeight w:hRule="exact" w:val="826"/>
        </w:trPr>
        <w:tc>
          <w:tcPr>
            <w:tcW w:w="426" w:type="dxa"/>
          </w:tcPr>
          <w:p w:rsidR="00664D99" w:rsidRDefault="00664D9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64D99" w:rsidRDefault="00664D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64D99" w:rsidRDefault="00664D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664D99" w:rsidRDefault="00664D99"/>
        </w:tc>
      </w:tr>
      <w:tr w:rsidR="00664D99" w:rsidRPr="00664D99" w:rsidTr="00664D99">
        <w:trPr>
          <w:trHeight w:hRule="exact" w:val="555"/>
        </w:trPr>
        <w:tc>
          <w:tcPr>
            <w:tcW w:w="426" w:type="dxa"/>
          </w:tcPr>
          <w:p w:rsidR="00664D99" w:rsidRDefault="00664D9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64D99" w:rsidRDefault="00664D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64D99" w:rsidRDefault="00664D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664D99" w:rsidRDefault="00664D99"/>
        </w:tc>
      </w:tr>
      <w:tr w:rsidR="00664D99" w:rsidRPr="00664D99" w:rsidTr="00664D99">
        <w:trPr>
          <w:trHeight w:hRule="exact" w:val="555"/>
        </w:trPr>
        <w:tc>
          <w:tcPr>
            <w:tcW w:w="426" w:type="dxa"/>
          </w:tcPr>
          <w:p w:rsidR="00664D99" w:rsidRDefault="00664D9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64D99" w:rsidRDefault="00664D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64D99" w:rsidRDefault="00664D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664D99" w:rsidRDefault="00664D99"/>
        </w:tc>
      </w:tr>
      <w:tr w:rsidR="00664D99" w:rsidRPr="00664D99" w:rsidTr="00664D99">
        <w:trPr>
          <w:trHeight w:hRule="exact" w:val="826"/>
        </w:trPr>
        <w:tc>
          <w:tcPr>
            <w:tcW w:w="426" w:type="dxa"/>
          </w:tcPr>
          <w:p w:rsidR="00664D99" w:rsidRDefault="00664D9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64D99" w:rsidRDefault="00664D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64D99" w:rsidRDefault="00664D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664D99" w:rsidRDefault="00664D99"/>
        </w:tc>
      </w:tr>
      <w:tr w:rsidR="00664D99" w:rsidRPr="00664D99" w:rsidTr="00664D99">
        <w:trPr>
          <w:trHeight w:hRule="exact" w:val="555"/>
        </w:trPr>
        <w:tc>
          <w:tcPr>
            <w:tcW w:w="426" w:type="dxa"/>
          </w:tcPr>
          <w:p w:rsidR="00664D99" w:rsidRDefault="00664D9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64D99" w:rsidRDefault="00664D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64D99" w:rsidRDefault="002052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664D9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664D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64D99">
              <w:t xml:space="preserve"> </w:t>
            </w:r>
          </w:p>
        </w:tc>
        <w:tc>
          <w:tcPr>
            <w:tcW w:w="143" w:type="dxa"/>
          </w:tcPr>
          <w:p w:rsidR="00664D99" w:rsidRDefault="00664D99"/>
        </w:tc>
      </w:tr>
      <w:tr w:rsidR="00664D99" w:rsidRPr="00664D99" w:rsidTr="00664D99">
        <w:trPr>
          <w:trHeight w:hRule="exact" w:val="555"/>
        </w:trPr>
        <w:tc>
          <w:tcPr>
            <w:tcW w:w="426" w:type="dxa"/>
          </w:tcPr>
          <w:p w:rsidR="00664D99" w:rsidRDefault="00664D9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64D99" w:rsidRDefault="00664D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64D99" w:rsidRDefault="002052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664D9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664D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64D99">
              <w:t xml:space="preserve"> </w:t>
            </w:r>
          </w:p>
        </w:tc>
        <w:tc>
          <w:tcPr>
            <w:tcW w:w="143" w:type="dxa"/>
          </w:tcPr>
          <w:p w:rsidR="00664D99" w:rsidRDefault="00664D99"/>
        </w:tc>
      </w:tr>
      <w:tr w:rsidR="00664D99" w:rsidTr="00664D99">
        <w:trPr>
          <w:trHeight w:hRule="exact" w:val="555"/>
        </w:trPr>
        <w:tc>
          <w:tcPr>
            <w:tcW w:w="426" w:type="dxa"/>
          </w:tcPr>
          <w:p w:rsidR="00664D99" w:rsidRDefault="00664D9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64D99" w:rsidRDefault="00664D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64D99" w:rsidRDefault="002052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664D9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http://ecsocman.hse.ru/</w:t>
              </w:r>
            </w:hyperlink>
            <w:r w:rsidR="00664D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64D99">
              <w:t xml:space="preserve"> </w:t>
            </w:r>
          </w:p>
        </w:tc>
        <w:tc>
          <w:tcPr>
            <w:tcW w:w="143" w:type="dxa"/>
          </w:tcPr>
          <w:p w:rsidR="00664D99" w:rsidRDefault="00664D99"/>
        </w:tc>
      </w:tr>
      <w:tr w:rsidR="00664D99" w:rsidTr="00664D99">
        <w:trPr>
          <w:trHeight w:hRule="exact" w:val="555"/>
        </w:trPr>
        <w:tc>
          <w:tcPr>
            <w:tcW w:w="426" w:type="dxa"/>
          </w:tcPr>
          <w:p w:rsidR="00664D99" w:rsidRDefault="00664D9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64D99" w:rsidRDefault="00664D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64D99" w:rsidRDefault="002052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664D9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664D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64D99">
              <w:t xml:space="preserve"> </w:t>
            </w:r>
          </w:p>
        </w:tc>
        <w:tc>
          <w:tcPr>
            <w:tcW w:w="143" w:type="dxa"/>
          </w:tcPr>
          <w:p w:rsidR="00664D99" w:rsidRDefault="00664D99"/>
        </w:tc>
      </w:tr>
      <w:tr w:rsidR="00664D99" w:rsidTr="00664D99">
        <w:trPr>
          <w:trHeight w:hRule="exact" w:val="826"/>
        </w:trPr>
        <w:tc>
          <w:tcPr>
            <w:tcW w:w="426" w:type="dxa"/>
          </w:tcPr>
          <w:p w:rsidR="00664D99" w:rsidRDefault="00664D9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64D99" w:rsidRDefault="00664D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64D99" w:rsidRDefault="002052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664D9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664D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64D99">
              <w:t xml:space="preserve"> </w:t>
            </w:r>
          </w:p>
        </w:tc>
        <w:tc>
          <w:tcPr>
            <w:tcW w:w="143" w:type="dxa"/>
          </w:tcPr>
          <w:p w:rsidR="00664D99" w:rsidRDefault="00664D99"/>
        </w:tc>
      </w:tr>
      <w:tr w:rsidR="00664D99" w:rsidTr="00664D99">
        <w:trPr>
          <w:trHeight w:hRule="exact" w:val="555"/>
        </w:trPr>
        <w:tc>
          <w:tcPr>
            <w:tcW w:w="426" w:type="dxa"/>
          </w:tcPr>
          <w:p w:rsidR="00664D99" w:rsidRDefault="00664D9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64D99" w:rsidRDefault="00664D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64D99" w:rsidRDefault="002052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664D9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664D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64D99">
              <w:t xml:space="preserve"> </w:t>
            </w:r>
          </w:p>
        </w:tc>
        <w:tc>
          <w:tcPr>
            <w:tcW w:w="143" w:type="dxa"/>
          </w:tcPr>
          <w:p w:rsidR="00664D99" w:rsidRDefault="00664D99"/>
        </w:tc>
      </w:tr>
      <w:tr w:rsidR="00664D99" w:rsidTr="00664D99">
        <w:trPr>
          <w:trHeight w:hRule="exact" w:val="555"/>
        </w:trPr>
        <w:tc>
          <w:tcPr>
            <w:tcW w:w="426" w:type="dxa"/>
          </w:tcPr>
          <w:p w:rsidR="00664D99" w:rsidRDefault="00664D9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64D99" w:rsidRDefault="00664D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64D99" w:rsidRDefault="002052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664D9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664D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64D99">
              <w:t xml:space="preserve"> </w:t>
            </w:r>
          </w:p>
        </w:tc>
        <w:tc>
          <w:tcPr>
            <w:tcW w:w="143" w:type="dxa"/>
          </w:tcPr>
          <w:p w:rsidR="00664D99" w:rsidRDefault="00664D99"/>
        </w:tc>
      </w:tr>
      <w:tr w:rsidR="00664D99" w:rsidTr="00664D99">
        <w:trPr>
          <w:trHeight w:hRule="exact" w:val="555"/>
        </w:trPr>
        <w:tc>
          <w:tcPr>
            <w:tcW w:w="426" w:type="dxa"/>
          </w:tcPr>
          <w:p w:rsidR="00664D99" w:rsidRDefault="00664D9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64D99" w:rsidRDefault="00664D9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664D99" w:rsidRDefault="0020527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664D9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http://www.springerprotocols.com/</w:t>
              </w:r>
            </w:hyperlink>
            <w:r w:rsidR="00664D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64D99">
              <w:t xml:space="preserve"> </w:t>
            </w:r>
          </w:p>
        </w:tc>
        <w:tc>
          <w:tcPr>
            <w:tcW w:w="143" w:type="dxa"/>
          </w:tcPr>
          <w:p w:rsidR="00664D99" w:rsidRDefault="00664D99"/>
        </w:tc>
      </w:tr>
      <w:tr w:rsidR="00664D99" w:rsidRPr="00205274" w:rsidTr="00664D99">
        <w:trPr>
          <w:trHeight w:val="285"/>
        </w:trPr>
        <w:tc>
          <w:tcPr>
            <w:tcW w:w="9370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664D99" w:rsidRDefault="00664D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>
              <w:rPr>
                <w:lang w:val="ru-RU"/>
              </w:rPr>
              <w:t xml:space="preserve"> </w:t>
            </w:r>
          </w:p>
        </w:tc>
      </w:tr>
      <w:tr w:rsidR="00664D99" w:rsidRPr="00205274" w:rsidTr="00664D99">
        <w:trPr>
          <w:trHeight w:hRule="exact" w:val="138"/>
        </w:trPr>
        <w:tc>
          <w:tcPr>
            <w:tcW w:w="426" w:type="dxa"/>
          </w:tcPr>
          <w:p w:rsidR="00664D99" w:rsidRDefault="00664D99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664D99" w:rsidRDefault="00664D99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664D99" w:rsidRDefault="00664D99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664D99" w:rsidRDefault="00664D9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64D99" w:rsidRDefault="00664D99">
            <w:pPr>
              <w:rPr>
                <w:lang w:val="ru-RU"/>
              </w:rPr>
            </w:pPr>
          </w:p>
        </w:tc>
      </w:tr>
      <w:tr w:rsidR="00664D99" w:rsidRPr="00205274" w:rsidTr="00664D99">
        <w:trPr>
          <w:trHeight w:val="285"/>
        </w:trPr>
        <w:tc>
          <w:tcPr>
            <w:tcW w:w="9370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664D99" w:rsidRDefault="00664D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>
              <w:rPr>
                <w:lang w:val="ru-RU"/>
              </w:rPr>
              <w:t xml:space="preserve"> </w:t>
            </w:r>
          </w:p>
        </w:tc>
      </w:tr>
    </w:tbl>
    <w:p w:rsidR="00664D99" w:rsidRDefault="00664D99" w:rsidP="00664D99">
      <w:pPr>
        <w:rPr>
          <w:sz w:val="2"/>
          <w:szCs w:val="2"/>
          <w:lang w:val="ru-RU"/>
        </w:rPr>
      </w:pPr>
      <w:r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64D99" w:rsidRPr="00205274" w:rsidTr="00664D99">
        <w:trPr>
          <w:trHeight w:val="5153"/>
        </w:trPr>
        <w:tc>
          <w:tcPr>
            <w:tcW w:w="937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664D99" w:rsidRDefault="00664D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1)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>
              <w:rPr>
                <w:lang w:val="ru-RU"/>
              </w:rPr>
              <w:t xml:space="preserve"> </w:t>
            </w:r>
          </w:p>
          <w:p w:rsidR="00664D99" w:rsidRDefault="00664D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>
              <w:rPr>
                <w:lang w:val="ru-RU"/>
              </w:rPr>
              <w:t xml:space="preserve"> </w:t>
            </w:r>
          </w:p>
          <w:p w:rsidR="00664D99" w:rsidRDefault="00664D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>
              <w:rPr>
                <w:lang w:val="ru-RU"/>
              </w:rPr>
              <w:t xml:space="preserve"> </w:t>
            </w:r>
            <w:r w:rsidR="00591E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лей.</w:t>
            </w:r>
            <w:r>
              <w:rPr>
                <w:lang w:val="ru-RU"/>
              </w:rPr>
              <w:t xml:space="preserve"> </w:t>
            </w:r>
          </w:p>
          <w:p w:rsidR="00664D99" w:rsidRDefault="00664D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>
              <w:rPr>
                <w:lang w:val="ru-RU"/>
              </w:rPr>
              <w:t xml:space="preserve"> </w:t>
            </w:r>
            <w:r w:rsidR="00591E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ций,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>
              <w:rPr>
                <w:lang w:val="ru-RU"/>
              </w:rPr>
              <w:t xml:space="preserve"> </w:t>
            </w:r>
          </w:p>
          <w:p w:rsidR="00664D99" w:rsidRDefault="00664D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>
              <w:rPr>
                <w:lang w:val="ru-RU"/>
              </w:rPr>
              <w:t xml:space="preserve"> </w:t>
            </w:r>
          </w:p>
          <w:p w:rsidR="00664D99" w:rsidRDefault="00664D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>
              <w:rPr>
                <w:lang w:val="ru-RU"/>
              </w:rPr>
              <w:t xml:space="preserve"> </w:t>
            </w:r>
            <w:r w:rsidR="00591E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лей.</w:t>
            </w:r>
            <w:r>
              <w:rPr>
                <w:lang w:val="ru-RU"/>
              </w:rPr>
              <w:t xml:space="preserve"> </w:t>
            </w:r>
          </w:p>
          <w:p w:rsidR="00664D99" w:rsidRDefault="00664D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>
              <w:rPr>
                <w:lang w:val="ru-RU"/>
              </w:rPr>
              <w:t xml:space="preserve"> </w:t>
            </w:r>
          </w:p>
          <w:p w:rsidR="00664D99" w:rsidRDefault="00664D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 w:rsidR="00591E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>
              <w:rPr>
                <w:lang w:val="ru-RU"/>
              </w:rPr>
              <w:t xml:space="preserve"> </w:t>
            </w:r>
          </w:p>
          <w:p w:rsidR="00664D99" w:rsidRDefault="00664D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>
              <w:rPr>
                <w:lang w:val="ru-RU"/>
              </w:rPr>
              <w:t xml:space="preserve"> </w:t>
            </w:r>
            <w:r w:rsidR="00591E6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дования</w:t>
            </w:r>
            <w:r>
              <w:rPr>
                <w:lang w:val="ru-RU"/>
              </w:rPr>
              <w:t xml:space="preserve"> </w:t>
            </w:r>
          </w:p>
          <w:p w:rsidR="00664D99" w:rsidRDefault="00664D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>
              <w:rPr>
                <w:lang w:val="ru-RU"/>
              </w:rPr>
              <w:t xml:space="preserve"> </w:t>
            </w:r>
          </w:p>
          <w:p w:rsidR="00664D99" w:rsidRDefault="00664D9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</w:tr>
    </w:tbl>
    <w:p w:rsidR="00664D99" w:rsidRDefault="00664D99" w:rsidP="00664D99">
      <w:pPr>
        <w:rPr>
          <w:lang w:val="ru-RU"/>
        </w:rPr>
      </w:pPr>
    </w:p>
    <w:p w:rsidR="00664D99" w:rsidRDefault="00664D99" w:rsidP="00664D99">
      <w:pPr>
        <w:rPr>
          <w:lang w:val="ru-RU"/>
        </w:rPr>
      </w:pPr>
      <w:r>
        <w:rPr>
          <w:lang w:val="ru-RU"/>
        </w:rPr>
        <w:br w:type="page"/>
      </w:r>
    </w:p>
    <w:p w:rsidR="00A54F79" w:rsidRPr="00591E64" w:rsidRDefault="00591E64" w:rsidP="00A54F79">
      <w:pPr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val="ru-RU"/>
        </w:rPr>
        <w:lastRenderedPageBreak/>
        <w:t>Приложение 1</w:t>
      </w:r>
    </w:p>
    <w:p w:rsidR="00A54F79" w:rsidRDefault="00A54F79" w:rsidP="00664D99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AD6254" w:rsidRPr="00591E64" w:rsidRDefault="00AD6254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E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</w:t>
      </w:r>
      <w:r w:rsidRPr="00591E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91E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Учебно-методическое</w:t>
      </w:r>
      <w:r w:rsidRPr="00591E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91E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обеспечение</w:t>
      </w:r>
      <w:r w:rsidRPr="00591E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91E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самостоятельной</w:t>
      </w:r>
      <w:r w:rsidRPr="00591E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91E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работы</w:t>
      </w:r>
      <w:r w:rsidRPr="00591E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591E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обучающихся</w:t>
      </w:r>
      <w:proofErr w:type="gramEnd"/>
      <w:r w:rsidRPr="00591E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AD6254" w:rsidRPr="00591E64" w:rsidRDefault="00AD6254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E64">
        <w:rPr>
          <w:rFonts w:ascii="Times New Roman" w:hAnsi="Times New Roman" w:cs="Times New Roman"/>
          <w:sz w:val="24"/>
          <w:szCs w:val="24"/>
          <w:lang w:val="ru-RU"/>
        </w:rPr>
        <w:t xml:space="preserve">Программа дисциплины предполагает внеаудиторную и аудиторную самостоятельную работу </w:t>
      </w:r>
      <w:proofErr w:type="gramStart"/>
      <w:r w:rsidRPr="00591E64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591E64">
        <w:rPr>
          <w:rFonts w:ascii="Times New Roman" w:hAnsi="Times New Roman" w:cs="Times New Roman"/>
          <w:b/>
          <w:sz w:val="24"/>
          <w:szCs w:val="24"/>
          <w:lang w:val="ru-RU"/>
        </w:rPr>
        <w:t>Раздел I.</w:t>
      </w:r>
      <w:r w:rsidRPr="00591E6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proofErr w:type="spellStart"/>
      <w:r w:rsidRPr="00591E64">
        <w:rPr>
          <w:rFonts w:ascii="Times New Roman" w:hAnsi="Times New Roman" w:cs="Times New Roman"/>
          <w:b/>
          <w:bCs/>
          <w:sz w:val="24"/>
          <w:szCs w:val="24"/>
          <w:lang w:val="ru-RU"/>
        </w:rPr>
        <w:t>Медиапространство</w:t>
      </w:r>
      <w:proofErr w:type="spellEnd"/>
      <w:r w:rsidRPr="00591E6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как феномен</w:t>
      </w:r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591E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1.1</w:t>
      </w:r>
      <w:r w:rsidRPr="00591E6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Динамика </w:t>
      </w:r>
      <w:proofErr w:type="spellStart"/>
      <w:r w:rsidRPr="00591E64">
        <w:rPr>
          <w:rFonts w:ascii="Times New Roman" w:hAnsi="Times New Roman" w:cs="Times New Roman"/>
          <w:b/>
          <w:sz w:val="24"/>
          <w:szCs w:val="24"/>
          <w:lang w:val="ru-RU"/>
        </w:rPr>
        <w:t>медиакультуры</w:t>
      </w:r>
      <w:proofErr w:type="spellEnd"/>
      <w:r w:rsidRPr="00591E6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и специфика ее функционирования</w:t>
      </w:r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591E64">
        <w:rPr>
          <w:rFonts w:ascii="Times New Roman" w:hAnsi="Times New Roman" w:cs="Times New Roman"/>
          <w:i/>
          <w:sz w:val="24"/>
          <w:szCs w:val="24"/>
          <w:lang w:val="ru-RU"/>
        </w:rPr>
        <w:t xml:space="preserve">Внеаудиторная самостоятельная работа </w:t>
      </w:r>
      <w:proofErr w:type="gramStart"/>
      <w:r w:rsidRPr="00591E64">
        <w:rPr>
          <w:rFonts w:ascii="Times New Roman" w:hAnsi="Times New Roman" w:cs="Times New Roman"/>
          <w:i/>
          <w:sz w:val="24"/>
          <w:szCs w:val="24"/>
          <w:lang w:val="ru-RU"/>
        </w:rPr>
        <w:t>обучающихся</w:t>
      </w:r>
      <w:proofErr w:type="gramEnd"/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591E64">
        <w:rPr>
          <w:rFonts w:ascii="Times New Roman" w:hAnsi="Times New Roman" w:cs="Times New Roman"/>
          <w:i/>
          <w:sz w:val="24"/>
          <w:szCs w:val="24"/>
          <w:lang w:val="ru-RU"/>
        </w:rPr>
        <w:t>Подготовка к устному опросу. Вопросы к устному опросу</w:t>
      </w:r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E64">
        <w:rPr>
          <w:rFonts w:ascii="Times New Roman" w:hAnsi="Times New Roman" w:cs="Times New Roman"/>
          <w:sz w:val="24"/>
          <w:szCs w:val="24"/>
          <w:lang w:val="ru-RU"/>
        </w:rPr>
        <w:t xml:space="preserve">1. Объясните понятие «динамика </w:t>
      </w:r>
      <w:proofErr w:type="spellStart"/>
      <w:r w:rsidRPr="00591E64">
        <w:rPr>
          <w:rFonts w:ascii="Times New Roman" w:hAnsi="Times New Roman" w:cs="Times New Roman"/>
          <w:sz w:val="24"/>
          <w:szCs w:val="24"/>
          <w:lang w:val="ru-RU"/>
        </w:rPr>
        <w:t>медиакультуры</w:t>
      </w:r>
      <w:proofErr w:type="spellEnd"/>
      <w:r w:rsidRPr="00591E64">
        <w:rPr>
          <w:rFonts w:ascii="Times New Roman" w:hAnsi="Times New Roman" w:cs="Times New Roman"/>
          <w:sz w:val="24"/>
          <w:szCs w:val="24"/>
          <w:lang w:val="ru-RU"/>
        </w:rPr>
        <w:t xml:space="preserve">»? Какие динамические процессы Вы можете отметить в рамках </w:t>
      </w:r>
      <w:proofErr w:type="spellStart"/>
      <w:r w:rsidRPr="00591E64">
        <w:rPr>
          <w:rFonts w:ascii="Times New Roman" w:hAnsi="Times New Roman" w:cs="Times New Roman"/>
          <w:sz w:val="24"/>
          <w:szCs w:val="24"/>
          <w:lang w:val="ru-RU"/>
        </w:rPr>
        <w:t>медийного</w:t>
      </w:r>
      <w:proofErr w:type="spellEnd"/>
      <w:r w:rsidRPr="00591E64">
        <w:rPr>
          <w:rFonts w:ascii="Times New Roman" w:hAnsi="Times New Roman" w:cs="Times New Roman"/>
          <w:sz w:val="24"/>
          <w:szCs w:val="24"/>
          <w:lang w:val="ru-RU"/>
        </w:rPr>
        <w:t xml:space="preserve"> пространства?</w:t>
      </w:r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E64">
        <w:rPr>
          <w:rFonts w:ascii="Times New Roman" w:hAnsi="Times New Roman" w:cs="Times New Roman"/>
          <w:sz w:val="24"/>
          <w:szCs w:val="24"/>
          <w:lang w:val="ru-RU"/>
        </w:rPr>
        <w:t xml:space="preserve">2. Назовите признаки динамики </w:t>
      </w:r>
      <w:proofErr w:type="spellStart"/>
      <w:r w:rsidRPr="00591E64">
        <w:rPr>
          <w:rFonts w:ascii="Times New Roman" w:hAnsi="Times New Roman" w:cs="Times New Roman"/>
          <w:sz w:val="24"/>
          <w:szCs w:val="24"/>
          <w:lang w:val="ru-RU"/>
        </w:rPr>
        <w:t>медиакультуры</w:t>
      </w:r>
      <w:proofErr w:type="spellEnd"/>
      <w:r w:rsidRPr="00591E64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E64">
        <w:rPr>
          <w:rFonts w:ascii="Times New Roman" w:hAnsi="Times New Roman" w:cs="Times New Roman"/>
          <w:sz w:val="24"/>
          <w:szCs w:val="24"/>
          <w:lang w:val="ru-RU"/>
        </w:rPr>
        <w:t xml:space="preserve">3. Определите задачи и основные виды функционирования </w:t>
      </w:r>
      <w:proofErr w:type="spellStart"/>
      <w:r w:rsidRPr="00591E64">
        <w:rPr>
          <w:rFonts w:ascii="Times New Roman" w:hAnsi="Times New Roman" w:cs="Times New Roman"/>
          <w:sz w:val="24"/>
          <w:szCs w:val="24"/>
          <w:lang w:val="ru-RU"/>
        </w:rPr>
        <w:t>медиакультуры</w:t>
      </w:r>
      <w:proofErr w:type="spellEnd"/>
      <w:r w:rsidRPr="00591E6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591E64">
        <w:rPr>
          <w:rFonts w:ascii="Times New Roman" w:hAnsi="Times New Roman" w:cs="Times New Roman"/>
          <w:i/>
          <w:sz w:val="24"/>
          <w:szCs w:val="24"/>
          <w:lang w:val="ru-RU"/>
        </w:rPr>
        <w:t xml:space="preserve">Внеаудиторная самостоятельная работа </w:t>
      </w:r>
      <w:proofErr w:type="gramStart"/>
      <w:r w:rsidRPr="00591E64">
        <w:rPr>
          <w:rFonts w:ascii="Times New Roman" w:hAnsi="Times New Roman" w:cs="Times New Roman"/>
          <w:i/>
          <w:sz w:val="24"/>
          <w:szCs w:val="24"/>
          <w:lang w:val="ru-RU"/>
        </w:rPr>
        <w:t>обучающихся</w:t>
      </w:r>
      <w:proofErr w:type="gramEnd"/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591E6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Самостоятельное изучение учебной и научной литературы, конспектирование дополнительного материала</w:t>
      </w:r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E6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Задание.</w:t>
      </w:r>
      <w:r w:rsidRPr="00591E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Подготовить краткий конспект </w:t>
      </w:r>
      <w:r w:rsidRPr="00591E64">
        <w:rPr>
          <w:rFonts w:ascii="Times New Roman" w:hAnsi="Times New Roman" w:cs="Times New Roman"/>
          <w:sz w:val="24"/>
          <w:szCs w:val="24"/>
          <w:lang w:val="ru-RU"/>
        </w:rPr>
        <w:t xml:space="preserve">тезисов научной работы: </w:t>
      </w:r>
      <w:r w:rsidRPr="00591E6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Герберт Маршалл </w:t>
      </w:r>
      <w:proofErr w:type="spellStart"/>
      <w:r w:rsidRPr="00591E64">
        <w:rPr>
          <w:rFonts w:ascii="Times New Roman" w:hAnsi="Times New Roman" w:cs="Times New Roman"/>
          <w:b/>
          <w:bCs/>
          <w:sz w:val="24"/>
          <w:szCs w:val="24"/>
          <w:lang w:val="ru-RU"/>
        </w:rPr>
        <w:t>Маклюэн</w:t>
      </w:r>
      <w:proofErr w:type="spellEnd"/>
      <w:r w:rsidRPr="00591E6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«Понимание медиа. Внешние расширения человека» </w:t>
      </w:r>
      <w:hyperlink r:id="rId26" w:history="1">
        <w:r w:rsidRPr="00591E64">
          <w:rPr>
            <w:rStyle w:val="a5"/>
            <w:rFonts w:ascii="Times New Roman" w:hAnsi="Times New Roman" w:cs="Times New Roman"/>
            <w:sz w:val="24"/>
            <w:szCs w:val="24"/>
          </w:rPr>
          <w:t>https</w:t>
        </w:r>
        <w:r w:rsidRPr="00591E64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 w:rsidRPr="00591E64">
          <w:rPr>
            <w:rStyle w:val="a5"/>
            <w:rFonts w:ascii="Times New Roman" w:hAnsi="Times New Roman" w:cs="Times New Roman"/>
            <w:sz w:val="24"/>
            <w:szCs w:val="24"/>
          </w:rPr>
          <w:t>mir</w:t>
        </w:r>
        <w:proofErr w:type="spellEnd"/>
        <w:r w:rsidRPr="00591E64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-</w:t>
        </w:r>
        <w:proofErr w:type="spellStart"/>
        <w:r w:rsidRPr="00591E64">
          <w:rPr>
            <w:rStyle w:val="a5"/>
            <w:rFonts w:ascii="Times New Roman" w:hAnsi="Times New Roman" w:cs="Times New Roman"/>
            <w:sz w:val="24"/>
            <w:szCs w:val="24"/>
          </w:rPr>
          <w:t>knig</w:t>
        </w:r>
        <w:proofErr w:type="spellEnd"/>
        <w:r w:rsidRPr="00591E64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591E64">
          <w:rPr>
            <w:rStyle w:val="a5"/>
            <w:rFonts w:ascii="Times New Roman" w:hAnsi="Times New Roman" w:cs="Times New Roman"/>
            <w:sz w:val="24"/>
            <w:szCs w:val="24"/>
          </w:rPr>
          <w:t>com</w:t>
        </w:r>
        <w:r w:rsidRPr="00591E64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591E64">
          <w:rPr>
            <w:rStyle w:val="a5"/>
            <w:rFonts w:ascii="Times New Roman" w:hAnsi="Times New Roman" w:cs="Times New Roman"/>
            <w:sz w:val="24"/>
            <w:szCs w:val="24"/>
          </w:rPr>
          <w:t>read</w:t>
        </w:r>
        <w:r w:rsidRPr="00591E64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_231218-1</w:t>
        </w:r>
      </w:hyperlink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E64">
        <w:rPr>
          <w:rFonts w:ascii="Times New Roman" w:hAnsi="Times New Roman" w:cs="Times New Roman"/>
          <w:i/>
          <w:sz w:val="24"/>
          <w:szCs w:val="24"/>
          <w:lang w:val="ru-RU"/>
        </w:rPr>
        <w:t>Письменно ответить на вопрос, используя конспект</w:t>
      </w:r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E64">
        <w:rPr>
          <w:rFonts w:ascii="Times New Roman" w:hAnsi="Times New Roman" w:cs="Times New Roman"/>
          <w:sz w:val="24"/>
          <w:szCs w:val="24"/>
          <w:lang w:val="ru-RU"/>
        </w:rPr>
        <w:t xml:space="preserve">Что имел в виду Г. </w:t>
      </w:r>
      <w:proofErr w:type="spellStart"/>
      <w:r w:rsidRPr="00591E64">
        <w:rPr>
          <w:rFonts w:ascii="Times New Roman" w:hAnsi="Times New Roman" w:cs="Times New Roman"/>
          <w:sz w:val="24"/>
          <w:szCs w:val="24"/>
          <w:lang w:val="ru-RU"/>
        </w:rPr>
        <w:t>Маклюэн</w:t>
      </w:r>
      <w:proofErr w:type="spellEnd"/>
      <w:r w:rsidRPr="00591E64">
        <w:rPr>
          <w:rFonts w:ascii="Times New Roman" w:hAnsi="Times New Roman" w:cs="Times New Roman"/>
          <w:sz w:val="24"/>
          <w:szCs w:val="24"/>
          <w:lang w:val="ru-RU"/>
        </w:rPr>
        <w:t>, когда заявил: «Все средства коммуникации – действующие метафоры»?</w:t>
      </w:r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591E64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Раздел II. </w:t>
      </w:r>
      <w:r w:rsidRPr="00591E6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Научное осмысление </w:t>
      </w:r>
      <w:proofErr w:type="spellStart"/>
      <w:r w:rsidRPr="00591E64">
        <w:rPr>
          <w:rFonts w:ascii="Times New Roman" w:hAnsi="Times New Roman" w:cs="Times New Roman"/>
          <w:b/>
          <w:bCs/>
          <w:sz w:val="24"/>
          <w:szCs w:val="24"/>
          <w:lang w:val="ru-RU"/>
        </w:rPr>
        <w:t>медийной</w:t>
      </w:r>
      <w:proofErr w:type="spellEnd"/>
      <w:r w:rsidRPr="00591E6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теории и практики</w:t>
      </w:r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591E64">
        <w:rPr>
          <w:rFonts w:ascii="Times New Roman" w:hAnsi="Times New Roman" w:cs="Times New Roman"/>
          <w:b/>
          <w:sz w:val="24"/>
          <w:szCs w:val="24"/>
          <w:lang w:val="ru-RU"/>
        </w:rPr>
        <w:t>2.1. Тема:</w:t>
      </w:r>
      <w:r w:rsidRPr="00591E6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Модернистские теории и </w:t>
      </w:r>
      <w:proofErr w:type="spellStart"/>
      <w:r w:rsidRPr="00591E64">
        <w:rPr>
          <w:rFonts w:ascii="Times New Roman" w:hAnsi="Times New Roman" w:cs="Times New Roman"/>
          <w:b/>
          <w:bCs/>
          <w:sz w:val="24"/>
          <w:szCs w:val="24"/>
          <w:lang w:val="ru-RU"/>
        </w:rPr>
        <w:t>медиакультура</w:t>
      </w:r>
      <w:proofErr w:type="spellEnd"/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591E64">
        <w:rPr>
          <w:rFonts w:ascii="Times New Roman" w:hAnsi="Times New Roman" w:cs="Times New Roman"/>
          <w:i/>
          <w:sz w:val="24"/>
          <w:szCs w:val="24"/>
          <w:lang w:val="ru-RU"/>
        </w:rPr>
        <w:t xml:space="preserve">Внеаудиторная самостоятельная работа </w:t>
      </w:r>
      <w:proofErr w:type="gramStart"/>
      <w:r w:rsidRPr="00591E64">
        <w:rPr>
          <w:rFonts w:ascii="Times New Roman" w:hAnsi="Times New Roman" w:cs="Times New Roman"/>
          <w:i/>
          <w:sz w:val="24"/>
          <w:szCs w:val="24"/>
          <w:lang w:val="ru-RU"/>
        </w:rPr>
        <w:t>обучающихся</w:t>
      </w:r>
      <w:proofErr w:type="gramEnd"/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91E64">
        <w:rPr>
          <w:rFonts w:ascii="Times New Roman" w:hAnsi="Times New Roman" w:cs="Times New Roman"/>
          <w:i/>
          <w:sz w:val="24"/>
          <w:szCs w:val="24"/>
          <w:lang w:val="ru-RU"/>
        </w:rPr>
        <w:t>Подготовка к устному опросу. Вопросы к устному опросу</w:t>
      </w:r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E64">
        <w:rPr>
          <w:rStyle w:val="a9"/>
          <w:rFonts w:ascii="Times New Roman" w:hAnsi="Times New Roman" w:cs="Times New Roman"/>
          <w:bCs/>
          <w:i w:val="0"/>
          <w:sz w:val="24"/>
          <w:szCs w:val="24"/>
          <w:lang w:val="ru-RU"/>
        </w:rPr>
        <w:t xml:space="preserve">1. Сформулируйте основные принципы семиотической теории </w:t>
      </w:r>
      <w:proofErr w:type="spellStart"/>
      <w:r w:rsidRPr="00591E64">
        <w:rPr>
          <w:rStyle w:val="a9"/>
          <w:rFonts w:ascii="Times New Roman" w:hAnsi="Times New Roman" w:cs="Times New Roman"/>
          <w:bCs/>
          <w:i w:val="0"/>
          <w:sz w:val="24"/>
          <w:szCs w:val="24"/>
          <w:lang w:val="ru-RU"/>
        </w:rPr>
        <w:t>медиаобразования</w:t>
      </w:r>
      <w:proofErr w:type="spellEnd"/>
      <w:r w:rsidRPr="00591E64">
        <w:rPr>
          <w:rStyle w:val="a9"/>
          <w:rFonts w:ascii="Times New Roman" w:hAnsi="Times New Roman" w:cs="Times New Roman"/>
          <w:bCs/>
          <w:i w:val="0"/>
          <w:sz w:val="24"/>
          <w:szCs w:val="24"/>
          <w:lang w:val="ru-RU"/>
        </w:rPr>
        <w:t xml:space="preserve"> в научной концепции Умберто</w:t>
      </w:r>
      <w:proofErr w:type="gramStart"/>
      <w:r w:rsidRPr="00591E64">
        <w:rPr>
          <w:rStyle w:val="a9"/>
          <w:rFonts w:ascii="Times New Roman" w:hAnsi="Times New Roman" w:cs="Times New Roman"/>
          <w:bCs/>
          <w:i w:val="0"/>
          <w:sz w:val="24"/>
          <w:szCs w:val="24"/>
          <w:lang w:val="ru-RU"/>
        </w:rPr>
        <w:t xml:space="preserve"> Э</w:t>
      </w:r>
      <w:proofErr w:type="gramEnd"/>
      <w:r w:rsidRPr="00591E64">
        <w:rPr>
          <w:rStyle w:val="a9"/>
          <w:rFonts w:ascii="Times New Roman" w:hAnsi="Times New Roman" w:cs="Times New Roman"/>
          <w:bCs/>
          <w:i w:val="0"/>
          <w:sz w:val="24"/>
          <w:szCs w:val="24"/>
          <w:lang w:val="ru-RU"/>
        </w:rPr>
        <w:t>ко</w:t>
      </w:r>
      <w:r w:rsidRPr="00591E6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E64">
        <w:rPr>
          <w:rStyle w:val="a9"/>
          <w:rFonts w:ascii="Times New Roman" w:hAnsi="Times New Roman" w:cs="Times New Roman"/>
          <w:bCs/>
          <w:i w:val="0"/>
          <w:sz w:val="24"/>
          <w:szCs w:val="24"/>
          <w:lang w:val="ru-RU"/>
        </w:rPr>
        <w:t xml:space="preserve">2. В чем, по мнению </w:t>
      </w:r>
      <w:proofErr w:type="spellStart"/>
      <w:r w:rsidRPr="00591E64">
        <w:rPr>
          <w:rStyle w:val="a9"/>
          <w:rFonts w:ascii="Times New Roman" w:hAnsi="Times New Roman" w:cs="Times New Roman"/>
          <w:bCs/>
          <w:i w:val="0"/>
          <w:sz w:val="24"/>
          <w:szCs w:val="24"/>
          <w:lang w:val="ru-RU"/>
        </w:rPr>
        <w:t>Никласа</w:t>
      </w:r>
      <w:proofErr w:type="spellEnd"/>
      <w:r w:rsidRPr="00591E64">
        <w:rPr>
          <w:rStyle w:val="a9"/>
          <w:rFonts w:ascii="Times New Roman" w:hAnsi="Times New Roman" w:cs="Times New Roman"/>
          <w:bCs/>
          <w:i w:val="0"/>
          <w:sz w:val="24"/>
          <w:szCs w:val="24"/>
          <w:lang w:val="ru-RU"/>
        </w:rPr>
        <w:t xml:space="preserve"> </w:t>
      </w:r>
      <w:proofErr w:type="spellStart"/>
      <w:r w:rsidRPr="00591E64">
        <w:rPr>
          <w:rStyle w:val="a9"/>
          <w:rFonts w:ascii="Times New Roman" w:hAnsi="Times New Roman" w:cs="Times New Roman"/>
          <w:bCs/>
          <w:i w:val="0"/>
          <w:sz w:val="24"/>
          <w:szCs w:val="24"/>
          <w:lang w:val="ru-RU"/>
        </w:rPr>
        <w:t>Лумана</w:t>
      </w:r>
      <w:proofErr w:type="spellEnd"/>
      <w:r w:rsidRPr="00591E64">
        <w:rPr>
          <w:rFonts w:ascii="Times New Roman" w:hAnsi="Times New Roman" w:cs="Times New Roman"/>
          <w:sz w:val="24"/>
          <w:szCs w:val="24"/>
          <w:lang w:val="ru-RU"/>
        </w:rPr>
        <w:t xml:space="preserve">, заключается «реальность </w:t>
      </w:r>
      <w:proofErr w:type="spellStart"/>
      <w:r w:rsidRPr="00591E64">
        <w:rPr>
          <w:rFonts w:ascii="Times New Roman" w:hAnsi="Times New Roman" w:cs="Times New Roman"/>
          <w:sz w:val="24"/>
          <w:szCs w:val="24"/>
          <w:lang w:val="ru-RU"/>
        </w:rPr>
        <w:t>массмедиа</w:t>
      </w:r>
      <w:proofErr w:type="spellEnd"/>
      <w:r w:rsidRPr="00591E64">
        <w:rPr>
          <w:rFonts w:ascii="Times New Roman" w:hAnsi="Times New Roman" w:cs="Times New Roman"/>
          <w:sz w:val="24"/>
          <w:szCs w:val="24"/>
          <w:lang w:val="ru-RU"/>
        </w:rPr>
        <w:t>»?</w:t>
      </w:r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E64">
        <w:rPr>
          <w:rFonts w:ascii="Times New Roman" w:hAnsi="Times New Roman" w:cs="Times New Roman"/>
          <w:sz w:val="24"/>
          <w:szCs w:val="24"/>
          <w:lang w:val="ru-RU"/>
        </w:rPr>
        <w:t xml:space="preserve">3. Почему Г. М. </w:t>
      </w:r>
      <w:proofErr w:type="spellStart"/>
      <w:r w:rsidRPr="00591E64">
        <w:rPr>
          <w:rFonts w:ascii="Times New Roman" w:hAnsi="Times New Roman" w:cs="Times New Roman"/>
          <w:sz w:val="24"/>
          <w:szCs w:val="24"/>
          <w:lang w:val="ru-RU"/>
        </w:rPr>
        <w:t>Маклюэн</w:t>
      </w:r>
      <w:proofErr w:type="spellEnd"/>
      <w:r w:rsidRPr="00591E64">
        <w:rPr>
          <w:rFonts w:ascii="Times New Roman" w:hAnsi="Times New Roman" w:cs="Times New Roman"/>
          <w:sz w:val="24"/>
          <w:szCs w:val="24"/>
          <w:lang w:val="ru-RU"/>
        </w:rPr>
        <w:t xml:space="preserve"> считал </w:t>
      </w:r>
      <w:proofErr w:type="spellStart"/>
      <w:r w:rsidRPr="00591E64">
        <w:rPr>
          <w:rFonts w:ascii="Times New Roman" w:hAnsi="Times New Roman" w:cs="Times New Roman"/>
          <w:sz w:val="24"/>
          <w:szCs w:val="24"/>
          <w:lang w:val="ru-RU"/>
        </w:rPr>
        <w:t>медиакультуру</w:t>
      </w:r>
      <w:proofErr w:type="spellEnd"/>
      <w:r w:rsidRPr="00591E64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 w:rsidRPr="00591E6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особым типом культуры информационного общества»?</w:t>
      </w:r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591E64">
        <w:rPr>
          <w:rFonts w:ascii="Times New Roman" w:hAnsi="Times New Roman" w:cs="Times New Roman"/>
          <w:i/>
          <w:sz w:val="24"/>
          <w:szCs w:val="24"/>
          <w:lang w:val="ru-RU"/>
        </w:rPr>
        <w:t xml:space="preserve">Внеаудиторная самостоятельная работа </w:t>
      </w:r>
      <w:proofErr w:type="gramStart"/>
      <w:r w:rsidRPr="00591E64">
        <w:rPr>
          <w:rFonts w:ascii="Times New Roman" w:hAnsi="Times New Roman" w:cs="Times New Roman"/>
          <w:i/>
          <w:sz w:val="24"/>
          <w:szCs w:val="24"/>
          <w:lang w:val="ru-RU"/>
        </w:rPr>
        <w:t>обучающихся</w:t>
      </w:r>
      <w:proofErr w:type="gramEnd"/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591E6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Самостоятельное изучение учебной и научной литературы, конспектирование дополнительного материала</w:t>
      </w:r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E6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Задание.</w:t>
      </w:r>
      <w:r w:rsidRPr="00591E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Подготовить краткий конспект </w:t>
      </w:r>
      <w:r w:rsidRPr="00591E64">
        <w:rPr>
          <w:rFonts w:ascii="Times New Roman" w:hAnsi="Times New Roman" w:cs="Times New Roman"/>
          <w:sz w:val="24"/>
          <w:szCs w:val="24"/>
          <w:lang w:val="ru-RU"/>
        </w:rPr>
        <w:t xml:space="preserve">тезисов научной работы: </w:t>
      </w:r>
      <w:r w:rsidRPr="00591E64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Ролан Барт «Мифологии» </w:t>
      </w:r>
      <w:hyperlink r:id="rId27" w:anchor="p1" w:history="1">
        <w:r w:rsidRPr="00591E64">
          <w:rPr>
            <w:rStyle w:val="a5"/>
            <w:rFonts w:ascii="Times New Roman" w:hAnsi="Times New Roman" w:cs="Times New Roman"/>
            <w:sz w:val="24"/>
            <w:szCs w:val="24"/>
          </w:rPr>
          <w:t>http</w:t>
        </w:r>
        <w:r w:rsidRPr="00591E64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 w:rsidRPr="00591E64">
          <w:rPr>
            <w:rStyle w:val="a5"/>
            <w:rFonts w:ascii="Times New Roman" w:hAnsi="Times New Roman" w:cs="Times New Roman"/>
            <w:sz w:val="24"/>
            <w:szCs w:val="24"/>
          </w:rPr>
          <w:t>bookscafe</w:t>
        </w:r>
        <w:proofErr w:type="spellEnd"/>
        <w:r w:rsidRPr="00591E64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591E64">
          <w:rPr>
            <w:rStyle w:val="a5"/>
            <w:rFonts w:ascii="Times New Roman" w:hAnsi="Times New Roman" w:cs="Times New Roman"/>
            <w:sz w:val="24"/>
            <w:szCs w:val="24"/>
          </w:rPr>
          <w:t>net</w:t>
        </w:r>
        <w:r w:rsidRPr="00591E64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591E64">
          <w:rPr>
            <w:rStyle w:val="a5"/>
            <w:rFonts w:ascii="Times New Roman" w:hAnsi="Times New Roman" w:cs="Times New Roman"/>
            <w:sz w:val="24"/>
            <w:szCs w:val="24"/>
          </w:rPr>
          <w:t>read</w:t>
        </w:r>
        <w:r w:rsidRPr="00591E64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 w:rsidRPr="00591E64">
          <w:rPr>
            <w:rStyle w:val="a5"/>
            <w:rFonts w:ascii="Times New Roman" w:hAnsi="Times New Roman" w:cs="Times New Roman"/>
            <w:sz w:val="24"/>
            <w:szCs w:val="24"/>
          </w:rPr>
          <w:t>rolan</w:t>
        </w:r>
        <w:proofErr w:type="spellEnd"/>
        <w:r w:rsidRPr="00591E64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_</w:t>
        </w:r>
        <w:proofErr w:type="spellStart"/>
        <w:r w:rsidRPr="00591E64">
          <w:rPr>
            <w:rStyle w:val="a5"/>
            <w:rFonts w:ascii="Times New Roman" w:hAnsi="Times New Roman" w:cs="Times New Roman"/>
            <w:sz w:val="24"/>
            <w:szCs w:val="24"/>
          </w:rPr>
          <w:t>bart</w:t>
        </w:r>
        <w:proofErr w:type="spellEnd"/>
        <w:r w:rsidRPr="00591E64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-</w:t>
        </w:r>
        <w:proofErr w:type="spellStart"/>
        <w:r w:rsidRPr="00591E64">
          <w:rPr>
            <w:rStyle w:val="a5"/>
            <w:rFonts w:ascii="Times New Roman" w:hAnsi="Times New Roman" w:cs="Times New Roman"/>
            <w:sz w:val="24"/>
            <w:szCs w:val="24"/>
          </w:rPr>
          <w:t>mifologii</w:t>
        </w:r>
        <w:proofErr w:type="spellEnd"/>
        <w:r w:rsidRPr="00591E64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-233051.</w:t>
        </w:r>
        <w:r w:rsidRPr="00591E64">
          <w:rPr>
            <w:rStyle w:val="a5"/>
            <w:rFonts w:ascii="Times New Roman" w:hAnsi="Times New Roman" w:cs="Times New Roman"/>
            <w:sz w:val="24"/>
            <w:szCs w:val="24"/>
          </w:rPr>
          <w:t>html</w:t>
        </w:r>
        <w:r w:rsidRPr="00591E64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#</w:t>
        </w:r>
        <w:r w:rsidRPr="00591E64">
          <w:rPr>
            <w:rStyle w:val="a5"/>
            <w:rFonts w:ascii="Times New Roman" w:hAnsi="Times New Roman" w:cs="Times New Roman"/>
            <w:sz w:val="24"/>
            <w:szCs w:val="24"/>
          </w:rPr>
          <w:t>p</w:t>
        </w:r>
        <w:r w:rsidRPr="00591E64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1</w:t>
        </w:r>
      </w:hyperlink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591E64">
        <w:rPr>
          <w:rFonts w:ascii="Times New Roman" w:hAnsi="Times New Roman" w:cs="Times New Roman"/>
          <w:i/>
          <w:sz w:val="24"/>
          <w:szCs w:val="24"/>
          <w:lang w:val="ru-RU"/>
        </w:rPr>
        <w:t>Письменно ответить на вопрос, используя конспект</w:t>
      </w:r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E64">
        <w:rPr>
          <w:rFonts w:ascii="Times New Roman" w:hAnsi="Times New Roman" w:cs="Times New Roman"/>
          <w:sz w:val="24"/>
          <w:szCs w:val="24"/>
          <w:lang w:val="ru-RU"/>
        </w:rPr>
        <w:t>Почему, по мнению Ролана Барта, в человеческом мире все социально осмысленно, все значимо и все поддается критической дешифровке?</w:t>
      </w:r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591E64">
        <w:rPr>
          <w:rFonts w:ascii="Times New Roman" w:hAnsi="Times New Roman" w:cs="Times New Roman"/>
          <w:i/>
          <w:sz w:val="24"/>
          <w:szCs w:val="24"/>
          <w:lang w:val="ru-RU"/>
        </w:rPr>
        <w:t xml:space="preserve">Аудиторная самостоятельная работа </w:t>
      </w:r>
      <w:proofErr w:type="gramStart"/>
      <w:r w:rsidRPr="00591E64">
        <w:rPr>
          <w:rFonts w:ascii="Times New Roman" w:hAnsi="Times New Roman" w:cs="Times New Roman"/>
          <w:i/>
          <w:sz w:val="24"/>
          <w:szCs w:val="24"/>
          <w:lang w:val="ru-RU"/>
        </w:rPr>
        <w:t>обучающихся</w:t>
      </w:r>
      <w:proofErr w:type="gramEnd"/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91E64">
        <w:rPr>
          <w:rFonts w:ascii="Times New Roman" w:hAnsi="Times New Roman" w:cs="Times New Roman"/>
          <w:i/>
          <w:sz w:val="24"/>
          <w:szCs w:val="24"/>
          <w:lang w:val="ru-RU"/>
        </w:rPr>
        <w:t>Выполнение письменного задания</w:t>
      </w:r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91E64">
        <w:rPr>
          <w:rFonts w:ascii="Times New Roman" w:hAnsi="Times New Roman" w:cs="Times New Roman"/>
          <w:sz w:val="24"/>
          <w:szCs w:val="24"/>
          <w:lang w:val="ru-RU"/>
        </w:rPr>
        <w:t xml:space="preserve">С. Жижек в статье «Киберпространство, или невыносимая замкнутость бытия»  пишет о процессе медиатизации. Медиатизация – это процесс превращения реального объекта </w:t>
      </w:r>
      <w:proofErr w:type="gramStart"/>
      <w:r w:rsidRPr="00591E64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591E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91E64">
        <w:rPr>
          <w:rFonts w:ascii="Times New Roman" w:hAnsi="Times New Roman" w:cs="Times New Roman"/>
          <w:sz w:val="24"/>
          <w:szCs w:val="24"/>
          <w:lang w:val="ru-RU"/>
        </w:rPr>
        <w:lastRenderedPageBreak/>
        <w:t>искусственный: «Тело, которое почти полностью «</w:t>
      </w:r>
      <w:proofErr w:type="spellStart"/>
      <w:r w:rsidRPr="00591E64">
        <w:rPr>
          <w:rFonts w:ascii="Times New Roman" w:hAnsi="Times New Roman" w:cs="Times New Roman"/>
          <w:sz w:val="24"/>
          <w:szCs w:val="24"/>
          <w:lang w:val="ru-RU"/>
        </w:rPr>
        <w:t>медиатизировано</w:t>
      </w:r>
      <w:proofErr w:type="spellEnd"/>
      <w:r w:rsidRPr="00591E64">
        <w:rPr>
          <w:rFonts w:ascii="Times New Roman" w:hAnsi="Times New Roman" w:cs="Times New Roman"/>
          <w:sz w:val="24"/>
          <w:szCs w:val="24"/>
          <w:lang w:val="ru-RU"/>
        </w:rPr>
        <w:t>», функционирует с помощью протезов и говорит искусственным голосом». Опишите примеры из современной жизни, которые дают понимание данного процесса.</w:t>
      </w:r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591E64">
        <w:rPr>
          <w:rFonts w:ascii="Times New Roman" w:hAnsi="Times New Roman" w:cs="Times New Roman"/>
          <w:b/>
          <w:sz w:val="24"/>
          <w:szCs w:val="24"/>
          <w:lang w:val="ru-RU"/>
        </w:rPr>
        <w:t>2.2. Тема:</w:t>
      </w:r>
      <w:r w:rsidRPr="00591E6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proofErr w:type="spellStart"/>
      <w:r w:rsidRPr="00591E64">
        <w:rPr>
          <w:rFonts w:ascii="Times New Roman" w:hAnsi="Times New Roman" w:cs="Times New Roman"/>
          <w:b/>
          <w:bCs/>
          <w:sz w:val="24"/>
          <w:szCs w:val="24"/>
          <w:lang w:val="ru-RU"/>
        </w:rPr>
        <w:t>Медиакультура</w:t>
      </w:r>
      <w:proofErr w:type="spellEnd"/>
      <w:r w:rsidRPr="00591E6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как среда для изучения процессов формирования современных мифов, стереотипов и ценностей</w:t>
      </w:r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591E64">
        <w:rPr>
          <w:rFonts w:ascii="Times New Roman" w:hAnsi="Times New Roman" w:cs="Times New Roman"/>
          <w:i/>
          <w:sz w:val="24"/>
          <w:szCs w:val="24"/>
          <w:lang w:val="ru-RU"/>
        </w:rPr>
        <w:t xml:space="preserve">Внеаудиторная самостоятельная работа </w:t>
      </w:r>
      <w:proofErr w:type="gramStart"/>
      <w:r w:rsidRPr="00591E64">
        <w:rPr>
          <w:rFonts w:ascii="Times New Roman" w:hAnsi="Times New Roman" w:cs="Times New Roman"/>
          <w:i/>
          <w:sz w:val="24"/>
          <w:szCs w:val="24"/>
          <w:lang w:val="ru-RU"/>
        </w:rPr>
        <w:t>обучающихся</w:t>
      </w:r>
      <w:proofErr w:type="gramEnd"/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91E64">
        <w:rPr>
          <w:rFonts w:ascii="Times New Roman" w:hAnsi="Times New Roman" w:cs="Times New Roman"/>
          <w:i/>
          <w:sz w:val="24"/>
          <w:szCs w:val="24"/>
          <w:lang w:val="ru-RU"/>
        </w:rPr>
        <w:t>Подготовка к устному опросу. Вопросы к устному опросу</w:t>
      </w:r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91E6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1. Рассмотрите сущностные изменения ценностной парадигмы в </w:t>
      </w:r>
      <w:proofErr w:type="spellStart"/>
      <w:r w:rsidRPr="00591E64">
        <w:rPr>
          <w:rFonts w:ascii="Times New Roman" w:hAnsi="Times New Roman" w:cs="Times New Roman"/>
          <w:bCs/>
          <w:sz w:val="24"/>
          <w:szCs w:val="24"/>
          <w:lang w:val="ru-RU"/>
        </w:rPr>
        <w:t>медиасреде</w:t>
      </w:r>
      <w:proofErr w:type="spellEnd"/>
      <w:r w:rsidRPr="00591E6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Приведите конкретные примеры. </w:t>
      </w:r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E6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2. В чем причины формирования и жизнестойкости </w:t>
      </w:r>
      <w:proofErr w:type="spellStart"/>
      <w:r w:rsidRPr="00591E64">
        <w:rPr>
          <w:rFonts w:ascii="Times New Roman" w:hAnsi="Times New Roman" w:cs="Times New Roman"/>
          <w:bCs/>
          <w:sz w:val="24"/>
          <w:szCs w:val="24"/>
          <w:lang w:val="ru-RU"/>
        </w:rPr>
        <w:t>медиамифов</w:t>
      </w:r>
      <w:proofErr w:type="spellEnd"/>
      <w:r w:rsidRPr="00591E64">
        <w:rPr>
          <w:rFonts w:ascii="Times New Roman" w:hAnsi="Times New Roman" w:cs="Times New Roman"/>
          <w:bCs/>
          <w:sz w:val="24"/>
          <w:szCs w:val="24"/>
          <w:lang w:val="ru-RU"/>
        </w:rPr>
        <w:t>? Какие социальные стереотипы они поддерживают?</w:t>
      </w:r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smartTag w:uri="urn:schemas-microsoft-com:office:smarttags" w:element="metricconverter">
        <w:smartTagPr>
          <w:attr w:name="ProductID" w:val="3. Г"/>
        </w:smartTagPr>
        <w:r w:rsidRPr="00591E64">
          <w:rPr>
            <w:rFonts w:ascii="Times New Roman" w:hAnsi="Times New Roman" w:cs="Times New Roman"/>
            <w:sz w:val="24"/>
            <w:szCs w:val="24"/>
            <w:lang w:val="ru-RU"/>
          </w:rPr>
          <w:t>3. Г</w:t>
        </w:r>
      </w:smartTag>
      <w:r w:rsidRPr="00591E64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591E64">
        <w:rPr>
          <w:rFonts w:ascii="Times New Roman" w:hAnsi="Times New Roman" w:cs="Times New Roman"/>
          <w:sz w:val="24"/>
          <w:szCs w:val="24"/>
          <w:lang w:val="ru-RU"/>
        </w:rPr>
        <w:t>Почепцов</w:t>
      </w:r>
      <w:proofErr w:type="spellEnd"/>
      <w:r w:rsidRPr="00591E64">
        <w:rPr>
          <w:rFonts w:ascii="Times New Roman" w:hAnsi="Times New Roman" w:cs="Times New Roman"/>
          <w:sz w:val="24"/>
          <w:szCs w:val="24"/>
          <w:lang w:val="ru-RU"/>
        </w:rPr>
        <w:t xml:space="preserve"> считает, что «миф - универсальная конструкция». Как этот тезис реализуется в </w:t>
      </w:r>
      <w:proofErr w:type="spellStart"/>
      <w:r w:rsidRPr="00591E64">
        <w:rPr>
          <w:rFonts w:ascii="Times New Roman" w:hAnsi="Times New Roman" w:cs="Times New Roman"/>
          <w:sz w:val="24"/>
          <w:szCs w:val="24"/>
          <w:lang w:val="ru-RU"/>
        </w:rPr>
        <w:t>медиамифе</w:t>
      </w:r>
      <w:proofErr w:type="spellEnd"/>
      <w:r w:rsidRPr="00591E64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591E64">
        <w:rPr>
          <w:rFonts w:ascii="Times New Roman" w:hAnsi="Times New Roman" w:cs="Times New Roman"/>
          <w:i/>
          <w:sz w:val="24"/>
          <w:szCs w:val="24"/>
          <w:lang w:val="ru-RU"/>
        </w:rPr>
        <w:t xml:space="preserve">Внеаудиторная самостоятельная работа </w:t>
      </w:r>
      <w:proofErr w:type="gramStart"/>
      <w:r w:rsidRPr="00591E64">
        <w:rPr>
          <w:rFonts w:ascii="Times New Roman" w:hAnsi="Times New Roman" w:cs="Times New Roman"/>
          <w:i/>
          <w:sz w:val="24"/>
          <w:szCs w:val="24"/>
          <w:lang w:val="ru-RU"/>
        </w:rPr>
        <w:t>обучающихся</w:t>
      </w:r>
      <w:proofErr w:type="gramEnd"/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591E6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Самостоятельное изучение учебной и научной литературы, конспектирование дополнительного материала</w:t>
      </w:r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E6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Задание.</w:t>
      </w:r>
      <w:r w:rsidRPr="00591E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Подготовить краткий конспект </w:t>
      </w:r>
      <w:r w:rsidRPr="00591E64">
        <w:rPr>
          <w:rFonts w:ascii="Times New Roman" w:hAnsi="Times New Roman" w:cs="Times New Roman"/>
          <w:sz w:val="24"/>
          <w:szCs w:val="24"/>
          <w:lang w:val="ru-RU"/>
        </w:rPr>
        <w:t xml:space="preserve">тезисов научной работы: </w:t>
      </w:r>
      <w:r w:rsidRPr="00591E64">
        <w:rPr>
          <w:rFonts w:ascii="Times New Roman" w:hAnsi="Times New Roman" w:cs="Times New Roman"/>
          <w:b/>
          <w:sz w:val="24"/>
          <w:szCs w:val="24"/>
          <w:lang w:val="ru-RU"/>
        </w:rPr>
        <w:t xml:space="preserve">Г. </w:t>
      </w:r>
      <w:proofErr w:type="spellStart"/>
      <w:r w:rsidRPr="00591E64">
        <w:rPr>
          <w:rFonts w:ascii="Times New Roman" w:hAnsi="Times New Roman" w:cs="Times New Roman"/>
          <w:b/>
          <w:sz w:val="24"/>
          <w:szCs w:val="24"/>
          <w:lang w:val="ru-RU"/>
        </w:rPr>
        <w:t>Лебон</w:t>
      </w:r>
      <w:proofErr w:type="spellEnd"/>
      <w:r w:rsidRPr="00591E6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«Психология народов и масс» </w:t>
      </w:r>
      <w:hyperlink r:id="rId28" w:anchor="p1" w:history="1">
        <w:r w:rsidRPr="00591E64">
          <w:rPr>
            <w:rStyle w:val="a5"/>
            <w:rFonts w:ascii="Times New Roman" w:hAnsi="Times New Roman" w:cs="Times New Roman"/>
            <w:sz w:val="24"/>
            <w:szCs w:val="24"/>
          </w:rPr>
          <w:t>https</w:t>
        </w:r>
        <w:r w:rsidRPr="00591E64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 w:rsidRPr="00591E64">
          <w:rPr>
            <w:rStyle w:val="a5"/>
            <w:rFonts w:ascii="Times New Roman" w:hAnsi="Times New Roman" w:cs="Times New Roman"/>
            <w:sz w:val="24"/>
            <w:szCs w:val="24"/>
          </w:rPr>
          <w:t>bookscafe</w:t>
        </w:r>
        <w:proofErr w:type="spellEnd"/>
        <w:r w:rsidRPr="00591E64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591E64">
          <w:rPr>
            <w:rStyle w:val="a5"/>
            <w:rFonts w:ascii="Times New Roman" w:hAnsi="Times New Roman" w:cs="Times New Roman"/>
            <w:sz w:val="24"/>
            <w:szCs w:val="24"/>
          </w:rPr>
          <w:t>net</w:t>
        </w:r>
        <w:r w:rsidRPr="00591E64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591E64">
          <w:rPr>
            <w:rStyle w:val="a5"/>
            <w:rFonts w:ascii="Times New Roman" w:hAnsi="Times New Roman" w:cs="Times New Roman"/>
            <w:sz w:val="24"/>
            <w:szCs w:val="24"/>
          </w:rPr>
          <w:t>read</w:t>
        </w:r>
        <w:r w:rsidRPr="00591E64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 w:rsidRPr="00591E64">
          <w:rPr>
            <w:rStyle w:val="a5"/>
            <w:rFonts w:ascii="Times New Roman" w:hAnsi="Times New Roman" w:cs="Times New Roman"/>
            <w:sz w:val="24"/>
            <w:szCs w:val="24"/>
          </w:rPr>
          <w:t>lebon</w:t>
        </w:r>
        <w:proofErr w:type="spellEnd"/>
        <w:r w:rsidRPr="00591E64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_</w:t>
        </w:r>
        <w:proofErr w:type="spellStart"/>
        <w:r w:rsidRPr="00591E64">
          <w:rPr>
            <w:rStyle w:val="a5"/>
            <w:rFonts w:ascii="Times New Roman" w:hAnsi="Times New Roman" w:cs="Times New Roman"/>
            <w:sz w:val="24"/>
            <w:szCs w:val="24"/>
          </w:rPr>
          <w:t>gustav</w:t>
        </w:r>
        <w:proofErr w:type="spellEnd"/>
        <w:r w:rsidRPr="00591E64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-</w:t>
        </w:r>
        <w:proofErr w:type="spellStart"/>
        <w:r w:rsidRPr="00591E64">
          <w:rPr>
            <w:rStyle w:val="a5"/>
            <w:rFonts w:ascii="Times New Roman" w:hAnsi="Times New Roman" w:cs="Times New Roman"/>
            <w:sz w:val="24"/>
            <w:szCs w:val="24"/>
          </w:rPr>
          <w:t>psihologiya</w:t>
        </w:r>
        <w:proofErr w:type="spellEnd"/>
        <w:r w:rsidRPr="00591E64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_</w:t>
        </w:r>
        <w:proofErr w:type="spellStart"/>
        <w:r w:rsidRPr="00591E64">
          <w:rPr>
            <w:rStyle w:val="a5"/>
            <w:rFonts w:ascii="Times New Roman" w:hAnsi="Times New Roman" w:cs="Times New Roman"/>
            <w:sz w:val="24"/>
            <w:szCs w:val="24"/>
          </w:rPr>
          <w:t>narodov</w:t>
        </w:r>
        <w:proofErr w:type="spellEnd"/>
        <w:r w:rsidRPr="00591E64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_</w:t>
        </w:r>
        <w:r w:rsidRPr="00591E64">
          <w:rPr>
            <w:rStyle w:val="a5"/>
            <w:rFonts w:ascii="Times New Roman" w:hAnsi="Times New Roman" w:cs="Times New Roman"/>
            <w:sz w:val="24"/>
            <w:szCs w:val="24"/>
          </w:rPr>
          <w:t>i</w:t>
        </w:r>
        <w:r w:rsidRPr="00591E64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_</w:t>
        </w:r>
        <w:r w:rsidRPr="00591E64">
          <w:rPr>
            <w:rStyle w:val="a5"/>
            <w:rFonts w:ascii="Times New Roman" w:hAnsi="Times New Roman" w:cs="Times New Roman"/>
            <w:sz w:val="24"/>
            <w:szCs w:val="24"/>
          </w:rPr>
          <w:t>mass</w:t>
        </w:r>
        <w:r w:rsidRPr="00591E64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-231357.</w:t>
        </w:r>
        <w:r w:rsidRPr="00591E64">
          <w:rPr>
            <w:rStyle w:val="a5"/>
            <w:rFonts w:ascii="Times New Roman" w:hAnsi="Times New Roman" w:cs="Times New Roman"/>
            <w:sz w:val="24"/>
            <w:szCs w:val="24"/>
          </w:rPr>
          <w:t>html</w:t>
        </w:r>
        <w:r w:rsidRPr="00591E64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#</w:t>
        </w:r>
        <w:r w:rsidRPr="00591E64">
          <w:rPr>
            <w:rStyle w:val="a5"/>
            <w:rFonts w:ascii="Times New Roman" w:hAnsi="Times New Roman" w:cs="Times New Roman"/>
            <w:sz w:val="24"/>
            <w:szCs w:val="24"/>
          </w:rPr>
          <w:t>p</w:t>
        </w:r>
        <w:r w:rsidRPr="00591E64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1</w:t>
        </w:r>
      </w:hyperlink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91E64">
        <w:rPr>
          <w:rFonts w:ascii="Times New Roman" w:hAnsi="Times New Roman" w:cs="Times New Roman"/>
          <w:i/>
          <w:sz w:val="24"/>
          <w:szCs w:val="24"/>
          <w:lang w:val="ru-RU"/>
        </w:rPr>
        <w:t>Письменно ответить на вопрос, используя конспект</w:t>
      </w:r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91E64">
        <w:rPr>
          <w:rFonts w:ascii="Times New Roman" w:hAnsi="Times New Roman" w:cs="Times New Roman"/>
          <w:sz w:val="24"/>
          <w:szCs w:val="24"/>
          <w:lang w:val="ru-RU"/>
        </w:rPr>
        <w:t xml:space="preserve">Какую функцию выполняет миф в контексте </w:t>
      </w:r>
      <w:proofErr w:type="spellStart"/>
      <w:r w:rsidRPr="00591E64">
        <w:rPr>
          <w:rFonts w:ascii="Times New Roman" w:hAnsi="Times New Roman" w:cs="Times New Roman"/>
          <w:sz w:val="24"/>
          <w:szCs w:val="24"/>
          <w:lang w:val="ru-RU"/>
        </w:rPr>
        <w:t>медиакультуры</w:t>
      </w:r>
      <w:proofErr w:type="spellEnd"/>
      <w:r w:rsidRPr="00591E64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591E64">
        <w:rPr>
          <w:rFonts w:ascii="Times New Roman" w:hAnsi="Times New Roman" w:cs="Times New Roman"/>
          <w:i/>
          <w:sz w:val="24"/>
          <w:szCs w:val="24"/>
          <w:lang w:val="ru-RU"/>
        </w:rPr>
        <w:t xml:space="preserve">Аудиторная самостоятельная работа </w:t>
      </w:r>
      <w:proofErr w:type="gramStart"/>
      <w:r w:rsidRPr="00591E64">
        <w:rPr>
          <w:rFonts w:ascii="Times New Roman" w:hAnsi="Times New Roman" w:cs="Times New Roman"/>
          <w:i/>
          <w:sz w:val="24"/>
          <w:szCs w:val="24"/>
          <w:lang w:val="ru-RU"/>
        </w:rPr>
        <w:t>обучающихся</w:t>
      </w:r>
      <w:proofErr w:type="gramEnd"/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91E64">
        <w:rPr>
          <w:rFonts w:ascii="Times New Roman" w:hAnsi="Times New Roman" w:cs="Times New Roman"/>
          <w:i/>
          <w:sz w:val="24"/>
          <w:szCs w:val="24"/>
          <w:lang w:val="ru-RU"/>
        </w:rPr>
        <w:t>Выполнение письменного задания</w:t>
      </w:r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91E64">
        <w:rPr>
          <w:rFonts w:ascii="Times New Roman" w:hAnsi="Times New Roman" w:cs="Times New Roman"/>
          <w:sz w:val="24"/>
          <w:szCs w:val="24"/>
          <w:lang w:val="ru-RU"/>
        </w:rPr>
        <w:t>Представьте письменное рассуждение по вопросу о том, почему Р. Барт в книге «Мифологии» вместо термина «медиа» использует термин «современные мифы»?</w:t>
      </w:r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91E64">
        <w:rPr>
          <w:rFonts w:ascii="Times New Roman" w:hAnsi="Times New Roman" w:cs="Times New Roman"/>
          <w:b/>
          <w:sz w:val="24"/>
          <w:szCs w:val="24"/>
          <w:lang w:val="ru-RU"/>
        </w:rPr>
        <w:t>2.3. Тема:</w:t>
      </w:r>
      <w:r w:rsidRPr="00591E6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Практика научного осмысления </w:t>
      </w:r>
      <w:proofErr w:type="spellStart"/>
      <w:r w:rsidRPr="00591E64">
        <w:rPr>
          <w:rFonts w:ascii="Times New Roman" w:hAnsi="Times New Roman" w:cs="Times New Roman"/>
          <w:b/>
          <w:bCs/>
          <w:sz w:val="24"/>
          <w:szCs w:val="24"/>
          <w:lang w:val="ru-RU"/>
        </w:rPr>
        <w:t>медиакультуры</w:t>
      </w:r>
      <w:proofErr w:type="spellEnd"/>
      <w:r w:rsidRPr="00591E6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в России</w:t>
      </w:r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591E64">
        <w:rPr>
          <w:rFonts w:ascii="Times New Roman" w:hAnsi="Times New Roman" w:cs="Times New Roman"/>
          <w:i/>
          <w:sz w:val="24"/>
          <w:szCs w:val="24"/>
          <w:lang w:val="ru-RU"/>
        </w:rPr>
        <w:t xml:space="preserve">Внеаудиторная самостоятельная работа </w:t>
      </w:r>
      <w:proofErr w:type="gramStart"/>
      <w:r w:rsidRPr="00591E64">
        <w:rPr>
          <w:rFonts w:ascii="Times New Roman" w:hAnsi="Times New Roman" w:cs="Times New Roman"/>
          <w:i/>
          <w:sz w:val="24"/>
          <w:szCs w:val="24"/>
          <w:lang w:val="ru-RU"/>
        </w:rPr>
        <w:t>обучающихся</w:t>
      </w:r>
      <w:proofErr w:type="gramEnd"/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91E64">
        <w:rPr>
          <w:rFonts w:ascii="Times New Roman" w:hAnsi="Times New Roman" w:cs="Times New Roman"/>
          <w:i/>
          <w:sz w:val="24"/>
          <w:szCs w:val="24"/>
          <w:lang w:val="ru-RU"/>
        </w:rPr>
        <w:t>Подготовка к устному опросу. Вопросы к устному опросу</w:t>
      </w:r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91E6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1. Определите взаимосвязь геополитики России и особенностей формирования ее </w:t>
      </w:r>
      <w:proofErr w:type="spellStart"/>
      <w:r w:rsidRPr="00591E64">
        <w:rPr>
          <w:rFonts w:ascii="Times New Roman" w:hAnsi="Times New Roman" w:cs="Times New Roman"/>
          <w:bCs/>
          <w:sz w:val="24"/>
          <w:szCs w:val="24"/>
          <w:lang w:val="ru-RU"/>
        </w:rPr>
        <w:t>медийного</w:t>
      </w:r>
      <w:proofErr w:type="spellEnd"/>
      <w:r w:rsidRPr="00591E6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пространства.</w:t>
      </w:r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E64">
        <w:rPr>
          <w:rFonts w:ascii="Times New Roman" w:hAnsi="Times New Roman" w:cs="Times New Roman"/>
          <w:sz w:val="24"/>
          <w:szCs w:val="24"/>
          <w:lang w:val="ru-RU"/>
        </w:rPr>
        <w:t xml:space="preserve">2. Каким образом современные процессы в области национальной российской культуры влияют на формирование государственной </w:t>
      </w:r>
      <w:proofErr w:type="spellStart"/>
      <w:r w:rsidRPr="00591E64">
        <w:rPr>
          <w:rFonts w:ascii="Times New Roman" w:hAnsi="Times New Roman" w:cs="Times New Roman"/>
          <w:sz w:val="24"/>
          <w:szCs w:val="24"/>
          <w:lang w:val="ru-RU"/>
        </w:rPr>
        <w:t>медиакультуры</w:t>
      </w:r>
      <w:proofErr w:type="spellEnd"/>
      <w:r w:rsidRPr="00591E64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E64">
        <w:rPr>
          <w:rFonts w:ascii="Times New Roman" w:hAnsi="Times New Roman" w:cs="Times New Roman"/>
          <w:sz w:val="24"/>
          <w:szCs w:val="24"/>
          <w:lang w:val="ru-RU"/>
        </w:rPr>
        <w:t xml:space="preserve">3. Почему российский культуролог Н. Б. Кириллова говорит о </w:t>
      </w:r>
      <w:proofErr w:type="spellStart"/>
      <w:r w:rsidRPr="00591E64">
        <w:rPr>
          <w:rFonts w:ascii="Times New Roman" w:hAnsi="Times New Roman" w:cs="Times New Roman"/>
          <w:sz w:val="24"/>
          <w:szCs w:val="24"/>
          <w:lang w:val="ru-RU"/>
        </w:rPr>
        <w:t>медиакультуре</w:t>
      </w:r>
      <w:proofErr w:type="spellEnd"/>
      <w:r w:rsidRPr="00591E64">
        <w:rPr>
          <w:rFonts w:ascii="Times New Roman" w:hAnsi="Times New Roman" w:cs="Times New Roman"/>
          <w:sz w:val="24"/>
          <w:szCs w:val="24"/>
          <w:lang w:val="ru-RU"/>
        </w:rPr>
        <w:t xml:space="preserve"> как о «среде, в которой производятся, </w:t>
      </w:r>
      <w:proofErr w:type="spellStart"/>
      <w:r w:rsidRPr="00591E64">
        <w:rPr>
          <w:rFonts w:ascii="Times New Roman" w:hAnsi="Times New Roman" w:cs="Times New Roman"/>
          <w:sz w:val="24"/>
          <w:szCs w:val="24"/>
          <w:lang w:val="ru-RU"/>
        </w:rPr>
        <w:t>эстетизируются</w:t>
      </w:r>
      <w:proofErr w:type="spellEnd"/>
      <w:r w:rsidRPr="00591E64">
        <w:rPr>
          <w:rFonts w:ascii="Times New Roman" w:hAnsi="Times New Roman" w:cs="Times New Roman"/>
          <w:sz w:val="24"/>
          <w:szCs w:val="24"/>
          <w:lang w:val="ru-RU"/>
        </w:rPr>
        <w:t xml:space="preserve"> и транслируются культурные коды»?</w:t>
      </w:r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591E64">
        <w:rPr>
          <w:rFonts w:ascii="Times New Roman" w:hAnsi="Times New Roman" w:cs="Times New Roman"/>
          <w:i/>
          <w:sz w:val="24"/>
          <w:szCs w:val="24"/>
          <w:lang w:val="ru-RU"/>
        </w:rPr>
        <w:t xml:space="preserve">Внеаудиторная самостоятельная работа </w:t>
      </w:r>
      <w:proofErr w:type="gramStart"/>
      <w:r w:rsidRPr="00591E64">
        <w:rPr>
          <w:rFonts w:ascii="Times New Roman" w:hAnsi="Times New Roman" w:cs="Times New Roman"/>
          <w:i/>
          <w:sz w:val="24"/>
          <w:szCs w:val="24"/>
          <w:lang w:val="ru-RU"/>
        </w:rPr>
        <w:t>обучающихся</w:t>
      </w:r>
      <w:proofErr w:type="gramEnd"/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591E6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Самостоятельное изучение учебной и научной литературы, конспектирование дополнительного материала</w:t>
      </w:r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91E6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Задание.</w:t>
      </w:r>
      <w:r w:rsidRPr="00591E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Подготовить краткий конспект </w:t>
      </w:r>
      <w:r w:rsidRPr="00591E64">
        <w:rPr>
          <w:rFonts w:ascii="Times New Roman" w:hAnsi="Times New Roman" w:cs="Times New Roman"/>
          <w:sz w:val="24"/>
          <w:szCs w:val="24"/>
          <w:lang w:val="ru-RU"/>
        </w:rPr>
        <w:t xml:space="preserve">тезисов научной работы: </w:t>
      </w:r>
      <w:r w:rsidRPr="00591E64">
        <w:rPr>
          <w:rFonts w:ascii="Times New Roman" w:hAnsi="Times New Roman" w:cs="Times New Roman"/>
          <w:b/>
          <w:sz w:val="24"/>
          <w:szCs w:val="24"/>
          <w:lang w:val="ru-RU"/>
        </w:rPr>
        <w:t xml:space="preserve">Кириллова Н.Б. </w:t>
      </w:r>
      <w:proofErr w:type="spellStart"/>
      <w:r w:rsidRPr="00591E64">
        <w:rPr>
          <w:rFonts w:ascii="Times New Roman" w:hAnsi="Times New Roman" w:cs="Times New Roman"/>
          <w:b/>
          <w:sz w:val="24"/>
          <w:szCs w:val="24"/>
          <w:lang w:val="ru-RU"/>
        </w:rPr>
        <w:t>Медиакультура</w:t>
      </w:r>
      <w:proofErr w:type="spellEnd"/>
      <w:r w:rsidRPr="00591E64">
        <w:rPr>
          <w:rFonts w:ascii="Times New Roman" w:hAnsi="Times New Roman" w:cs="Times New Roman"/>
          <w:b/>
          <w:sz w:val="24"/>
          <w:szCs w:val="24"/>
          <w:lang w:val="ru-RU"/>
        </w:rPr>
        <w:t>: от модерна к постмодерну.</w:t>
      </w:r>
      <w:r w:rsidRPr="00591E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hyperlink r:id="rId29" w:history="1">
        <w:r w:rsidRPr="00591E64">
          <w:rPr>
            <w:rStyle w:val="a5"/>
            <w:rFonts w:ascii="Times New Roman" w:hAnsi="Times New Roman" w:cs="Times New Roman"/>
            <w:sz w:val="24"/>
            <w:szCs w:val="24"/>
          </w:rPr>
          <w:t>http://nauka.x-pdf.ru/17kulturologiya/574307-1-kirillova-mediakultura-moderna-postmodernu-m-akademicheskiy-proekt-2005-448-vvedenie-zhivem-interesnuyu-epohu-kot.php</w:t>
        </w:r>
      </w:hyperlink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591E64">
        <w:rPr>
          <w:rFonts w:ascii="Times New Roman" w:hAnsi="Times New Roman" w:cs="Times New Roman"/>
          <w:i/>
          <w:sz w:val="24"/>
          <w:szCs w:val="24"/>
          <w:lang w:val="ru-RU"/>
        </w:rPr>
        <w:t>Письменно ответить на вопрос, используя конспект</w:t>
      </w:r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E64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 xml:space="preserve">Почему, на Ваш взгляд, Н. Б. Кириллова считает, что «анализ </w:t>
      </w:r>
      <w:proofErr w:type="spellStart"/>
      <w:r w:rsidRPr="00591E64">
        <w:rPr>
          <w:rFonts w:ascii="Times New Roman" w:hAnsi="Times New Roman" w:cs="Times New Roman"/>
          <w:bCs/>
          <w:sz w:val="24"/>
          <w:szCs w:val="24"/>
          <w:lang w:val="ru-RU"/>
        </w:rPr>
        <w:t>медиасреды</w:t>
      </w:r>
      <w:proofErr w:type="spellEnd"/>
      <w:r w:rsidRPr="00591E6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российской модернизации предполагает также исследование диалога культур на глобальном культурно-цивилизованном или геополитическом уровне»?</w:t>
      </w:r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591E64">
        <w:rPr>
          <w:rFonts w:ascii="Times New Roman" w:hAnsi="Times New Roman" w:cs="Times New Roman"/>
          <w:i/>
          <w:sz w:val="24"/>
          <w:szCs w:val="24"/>
          <w:lang w:val="ru-RU"/>
        </w:rPr>
        <w:t xml:space="preserve">Аудиторная самостоятельная работа </w:t>
      </w:r>
      <w:proofErr w:type="gramStart"/>
      <w:r w:rsidRPr="00591E64">
        <w:rPr>
          <w:rFonts w:ascii="Times New Roman" w:hAnsi="Times New Roman" w:cs="Times New Roman"/>
          <w:i/>
          <w:sz w:val="24"/>
          <w:szCs w:val="24"/>
          <w:lang w:val="ru-RU"/>
        </w:rPr>
        <w:t>обучающихся</w:t>
      </w:r>
      <w:proofErr w:type="gramEnd"/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91E64">
        <w:rPr>
          <w:rFonts w:ascii="Times New Roman" w:hAnsi="Times New Roman" w:cs="Times New Roman"/>
          <w:i/>
          <w:sz w:val="24"/>
          <w:szCs w:val="24"/>
          <w:lang w:val="ru-RU"/>
        </w:rPr>
        <w:t>Выполнение письменного задания</w:t>
      </w:r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91E64">
        <w:rPr>
          <w:rFonts w:ascii="Times New Roman" w:hAnsi="Times New Roman" w:cs="Times New Roman"/>
          <w:sz w:val="24"/>
          <w:szCs w:val="24"/>
          <w:lang w:val="ru-RU"/>
        </w:rPr>
        <w:t>Представьте письменное рассуждение по вопросу о том, почему</w:t>
      </w:r>
      <w:r w:rsidRPr="00591E6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, на Ваш взгляд, </w:t>
      </w:r>
      <w:r w:rsidRPr="00591E64">
        <w:rPr>
          <w:rFonts w:ascii="Times New Roman" w:hAnsi="Times New Roman" w:cs="Times New Roman"/>
          <w:sz w:val="24"/>
          <w:szCs w:val="24"/>
          <w:lang w:val="ru-RU"/>
        </w:rPr>
        <w:t>российский культуролог Н. Б. Кириллова считает, что «</w:t>
      </w:r>
      <w:proofErr w:type="spellStart"/>
      <w:r w:rsidRPr="00591E64">
        <w:rPr>
          <w:rFonts w:ascii="Times New Roman" w:hAnsi="Times New Roman" w:cs="Times New Roman"/>
          <w:sz w:val="24"/>
          <w:szCs w:val="24"/>
          <w:lang w:val="ru-RU"/>
        </w:rPr>
        <w:t>медиакультура</w:t>
      </w:r>
      <w:proofErr w:type="spellEnd"/>
      <w:r w:rsidRPr="00591E64">
        <w:rPr>
          <w:rFonts w:ascii="Times New Roman" w:hAnsi="Times New Roman" w:cs="Times New Roman"/>
          <w:sz w:val="24"/>
          <w:szCs w:val="24"/>
          <w:lang w:val="ru-RU"/>
        </w:rPr>
        <w:t xml:space="preserve"> может выступать показателем уровня развития личности»?</w:t>
      </w:r>
    </w:p>
    <w:p w:rsidR="00AD6254" w:rsidRDefault="00AD6254" w:rsidP="00664D99">
      <w:pPr>
        <w:rPr>
          <w:lang w:val="ru-RU"/>
        </w:rPr>
        <w:sectPr w:rsidR="00AD6254">
          <w:pgSz w:w="11907" w:h="16840"/>
          <w:pgMar w:top="1134" w:right="1134" w:bottom="1134" w:left="1134" w:header="720" w:footer="720" w:gutter="0"/>
          <w:cols w:space="720"/>
        </w:sectPr>
      </w:pPr>
    </w:p>
    <w:p w:rsidR="006060EE" w:rsidRPr="00591E64" w:rsidRDefault="00664D99" w:rsidP="006060E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ru-RU"/>
        </w:rPr>
      </w:pPr>
      <w:r w:rsidRPr="00591E64">
        <w:rPr>
          <w:rFonts w:ascii="Times New Roman" w:hAnsi="Times New Roman"/>
          <w:sz w:val="24"/>
          <w:szCs w:val="24"/>
          <w:lang w:val="ru-RU"/>
        </w:rPr>
        <w:lastRenderedPageBreak/>
        <w:t xml:space="preserve">Приложение 2 </w:t>
      </w:r>
    </w:p>
    <w:p w:rsidR="00664D99" w:rsidRDefault="00AD6254" w:rsidP="00591E6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CF68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</w:t>
      </w:r>
      <w:r w:rsidRPr="00CF6804">
        <w:rPr>
          <w:lang w:val="ru-RU"/>
        </w:rPr>
        <w:t xml:space="preserve"> </w:t>
      </w:r>
      <w:r w:rsidRPr="00CF68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Оценочные</w:t>
      </w:r>
      <w:r w:rsidRPr="00CF6804">
        <w:rPr>
          <w:lang w:val="ru-RU"/>
        </w:rPr>
        <w:t xml:space="preserve"> </w:t>
      </w:r>
      <w:r w:rsidRPr="00CF68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средства</w:t>
      </w:r>
      <w:r w:rsidRPr="00CF6804">
        <w:rPr>
          <w:lang w:val="ru-RU"/>
        </w:rPr>
        <w:t xml:space="preserve"> </w:t>
      </w:r>
      <w:r w:rsidRPr="00CF68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для</w:t>
      </w:r>
      <w:r w:rsidRPr="00CF6804">
        <w:rPr>
          <w:lang w:val="ru-RU"/>
        </w:rPr>
        <w:t xml:space="preserve"> </w:t>
      </w:r>
      <w:r w:rsidRPr="00CF68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проведения</w:t>
      </w:r>
      <w:r w:rsidRPr="00CF6804">
        <w:rPr>
          <w:lang w:val="ru-RU"/>
        </w:rPr>
        <w:t xml:space="preserve"> </w:t>
      </w:r>
      <w:r w:rsidRPr="00CF68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промежуточной</w:t>
      </w:r>
      <w:r w:rsidRPr="00CF6804">
        <w:rPr>
          <w:lang w:val="ru-RU"/>
        </w:rPr>
        <w:t xml:space="preserve"> </w:t>
      </w:r>
      <w:r w:rsidRPr="00CF680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аттестации</w:t>
      </w:r>
    </w:p>
    <w:p w:rsidR="00AD6254" w:rsidRDefault="00AD6254" w:rsidP="00591E64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664D99" w:rsidRDefault="00664D99" w:rsidP="00591E64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664D99" w:rsidRDefault="00664D99" w:rsidP="00664D9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4960" w:type="pct"/>
        <w:tblInd w:w="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8"/>
        <w:gridCol w:w="5141"/>
        <w:gridCol w:w="7035"/>
      </w:tblGrid>
      <w:tr w:rsidR="00664D99" w:rsidTr="00664D99">
        <w:trPr>
          <w:trHeight w:val="753"/>
          <w:tblHeader/>
        </w:trPr>
        <w:tc>
          <w:tcPr>
            <w:tcW w:w="8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64D99" w:rsidRDefault="00664D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Структурный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элемент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7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64D99" w:rsidRDefault="00664D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обучения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64D99" w:rsidRDefault="00664D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Оценочные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664D99" w:rsidRPr="00205274" w:rsidTr="00664D9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4D99" w:rsidRPr="00AD6254" w:rsidRDefault="00664D9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24"/>
                <w:szCs w:val="24"/>
                <w:lang w:val="ru-RU"/>
              </w:rPr>
            </w:pPr>
            <w:r w:rsidRPr="00AD625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УК-6: способностью планировать и решать задачи собственного профессионального и личностного развития</w:t>
            </w:r>
          </w:p>
        </w:tc>
      </w:tr>
      <w:tr w:rsidR="00664D99" w:rsidRPr="00205274" w:rsidTr="00664D99">
        <w:trPr>
          <w:trHeight w:val="225"/>
        </w:trPr>
        <w:tc>
          <w:tcPr>
            <w:tcW w:w="8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4D99" w:rsidRDefault="00664D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7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4D99" w:rsidRDefault="00664D99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основные определения и понятия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медиакультуры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664D99" w:rsidRDefault="00664D99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основные методы исследований, используемые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медиаанализе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664D99" w:rsidRDefault="00664D99">
            <w:pPr>
              <w:numPr>
                <w:ilvl w:val="0"/>
                <w:numId w:val="2"/>
              </w:numPr>
              <w:tabs>
                <w:tab w:val="left" w:pos="240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определения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медийных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понятий, основные теоретические подходы к ним, их структурные характеристики;</w:t>
            </w:r>
          </w:p>
          <w:p w:rsidR="00664D99" w:rsidRDefault="00664D99">
            <w:pPr>
              <w:pStyle w:val="a7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line="276" w:lineRule="auto"/>
              <w:ind w:left="0" w:firstLine="0"/>
              <w:rPr>
                <w:color w:val="C00000"/>
                <w:sz w:val="24"/>
                <w:szCs w:val="24"/>
                <w:lang w:val="en-US" w:eastAsia="en-US"/>
              </w:rPr>
            </w:pPr>
            <w:proofErr w:type="spellStart"/>
            <w:proofErr w:type="gramStart"/>
            <w:r>
              <w:rPr>
                <w:sz w:val="24"/>
                <w:szCs w:val="24"/>
                <w:lang w:val="en-US" w:eastAsia="en-US"/>
              </w:rPr>
              <w:t>определения</w:t>
            </w:r>
            <w:proofErr w:type="spellEnd"/>
            <w:proofErr w:type="gramEnd"/>
            <w:r>
              <w:rPr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 w:eastAsia="en-US"/>
              </w:rPr>
              <w:t>медийных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 w:eastAsia="en-US"/>
              </w:rPr>
              <w:t>процессов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>.</w:t>
            </w:r>
          </w:p>
        </w:tc>
        <w:tc>
          <w:tcPr>
            <w:tcW w:w="2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64D99" w:rsidRPr="00AD6254" w:rsidRDefault="00664D99">
            <w:pPr>
              <w:pStyle w:val="2"/>
              <w:keepLines/>
              <w:tabs>
                <w:tab w:val="left" w:pos="463"/>
              </w:tabs>
              <w:autoSpaceDE w:val="0"/>
              <w:autoSpaceDN w:val="0"/>
              <w:adjustRightInd w:val="0"/>
              <w:spacing w:line="276" w:lineRule="auto"/>
              <w:ind w:firstLine="0"/>
              <w:rPr>
                <w:b w:val="0"/>
                <w:szCs w:val="24"/>
                <w:lang w:eastAsia="en-US"/>
              </w:rPr>
            </w:pPr>
            <w:r w:rsidRPr="00AD6254">
              <w:rPr>
                <w:b w:val="0"/>
                <w:szCs w:val="24"/>
                <w:lang w:eastAsia="en-US"/>
              </w:rPr>
              <w:t>Перечень теоретических вопросов к зачету:</w:t>
            </w:r>
          </w:p>
          <w:p w:rsidR="00664D99" w:rsidRDefault="00664D9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Назовите особенности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современного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медиапространства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</w:p>
          <w:p w:rsidR="00664D99" w:rsidRDefault="00664D9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Объясните понятие «динамика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медиакультуры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».</w:t>
            </w:r>
          </w:p>
          <w:p w:rsidR="00664D99" w:rsidRDefault="00664D9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3. Определите специфику функционирования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медиакультуры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в меняющихся социокультурных условиях.</w:t>
            </w:r>
          </w:p>
          <w:p w:rsidR="00664D99" w:rsidRDefault="00664D9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4. Назовите имена авторов-исследователей и кратко представьте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напрвления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их исследований в области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медиакультуры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(Г. М.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Маклюэн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Р. Барт, Г.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Лебон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др.)</w:t>
            </w:r>
          </w:p>
          <w:p w:rsidR="00664D99" w:rsidRDefault="00664D9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5. Каков смысл метафоры «глобальная деревня» в работах Г. М.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Маклюэна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?</w:t>
            </w:r>
          </w:p>
          <w:p w:rsidR="00664D99" w:rsidRDefault="00664D9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6. Почему Р. Барт именует медиа «современными мифами»?</w:t>
            </w:r>
          </w:p>
          <w:p w:rsidR="00664D99" w:rsidRDefault="00664D9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7. Чем объясняется мнение Ф.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Джеймисона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, Ж.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Бодрийяра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, П.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Вирильо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медиакультуре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как об области культуры, связанной с трансляцией динамических образов?</w:t>
            </w:r>
          </w:p>
          <w:p w:rsidR="00664D99" w:rsidRDefault="00664D9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8. На каком основании П.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Бурдье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трактует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медиакультуру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как пространство и способ конвертирования разного рода «капиталов»?</w:t>
            </w:r>
          </w:p>
          <w:p w:rsidR="00664D99" w:rsidRDefault="00664D9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9. Почему С. Жижек видит современную культуру только в контексте всеобщей медиатизации?</w:t>
            </w:r>
          </w:p>
          <w:p w:rsidR="00664D99" w:rsidRDefault="00664D9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10. Каким образом устанавливается связь семиотики и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медиакультуры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?</w:t>
            </w:r>
          </w:p>
          <w:p w:rsidR="00664D99" w:rsidRDefault="00664D9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11. Объясните следующий тезис: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медиакультура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– это посредник между обществом и государством, между социумом и властью.</w:t>
            </w:r>
          </w:p>
          <w:p w:rsidR="00664D99" w:rsidRDefault="00664D9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12. Какой представляется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медиакультура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России в условиях социальной модернизации.</w:t>
            </w:r>
          </w:p>
          <w:p w:rsidR="00664D99" w:rsidRDefault="00664D9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lastRenderedPageBreak/>
              <w:t>13. Каковы вызовы информационной эпохи?</w:t>
            </w:r>
          </w:p>
          <w:p w:rsidR="00664D99" w:rsidRDefault="00664D9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14. Объясните понятия «виртуальная реальность» и «киберпространство».</w:t>
            </w:r>
          </w:p>
          <w:p w:rsidR="00664D99" w:rsidRDefault="00664D9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15. Рассмотрите компьютеризацию как фактор создания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новой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инфосферы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.</w:t>
            </w:r>
          </w:p>
          <w:p w:rsidR="00664D99" w:rsidRDefault="00664D9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  <w:p w:rsidR="00664D99" w:rsidRPr="00AD6254" w:rsidRDefault="00664D9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AD625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Тест:</w:t>
            </w:r>
          </w:p>
          <w:p w:rsidR="00664D99" w:rsidRPr="00AD6254" w:rsidRDefault="00664D99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</w:pPr>
            <w:r w:rsidRPr="00AD6254"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AD625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Медиакультура</w:t>
            </w:r>
            <w:proofErr w:type="spellEnd"/>
            <w:r w:rsidRPr="00AD625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– это </w:t>
            </w:r>
            <w:r w:rsidRPr="00AD6254"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  <w:t xml:space="preserve">…. </w:t>
            </w:r>
          </w:p>
          <w:p w:rsidR="00664D99" w:rsidRPr="00AD6254" w:rsidRDefault="00664D99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</w:pPr>
            <w:r w:rsidRPr="00AD6254">
              <w:rPr>
                <w:rFonts w:ascii="Times New Roman" w:hAnsi="Times New Roman"/>
                <w:bCs/>
                <w:i/>
                <w:sz w:val="24"/>
                <w:szCs w:val="24"/>
                <w:lang w:val="ru-RU"/>
              </w:rPr>
              <w:t>Укажите не менее двух вариантов ответа.</w:t>
            </w:r>
          </w:p>
          <w:p w:rsidR="00664D99" w:rsidRDefault="00664D99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процесс взаимодействия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медийных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источников в обществе; </w:t>
            </w:r>
          </w:p>
          <w:p w:rsidR="00664D99" w:rsidRDefault="00664D99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культура общения при помощи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медийных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средств;</w:t>
            </w:r>
          </w:p>
          <w:p w:rsidR="00664D99" w:rsidRDefault="00664D99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система информационно-коммуникационных средств, выработанных человечеством в процессе культурно-исторического развития, способствующих формированию общественного сознания и социализации личности; </w:t>
            </w:r>
          </w:p>
          <w:p w:rsidR="00664D99" w:rsidRDefault="00664D99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d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. передача информации и культуры ее восприятия; она может выступать и системой уровней развития личности, способной «читать», анализировать и оценивать текст, заниматься творчеством, усваивать новые знания.</w:t>
            </w:r>
          </w:p>
          <w:p w:rsidR="00664D99" w:rsidRPr="00AD6254" w:rsidRDefault="00664D99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AD625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AD625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Медиатекст</w:t>
            </w:r>
            <w:proofErr w:type="spellEnd"/>
            <w:r w:rsidRPr="00AD625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- это… (нужно выбрать только один вариант ответа) </w:t>
            </w:r>
          </w:p>
          <w:p w:rsidR="00664D99" w:rsidRDefault="00664D99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a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c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убтитры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</w:p>
          <w:p w:rsidR="00664D99" w:rsidRDefault="00664D99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b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конкретный результат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медиапродукции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сообщение в любом виде и жанре медиа. </w:t>
            </w:r>
          </w:p>
          <w:p w:rsidR="00664D99" w:rsidRDefault="00664D99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c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текст, нанесенный на поверхности корпусов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медиатехники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виде знаков и символов. </w:t>
            </w:r>
          </w:p>
          <w:p w:rsidR="00664D99" w:rsidRDefault="00664D99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d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текст, содержащийся в инструкциях по использованию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медиатехники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</w:p>
          <w:p w:rsidR="00664D99" w:rsidRPr="00AD6254" w:rsidRDefault="00664D99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AD625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3.Медийный монтаж – это… (нужно выбрать только один вариант ответа) </w:t>
            </w:r>
          </w:p>
          <w:p w:rsidR="00664D99" w:rsidRDefault="00664D99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a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сборка отдельных блоков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медиааппаратуры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</w:p>
          <w:p w:rsidR="00664D99" w:rsidRDefault="00664D99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b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удобное размещение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медиатехники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интерьере любого помещения. </w:t>
            </w:r>
          </w:p>
          <w:p w:rsidR="00664D99" w:rsidRDefault="00664D99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c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процесс создания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медиатекста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путем «сборки»/«склейки» единого целого из отдельных частей. </w:t>
            </w:r>
          </w:p>
          <w:p w:rsidR="00664D99" w:rsidRDefault="00664D99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d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техническое устройство для мультимедийных спецэффектов. </w:t>
            </w:r>
          </w:p>
          <w:p w:rsidR="00664D99" w:rsidRPr="00AD6254" w:rsidRDefault="00664D99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AD625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4.Категории медиа – это… (нужно выбрать только один вариант ответа) </w:t>
            </w:r>
          </w:p>
          <w:p w:rsidR="00664D99" w:rsidRDefault="00664D99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a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различные виды и формы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медиааппаратуры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</w:p>
          <w:p w:rsidR="00664D99" w:rsidRDefault="00664D99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b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различные градации стоимости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медиатехники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</w:p>
          <w:p w:rsidR="00664D99" w:rsidRDefault="00664D99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c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различные по структуре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медиаагентства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</w:p>
          <w:p w:rsidR="00664D99" w:rsidRDefault="00664D99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d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различные виды, формы и жанры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медиатекстов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664D99" w:rsidRPr="00AD6254" w:rsidRDefault="00664D99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AD625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5. Какая из приведенных ниже функций НЕ имеет отношения к </w:t>
            </w:r>
            <w:proofErr w:type="spellStart"/>
            <w:r w:rsidRPr="00AD625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медиакультуре</w:t>
            </w:r>
            <w:proofErr w:type="spellEnd"/>
            <w:r w:rsidRPr="00AD625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? (нужно выбрать только один вариант ответа) </w:t>
            </w:r>
          </w:p>
          <w:p w:rsidR="00664D99" w:rsidRDefault="00664D99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терапевтическая </w:t>
            </w:r>
          </w:p>
          <w:p w:rsidR="00664D99" w:rsidRDefault="00664D99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информационная </w:t>
            </w:r>
          </w:p>
          <w:p w:rsidR="00664D99" w:rsidRDefault="00664D99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развлекательная </w:t>
            </w:r>
          </w:p>
          <w:p w:rsidR="00664D99" w:rsidRDefault="00664D99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вегетативная </w:t>
            </w:r>
          </w:p>
          <w:p w:rsidR="00664D99" w:rsidRPr="00AD6254" w:rsidRDefault="00664D99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AD625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6.Медиавосприятие – это… (нужно выбрать только один вариант ответа) </w:t>
            </w:r>
          </w:p>
          <w:p w:rsidR="00664D99" w:rsidRDefault="00664D99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a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выявление технического качества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медиатехники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</w:p>
          <w:p w:rsidR="00664D99" w:rsidRDefault="00664D99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b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восприятие объектов окружающей действительности в процессе медитации. </w:t>
            </w:r>
          </w:p>
          <w:p w:rsidR="00664D99" w:rsidRDefault="00664D99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c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восприятие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медиатекстов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любых видов и жанров. </w:t>
            </w:r>
          </w:p>
          <w:p w:rsidR="00664D99" w:rsidRDefault="00664D99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d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усвоение медицинских терминов различной степени сложности. </w:t>
            </w:r>
          </w:p>
          <w:p w:rsidR="00664D99" w:rsidRPr="00AD6254" w:rsidRDefault="00664D99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AD625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7.Язык медиа –  это… (нужно выбрать только один вариант ответа) </w:t>
            </w:r>
          </w:p>
          <w:p w:rsidR="00664D99" w:rsidRDefault="00664D99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a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дизайн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медиааппаратуры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различных видов. </w:t>
            </w:r>
          </w:p>
          <w:p w:rsidR="00664D99" w:rsidRDefault="00664D99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b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разговор во время медитации. </w:t>
            </w:r>
          </w:p>
          <w:p w:rsidR="00664D99" w:rsidRDefault="00664D99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c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параметры медианы. </w:t>
            </w:r>
          </w:p>
          <w:p w:rsidR="00664D99" w:rsidRDefault="00664D99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d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комплекс средств и приемов выразительности, используемых при создании конкретных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медиатекстов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</w:p>
          <w:p w:rsidR="00664D99" w:rsidRPr="00AD6254" w:rsidRDefault="00664D99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AD625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8. </w:t>
            </w:r>
            <w:proofErr w:type="spellStart"/>
            <w:r w:rsidRPr="00AD625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Медиакомпетентность</w:t>
            </w:r>
            <w:proofErr w:type="spellEnd"/>
            <w:r w:rsidRPr="00AD625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– это… (нужно выбрать только один вариант ответа) </w:t>
            </w:r>
          </w:p>
          <w:p w:rsidR="00664D99" w:rsidRDefault="00664D99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a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способность человека к восприятию («чтению»), интерпретации, оценке, созданию и передаче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медиатекстов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различных видов и жанров. </w:t>
            </w:r>
          </w:p>
          <w:p w:rsidR="00664D99" w:rsidRDefault="00664D99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b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способность человека разбираться в технических параметрах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медиааппаратуры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различного уровня сложности. </w:t>
            </w:r>
          </w:p>
          <w:p w:rsidR="00664D99" w:rsidRDefault="00664D99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c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способность человека к грамотной медитации в пространстве виртуального мира. </w:t>
            </w:r>
          </w:p>
          <w:p w:rsidR="00664D99" w:rsidRDefault="00664D99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d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способность человека к бережному обращению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медиатехникой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разных видов.</w:t>
            </w:r>
          </w:p>
          <w:p w:rsidR="00664D99" w:rsidRPr="00AD6254" w:rsidRDefault="00664D99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AD625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9. Какая из нижеследующих теорий </w:t>
            </w:r>
            <w:proofErr w:type="spellStart"/>
            <w:r w:rsidRPr="00AD625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медиакультуры</w:t>
            </w:r>
            <w:proofErr w:type="spellEnd"/>
            <w:r w:rsidRPr="00AD625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основана на предположении о сильном и прямом воздействии любого </w:t>
            </w:r>
            <w:proofErr w:type="spellStart"/>
            <w:r w:rsidRPr="00AD625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медиатекста</w:t>
            </w:r>
            <w:proofErr w:type="spellEnd"/>
            <w:r w:rsidRPr="00AD625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на аудиторию, вызывающем немедленную ответную реакцию (нужно выбрать только один вариант ответа) </w:t>
            </w:r>
          </w:p>
          <w:p w:rsidR="00664D99" w:rsidRDefault="00664D99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культурологическая </w:t>
            </w:r>
          </w:p>
          <w:p w:rsidR="00664D99" w:rsidRDefault="00664D99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инъекционная </w:t>
            </w:r>
          </w:p>
          <w:p w:rsidR="00664D99" w:rsidRDefault="00664D99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социокультурная </w:t>
            </w:r>
          </w:p>
          <w:p w:rsidR="00664D99" w:rsidRDefault="00664D99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эстетическая </w:t>
            </w:r>
          </w:p>
          <w:p w:rsidR="00664D99" w:rsidRPr="00AD6254" w:rsidRDefault="00664D99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AD6254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10.Медиарепрезентация – это… (нужно выбрать только один вариант ответа) </w:t>
            </w:r>
          </w:p>
          <w:p w:rsidR="00664D99" w:rsidRDefault="00664D99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презентация нового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медиатекста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 рынке </w:t>
            </w:r>
          </w:p>
          <w:p w:rsidR="00664D99" w:rsidRDefault="00664D99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разнообразные виды и формы представления, переосмысления реальности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медиатексте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через систему знаков, символов </w:t>
            </w:r>
          </w:p>
          <w:p w:rsidR="00664D99" w:rsidRDefault="00664D99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c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презентация авторов нового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медиатекста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средствах массовой информации. </w:t>
            </w:r>
          </w:p>
          <w:p w:rsidR="00664D99" w:rsidRDefault="00664D99">
            <w:pPr>
              <w:tabs>
                <w:tab w:val="left" w:pos="-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d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презентация новых технологий создания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медиатекста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</w:p>
          <w:p w:rsidR="00664D99" w:rsidRDefault="00664D99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C00000"/>
                <w:sz w:val="24"/>
                <w:szCs w:val="24"/>
                <w:lang w:val="ru-RU"/>
              </w:rPr>
            </w:pPr>
          </w:p>
        </w:tc>
      </w:tr>
      <w:tr w:rsidR="00664D99" w:rsidRPr="00205274" w:rsidTr="00664D99">
        <w:trPr>
          <w:trHeight w:val="258"/>
        </w:trPr>
        <w:tc>
          <w:tcPr>
            <w:tcW w:w="8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4D99" w:rsidRDefault="00664D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7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4D99" w:rsidRDefault="00664D99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применять знания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медиакультуре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профессиональной деятельности, с целью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профессионального развития;</w:t>
            </w:r>
          </w:p>
          <w:p w:rsidR="00664D99" w:rsidRDefault="00664D99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приобретать знания в области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медиакультуры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, с целью личностного развития;</w:t>
            </w:r>
          </w:p>
          <w:p w:rsidR="00664D99" w:rsidRPr="00664D99" w:rsidRDefault="00664D99">
            <w:pPr>
              <w:pStyle w:val="a7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664D99">
              <w:rPr>
                <w:sz w:val="24"/>
                <w:szCs w:val="24"/>
                <w:lang w:eastAsia="en-US"/>
              </w:rPr>
              <w:t xml:space="preserve">корректно выражать и аргументированно обосновывать свою точку зрения на современные </w:t>
            </w:r>
            <w:proofErr w:type="spellStart"/>
            <w:r w:rsidRPr="00664D99">
              <w:rPr>
                <w:sz w:val="24"/>
                <w:szCs w:val="24"/>
                <w:lang w:eastAsia="en-US"/>
              </w:rPr>
              <w:t>медийные</w:t>
            </w:r>
            <w:proofErr w:type="spellEnd"/>
            <w:r w:rsidRPr="00664D99">
              <w:rPr>
                <w:sz w:val="24"/>
                <w:szCs w:val="24"/>
                <w:lang w:eastAsia="en-US"/>
              </w:rPr>
              <w:t xml:space="preserve"> процессы;</w:t>
            </w:r>
          </w:p>
          <w:p w:rsidR="00664D99" w:rsidRPr="00664D99" w:rsidRDefault="00664D99">
            <w:pPr>
              <w:pStyle w:val="a7"/>
              <w:tabs>
                <w:tab w:val="left" w:pos="356"/>
                <w:tab w:val="left" w:pos="851"/>
              </w:tabs>
              <w:spacing w:line="276" w:lineRule="auto"/>
              <w:ind w:firstLine="0"/>
              <w:rPr>
                <w:color w:val="C00000"/>
                <w:sz w:val="24"/>
                <w:szCs w:val="24"/>
                <w:lang w:eastAsia="en-US"/>
              </w:rPr>
            </w:pPr>
            <w:r w:rsidRPr="00664D99">
              <w:rPr>
                <w:sz w:val="24"/>
                <w:szCs w:val="24"/>
                <w:lang w:eastAsia="en-US"/>
              </w:rPr>
              <w:t>– анализировать свою потребность в информации, понимая роль науки в развитии цивилизации.</w:t>
            </w:r>
          </w:p>
        </w:tc>
        <w:tc>
          <w:tcPr>
            <w:tcW w:w="2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64D99" w:rsidRPr="00AD6254" w:rsidRDefault="00664D99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kern w:val="24"/>
                <w:sz w:val="24"/>
                <w:szCs w:val="24"/>
                <w:lang w:val="ru-RU"/>
              </w:rPr>
            </w:pPr>
            <w:r w:rsidRPr="00AD6254">
              <w:rPr>
                <w:rFonts w:ascii="Times New Roman" w:eastAsia="Calibri" w:hAnsi="Times New Roman"/>
                <w:i/>
                <w:kern w:val="24"/>
                <w:sz w:val="24"/>
                <w:szCs w:val="24"/>
                <w:lang w:val="ru-RU"/>
              </w:rPr>
              <w:lastRenderedPageBreak/>
              <w:t xml:space="preserve">Практические задания: </w:t>
            </w:r>
          </w:p>
          <w:p w:rsidR="00664D99" w:rsidRDefault="00664D99">
            <w:pPr>
              <w:spacing w:after="0" w:line="240" w:lineRule="auto"/>
              <w:jc w:val="both"/>
              <w:rPr>
                <w:rFonts w:ascii="Times New Roman" w:eastAsia="Calibri" w:hAnsi="Times New Roman"/>
                <w:kern w:val="24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eastAsia="Calibri" w:hAnsi="Times New Roman"/>
                <w:kern w:val="24"/>
                <w:sz w:val="24"/>
                <w:szCs w:val="24"/>
                <w:lang w:val="ru-RU"/>
              </w:rPr>
              <w:t xml:space="preserve">1) Письменные рецензии  аспирантов на конкретные </w:t>
            </w:r>
            <w:proofErr w:type="spellStart"/>
            <w:r>
              <w:rPr>
                <w:rFonts w:ascii="Times New Roman" w:eastAsia="Calibri" w:hAnsi="Times New Roman"/>
                <w:kern w:val="24"/>
                <w:sz w:val="24"/>
                <w:szCs w:val="24"/>
                <w:lang w:val="ru-RU"/>
              </w:rPr>
              <w:t>медиатексты</w:t>
            </w:r>
            <w:proofErr w:type="spellEnd"/>
            <w:r>
              <w:rPr>
                <w:rFonts w:ascii="Times New Roman" w:eastAsia="Calibri" w:hAnsi="Times New Roman"/>
                <w:kern w:val="2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Calibri" w:hAnsi="Times New Roman"/>
                <w:kern w:val="24"/>
                <w:sz w:val="24"/>
                <w:szCs w:val="24"/>
                <w:lang w:val="ru-RU"/>
              </w:rPr>
              <w:lastRenderedPageBreak/>
              <w:t xml:space="preserve">разных видов и жанров (с упором на анализ сюжета).  </w:t>
            </w:r>
            <w:proofErr w:type="gramEnd"/>
          </w:p>
          <w:p w:rsidR="00664D99" w:rsidRDefault="00664D99">
            <w:pPr>
              <w:spacing w:after="0" w:line="240" w:lineRule="auto"/>
              <w:jc w:val="both"/>
              <w:rPr>
                <w:rFonts w:ascii="Times New Roman" w:eastAsia="Calibri" w:hAnsi="Times New Roman"/>
                <w:kern w:val="24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kern w:val="24"/>
                <w:sz w:val="24"/>
                <w:szCs w:val="24"/>
                <w:lang w:val="ru-RU"/>
              </w:rPr>
              <w:t xml:space="preserve">2) устные коллективные обсуждения (с помощью проблемных вопросов педагога) сюжетов </w:t>
            </w:r>
            <w:proofErr w:type="spellStart"/>
            <w:r>
              <w:rPr>
                <w:rFonts w:ascii="Times New Roman" w:eastAsia="Calibri" w:hAnsi="Times New Roman"/>
                <w:kern w:val="24"/>
                <w:sz w:val="24"/>
                <w:szCs w:val="24"/>
                <w:lang w:val="ru-RU"/>
              </w:rPr>
              <w:t>медиатекстов</w:t>
            </w:r>
            <w:proofErr w:type="spellEnd"/>
            <w:r>
              <w:rPr>
                <w:rFonts w:ascii="Times New Roman" w:eastAsia="Calibri" w:hAnsi="Times New Roman"/>
                <w:kern w:val="24"/>
                <w:sz w:val="24"/>
                <w:szCs w:val="24"/>
                <w:lang w:val="ru-RU"/>
              </w:rPr>
              <w:t xml:space="preserve">. </w:t>
            </w:r>
          </w:p>
          <w:p w:rsidR="00664D99" w:rsidRDefault="00664D99">
            <w:pPr>
              <w:spacing w:after="0" w:line="240" w:lineRule="auto"/>
              <w:jc w:val="both"/>
              <w:rPr>
                <w:rFonts w:ascii="Times New Roman" w:eastAsia="Calibri" w:hAnsi="Times New Roman"/>
                <w:kern w:val="24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kern w:val="24"/>
                <w:sz w:val="24"/>
                <w:szCs w:val="24"/>
                <w:lang w:val="ru-RU"/>
              </w:rPr>
              <w:t xml:space="preserve">3) Работа с </w:t>
            </w:r>
            <w:proofErr w:type="spellStart"/>
            <w:r>
              <w:rPr>
                <w:rFonts w:ascii="Times New Roman" w:eastAsia="Calibri" w:hAnsi="Times New Roman"/>
                <w:kern w:val="24"/>
                <w:sz w:val="24"/>
                <w:szCs w:val="24"/>
                <w:lang w:val="ru-RU"/>
              </w:rPr>
              <w:t>медийной</w:t>
            </w:r>
            <w:proofErr w:type="spellEnd"/>
            <w:r>
              <w:rPr>
                <w:rFonts w:ascii="Times New Roman" w:eastAsia="Calibri" w:hAnsi="Times New Roman"/>
                <w:kern w:val="24"/>
                <w:sz w:val="24"/>
                <w:szCs w:val="24"/>
                <w:lang w:val="ru-RU"/>
              </w:rPr>
              <w:t xml:space="preserve"> аудиторией (</w:t>
            </w:r>
            <w:r>
              <w:rPr>
                <w:rFonts w:ascii="Times New Roman" w:eastAsia="Calibri" w:hAnsi="Times New Roman"/>
                <w:kern w:val="24"/>
                <w:sz w:val="24"/>
                <w:szCs w:val="24"/>
              </w:rPr>
              <w:t>media</w:t>
            </w:r>
            <w:r>
              <w:rPr>
                <w:rFonts w:ascii="Times New Roman" w:eastAsia="Calibri" w:hAnsi="Times New Roman"/>
                <w:kern w:val="2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Calibri" w:hAnsi="Times New Roman"/>
                <w:kern w:val="24"/>
                <w:sz w:val="24"/>
                <w:szCs w:val="24"/>
              </w:rPr>
              <w:t>audiences</w:t>
            </w:r>
            <w:r>
              <w:rPr>
                <w:rFonts w:ascii="Times New Roman" w:eastAsia="Calibri" w:hAnsi="Times New Roman"/>
                <w:kern w:val="24"/>
                <w:sz w:val="24"/>
                <w:szCs w:val="24"/>
                <w:lang w:val="ru-RU"/>
              </w:rPr>
              <w:t xml:space="preserve">): </w:t>
            </w:r>
          </w:p>
          <w:p w:rsidR="00664D99" w:rsidRDefault="00664D99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C00000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kern w:val="24"/>
                <w:sz w:val="24"/>
                <w:szCs w:val="24"/>
                <w:lang w:val="ru-RU"/>
              </w:rPr>
              <w:t xml:space="preserve">-анализ типологии </w:t>
            </w:r>
            <w:proofErr w:type="spellStart"/>
            <w:r>
              <w:rPr>
                <w:rFonts w:ascii="Times New Roman" w:eastAsia="Calibri" w:hAnsi="Times New Roman"/>
                <w:kern w:val="24"/>
                <w:sz w:val="24"/>
                <w:szCs w:val="24"/>
                <w:lang w:val="ru-RU"/>
              </w:rPr>
              <w:t>медиавосприятия</w:t>
            </w:r>
            <w:proofErr w:type="spellEnd"/>
            <w:r>
              <w:rPr>
                <w:rFonts w:ascii="Times New Roman" w:eastAsia="Calibri" w:hAnsi="Times New Roman"/>
                <w:kern w:val="24"/>
                <w:sz w:val="24"/>
                <w:szCs w:val="24"/>
                <w:lang w:val="ru-RU"/>
              </w:rPr>
              <w:t xml:space="preserve"> одних и тех же </w:t>
            </w:r>
            <w:proofErr w:type="spellStart"/>
            <w:r>
              <w:rPr>
                <w:rFonts w:ascii="Times New Roman" w:eastAsia="Calibri" w:hAnsi="Times New Roman"/>
                <w:kern w:val="24"/>
                <w:sz w:val="24"/>
                <w:szCs w:val="24"/>
                <w:lang w:val="ru-RU"/>
              </w:rPr>
              <w:t>медийных</w:t>
            </w:r>
            <w:proofErr w:type="spellEnd"/>
            <w:r>
              <w:rPr>
                <w:rFonts w:ascii="Times New Roman" w:eastAsia="Calibri" w:hAnsi="Times New Roman"/>
                <w:kern w:val="24"/>
                <w:sz w:val="24"/>
                <w:szCs w:val="24"/>
                <w:lang w:val="ru-RU"/>
              </w:rPr>
              <w:t xml:space="preserve"> сюжетов аудиторией разного возраста, уровня образования, национальной принадлежности, социокультурной среды и т.д.</w:t>
            </w:r>
          </w:p>
        </w:tc>
      </w:tr>
      <w:tr w:rsidR="00664D99" w:rsidRPr="00205274" w:rsidTr="00664D99">
        <w:trPr>
          <w:trHeight w:val="446"/>
        </w:trPr>
        <w:tc>
          <w:tcPr>
            <w:tcW w:w="8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4D99" w:rsidRDefault="00664D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7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4D99" w:rsidRPr="00664D99" w:rsidRDefault="00664D99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en-US"/>
              </w:rPr>
            </w:pPr>
            <w:r w:rsidRPr="00664D99">
              <w:rPr>
                <w:lang w:eastAsia="en-US"/>
              </w:rPr>
              <w:t>–</w:t>
            </w:r>
            <w:r w:rsidRPr="00664D99">
              <w:rPr>
                <w:color w:val="C00000"/>
                <w:lang w:eastAsia="en-US"/>
              </w:rPr>
              <w:t xml:space="preserve"> </w:t>
            </w:r>
            <w:r w:rsidRPr="00664D99">
              <w:rPr>
                <w:lang w:eastAsia="en-US"/>
              </w:rPr>
              <w:t xml:space="preserve">навыками использования знаний в области </w:t>
            </w:r>
            <w:proofErr w:type="spellStart"/>
            <w:r w:rsidRPr="00664D99">
              <w:rPr>
                <w:lang w:eastAsia="en-US"/>
              </w:rPr>
              <w:t>медиакультуры</w:t>
            </w:r>
            <w:proofErr w:type="spellEnd"/>
            <w:r w:rsidRPr="00664D99">
              <w:rPr>
                <w:lang w:eastAsia="en-US"/>
              </w:rPr>
              <w:t xml:space="preserve"> в профессиональной сфере, учитывая достижения современной науки и техники;</w:t>
            </w:r>
          </w:p>
          <w:p w:rsidR="00664D99" w:rsidRPr="00664D99" w:rsidRDefault="00664D99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en-US"/>
              </w:rPr>
            </w:pPr>
            <w:r w:rsidRPr="00664D99">
              <w:rPr>
                <w:lang w:eastAsia="en-US"/>
              </w:rPr>
              <w:t xml:space="preserve">– навыками сотрудничества в </w:t>
            </w:r>
            <w:proofErr w:type="spellStart"/>
            <w:r w:rsidRPr="00664D99">
              <w:rPr>
                <w:lang w:eastAsia="en-US"/>
              </w:rPr>
              <w:t>медиасреде</w:t>
            </w:r>
            <w:proofErr w:type="spellEnd"/>
            <w:r w:rsidRPr="00664D99">
              <w:rPr>
                <w:lang w:eastAsia="en-US"/>
              </w:rPr>
              <w:t>, ведения переговоров и разрешения современных социальных и этических проблем;</w:t>
            </w:r>
          </w:p>
          <w:p w:rsidR="00664D99" w:rsidRPr="00664D99" w:rsidRDefault="00664D99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color w:val="C00000"/>
                <w:lang w:eastAsia="en-US"/>
              </w:rPr>
            </w:pPr>
            <w:r w:rsidRPr="00664D99">
              <w:rPr>
                <w:lang w:eastAsia="en-US"/>
              </w:rPr>
              <w:t>– навыками работы в области медиа, сформированными в результате планирования и решения задач собственного профессионального и личностного развития</w:t>
            </w:r>
          </w:p>
        </w:tc>
        <w:tc>
          <w:tcPr>
            <w:tcW w:w="2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64D99" w:rsidRDefault="00664D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Анализ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медийных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стереотипов (</w:t>
            </w:r>
            <w:r>
              <w:rPr>
                <w:rFonts w:ascii="Times New Roman" w:hAnsi="Times New Roman"/>
                <w:sz w:val="24"/>
                <w:szCs w:val="24"/>
              </w:rPr>
              <w:t>Media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Stereotypes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Analysis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): </w:t>
            </w:r>
          </w:p>
          <w:p w:rsidR="00664D99" w:rsidRDefault="00664D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Цель: выявление и анализ стереотипного изображения людей, идей, событий, сюжетов, тем и т.д.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медиатекстах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</w:p>
          <w:p w:rsidR="00664D99" w:rsidRDefault="00664D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Медийный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стереотип отражает устоявшиеся в обществе отношения к тому или иному объекту. Под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медийными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стереотипами (от греческих слов </w:t>
            </w:r>
            <w:r>
              <w:rPr>
                <w:rFonts w:ascii="Times New Roman" w:hAnsi="Times New Roman"/>
                <w:sz w:val="24"/>
                <w:szCs w:val="24"/>
              </w:rPr>
              <w:t>stereos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твердый и </w:t>
            </w:r>
            <w:r>
              <w:rPr>
                <w:rFonts w:ascii="Times New Roman" w:hAnsi="Times New Roman"/>
                <w:sz w:val="24"/>
                <w:szCs w:val="24"/>
              </w:rPr>
              <w:t>typos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отпечаток) принято понимать схематичные, усредненные, привычные, стабильные представления о жанрах, социальных процессах/событиях, идеях, людях, доминирующие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медиатекстах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рассчитанных на массовую аудиторию.  </w:t>
            </w:r>
          </w:p>
          <w:p w:rsidR="00664D99" w:rsidRDefault="00664D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Заполнить столбцы таблицы 1. </w:t>
            </w:r>
          </w:p>
          <w:p w:rsidR="00664D99" w:rsidRDefault="00664D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-Базовая структура сюжетных стереотипов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медиатексте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664D99" w:rsidRDefault="00664D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-персонажи </w:t>
            </w:r>
          </w:p>
          <w:p w:rsidR="00664D99" w:rsidRDefault="00664D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-существенное изменение в жизни персонажей </w:t>
            </w:r>
          </w:p>
          <w:p w:rsidR="00664D99" w:rsidRDefault="00664D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-возникшая проблема </w:t>
            </w:r>
          </w:p>
          <w:p w:rsidR="00664D99" w:rsidRDefault="00664D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-поиски решения проблемы </w:t>
            </w:r>
          </w:p>
          <w:p w:rsidR="00664D99" w:rsidRDefault="00664D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-решение проблемы</w:t>
            </w:r>
          </w:p>
          <w:p w:rsidR="00664D99" w:rsidRDefault="00664D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-возврат к стабильной жизни </w:t>
            </w:r>
          </w:p>
          <w:p w:rsidR="00664D99" w:rsidRDefault="00664D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Заполнить столбцы таблицы  2.   Типичные жанровые стереотипы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медиатекстах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664D99" w:rsidRDefault="00664D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Стереотипные элементы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медиатекстов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</w:p>
          <w:p w:rsidR="00664D99" w:rsidRDefault="00664D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-жанры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медиатекстов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(драма,      мелодрама,      комедия,      детектив,      триллер,      вестерн,      фантастика,      мюзикл,      новости,      интервью,      реалити-шоу,      игровое шоу,      ток-шоу,      другой жанр)</w:t>
            </w:r>
            <w:proofErr w:type="gramEnd"/>
          </w:p>
          <w:p w:rsidR="00664D99" w:rsidRDefault="00664D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сюжетная схема (фабула) ситуации </w:t>
            </w:r>
          </w:p>
          <w:p w:rsidR="00664D99" w:rsidRDefault="00664D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обстановка: </w:t>
            </w:r>
          </w:p>
          <w:p w:rsidR="00664D99" w:rsidRDefault="00664D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-предметы, </w:t>
            </w:r>
          </w:p>
          <w:p w:rsidR="00664D99" w:rsidRDefault="00664D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-место действия, </w:t>
            </w:r>
          </w:p>
          <w:p w:rsidR="00664D99" w:rsidRDefault="00664D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-исторический период </w:t>
            </w:r>
          </w:p>
          <w:p w:rsidR="00664D99" w:rsidRDefault="00664D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-характеры персонажей, </w:t>
            </w:r>
          </w:p>
          <w:p w:rsidR="00664D99" w:rsidRDefault="00664D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-их ценности, идеи, язык, мимика, жесты, одежда </w:t>
            </w:r>
          </w:p>
          <w:p w:rsidR="00664D99" w:rsidRDefault="00664D9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-приемы изображения действия и персонажей</w:t>
            </w:r>
          </w:p>
          <w:p w:rsidR="00664D99" w:rsidRDefault="00664D99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Подвести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итог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какие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медийные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стереотипы наиболее распространены?</w:t>
            </w:r>
          </w:p>
        </w:tc>
      </w:tr>
    </w:tbl>
    <w:p w:rsidR="00664D99" w:rsidRDefault="00664D99" w:rsidP="00664D99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  <w:sectPr w:rsidR="00664D99" w:rsidSect="00AD6254">
          <w:pgSz w:w="16840" w:h="11907" w:orient="landscape"/>
          <w:pgMar w:top="1134" w:right="1134" w:bottom="1134" w:left="1134" w:header="720" w:footer="720" w:gutter="0"/>
          <w:cols w:space="720"/>
          <w:docGrid w:linePitch="299"/>
        </w:sectPr>
      </w:pPr>
    </w:p>
    <w:p w:rsidR="00664D99" w:rsidRDefault="00664D99" w:rsidP="00205274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664D99" w:rsidRDefault="00664D99" w:rsidP="00664D99">
      <w:pPr>
        <w:pStyle w:val="1"/>
        <w:spacing w:before="0" w:after="0"/>
        <w:ind w:left="0"/>
        <w:rPr>
          <w:rStyle w:val="FontStyle32"/>
          <w:i w:val="0"/>
          <w:spacing w:val="-4"/>
          <w:szCs w:val="24"/>
        </w:rPr>
      </w:pPr>
    </w:p>
    <w:p w:rsidR="00664D99" w:rsidRDefault="00664D99" w:rsidP="00AD6254">
      <w:pPr>
        <w:spacing w:after="0" w:line="240" w:lineRule="auto"/>
        <w:ind w:firstLine="567"/>
        <w:jc w:val="both"/>
        <w:rPr>
          <w:rFonts w:eastAsia="Arial-BoldItalicMT"/>
          <w:sz w:val="24"/>
          <w:lang w:val="ru-RU"/>
        </w:rPr>
      </w:pPr>
      <w:r>
        <w:rPr>
          <w:rFonts w:ascii="Times New Roman" w:eastAsia="ArialMT" w:hAnsi="Times New Roman"/>
          <w:sz w:val="24"/>
          <w:szCs w:val="24"/>
          <w:lang w:val="ru-RU"/>
        </w:rPr>
        <w:t>Для подготовки к зачету необходимо изучение учебной и научной литературы. Самостоятельная проработка  материала самый сложный и серьезный вид освоения информационного текста. Он сопровождается составлением записей, сопутствующих изучению содержания книги и ее анализу (конспект, реферат, тезисы и т.д.). Подробно остановимся на тезисном конспектировании. Тезисы</w:t>
      </w:r>
      <w:r>
        <w:rPr>
          <w:rFonts w:ascii="Times New Roman" w:eastAsia="Arial-BoldItalicMT" w:hAnsi="Times New Roman"/>
          <w:b/>
          <w:bCs/>
          <w:iCs/>
          <w:sz w:val="24"/>
          <w:szCs w:val="24"/>
          <w:lang w:val="ru-RU"/>
        </w:rPr>
        <w:t xml:space="preserve"> </w:t>
      </w:r>
      <w:r>
        <w:rPr>
          <w:rFonts w:ascii="Times New Roman" w:eastAsia="Arial-BoldItalicMT" w:hAnsi="Times New Roman"/>
          <w:b/>
          <w:bCs/>
          <w:sz w:val="24"/>
          <w:szCs w:val="24"/>
          <w:lang w:val="ru-RU"/>
        </w:rPr>
        <w:t xml:space="preserve">– </w:t>
      </w:r>
      <w:r>
        <w:rPr>
          <w:rFonts w:ascii="Times New Roman" w:eastAsia="ArialMT" w:hAnsi="Times New Roman"/>
          <w:sz w:val="24"/>
          <w:szCs w:val="24"/>
          <w:lang w:val="ru-RU"/>
        </w:rPr>
        <w:t>это кратко сформулированные</w:t>
      </w:r>
      <w:r>
        <w:rPr>
          <w:rFonts w:ascii="Times New Roman" w:eastAsia="Arial-BoldItalicMT" w:hAnsi="Times New Roman"/>
          <w:sz w:val="24"/>
          <w:szCs w:val="24"/>
          <w:lang w:val="ru-RU"/>
        </w:rPr>
        <w:t xml:space="preserve">, </w:t>
      </w:r>
      <w:r>
        <w:rPr>
          <w:rFonts w:ascii="Times New Roman" w:eastAsia="ArialMT" w:hAnsi="Times New Roman"/>
          <w:sz w:val="24"/>
          <w:szCs w:val="24"/>
          <w:lang w:val="ru-RU"/>
        </w:rPr>
        <w:t>принципиально важные мысли и идеи</w:t>
      </w:r>
      <w:r>
        <w:rPr>
          <w:rFonts w:ascii="Times New Roman" w:eastAsia="Arial-BoldItalicMT" w:hAnsi="Times New Roman"/>
          <w:sz w:val="24"/>
          <w:szCs w:val="24"/>
          <w:lang w:val="ru-RU"/>
        </w:rPr>
        <w:t xml:space="preserve">, </w:t>
      </w:r>
      <w:r>
        <w:rPr>
          <w:rFonts w:ascii="Times New Roman" w:eastAsia="ArialMT" w:hAnsi="Times New Roman"/>
          <w:sz w:val="24"/>
          <w:szCs w:val="24"/>
          <w:lang w:val="ru-RU"/>
        </w:rPr>
        <w:t>в логической последовательности раскрывающие содержание книги</w:t>
      </w:r>
      <w:r>
        <w:rPr>
          <w:rFonts w:ascii="Times New Roman" w:eastAsia="Arial-BoldItalicMT" w:hAnsi="Times New Roman"/>
          <w:sz w:val="24"/>
          <w:szCs w:val="24"/>
          <w:lang w:val="ru-RU"/>
        </w:rPr>
        <w:t xml:space="preserve">. </w:t>
      </w:r>
      <w:r>
        <w:rPr>
          <w:rFonts w:ascii="Times New Roman" w:eastAsia="ArialMT" w:hAnsi="Times New Roman"/>
          <w:sz w:val="24"/>
          <w:szCs w:val="24"/>
          <w:lang w:val="ru-RU"/>
        </w:rPr>
        <w:t>Тезисы не включают в себя факты</w:t>
      </w:r>
      <w:r>
        <w:rPr>
          <w:rFonts w:ascii="Times New Roman" w:eastAsia="Arial-BoldItalicMT" w:hAnsi="Times New Roman"/>
          <w:sz w:val="24"/>
          <w:szCs w:val="24"/>
          <w:lang w:val="ru-RU"/>
        </w:rPr>
        <w:t xml:space="preserve">, </w:t>
      </w:r>
      <w:r>
        <w:rPr>
          <w:rFonts w:ascii="Times New Roman" w:eastAsia="ArialMT" w:hAnsi="Times New Roman"/>
          <w:sz w:val="24"/>
          <w:szCs w:val="24"/>
          <w:lang w:val="ru-RU"/>
        </w:rPr>
        <w:t>иллюстрации</w:t>
      </w:r>
      <w:r>
        <w:rPr>
          <w:rFonts w:ascii="Times New Roman" w:eastAsia="Arial-BoldItalicMT" w:hAnsi="Times New Roman"/>
          <w:sz w:val="24"/>
          <w:szCs w:val="24"/>
          <w:lang w:val="ru-RU"/>
        </w:rPr>
        <w:t xml:space="preserve">, </w:t>
      </w:r>
      <w:r>
        <w:rPr>
          <w:rFonts w:ascii="Times New Roman" w:eastAsia="ArialMT" w:hAnsi="Times New Roman"/>
          <w:sz w:val="24"/>
          <w:szCs w:val="24"/>
          <w:lang w:val="ru-RU"/>
        </w:rPr>
        <w:t>примеры</w:t>
      </w:r>
      <w:r>
        <w:rPr>
          <w:rFonts w:ascii="Times New Roman" w:eastAsia="Arial-BoldItalicMT" w:hAnsi="Times New Roman"/>
          <w:sz w:val="24"/>
          <w:szCs w:val="24"/>
          <w:lang w:val="ru-RU"/>
        </w:rPr>
        <w:t xml:space="preserve">. </w:t>
      </w:r>
      <w:r>
        <w:rPr>
          <w:rFonts w:ascii="Times New Roman" w:eastAsia="ArialMT" w:hAnsi="Times New Roman"/>
          <w:sz w:val="24"/>
          <w:szCs w:val="24"/>
          <w:lang w:val="ru-RU"/>
        </w:rPr>
        <w:t>Обращаются к тезисной форме записей в том случае</w:t>
      </w:r>
      <w:r>
        <w:rPr>
          <w:rFonts w:ascii="Times New Roman" w:eastAsia="Arial-BoldItalicMT" w:hAnsi="Times New Roman"/>
          <w:sz w:val="24"/>
          <w:szCs w:val="24"/>
          <w:lang w:val="ru-RU"/>
        </w:rPr>
        <w:t xml:space="preserve">, </w:t>
      </w:r>
      <w:r>
        <w:rPr>
          <w:rFonts w:ascii="Times New Roman" w:eastAsia="ArialMT" w:hAnsi="Times New Roman"/>
          <w:sz w:val="24"/>
          <w:szCs w:val="24"/>
          <w:lang w:val="ru-RU"/>
        </w:rPr>
        <w:t>когда необходимо обобщить материал</w:t>
      </w:r>
      <w:r>
        <w:rPr>
          <w:rFonts w:ascii="Times New Roman" w:eastAsia="Arial-BoldItalicMT" w:hAnsi="Times New Roman"/>
          <w:sz w:val="24"/>
          <w:szCs w:val="24"/>
          <w:lang w:val="ru-RU"/>
        </w:rPr>
        <w:t xml:space="preserve">, </w:t>
      </w:r>
      <w:r>
        <w:rPr>
          <w:rFonts w:ascii="Times New Roman" w:eastAsia="ArialMT" w:hAnsi="Times New Roman"/>
          <w:sz w:val="24"/>
          <w:szCs w:val="24"/>
          <w:lang w:val="ru-RU"/>
        </w:rPr>
        <w:t>критически проанализировать книгу или статью</w:t>
      </w:r>
      <w:r>
        <w:rPr>
          <w:rFonts w:ascii="Times New Roman" w:eastAsia="Arial-BoldItalicMT" w:hAnsi="Times New Roman"/>
          <w:sz w:val="24"/>
          <w:szCs w:val="24"/>
          <w:lang w:val="ru-RU"/>
        </w:rPr>
        <w:t xml:space="preserve">, </w:t>
      </w:r>
      <w:r>
        <w:rPr>
          <w:rFonts w:ascii="Times New Roman" w:eastAsia="ArialMT" w:hAnsi="Times New Roman"/>
          <w:sz w:val="24"/>
          <w:szCs w:val="24"/>
          <w:lang w:val="ru-RU"/>
        </w:rPr>
        <w:t>выявить проблемы и противоречия</w:t>
      </w:r>
      <w:r>
        <w:rPr>
          <w:rFonts w:ascii="Times New Roman" w:eastAsia="Arial-BoldItalicMT" w:hAnsi="Times New Roman"/>
          <w:sz w:val="24"/>
          <w:szCs w:val="24"/>
          <w:lang w:val="ru-RU"/>
        </w:rPr>
        <w:t>. Т</w:t>
      </w:r>
      <w:r>
        <w:rPr>
          <w:rFonts w:ascii="Times New Roman" w:eastAsia="ArialMT" w:hAnsi="Times New Roman"/>
          <w:sz w:val="24"/>
          <w:szCs w:val="24"/>
          <w:lang w:val="ru-RU"/>
        </w:rPr>
        <w:t>езисы оформляются в форме цитат или самостоятельных умозаключений</w:t>
      </w:r>
      <w:r>
        <w:rPr>
          <w:rFonts w:ascii="Times New Roman" w:eastAsia="Arial-BoldItalicMT" w:hAnsi="Times New Roman"/>
          <w:sz w:val="24"/>
          <w:szCs w:val="24"/>
          <w:lang w:val="ru-RU"/>
        </w:rPr>
        <w:t xml:space="preserve">. </w:t>
      </w:r>
      <w:r>
        <w:rPr>
          <w:rFonts w:ascii="Times New Roman" w:eastAsia="ArialMT" w:hAnsi="Times New Roman"/>
          <w:sz w:val="24"/>
          <w:szCs w:val="24"/>
          <w:lang w:val="ru-RU"/>
        </w:rPr>
        <w:t xml:space="preserve">Для их написания книжный текст разделяют на смысловые части и в каждой </w:t>
      </w:r>
      <w:proofErr w:type="gramStart"/>
      <w:r>
        <w:rPr>
          <w:rFonts w:ascii="Times New Roman" w:eastAsia="ArialMT" w:hAnsi="Times New Roman"/>
          <w:sz w:val="24"/>
          <w:szCs w:val="24"/>
          <w:lang w:val="ru-RU"/>
        </w:rPr>
        <w:t>их</w:t>
      </w:r>
      <w:proofErr w:type="gramEnd"/>
      <w:r>
        <w:rPr>
          <w:rFonts w:ascii="Times New Roman" w:eastAsia="ArialMT" w:hAnsi="Times New Roman"/>
          <w:sz w:val="24"/>
          <w:szCs w:val="24"/>
          <w:lang w:val="ru-RU"/>
        </w:rPr>
        <w:t xml:space="preserve"> них определяют и фиксируют главные идеи</w:t>
      </w:r>
      <w:r>
        <w:rPr>
          <w:rFonts w:ascii="Times New Roman" w:eastAsia="Arial-BoldItalicMT" w:hAnsi="Times New Roman"/>
          <w:sz w:val="24"/>
          <w:szCs w:val="24"/>
          <w:lang w:val="ru-RU"/>
        </w:rPr>
        <w:t xml:space="preserve">. </w:t>
      </w:r>
      <w:r>
        <w:rPr>
          <w:rFonts w:ascii="Times New Roman" w:eastAsia="ArialMT" w:hAnsi="Times New Roman"/>
          <w:sz w:val="24"/>
          <w:szCs w:val="24"/>
          <w:lang w:val="ru-RU"/>
        </w:rPr>
        <w:t>Формулировка их должна быть четкой и лаконичной</w:t>
      </w:r>
      <w:r>
        <w:rPr>
          <w:rFonts w:ascii="Times New Roman" w:eastAsia="Arial-BoldItalicMT" w:hAnsi="Times New Roman"/>
          <w:sz w:val="24"/>
          <w:szCs w:val="24"/>
          <w:lang w:val="ru-RU"/>
        </w:rPr>
        <w:t xml:space="preserve">. </w:t>
      </w:r>
      <w:r>
        <w:rPr>
          <w:rFonts w:ascii="Times New Roman" w:eastAsia="ArialMT" w:hAnsi="Times New Roman"/>
          <w:sz w:val="24"/>
          <w:szCs w:val="24"/>
          <w:lang w:val="ru-RU"/>
        </w:rPr>
        <w:t xml:space="preserve">Грамотно </w:t>
      </w:r>
      <w:r>
        <w:rPr>
          <w:rFonts w:ascii="Times New Roman" w:eastAsia="Arial-BoldItalicMT" w:hAnsi="Times New Roman"/>
          <w:sz w:val="24"/>
          <w:szCs w:val="24"/>
          <w:lang w:val="ru-RU"/>
        </w:rPr>
        <w:t>составленные тезисы отражают последова</w:t>
      </w:r>
      <w:r>
        <w:rPr>
          <w:rFonts w:ascii="Times New Roman" w:eastAsia="ArialMT" w:hAnsi="Times New Roman"/>
          <w:sz w:val="24"/>
          <w:szCs w:val="24"/>
          <w:lang w:val="ru-RU"/>
        </w:rPr>
        <w:t>тельность мыслей автора</w:t>
      </w:r>
      <w:r>
        <w:rPr>
          <w:rFonts w:ascii="Times New Roman" w:eastAsia="Arial-BoldItalicMT" w:hAnsi="Times New Roman"/>
          <w:sz w:val="24"/>
          <w:szCs w:val="24"/>
          <w:lang w:val="ru-RU"/>
        </w:rPr>
        <w:t xml:space="preserve">, </w:t>
      </w:r>
      <w:r>
        <w:rPr>
          <w:rFonts w:ascii="Times New Roman" w:eastAsia="ArialMT" w:hAnsi="Times New Roman"/>
          <w:sz w:val="24"/>
          <w:szCs w:val="24"/>
          <w:lang w:val="ru-RU"/>
        </w:rPr>
        <w:t>сохраняют самобытную форму высказывания</w:t>
      </w:r>
      <w:r>
        <w:rPr>
          <w:rFonts w:ascii="Times New Roman" w:eastAsia="Arial-BoldItalicMT" w:hAnsi="Times New Roman"/>
          <w:sz w:val="24"/>
          <w:szCs w:val="24"/>
          <w:lang w:val="ru-RU"/>
        </w:rPr>
        <w:t xml:space="preserve">, </w:t>
      </w:r>
      <w:r>
        <w:rPr>
          <w:rFonts w:ascii="Times New Roman" w:eastAsia="ArialMT" w:hAnsi="Times New Roman"/>
          <w:sz w:val="24"/>
          <w:szCs w:val="24"/>
          <w:lang w:val="ru-RU"/>
        </w:rPr>
        <w:t>демонстрируют глубину освоения материала</w:t>
      </w:r>
      <w:r>
        <w:rPr>
          <w:rFonts w:ascii="Times New Roman" w:eastAsia="Arial-BoldItalicMT" w:hAnsi="Times New Roman"/>
          <w:sz w:val="24"/>
          <w:szCs w:val="24"/>
          <w:lang w:val="ru-RU"/>
        </w:rPr>
        <w:t xml:space="preserve">. Для подготовки ответов на зачете </w:t>
      </w:r>
      <w:r>
        <w:rPr>
          <w:rFonts w:ascii="Times New Roman" w:hAnsi="Times New Roman"/>
          <w:iCs/>
          <w:sz w:val="24"/>
          <w:szCs w:val="24"/>
          <w:lang w:val="ru-RU"/>
        </w:rPr>
        <w:t>обучающимся</w:t>
      </w:r>
      <w:r>
        <w:rPr>
          <w:rFonts w:ascii="Times New Roman" w:eastAsia="Arial-BoldItalicMT" w:hAnsi="Times New Roman"/>
          <w:sz w:val="24"/>
          <w:szCs w:val="24"/>
          <w:lang w:val="ru-RU"/>
        </w:rPr>
        <w:t xml:space="preserve"> нельзя ограничиваться одним или двумя учебниками, желательно проработать материал нескольких  источников. Проведение зачета предполагается в устной форме.</w:t>
      </w:r>
    </w:p>
    <w:p w:rsidR="00664D99" w:rsidRDefault="00664D99" w:rsidP="00AD6254">
      <w:pPr>
        <w:spacing w:after="0" w:line="240" w:lineRule="auto"/>
        <w:ind w:firstLine="567"/>
        <w:jc w:val="both"/>
        <w:rPr>
          <w:rFonts w:ascii="Times New Roman" w:eastAsia="ArialMT" w:hAnsi="Times New Roman"/>
          <w:sz w:val="24"/>
          <w:szCs w:val="24"/>
          <w:lang w:val="ru-RU"/>
        </w:rPr>
      </w:pPr>
    </w:p>
    <w:p w:rsidR="00664D99" w:rsidRPr="00AD6254" w:rsidRDefault="00664D99" w:rsidP="00AD6254">
      <w:pPr>
        <w:tabs>
          <w:tab w:val="left" w:pos="851"/>
        </w:tabs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b/>
          <w:bCs/>
          <w:i/>
          <w:sz w:val="24"/>
          <w:szCs w:val="24"/>
          <w:lang w:val="ru-RU"/>
        </w:rPr>
      </w:pPr>
      <w:r w:rsidRPr="00AD6254">
        <w:rPr>
          <w:rStyle w:val="FontStyle20"/>
          <w:rFonts w:ascii="Times New Roman" w:hAnsi="Times New Roman" w:cs="Times New Roman"/>
          <w:b/>
          <w:bCs/>
          <w:i/>
          <w:sz w:val="24"/>
          <w:szCs w:val="24"/>
          <w:lang w:val="ru-RU"/>
        </w:rPr>
        <w:t xml:space="preserve">Критерии оценки </w:t>
      </w:r>
      <w:r w:rsidRPr="00AD6254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(в соответствии с формируемыми компетенциями и планируемыми результатами обучения)</w:t>
      </w:r>
      <w:r w:rsidRPr="00AD6254">
        <w:rPr>
          <w:rStyle w:val="FontStyle20"/>
          <w:rFonts w:ascii="Times New Roman" w:hAnsi="Times New Roman" w:cs="Times New Roman"/>
          <w:b/>
          <w:bCs/>
          <w:i/>
          <w:sz w:val="24"/>
          <w:szCs w:val="24"/>
          <w:lang w:val="ru-RU"/>
        </w:rPr>
        <w:t>:</w:t>
      </w:r>
    </w:p>
    <w:p w:rsidR="00664D99" w:rsidRPr="00AD6254" w:rsidRDefault="00664D99" w:rsidP="00AD6254">
      <w:pPr>
        <w:numPr>
          <w:ilvl w:val="0"/>
          <w:numId w:val="2"/>
        </w:numPr>
        <w:tabs>
          <w:tab w:val="left" w:pos="24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AD6254">
        <w:rPr>
          <w:rFonts w:ascii="Times New Roman" w:hAnsi="Times New Roman" w:cs="Times New Roman"/>
          <w:sz w:val="24"/>
          <w:szCs w:val="24"/>
          <w:lang w:val="ru-RU"/>
        </w:rPr>
        <w:t xml:space="preserve">на оценку </w:t>
      </w:r>
      <w:r w:rsidRPr="00AD6254">
        <w:rPr>
          <w:rFonts w:ascii="Times New Roman" w:hAnsi="Times New Roman" w:cs="Times New Roman"/>
          <w:b/>
          <w:sz w:val="24"/>
          <w:szCs w:val="24"/>
          <w:lang w:val="ru-RU"/>
        </w:rPr>
        <w:t>«зачтено»</w:t>
      </w:r>
      <w:r w:rsidRPr="00AD6254">
        <w:rPr>
          <w:rFonts w:ascii="Times New Roman" w:hAnsi="Times New Roman" w:cs="Times New Roman"/>
          <w:sz w:val="24"/>
          <w:szCs w:val="24"/>
          <w:lang w:val="ru-RU"/>
        </w:rPr>
        <w:t xml:space="preserve"> должен показать высокий уровень знаний медиа, не только на уровне воспроизведения и объяснения информации, но и продемонстрировать интеллектуальные навыки решения проблем и задач, нахождения уникальных ответов к проблемам, оценки и вынесения критических суждений по поводу определения </w:t>
      </w:r>
      <w:proofErr w:type="spellStart"/>
      <w:r w:rsidRPr="00AD6254">
        <w:rPr>
          <w:rFonts w:ascii="Times New Roman" w:hAnsi="Times New Roman" w:cs="Times New Roman"/>
          <w:sz w:val="24"/>
          <w:szCs w:val="24"/>
          <w:lang w:val="ru-RU"/>
        </w:rPr>
        <w:t>медийных</w:t>
      </w:r>
      <w:proofErr w:type="spellEnd"/>
      <w:r w:rsidRPr="00AD6254">
        <w:rPr>
          <w:rFonts w:ascii="Times New Roman" w:hAnsi="Times New Roman" w:cs="Times New Roman"/>
          <w:sz w:val="24"/>
          <w:szCs w:val="24"/>
          <w:lang w:val="ru-RU"/>
        </w:rPr>
        <w:t xml:space="preserve"> понятий и основных теоретических подходов к ним, называть их структурные характеристики;</w:t>
      </w:r>
      <w:proofErr w:type="gramEnd"/>
    </w:p>
    <w:p w:rsidR="00664D99" w:rsidRPr="00AD6254" w:rsidRDefault="00664D99" w:rsidP="00AD6254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AD6254">
        <w:rPr>
          <w:rFonts w:ascii="Times New Roman" w:hAnsi="Times New Roman" w:cs="Times New Roman"/>
          <w:sz w:val="24"/>
          <w:szCs w:val="24"/>
          <w:lang w:val="ru-RU"/>
        </w:rPr>
        <w:t xml:space="preserve">– оценку </w:t>
      </w:r>
      <w:r w:rsidRPr="00AD6254">
        <w:rPr>
          <w:rFonts w:ascii="Times New Roman" w:hAnsi="Times New Roman" w:cs="Times New Roman"/>
          <w:b/>
          <w:sz w:val="24"/>
          <w:szCs w:val="24"/>
          <w:lang w:val="ru-RU"/>
        </w:rPr>
        <w:t>«не зачтено»</w:t>
      </w:r>
      <w:r w:rsidRPr="00AD6254">
        <w:rPr>
          <w:rFonts w:ascii="Times New Roman" w:hAnsi="Times New Roman" w:cs="Times New Roman"/>
          <w:sz w:val="24"/>
          <w:szCs w:val="24"/>
          <w:lang w:val="ru-RU"/>
        </w:rPr>
        <w:t xml:space="preserve">  получает, если не может показать знания на уровне воспроизведения и объяснения информации об основных медиа, не может показать интеллектуальные навыки решения простых задач, связанных с пониманием сущность </w:t>
      </w:r>
      <w:proofErr w:type="spellStart"/>
      <w:r w:rsidRPr="00AD6254">
        <w:rPr>
          <w:rFonts w:ascii="Times New Roman" w:hAnsi="Times New Roman" w:cs="Times New Roman"/>
          <w:sz w:val="24"/>
          <w:szCs w:val="24"/>
          <w:lang w:val="ru-RU"/>
        </w:rPr>
        <w:t>медиакультуры</w:t>
      </w:r>
      <w:proofErr w:type="spellEnd"/>
      <w:r w:rsidRPr="00AD6254">
        <w:rPr>
          <w:rFonts w:ascii="Times New Roman" w:hAnsi="Times New Roman" w:cs="Times New Roman"/>
          <w:sz w:val="24"/>
          <w:szCs w:val="24"/>
          <w:lang w:val="ru-RU"/>
        </w:rPr>
        <w:t>; представлением культурных феноменов, процессов и практик информационного общества, с методологией их изучения, с современными критическими теориями медиа.</w:t>
      </w:r>
      <w:proofErr w:type="gramEnd"/>
    </w:p>
    <w:p w:rsidR="00664D99" w:rsidRPr="00AD6254" w:rsidRDefault="00664D99" w:rsidP="00AD6254">
      <w:pPr>
        <w:tabs>
          <w:tab w:val="left" w:pos="851"/>
        </w:tabs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664D99" w:rsidRPr="00AD6254" w:rsidRDefault="00664D99" w:rsidP="00AD6254">
      <w:pPr>
        <w:tabs>
          <w:tab w:val="left" w:pos="851"/>
        </w:tabs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D6254"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  <w:t>Перечень рекомендованной к зачету литературы</w:t>
      </w:r>
    </w:p>
    <w:p w:rsidR="00664D99" w:rsidRPr="00AD6254" w:rsidRDefault="00664D99" w:rsidP="00AD62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6254">
        <w:rPr>
          <w:rFonts w:ascii="Times New Roman" w:hAnsi="Times New Roman" w:cs="Times New Roman"/>
          <w:sz w:val="24"/>
          <w:szCs w:val="24"/>
          <w:lang w:val="ru-RU"/>
        </w:rPr>
        <w:t>Для подготовки к зачету рекомендовано использование учебно-методического обеспечения (см. раздел 8 рабочей программы).</w:t>
      </w:r>
    </w:p>
    <w:p w:rsidR="00664D99" w:rsidRPr="00AD6254" w:rsidRDefault="00664D99" w:rsidP="00664D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64D99" w:rsidRDefault="00664D99" w:rsidP="00664D99">
      <w:pPr>
        <w:rPr>
          <w:lang w:val="ru-RU"/>
        </w:rPr>
      </w:pPr>
      <w:r>
        <w:rPr>
          <w:lang w:val="ru-RU"/>
        </w:rPr>
        <w:br w:type="page"/>
      </w:r>
    </w:p>
    <w:p w:rsidR="00655CFB" w:rsidRPr="00591E64" w:rsidRDefault="00591E64" w:rsidP="00655CFB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lastRenderedPageBreak/>
        <w:t>Приложение 3</w:t>
      </w:r>
    </w:p>
    <w:p w:rsidR="00453B06" w:rsidRDefault="00453B06" w:rsidP="00655CFB">
      <w:pPr>
        <w:spacing w:after="0" w:line="240" w:lineRule="auto"/>
        <w:ind w:firstLine="720"/>
        <w:rPr>
          <w:rStyle w:val="FontStyle21"/>
          <w:b/>
          <w:sz w:val="24"/>
          <w:szCs w:val="24"/>
          <w:lang w:val="ru-RU"/>
        </w:rPr>
      </w:pPr>
    </w:p>
    <w:p w:rsidR="00655CFB" w:rsidRPr="00F445C3" w:rsidRDefault="00655CFB" w:rsidP="00655CFB">
      <w:pPr>
        <w:spacing w:after="0" w:line="240" w:lineRule="auto"/>
        <w:ind w:firstLine="720"/>
        <w:rPr>
          <w:rStyle w:val="FontStyle21"/>
          <w:b/>
          <w:sz w:val="24"/>
          <w:szCs w:val="24"/>
          <w:lang w:val="ru-RU"/>
        </w:rPr>
      </w:pPr>
      <w:r w:rsidRPr="00F445C3">
        <w:rPr>
          <w:rStyle w:val="FontStyle21"/>
          <w:b/>
          <w:sz w:val="24"/>
          <w:szCs w:val="24"/>
          <w:lang w:val="ru-RU"/>
        </w:rPr>
        <w:t xml:space="preserve">Методические указания для </w:t>
      </w:r>
      <w:proofErr w:type="gramStart"/>
      <w:r w:rsidRPr="00F445C3">
        <w:rPr>
          <w:rStyle w:val="FontStyle21"/>
          <w:b/>
          <w:sz w:val="24"/>
          <w:szCs w:val="24"/>
          <w:lang w:val="ru-RU"/>
        </w:rPr>
        <w:t>обучающихся</w:t>
      </w:r>
      <w:proofErr w:type="gramEnd"/>
      <w:r w:rsidRPr="00F445C3">
        <w:rPr>
          <w:rStyle w:val="FontStyle21"/>
          <w:b/>
          <w:sz w:val="24"/>
          <w:szCs w:val="24"/>
          <w:lang w:val="ru-RU"/>
        </w:rPr>
        <w:t xml:space="preserve"> по освоению дисциплины</w:t>
      </w:r>
    </w:p>
    <w:p w:rsidR="00664D99" w:rsidRDefault="00664D99" w:rsidP="00664D99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64D99" w:rsidRPr="00591E64" w:rsidRDefault="00664D99" w:rsidP="00591E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591E64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Методические указания по подготовке к устному опросу</w:t>
      </w:r>
    </w:p>
    <w:p w:rsidR="00664D99" w:rsidRDefault="00664D99" w:rsidP="00591E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Самостоятельная работа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включает подготовку к устному опросу. Для этого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изучает лекции преподавателя, основную и дополнительную литературу, публикации, информацию из Интернет-ресурсов.</w:t>
      </w:r>
    </w:p>
    <w:p w:rsidR="00664D99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Вопросы для проведения устного опроса содержатся в рабочей учебной программе и доводятся до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заранее. Эффективность подготовки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 устному опросу зависит от качества ознакомления с рекомендованной литературой. Для подготовки к устному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опросу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обучающемуся необходимо ознакомиться с материалом в учебнике или другой рекомендованной литературе, записях, сделанных на лекционном занятии, обратить внимание на усвоение основных понятий дисциплины, выявить неясные вопросы и подобрать дополнительную литературу для их освещения, составить тезисы выступления по отдельным проблемным аспектам. </w:t>
      </w:r>
    </w:p>
    <w:p w:rsidR="00664D99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среднем, подготовка к устному опросу занимает от 4 до 5 часов в зависимости от сложности темы и особенностей организации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обучающимся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своей самостоятельной работы.</w:t>
      </w:r>
    </w:p>
    <w:p w:rsidR="00664D99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664D99" w:rsidRPr="00591E64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/>
        </w:rPr>
      </w:pPr>
      <w:r w:rsidRPr="00591E64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/>
        </w:rPr>
        <w:t>Методические указания по выполнению письменного задания</w:t>
      </w:r>
    </w:p>
    <w:p w:rsidR="00664D99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 выполнению письменных работ в рамках любого вида самостоятельной работы можно приступать только после изучения соответствующей темы (раздела, подраздела). </w:t>
      </w:r>
    </w:p>
    <w:p w:rsidR="00664D99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 выполнении письменных работ в рамках самостоятельных работ необходимо соблюдать следующие общие требования: </w:t>
      </w:r>
    </w:p>
    <w:p w:rsidR="00664D99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при написании конспекта, письменных ответов на вопросы текст работы обучающегося не должен дословно повторять текст учебника (учебного пособия), Интернет-ресурса или инструкции; </w:t>
      </w:r>
    </w:p>
    <w:p w:rsidR="00664D99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- необходимо делать самостоятельные выводы, подтверждая их цитированием, но последним не стоит злоупотреблять, чтобы не превращать ответ в копирование представленного для изучения авторского текста;</w:t>
      </w:r>
    </w:p>
    <w:p w:rsidR="00664D99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- текст собственного ответа необходимо писать грамотно, разборчиво, шрифтом 13 или 14 кегль;</w:t>
      </w:r>
    </w:p>
    <w:p w:rsidR="00664D99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Темы курса и вопросы по представленному в них материалу содержатся в рабочей учебной программе и доводятся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обучающихся заранее. </w:t>
      </w:r>
    </w:p>
    <w:p w:rsidR="00664D99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Эффективность выполнения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письменных заданий зависит от качества ознакомления с рекомендованной литературой.</w:t>
      </w:r>
    </w:p>
    <w:p w:rsidR="00664D99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64D99" w:rsidRPr="00591E64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/>
        </w:rPr>
      </w:pPr>
      <w:r w:rsidRPr="00591E64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/>
        </w:rPr>
        <w:t>Методические указания по написанию конспекта</w:t>
      </w:r>
    </w:p>
    <w:p w:rsidR="00664D99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Конспект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 это краткое последовательное изложение содержания статьи, книги, лекции. Его основу составляют план тезисы, выписки, цитаты. Конспект, в отличие от тезисов воспроизводят не только мысли оригинала, но и связь между ними. В конспекте отражается не только то, о чем говорится в работе, но и что утверждается, и как доказывается.</w:t>
      </w:r>
    </w:p>
    <w:p w:rsidR="00664D99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отличие от тезисов и выписок, конспекты при обязательной краткости содержат не только основные положения и выводы, но и факты, и доказательства, и примеры, и иллюстрации.</w:t>
      </w:r>
    </w:p>
    <w:p w:rsidR="00664D99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Типы конспектов:</w:t>
      </w:r>
    </w:p>
    <w:p w:rsidR="00664D99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1. Плановый.</w:t>
      </w:r>
    </w:p>
    <w:p w:rsidR="00664D99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2. Текстуальный.</w:t>
      </w:r>
    </w:p>
    <w:p w:rsidR="00664D99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3. Свободный.</w:t>
      </w:r>
    </w:p>
    <w:p w:rsidR="00664D99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4. Тематический.</w:t>
      </w:r>
    </w:p>
    <w:p w:rsidR="00664D99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Краткая характеристика типов конспектов:</w:t>
      </w:r>
    </w:p>
    <w:p w:rsidR="00664D99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lastRenderedPageBreak/>
        <w:t>1. Плановый конспект: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являясь сжатым, в форме плана, пересказом прочитанного, этот конспект – один из наиболее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ценных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помогает лучше усвоить материал еще в процессе его изучения. Он учит последовательно и четко излагать свои мысли, работать над книгой, обобщая содержание ее в формулировках плана. Такой конспект краток, прост и ясен по своей форме. Это делает его незаменимым пособием при быстрой подготовке доклада, выступления. Недостаток: по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прошествии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времени с момента написания трудно восстановить в памяти содержание источника.</w:t>
      </w:r>
    </w:p>
    <w:p w:rsidR="00664D99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2. Текстуальный конспект</w:t>
      </w:r>
      <w:r w:rsidR="00591E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 это конспект, созданный в основном из отрывков подлинника – цитат. Это прекрасный источник дословных высказываний автора и приводимых им фактов. Текстуальный конспект используется длительное время. Недостаток: не активизирует резко внимание и память.</w:t>
      </w:r>
    </w:p>
    <w:p w:rsidR="00664D99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3. Свободный конспект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представляет собой сочетание выписок, цитат, иногда тезисов, часть его текста может быть снабжена планом. Это наиболее полноценный вид конспекта.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br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4. Тематический конспект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дает более или менее исчерпывающий ответ на поставленный вопрос темы. Составление тематического конспекта учит работать над темой, всесторонне обдумывая ее, анализируя различные точки зрения на один и тот же вопрос. Таким образом, этот конспект облегчает работу над темой при условии использования нескольких источников.</w:t>
      </w:r>
    </w:p>
    <w:p w:rsidR="00664D99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Конспект-схема</w:t>
      </w:r>
    </w:p>
    <w:p w:rsidR="00664D99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Удобно пользоваться схематичной записью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прочитанного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Составление конспектов-схем служит не только для запоминания материала. Такая работа становится средством развития способности выделять самое главное, существенное в учебном материале, классифицировать информацию.</w:t>
      </w:r>
    </w:p>
    <w:p w:rsidR="00664D99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Наиболее распространенными являются схемы типа «генеалогическое дерево» и «паучок». В схеме «генеалогическое дерево» выделяют основные составляющие более сложного понятия, ключевые слова и т. п. и располагаются в последовательности «сверху – вниз» – от общего понятия к его частным составляющим.</w:t>
      </w:r>
    </w:p>
    <w:p w:rsidR="00664D99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схеме «паучок» записывается название темы или вопроса и заключается в овал, который составляет «тело паучка». Затем нужно продумать, какие из входящих в тему понятий являются основными и записать их в схеме так, что они образуют «ножки паука». Для того чтобы усилить его устойчивость, нужно присоединить к каждой «ножке» ключевые слова или фразы, которые служат опорой для памяти.</w:t>
      </w:r>
    </w:p>
    <w:p w:rsidR="00664D99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Схемы могут быть простыми, в которых записываются самые основные понятия без объяснений. Такая схема используется, если материал не вызывает затруднений при воспроизведении. Действия при составлении конспекта – схемы могут быть такими:</w:t>
      </w:r>
    </w:p>
    <w:p w:rsidR="00664D99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Подберите факты для составления схемы.</w:t>
      </w:r>
    </w:p>
    <w:p w:rsidR="00664D99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Выделите среди них основные, обще понятия.</w:t>
      </w:r>
    </w:p>
    <w:p w:rsidR="00664D99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Определите ключевые слова, фразы, помогающие раскрыть суть основного понятия.</w:t>
      </w:r>
    </w:p>
    <w:p w:rsidR="00664D99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Сгруппируйте факты в логической последовательности.</w:t>
      </w:r>
    </w:p>
    <w:p w:rsidR="00664D99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5. Дайте название выделенным группам.</w:t>
      </w:r>
    </w:p>
    <w:p w:rsidR="00664D99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6. Заполните схему данными.</w:t>
      </w:r>
    </w:p>
    <w:p w:rsidR="00664D99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Алгоритм составления конспекта:</w:t>
      </w:r>
    </w:p>
    <w:p w:rsidR="00664D99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Определите цель составления конспекта.</w:t>
      </w:r>
    </w:p>
    <w:p w:rsidR="00664D99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Читая изучаемый материал, подразделяйте его на основные смысловые части, выделяйте главные мысли, выводы.</w:t>
      </w:r>
    </w:p>
    <w:p w:rsidR="00664D99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Если составляется план-конспект, сформулируйте его пункты и определите, что именно следует включить в план-конспект для раскрытия каждого из них.</w:t>
      </w:r>
    </w:p>
    <w:p w:rsidR="00664D99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Наиболее существенные положения изучаемого материала (тезисы) последовательно и кратко излагайте своими словами или приводите в виде цитат.</w:t>
      </w:r>
    </w:p>
    <w:p w:rsidR="00664D99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конспе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кт вкл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ючаются не только основные положения, но и обосновывающие их выводы, конкретные факты и примеры (без подробного описания).</w:t>
      </w:r>
    </w:p>
    <w:p w:rsidR="00664D99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Составляя конспект, можно отдельные слова и целые предложения писать сокращенно, выписывать только ключевые слова, вместо цитирования делать лишь ссылки на страницы конспектируемой работы, применять условные обозначения.</w:t>
      </w:r>
    </w:p>
    <w:p w:rsidR="00664D99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Чтобы форма конспекта как можно более наглядно отражала его содержание, располагайте абзацы «ступеньками» подобно пунктам и подпунктам плана, применяйте разнообразные способы подчеркивания, используйте карандаши и ручки разного цвета.</w:t>
      </w:r>
    </w:p>
    <w:p w:rsidR="00664D99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Используйте реферативный способ изложения (например: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«Автор считает...», «раскрывает...»).</w:t>
      </w:r>
      <w:proofErr w:type="gramEnd"/>
    </w:p>
    <w:p w:rsidR="00664D99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Собственные комментарии, вопросы, раздумья располагайте на полях.</w:t>
      </w:r>
    </w:p>
    <w:p w:rsidR="00664D99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Правила конспектирования:</w:t>
      </w:r>
    </w:p>
    <w:p w:rsidR="00664D99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Для грамотного написания конспекта необходимо:</w:t>
      </w:r>
    </w:p>
    <w:p w:rsidR="00664D99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Записать название конспектируемого произведения (или его части) и его выходные данные.</w:t>
      </w:r>
    </w:p>
    <w:p w:rsidR="00664D99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Осмыслить основное содержание текста, дважды прочитав его.</w:t>
      </w:r>
    </w:p>
    <w:p w:rsidR="00664D99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Составить план – основу конспекта.</w:t>
      </w:r>
    </w:p>
    <w:p w:rsidR="00664D99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Конспектируя, оставить место (широкие поля) для дополнений, заметок, записи незнакомых терминов и имен, требующих разъяснений.</w:t>
      </w:r>
    </w:p>
    <w:p w:rsidR="00664D99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5. Помнить, что в конспекте отдельные фразы и даже отдельные слова имеют более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важное значение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чем в подробном изложении.</w:t>
      </w:r>
    </w:p>
    <w:p w:rsidR="00664D99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6. Запись вести своими словами, это способствует лучшему осмыслению текста.</w:t>
      </w:r>
    </w:p>
    <w:p w:rsidR="00664D99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7. Применять определенную систему подчеркивания, сокращений, условных обозначений.</w:t>
      </w:r>
    </w:p>
    <w:p w:rsidR="00664D99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8. Соблюдать правила цитирования: цитату заключать в кавычки, давать ссылку на источник с указанием страницы.</w:t>
      </w:r>
    </w:p>
    <w:p w:rsidR="00664D99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9. Научитесь пользоваться цветом для выделения тех или иных информативных узлов в тексте. У каждого цвета должно быть строго однозначное, заранее предусмотренное назначение.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Например, если вы пользуетесь синими чернилами для записи конспекта, то: красным цветом - подчеркивайте названия тем, пишите наиболее важные формулы; черным - подчеркивайте заголовки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подтем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параграфов, и т.д.; зеленым - делайте выписки цитат, нумеруйте формулы и т.д.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Для выделения большой части текста используется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отчеркивание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664D99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10. Учитесь классифицировать знания, т.е. распределять их по группам, параграфам, главам и т.д. Для распределения можно пользоваться буквенными обозначениями, русскими или латинскими, а также цифрами, а можно их совмещать.</w:t>
      </w:r>
    </w:p>
    <w:p w:rsidR="00664D99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При конспектировании нужно пользоваться оформительскими средствами:</w:t>
      </w:r>
    </w:p>
    <w:p w:rsidR="00664D99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Делать в тексте конспекта подчёркивания.</w:t>
      </w:r>
    </w:p>
    <w:p w:rsidR="00664D99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2. На полях тетради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отчёркивания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«например, вертикальные».</w:t>
      </w:r>
    </w:p>
    <w:p w:rsidR="00664D99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Заключать основные понятия, законы,</w:t>
      </w:r>
      <w:r w:rsidR="00591E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правила и т. п. в рамки.</w:t>
      </w:r>
    </w:p>
    <w:p w:rsidR="00664D99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Пользоваться при записи различными цветами.</w:t>
      </w:r>
    </w:p>
    <w:p w:rsidR="00664D99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5. Писать разными шрифтами.</w:t>
      </w:r>
    </w:p>
    <w:p w:rsidR="00664D99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6. Страницы тетради для конспектов можно пронумеровать и сделать оглавление.</w:t>
      </w:r>
    </w:p>
    <w:p w:rsidR="00664D99" w:rsidRDefault="00664D99" w:rsidP="00453B06">
      <w:pPr>
        <w:ind w:firstLine="567"/>
        <w:rPr>
          <w:rFonts w:ascii="Calibri" w:eastAsia="Times New Roman" w:hAnsi="Calibri" w:cs="Times New Roman"/>
          <w:lang w:val="ru-RU"/>
        </w:rPr>
      </w:pPr>
    </w:p>
    <w:p w:rsidR="00664D99" w:rsidRPr="00591E64" w:rsidRDefault="00664D99" w:rsidP="00591E64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/>
        </w:rPr>
      </w:pPr>
      <w:r w:rsidRPr="00591E64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/>
        </w:rPr>
        <w:t>Методические указания по подготовке к тестированию</w:t>
      </w:r>
    </w:p>
    <w:p w:rsidR="00664D99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Успешное выполнение тестовых заданий является необходимым условием итоговой положительной оценки в соответствии с рейтинговой системой обучения.</w:t>
      </w:r>
    </w:p>
    <w:p w:rsidR="00664D99" w:rsidRDefault="00664D99" w:rsidP="00453B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Выполнение тестовых заданий предоставляет обучающимся возможность самостоятельно контролировать уровень своих знаний, обнаруживать пробелы в знаниях и принимать меры по их ликвидации. Форма изложения тестовых заданий позволяет закрепить и восстановить в памяти пройденный материал. Предлагаемые тестовые задания охватывают узловые вопросы теоретических и практических основ по дисциплине. Для формирования заданий использована закрытая форма. У обучающегося есть возможность выбора правильного ответа или нескольких правильных ответов из числа предложенных вариантов. Для выполнения тестовых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заданий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обучающиеся должны изучить лекционный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материал по теме, соответствующие разделы учебников, учебных пособий и других литературных источников.</w:t>
      </w:r>
    </w:p>
    <w:p w:rsidR="00664D99" w:rsidRDefault="00664D99" w:rsidP="00453B06">
      <w:pPr>
        <w:spacing w:after="0" w:line="240" w:lineRule="auto"/>
        <w:ind w:firstLine="567"/>
        <w:jc w:val="both"/>
        <w:rPr>
          <w:rFonts w:ascii="Calibri" w:eastAsia="Times New Roman" w:hAnsi="Calibri" w:cs="Times New Roman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Контрольные тестовые задания выполняются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на зачетном занятии. Репетиционные тестовые задания содержатся в рабочей учебной программе дисциплины. С ними целесообразно ознакомиться при подготовке к тестированию.</w:t>
      </w:r>
    </w:p>
    <w:p w:rsidR="00E65A64" w:rsidRPr="00CF6804" w:rsidRDefault="00E65A64">
      <w:pPr>
        <w:rPr>
          <w:lang w:val="ru-RU"/>
        </w:rPr>
      </w:pPr>
    </w:p>
    <w:sectPr w:rsidR="00E65A64" w:rsidRPr="00CF6804" w:rsidSect="00E65A6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-BoldItalicMT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F17A7"/>
    <w:multiLevelType w:val="hybridMultilevel"/>
    <w:tmpl w:val="9C145850"/>
    <w:lvl w:ilvl="0" w:tplc="5466358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47A62"/>
    <w:rsid w:val="001E018D"/>
    <w:rsid w:val="001F0BC7"/>
    <w:rsid w:val="00205274"/>
    <w:rsid w:val="002061C9"/>
    <w:rsid w:val="00334735"/>
    <w:rsid w:val="00453B06"/>
    <w:rsid w:val="00591E64"/>
    <w:rsid w:val="006060EE"/>
    <w:rsid w:val="00655CFB"/>
    <w:rsid w:val="00664D99"/>
    <w:rsid w:val="00742CA1"/>
    <w:rsid w:val="00774250"/>
    <w:rsid w:val="008255A2"/>
    <w:rsid w:val="00A54F79"/>
    <w:rsid w:val="00AD6254"/>
    <w:rsid w:val="00CF6804"/>
    <w:rsid w:val="00D31453"/>
    <w:rsid w:val="00DF082B"/>
    <w:rsid w:val="00E209E2"/>
    <w:rsid w:val="00E65A64"/>
    <w:rsid w:val="00FF3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A64"/>
  </w:style>
  <w:style w:type="paragraph" w:styleId="1">
    <w:name w:val="heading 1"/>
    <w:basedOn w:val="a"/>
    <w:next w:val="a"/>
    <w:link w:val="10"/>
    <w:qFormat/>
    <w:rsid w:val="00664D99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664D99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804"/>
    <w:rPr>
      <w:rFonts w:ascii="Tahoma" w:hAnsi="Tahoma" w:cs="Tahoma"/>
      <w:sz w:val="16"/>
      <w:szCs w:val="16"/>
    </w:rPr>
  </w:style>
  <w:style w:type="character" w:customStyle="1" w:styleId="FontStyle16">
    <w:name w:val="Font Style16"/>
    <w:basedOn w:val="a0"/>
    <w:rsid w:val="00CF6804"/>
    <w:rPr>
      <w:rFonts w:ascii="Times New Roman" w:hAnsi="Times New Roman" w:cs="Times New Roman"/>
      <w:b/>
      <w:bCs/>
      <w:sz w:val="16"/>
      <w:szCs w:val="16"/>
    </w:rPr>
  </w:style>
  <w:style w:type="character" w:customStyle="1" w:styleId="10">
    <w:name w:val="Заголовок 1 Знак"/>
    <w:basedOn w:val="a0"/>
    <w:link w:val="1"/>
    <w:rsid w:val="00664D99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semiHidden/>
    <w:rsid w:val="00664D99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styleId="a5">
    <w:name w:val="Hyperlink"/>
    <w:basedOn w:val="a0"/>
    <w:uiPriority w:val="99"/>
    <w:unhideWhenUsed/>
    <w:rsid w:val="00664D99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64D99"/>
    <w:rPr>
      <w:color w:val="800080" w:themeColor="followedHyperlink"/>
      <w:u w:val="single"/>
    </w:rPr>
  </w:style>
  <w:style w:type="paragraph" w:styleId="a7">
    <w:name w:val="footnote text"/>
    <w:basedOn w:val="a"/>
    <w:link w:val="a8"/>
    <w:unhideWhenUsed/>
    <w:rsid w:val="00664D9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8">
    <w:name w:val="Текст сноски Знак"/>
    <w:basedOn w:val="a0"/>
    <w:link w:val="a7"/>
    <w:rsid w:val="00664D99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21">
    <w:name w:val="Body Text 2"/>
    <w:basedOn w:val="a"/>
    <w:link w:val="22"/>
    <w:unhideWhenUsed/>
    <w:rsid w:val="00664D9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2">
    <w:name w:val="Основной текст 2 Знак"/>
    <w:basedOn w:val="a0"/>
    <w:link w:val="21"/>
    <w:rsid w:val="00664D9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basedOn w:val="a0"/>
    <w:rsid w:val="00664D99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664D99"/>
    <w:rPr>
      <w:rFonts w:ascii="Times New Roman" w:hAnsi="Times New Roman" w:cs="Times New Roman" w:hint="default"/>
      <w:i/>
      <w:iCs/>
      <w:sz w:val="12"/>
      <w:szCs w:val="12"/>
    </w:rPr>
  </w:style>
  <w:style w:type="character" w:styleId="a9">
    <w:name w:val="Emphasis"/>
    <w:basedOn w:val="a0"/>
    <w:qFormat/>
    <w:rsid w:val="00664D99"/>
    <w:rPr>
      <w:i/>
      <w:iCs/>
    </w:rPr>
  </w:style>
  <w:style w:type="character" w:customStyle="1" w:styleId="FontStyle21">
    <w:name w:val="Font Style21"/>
    <w:basedOn w:val="a0"/>
    <w:rsid w:val="00655CFB"/>
    <w:rPr>
      <w:rFonts w:ascii="Times New Roman" w:hAnsi="Times New Roman" w:cs="Times New Roman"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90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dlib.eastview.com/" TargetMode="External"/><Relationship Id="rId18" Type="http://schemas.openxmlformats.org/officeDocument/2006/relationships/hyperlink" Target="https://www.rsl.ru/ru/4readers/catalogues/" TargetMode="External"/><Relationship Id="rId26" Type="http://schemas.openxmlformats.org/officeDocument/2006/relationships/hyperlink" Target="https://mir-knig.com/read_231218-1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uisrussia.msu.ru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30.pdf&amp;show=dcatalogues/1/1130292/30.pdf&amp;view=true" TargetMode="External"/><Relationship Id="rId17" Type="http://schemas.openxmlformats.org/officeDocument/2006/relationships/hyperlink" Target="http://www1.fips.ru/" TargetMode="External"/><Relationship Id="rId25" Type="http://schemas.openxmlformats.org/officeDocument/2006/relationships/hyperlink" Target="http://www.springerprotocols.com/" TargetMode="External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20" Type="http://schemas.openxmlformats.org/officeDocument/2006/relationships/hyperlink" Target="http://ecsocman.hse.ru/" TargetMode="External"/><Relationship Id="rId29" Type="http://schemas.openxmlformats.org/officeDocument/2006/relationships/hyperlink" Target="http://nauka.x-pdf.ru/17kulturologiya/574307-1-kirillova-mediakultura-moderna-postmodernu-m-akademicheskiy-proekt-2005-448-vvedenie-zhivem-interesnuyu-epohu-kot.ph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znanium.com/read?id=336429" TargetMode="External"/><Relationship Id="rId24" Type="http://schemas.openxmlformats.org/officeDocument/2006/relationships/hyperlink" Target="http://link.springer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cholar.google.ru/" TargetMode="External"/><Relationship Id="rId23" Type="http://schemas.openxmlformats.org/officeDocument/2006/relationships/hyperlink" Target="http://scopus.com" TargetMode="External"/><Relationship Id="rId28" Type="http://schemas.openxmlformats.org/officeDocument/2006/relationships/hyperlink" Target="https://bookscafe.net/read/lebon_gustav-psihologiya_narodov_i_mass-231357.html" TargetMode="External"/><Relationship Id="rId10" Type="http://schemas.openxmlformats.org/officeDocument/2006/relationships/hyperlink" Target="https://urait.ru/viewer/mediapolitika-gosudarstva-v-usloviyah-sociokulturnoy-modernizacii-454656" TargetMode="External"/><Relationship Id="rId19" Type="http://schemas.openxmlformats.org/officeDocument/2006/relationships/hyperlink" Target="http://magtu.ru:8085/marcweb2/Default.asp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urait.ru/viewer/sociologiya-mediakultury-i-mediaobrazovaniya-447477" TargetMode="External"/><Relationship Id="rId14" Type="http://schemas.openxmlformats.org/officeDocument/2006/relationships/hyperlink" Target="https://elibrary.ru/project_risc.asp" TargetMode="External"/><Relationship Id="rId22" Type="http://schemas.openxmlformats.org/officeDocument/2006/relationships/hyperlink" Target="http://webofscience.com" TargetMode="External"/><Relationship Id="rId27" Type="http://schemas.openxmlformats.org/officeDocument/2006/relationships/hyperlink" Target="http://bookscafe.net/read/rolan_bart-mifologii-233051.html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23</Pages>
  <Words>5536</Words>
  <Characters>31560</Characters>
  <Application>Microsoft Office Word</Application>
  <DocSecurity>0</DocSecurity>
  <Lines>263</Lines>
  <Paragraphs>74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2017-2018_а15_06_01_ММСа-17-2_43_plx_Медиакультура</vt:lpstr>
      <vt:lpstr>Лист1</vt:lpstr>
    </vt:vector>
  </TitlesOfParts>
  <Company/>
  <LinksUpToDate>false</LinksUpToDate>
  <CharactersWithSpaces>37022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2017-2018_а15_06_01_ММСа-17-2_43_plx_Медиакультура</dc:title>
  <dc:creator>FastReport.NET</dc:creator>
  <cp:lastModifiedBy>Пользователь Windows</cp:lastModifiedBy>
  <cp:revision>17</cp:revision>
  <dcterms:created xsi:type="dcterms:W3CDTF">2020-11-05T04:25:00Z</dcterms:created>
  <dcterms:modified xsi:type="dcterms:W3CDTF">2020-11-13T15:26:00Z</dcterms:modified>
</cp:coreProperties>
</file>