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77C82" w:rsidRPr="000B566A">
        <w:trPr>
          <w:trHeight w:hRule="exact" w:val="277"/>
        </w:trPr>
        <w:tc>
          <w:tcPr>
            <w:tcW w:w="1135" w:type="dxa"/>
          </w:tcPr>
          <w:p w:rsidR="00177C82" w:rsidRPr="00AC3400" w:rsidRDefault="009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-1072960</wp:posOffset>
                  </wp:positionH>
                  <wp:positionV relativeFrom="paragraph">
                    <wp:posOffset>-731966</wp:posOffset>
                  </wp:positionV>
                  <wp:extent cx="7597288" cy="10711543"/>
                  <wp:effectExtent l="19050" t="0" r="3662" b="0"/>
                  <wp:wrapNone/>
                  <wp:docPr id="6" name="Рисунок 1" descr="F:\СКАНЫ ВСЕ\ММСа-17-1\Методы оценки НД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Методы оценки НД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88" cy="1071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20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77C82" w:rsidRPr="00AC3400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AC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7C82" w:rsidRPr="00AC3400">
        <w:trPr>
          <w:trHeight w:hRule="exact" w:val="416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16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77C82" w:rsidRPr="00AC3400" w:rsidRDefault="00AC34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177C82" w:rsidRPr="00AC3400" w:rsidRDefault="00AC34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177C82" w:rsidRPr="00AC3400" w:rsidRDefault="00177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C82" w:rsidRPr="00AC3400" w:rsidRDefault="00AC34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77C82" w:rsidRPr="00AC3400">
        <w:trPr>
          <w:trHeight w:hRule="exact" w:val="1250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8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97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МЕТОДЫ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ОЦЕНКИ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СПОСОБЫ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УВЕЛИЧЕНИЯ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ЖЕСТКОСТИ,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СТОЙКОСТИ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ПРОЧНОСТИ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ШТАМПОВОГО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ИНСТРУМЕНТА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277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694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2181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8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387"/>
        </w:trPr>
        <w:tc>
          <w:tcPr>
            <w:tcW w:w="113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7C82" w:rsidRPr="00AC3400" w:rsidRDefault="0020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562850" cy="10687050"/>
            <wp:effectExtent l="19050" t="0" r="0" b="0"/>
            <wp:wrapNone/>
            <wp:docPr id="3" name="Рисунок 2" descr="E:\Сканы 2\ММСа-17-1\Платов Савинов Платов Железков\Scan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 2\ММСа-17-1\Платов Савинов Платов Железков\Scan_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77C82" w:rsidRPr="00203C1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B85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-643890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3C1A" w:rsidRPr="00203C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203C1A">
        <w:trPr>
          <w:trHeight w:hRule="exact" w:val="277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277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277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555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77C82" w:rsidRPr="00AC3400" w:rsidRDefault="00AC34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77C82" w:rsidRPr="00AC34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20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-1099186</wp:posOffset>
                  </wp:positionH>
                  <wp:positionV relativeFrom="paragraph">
                    <wp:posOffset>-710566</wp:posOffset>
                  </wp:positionV>
                  <wp:extent cx="7553325" cy="10320385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32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6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AC3400"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AC3400"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AC3400"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AC3400"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1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13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96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177C82" w:rsidRPr="000B566A">
        <w:trPr>
          <w:trHeight w:hRule="exact" w:val="138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77C82" w:rsidRPr="000B566A">
        <w:trPr>
          <w:trHeight w:hRule="exact" w:val="277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3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96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177C82" w:rsidRPr="000B566A">
        <w:trPr>
          <w:trHeight w:hRule="exact" w:val="138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77C82" w:rsidRPr="000B566A">
        <w:trPr>
          <w:trHeight w:hRule="exact" w:val="277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3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96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177C82" w:rsidRPr="000B566A">
        <w:trPr>
          <w:trHeight w:hRule="exact" w:val="138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77C82" w:rsidRPr="000B566A">
        <w:trPr>
          <w:trHeight w:hRule="exact" w:val="277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3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96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177C82" w:rsidRPr="000B566A">
        <w:trPr>
          <w:trHeight w:hRule="exact" w:val="138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555"/>
        </w:trPr>
        <w:tc>
          <w:tcPr>
            <w:tcW w:w="311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177C82" w:rsidRPr="00AC3400" w:rsidRDefault="00AC34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77C82" w:rsidRPr="00AC3400" w:rsidTr="00AC34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 w:rsidTr="00AC3400">
        <w:trPr>
          <w:trHeight w:hRule="exact" w:val="723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инструмента»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(знаниями,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междисциплинарные,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(знаниями,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заготовка–инструмент–машина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снизить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отходы,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улучшить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кузнечных,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прессовых,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471"/>
        </w:trPr>
        <w:tc>
          <w:tcPr>
            <w:tcW w:w="199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 w:rsidTr="00AC340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 w:rsidTr="00AC340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 w:rsidTr="00AC3400">
        <w:trPr>
          <w:trHeight w:hRule="exact" w:val="138"/>
        </w:trPr>
        <w:tc>
          <w:tcPr>
            <w:tcW w:w="1999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 w:rsidTr="00AC340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инструмента»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 w:rsidTr="00AC340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77C82" w:rsidRPr="000B566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проектирования современных технологических процессов;</w:t>
            </w:r>
          </w:p>
        </w:tc>
      </w:tr>
      <w:tr w:rsidR="00177C82" w:rsidRPr="000B56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техническое задание, разрабатывать техническое предложение выполнять эскизный и технический проект на основе знаний термомеханической обработки металлов и новых методов пластического формоизменения и изменения свойств заготовок;</w:t>
            </w:r>
          </w:p>
        </w:tc>
      </w:tr>
      <w:tr w:rsidR="00177C82" w:rsidRPr="000B566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и выполнения технического предложения;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проведения расчетов по обоснованию предлагаемой конструкции;</w:t>
            </w:r>
          </w:p>
        </w:tc>
      </w:tr>
      <w:tr w:rsidR="00177C82" w:rsidRPr="000B566A" w:rsidTr="00AC340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177C82" w:rsidRPr="000B566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визуализации результатов исследований;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инструкции и правила публикации научных статей;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(типовые дизайны) составления презентаций;</w:t>
            </w:r>
          </w:p>
        </w:tc>
      </w:tr>
      <w:tr w:rsidR="00177C82" w:rsidRPr="00AC340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презентации;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писать и опубликовывать научные статьи;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77C82" w:rsidRPr="000B56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грамотно докладывать результаты своих научных исследований;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визуализации результатов исследований;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написаний статей.</w:t>
            </w:r>
          </w:p>
        </w:tc>
      </w:tr>
      <w:tr w:rsidR="00177C82" w:rsidRPr="000B566A" w:rsidTr="00AC340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177C82" w:rsidRPr="000B566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изготовления заготовок и изделий методами ОМД;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напряженного состояния инструмента в процессе обработки металлов давлением;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напряженного состояния заготовки в процессе обработки металлов давлением;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</w:tc>
      </w:tr>
      <w:tr w:rsidR="00177C82" w:rsidRPr="000B566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напряженное состояние инструмента в процессе обработки металлов давлением;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напряженное состояние заготовки в процессе обработки металлов давлением;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нетиповые задачи в области создания современных экономичных кузнечных, прессовых, штамповочных и прокатных машин;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для создания технологий изготовления заготовок и изделий высокого качества;</w:t>
            </w:r>
          </w:p>
        </w:tc>
      </w:tr>
      <w:tr w:rsidR="00177C82" w:rsidRPr="000B566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проектировании новых технологических машин ОМД;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создании заготовок и изделий высокого качества;</w:t>
            </w:r>
          </w:p>
        </w:tc>
      </w:tr>
      <w:tr w:rsidR="00177C82" w:rsidRPr="000B566A" w:rsidTr="00AC3400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177C82" w:rsidRPr="000B566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связей в системе заготовка – инструмент – машина;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определения напряженного состояния инструмента в процессе обработки металлов давлением с помощью компьютерных программных комплексов;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определения напряженное состояние заготовки в процессе с помощью компьютерных программных комплексов;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оптимизации и рационализации работы машин ОМД;</w:t>
            </w:r>
          </w:p>
        </w:tc>
      </w:tr>
      <w:tr w:rsidR="00177C82" w:rsidRPr="000B566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связи в системе заготовка – инструмент – машина;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напряженное состояние инструмента в процессе обработки металлов давлением с помощью компьютерных программных комплексов;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напряженное состояние заготовки в процессе с помощью компьютерных программных комплексов;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оптимизации и рационализации работы машин ОМД;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рационально выбирать технические характеристики машин ОМД, позволяющих снизить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 на основе определения напряженно-деформированного состояния;</w:t>
            </w:r>
          </w:p>
        </w:tc>
      </w:tr>
      <w:tr w:rsidR="00177C82" w:rsidRPr="000B566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продуктов для определения напряженного состояния в системе заготовка– инструмент–машина;</w:t>
            </w:r>
          </w:p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рационализации и оптимизации технических характеристик машин ОМД и способов приложения к заготовке деформирующих усилий в них;</w:t>
            </w:r>
          </w:p>
        </w:tc>
      </w:tr>
      <w:tr w:rsidR="00177C82" w:rsidRPr="000B566A" w:rsidTr="00AC3400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177C82" w:rsidRPr="000B56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определения рациональных и оптимальных технических характеристик машин с помощью программных продуктов оценки напряженного состояния в системе заготовка–инструмент–машина ОМД ;</w:t>
            </w:r>
          </w:p>
        </w:tc>
      </w:tr>
    </w:tbl>
    <w:p w:rsidR="00177C82" w:rsidRPr="00AC3400" w:rsidRDefault="00177C8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77C82" w:rsidRPr="000B566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 основе анализа результатов моделирования напряженного состояния в системе заготовка–инструмент–машина рационально выбирать технические характеристики машин ОМД, позволяющих снизить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 на основе определения напряженно- деформированного состояния;</w:t>
            </w:r>
          </w:p>
        </w:tc>
      </w:tr>
      <w:tr w:rsidR="00177C82" w:rsidRPr="000B566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рационального подбора технических характеристик машин с помощью программных продуктов оценки напряженного состояния в системе заготовка–инструмент–машина ОМД</w:t>
            </w:r>
          </w:p>
        </w:tc>
      </w:tr>
    </w:tbl>
    <w:p w:rsidR="00177C82" w:rsidRPr="00AC3400" w:rsidRDefault="00177C8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399"/>
        <w:gridCol w:w="338"/>
        <w:gridCol w:w="738"/>
        <w:gridCol w:w="448"/>
        <w:gridCol w:w="661"/>
        <w:gridCol w:w="338"/>
        <w:gridCol w:w="1891"/>
        <w:gridCol w:w="1590"/>
        <w:gridCol w:w="1323"/>
      </w:tblGrid>
      <w:tr w:rsidR="00177C82" w:rsidRPr="000B566A">
        <w:trPr>
          <w:trHeight w:hRule="exact" w:val="285"/>
        </w:trPr>
        <w:tc>
          <w:tcPr>
            <w:tcW w:w="71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177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C82" w:rsidRPr="00AC3400" w:rsidRDefault="00177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60"/>
        </w:trPr>
        <w:tc>
          <w:tcPr>
            <w:tcW w:w="71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 w:rsidTr="00AC3400">
        <w:trPr>
          <w:trHeight w:hRule="exact" w:val="1182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площадках.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Индексация.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точке.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касательных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Тензор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напряжений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нормальные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напряжения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тензора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напряжений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«Основные гипотезы механики сплошных сред».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«Напряженное состояние в точке».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Элипсоид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тензора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шаровой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тензор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девиатор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касательные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Октаэдрические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(движения).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осесимметричного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напряженное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Октаэдрические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напряжения».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«Диаграммы напряжений Мора».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формоизменяющих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Эйлера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Лагранжа.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перемещений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Тензор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тензометрирования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Жесткость,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Конечно-элементное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9/4И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«Описание движения сплошной среды».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с презентацией: «Схем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напряженного и деформированно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состояний».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доклада с презентацией: «Конечно- элементное моделирование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(доклад);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(доклад);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9/4И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23/10И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ОПК-6,ПК- 1,ПК-2,ПК- 3,УК-2</w:t>
            </w:r>
          </w:p>
        </w:tc>
      </w:tr>
    </w:tbl>
    <w:p w:rsidR="00177C82" w:rsidRPr="00AC3400" w:rsidRDefault="00AC34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8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277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8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138"/>
        </w:trPr>
        <w:tc>
          <w:tcPr>
            <w:tcW w:w="9357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 w:rsidTr="00A745DB">
        <w:trPr>
          <w:trHeight w:hRule="exact" w:val="25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BA8" w:rsidRDefault="00AC3400" w:rsidP="00437BA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=312.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/1/1068917/312.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45DB" w:rsidRPr="00A745DB" w:rsidRDefault="00A745DB" w:rsidP="00A745DB">
            <w:pPr>
              <w:spacing w:line="240" w:lineRule="auto"/>
              <w:ind w:firstLine="70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Романцев.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978-5-87623-887-0.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 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/116979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7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A745DB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177C82" w:rsidRPr="00AC3400" w:rsidRDefault="00177C82" w:rsidP="00437BA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7C82" w:rsidRPr="00AC3400" w:rsidRDefault="00177C8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"/>
        <w:gridCol w:w="2587"/>
        <w:gridCol w:w="3399"/>
        <w:gridCol w:w="3003"/>
        <w:gridCol w:w="113"/>
      </w:tblGrid>
      <w:tr w:rsidR="00177C82" w:rsidRPr="000B566A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437BA8" w:rsidRDefault="00177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C82" w:rsidRPr="00AC3400" w:rsidRDefault="00A745D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Шагивалиева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сплошных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сред: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Шагивалиева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proofErr w:type="gramStart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=3393.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/1/1139327/3393.</w:t>
            </w:r>
            <w:proofErr w:type="spellStart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3400"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978-5-9967-0979-3.</w:t>
            </w:r>
            <w:r w:rsidR="00AC3400"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Галкин,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Конечно-элементный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Галкин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112-139.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978-5-16-010767-7.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E4BE7" w:rsidRPr="00071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/515381</w:t>
              </w:r>
            </w:hyperlink>
            <w:r w:rsid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Некит,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"Технология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штамповки":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Некит,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=3250.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/1/1137075/3250.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0B566A" w:rsidTr="00AC3400">
        <w:trPr>
          <w:trHeight w:hRule="exact" w:val="506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=1557.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/1/1124801/1557.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Лотфрахманова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=1171.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/1/1121209/1171.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=497.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/1/1088078/497.</w:t>
            </w:r>
            <w:proofErr w:type="spellStart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E4BE7" w:rsidRPr="00BE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E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138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>
        <w:trPr>
          <w:trHeight w:hRule="exact" w:val="277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AC34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C82" w:rsidRPr="00AC3400">
        <w:trPr>
          <w:trHeight w:hRule="exact" w:val="555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818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>
        <w:trPr>
          <w:trHeight w:hRule="exact" w:val="555"/>
        </w:trPr>
        <w:tc>
          <w:tcPr>
            <w:tcW w:w="426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C82" w:rsidRPr="00AC3400" w:rsidRDefault="00177C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1938"/>
        <w:gridCol w:w="3571"/>
        <w:gridCol w:w="3321"/>
        <w:gridCol w:w="133"/>
      </w:tblGrid>
      <w:tr w:rsidR="00177C82" w:rsidRPr="00AC3400" w:rsidTr="00AC3400">
        <w:trPr>
          <w:trHeight w:hRule="exact" w:val="285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285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285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138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 w:rsidTr="00AC340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AC3400" w:rsidTr="00AC3400">
        <w:trPr>
          <w:trHeight w:hRule="exact" w:val="270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14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811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555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AC3400" w:rsidTr="00AC3400">
        <w:trPr>
          <w:trHeight w:hRule="exact" w:val="826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82" w:rsidRPr="00AC3400" w:rsidRDefault="00AC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82" w:rsidRPr="000B566A" w:rsidTr="00AC340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138"/>
        </w:trPr>
        <w:tc>
          <w:tcPr>
            <w:tcW w:w="39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" w:type="dxa"/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C82" w:rsidRPr="000B566A" w:rsidTr="00AC3400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Start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рупповых</w:t>
            </w:r>
            <w:proofErr w:type="spellEnd"/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C82" w:rsidRPr="00AC3400" w:rsidRDefault="00AC34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7C82" w:rsidRPr="000B566A" w:rsidTr="00AC3400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82" w:rsidRPr="00AC3400" w:rsidRDefault="00177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4BE7" w:rsidRDefault="00BE4BE7" w:rsidP="00AC3400">
      <w:pPr>
        <w:rPr>
          <w:rStyle w:val="FontStyle15"/>
          <w:sz w:val="24"/>
          <w:szCs w:val="24"/>
          <w:lang w:val="ru-RU"/>
        </w:rPr>
      </w:pPr>
    </w:p>
    <w:p w:rsidR="00BE4BE7" w:rsidRDefault="00BE4BE7">
      <w:pPr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br w:type="page"/>
      </w:r>
    </w:p>
    <w:p w:rsidR="00AC3400" w:rsidRPr="00AC3400" w:rsidRDefault="00AC3400" w:rsidP="008E6E22">
      <w:pPr>
        <w:jc w:val="right"/>
        <w:rPr>
          <w:rStyle w:val="FontStyle15"/>
          <w:sz w:val="24"/>
          <w:szCs w:val="24"/>
          <w:lang w:val="ru-RU"/>
        </w:rPr>
      </w:pPr>
      <w:r w:rsidRPr="00AC3400">
        <w:rPr>
          <w:rStyle w:val="FontStyle15"/>
          <w:sz w:val="24"/>
          <w:szCs w:val="24"/>
          <w:lang w:val="ru-RU"/>
        </w:rPr>
        <w:lastRenderedPageBreak/>
        <w:t>Приложение 1</w:t>
      </w:r>
    </w:p>
    <w:p w:rsidR="00AC3400" w:rsidRPr="00AC3400" w:rsidRDefault="00AC3400" w:rsidP="00AC34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3400">
        <w:rPr>
          <w:rStyle w:val="FontStyle15"/>
          <w:sz w:val="24"/>
          <w:szCs w:val="24"/>
          <w:lang w:val="ru-RU"/>
        </w:rPr>
        <w:t xml:space="preserve">Методические указания для самостоятельной работы </w:t>
      </w:r>
      <w:proofErr w:type="gramStart"/>
      <w:r w:rsidRPr="00AC3400">
        <w:rPr>
          <w:rStyle w:val="FontStyle15"/>
          <w:sz w:val="24"/>
          <w:szCs w:val="24"/>
          <w:lang w:val="ru-RU"/>
        </w:rPr>
        <w:t>обучающихся</w:t>
      </w:r>
      <w:proofErr w:type="gramEnd"/>
    </w:p>
    <w:p w:rsidR="00AC3400" w:rsidRPr="00AC3400" w:rsidRDefault="00AC3400" w:rsidP="00AC340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аспирантов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AC3400" w:rsidRPr="00AC3400" w:rsidRDefault="00AC3400" w:rsidP="00AC340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аспирантов,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AC3400" w:rsidRPr="00AC3400" w:rsidRDefault="00AC3400" w:rsidP="00AC340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аспирантами определенного, логически завершенного содержания учебного материала осуществляется в форме доклада с презентацией.</w:t>
      </w:r>
    </w:p>
    <w:p w:rsidR="00AC3400" w:rsidRPr="00AC3400" w:rsidRDefault="00437BA8" w:rsidP="00AC34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 дисциплине</w:t>
      </w:r>
      <w:bookmarkStart w:id="0" w:name="_GoBack"/>
      <w:bookmarkEnd w:id="0"/>
      <w:r w:rsidR="00AC3400" w:rsidRPr="00AC34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предусмотрена аудиторная и внеаудиторная самостоятельная работа обучающихся. </w:t>
      </w:r>
    </w:p>
    <w:p w:rsidR="00AC3400" w:rsidRPr="00AC3400" w:rsidRDefault="00AC3400" w:rsidP="00AC34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i/>
          <w:sz w:val="24"/>
          <w:szCs w:val="24"/>
          <w:lang w:val="ru-RU"/>
        </w:rPr>
        <w:t>Аудиторная самостоятельная работа студентов предполагает доклад с презентацией его обсуждение по следующим темам: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5"/>
        <w:gridCol w:w="9111"/>
      </w:tblGrid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«Основные гипотезы механики сплошных сред».</w:t>
            </w:r>
          </w:p>
        </w:tc>
      </w:tr>
      <w:tr w:rsidR="00AC3400" w:rsidRPr="00AC3400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Напряженное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состояние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точке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AC3400" w:rsidRPr="00AC3400" w:rsidTr="00AC3400">
        <w:trPr>
          <w:trHeight w:val="49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Октаэдрические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напряжения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AC3400" w:rsidRPr="00AC3400" w:rsidTr="00AC3400">
        <w:trPr>
          <w:trHeight w:val="49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«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Диаграммы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напряжений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Мора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AC3400" w:rsidRPr="00AC3400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Описание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движения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сплошной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среды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«Схемы напряженного и деформированного состояний».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«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Конечно-элементное моделирование 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».</w:t>
            </w:r>
          </w:p>
        </w:tc>
      </w:tr>
    </w:tbl>
    <w:p w:rsidR="00AC3400" w:rsidRPr="00AC3400" w:rsidRDefault="00AC3400" w:rsidP="00AC3400">
      <w:pPr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AC3400">
        <w:rPr>
          <w:rFonts w:ascii="Times New Roman" w:hAnsi="Times New Roman" w:cs="Times New Roman"/>
          <w:i/>
          <w:sz w:val="24"/>
          <w:szCs w:val="24"/>
          <w:lang w:val="ru-RU"/>
        </w:rPr>
        <w:t>Внеаудиторная самостоятельная работа включает изучение учебной и научной литературы и подготовка докладов с презентациями по следующим темам: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5"/>
        <w:gridCol w:w="9111"/>
      </w:tblGrid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«Основные гипотезы механики сплошных сред».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«Напряженное состояние в точке».</w:t>
            </w:r>
          </w:p>
        </w:tc>
      </w:tr>
      <w:tr w:rsidR="00AC3400" w:rsidRPr="000B566A" w:rsidTr="00AC3400">
        <w:trPr>
          <w:trHeight w:val="49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</w:t>
            </w:r>
            <w:proofErr w:type="spellStart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Октаэдрические</w:t>
            </w:r>
            <w:proofErr w:type="spellEnd"/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напряжения».</w:t>
            </w:r>
          </w:p>
        </w:tc>
      </w:tr>
      <w:tr w:rsidR="00AC3400" w:rsidRPr="000B566A" w:rsidTr="00AC3400">
        <w:trPr>
          <w:trHeight w:val="49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«Диаграммы напряжений Мора».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«Описание движения сплошной среды».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«Схемы напряженного и деформированного состояний».</w:t>
            </w:r>
          </w:p>
        </w:tc>
      </w:tr>
      <w:tr w:rsidR="00AC3400" w:rsidRPr="000B566A" w:rsidTr="00AC3400">
        <w:trPr>
          <w:trHeight w:val="42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00" w:rsidRPr="00AC3400" w:rsidRDefault="00AC340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Подготовка доклада с презентацией: «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Конечно-элементное моделирование в 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>Deform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AC34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34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».</w:t>
            </w:r>
          </w:p>
        </w:tc>
      </w:tr>
    </w:tbl>
    <w:p w:rsidR="00AC3400" w:rsidRPr="00AC3400" w:rsidRDefault="00AC3400" w:rsidP="00AC3400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E7" w:rsidRDefault="00BE4BE7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br w:type="page"/>
      </w:r>
    </w:p>
    <w:p w:rsidR="00AC3400" w:rsidRPr="00AC3400" w:rsidRDefault="00AC3400" w:rsidP="008E6E22">
      <w:pPr>
        <w:keepNext/>
        <w:spacing w:before="240" w:after="120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AC3400" w:rsidRDefault="00AC3400" w:rsidP="00CE2FB2">
      <w:pPr>
        <w:keepNext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iCs/>
          <w:lang w:val="ru-RU"/>
        </w:rPr>
      </w:pPr>
      <w:r w:rsidRPr="00CE2FB2">
        <w:rPr>
          <w:rFonts w:ascii="Times New Roman" w:hAnsi="Times New Roman" w:cs="Times New Roman"/>
          <w:b/>
          <w:iCs/>
          <w:lang w:val="ru-RU"/>
        </w:rPr>
        <w:t>Оценочные средства для проведения промежуточной аттестации</w:t>
      </w:r>
    </w:p>
    <w:p w:rsidR="00CE2FB2" w:rsidRPr="00CE2FB2" w:rsidRDefault="00CE2FB2" w:rsidP="00CE2FB2">
      <w:pPr>
        <w:keepNext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iCs/>
          <w:lang w:val="ru-RU"/>
        </w:rPr>
      </w:pPr>
    </w:p>
    <w:p w:rsidR="00AC3400" w:rsidRPr="00CE2FB2" w:rsidRDefault="00AC3400" w:rsidP="00CE2FB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 w:rsidRPr="00CE2FB2">
        <w:rPr>
          <w:rFonts w:ascii="Times New Roman" w:hAnsi="Times New Roman" w:cs="Times New Roman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CE2FB2">
        <w:rPr>
          <w:rFonts w:ascii="Times New Roman" w:hAnsi="Times New Roman" w:cs="Times New Roman"/>
          <w:lang w:val="ru-RU"/>
        </w:rPr>
        <w:t>обучения по</w:t>
      </w:r>
      <w:proofErr w:type="gramEnd"/>
      <w:r w:rsidRPr="00CE2FB2">
        <w:rPr>
          <w:rFonts w:ascii="Times New Roman" w:hAnsi="Times New Roman" w:cs="Times New Roman"/>
          <w:lang w:val="ru-RU"/>
        </w:rPr>
        <w:t xml:space="preserve">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AC3400" w:rsidRPr="00CE2FB2" w:rsidRDefault="00AC3400" w:rsidP="00CE2FB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E2FB2">
        <w:rPr>
          <w:rFonts w:ascii="Times New Roman" w:hAnsi="Times New Roman" w:cs="Times New Roman"/>
          <w:lang w:val="ru-RU"/>
        </w:rPr>
        <w:t>Данный раздел состоит их двух пунктов:</w:t>
      </w:r>
    </w:p>
    <w:p w:rsidR="00AC3400" w:rsidRPr="00CE2FB2" w:rsidRDefault="00AC3400" w:rsidP="00CE2FB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3400" w:rsidRPr="00CE2FB2" w:rsidRDefault="00AC3400" w:rsidP="00CE2FB2">
      <w:pPr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CE2FB2">
        <w:rPr>
          <w:rFonts w:ascii="Times New Roman" w:hAnsi="Times New Roman" w:cs="Times New Roman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C3400" w:rsidRPr="00CE2FB2" w:rsidRDefault="00AC3400" w:rsidP="00CE2FB2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4A0"/>
      </w:tblPr>
      <w:tblGrid>
        <w:gridCol w:w="1430"/>
        <w:gridCol w:w="3169"/>
        <w:gridCol w:w="4413"/>
      </w:tblGrid>
      <w:tr w:rsidR="00AC3400" w:rsidRPr="00CE2FB2" w:rsidTr="008E6E22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3400" w:rsidRPr="00CE2FB2" w:rsidRDefault="00AC3400" w:rsidP="00CE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r w:rsidRPr="00CE2FB2">
              <w:rPr>
                <w:rFonts w:ascii="Times New Roman" w:hAnsi="Times New Roman" w:cs="Times New Roman"/>
              </w:rPr>
              <w:br/>
            </w:r>
            <w:proofErr w:type="spellStart"/>
            <w:r w:rsidRPr="00CE2FB2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3400" w:rsidRPr="00CE2FB2" w:rsidRDefault="00AC3400" w:rsidP="00CE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CE2FB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CE2FB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CE2F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3400" w:rsidRPr="00CE2FB2" w:rsidRDefault="00AC3400" w:rsidP="00CE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AC3400" w:rsidRPr="000B566A" w:rsidTr="008E6E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AC3400" w:rsidRPr="00CE2FB2" w:rsidTr="008E6E22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основы проектирования современных технологических процессов;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Перечень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теоретических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вопросов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: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Основные гипотезы механики сплошных сред.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Внешние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силы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и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Напряжения в координатных площадках. Индексация.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Правило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знаков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Напряженное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состояние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в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точке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Закон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парности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касательных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Тензор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Главные нормальные напряжения. Инварианты тензора напряжений.</w:t>
            </w:r>
          </w:p>
          <w:p w:rsidR="00AC3400" w:rsidRPr="00CE2FB2" w:rsidRDefault="00AC3400" w:rsidP="00CE2FB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Элипсоид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</w:tc>
      </w:tr>
      <w:tr w:rsidR="00AC3400" w:rsidRPr="00CE2FB2" w:rsidTr="008E6E22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составлять техническое задание, разрабатывать техническое предложение выполнять эскизный и технический проект на основе знаний термомеханической обработки металлов и новых методов пластического формоизменения и изменения свойств заготовок;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Подготов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ить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доклад с презентац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ией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на тем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у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:</w:t>
            </w:r>
          </w:p>
          <w:p w:rsidR="008E6E22" w:rsidRPr="00CE2FB2" w:rsidRDefault="00AC3400" w:rsidP="00CE2FB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B050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>«Основные гипотезы механики сплошных сред</w:t>
            </w:r>
            <w:r w:rsidR="008E6E22" w:rsidRPr="00CE2FB2">
              <w:rPr>
                <w:rFonts w:ascii="Times New Roman" w:eastAsia="Calibri" w:hAnsi="Times New Roman" w:cs="Times New Roman"/>
                <w:lang w:val="ru-RU"/>
              </w:rPr>
              <w:t>. Методы экспериментальных исследований напряжений».</w:t>
            </w:r>
          </w:p>
          <w:p w:rsidR="00AC3400" w:rsidRPr="00CE2FB2" w:rsidRDefault="00AC3400" w:rsidP="00CE2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val="ru-RU"/>
              </w:rPr>
            </w:pPr>
          </w:p>
        </w:tc>
      </w:tr>
      <w:tr w:rsidR="00AC3400" w:rsidRPr="00CE2FB2" w:rsidTr="008E6E22">
        <w:trPr>
          <w:trHeight w:val="923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навыками составления и выполнения технического предложения;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-методами проведения расчетов по обоснованию предлагаемой конструкции;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Выступление с доклад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ом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и последующее 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его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обсуждение (в рамках компетенции УК-2):</w:t>
            </w:r>
          </w:p>
          <w:p w:rsidR="00AC3400" w:rsidRPr="00CE2FB2" w:rsidRDefault="008E6E22" w:rsidP="00CE2F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B050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>«Основные гипотезы механики сплошных сред. Методы экспериментальных исследований напряжений».</w:t>
            </w:r>
          </w:p>
        </w:tc>
      </w:tr>
      <w:tr w:rsidR="00AC3400" w:rsidRPr="000B566A" w:rsidTr="008E6E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color w:val="000000"/>
                <w:lang w:val="ru-RU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AC3400" w:rsidRPr="000B566A" w:rsidTr="008E6E22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 основные </w:t>
            </w:r>
            <w:r w:rsidRPr="00CE2FB2">
              <w:rPr>
                <w:rFonts w:ascii="Times New Roman" w:hAnsi="Times New Roman" w:cs="Times New Roman"/>
                <w:color w:val="000000"/>
                <w:lang w:val="ru-RU"/>
              </w:rPr>
              <w:t>методы визуализации результатов исследований</w:t>
            </w:r>
            <w:r w:rsidRPr="00CE2FB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основные инструкции и правила публикации научных статей;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 методики (типовые дизайны) </w:t>
            </w:r>
            <w:r w:rsidRPr="00CE2FB2">
              <w:rPr>
                <w:rFonts w:ascii="Times New Roman" w:hAnsi="Times New Roman" w:cs="Times New Roman"/>
                <w:lang w:val="ru-RU"/>
              </w:rPr>
              <w:lastRenderedPageBreak/>
              <w:t>составления презентаций;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lastRenderedPageBreak/>
              <w:t>Перечень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теоретических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вопросов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Разложение тензора напряжений на шаровой тензор и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девиатор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Максимальные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касательные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Октаэдрические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Интенсивность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Диаграммы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напряжений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Мора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Дифференциальные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уравнения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равновесия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(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движения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).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Дифференциальные уравнения равновесия для осесимметричного напряженного состояния.</w:t>
            </w:r>
          </w:p>
          <w:p w:rsidR="00AC3400" w:rsidRPr="00CE2FB2" w:rsidRDefault="00AC3400" w:rsidP="00CE2FB2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Плоское деформированное и плоское напряженное состояния.</w:t>
            </w:r>
          </w:p>
        </w:tc>
      </w:tr>
      <w:tr w:rsidR="00AC3400" w:rsidRPr="000B566A" w:rsidTr="008E6E22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составлять презентации</w:t>
            </w:r>
            <w:r w:rsidRPr="00CE2F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писать и опубликовывать научные статьи;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2FB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E2FB2">
              <w:rPr>
                <w:rFonts w:ascii="Times New Roman" w:hAnsi="Times New Roman" w:cs="Times New Roman"/>
              </w:rPr>
              <w:t>грамотно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</w:rPr>
              <w:t>научные</w:t>
            </w:r>
            <w:proofErr w:type="spellEnd"/>
            <w:r w:rsidRPr="00CE2F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FB2">
              <w:rPr>
                <w:rFonts w:ascii="Times New Roman" w:hAnsi="Times New Roman" w:cs="Times New Roman"/>
              </w:rPr>
              <w:t>доклады</w:t>
            </w:r>
            <w:proofErr w:type="spellEnd"/>
            <w:r w:rsidRPr="00CE2FB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Подготов</w:t>
            </w:r>
            <w:r w:rsidR="008E6E22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ить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доклад с презентациями на тему:</w:t>
            </w:r>
          </w:p>
          <w:p w:rsidR="00AC3400" w:rsidRPr="00CE2FB2" w:rsidRDefault="00CE2FB2" w:rsidP="00CE2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="00AC3400" w:rsidRPr="00CE2FB2">
              <w:rPr>
                <w:rFonts w:ascii="Times New Roman" w:eastAsia="Calibri" w:hAnsi="Times New Roman" w:cs="Times New Roman"/>
                <w:lang w:val="ru-RU"/>
              </w:rPr>
              <w:t>«Напряженное состояние в точке</w:t>
            </w:r>
            <w:r w:rsidR="009F1E60" w:rsidRPr="00CE2FB2">
              <w:rPr>
                <w:rFonts w:ascii="Times New Roman" w:eastAsia="Calibri" w:hAnsi="Times New Roman" w:cs="Times New Roman"/>
                <w:lang w:val="ru-RU"/>
              </w:rPr>
              <w:t>. Методы теоретических расчетов напряжений</w:t>
            </w:r>
            <w:r w:rsidR="00AC3400" w:rsidRPr="00CE2FB2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</w:tc>
      </w:tr>
      <w:tr w:rsidR="00AC3400" w:rsidRPr="000B566A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 навыками грамотно докладывать результаты своих научных исследований; 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навыками визуализации результатов исследований;</w:t>
            </w:r>
          </w:p>
          <w:p w:rsidR="00AC3400" w:rsidRPr="00CE2FB2" w:rsidRDefault="00AC3400" w:rsidP="00CE2F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навыками написаний статей.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1E60" w:rsidRPr="00CE2FB2" w:rsidRDefault="009F1E60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Выступление с докладом и последующее его обсуждение (в рамках компетенции ОПК-6):</w:t>
            </w:r>
          </w:p>
          <w:p w:rsidR="00AC3400" w:rsidRPr="00CE2FB2" w:rsidRDefault="00CE2FB2" w:rsidP="00CE2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="009F1E60" w:rsidRPr="00CE2FB2">
              <w:rPr>
                <w:rFonts w:ascii="Times New Roman" w:eastAsia="Calibri" w:hAnsi="Times New Roman" w:cs="Times New Roman"/>
                <w:lang w:val="ru-RU"/>
              </w:rPr>
              <w:t>«Напряженное состояние в точке. Методы теоретических расчетов напряжений».</w:t>
            </w:r>
          </w:p>
        </w:tc>
      </w:tr>
      <w:tr w:rsidR="00AC3400" w:rsidRPr="000B566A" w:rsidTr="008E6E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AC3400" w:rsidRPr="00CE2FB2" w:rsidTr="008E6E22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технологию изготовления заготовок и изделий методами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Перечень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теоретических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вопросов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Приближенные уравнения равновесия в анализе формоизменяющих операций листовой штамповки.</w:t>
            </w:r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Теория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деформированного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состояния</w:t>
            </w:r>
            <w:proofErr w:type="spellEnd"/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Описание движения сплошной среды. Переменные Эйлера и Лагранжа.</w:t>
            </w:r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Понятие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виды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Компоненты перемещений и малых деформаций.</w:t>
            </w:r>
          </w:p>
          <w:p w:rsidR="00AC3400" w:rsidRPr="00CE2FB2" w:rsidRDefault="00AC3400" w:rsidP="00CE2FB2">
            <w:pPr>
              <w:numPr>
                <w:ilvl w:val="0"/>
                <w:numId w:val="3"/>
              </w:numPr>
              <w:tabs>
                <w:tab w:val="left" w:pos="114"/>
                <w:tab w:val="left" w:pos="32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Тензор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</w:tc>
      </w:tr>
      <w:tr w:rsidR="00AC3400" w:rsidRPr="000B566A" w:rsidTr="008E6E22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обсуждать способы эффективного решения нетиповых задач в области создания современных экономичных кузнечных, прессовых, штамповочных и прокатных машин;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применять полученные знания для решения нетиповых задач в области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lastRenderedPageBreak/>
              <w:t>- объяснять (выявлять и строить) типичные модели для создания технологий изготовления заготовок и изделий высокого качества;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lastRenderedPageBreak/>
              <w:t>Подготовка докладов с презентациями на тему:</w:t>
            </w:r>
          </w:p>
          <w:p w:rsidR="00AC3400" w:rsidRPr="00CE2FB2" w:rsidRDefault="00AC3400" w:rsidP="00CE2FB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>«Описание движения сплошной среды</w:t>
            </w:r>
            <w:r w:rsidR="009F1E60" w:rsidRPr="00CE2FB2">
              <w:rPr>
                <w:rFonts w:ascii="Times New Roman" w:eastAsia="Calibri" w:hAnsi="Times New Roman" w:cs="Times New Roman"/>
                <w:lang w:val="ru-RU"/>
              </w:rPr>
              <w:t>. Примеры в прокатке, при штамповке и ковке</w:t>
            </w:r>
            <w:r w:rsidRPr="00CE2FB2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</w:tr>
      <w:tr w:rsidR="00AC3400" w:rsidRPr="000B566A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lastRenderedPageBreak/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практическими навыками в проектировании новых технологических машин ОМД;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практическими навыками в создании заготовок и изделий высокого качества;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9F1E60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Выступление с докладом и последующее его обсуждение </w:t>
            </w:r>
            <w:r w:rsidR="00AC340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(в рамках компетенции ПК-1):</w:t>
            </w:r>
          </w:p>
          <w:p w:rsidR="009F1E60" w:rsidRPr="00CE2FB2" w:rsidRDefault="009F1E60" w:rsidP="00CE2FB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>«Описание движения сплошной среды. Примеры в прокатке, при штамповке и ковке».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3400" w:rsidRPr="000B566A" w:rsidTr="008E6E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ПК-2 Способность исследовать связи в системе заготовка–инструмент–машина,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CE2FB2">
              <w:rPr>
                <w:rFonts w:ascii="Times New Roman" w:hAnsi="Times New Roman" w:cs="Times New Roman"/>
                <w:lang w:val="ru-RU"/>
              </w:rPr>
              <w:t>энергозатраты</w:t>
            </w:r>
            <w:proofErr w:type="spellEnd"/>
            <w:r w:rsidRPr="00CE2FB2">
              <w:rPr>
                <w:rFonts w:ascii="Times New Roman" w:hAnsi="Times New Roman" w:cs="Times New Roman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AC3400" w:rsidRPr="000B566A" w:rsidTr="008E6E22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методы исследования связей в системе заготовка – инструмент – машина;</w:t>
            </w:r>
          </w:p>
          <w:p w:rsidR="00AC3400" w:rsidRPr="00CE2FB2" w:rsidRDefault="00AC3400" w:rsidP="00CE2FB2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методы оптимизации и рационализации работы машин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Перечень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теоретических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вопросов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  <w:p w:rsidR="00AC3400" w:rsidRPr="00CE2FB2" w:rsidRDefault="00AC3400" w:rsidP="00CE2FB2">
            <w:pPr>
              <w:numPr>
                <w:ilvl w:val="0"/>
                <w:numId w:val="5"/>
              </w:numPr>
              <w:tabs>
                <w:tab w:val="left" w:pos="53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Интенсивность деформаций, максимальные сдвиговые и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октаэдрические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 деформации.</w:t>
            </w:r>
          </w:p>
          <w:p w:rsidR="00AC3400" w:rsidRPr="00CE2FB2" w:rsidRDefault="00AC3400" w:rsidP="00CE2FB2">
            <w:pPr>
              <w:numPr>
                <w:ilvl w:val="0"/>
                <w:numId w:val="5"/>
              </w:numPr>
              <w:tabs>
                <w:tab w:val="left" w:pos="53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Истинные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.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Приращения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5"/>
              </w:numPr>
              <w:tabs>
                <w:tab w:val="left" w:pos="53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Закон постоянства объема при пластической деформации.</w:t>
            </w:r>
          </w:p>
          <w:p w:rsidR="00AC3400" w:rsidRPr="00CE2FB2" w:rsidRDefault="00AC3400" w:rsidP="00CE2FB2">
            <w:pPr>
              <w:numPr>
                <w:ilvl w:val="0"/>
                <w:numId w:val="5"/>
              </w:numPr>
              <w:tabs>
                <w:tab w:val="left" w:pos="53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Условие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совместности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5"/>
              </w:numPr>
              <w:tabs>
                <w:tab w:val="left" w:pos="53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Скорости деформации и скорости деформирования.</w:t>
            </w:r>
          </w:p>
        </w:tc>
      </w:tr>
      <w:tr w:rsidR="00AC3400" w:rsidRPr="00CE2FB2" w:rsidTr="008E6E22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 рационально выбирать технические характеристики машин ОМД, позволяющих снизить </w:t>
            </w:r>
            <w:proofErr w:type="spellStart"/>
            <w:r w:rsidRPr="00CE2FB2">
              <w:rPr>
                <w:rFonts w:ascii="Times New Roman" w:hAnsi="Times New Roman" w:cs="Times New Roman"/>
                <w:lang w:val="ru-RU"/>
              </w:rPr>
              <w:t>энергозатраты</w:t>
            </w:r>
            <w:proofErr w:type="spellEnd"/>
            <w:r w:rsidRPr="00CE2FB2">
              <w:rPr>
                <w:rFonts w:ascii="Times New Roman" w:hAnsi="Times New Roman" w:cs="Times New Roman"/>
                <w:lang w:val="ru-RU"/>
              </w:rPr>
              <w:t xml:space="preserve"> при работе машин, технологические отходы, улучшить условия труда, </w:t>
            </w:r>
          </w:p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разрабатывать проекты по автоматизации производства продукции;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Подготов</w:t>
            </w:r>
            <w:r w:rsidR="009F1E6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ить доклад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с презентаци</w:t>
            </w:r>
            <w:r w:rsidR="009F1E6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ей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на тему:</w:t>
            </w:r>
          </w:p>
          <w:p w:rsidR="00AC3400" w:rsidRPr="00CE2FB2" w:rsidRDefault="009F1E60" w:rsidP="00CE2FB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="00AC3400" w:rsidRPr="00CE2FB2">
              <w:rPr>
                <w:rFonts w:ascii="Times New Roman" w:hAnsi="Times New Roman" w:cs="Times New Roman"/>
                <w:lang w:val="ru-RU"/>
              </w:rPr>
              <w:t>«Конечно-элементное моделирование</w:t>
            </w:r>
            <w:r w:rsidRPr="00CE2FB2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AC3400" w:rsidRPr="00CE2F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3400" w:rsidRPr="00CE2FB2">
              <w:rPr>
                <w:rFonts w:ascii="Times New Roman" w:hAnsi="Times New Roman" w:cs="Times New Roman"/>
              </w:rPr>
              <w:t>Deform</w:t>
            </w:r>
            <w:r w:rsidR="00AC3400" w:rsidRPr="00CE2FB2">
              <w:rPr>
                <w:rFonts w:ascii="Times New Roman" w:hAnsi="Times New Roman" w:cs="Times New Roman"/>
                <w:lang w:val="ru-RU"/>
              </w:rPr>
              <w:t xml:space="preserve"> 3</w:t>
            </w:r>
            <w:r w:rsidR="00AC3400" w:rsidRPr="00CE2FB2">
              <w:rPr>
                <w:rFonts w:ascii="Times New Roman" w:hAnsi="Times New Roman" w:cs="Times New Roman"/>
              </w:rPr>
              <w:t>D</w:t>
            </w:r>
            <w:r w:rsidRPr="00CE2FB2">
              <w:rPr>
                <w:rFonts w:ascii="Times New Roman" w:hAnsi="Times New Roman" w:cs="Times New Roman"/>
                <w:lang w:val="ru-RU"/>
              </w:rPr>
              <w:t>. Пример моделирования осадки</w:t>
            </w:r>
            <w:r w:rsidR="00AC3400" w:rsidRPr="00CE2FB2">
              <w:rPr>
                <w:rFonts w:ascii="Times New Roman" w:hAnsi="Times New Roman" w:cs="Times New Roman"/>
                <w:lang w:val="ru-RU"/>
              </w:rPr>
              <w:t>».</w:t>
            </w:r>
          </w:p>
        </w:tc>
      </w:tr>
      <w:tr w:rsidR="00AC3400" w:rsidRPr="00CE2FB2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навыками рационализации и оптимизации технических характеристик машин ОМД и способов приложения к заготовке деформирующих усилий в них;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Выступление с доклад</w:t>
            </w:r>
            <w:r w:rsidR="009F1E6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ом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и последующее </w:t>
            </w:r>
            <w:r w:rsidR="009F1E6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его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обсуждение (в рамках компетенции ПК-2):</w:t>
            </w:r>
          </w:p>
          <w:p w:rsidR="00AC3400" w:rsidRPr="00CE2FB2" w:rsidRDefault="009F1E6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r w:rsidR="00AC3400" w:rsidRPr="00CE2FB2">
              <w:rPr>
                <w:rFonts w:ascii="Times New Roman" w:eastAsia="Calibri" w:hAnsi="Times New Roman" w:cs="Times New Roman"/>
                <w:lang w:val="ru-RU"/>
              </w:rPr>
              <w:t xml:space="preserve">«Основные гипотезы </w:t>
            </w:r>
            <w:r w:rsidRPr="00CE2FB2">
              <w:rPr>
                <w:rFonts w:ascii="Times New Roman" w:eastAsia="Calibri" w:hAnsi="Times New Roman" w:cs="Times New Roman"/>
                <w:lang w:val="ru-RU"/>
              </w:rPr>
              <w:t xml:space="preserve">«Конечно-элементное моделирование в </w:t>
            </w:r>
            <w:r w:rsidRPr="00CE2FB2">
              <w:rPr>
                <w:rFonts w:ascii="Times New Roman" w:eastAsia="Calibri" w:hAnsi="Times New Roman" w:cs="Times New Roman"/>
              </w:rPr>
              <w:t>Deform</w:t>
            </w:r>
            <w:r w:rsidRPr="00CE2FB2">
              <w:rPr>
                <w:rFonts w:ascii="Times New Roman" w:eastAsia="Calibri" w:hAnsi="Times New Roman" w:cs="Times New Roman"/>
                <w:lang w:val="ru-RU"/>
              </w:rPr>
              <w:t xml:space="preserve"> 3</w:t>
            </w:r>
            <w:r w:rsidRPr="00CE2FB2">
              <w:rPr>
                <w:rFonts w:ascii="Times New Roman" w:eastAsia="Calibri" w:hAnsi="Times New Roman" w:cs="Times New Roman"/>
              </w:rPr>
              <w:t>D</w:t>
            </w:r>
            <w:r w:rsidRPr="00CE2FB2">
              <w:rPr>
                <w:rFonts w:ascii="Times New Roman" w:eastAsia="Calibri" w:hAnsi="Times New Roman" w:cs="Times New Roman"/>
                <w:lang w:val="ru-RU"/>
              </w:rPr>
              <w:t>. Пример моделирования осадки».</w:t>
            </w:r>
          </w:p>
        </w:tc>
      </w:tr>
      <w:tr w:rsidR="00AC3400" w:rsidRPr="000B566A" w:rsidTr="008E6E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CE2FB2">
              <w:rPr>
                <w:rFonts w:ascii="Times New Roman" w:hAnsi="Times New Roman" w:cs="Times New Roman"/>
                <w:lang w:val="ru-RU"/>
              </w:rPr>
              <w:t>энергозатраты</w:t>
            </w:r>
            <w:proofErr w:type="spellEnd"/>
            <w:r w:rsidRPr="00CE2FB2">
              <w:rPr>
                <w:rFonts w:ascii="Times New Roman" w:hAnsi="Times New Roman" w:cs="Times New Roman"/>
                <w:lang w:val="ru-RU"/>
              </w:rPr>
              <w:t xml:space="preserve"> при работе машин, технологические отходы, улучшить условия труда, </w:t>
            </w:r>
            <w:r w:rsidRPr="00CE2FB2">
              <w:rPr>
                <w:rFonts w:ascii="Times New Roman" w:hAnsi="Times New Roman" w:cs="Times New Roman"/>
                <w:lang w:val="ru-RU"/>
              </w:rPr>
              <w:lastRenderedPageBreak/>
              <w:t>автоматизировать проектные работы и производство продукции</w:t>
            </w:r>
          </w:p>
        </w:tc>
      </w:tr>
      <w:tr w:rsidR="00AC3400" w:rsidRPr="00CE2FB2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lastRenderedPageBreak/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 методы определения рациональных и оптимальных технических характеристик машин с помощью программных продуктов оценки напряженного состояния в системе заготовка–инструмент–машина ОМД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Перечень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теоретических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</w:rPr>
              <w:t>вопросов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  <w:p w:rsidR="00AC3400" w:rsidRPr="00CE2FB2" w:rsidRDefault="00AC3400" w:rsidP="00CE2FB2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Схемы напряженного и деформированного состояний.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Механическая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схема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деформации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Зависимости между напряжениями и деформациями в упругой области.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Обобщенный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закон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Гука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Экспериментальное определение напряжений по результатам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тензометрирования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.</w:t>
            </w:r>
          </w:p>
          <w:p w:rsidR="00AC3400" w:rsidRPr="00CE2FB2" w:rsidRDefault="00AC3400" w:rsidP="00CE2FB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4"/>
              </w:rPr>
            </w:pP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Конечно-элементное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моделирование</w:t>
            </w:r>
            <w:proofErr w:type="spellEnd"/>
            <w:r w:rsidRPr="00CE2FB2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</w:tc>
      </w:tr>
      <w:tr w:rsidR="00AC3400" w:rsidRPr="000B566A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 xml:space="preserve">-на основе анализа результатов моделирования напряженного состояния в системе заготовка–инструмент–машина рационально выбирать технические характеристики машин ОМД, позволяющих снизить </w:t>
            </w:r>
            <w:proofErr w:type="spellStart"/>
            <w:r w:rsidRPr="00CE2FB2">
              <w:rPr>
                <w:rFonts w:ascii="Times New Roman" w:hAnsi="Times New Roman" w:cs="Times New Roman"/>
                <w:lang w:val="ru-RU"/>
              </w:rPr>
              <w:t>энергозатраты</w:t>
            </w:r>
            <w:proofErr w:type="spellEnd"/>
            <w:r w:rsidRPr="00CE2FB2">
              <w:rPr>
                <w:rFonts w:ascii="Times New Roman" w:hAnsi="Times New Roman" w:cs="Times New Roman"/>
                <w:lang w:val="ru-RU"/>
              </w:rPr>
              <w:t xml:space="preserve"> при работе машин, технологические отходы, улучшить условия труда на основе определения напряженно-деформированного состояния;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9F1E60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Пример п</w:t>
            </w:r>
            <w:r w:rsidR="00AC340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рактическ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ого</w:t>
            </w:r>
            <w:r w:rsidR="00AC340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задания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:</w:t>
            </w:r>
            <w:r w:rsidR="00AC3400"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</w:t>
            </w:r>
          </w:p>
          <w:p w:rsidR="00AC3400" w:rsidRPr="00CE2FB2" w:rsidRDefault="009F1E6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1. Произвести расчет напряженного состояния шта</w:t>
            </w:r>
            <w:r w:rsidR="00383A95" w:rsidRPr="00CE2FB2">
              <w:rPr>
                <w:rFonts w:ascii="Times New Roman" w:hAnsi="Times New Roman" w:cs="Times New Roman"/>
                <w:lang w:val="ru-RU"/>
              </w:rPr>
              <w:t>м</w:t>
            </w:r>
            <w:r w:rsidRPr="00CE2FB2">
              <w:rPr>
                <w:rFonts w:ascii="Times New Roman" w:hAnsi="Times New Roman" w:cs="Times New Roman"/>
                <w:lang w:val="ru-RU"/>
              </w:rPr>
              <w:t xml:space="preserve">повочного инструмента при </w:t>
            </w:r>
            <w:r w:rsidR="00383A95" w:rsidRPr="00CE2FB2">
              <w:rPr>
                <w:rFonts w:ascii="Times New Roman" w:hAnsi="Times New Roman" w:cs="Times New Roman"/>
                <w:lang w:val="ru-RU"/>
              </w:rPr>
              <w:t xml:space="preserve">объемной штамповке и произвести расчет </w:t>
            </w:r>
            <w:proofErr w:type="spellStart"/>
            <w:r w:rsidR="00383A95" w:rsidRPr="00CE2FB2">
              <w:rPr>
                <w:rFonts w:ascii="Times New Roman" w:hAnsi="Times New Roman" w:cs="Times New Roman"/>
                <w:lang w:val="ru-RU"/>
              </w:rPr>
              <w:t>энергозатрат</w:t>
            </w:r>
            <w:proofErr w:type="spellEnd"/>
            <w:r w:rsidR="00383A95" w:rsidRPr="00CE2FB2">
              <w:rPr>
                <w:rFonts w:ascii="Times New Roman" w:hAnsi="Times New Roman" w:cs="Times New Roman"/>
                <w:lang w:val="ru-RU"/>
              </w:rPr>
              <w:t xml:space="preserve"> при данной операции.</w:t>
            </w:r>
          </w:p>
        </w:tc>
      </w:tr>
      <w:tr w:rsidR="00AC3400" w:rsidRPr="000B566A" w:rsidTr="008E6E22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2FB2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3400" w:rsidRPr="00CE2FB2" w:rsidRDefault="00AC3400" w:rsidP="00CE2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hAnsi="Times New Roman" w:cs="Times New Roman"/>
                <w:lang w:val="ru-RU"/>
              </w:rPr>
              <w:t>- навыками рационального подбора технических характеристик машин с помощью программных продуктов оценки напряженного состояния в системе заготовка–инструмент–машина ОМД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A95" w:rsidRPr="00CE2FB2" w:rsidRDefault="00383A95" w:rsidP="00CE2F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Пример практического задания: </w:t>
            </w:r>
          </w:p>
          <w:p w:rsidR="00AC3400" w:rsidRPr="00CE2FB2" w:rsidRDefault="00383A95" w:rsidP="00331D6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1. Произвести расчет напряженного состояния рабочего валка при горячей прокатк</w:t>
            </w:r>
            <w:r w:rsidR="00331D69">
              <w:rPr>
                <w:rFonts w:ascii="Times New Roman" w:eastAsia="Calibri" w:hAnsi="Times New Roman" w:cs="Times New Roman"/>
                <w:kern w:val="24"/>
                <w:lang w:val="ru-RU"/>
              </w:rPr>
              <w:t>е</w:t>
            </w:r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и произвести расчет </w:t>
            </w:r>
            <w:proofErr w:type="spellStart"/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энергозатрат</w:t>
            </w:r>
            <w:proofErr w:type="spellEnd"/>
            <w:r w:rsidRPr="00CE2FB2">
              <w:rPr>
                <w:rFonts w:ascii="Times New Roman" w:eastAsia="Calibri" w:hAnsi="Times New Roman" w:cs="Times New Roman"/>
                <w:kern w:val="24"/>
                <w:lang w:val="ru-RU"/>
              </w:rPr>
              <w:t>.</w:t>
            </w:r>
          </w:p>
        </w:tc>
      </w:tr>
    </w:tbl>
    <w:p w:rsidR="00AC3400" w:rsidRPr="00CE2FB2" w:rsidRDefault="00AC3400" w:rsidP="00CE2FB2">
      <w:pPr>
        <w:spacing w:after="0" w:line="240" w:lineRule="auto"/>
        <w:rPr>
          <w:rFonts w:ascii="Times New Roman" w:hAnsi="Times New Roman" w:cs="Times New Roman"/>
          <w:iCs/>
          <w:lang w:val="ru-RU"/>
        </w:rPr>
      </w:pPr>
    </w:p>
    <w:p w:rsidR="00AC3400" w:rsidRPr="00AC3400" w:rsidRDefault="00AC3400" w:rsidP="008E6E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AC3400">
        <w:rPr>
          <w:rFonts w:ascii="Times New Roman" w:hAnsi="Times New Roman" w:cs="Times New Roman"/>
          <w:bCs/>
          <w:sz w:val="24"/>
          <w:szCs w:val="24"/>
          <w:lang w:val="ru-RU"/>
        </w:rPr>
        <w:t>Методы оценки напряженно-деформированного состояния и способы увеличения жесткости, стойкости и прочности штампового инструмента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C340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AC340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AC340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AC340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C3400" w:rsidRPr="00AC3400" w:rsidRDefault="00AC3400" w:rsidP="008E6E22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C340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C3400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C3400" w:rsidRPr="00AC3400" w:rsidRDefault="00AC3400" w:rsidP="00AC34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77C82" w:rsidRPr="00AC3400" w:rsidRDefault="00177C8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77C82" w:rsidRPr="00AC3400" w:rsidSect="00AC3400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B7E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A80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FC0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1F3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DF24B1"/>
    <w:multiLevelType w:val="hybridMultilevel"/>
    <w:tmpl w:val="ACC8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74C5"/>
    <w:multiLevelType w:val="hybridMultilevel"/>
    <w:tmpl w:val="1BD2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4AF8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423CB"/>
    <w:multiLevelType w:val="hybridMultilevel"/>
    <w:tmpl w:val="9C200518"/>
    <w:lvl w:ilvl="0" w:tplc="E3689C0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E0E37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659BE"/>
    <w:multiLevelType w:val="hybridMultilevel"/>
    <w:tmpl w:val="1A5A6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00406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F38CD"/>
    <w:multiLevelType w:val="hybridMultilevel"/>
    <w:tmpl w:val="ABE6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B3077"/>
    <w:multiLevelType w:val="hybridMultilevel"/>
    <w:tmpl w:val="E0F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82D8C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23FE1"/>
    <w:multiLevelType w:val="hybridMultilevel"/>
    <w:tmpl w:val="9C200518"/>
    <w:lvl w:ilvl="0" w:tplc="E3689C0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36FA"/>
    <w:multiLevelType w:val="hybridMultilevel"/>
    <w:tmpl w:val="D02E2DAE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566A"/>
    <w:rsid w:val="00177C82"/>
    <w:rsid w:val="001D0E64"/>
    <w:rsid w:val="001F0BC7"/>
    <w:rsid w:val="00203C1A"/>
    <w:rsid w:val="00331D69"/>
    <w:rsid w:val="00383A95"/>
    <w:rsid w:val="00437BA8"/>
    <w:rsid w:val="004C27BB"/>
    <w:rsid w:val="0053216E"/>
    <w:rsid w:val="00657E89"/>
    <w:rsid w:val="006D3D26"/>
    <w:rsid w:val="0074694A"/>
    <w:rsid w:val="008E6E22"/>
    <w:rsid w:val="009253BC"/>
    <w:rsid w:val="009C1B73"/>
    <w:rsid w:val="009F1E60"/>
    <w:rsid w:val="00A745DB"/>
    <w:rsid w:val="00AC3400"/>
    <w:rsid w:val="00B85086"/>
    <w:rsid w:val="00BE4BE7"/>
    <w:rsid w:val="00CE2FB2"/>
    <w:rsid w:val="00CF0E26"/>
    <w:rsid w:val="00D0745D"/>
    <w:rsid w:val="00D31453"/>
    <w:rsid w:val="00DC0A1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AC3400"/>
    <w:rPr>
      <w:rFonts w:ascii="Times New Roman" w:hAnsi="Times New Roman" w:cs="Times New Roman" w:hint="default"/>
      <w:b/>
      <w:bCs/>
      <w:sz w:val="18"/>
      <w:szCs w:val="18"/>
    </w:rPr>
  </w:style>
  <w:style w:type="character" w:styleId="a3">
    <w:name w:val="Hyperlink"/>
    <w:basedOn w:val="a0"/>
    <w:uiPriority w:val="99"/>
    <w:unhideWhenUsed/>
    <w:rsid w:val="00437B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7BA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7B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znanium.com/catalog/product/5153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5177</Words>
  <Characters>29514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2017-2018_а15_06_01_ММСа-17-1_27_plx_Методы оценки напряженно-деформированного состояния и способы увеличения жесткости, стойкости и прочности штампового инструмента</vt:lpstr>
      <vt:lpstr>Лист1</vt:lpstr>
    </vt:vector>
  </TitlesOfParts>
  <Company>diakov.net</Company>
  <LinksUpToDate>false</LinksUpToDate>
  <CharactersWithSpaces>34622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2017-2018_а15_06_01_ММСа-17-1_27_plx_Методы оценки напряженно-деформированного состояния и способы увеличения жесткости, стойкости и прочности штампового инструмента</dc:title>
  <dc:creator>FastReport.NET</dc:creator>
  <cp:lastModifiedBy>latolegraf@outlook.com</cp:lastModifiedBy>
  <cp:revision>13</cp:revision>
  <dcterms:created xsi:type="dcterms:W3CDTF">2020-10-25T15:51:00Z</dcterms:created>
  <dcterms:modified xsi:type="dcterms:W3CDTF">2020-11-25T05:56:00Z</dcterms:modified>
</cp:coreProperties>
</file>