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14D7B" w:rsidRDefault="00914D7B">
      <w:pPr>
        <w:pStyle w:val="Style2"/>
        <w:widowControl/>
        <w:ind w:left="5103"/>
        <w:jc w:val="center"/>
        <w:rPr>
          <w:rStyle w:val="FontStyle18"/>
          <w:b w:val="0"/>
          <w:sz w:val="24"/>
          <w:szCs w:val="24"/>
        </w:rPr>
      </w:pPr>
    </w:p>
    <w:p w:rsidR="00914D7B" w:rsidRDefault="00914D7B">
      <w:pPr>
        <w:ind w:firstLine="567"/>
        <w:jc w:val="both"/>
        <w:rPr>
          <w:rStyle w:val="FontStyle16"/>
          <w:b w:val="0"/>
          <w:sz w:val="24"/>
          <w:szCs w:val="24"/>
          <w:lang w:val="en-US"/>
        </w:rPr>
      </w:pPr>
    </w:p>
    <w:p w:rsidR="00914D7B" w:rsidRDefault="00883206">
      <w:pPr>
        <w:ind w:firstLine="567"/>
        <w:jc w:val="both"/>
        <w:rPr>
          <w:rStyle w:val="FontStyle16"/>
          <w:b w:val="0"/>
          <w:sz w:val="24"/>
          <w:szCs w:val="24"/>
          <w:lang w:val="en-US"/>
        </w:rPr>
      </w:pP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left:0;text-align:left;margin-left:103.95pt;margin-top:354.45pt;width:354pt;height:23.25pt;z-index:251658240" fillcolor="#f2f2f2 [3052]" stroked="f">
            <v:textbox>
              <w:txbxContent>
                <w:p w:rsidR="00883206" w:rsidRDefault="00883206" w:rsidP="00883206">
                  <w:pPr>
                    <w:rPr>
                      <w:b/>
                      <w:i/>
                      <w:color w:val="808080" w:themeColor="background1" w:themeShade="80"/>
                      <w:sz w:val="20"/>
                      <w:szCs w:val="20"/>
                    </w:rPr>
                  </w:pPr>
                  <w:r>
                    <w:rPr>
                      <w:b/>
                      <w:i/>
                      <w:noProof/>
                      <w:color w:val="808080" w:themeColor="background1" w:themeShade="80"/>
                      <w:sz w:val="20"/>
                      <w:szCs w:val="20"/>
                    </w:rPr>
                    <w:t>Стандартизация и сертификация в производстве металлопродукции</w:t>
                  </w:r>
                </w:p>
                <w:p w:rsidR="00883206" w:rsidRDefault="00883206"/>
              </w:txbxContent>
            </v:textbox>
          </v:shape>
        </w:pict>
      </w:r>
      <w:r>
        <w:rPr>
          <w:noProof/>
        </w:rPr>
        <w:drawing>
          <wp:inline distT="0" distB="0" distL="0" distR="0">
            <wp:extent cx="5940425" cy="799655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96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D7B" w:rsidRDefault="00914D7B">
      <w:pPr>
        <w:ind w:firstLine="567"/>
        <w:jc w:val="both"/>
        <w:rPr>
          <w:rStyle w:val="FontStyle22"/>
          <w:sz w:val="24"/>
          <w:szCs w:val="24"/>
        </w:rPr>
      </w:pPr>
    </w:p>
    <w:p w:rsidR="00914D7B" w:rsidRDefault="00914D7B">
      <w:pPr>
        <w:pStyle w:val="Style9"/>
        <w:widowControl/>
        <w:jc w:val="center"/>
        <w:rPr>
          <w:rStyle w:val="FontStyle22"/>
          <w:sz w:val="24"/>
          <w:szCs w:val="24"/>
        </w:rPr>
      </w:pPr>
    </w:p>
    <w:p w:rsidR="00914D7B" w:rsidRDefault="00914D7B">
      <w:pPr>
        <w:pStyle w:val="Style9"/>
        <w:widowControl/>
        <w:jc w:val="center"/>
        <w:rPr>
          <w:rStyle w:val="FontStyle22"/>
          <w:sz w:val="24"/>
          <w:szCs w:val="24"/>
        </w:rPr>
      </w:pPr>
    </w:p>
    <w:p w:rsidR="00914D7B" w:rsidRDefault="00914D7B">
      <w:pPr>
        <w:pStyle w:val="Style9"/>
        <w:widowControl/>
        <w:jc w:val="center"/>
        <w:rPr>
          <w:rStyle w:val="FontStyle22"/>
          <w:sz w:val="24"/>
          <w:szCs w:val="24"/>
        </w:rPr>
      </w:pPr>
    </w:p>
    <w:p w:rsidR="00914D7B" w:rsidRDefault="00914D7B">
      <w:pPr>
        <w:pStyle w:val="Style9"/>
        <w:widowControl/>
        <w:jc w:val="center"/>
        <w:rPr>
          <w:rStyle w:val="FontStyle22"/>
          <w:sz w:val="24"/>
          <w:szCs w:val="24"/>
        </w:rPr>
      </w:pPr>
    </w:p>
    <w:p w:rsidR="00914D7B" w:rsidRDefault="00914D7B">
      <w:pPr>
        <w:pStyle w:val="Style9"/>
        <w:widowControl/>
        <w:jc w:val="center"/>
        <w:rPr>
          <w:rStyle w:val="FontStyle22"/>
          <w:sz w:val="24"/>
          <w:szCs w:val="24"/>
        </w:rPr>
      </w:pPr>
    </w:p>
    <w:p w:rsidR="00914D7B" w:rsidRDefault="00883206">
      <w:pPr>
        <w:jc w:val="center"/>
      </w:pPr>
      <w:r>
        <w:rPr>
          <w:noProof/>
        </w:rPr>
        <w:drawing>
          <wp:inline distT="0" distB="0" distL="0" distR="0">
            <wp:extent cx="5940425" cy="8327390"/>
            <wp:effectExtent l="0" t="0" r="0" b="0"/>
            <wp:docPr id="2" name="Изображение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Изображение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2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63285" cy="8061325"/>
            <wp:effectExtent l="0" t="0" r="0" b="0"/>
            <wp:docPr id="3" name="Изображение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Изображение3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-18" t="-13" r="-18" b="-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3285" cy="8061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914D7B" w:rsidRDefault="00883206">
      <w:pPr>
        <w:pStyle w:val="Style9"/>
        <w:widowControl/>
        <w:ind w:firstLine="567"/>
        <w:jc w:val="both"/>
      </w:pPr>
      <w:r>
        <w:rPr>
          <w:rStyle w:val="FontStyle16"/>
          <w:sz w:val="24"/>
          <w:szCs w:val="24"/>
        </w:rPr>
        <w:lastRenderedPageBreak/>
        <w:t xml:space="preserve">1 Цели </w:t>
      </w:r>
      <w:proofErr w:type="gramStart"/>
      <w:r>
        <w:rPr>
          <w:rStyle w:val="FontStyle16"/>
          <w:sz w:val="24"/>
          <w:szCs w:val="24"/>
        </w:rPr>
        <w:t>освоении</w:t>
      </w:r>
      <w:proofErr w:type="gramEnd"/>
      <w:r>
        <w:rPr>
          <w:rStyle w:val="FontStyle16"/>
          <w:sz w:val="24"/>
          <w:szCs w:val="24"/>
        </w:rPr>
        <w:t xml:space="preserve"> дисциплины</w:t>
      </w:r>
    </w:p>
    <w:p w:rsidR="00914D7B" w:rsidRDefault="00914D7B">
      <w:pPr>
        <w:pStyle w:val="Style9"/>
        <w:widowControl/>
        <w:ind w:firstLine="567"/>
        <w:jc w:val="both"/>
        <w:rPr>
          <w:rStyle w:val="FontStyle16"/>
          <w:b w:val="0"/>
          <w:sz w:val="24"/>
          <w:szCs w:val="24"/>
        </w:rPr>
      </w:pPr>
    </w:p>
    <w:p w:rsidR="00914D7B" w:rsidRDefault="00883206">
      <w:pPr>
        <w:pStyle w:val="af4"/>
        <w:ind w:firstLine="567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  <w:szCs w:val="24"/>
        </w:rPr>
        <w:t>Цель освоения дисциплины</w:t>
      </w:r>
      <w:r>
        <w:rPr>
          <w:b/>
        </w:rPr>
        <w:t xml:space="preserve"> «</w:t>
      </w:r>
      <w:r>
        <w:rPr>
          <w:rFonts w:ascii="Times New Roman" w:hAnsi="Times New Roman"/>
          <w:sz w:val="24"/>
          <w:szCs w:val="24"/>
        </w:rPr>
        <w:t>Основы металлургического производства»  является ознакомление студентов с современным состоянием процессов  производства стали</w:t>
      </w:r>
      <w:r>
        <w:rPr>
          <w:rFonts w:ascii="Times New Roman" w:hAnsi="Times New Roman"/>
          <w:sz w:val="24"/>
        </w:rPr>
        <w:t xml:space="preserve">, а также с перспективами их развития. </w:t>
      </w:r>
    </w:p>
    <w:p w:rsidR="00914D7B" w:rsidRDefault="00883206">
      <w:pPr>
        <w:pStyle w:val="af4"/>
        <w:ind w:firstLine="567"/>
        <w:jc w:val="both"/>
        <w:rPr>
          <w:rFonts w:ascii="Times New Roman" w:hAnsi="Times New Roman"/>
          <w:sz w:val="24"/>
        </w:rPr>
      </w:pPr>
      <w:r>
        <w:rPr>
          <w:rStyle w:val="FontStyle16"/>
          <w:b w:val="0"/>
          <w:sz w:val="24"/>
          <w:szCs w:val="24"/>
        </w:rPr>
        <w:t xml:space="preserve">Задачи изучения дисциплины: в результате </w:t>
      </w:r>
      <w:r>
        <w:rPr>
          <w:rFonts w:ascii="Times New Roman" w:hAnsi="Times New Roman"/>
          <w:sz w:val="24"/>
        </w:rPr>
        <w:t>изучения дисциплины студент должен знать: состав металла; теплотехнические процессы производства стали; технологические этапы передела: обезуглероживание, регулирование температуры и состава, кристаллиз</w:t>
      </w:r>
      <w:r>
        <w:rPr>
          <w:rFonts w:ascii="Times New Roman" w:hAnsi="Times New Roman"/>
          <w:sz w:val="24"/>
        </w:rPr>
        <w:t>а</w:t>
      </w:r>
      <w:r>
        <w:rPr>
          <w:rFonts w:ascii="Times New Roman" w:hAnsi="Times New Roman"/>
          <w:sz w:val="24"/>
        </w:rPr>
        <w:t>цию; описани</w:t>
      </w:r>
      <w:r>
        <w:rPr>
          <w:rFonts w:ascii="Times New Roman" w:hAnsi="Times New Roman"/>
          <w:sz w:val="24"/>
        </w:rPr>
        <w:t>е  сталеплавильных процессов; критерии оценки качества продукции стал</w:t>
      </w:r>
      <w:r>
        <w:rPr>
          <w:rFonts w:ascii="Times New Roman" w:hAnsi="Times New Roman"/>
          <w:sz w:val="24"/>
        </w:rPr>
        <w:t>е</w:t>
      </w:r>
      <w:r>
        <w:rPr>
          <w:rFonts w:ascii="Times New Roman" w:hAnsi="Times New Roman"/>
          <w:sz w:val="24"/>
        </w:rPr>
        <w:t xml:space="preserve">плавильного производства и сведения </w:t>
      </w:r>
      <w:proofErr w:type="gramStart"/>
      <w:r>
        <w:rPr>
          <w:rFonts w:ascii="Times New Roman" w:hAnsi="Times New Roman"/>
          <w:sz w:val="24"/>
        </w:rPr>
        <w:t>о</w:t>
      </w:r>
      <w:proofErr w:type="gramEnd"/>
      <w:r>
        <w:rPr>
          <w:rFonts w:ascii="Times New Roman" w:hAnsi="Times New Roman"/>
          <w:sz w:val="24"/>
        </w:rPr>
        <w:t xml:space="preserve"> </w:t>
      </w:r>
      <w:proofErr w:type="gramStart"/>
      <w:r>
        <w:rPr>
          <w:rFonts w:ascii="Times New Roman" w:hAnsi="Times New Roman"/>
          <w:sz w:val="24"/>
        </w:rPr>
        <w:t>ее</w:t>
      </w:r>
      <w:proofErr w:type="gramEnd"/>
      <w:r>
        <w:rPr>
          <w:rFonts w:ascii="Times New Roman" w:hAnsi="Times New Roman"/>
          <w:sz w:val="24"/>
        </w:rPr>
        <w:t xml:space="preserve"> сертификации.</w:t>
      </w:r>
    </w:p>
    <w:p w:rsidR="00914D7B" w:rsidRDefault="00914D7B">
      <w:pPr>
        <w:ind w:firstLine="567"/>
        <w:jc w:val="both"/>
        <w:rPr>
          <w:lang w:val="fr-FR"/>
        </w:rPr>
      </w:pPr>
    </w:p>
    <w:p w:rsidR="00914D7B" w:rsidRDefault="00883206">
      <w:pPr>
        <w:pStyle w:val="Style3"/>
        <w:widowControl/>
        <w:ind w:firstLine="567"/>
        <w:jc w:val="both"/>
        <w:rPr>
          <w:rStyle w:val="FontStyle21"/>
          <w:b/>
          <w:sz w:val="24"/>
          <w:szCs w:val="24"/>
        </w:rPr>
      </w:pPr>
      <w:r>
        <w:rPr>
          <w:rStyle w:val="FontStyle21"/>
          <w:b/>
          <w:sz w:val="24"/>
          <w:szCs w:val="24"/>
        </w:rPr>
        <w:t xml:space="preserve">2 Место дисциплины в структуре образовательной программы подготовки </w:t>
      </w:r>
    </w:p>
    <w:p w:rsidR="00914D7B" w:rsidRDefault="00883206">
      <w:pPr>
        <w:pStyle w:val="Style3"/>
        <w:widowControl/>
        <w:ind w:firstLine="567"/>
        <w:jc w:val="both"/>
        <w:rPr>
          <w:rStyle w:val="FontStyle21"/>
          <w:b/>
          <w:sz w:val="24"/>
          <w:szCs w:val="24"/>
        </w:rPr>
      </w:pPr>
      <w:r>
        <w:rPr>
          <w:rStyle w:val="FontStyle21"/>
          <w:b/>
          <w:sz w:val="24"/>
          <w:szCs w:val="24"/>
        </w:rPr>
        <w:t>бакалавра</w:t>
      </w:r>
    </w:p>
    <w:p w:rsidR="00914D7B" w:rsidRDefault="00914D7B">
      <w:pPr>
        <w:pStyle w:val="Style3"/>
        <w:widowControl/>
        <w:ind w:firstLine="567"/>
        <w:jc w:val="both"/>
        <w:rPr>
          <w:rStyle w:val="FontStyle21"/>
          <w:b/>
          <w:sz w:val="24"/>
          <w:szCs w:val="24"/>
        </w:rPr>
      </w:pPr>
    </w:p>
    <w:p w:rsidR="00914D7B" w:rsidRDefault="00883206">
      <w:pPr>
        <w:pStyle w:val="Style5"/>
        <w:widowControl/>
        <w:ind w:firstLine="567"/>
        <w:jc w:val="both"/>
      </w:pPr>
      <w:r>
        <w:rPr>
          <w:color w:val="000000"/>
        </w:rPr>
        <w:t>Дисциплина «</w:t>
      </w:r>
      <w:r>
        <w:t>Основы металлургического производства</w:t>
      </w:r>
      <w:r>
        <w:rPr>
          <w:color w:val="000000"/>
        </w:rPr>
        <w:t>»</w:t>
      </w:r>
      <w:r>
        <w:rPr>
          <w:color w:val="000000"/>
        </w:rPr>
        <w:t xml:space="preserve"> </w:t>
      </w:r>
      <w:r>
        <w:rPr>
          <w:rStyle w:val="FontStyle21"/>
          <w:sz w:val="24"/>
          <w:szCs w:val="24"/>
        </w:rPr>
        <w:t xml:space="preserve">входит </w:t>
      </w:r>
      <w:r>
        <w:t xml:space="preserve">в </w:t>
      </w:r>
      <w:proofErr w:type="gramStart"/>
      <w:r>
        <w:rPr>
          <w:rStyle w:val="FontStyle21"/>
          <w:sz w:val="24"/>
          <w:szCs w:val="24"/>
        </w:rPr>
        <w:t>вариативную</w:t>
      </w:r>
      <w:proofErr w:type="gramEnd"/>
      <w:r>
        <w:rPr>
          <w:rStyle w:val="FontStyle21"/>
          <w:sz w:val="24"/>
          <w:szCs w:val="24"/>
        </w:rPr>
        <w:t xml:space="preserve"> часть блока 1 </w:t>
      </w:r>
      <w:r>
        <w:t xml:space="preserve"> образовательной программы по направлению 27.03.01 Стандартизация и метрология, профиль Стандартизация и сертификация. </w:t>
      </w:r>
    </w:p>
    <w:p w:rsidR="00914D7B" w:rsidRDefault="00883206">
      <w:pPr>
        <w:tabs>
          <w:tab w:val="left" w:pos="9638"/>
        </w:tabs>
        <w:ind w:firstLine="567"/>
        <w:jc w:val="both"/>
      </w:pPr>
      <w:r>
        <w:t>Для изучения дисциплины необходимы знания (умения, владения), сформированные в результате изучения д</w:t>
      </w:r>
      <w:r>
        <w:t xml:space="preserve">исциплин: Метрология, </w:t>
      </w:r>
      <w:r>
        <w:rPr>
          <w:color w:val="000000"/>
        </w:rPr>
        <w:t>Метрологическая экспертиза технической документации</w:t>
      </w:r>
      <w:r>
        <w:t xml:space="preserve">, </w:t>
      </w:r>
      <w:r>
        <w:rPr>
          <w:color w:val="000000"/>
        </w:rPr>
        <w:t>Основы технологии производства</w:t>
      </w:r>
      <w:r>
        <w:t>, Введение в отрасль.</w:t>
      </w:r>
    </w:p>
    <w:p w:rsidR="00914D7B" w:rsidRDefault="00883206">
      <w:pPr>
        <w:tabs>
          <w:tab w:val="left" w:pos="9638"/>
        </w:tabs>
        <w:ind w:firstLine="567"/>
        <w:jc w:val="both"/>
      </w:pPr>
      <w:r>
        <w:t xml:space="preserve">Знания (умения, владения), полученные при изучении </w:t>
      </w:r>
      <w:proofErr w:type="gramStart"/>
      <w:r>
        <w:t>данной</w:t>
      </w:r>
      <w:proofErr w:type="gramEnd"/>
      <w:r>
        <w:t xml:space="preserve"> дисциплины необх</w:t>
      </w:r>
      <w:r>
        <w:t>о</w:t>
      </w:r>
      <w:r>
        <w:t xml:space="preserve">димы для изучения следующих дисциплин: Теоретические </w:t>
      </w:r>
      <w:r>
        <w:t>основы формирования качес</w:t>
      </w:r>
      <w:r>
        <w:t>т</w:t>
      </w:r>
      <w:r>
        <w:t>ва и испытания продукции, Технология производства металлопродукции.</w:t>
      </w:r>
    </w:p>
    <w:p w:rsidR="00914D7B" w:rsidRDefault="00883206">
      <w:pPr>
        <w:widowControl/>
        <w:jc w:val="both"/>
      </w:pPr>
      <w:r>
        <w:t>.</w:t>
      </w:r>
    </w:p>
    <w:p w:rsidR="00914D7B" w:rsidRDefault="00883206">
      <w:pPr>
        <w:pStyle w:val="Heading1"/>
        <w:rPr>
          <w:rStyle w:val="FontStyle21"/>
          <w:b/>
          <w:i w:val="0"/>
          <w:sz w:val="24"/>
          <w:szCs w:val="24"/>
        </w:rPr>
      </w:pPr>
      <w:r>
        <w:rPr>
          <w:rStyle w:val="FontStyle21"/>
          <w:b/>
          <w:i w:val="0"/>
          <w:sz w:val="24"/>
          <w:szCs w:val="24"/>
        </w:rPr>
        <w:t xml:space="preserve">3 Компетенции, формируемые в результате освоения дисциплины и </w:t>
      </w:r>
    </w:p>
    <w:p w:rsidR="00914D7B" w:rsidRDefault="00883206">
      <w:pPr>
        <w:pStyle w:val="Heading1"/>
        <w:rPr>
          <w:rStyle w:val="FontStyle21"/>
          <w:b/>
          <w:i w:val="0"/>
          <w:sz w:val="24"/>
          <w:szCs w:val="24"/>
        </w:rPr>
      </w:pPr>
      <w:r>
        <w:rPr>
          <w:rStyle w:val="FontStyle21"/>
          <w:b/>
          <w:i w:val="0"/>
          <w:sz w:val="24"/>
          <w:szCs w:val="24"/>
        </w:rPr>
        <w:t>планируемые результаты обучения</w:t>
      </w:r>
    </w:p>
    <w:p w:rsidR="00914D7B" w:rsidRDefault="00914D7B">
      <w:pPr>
        <w:pStyle w:val="Heading1"/>
        <w:rPr>
          <w:rStyle w:val="FontStyle21"/>
          <w:b/>
          <w:i w:val="0"/>
          <w:sz w:val="24"/>
          <w:szCs w:val="24"/>
        </w:rPr>
      </w:pPr>
    </w:p>
    <w:p w:rsidR="00914D7B" w:rsidRDefault="00883206">
      <w:pPr>
        <w:tabs>
          <w:tab w:val="left" w:pos="851"/>
        </w:tabs>
        <w:ind w:firstLine="426"/>
        <w:jc w:val="both"/>
        <w:rPr>
          <w:rStyle w:val="FontStyle16"/>
          <w:b w:val="0"/>
          <w:sz w:val="24"/>
          <w:szCs w:val="24"/>
        </w:rPr>
      </w:pPr>
      <w:r>
        <w:rPr>
          <w:rStyle w:val="FontStyle16"/>
          <w:b w:val="0"/>
          <w:sz w:val="24"/>
          <w:szCs w:val="24"/>
        </w:rPr>
        <w:t>В результате освоения дисциплины  «</w:t>
      </w:r>
      <w:r>
        <w:t xml:space="preserve">Основы металлургического </w:t>
      </w:r>
      <w:r>
        <w:t>производства</w:t>
      </w:r>
      <w:r>
        <w:rPr>
          <w:rStyle w:val="FontStyle16"/>
          <w:b w:val="0"/>
          <w:sz w:val="24"/>
          <w:szCs w:val="24"/>
        </w:rPr>
        <w:t>» ст</w:t>
      </w:r>
      <w:r>
        <w:rPr>
          <w:rStyle w:val="FontStyle16"/>
          <w:b w:val="0"/>
          <w:sz w:val="24"/>
          <w:szCs w:val="24"/>
        </w:rPr>
        <w:t>у</w:t>
      </w:r>
      <w:r>
        <w:rPr>
          <w:rStyle w:val="FontStyle16"/>
          <w:b w:val="0"/>
          <w:sz w:val="24"/>
          <w:szCs w:val="24"/>
        </w:rPr>
        <w:t>дент должен обладать следующими компетенциями:</w:t>
      </w:r>
    </w:p>
    <w:p w:rsidR="00914D7B" w:rsidRDefault="00914D7B">
      <w:pPr>
        <w:tabs>
          <w:tab w:val="left" w:pos="851"/>
        </w:tabs>
        <w:ind w:firstLine="426"/>
        <w:jc w:val="both"/>
        <w:rPr>
          <w:rStyle w:val="FontStyle16"/>
          <w:b w:val="0"/>
          <w:sz w:val="24"/>
          <w:szCs w:val="24"/>
        </w:rPr>
      </w:pPr>
    </w:p>
    <w:tbl>
      <w:tblPr>
        <w:tblW w:w="5000" w:type="pct"/>
        <w:tblLook w:val="04A0"/>
      </w:tblPr>
      <w:tblGrid>
        <w:gridCol w:w="1516"/>
        <w:gridCol w:w="8054"/>
      </w:tblGrid>
      <w:tr w:rsidR="00914D7B">
        <w:trPr>
          <w:trHeight w:val="759"/>
          <w:tblHeader/>
        </w:trPr>
        <w:tc>
          <w:tcPr>
            <w:tcW w:w="14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914D7B" w:rsidRDefault="00883206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Структурный элемент </w:t>
            </w:r>
            <w:r>
              <w:rPr>
                <w:sz w:val="22"/>
                <w:szCs w:val="22"/>
              </w:rPr>
              <w:br/>
              <w:t>компетенции</w:t>
            </w:r>
          </w:p>
        </w:tc>
        <w:tc>
          <w:tcPr>
            <w:tcW w:w="78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914D7B" w:rsidRDefault="00883206">
            <w:pPr>
              <w:jc w:val="center"/>
              <w:rPr>
                <w:sz w:val="22"/>
                <w:szCs w:val="22"/>
              </w:rPr>
            </w:pPr>
            <w:r>
              <w:rPr>
                <w:rStyle w:val="FontStyle16"/>
                <w:b w:val="0"/>
                <w:sz w:val="24"/>
                <w:szCs w:val="24"/>
              </w:rPr>
              <w:t>Планируемые результаты обучения</w:t>
            </w:r>
          </w:p>
        </w:tc>
      </w:tr>
      <w:tr w:rsidR="00914D7B">
        <w:tc>
          <w:tcPr>
            <w:tcW w:w="935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14D7B" w:rsidRDefault="00883206">
            <w:pPr>
              <w:widowControl/>
              <w:jc w:val="both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ПК-4 – способностью определять номенклатуру измеряемых и контролируемых параметров продукции и технологических процессов, уст</w:t>
            </w:r>
            <w:r>
              <w:rPr>
                <w:b/>
                <w:sz w:val="22"/>
                <w:szCs w:val="22"/>
              </w:rPr>
              <w:t>анавливать оптимальные нормы точности и</w:t>
            </w:r>
            <w:r>
              <w:rPr>
                <w:b/>
                <w:sz w:val="22"/>
                <w:szCs w:val="22"/>
              </w:rPr>
              <w:t>з</w:t>
            </w:r>
            <w:r>
              <w:rPr>
                <w:b/>
                <w:sz w:val="22"/>
                <w:szCs w:val="22"/>
              </w:rPr>
              <w:t>мерений и достоверности контроля, выбирать средства измерений и контроля, разрабат</w:t>
            </w:r>
            <w:r>
              <w:rPr>
                <w:b/>
                <w:sz w:val="22"/>
                <w:szCs w:val="22"/>
              </w:rPr>
              <w:t>ы</w:t>
            </w:r>
            <w:r>
              <w:rPr>
                <w:b/>
                <w:sz w:val="22"/>
                <w:szCs w:val="22"/>
              </w:rPr>
              <w:t>вать локальные поверочные схемы и проводить поверку, калибровку, юстировку и ремонт средств измерений</w:t>
            </w:r>
          </w:p>
        </w:tc>
      </w:tr>
      <w:tr w:rsidR="00914D7B">
        <w:tc>
          <w:tcPr>
            <w:tcW w:w="14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14D7B" w:rsidRDefault="00883206">
            <w:pPr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Знать:</w:t>
            </w:r>
          </w:p>
        </w:tc>
        <w:tc>
          <w:tcPr>
            <w:tcW w:w="78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14D7B" w:rsidRDefault="00883206">
            <w:pPr>
              <w:widowControl/>
              <w:tabs>
                <w:tab w:val="left" w:pos="709"/>
              </w:tabs>
              <w:jc w:val="both"/>
              <w:rPr>
                <w:sz w:val="22"/>
                <w:szCs w:val="22"/>
              </w:rPr>
            </w:pPr>
            <w:r>
              <w:t xml:space="preserve">Законодательные и </w:t>
            </w:r>
            <w:r>
              <w:t xml:space="preserve">нормативные правовые акты, методические материалы по метрологии, организацию и техническую базу </w:t>
            </w:r>
            <w:proofErr w:type="gramStart"/>
            <w:r>
              <w:t>метрологического</w:t>
            </w:r>
            <w:proofErr w:type="gramEnd"/>
            <w:r>
              <w:t xml:space="preserve"> обе</w:t>
            </w:r>
            <w:r>
              <w:t>с</w:t>
            </w:r>
            <w:r>
              <w:t>печения предприятий металлургической промышленности. Методы и сре</w:t>
            </w:r>
            <w:r>
              <w:t>д</w:t>
            </w:r>
            <w:r>
              <w:t>ства поверки средств измерений.</w:t>
            </w:r>
          </w:p>
        </w:tc>
      </w:tr>
      <w:tr w:rsidR="00914D7B">
        <w:tc>
          <w:tcPr>
            <w:tcW w:w="14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14D7B" w:rsidRDefault="00883206">
            <w:pPr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Уметь:</w:t>
            </w:r>
          </w:p>
        </w:tc>
        <w:tc>
          <w:tcPr>
            <w:tcW w:w="78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14D7B" w:rsidRDefault="00883206">
            <w:pPr>
              <w:jc w:val="both"/>
              <w:rPr>
                <w:sz w:val="22"/>
                <w:szCs w:val="22"/>
              </w:rPr>
            </w:pPr>
            <w:r>
              <w:t>Определять номенклатуру измеряемы</w:t>
            </w:r>
            <w:r>
              <w:t>х и контролируемых параметров пр</w:t>
            </w:r>
            <w:r>
              <w:t>о</w:t>
            </w:r>
            <w:r>
              <w:t>дукции и технологического процесса. Выбирать средства и методы измер</w:t>
            </w:r>
            <w:r>
              <w:t>е</w:t>
            </w:r>
            <w:r>
              <w:t>ний, испытаний и контроля</w:t>
            </w:r>
            <w:proofErr w:type="gramStart"/>
            <w:r>
              <w:t>.</w:t>
            </w:r>
            <w:proofErr w:type="gramEnd"/>
            <w:r>
              <w:t xml:space="preserve"> </w:t>
            </w:r>
            <w:proofErr w:type="gramStart"/>
            <w:r>
              <w:t>у</w:t>
            </w:r>
            <w:proofErr w:type="gramEnd"/>
            <w:r>
              <w:t>станавливать нормы точности измерений и достоверности контроля. Применять аттестованные методики выполнения измерений, испытан</w:t>
            </w:r>
            <w:r>
              <w:t>ий и контроля.</w:t>
            </w:r>
          </w:p>
        </w:tc>
      </w:tr>
      <w:tr w:rsidR="00914D7B">
        <w:tc>
          <w:tcPr>
            <w:tcW w:w="14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14D7B" w:rsidRDefault="00883206">
            <w:pPr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Владеть:</w:t>
            </w:r>
          </w:p>
        </w:tc>
        <w:tc>
          <w:tcPr>
            <w:tcW w:w="78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14D7B" w:rsidRDefault="00883206">
            <w:pPr>
              <w:widowControl/>
              <w:jc w:val="both"/>
              <w:rPr>
                <w:sz w:val="22"/>
                <w:szCs w:val="22"/>
              </w:rPr>
            </w:pPr>
            <w:r>
              <w:t>Навыками обработки экспериментальных данных и оценки точности изм</w:t>
            </w:r>
            <w:r>
              <w:t>е</w:t>
            </w:r>
            <w:r>
              <w:t>рений, испытаний и достоверности контроля</w:t>
            </w:r>
          </w:p>
        </w:tc>
      </w:tr>
      <w:tr w:rsidR="00914D7B">
        <w:tc>
          <w:tcPr>
            <w:tcW w:w="935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14D7B" w:rsidRDefault="00883206">
            <w:pPr>
              <w:widowControl/>
              <w:jc w:val="both"/>
              <w:rPr>
                <w:b/>
              </w:rPr>
            </w:pPr>
            <w:r>
              <w:rPr>
                <w:b/>
              </w:rPr>
              <w:t xml:space="preserve">ДПК-1 - уметь анализировать, осуществлять и корректировать технологические процессы в материалообработке и производстве </w:t>
            </w:r>
            <w:r>
              <w:rPr>
                <w:b/>
              </w:rPr>
              <w:t>металлопродукции</w:t>
            </w:r>
          </w:p>
        </w:tc>
      </w:tr>
      <w:tr w:rsidR="00914D7B">
        <w:tc>
          <w:tcPr>
            <w:tcW w:w="14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14D7B" w:rsidRDefault="00883206">
            <w:pPr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Знать:</w:t>
            </w:r>
          </w:p>
        </w:tc>
        <w:tc>
          <w:tcPr>
            <w:tcW w:w="78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14D7B" w:rsidRDefault="00883206"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Основные закономерности процессов массопереноса применительно к технолог</w:t>
            </w:r>
            <w:r>
              <w:rPr>
                <w:sz w:val="22"/>
                <w:szCs w:val="22"/>
              </w:rPr>
              <w:t>и</w:t>
            </w:r>
            <w:r>
              <w:rPr>
                <w:sz w:val="22"/>
                <w:szCs w:val="22"/>
              </w:rPr>
              <w:t>ческим процессам, агрегаты и оборудование переработки (обогащения) минерал</w:t>
            </w:r>
            <w:r>
              <w:rPr>
                <w:sz w:val="22"/>
                <w:szCs w:val="22"/>
              </w:rPr>
              <w:t>ь</w:t>
            </w:r>
            <w:r>
              <w:rPr>
                <w:sz w:val="22"/>
                <w:szCs w:val="22"/>
              </w:rPr>
              <w:lastRenderedPageBreak/>
              <w:t>ного сырья, производство и обработку черных и цветных металлов.</w:t>
            </w:r>
          </w:p>
        </w:tc>
      </w:tr>
      <w:tr w:rsidR="00914D7B">
        <w:tc>
          <w:tcPr>
            <w:tcW w:w="14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14D7B" w:rsidRDefault="00883206">
            <w:pPr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lastRenderedPageBreak/>
              <w:t>Уметь:</w:t>
            </w:r>
          </w:p>
        </w:tc>
        <w:tc>
          <w:tcPr>
            <w:tcW w:w="78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14D7B" w:rsidRDefault="00883206">
            <w:pPr>
              <w:pStyle w:val="af8"/>
              <w:ind w:left="0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Анализирова</w:t>
            </w:r>
            <w:r>
              <w:rPr>
                <w:sz w:val="22"/>
                <w:szCs w:val="22"/>
              </w:rPr>
              <w:t>ть, осуществлять и корректировать технологические процессы в м</w:t>
            </w:r>
            <w:r>
              <w:rPr>
                <w:sz w:val="22"/>
                <w:szCs w:val="22"/>
              </w:rPr>
              <w:t>а</w:t>
            </w:r>
            <w:r>
              <w:rPr>
                <w:sz w:val="22"/>
                <w:szCs w:val="22"/>
              </w:rPr>
              <w:t xml:space="preserve">териалообработке и производстве металлопродукции </w:t>
            </w:r>
          </w:p>
        </w:tc>
      </w:tr>
      <w:tr w:rsidR="00914D7B">
        <w:tc>
          <w:tcPr>
            <w:tcW w:w="14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14D7B" w:rsidRDefault="00883206">
            <w:pPr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Владеть:</w:t>
            </w:r>
          </w:p>
        </w:tc>
        <w:tc>
          <w:tcPr>
            <w:tcW w:w="78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14D7B" w:rsidRDefault="00883206">
            <w:pPr>
              <w:widowControl/>
              <w:tabs>
                <w:tab w:val="left" w:leader="underscore" w:pos="3698"/>
              </w:tabs>
              <w:jc w:val="both"/>
            </w:pPr>
            <w:r>
              <w:rPr>
                <w:color w:val="000000"/>
                <w:sz w:val="22"/>
                <w:szCs w:val="22"/>
              </w:rPr>
              <w:t>Навыками осуществления и корректирования технологических процессов в мат</w:t>
            </w:r>
            <w:r>
              <w:rPr>
                <w:color w:val="000000"/>
                <w:sz w:val="22"/>
                <w:szCs w:val="22"/>
              </w:rPr>
              <w:t>е</w:t>
            </w:r>
            <w:r>
              <w:rPr>
                <w:color w:val="000000"/>
                <w:sz w:val="22"/>
                <w:szCs w:val="22"/>
              </w:rPr>
              <w:t>риалообработке и производстве металлопродукции</w:t>
            </w:r>
          </w:p>
        </w:tc>
      </w:tr>
    </w:tbl>
    <w:p w:rsidR="00914D7B" w:rsidRDefault="00914D7B">
      <w:pPr>
        <w:ind w:firstLine="567"/>
        <w:jc w:val="both"/>
      </w:pPr>
      <w:bookmarkStart w:id="0" w:name="_Hlk1552499"/>
      <w:bookmarkEnd w:id="0"/>
    </w:p>
    <w:p w:rsidR="00914D7B" w:rsidRDefault="00914D7B">
      <w:pPr>
        <w:ind w:firstLine="567"/>
        <w:jc w:val="both"/>
        <w:sectPr w:rsidR="00914D7B">
          <w:footerReference w:type="default" r:id="rId11"/>
          <w:pgSz w:w="11906" w:h="16838"/>
          <w:pgMar w:top="1134" w:right="851" w:bottom="1134" w:left="1701" w:header="0" w:footer="720" w:gutter="0"/>
          <w:cols w:space="720"/>
          <w:formProt w:val="0"/>
          <w:docGrid w:linePitch="100"/>
        </w:sectPr>
      </w:pPr>
    </w:p>
    <w:p w:rsidR="00914D7B" w:rsidRDefault="00914D7B">
      <w:pPr>
        <w:ind w:firstLine="567"/>
        <w:jc w:val="both"/>
      </w:pPr>
    </w:p>
    <w:p w:rsidR="00914D7B" w:rsidRDefault="00883206">
      <w:pPr>
        <w:pStyle w:val="Style70"/>
        <w:widowControl/>
        <w:ind w:firstLine="709"/>
        <w:rPr>
          <w:rStyle w:val="FontStyle18"/>
          <w:sz w:val="24"/>
          <w:szCs w:val="24"/>
        </w:rPr>
      </w:pPr>
      <w:r>
        <w:rPr>
          <w:rStyle w:val="FontStyle18"/>
          <w:sz w:val="24"/>
          <w:szCs w:val="24"/>
        </w:rPr>
        <w:t>4 Структура и содержание дисциплины</w:t>
      </w:r>
    </w:p>
    <w:p w:rsidR="00914D7B" w:rsidRDefault="00914D7B">
      <w:pPr>
        <w:pStyle w:val="Style70"/>
        <w:widowControl/>
        <w:ind w:firstLine="709"/>
        <w:rPr>
          <w:rStyle w:val="FontStyle18"/>
          <w:b w:val="0"/>
          <w:sz w:val="24"/>
          <w:szCs w:val="24"/>
        </w:rPr>
      </w:pPr>
    </w:p>
    <w:p w:rsidR="00914D7B" w:rsidRDefault="00883206">
      <w:pPr>
        <w:ind w:firstLine="567"/>
        <w:rPr>
          <w:rStyle w:val="FontStyle18"/>
          <w:b w:val="0"/>
          <w:sz w:val="24"/>
          <w:szCs w:val="24"/>
        </w:rPr>
      </w:pPr>
      <w:r>
        <w:rPr>
          <w:rStyle w:val="FontStyle18"/>
          <w:b w:val="0"/>
          <w:sz w:val="24"/>
          <w:szCs w:val="24"/>
        </w:rPr>
        <w:t>Общая трудоемкость дисциплины составляет 5 единицы 180 акад. часа в том числе:</w:t>
      </w:r>
    </w:p>
    <w:p w:rsidR="00914D7B" w:rsidRDefault="00883206">
      <w:pPr>
        <w:ind w:firstLine="567"/>
        <w:rPr>
          <w:rStyle w:val="FontStyle18"/>
          <w:b w:val="0"/>
          <w:sz w:val="24"/>
          <w:szCs w:val="24"/>
        </w:rPr>
      </w:pPr>
      <w:r>
        <w:rPr>
          <w:rStyle w:val="FontStyle18"/>
          <w:b w:val="0"/>
          <w:sz w:val="24"/>
          <w:szCs w:val="24"/>
        </w:rPr>
        <w:t xml:space="preserve">- контактная работа </w:t>
      </w:r>
      <w:r>
        <w:rPr>
          <w:rStyle w:val="FontStyle18"/>
          <w:b w:val="0"/>
          <w:sz w:val="24"/>
          <w:szCs w:val="24"/>
        </w:rPr>
        <w:tab/>
        <w:t>– 55 акад. часа</w:t>
      </w:r>
    </w:p>
    <w:p w:rsidR="00914D7B" w:rsidRDefault="00883206">
      <w:pPr>
        <w:tabs>
          <w:tab w:val="left" w:pos="851"/>
        </w:tabs>
        <w:ind w:firstLine="567"/>
        <w:rPr>
          <w:rStyle w:val="FontStyle18"/>
          <w:b w:val="0"/>
          <w:sz w:val="24"/>
          <w:szCs w:val="24"/>
        </w:rPr>
      </w:pPr>
      <w:r>
        <w:rPr>
          <w:rStyle w:val="FontStyle18"/>
          <w:b w:val="0"/>
          <w:sz w:val="24"/>
          <w:szCs w:val="24"/>
        </w:rPr>
        <w:tab/>
        <w:t>–</w:t>
      </w:r>
      <w:proofErr w:type="gramStart"/>
      <w:r>
        <w:rPr>
          <w:rStyle w:val="FontStyle18"/>
          <w:b w:val="0"/>
          <w:sz w:val="24"/>
          <w:szCs w:val="24"/>
        </w:rPr>
        <w:t>аудиторная</w:t>
      </w:r>
      <w:proofErr w:type="gramEnd"/>
      <w:r>
        <w:rPr>
          <w:rStyle w:val="FontStyle18"/>
          <w:b w:val="0"/>
          <w:sz w:val="24"/>
          <w:szCs w:val="24"/>
        </w:rPr>
        <w:t xml:space="preserve"> </w:t>
      </w:r>
      <w:r>
        <w:rPr>
          <w:rStyle w:val="FontStyle18"/>
          <w:b w:val="0"/>
          <w:sz w:val="24"/>
          <w:szCs w:val="24"/>
        </w:rPr>
        <w:tab/>
        <w:t xml:space="preserve">– 54 </w:t>
      </w:r>
      <w:r>
        <w:rPr>
          <w:rStyle w:val="FontStyle18"/>
          <w:b w:val="0"/>
          <w:sz w:val="24"/>
          <w:szCs w:val="24"/>
        </w:rPr>
        <w:t>акад. часов;</w:t>
      </w:r>
    </w:p>
    <w:p w:rsidR="00914D7B" w:rsidRDefault="00883206">
      <w:pPr>
        <w:tabs>
          <w:tab w:val="left" w:pos="851"/>
        </w:tabs>
        <w:ind w:firstLine="567"/>
        <w:rPr>
          <w:rStyle w:val="FontStyle18"/>
          <w:b w:val="0"/>
          <w:sz w:val="24"/>
          <w:szCs w:val="24"/>
        </w:rPr>
      </w:pPr>
      <w:r>
        <w:rPr>
          <w:rStyle w:val="FontStyle18"/>
          <w:b w:val="0"/>
          <w:sz w:val="24"/>
          <w:szCs w:val="24"/>
        </w:rPr>
        <w:tab/>
        <w:t>-</w:t>
      </w:r>
      <w:proofErr w:type="gramStart"/>
      <w:r>
        <w:rPr>
          <w:rStyle w:val="FontStyle18"/>
          <w:b w:val="0"/>
          <w:sz w:val="24"/>
          <w:szCs w:val="24"/>
        </w:rPr>
        <w:t>внеаудиторная</w:t>
      </w:r>
      <w:proofErr w:type="gramEnd"/>
      <w:r>
        <w:rPr>
          <w:rStyle w:val="FontStyle18"/>
          <w:b w:val="0"/>
          <w:sz w:val="24"/>
          <w:szCs w:val="24"/>
        </w:rPr>
        <w:tab/>
        <w:t>- 1 акад. часов</w:t>
      </w:r>
    </w:p>
    <w:p w:rsidR="00914D7B" w:rsidRDefault="00883206">
      <w:pPr>
        <w:ind w:firstLine="567"/>
        <w:rPr>
          <w:rStyle w:val="FontStyle18"/>
          <w:b w:val="0"/>
          <w:sz w:val="24"/>
          <w:szCs w:val="24"/>
        </w:rPr>
      </w:pPr>
      <w:r>
        <w:rPr>
          <w:rStyle w:val="FontStyle18"/>
          <w:b w:val="0"/>
          <w:sz w:val="24"/>
          <w:szCs w:val="24"/>
        </w:rPr>
        <w:t>–</w:t>
      </w:r>
      <w:r>
        <w:rPr>
          <w:rStyle w:val="FontStyle18"/>
          <w:b w:val="0"/>
          <w:sz w:val="24"/>
          <w:szCs w:val="24"/>
        </w:rPr>
        <w:tab/>
        <w:t>самостоятельная работа – 125 акад. часов;</w:t>
      </w:r>
    </w:p>
    <w:p w:rsidR="00914D7B" w:rsidRDefault="00883206">
      <w:pPr>
        <w:tabs>
          <w:tab w:val="left" w:pos="851"/>
        </w:tabs>
        <w:ind w:firstLine="567"/>
        <w:rPr>
          <w:rStyle w:val="FontStyle18"/>
          <w:b w:val="0"/>
          <w:sz w:val="24"/>
          <w:szCs w:val="24"/>
        </w:rPr>
      </w:pPr>
      <w:r>
        <w:rPr>
          <w:rStyle w:val="FontStyle18"/>
          <w:b w:val="0"/>
          <w:sz w:val="24"/>
          <w:szCs w:val="24"/>
        </w:rPr>
        <w:t>- зачет</w:t>
      </w:r>
    </w:p>
    <w:tbl>
      <w:tblPr>
        <w:tblW w:w="5000" w:type="pct"/>
        <w:jc w:val="center"/>
        <w:tblCellMar>
          <w:left w:w="40" w:type="dxa"/>
          <w:right w:w="40" w:type="dxa"/>
        </w:tblCellMar>
        <w:tblLook w:val="0000"/>
      </w:tblPr>
      <w:tblGrid>
        <w:gridCol w:w="3899"/>
        <w:gridCol w:w="853"/>
        <w:gridCol w:w="851"/>
        <w:gridCol w:w="854"/>
        <w:gridCol w:w="856"/>
        <w:gridCol w:w="2916"/>
        <w:gridCol w:w="2827"/>
        <w:gridCol w:w="1594"/>
      </w:tblGrid>
      <w:tr w:rsidR="00914D7B">
        <w:trPr>
          <w:cantSplit/>
          <w:trHeight w:val="1277"/>
          <w:jc w:val="center"/>
        </w:trPr>
        <w:tc>
          <w:tcPr>
            <w:tcW w:w="388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914D7B" w:rsidRDefault="00883206">
            <w:pPr>
              <w:pStyle w:val="Style12"/>
              <w:widowControl/>
              <w:jc w:val="center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Style w:val="FontStyle31"/>
                <w:rFonts w:cs="Times New Roman"/>
                <w:sz w:val="24"/>
                <w:szCs w:val="24"/>
              </w:rPr>
              <w:t>Раздел /тема</w:t>
            </w:r>
          </w:p>
          <w:p w:rsidR="00914D7B" w:rsidRDefault="00883206">
            <w:pPr>
              <w:pStyle w:val="Style12"/>
              <w:widowControl/>
              <w:jc w:val="center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Style w:val="FontStyle31"/>
                <w:rFonts w:cs="Times New Roman"/>
                <w:sz w:val="24"/>
                <w:szCs w:val="24"/>
              </w:rPr>
              <w:t>дисциплины</w:t>
            </w:r>
          </w:p>
        </w:tc>
        <w:tc>
          <w:tcPr>
            <w:tcW w:w="85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914D7B" w:rsidRDefault="00883206">
            <w:pPr>
              <w:pStyle w:val="Style13"/>
              <w:widowControl/>
              <w:ind w:left="113" w:right="113"/>
              <w:jc w:val="center"/>
              <w:rPr>
                <w:rStyle w:val="FontStyle25"/>
                <w:i w:val="0"/>
                <w:sz w:val="24"/>
                <w:szCs w:val="24"/>
              </w:rPr>
            </w:pPr>
            <w:r>
              <w:rPr>
                <w:rStyle w:val="FontStyle25"/>
                <w:i w:val="0"/>
                <w:sz w:val="24"/>
                <w:szCs w:val="24"/>
                <w:eastAsianLayout w:id="-1948579840" w:vert="1"/>
              </w:rPr>
              <w:t>Семестр</w:t>
            </w:r>
          </w:p>
        </w:tc>
        <w:tc>
          <w:tcPr>
            <w:tcW w:w="16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914D7B" w:rsidRDefault="00883206">
            <w:pPr>
              <w:pStyle w:val="Style8"/>
              <w:widowControl/>
              <w:jc w:val="center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Style w:val="FontStyle31"/>
                <w:rFonts w:cs="Times New Roman"/>
                <w:sz w:val="24"/>
                <w:szCs w:val="24"/>
              </w:rPr>
              <w:t xml:space="preserve">Аудиторная </w:t>
            </w:r>
            <w:r>
              <w:rPr>
                <w:rStyle w:val="FontStyle31"/>
                <w:rFonts w:cs="Times New Roman"/>
                <w:sz w:val="24"/>
                <w:szCs w:val="24"/>
              </w:rPr>
              <w:br/>
              <w:t xml:space="preserve">контактная работа </w:t>
            </w:r>
            <w:r>
              <w:rPr>
                <w:rStyle w:val="FontStyle31"/>
                <w:rFonts w:cs="Times New Roman"/>
                <w:sz w:val="24"/>
                <w:szCs w:val="24"/>
              </w:rPr>
              <w:br/>
              <w:t>(в акад. часах)</w:t>
            </w:r>
          </w:p>
        </w:tc>
        <w:tc>
          <w:tcPr>
            <w:tcW w:w="85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914D7B" w:rsidRDefault="00883206">
            <w:pPr>
              <w:pStyle w:val="Style8"/>
              <w:widowControl/>
              <w:ind w:left="-40" w:right="113"/>
              <w:jc w:val="center"/>
              <w:rPr>
                <w:rStyle w:val="FontStyle20"/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Style w:val="FontStyle20"/>
                <w:rFonts w:cs="Times New Roman"/>
                <w:sz w:val="24"/>
                <w:szCs w:val="24"/>
                <w:eastAsianLayout w:id="-1948579839" w:vert="1"/>
              </w:rPr>
              <w:t>Самостоятельная работа (в акад. часах)</w:t>
            </w:r>
          </w:p>
        </w:tc>
        <w:tc>
          <w:tcPr>
            <w:tcW w:w="290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914D7B" w:rsidRDefault="00883206">
            <w:pPr>
              <w:pStyle w:val="Style8"/>
              <w:widowControl/>
              <w:ind w:left="-40"/>
              <w:jc w:val="center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Style w:val="FontStyle20"/>
                <w:rFonts w:cs="Times New Roman"/>
                <w:sz w:val="24"/>
                <w:szCs w:val="24"/>
              </w:rPr>
              <w:t xml:space="preserve">Вид </w:t>
            </w:r>
            <w:proofErr w:type="gramStart"/>
            <w:r>
              <w:rPr>
                <w:rStyle w:val="FontStyle20"/>
                <w:rFonts w:cs="Times New Roman"/>
                <w:sz w:val="24"/>
                <w:szCs w:val="24"/>
              </w:rPr>
              <w:t>самостоятельной</w:t>
            </w:r>
            <w:proofErr w:type="gramEnd"/>
            <w:r>
              <w:rPr>
                <w:rStyle w:val="FontStyle20"/>
                <w:rFonts w:cs="Times New Roman"/>
                <w:sz w:val="24"/>
                <w:szCs w:val="24"/>
              </w:rPr>
              <w:t xml:space="preserve"> </w:t>
            </w:r>
            <w:r>
              <w:rPr>
                <w:rStyle w:val="FontStyle20"/>
                <w:rFonts w:cs="Times New Roman"/>
                <w:sz w:val="24"/>
                <w:szCs w:val="24"/>
              </w:rPr>
              <w:br/>
              <w:t>работы</w:t>
            </w:r>
          </w:p>
        </w:tc>
        <w:tc>
          <w:tcPr>
            <w:tcW w:w="281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914D7B" w:rsidRDefault="00883206">
            <w:pPr>
              <w:pStyle w:val="Style8"/>
              <w:widowControl/>
              <w:ind w:left="-40"/>
              <w:jc w:val="center"/>
              <w:rPr>
                <w:rStyle w:val="FontStyle32"/>
                <w:i w:val="0"/>
                <w:iCs w:val="0"/>
                <w:sz w:val="24"/>
                <w:szCs w:val="24"/>
              </w:rPr>
            </w:pPr>
            <w:r>
              <w:rPr>
                <w:rStyle w:val="FontStyle31"/>
                <w:rFonts w:cs="Times New Roman"/>
                <w:sz w:val="24"/>
                <w:szCs w:val="24"/>
              </w:rPr>
              <w:t xml:space="preserve">Форма </w:t>
            </w:r>
            <w:proofErr w:type="gramStart"/>
            <w:r>
              <w:rPr>
                <w:rStyle w:val="FontStyle31"/>
                <w:rFonts w:cs="Times New Roman"/>
                <w:sz w:val="24"/>
                <w:szCs w:val="24"/>
              </w:rPr>
              <w:t>текущег</w:t>
            </w:r>
            <w:r>
              <w:rPr>
                <w:rStyle w:val="FontStyle31"/>
                <w:rFonts w:cs="Times New Roman"/>
                <w:sz w:val="24"/>
                <w:szCs w:val="24"/>
              </w:rPr>
              <w:t>о</w:t>
            </w:r>
            <w:proofErr w:type="gramEnd"/>
            <w:r>
              <w:rPr>
                <w:rStyle w:val="FontStyle31"/>
                <w:rFonts w:cs="Times New Roman"/>
                <w:sz w:val="24"/>
                <w:szCs w:val="24"/>
              </w:rPr>
              <w:t xml:space="preserve"> ко</w:t>
            </w:r>
            <w:r>
              <w:rPr>
                <w:rStyle w:val="FontStyle31"/>
                <w:rFonts w:cs="Times New Roman"/>
                <w:sz w:val="24"/>
                <w:szCs w:val="24"/>
              </w:rPr>
              <w:t>н</w:t>
            </w:r>
            <w:r>
              <w:rPr>
                <w:rStyle w:val="FontStyle31"/>
                <w:rFonts w:cs="Times New Roman"/>
                <w:sz w:val="24"/>
                <w:szCs w:val="24"/>
              </w:rPr>
              <w:t xml:space="preserve">троля успеваемости и </w:t>
            </w:r>
            <w:r>
              <w:rPr>
                <w:rStyle w:val="FontStyle31"/>
                <w:rFonts w:cs="Times New Roman"/>
                <w:sz w:val="24"/>
                <w:szCs w:val="24"/>
              </w:rPr>
              <w:br/>
              <w:t>промежуточной атт</w:t>
            </w:r>
            <w:r>
              <w:rPr>
                <w:rStyle w:val="FontStyle31"/>
                <w:rFonts w:cs="Times New Roman"/>
                <w:sz w:val="24"/>
                <w:szCs w:val="24"/>
              </w:rPr>
              <w:t>е</w:t>
            </w:r>
            <w:r>
              <w:rPr>
                <w:rStyle w:val="FontStyle31"/>
                <w:rFonts w:cs="Times New Roman"/>
                <w:sz w:val="24"/>
                <w:szCs w:val="24"/>
              </w:rPr>
              <w:t>стации</w:t>
            </w:r>
          </w:p>
        </w:tc>
        <w:tc>
          <w:tcPr>
            <w:tcW w:w="155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14D7B" w:rsidRDefault="00883206">
            <w:pPr>
              <w:pStyle w:val="Style8"/>
              <w:widowControl/>
              <w:jc w:val="center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Style w:val="FontStyle31"/>
                <w:rFonts w:cs="Times New Roman"/>
                <w:sz w:val="24"/>
                <w:szCs w:val="24"/>
              </w:rPr>
              <w:t>Код и стру</w:t>
            </w:r>
            <w:r>
              <w:rPr>
                <w:rStyle w:val="FontStyle31"/>
                <w:rFonts w:cs="Times New Roman"/>
                <w:sz w:val="24"/>
                <w:szCs w:val="24"/>
              </w:rPr>
              <w:t>к</w:t>
            </w:r>
            <w:r>
              <w:rPr>
                <w:rStyle w:val="FontStyle31"/>
                <w:rFonts w:cs="Times New Roman"/>
                <w:sz w:val="24"/>
                <w:szCs w:val="24"/>
              </w:rPr>
              <w:t xml:space="preserve">турный </w:t>
            </w:r>
            <w:r>
              <w:rPr>
                <w:rStyle w:val="FontStyle31"/>
                <w:rFonts w:cs="Times New Roman"/>
                <w:sz w:val="24"/>
                <w:szCs w:val="24"/>
              </w:rPr>
              <w:br/>
              <w:t>элемент компетенции</w:t>
            </w:r>
          </w:p>
        </w:tc>
      </w:tr>
      <w:tr w:rsidR="00914D7B">
        <w:trPr>
          <w:cantSplit/>
          <w:trHeight w:hRule="exact" w:val="1189"/>
          <w:jc w:val="center"/>
        </w:trPr>
        <w:tc>
          <w:tcPr>
            <w:tcW w:w="388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14D7B" w:rsidRDefault="00914D7B">
            <w:pPr>
              <w:pStyle w:val="Style14"/>
              <w:widowControl/>
              <w:jc w:val="center"/>
            </w:pPr>
          </w:p>
        </w:tc>
        <w:tc>
          <w:tcPr>
            <w:tcW w:w="85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14D7B" w:rsidRDefault="00914D7B">
            <w:pPr>
              <w:pStyle w:val="Style14"/>
              <w:widowControl/>
              <w:jc w:val="center"/>
            </w:pPr>
          </w:p>
        </w:tc>
        <w:tc>
          <w:tcPr>
            <w:tcW w:w="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extDirection w:val="btLr"/>
            <w:vAlign w:val="center"/>
          </w:tcPr>
          <w:p w:rsidR="00914D7B" w:rsidRDefault="00883206">
            <w:pPr>
              <w:pStyle w:val="Style14"/>
              <w:widowControl/>
              <w:ind w:left="113" w:right="113"/>
              <w:jc w:val="center"/>
            </w:pPr>
            <w:r>
              <w:t>Лекции</w:t>
            </w:r>
          </w:p>
          <w:p w:rsidR="00914D7B" w:rsidRDefault="00883206">
            <w:pPr>
              <w:pStyle w:val="Style14"/>
              <w:widowControl/>
              <w:ind w:left="113" w:right="113"/>
              <w:jc w:val="center"/>
            </w:pPr>
            <w:r>
              <w:t xml:space="preserve"> 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extDirection w:val="btLr"/>
            <w:vAlign w:val="center"/>
          </w:tcPr>
          <w:p w:rsidR="00914D7B" w:rsidRDefault="00883206">
            <w:pPr>
              <w:pStyle w:val="Style14"/>
              <w:widowControl/>
              <w:ind w:left="113" w:right="113"/>
              <w:jc w:val="center"/>
            </w:pPr>
            <w:r>
              <w:t>Лабор</w:t>
            </w:r>
            <w:r>
              <w:t>а</w:t>
            </w:r>
            <w:r>
              <w:t>торные</w:t>
            </w:r>
            <w:proofErr w:type="gramStart"/>
            <w:r>
              <w:t>.</w:t>
            </w:r>
            <w:proofErr w:type="gramEnd"/>
            <w:r>
              <w:t xml:space="preserve"> </w:t>
            </w:r>
            <w:proofErr w:type="gramStart"/>
            <w:r>
              <w:t>з</w:t>
            </w:r>
            <w:proofErr w:type="gramEnd"/>
            <w:r>
              <w:t xml:space="preserve">анятия </w:t>
            </w:r>
          </w:p>
        </w:tc>
        <w:tc>
          <w:tcPr>
            <w:tcW w:w="85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extDirection w:val="btLr"/>
            <w:vAlign w:val="center"/>
          </w:tcPr>
          <w:p w:rsidR="00914D7B" w:rsidRDefault="00914D7B">
            <w:pPr>
              <w:pStyle w:val="Style14"/>
              <w:ind w:left="113" w:right="113"/>
              <w:jc w:val="center"/>
            </w:pPr>
          </w:p>
        </w:tc>
        <w:tc>
          <w:tcPr>
            <w:tcW w:w="290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14D7B" w:rsidRDefault="00914D7B">
            <w:pPr>
              <w:pStyle w:val="Style14"/>
              <w:widowControl/>
              <w:jc w:val="center"/>
            </w:pPr>
          </w:p>
        </w:tc>
        <w:tc>
          <w:tcPr>
            <w:tcW w:w="281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14D7B" w:rsidRDefault="00914D7B">
            <w:pPr>
              <w:pStyle w:val="Style14"/>
              <w:widowControl/>
              <w:jc w:val="center"/>
            </w:pPr>
          </w:p>
        </w:tc>
        <w:tc>
          <w:tcPr>
            <w:tcW w:w="155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14D7B" w:rsidRDefault="00914D7B">
            <w:pPr>
              <w:pStyle w:val="Style14"/>
              <w:widowControl/>
              <w:jc w:val="center"/>
            </w:pPr>
          </w:p>
        </w:tc>
      </w:tr>
      <w:tr w:rsidR="00914D7B">
        <w:trPr>
          <w:trHeight w:val="432"/>
          <w:jc w:val="center"/>
        </w:trPr>
        <w:tc>
          <w:tcPr>
            <w:tcW w:w="38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914D7B" w:rsidRDefault="00883206">
            <w:pPr>
              <w:pStyle w:val="af"/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1. Ведение. Применение железа и его сплавов. 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914D7B" w:rsidRDefault="00883206">
            <w:pPr>
              <w:pStyle w:val="Style14"/>
              <w:widowControl/>
              <w:jc w:val="center"/>
            </w:pPr>
            <w:r>
              <w:t>5</w:t>
            </w:r>
          </w:p>
        </w:tc>
        <w:tc>
          <w:tcPr>
            <w:tcW w:w="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914D7B" w:rsidRDefault="00883206">
            <w:pPr>
              <w:pStyle w:val="Style14"/>
              <w:widowControl/>
              <w:jc w:val="center"/>
            </w:pPr>
            <w:r>
              <w:t>2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914D7B" w:rsidRDefault="00883206">
            <w:pPr>
              <w:pStyle w:val="Style14"/>
              <w:widowControl/>
              <w:jc w:val="center"/>
            </w:pPr>
            <w:r>
              <w:t>4/2И</w:t>
            </w:r>
          </w:p>
        </w:tc>
        <w:tc>
          <w:tcPr>
            <w:tcW w:w="8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914D7B" w:rsidRDefault="00883206">
            <w:pPr>
              <w:pStyle w:val="Style14"/>
              <w:widowControl/>
              <w:jc w:val="center"/>
            </w:pPr>
            <w:r>
              <w:t>17</w:t>
            </w:r>
          </w:p>
        </w:tc>
        <w:tc>
          <w:tcPr>
            <w:tcW w:w="29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14D7B" w:rsidRDefault="00883206">
            <w:pPr>
              <w:pStyle w:val="Style3"/>
              <w:widowControl/>
              <w:jc w:val="both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Style w:val="FontStyle31"/>
                <w:rFonts w:cs="Times New Roman"/>
                <w:sz w:val="24"/>
                <w:szCs w:val="24"/>
              </w:rPr>
              <w:t>-самостоятельное изуч</w:t>
            </w:r>
            <w:r>
              <w:rPr>
                <w:rStyle w:val="FontStyle31"/>
                <w:rFonts w:cs="Times New Roman"/>
                <w:sz w:val="24"/>
                <w:szCs w:val="24"/>
              </w:rPr>
              <w:t>е</w:t>
            </w:r>
            <w:r>
              <w:rPr>
                <w:rStyle w:val="FontStyle31"/>
                <w:rFonts w:cs="Times New Roman"/>
                <w:sz w:val="24"/>
                <w:szCs w:val="24"/>
              </w:rPr>
              <w:t>ние учебной литературы</w:t>
            </w:r>
          </w:p>
        </w:tc>
        <w:tc>
          <w:tcPr>
            <w:tcW w:w="2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14D7B" w:rsidRDefault="00883206">
            <w:pPr>
              <w:pStyle w:val="Style3"/>
              <w:widowControl/>
              <w:jc w:val="both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Style w:val="FontStyle31"/>
                <w:rFonts w:cs="Times New Roman"/>
                <w:sz w:val="24"/>
                <w:szCs w:val="24"/>
              </w:rPr>
              <w:t>-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14D7B" w:rsidRDefault="00883206">
            <w:pPr>
              <w:pStyle w:val="Style14"/>
              <w:widowControl/>
            </w:pPr>
            <w:r>
              <w:t>ДПК-1 зув</w:t>
            </w:r>
          </w:p>
        </w:tc>
      </w:tr>
      <w:tr w:rsidR="00914D7B">
        <w:trPr>
          <w:trHeight w:val="422"/>
          <w:jc w:val="center"/>
        </w:trPr>
        <w:tc>
          <w:tcPr>
            <w:tcW w:w="38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914D7B" w:rsidRDefault="00883206">
            <w:pPr>
              <w:pStyle w:val="af"/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2. </w:t>
            </w:r>
            <w:r>
              <w:rPr>
                <w:color w:val="000000" w:themeColor="text1"/>
              </w:rPr>
              <w:t>Подготовка железных руд к д</w:t>
            </w:r>
            <w:r>
              <w:rPr>
                <w:color w:val="000000" w:themeColor="text1"/>
              </w:rPr>
              <w:t>о</w:t>
            </w:r>
            <w:r>
              <w:rPr>
                <w:color w:val="000000" w:themeColor="text1"/>
              </w:rPr>
              <w:t>менной плавке.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914D7B" w:rsidRDefault="00883206">
            <w:pPr>
              <w:jc w:val="center"/>
            </w:pPr>
            <w:r>
              <w:t>5</w:t>
            </w:r>
          </w:p>
        </w:tc>
        <w:tc>
          <w:tcPr>
            <w:tcW w:w="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914D7B" w:rsidRDefault="00883206">
            <w:pPr>
              <w:pStyle w:val="Style14"/>
              <w:widowControl/>
              <w:jc w:val="center"/>
            </w:pPr>
            <w:r>
              <w:t>2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914D7B" w:rsidRDefault="00883206">
            <w:pPr>
              <w:pStyle w:val="Style14"/>
              <w:widowControl/>
              <w:jc w:val="center"/>
            </w:pPr>
            <w:r>
              <w:t>2И</w:t>
            </w:r>
          </w:p>
        </w:tc>
        <w:tc>
          <w:tcPr>
            <w:tcW w:w="8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914D7B" w:rsidRDefault="00883206">
            <w:pPr>
              <w:pStyle w:val="Style14"/>
              <w:widowControl/>
              <w:jc w:val="center"/>
            </w:pPr>
            <w:r>
              <w:t>17</w:t>
            </w:r>
          </w:p>
        </w:tc>
        <w:tc>
          <w:tcPr>
            <w:tcW w:w="29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14D7B" w:rsidRDefault="00883206">
            <w:pPr>
              <w:pStyle w:val="Style3"/>
              <w:widowControl/>
              <w:jc w:val="both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Style w:val="FontStyle31"/>
                <w:rFonts w:cs="Times New Roman"/>
                <w:sz w:val="24"/>
                <w:szCs w:val="24"/>
              </w:rPr>
              <w:t>-самостоятельное изуч</w:t>
            </w:r>
            <w:r>
              <w:rPr>
                <w:rStyle w:val="FontStyle31"/>
                <w:rFonts w:cs="Times New Roman"/>
                <w:sz w:val="24"/>
                <w:szCs w:val="24"/>
              </w:rPr>
              <w:t>е</w:t>
            </w:r>
            <w:r>
              <w:rPr>
                <w:rStyle w:val="FontStyle31"/>
                <w:rFonts w:cs="Times New Roman"/>
                <w:sz w:val="24"/>
                <w:szCs w:val="24"/>
              </w:rPr>
              <w:t>ние учебной литерат</w:t>
            </w:r>
            <w:r>
              <w:rPr>
                <w:rStyle w:val="FontStyle31"/>
                <w:rFonts w:cs="Times New Roman"/>
                <w:sz w:val="24"/>
                <w:szCs w:val="24"/>
              </w:rPr>
              <w:t>у</w:t>
            </w:r>
            <w:r>
              <w:rPr>
                <w:rStyle w:val="FontStyle31"/>
                <w:rFonts w:cs="Times New Roman"/>
                <w:sz w:val="24"/>
                <w:szCs w:val="24"/>
              </w:rPr>
              <w:t>ры, подготовка к лаб</w:t>
            </w:r>
            <w:r>
              <w:rPr>
                <w:rStyle w:val="FontStyle31"/>
                <w:rFonts w:cs="Times New Roman"/>
                <w:sz w:val="24"/>
                <w:szCs w:val="24"/>
              </w:rPr>
              <w:t>о</w:t>
            </w:r>
            <w:r>
              <w:rPr>
                <w:rStyle w:val="FontStyle31"/>
                <w:rFonts w:cs="Times New Roman"/>
                <w:sz w:val="24"/>
                <w:szCs w:val="24"/>
              </w:rPr>
              <w:t>раторной работе</w:t>
            </w:r>
          </w:p>
        </w:tc>
        <w:tc>
          <w:tcPr>
            <w:tcW w:w="2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14D7B" w:rsidRDefault="00883206">
            <w:pPr>
              <w:pStyle w:val="Style3"/>
              <w:widowControl/>
              <w:jc w:val="both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>
              <w:t>-защита лабораторной р</w:t>
            </w:r>
            <w:r>
              <w:t>а</w:t>
            </w:r>
            <w:r>
              <w:t>боты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14D7B" w:rsidRDefault="00883206">
            <w:pPr>
              <w:pStyle w:val="Style14"/>
              <w:widowControl/>
            </w:pPr>
            <w:r>
              <w:t>ДПК-1 зув</w:t>
            </w:r>
          </w:p>
        </w:tc>
      </w:tr>
      <w:tr w:rsidR="00914D7B">
        <w:trPr>
          <w:trHeight w:val="499"/>
          <w:jc w:val="center"/>
        </w:trPr>
        <w:tc>
          <w:tcPr>
            <w:tcW w:w="38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914D7B" w:rsidRDefault="00883206">
            <w:pPr>
              <w:pStyle w:val="af"/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3. </w:t>
            </w:r>
            <w:proofErr w:type="gramStart"/>
            <w:r>
              <w:rPr>
                <w:color w:val="000000" w:themeColor="text1"/>
              </w:rPr>
              <w:t>Исходные материалы доменной плавки.</w:t>
            </w:r>
            <w:proofErr w:type="gramEnd"/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914D7B" w:rsidRDefault="00883206">
            <w:pPr>
              <w:jc w:val="center"/>
            </w:pPr>
            <w:r>
              <w:t>5</w:t>
            </w:r>
          </w:p>
        </w:tc>
        <w:tc>
          <w:tcPr>
            <w:tcW w:w="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914D7B" w:rsidRDefault="00883206">
            <w:pPr>
              <w:pStyle w:val="Style14"/>
              <w:widowControl/>
              <w:jc w:val="center"/>
            </w:pPr>
            <w:r>
              <w:t>2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914D7B" w:rsidRDefault="00883206">
            <w:pPr>
              <w:pStyle w:val="Style14"/>
              <w:widowControl/>
              <w:jc w:val="center"/>
            </w:pPr>
            <w:r>
              <w:t>8/2И</w:t>
            </w:r>
          </w:p>
        </w:tc>
        <w:tc>
          <w:tcPr>
            <w:tcW w:w="8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914D7B" w:rsidRDefault="00883206">
            <w:pPr>
              <w:pStyle w:val="Style14"/>
              <w:widowControl/>
              <w:jc w:val="center"/>
            </w:pPr>
            <w:r>
              <w:t>17</w:t>
            </w:r>
          </w:p>
        </w:tc>
        <w:tc>
          <w:tcPr>
            <w:tcW w:w="29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14D7B" w:rsidRDefault="00883206">
            <w:pPr>
              <w:pStyle w:val="Style3"/>
              <w:widowControl/>
              <w:jc w:val="both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Style w:val="FontStyle31"/>
                <w:rFonts w:cs="Times New Roman"/>
                <w:sz w:val="24"/>
                <w:szCs w:val="24"/>
              </w:rPr>
              <w:t>--самостоятельное из</w:t>
            </w:r>
            <w:r>
              <w:rPr>
                <w:rStyle w:val="FontStyle31"/>
                <w:rFonts w:cs="Times New Roman"/>
                <w:sz w:val="24"/>
                <w:szCs w:val="24"/>
              </w:rPr>
              <w:t>у</w:t>
            </w:r>
            <w:r>
              <w:rPr>
                <w:rStyle w:val="FontStyle31"/>
                <w:rFonts w:cs="Times New Roman"/>
                <w:sz w:val="24"/>
                <w:szCs w:val="24"/>
              </w:rPr>
              <w:t>чение учебной</w:t>
            </w:r>
            <w:r>
              <w:rPr>
                <w:rStyle w:val="FontStyle31"/>
                <w:rFonts w:cs="Times New Roman"/>
                <w:sz w:val="24"/>
                <w:szCs w:val="24"/>
              </w:rPr>
              <w:t xml:space="preserve"> литер</w:t>
            </w:r>
            <w:r>
              <w:rPr>
                <w:rStyle w:val="FontStyle31"/>
                <w:rFonts w:cs="Times New Roman"/>
                <w:sz w:val="24"/>
                <w:szCs w:val="24"/>
              </w:rPr>
              <w:t>а</w:t>
            </w:r>
            <w:r>
              <w:rPr>
                <w:rStyle w:val="FontStyle31"/>
                <w:rFonts w:cs="Times New Roman"/>
                <w:sz w:val="24"/>
                <w:szCs w:val="24"/>
              </w:rPr>
              <w:t>туры, подготовка к л</w:t>
            </w:r>
            <w:r>
              <w:rPr>
                <w:rStyle w:val="FontStyle31"/>
                <w:rFonts w:cs="Times New Roman"/>
                <w:sz w:val="24"/>
                <w:szCs w:val="24"/>
              </w:rPr>
              <w:t>а</w:t>
            </w:r>
            <w:r>
              <w:rPr>
                <w:rStyle w:val="FontStyle31"/>
                <w:rFonts w:cs="Times New Roman"/>
                <w:sz w:val="24"/>
                <w:szCs w:val="24"/>
              </w:rPr>
              <w:t>бораторной работе</w:t>
            </w:r>
          </w:p>
        </w:tc>
        <w:tc>
          <w:tcPr>
            <w:tcW w:w="2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14D7B" w:rsidRDefault="00883206">
            <w:pPr>
              <w:pStyle w:val="Style3"/>
              <w:widowControl/>
              <w:jc w:val="both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>
              <w:t>-защита лабораторной р</w:t>
            </w:r>
            <w:r>
              <w:t>а</w:t>
            </w:r>
            <w:r>
              <w:t>боты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14D7B" w:rsidRDefault="00883206">
            <w:pPr>
              <w:pStyle w:val="Style14"/>
              <w:widowControl/>
            </w:pPr>
            <w:r>
              <w:t>ДПК-1 зув</w:t>
            </w:r>
          </w:p>
          <w:p w:rsidR="00914D7B" w:rsidRDefault="00883206">
            <w:pPr>
              <w:pStyle w:val="Style14"/>
              <w:widowControl/>
              <w:rPr>
                <w:lang w:val="en-US"/>
              </w:rPr>
            </w:pPr>
            <w:r>
              <w:t>ПК-4 зув</w:t>
            </w:r>
          </w:p>
        </w:tc>
      </w:tr>
      <w:tr w:rsidR="00914D7B">
        <w:trPr>
          <w:trHeight w:val="499"/>
          <w:jc w:val="center"/>
        </w:trPr>
        <w:tc>
          <w:tcPr>
            <w:tcW w:w="38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914D7B" w:rsidRDefault="00883206">
            <w:pPr>
              <w:jc w:val="both"/>
            </w:pPr>
            <w:r>
              <w:rPr>
                <w:color w:val="000000" w:themeColor="text1"/>
              </w:rPr>
              <w:t xml:space="preserve">4. Конструкция доменной печи и принцип ее работы. 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914D7B" w:rsidRDefault="00883206">
            <w:pPr>
              <w:jc w:val="center"/>
            </w:pPr>
            <w:r>
              <w:t>5</w:t>
            </w:r>
          </w:p>
        </w:tc>
        <w:tc>
          <w:tcPr>
            <w:tcW w:w="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914D7B" w:rsidRDefault="00883206">
            <w:pPr>
              <w:pStyle w:val="Style14"/>
              <w:widowControl/>
              <w:jc w:val="center"/>
            </w:pPr>
            <w:r>
              <w:t>2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914D7B" w:rsidRDefault="00883206">
            <w:pPr>
              <w:jc w:val="center"/>
            </w:pPr>
            <w:r>
              <w:t>6/2И</w:t>
            </w:r>
          </w:p>
        </w:tc>
        <w:tc>
          <w:tcPr>
            <w:tcW w:w="8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914D7B" w:rsidRDefault="00883206">
            <w:pPr>
              <w:pStyle w:val="Style14"/>
              <w:widowControl/>
              <w:jc w:val="center"/>
            </w:pPr>
            <w:r>
              <w:t>17</w:t>
            </w:r>
          </w:p>
        </w:tc>
        <w:tc>
          <w:tcPr>
            <w:tcW w:w="29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14D7B" w:rsidRDefault="00883206">
            <w:pPr>
              <w:pStyle w:val="Style3"/>
              <w:widowControl/>
              <w:jc w:val="both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Style w:val="FontStyle31"/>
                <w:rFonts w:cs="Times New Roman"/>
                <w:sz w:val="24"/>
                <w:szCs w:val="24"/>
              </w:rPr>
              <w:t>-самостоятельное изуч</w:t>
            </w:r>
            <w:r>
              <w:rPr>
                <w:rStyle w:val="FontStyle31"/>
                <w:rFonts w:cs="Times New Roman"/>
                <w:sz w:val="24"/>
                <w:szCs w:val="24"/>
              </w:rPr>
              <w:t>е</w:t>
            </w:r>
            <w:r>
              <w:rPr>
                <w:rStyle w:val="FontStyle31"/>
                <w:rFonts w:cs="Times New Roman"/>
                <w:sz w:val="24"/>
                <w:szCs w:val="24"/>
              </w:rPr>
              <w:t>ние учебной литерат</w:t>
            </w:r>
            <w:r>
              <w:rPr>
                <w:rStyle w:val="FontStyle31"/>
                <w:rFonts w:cs="Times New Roman"/>
                <w:sz w:val="24"/>
                <w:szCs w:val="24"/>
              </w:rPr>
              <w:t>у</w:t>
            </w:r>
            <w:r>
              <w:rPr>
                <w:rStyle w:val="FontStyle31"/>
                <w:rFonts w:cs="Times New Roman"/>
                <w:sz w:val="24"/>
                <w:szCs w:val="24"/>
              </w:rPr>
              <w:t>ры, подготовка к лаб</w:t>
            </w:r>
            <w:r>
              <w:rPr>
                <w:rStyle w:val="FontStyle31"/>
                <w:rFonts w:cs="Times New Roman"/>
                <w:sz w:val="24"/>
                <w:szCs w:val="24"/>
              </w:rPr>
              <w:t>о</w:t>
            </w:r>
            <w:r>
              <w:rPr>
                <w:rStyle w:val="FontStyle31"/>
                <w:rFonts w:cs="Times New Roman"/>
                <w:sz w:val="24"/>
                <w:szCs w:val="24"/>
              </w:rPr>
              <w:t>раторной работе</w:t>
            </w:r>
          </w:p>
        </w:tc>
        <w:tc>
          <w:tcPr>
            <w:tcW w:w="2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14D7B" w:rsidRDefault="00883206">
            <w:r>
              <w:t>-защита лабораторной</w:t>
            </w:r>
            <w:r>
              <w:t xml:space="preserve"> р</w:t>
            </w:r>
            <w:r>
              <w:t>а</w:t>
            </w:r>
            <w:r>
              <w:t>боты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14D7B" w:rsidRDefault="00883206">
            <w:pPr>
              <w:pStyle w:val="Style14"/>
              <w:widowControl/>
            </w:pPr>
            <w:r>
              <w:t>ДПК-1 зув</w:t>
            </w:r>
          </w:p>
          <w:p w:rsidR="00914D7B" w:rsidRDefault="00883206">
            <w:r>
              <w:t>ПК-4 зув</w:t>
            </w:r>
          </w:p>
        </w:tc>
      </w:tr>
      <w:tr w:rsidR="00914D7B">
        <w:trPr>
          <w:trHeight w:val="499"/>
          <w:jc w:val="center"/>
        </w:trPr>
        <w:tc>
          <w:tcPr>
            <w:tcW w:w="38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914D7B" w:rsidRDefault="00883206">
            <w:pPr>
              <w:pStyle w:val="Style14"/>
              <w:widowControl/>
            </w:pPr>
            <w:r>
              <w:rPr>
                <w:color w:val="000000" w:themeColor="text1"/>
              </w:rPr>
              <w:lastRenderedPageBreak/>
              <w:t>5. Конвертерное производство стали.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914D7B" w:rsidRDefault="00883206">
            <w:pPr>
              <w:jc w:val="center"/>
            </w:pPr>
            <w:r>
              <w:t>5</w:t>
            </w:r>
          </w:p>
        </w:tc>
        <w:tc>
          <w:tcPr>
            <w:tcW w:w="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914D7B" w:rsidRDefault="00883206">
            <w:pPr>
              <w:pStyle w:val="Style14"/>
              <w:widowControl/>
              <w:jc w:val="center"/>
            </w:pPr>
            <w:r>
              <w:t>4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914D7B" w:rsidRDefault="00883206">
            <w:pPr>
              <w:jc w:val="center"/>
            </w:pPr>
            <w:r>
              <w:t>6/2И</w:t>
            </w:r>
          </w:p>
        </w:tc>
        <w:tc>
          <w:tcPr>
            <w:tcW w:w="8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914D7B" w:rsidRDefault="00883206">
            <w:pPr>
              <w:pStyle w:val="Style14"/>
              <w:widowControl/>
              <w:jc w:val="center"/>
            </w:pPr>
            <w:r>
              <w:t>20</w:t>
            </w:r>
          </w:p>
        </w:tc>
        <w:tc>
          <w:tcPr>
            <w:tcW w:w="29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14D7B" w:rsidRDefault="00883206">
            <w:pPr>
              <w:pStyle w:val="Style3"/>
              <w:widowControl/>
              <w:jc w:val="both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Style w:val="FontStyle31"/>
                <w:rFonts w:cs="Times New Roman"/>
                <w:sz w:val="24"/>
                <w:szCs w:val="24"/>
              </w:rPr>
              <w:t>-самостоятельное изуч</w:t>
            </w:r>
            <w:r>
              <w:rPr>
                <w:rStyle w:val="FontStyle31"/>
                <w:rFonts w:cs="Times New Roman"/>
                <w:sz w:val="24"/>
                <w:szCs w:val="24"/>
              </w:rPr>
              <w:t>е</w:t>
            </w:r>
            <w:r>
              <w:rPr>
                <w:rStyle w:val="FontStyle31"/>
                <w:rFonts w:cs="Times New Roman"/>
                <w:sz w:val="24"/>
                <w:szCs w:val="24"/>
              </w:rPr>
              <w:t>ние учебной литерат</w:t>
            </w:r>
            <w:r>
              <w:rPr>
                <w:rStyle w:val="FontStyle31"/>
                <w:rFonts w:cs="Times New Roman"/>
                <w:sz w:val="24"/>
                <w:szCs w:val="24"/>
              </w:rPr>
              <w:t>у</w:t>
            </w:r>
            <w:r>
              <w:rPr>
                <w:rStyle w:val="FontStyle31"/>
                <w:rFonts w:cs="Times New Roman"/>
                <w:sz w:val="24"/>
                <w:szCs w:val="24"/>
              </w:rPr>
              <w:t>ры, подготовка к лаб</w:t>
            </w:r>
            <w:r>
              <w:rPr>
                <w:rStyle w:val="FontStyle31"/>
                <w:rFonts w:cs="Times New Roman"/>
                <w:sz w:val="24"/>
                <w:szCs w:val="24"/>
              </w:rPr>
              <w:t>о</w:t>
            </w:r>
            <w:r>
              <w:rPr>
                <w:rStyle w:val="FontStyle31"/>
                <w:rFonts w:cs="Times New Roman"/>
                <w:sz w:val="24"/>
                <w:szCs w:val="24"/>
              </w:rPr>
              <w:t>раторной работе</w:t>
            </w:r>
          </w:p>
        </w:tc>
        <w:tc>
          <w:tcPr>
            <w:tcW w:w="2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14D7B" w:rsidRDefault="00883206">
            <w:pPr>
              <w:pStyle w:val="Style3"/>
              <w:widowControl/>
              <w:jc w:val="both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>
              <w:t>-защита лабораторной р</w:t>
            </w:r>
            <w:r>
              <w:t>а</w:t>
            </w:r>
            <w:r>
              <w:t>боты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14D7B" w:rsidRDefault="00883206">
            <w:pPr>
              <w:pStyle w:val="Style14"/>
              <w:widowControl/>
            </w:pPr>
            <w:r>
              <w:t>ДПК-1 зув</w:t>
            </w:r>
          </w:p>
          <w:p w:rsidR="00914D7B" w:rsidRDefault="00883206">
            <w:r>
              <w:t>ПК-4 зув</w:t>
            </w:r>
          </w:p>
        </w:tc>
      </w:tr>
      <w:tr w:rsidR="00914D7B">
        <w:trPr>
          <w:trHeight w:val="499"/>
          <w:jc w:val="center"/>
        </w:trPr>
        <w:tc>
          <w:tcPr>
            <w:tcW w:w="38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914D7B" w:rsidRDefault="00883206">
            <w:pPr>
              <w:pStyle w:val="Style14"/>
              <w:widowControl/>
              <w:rPr>
                <w:color w:val="000000" w:themeColor="text1"/>
              </w:rPr>
            </w:pPr>
            <w:r>
              <w:rPr>
                <w:color w:val="000000" w:themeColor="text1"/>
              </w:rPr>
              <w:t>6. Выплавка стали в электрических печах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914D7B" w:rsidRDefault="00883206">
            <w:pPr>
              <w:jc w:val="center"/>
            </w:pPr>
            <w:r>
              <w:t>5</w:t>
            </w:r>
          </w:p>
        </w:tc>
        <w:tc>
          <w:tcPr>
            <w:tcW w:w="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914D7B" w:rsidRDefault="00883206">
            <w:pPr>
              <w:pStyle w:val="Style14"/>
              <w:widowControl/>
              <w:jc w:val="center"/>
            </w:pPr>
            <w:r>
              <w:t>4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914D7B" w:rsidRDefault="00883206">
            <w:pPr>
              <w:jc w:val="center"/>
            </w:pPr>
            <w:r>
              <w:t>4/2И</w:t>
            </w:r>
          </w:p>
        </w:tc>
        <w:tc>
          <w:tcPr>
            <w:tcW w:w="8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914D7B" w:rsidRDefault="00883206">
            <w:pPr>
              <w:pStyle w:val="Style14"/>
              <w:widowControl/>
              <w:jc w:val="center"/>
            </w:pPr>
            <w:r>
              <w:t>20</w:t>
            </w:r>
          </w:p>
        </w:tc>
        <w:tc>
          <w:tcPr>
            <w:tcW w:w="29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14D7B" w:rsidRDefault="00883206">
            <w:pPr>
              <w:pStyle w:val="Style3"/>
              <w:widowControl/>
              <w:jc w:val="both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Style w:val="FontStyle31"/>
                <w:rFonts w:cs="Times New Roman"/>
                <w:sz w:val="24"/>
                <w:szCs w:val="24"/>
              </w:rPr>
              <w:t>-самостоятельное изуч</w:t>
            </w:r>
            <w:r>
              <w:rPr>
                <w:rStyle w:val="FontStyle31"/>
                <w:rFonts w:cs="Times New Roman"/>
                <w:sz w:val="24"/>
                <w:szCs w:val="24"/>
              </w:rPr>
              <w:t>е</w:t>
            </w:r>
            <w:r>
              <w:rPr>
                <w:rStyle w:val="FontStyle31"/>
                <w:rFonts w:cs="Times New Roman"/>
                <w:sz w:val="24"/>
                <w:szCs w:val="24"/>
              </w:rPr>
              <w:t>ние учебной литерат</w:t>
            </w:r>
            <w:r>
              <w:rPr>
                <w:rStyle w:val="FontStyle31"/>
                <w:rFonts w:cs="Times New Roman"/>
                <w:sz w:val="24"/>
                <w:szCs w:val="24"/>
              </w:rPr>
              <w:t>у</w:t>
            </w:r>
            <w:r>
              <w:rPr>
                <w:rStyle w:val="FontStyle31"/>
                <w:rFonts w:cs="Times New Roman"/>
                <w:sz w:val="24"/>
                <w:szCs w:val="24"/>
              </w:rPr>
              <w:t>ры, подготовка к лаб</w:t>
            </w:r>
            <w:r>
              <w:rPr>
                <w:rStyle w:val="FontStyle31"/>
                <w:rFonts w:cs="Times New Roman"/>
                <w:sz w:val="24"/>
                <w:szCs w:val="24"/>
              </w:rPr>
              <w:t>о</w:t>
            </w:r>
            <w:r>
              <w:rPr>
                <w:rStyle w:val="FontStyle31"/>
                <w:rFonts w:cs="Times New Roman"/>
                <w:sz w:val="24"/>
                <w:szCs w:val="24"/>
              </w:rPr>
              <w:t>раторной работе</w:t>
            </w:r>
          </w:p>
        </w:tc>
        <w:tc>
          <w:tcPr>
            <w:tcW w:w="2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14D7B" w:rsidRDefault="00883206">
            <w:pPr>
              <w:spacing w:line="192" w:lineRule="auto"/>
            </w:pPr>
            <w:r>
              <w:t>-защита лабораторной р</w:t>
            </w:r>
            <w:r>
              <w:t>а</w:t>
            </w:r>
            <w:r>
              <w:t>боты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14D7B" w:rsidRDefault="00883206">
            <w:pPr>
              <w:pStyle w:val="Style14"/>
              <w:widowControl/>
            </w:pPr>
            <w:r>
              <w:t>ДПК-1 зув</w:t>
            </w:r>
          </w:p>
          <w:p w:rsidR="00914D7B" w:rsidRDefault="00883206">
            <w:pPr>
              <w:pStyle w:val="Style14"/>
              <w:widowControl/>
            </w:pPr>
            <w:r>
              <w:t>ПК-4 зув</w:t>
            </w:r>
          </w:p>
        </w:tc>
      </w:tr>
      <w:tr w:rsidR="00914D7B">
        <w:trPr>
          <w:trHeight w:val="499"/>
          <w:jc w:val="center"/>
        </w:trPr>
        <w:tc>
          <w:tcPr>
            <w:tcW w:w="38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914D7B" w:rsidRDefault="00883206">
            <w:pPr>
              <w:pStyle w:val="Style14"/>
              <w:widowControl/>
            </w:pPr>
            <w:r>
              <w:rPr>
                <w:color w:val="000000" w:themeColor="text1"/>
              </w:rPr>
              <w:t xml:space="preserve">7.  </w:t>
            </w:r>
            <w:proofErr w:type="spellStart"/>
            <w:r>
              <w:rPr>
                <w:color w:val="000000" w:themeColor="text1"/>
              </w:rPr>
              <w:t>Ковшевая</w:t>
            </w:r>
            <w:proofErr w:type="spellEnd"/>
            <w:r>
              <w:rPr>
                <w:color w:val="000000" w:themeColor="text1"/>
              </w:rPr>
              <w:t xml:space="preserve"> обработка стали. Ра</w:t>
            </w:r>
            <w:r>
              <w:rPr>
                <w:color w:val="000000" w:themeColor="text1"/>
              </w:rPr>
              <w:t>з</w:t>
            </w:r>
            <w:r>
              <w:rPr>
                <w:color w:val="000000" w:themeColor="text1"/>
              </w:rPr>
              <w:t>ливка стали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914D7B" w:rsidRDefault="00883206">
            <w:pPr>
              <w:jc w:val="center"/>
            </w:pPr>
            <w:r>
              <w:t>5</w:t>
            </w:r>
          </w:p>
        </w:tc>
        <w:tc>
          <w:tcPr>
            <w:tcW w:w="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914D7B" w:rsidRDefault="00883206">
            <w:pPr>
              <w:pStyle w:val="Style14"/>
              <w:widowControl/>
              <w:jc w:val="center"/>
            </w:pPr>
            <w:r>
              <w:t>2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914D7B" w:rsidRDefault="00883206">
            <w:pPr>
              <w:jc w:val="center"/>
            </w:pPr>
            <w:r>
              <w:t>4/2И</w:t>
            </w:r>
          </w:p>
        </w:tc>
        <w:tc>
          <w:tcPr>
            <w:tcW w:w="8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914D7B" w:rsidRDefault="00883206">
            <w:pPr>
              <w:pStyle w:val="Style14"/>
              <w:widowControl/>
              <w:jc w:val="center"/>
            </w:pPr>
            <w:r>
              <w:t>17</w:t>
            </w:r>
          </w:p>
        </w:tc>
        <w:tc>
          <w:tcPr>
            <w:tcW w:w="29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14D7B" w:rsidRDefault="00883206">
            <w:pPr>
              <w:pStyle w:val="Style3"/>
              <w:widowControl/>
              <w:jc w:val="both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Style w:val="FontStyle31"/>
                <w:rFonts w:cs="Times New Roman"/>
                <w:sz w:val="24"/>
                <w:szCs w:val="24"/>
              </w:rPr>
              <w:t>-самостоятельное изуч</w:t>
            </w:r>
            <w:r>
              <w:rPr>
                <w:rStyle w:val="FontStyle31"/>
                <w:rFonts w:cs="Times New Roman"/>
                <w:sz w:val="24"/>
                <w:szCs w:val="24"/>
              </w:rPr>
              <w:t>е</w:t>
            </w:r>
            <w:r>
              <w:rPr>
                <w:rStyle w:val="FontStyle31"/>
                <w:rFonts w:cs="Times New Roman"/>
                <w:sz w:val="24"/>
                <w:szCs w:val="24"/>
              </w:rPr>
              <w:t>ние учебной литерат</w:t>
            </w:r>
            <w:r>
              <w:rPr>
                <w:rStyle w:val="FontStyle31"/>
                <w:rFonts w:cs="Times New Roman"/>
                <w:sz w:val="24"/>
                <w:szCs w:val="24"/>
              </w:rPr>
              <w:t>у</w:t>
            </w:r>
            <w:r>
              <w:rPr>
                <w:rStyle w:val="FontStyle31"/>
                <w:rFonts w:cs="Times New Roman"/>
                <w:sz w:val="24"/>
                <w:szCs w:val="24"/>
              </w:rPr>
              <w:t>ры, подготовка к лаб</w:t>
            </w:r>
            <w:r>
              <w:rPr>
                <w:rStyle w:val="FontStyle31"/>
                <w:rFonts w:cs="Times New Roman"/>
                <w:sz w:val="24"/>
                <w:szCs w:val="24"/>
              </w:rPr>
              <w:t>о</w:t>
            </w:r>
            <w:r>
              <w:rPr>
                <w:rStyle w:val="FontStyle31"/>
                <w:rFonts w:cs="Times New Roman"/>
                <w:sz w:val="24"/>
                <w:szCs w:val="24"/>
              </w:rPr>
              <w:t xml:space="preserve">раторной </w:t>
            </w:r>
            <w:r>
              <w:rPr>
                <w:rStyle w:val="FontStyle31"/>
                <w:rFonts w:cs="Times New Roman"/>
                <w:sz w:val="24"/>
                <w:szCs w:val="24"/>
              </w:rPr>
              <w:t>работе</w:t>
            </w:r>
          </w:p>
        </w:tc>
        <w:tc>
          <w:tcPr>
            <w:tcW w:w="2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14D7B" w:rsidRDefault="00883206">
            <w:pPr>
              <w:pStyle w:val="Style3"/>
              <w:widowControl/>
              <w:jc w:val="both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>
              <w:t>-защита лабораторной р</w:t>
            </w:r>
            <w:r>
              <w:t>а</w:t>
            </w:r>
            <w:r>
              <w:t>боты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14D7B" w:rsidRDefault="00883206">
            <w:pPr>
              <w:pStyle w:val="Style14"/>
              <w:widowControl/>
            </w:pPr>
            <w:r>
              <w:t>ДПК-1 зув</w:t>
            </w:r>
          </w:p>
          <w:p w:rsidR="00914D7B" w:rsidRDefault="00883206">
            <w:r>
              <w:t>ПК-4 зув</w:t>
            </w:r>
          </w:p>
        </w:tc>
      </w:tr>
      <w:tr w:rsidR="00914D7B">
        <w:trPr>
          <w:trHeight w:val="499"/>
          <w:jc w:val="center"/>
        </w:trPr>
        <w:tc>
          <w:tcPr>
            <w:tcW w:w="38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14D7B" w:rsidRDefault="00883206">
            <w:pPr>
              <w:jc w:val="both"/>
              <w:rPr>
                <w:b/>
              </w:rPr>
            </w:pPr>
            <w:r>
              <w:rPr>
                <w:b/>
              </w:rPr>
              <w:t>Итого по дисциплине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914D7B" w:rsidRDefault="00914D7B">
            <w:pPr>
              <w:jc w:val="center"/>
              <w:rPr>
                <w:b/>
              </w:rPr>
            </w:pPr>
          </w:p>
        </w:tc>
        <w:tc>
          <w:tcPr>
            <w:tcW w:w="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914D7B" w:rsidRDefault="00883206">
            <w:pPr>
              <w:pStyle w:val="Style14"/>
              <w:widowControl/>
              <w:jc w:val="center"/>
              <w:rPr>
                <w:b/>
              </w:rPr>
            </w:pPr>
            <w:r>
              <w:rPr>
                <w:b/>
              </w:rPr>
              <w:t>18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914D7B" w:rsidRDefault="00883206">
            <w:pPr>
              <w:pStyle w:val="Style14"/>
              <w:widowControl/>
              <w:jc w:val="center"/>
              <w:rPr>
                <w:b/>
              </w:rPr>
            </w:pPr>
            <w:r>
              <w:rPr>
                <w:b/>
              </w:rPr>
              <w:t>36/14И</w:t>
            </w:r>
          </w:p>
        </w:tc>
        <w:tc>
          <w:tcPr>
            <w:tcW w:w="8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914D7B" w:rsidRDefault="00883206">
            <w:pPr>
              <w:pStyle w:val="Style14"/>
              <w:widowControl/>
              <w:jc w:val="center"/>
              <w:rPr>
                <w:b/>
              </w:rPr>
            </w:pPr>
            <w:r>
              <w:rPr>
                <w:b/>
              </w:rPr>
              <w:t>125</w:t>
            </w:r>
          </w:p>
        </w:tc>
        <w:tc>
          <w:tcPr>
            <w:tcW w:w="29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14D7B" w:rsidRDefault="00914D7B">
            <w:pPr>
              <w:pStyle w:val="Style14"/>
              <w:widowControl/>
              <w:jc w:val="center"/>
              <w:rPr>
                <w:b/>
              </w:rPr>
            </w:pPr>
          </w:p>
        </w:tc>
        <w:tc>
          <w:tcPr>
            <w:tcW w:w="2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14D7B" w:rsidRDefault="00883206">
            <w:pPr>
              <w:pStyle w:val="Style14"/>
              <w:widowControl/>
              <w:jc w:val="center"/>
              <w:rPr>
                <w:b/>
              </w:rPr>
            </w:pPr>
            <w:r>
              <w:rPr>
                <w:b/>
              </w:rPr>
              <w:t>Зачет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14D7B" w:rsidRDefault="00914D7B">
            <w:pPr>
              <w:pStyle w:val="Style14"/>
              <w:widowControl/>
              <w:jc w:val="center"/>
              <w:rPr>
                <w:b/>
              </w:rPr>
            </w:pPr>
          </w:p>
        </w:tc>
      </w:tr>
    </w:tbl>
    <w:p w:rsidR="00914D7B" w:rsidRDefault="00914D7B">
      <w:pPr>
        <w:pStyle w:val="Style4"/>
        <w:widowControl/>
        <w:jc w:val="both"/>
        <w:rPr>
          <w:rStyle w:val="FontStyle18"/>
        </w:rPr>
      </w:pPr>
      <w:bookmarkStart w:id="1" w:name="_Hlk1552975"/>
      <w:bookmarkEnd w:id="1"/>
    </w:p>
    <w:p w:rsidR="00914D7B" w:rsidRDefault="00914D7B">
      <w:pPr>
        <w:pStyle w:val="Style6"/>
        <w:widowControl/>
        <w:ind w:firstLine="567"/>
        <w:jc w:val="both"/>
        <w:rPr>
          <w:rStyle w:val="FontStyle31"/>
          <w:rFonts w:ascii="Times New Roman" w:hAnsi="Times New Roman"/>
          <w:b/>
          <w:sz w:val="24"/>
          <w:szCs w:val="24"/>
        </w:rPr>
        <w:sectPr w:rsidR="00914D7B">
          <w:footerReference w:type="default" r:id="rId12"/>
          <w:pgSz w:w="16838" w:h="11906" w:orient="landscape"/>
          <w:pgMar w:top="851" w:right="1134" w:bottom="1701" w:left="1134" w:header="0" w:footer="720" w:gutter="0"/>
          <w:cols w:space="720"/>
          <w:formProt w:val="0"/>
          <w:docGrid w:linePitch="100"/>
        </w:sectPr>
      </w:pPr>
    </w:p>
    <w:p w:rsidR="00914D7B" w:rsidRDefault="00883206">
      <w:pPr>
        <w:pStyle w:val="Style6"/>
        <w:widowControl/>
        <w:ind w:firstLine="567"/>
        <w:jc w:val="both"/>
        <w:rPr>
          <w:rStyle w:val="FontStyle31"/>
          <w:rFonts w:ascii="Times New Roman" w:hAnsi="Times New Roman"/>
          <w:b/>
          <w:sz w:val="24"/>
          <w:szCs w:val="24"/>
        </w:rPr>
      </w:pPr>
      <w:r>
        <w:rPr>
          <w:rStyle w:val="FontStyle31"/>
          <w:b/>
          <w:sz w:val="24"/>
          <w:szCs w:val="24"/>
        </w:rPr>
        <w:lastRenderedPageBreak/>
        <w:t>5 Образовательные и информационные технологии</w:t>
      </w:r>
    </w:p>
    <w:p w:rsidR="00914D7B" w:rsidRDefault="00914D7B">
      <w:pPr>
        <w:pStyle w:val="Style6"/>
        <w:widowControl/>
        <w:ind w:firstLine="720"/>
        <w:jc w:val="both"/>
        <w:rPr>
          <w:rStyle w:val="FontStyle31"/>
          <w:rFonts w:ascii="Times New Roman" w:hAnsi="Times New Roman"/>
          <w:b/>
          <w:sz w:val="24"/>
          <w:szCs w:val="24"/>
        </w:rPr>
      </w:pPr>
    </w:p>
    <w:p w:rsidR="00914D7B" w:rsidRDefault="00883206">
      <w:pPr>
        <w:pStyle w:val="Style3"/>
        <w:widowControl/>
        <w:ind w:firstLine="720"/>
        <w:jc w:val="both"/>
        <w:rPr>
          <w:rStyle w:val="FontStyle16"/>
          <w:b w:val="0"/>
          <w:sz w:val="24"/>
          <w:szCs w:val="24"/>
        </w:rPr>
      </w:pPr>
      <w:r>
        <w:rPr>
          <w:rStyle w:val="FontStyle16"/>
          <w:b w:val="0"/>
          <w:sz w:val="24"/>
          <w:szCs w:val="24"/>
        </w:rPr>
        <w:t xml:space="preserve">Для изучения данной дисциплины в качестве </w:t>
      </w:r>
      <w:proofErr w:type="gramStart"/>
      <w:r>
        <w:rPr>
          <w:rStyle w:val="FontStyle16"/>
          <w:b w:val="0"/>
          <w:sz w:val="24"/>
          <w:szCs w:val="24"/>
        </w:rPr>
        <w:t>методического подхода</w:t>
      </w:r>
      <w:proofErr w:type="gramEnd"/>
      <w:r>
        <w:rPr>
          <w:rStyle w:val="FontStyle16"/>
          <w:b w:val="0"/>
          <w:sz w:val="24"/>
          <w:szCs w:val="24"/>
        </w:rPr>
        <w:t xml:space="preserve"> применяется технология </w:t>
      </w:r>
      <w:r>
        <w:rPr>
          <w:rStyle w:val="FontStyle16"/>
          <w:b w:val="0"/>
          <w:sz w:val="24"/>
          <w:szCs w:val="24"/>
        </w:rPr>
        <w:t>конструирования учебной информации, т.е. при подготовке преподавателя к учебному процессу учитывается, что и в каком объеме из изучаемой информации должны усвоить студенты, уровень подготовленности студентов к восприятию учебной информ</w:t>
      </w:r>
      <w:r>
        <w:rPr>
          <w:rStyle w:val="FontStyle16"/>
          <w:b w:val="0"/>
          <w:sz w:val="24"/>
          <w:szCs w:val="24"/>
        </w:rPr>
        <w:t>а</w:t>
      </w:r>
      <w:r>
        <w:rPr>
          <w:rStyle w:val="FontStyle16"/>
          <w:b w:val="0"/>
          <w:sz w:val="24"/>
          <w:szCs w:val="24"/>
        </w:rPr>
        <w:t>ции по вопросам мате</w:t>
      </w:r>
      <w:r>
        <w:rPr>
          <w:rStyle w:val="FontStyle16"/>
          <w:b w:val="0"/>
          <w:sz w:val="24"/>
          <w:szCs w:val="24"/>
        </w:rPr>
        <w:t>матического моделирования и оптимизации технологических пр</w:t>
      </w:r>
      <w:r>
        <w:rPr>
          <w:rStyle w:val="FontStyle16"/>
          <w:b w:val="0"/>
          <w:sz w:val="24"/>
          <w:szCs w:val="24"/>
        </w:rPr>
        <w:t>о</w:t>
      </w:r>
      <w:r>
        <w:rPr>
          <w:rStyle w:val="FontStyle16"/>
          <w:b w:val="0"/>
          <w:sz w:val="24"/>
          <w:szCs w:val="24"/>
        </w:rPr>
        <w:t>цессов.</w:t>
      </w:r>
    </w:p>
    <w:p w:rsidR="00914D7B" w:rsidRDefault="00883206">
      <w:pPr>
        <w:pStyle w:val="Style3"/>
        <w:widowControl/>
        <w:ind w:firstLine="720"/>
        <w:jc w:val="both"/>
        <w:rPr>
          <w:rStyle w:val="FontStyle16"/>
          <w:b w:val="0"/>
          <w:sz w:val="24"/>
          <w:szCs w:val="24"/>
        </w:rPr>
      </w:pPr>
      <w:r>
        <w:rPr>
          <w:rStyle w:val="FontStyle16"/>
          <w:b w:val="0"/>
          <w:sz w:val="24"/>
          <w:szCs w:val="24"/>
        </w:rPr>
        <w:t xml:space="preserve">Перед началом занятий ознакомить студентов с планируемым объемом часов по учебному плану на изучение </w:t>
      </w:r>
      <w:proofErr w:type="gramStart"/>
      <w:r>
        <w:rPr>
          <w:rStyle w:val="FontStyle16"/>
          <w:b w:val="0"/>
          <w:sz w:val="24"/>
          <w:szCs w:val="24"/>
        </w:rPr>
        <w:t>данной</w:t>
      </w:r>
      <w:proofErr w:type="gramEnd"/>
      <w:r>
        <w:rPr>
          <w:rStyle w:val="FontStyle16"/>
          <w:b w:val="0"/>
          <w:sz w:val="24"/>
          <w:szCs w:val="24"/>
        </w:rPr>
        <w:t xml:space="preserve"> дисциплины.</w:t>
      </w:r>
    </w:p>
    <w:p w:rsidR="00914D7B" w:rsidRDefault="00883206">
      <w:pPr>
        <w:tabs>
          <w:tab w:val="left" w:pos="9638"/>
        </w:tabs>
        <w:ind w:firstLine="567"/>
        <w:jc w:val="both"/>
      </w:pPr>
      <w:r>
        <w:t xml:space="preserve">Перед каждой лекцией проводить </w:t>
      </w:r>
      <w:proofErr w:type="gramStart"/>
      <w:r>
        <w:t>выборочный</w:t>
      </w:r>
      <w:proofErr w:type="gramEnd"/>
      <w:r>
        <w:t xml:space="preserve"> опрос по материалу предыдущ</w:t>
      </w:r>
      <w:r>
        <w:t xml:space="preserve">их лекций. Результаты опросов должны фиксироваться и учитываться при выставлении окончательной оценки по дисциплине. На лекционных работах должна быть обеспечена рабочая обстановка, которая позволит студентам полностью </w:t>
      </w:r>
      <w:proofErr w:type="gramStart"/>
      <w:r>
        <w:t>сосредоточится</w:t>
      </w:r>
      <w:proofErr w:type="gramEnd"/>
      <w:r>
        <w:t xml:space="preserve"> на особенн</w:t>
      </w:r>
      <w:r>
        <w:t>о</w:t>
      </w:r>
      <w:r>
        <w:t>стях рассма</w:t>
      </w:r>
      <w:r>
        <w:t xml:space="preserve">триваемого материала. Для некоторых разделов дисциплины предусмотрена </w:t>
      </w:r>
      <w:r>
        <w:rPr>
          <w:iCs/>
        </w:rPr>
        <w:t>обзорная лекция</w:t>
      </w:r>
      <w:r>
        <w:rPr>
          <w:i/>
          <w:iCs/>
        </w:rPr>
        <w:t>,</w:t>
      </w:r>
      <w:r>
        <w:rPr>
          <w:iCs/>
        </w:rPr>
        <w:t xml:space="preserve"> в</w:t>
      </w:r>
      <w:r>
        <w:rPr>
          <w:i/>
          <w:iCs/>
        </w:rPr>
        <w:t xml:space="preserve"> </w:t>
      </w:r>
      <w:r>
        <w:rPr>
          <w:iCs/>
        </w:rPr>
        <w:t>основе которой лежит</w:t>
      </w:r>
      <w:r>
        <w:rPr>
          <w:i/>
          <w:iCs/>
        </w:rPr>
        <w:t xml:space="preserve">  </w:t>
      </w:r>
      <w:r>
        <w:t>систематизация научных знаний на высоком уровне, допускающая большое число ассоциативных связей в процессе осмысления и</w:t>
      </w:r>
      <w:r>
        <w:t>н</w:t>
      </w:r>
      <w:r>
        <w:t xml:space="preserve">формации, излагаемой при </w:t>
      </w:r>
      <w:r>
        <w:t xml:space="preserve">раскрытии </w:t>
      </w:r>
      <w:proofErr w:type="spellStart"/>
      <w:r>
        <w:t>внутрипредметной</w:t>
      </w:r>
      <w:proofErr w:type="spellEnd"/>
      <w:r>
        <w:t xml:space="preserve"> и </w:t>
      </w:r>
      <w:proofErr w:type="spellStart"/>
      <w:r>
        <w:t>межпредметной</w:t>
      </w:r>
      <w:proofErr w:type="spellEnd"/>
      <w:r>
        <w:t xml:space="preserve"> связи, искл</w:t>
      </w:r>
      <w:r>
        <w:t>ю</w:t>
      </w:r>
      <w:r>
        <w:t>чая детализацию и конкретизацию.</w:t>
      </w:r>
    </w:p>
    <w:p w:rsidR="00914D7B" w:rsidRDefault="00883206">
      <w:pPr>
        <w:ind w:firstLine="567"/>
        <w:jc w:val="both"/>
      </w:pPr>
      <w:r>
        <w:t>Лабораторные занятия выполняются в группах по 5-7 человек в каждой. Каждому студенту в группе выдается индивидуальное задание. Однако конечный результат должен быть оди</w:t>
      </w:r>
      <w:r>
        <w:t xml:space="preserve">наковым для всех. </w:t>
      </w:r>
      <w:proofErr w:type="gramStart"/>
      <w:r>
        <w:t>В работах применяется специальное технологической обор</w:t>
      </w:r>
      <w:r>
        <w:t>у</w:t>
      </w:r>
      <w:r>
        <w:t>дование, для работы с которыми студенты должны прослушать лекцию по технике без</w:t>
      </w:r>
      <w:r>
        <w:t>о</w:t>
      </w:r>
      <w:r>
        <w:t>пасности.</w:t>
      </w:r>
      <w:proofErr w:type="gramEnd"/>
    </w:p>
    <w:p w:rsidR="00914D7B" w:rsidRDefault="00914D7B">
      <w:pPr>
        <w:pStyle w:val="Style3"/>
        <w:widowControl/>
        <w:ind w:firstLine="720"/>
        <w:jc w:val="both"/>
        <w:rPr>
          <w:rStyle w:val="FontStyle31"/>
          <w:rFonts w:ascii="Times New Roman" w:hAnsi="Times New Roman"/>
          <w:sz w:val="24"/>
          <w:szCs w:val="24"/>
        </w:rPr>
      </w:pPr>
    </w:p>
    <w:p w:rsidR="00914D7B" w:rsidRDefault="00883206">
      <w:pPr>
        <w:pStyle w:val="Style3"/>
        <w:widowControl/>
        <w:ind w:firstLine="567"/>
        <w:jc w:val="both"/>
        <w:rPr>
          <w:rStyle w:val="FontStyle31"/>
          <w:rFonts w:ascii="Times New Roman" w:hAnsi="Times New Roman"/>
          <w:b/>
          <w:sz w:val="24"/>
          <w:szCs w:val="24"/>
        </w:rPr>
      </w:pPr>
      <w:r>
        <w:rPr>
          <w:rStyle w:val="FontStyle31"/>
          <w:b/>
          <w:sz w:val="24"/>
          <w:szCs w:val="24"/>
        </w:rPr>
        <w:t xml:space="preserve">6 Учебно-методическое обеспечение </w:t>
      </w:r>
      <w:proofErr w:type="gramStart"/>
      <w:r>
        <w:rPr>
          <w:rStyle w:val="FontStyle31"/>
          <w:b/>
          <w:sz w:val="24"/>
          <w:szCs w:val="24"/>
        </w:rPr>
        <w:t>самостоятельной</w:t>
      </w:r>
      <w:proofErr w:type="gramEnd"/>
      <w:r>
        <w:rPr>
          <w:rStyle w:val="FontStyle31"/>
          <w:b/>
          <w:sz w:val="24"/>
          <w:szCs w:val="24"/>
        </w:rPr>
        <w:t xml:space="preserve"> работы ст</w:t>
      </w:r>
      <w:r>
        <w:rPr>
          <w:rStyle w:val="FontStyle31"/>
          <w:b/>
          <w:sz w:val="24"/>
          <w:szCs w:val="24"/>
        </w:rPr>
        <w:t>у</w:t>
      </w:r>
      <w:r>
        <w:rPr>
          <w:rStyle w:val="FontStyle31"/>
          <w:b/>
          <w:sz w:val="24"/>
          <w:szCs w:val="24"/>
        </w:rPr>
        <w:t>дентов</w:t>
      </w:r>
    </w:p>
    <w:p w:rsidR="00914D7B" w:rsidRDefault="00914D7B">
      <w:pPr>
        <w:pStyle w:val="Style3"/>
        <w:widowControl/>
        <w:ind w:firstLine="567"/>
        <w:jc w:val="both"/>
        <w:rPr>
          <w:rStyle w:val="FontStyle31"/>
          <w:rFonts w:ascii="Times New Roman" w:hAnsi="Times New Roman"/>
          <w:b/>
          <w:sz w:val="24"/>
          <w:szCs w:val="24"/>
        </w:rPr>
      </w:pPr>
    </w:p>
    <w:p w:rsidR="00914D7B" w:rsidRDefault="00883206">
      <w:pPr>
        <w:pStyle w:val="Style3"/>
        <w:widowControl/>
        <w:ind w:firstLine="567"/>
        <w:jc w:val="both"/>
        <w:rPr>
          <w:rStyle w:val="FontStyle31"/>
          <w:rFonts w:ascii="Times New Roman" w:hAnsi="Times New Roman"/>
          <w:sz w:val="24"/>
          <w:szCs w:val="24"/>
        </w:rPr>
      </w:pPr>
      <w:r>
        <w:rPr>
          <w:rStyle w:val="FontStyle31"/>
          <w:sz w:val="24"/>
          <w:szCs w:val="24"/>
        </w:rPr>
        <w:t xml:space="preserve">По дисциплине </w:t>
      </w:r>
      <w:r>
        <w:rPr>
          <w:rStyle w:val="FontStyle16"/>
          <w:b w:val="0"/>
          <w:sz w:val="24"/>
          <w:szCs w:val="24"/>
        </w:rPr>
        <w:t>«</w:t>
      </w:r>
      <w:r>
        <w:t xml:space="preserve">Основы </w:t>
      </w:r>
      <w:proofErr w:type="gramStart"/>
      <w:r>
        <w:t>ме</w:t>
      </w:r>
      <w:r>
        <w:t>таллургического</w:t>
      </w:r>
      <w:proofErr w:type="gramEnd"/>
      <w:r>
        <w:t xml:space="preserve"> производства</w:t>
      </w:r>
      <w:r>
        <w:rPr>
          <w:rStyle w:val="FontStyle16"/>
          <w:b w:val="0"/>
          <w:sz w:val="24"/>
          <w:szCs w:val="24"/>
        </w:rPr>
        <w:t xml:space="preserve">» </w:t>
      </w:r>
      <w:r>
        <w:rPr>
          <w:rStyle w:val="FontStyle21"/>
          <w:sz w:val="24"/>
          <w:szCs w:val="24"/>
        </w:rPr>
        <w:t>предусмотрена ауд</w:t>
      </w:r>
      <w:r>
        <w:rPr>
          <w:rStyle w:val="FontStyle21"/>
          <w:sz w:val="24"/>
          <w:szCs w:val="24"/>
        </w:rPr>
        <w:t>и</w:t>
      </w:r>
      <w:r>
        <w:rPr>
          <w:rStyle w:val="FontStyle21"/>
          <w:sz w:val="24"/>
          <w:szCs w:val="24"/>
        </w:rPr>
        <w:t>торная самостоятельная работа обучающихся.</w:t>
      </w:r>
    </w:p>
    <w:p w:rsidR="00914D7B" w:rsidRDefault="00883206">
      <w:pPr>
        <w:pStyle w:val="af8"/>
        <w:tabs>
          <w:tab w:val="left" w:pos="851"/>
        </w:tabs>
        <w:ind w:left="0" w:firstLine="567"/>
        <w:jc w:val="both"/>
      </w:pPr>
      <w:r>
        <w:t>Аудиторная самостоятельная работа обучающихся осуществляется в виде подгото</w:t>
      </w:r>
      <w:r>
        <w:t>в</w:t>
      </w:r>
      <w:r>
        <w:t>ке к проведению лабораторных работ и получению вводного (первичного) инструктажа по техни</w:t>
      </w:r>
      <w:r>
        <w:t>ке безопасности.</w:t>
      </w:r>
      <w:bookmarkStart w:id="2" w:name="_Hlk1553229"/>
      <w:bookmarkEnd w:id="2"/>
    </w:p>
    <w:p w:rsidR="00914D7B" w:rsidRDefault="00883206">
      <w:pPr>
        <w:pStyle w:val="Style3"/>
        <w:widowControl/>
        <w:ind w:firstLine="567"/>
        <w:jc w:val="both"/>
        <w:rPr>
          <w:rStyle w:val="FontStyle31"/>
          <w:rFonts w:ascii="Times New Roman" w:hAnsi="Times New Roman"/>
          <w:b/>
          <w:sz w:val="24"/>
          <w:szCs w:val="24"/>
        </w:rPr>
      </w:pPr>
      <w:r>
        <w:rPr>
          <w:rStyle w:val="FontStyle31"/>
          <w:b/>
          <w:sz w:val="24"/>
          <w:szCs w:val="24"/>
        </w:rPr>
        <w:t>Перечень лабораторных работ</w:t>
      </w:r>
    </w:p>
    <w:p w:rsidR="00914D7B" w:rsidRDefault="00883206">
      <w:pPr>
        <w:pStyle w:val="af8"/>
        <w:numPr>
          <w:ilvl w:val="0"/>
          <w:numId w:val="3"/>
        </w:numPr>
        <w:ind w:left="426" w:hanging="426"/>
        <w:jc w:val="both"/>
      </w:pPr>
      <w:r>
        <w:rPr>
          <w:color w:val="000000"/>
        </w:rPr>
        <w:t>Изучение коллекции образцов сырых материалов и продуктов доменной плавки</w:t>
      </w:r>
    </w:p>
    <w:p w:rsidR="00914D7B" w:rsidRDefault="00883206">
      <w:pPr>
        <w:pStyle w:val="Style3"/>
        <w:widowControl/>
        <w:numPr>
          <w:ilvl w:val="0"/>
          <w:numId w:val="3"/>
        </w:numPr>
        <w:ind w:left="426" w:hanging="426"/>
        <w:jc w:val="both"/>
      </w:pPr>
      <w:r>
        <w:rPr>
          <w:color w:val="000000"/>
        </w:rPr>
        <w:t xml:space="preserve">Изучение динамики образования сырых окатышей в </w:t>
      </w:r>
      <w:proofErr w:type="gramStart"/>
      <w:r>
        <w:rPr>
          <w:color w:val="000000"/>
        </w:rPr>
        <w:t>тарельчатом</w:t>
      </w:r>
      <w:proofErr w:type="gramEnd"/>
      <w:r>
        <w:rPr>
          <w:color w:val="000000"/>
        </w:rPr>
        <w:t xml:space="preserve"> </w:t>
      </w:r>
      <w:proofErr w:type="spellStart"/>
      <w:r>
        <w:rPr>
          <w:color w:val="000000"/>
        </w:rPr>
        <w:t>окомкователе</w:t>
      </w:r>
      <w:proofErr w:type="spellEnd"/>
      <w:r>
        <w:t xml:space="preserve"> </w:t>
      </w:r>
    </w:p>
    <w:p w:rsidR="00914D7B" w:rsidRDefault="00883206">
      <w:pPr>
        <w:pStyle w:val="Style3"/>
        <w:widowControl/>
        <w:numPr>
          <w:ilvl w:val="0"/>
          <w:numId w:val="3"/>
        </w:numPr>
        <w:ind w:left="426" w:hanging="426"/>
        <w:jc w:val="both"/>
        <w:rPr>
          <w:rStyle w:val="FontStyle31"/>
          <w:rFonts w:ascii="Times New Roman" w:hAnsi="Times New Roman"/>
          <w:b/>
          <w:sz w:val="24"/>
          <w:szCs w:val="24"/>
        </w:rPr>
      </w:pPr>
      <w:r>
        <w:rPr>
          <w:color w:val="000000"/>
        </w:rPr>
        <w:t>Изучение основных закономерностей процесса агломерации.</w:t>
      </w:r>
    </w:p>
    <w:p w:rsidR="00914D7B" w:rsidRDefault="00883206">
      <w:pPr>
        <w:pStyle w:val="Style3"/>
        <w:widowControl/>
        <w:numPr>
          <w:ilvl w:val="0"/>
          <w:numId w:val="3"/>
        </w:numPr>
        <w:ind w:left="426" w:hanging="426"/>
        <w:jc w:val="both"/>
        <w:rPr>
          <w:rFonts w:cs="Georgia"/>
          <w:b/>
        </w:rPr>
      </w:pPr>
      <w:r>
        <w:rPr>
          <w:rFonts w:eastAsia="MS Mincho"/>
        </w:rPr>
        <w:t xml:space="preserve">Изучение </w:t>
      </w:r>
      <w:r>
        <w:rPr>
          <w:rFonts w:eastAsia="MS Mincho"/>
        </w:rPr>
        <w:t>истечения стали из ковша на модели</w:t>
      </w:r>
    </w:p>
    <w:p w:rsidR="00914D7B" w:rsidRDefault="00883206">
      <w:pPr>
        <w:pStyle w:val="Style3"/>
        <w:widowControl/>
        <w:numPr>
          <w:ilvl w:val="0"/>
          <w:numId w:val="3"/>
        </w:numPr>
        <w:ind w:left="426" w:hanging="426"/>
        <w:jc w:val="both"/>
        <w:rPr>
          <w:rFonts w:cs="Georgia"/>
          <w:b/>
        </w:rPr>
      </w:pPr>
      <w:r>
        <w:t xml:space="preserve">Строение стальной </w:t>
      </w:r>
      <w:proofErr w:type="spellStart"/>
      <w:r>
        <w:t>непрерывнолитой</w:t>
      </w:r>
      <w:proofErr w:type="spellEnd"/>
      <w:r>
        <w:t xml:space="preserve"> заготовки:</w:t>
      </w:r>
    </w:p>
    <w:p w:rsidR="00914D7B" w:rsidRDefault="00883206">
      <w:pPr>
        <w:pStyle w:val="Style3"/>
        <w:widowControl/>
        <w:numPr>
          <w:ilvl w:val="0"/>
          <w:numId w:val="3"/>
        </w:numPr>
        <w:ind w:left="426" w:hanging="426"/>
        <w:jc w:val="both"/>
        <w:rPr>
          <w:rStyle w:val="FontStyle31"/>
          <w:rFonts w:ascii="Times New Roman" w:hAnsi="Times New Roman"/>
          <w:b/>
          <w:sz w:val="24"/>
          <w:szCs w:val="24"/>
        </w:rPr>
      </w:pPr>
      <w:r>
        <w:rPr>
          <w:rFonts w:eastAsia="MS Mincho"/>
        </w:rPr>
        <w:t>Строение стальных слитков</w:t>
      </w:r>
    </w:p>
    <w:p w:rsidR="00914D7B" w:rsidRDefault="00914D7B">
      <w:pPr>
        <w:pStyle w:val="Style3"/>
        <w:widowControl/>
        <w:ind w:left="426" w:hanging="426"/>
        <w:jc w:val="both"/>
        <w:rPr>
          <w:rStyle w:val="FontStyle31"/>
          <w:rFonts w:ascii="Times New Roman" w:hAnsi="Times New Roman"/>
          <w:b/>
          <w:sz w:val="24"/>
          <w:szCs w:val="24"/>
        </w:rPr>
        <w:sectPr w:rsidR="00914D7B">
          <w:footerReference w:type="default" r:id="rId13"/>
          <w:pgSz w:w="11906" w:h="16838"/>
          <w:pgMar w:top="1134" w:right="851" w:bottom="1134" w:left="1701" w:header="0" w:footer="720" w:gutter="0"/>
          <w:cols w:space="720"/>
          <w:formProt w:val="0"/>
          <w:docGrid w:linePitch="100"/>
        </w:sectPr>
      </w:pPr>
    </w:p>
    <w:p w:rsidR="00914D7B" w:rsidRDefault="00883206">
      <w:pPr>
        <w:pStyle w:val="Style3"/>
        <w:widowControl/>
        <w:ind w:firstLine="567"/>
        <w:jc w:val="both"/>
        <w:rPr>
          <w:rStyle w:val="FontStyle31"/>
          <w:rFonts w:ascii="Times New Roman" w:hAnsi="Times New Roman"/>
          <w:b/>
          <w:sz w:val="24"/>
          <w:szCs w:val="24"/>
        </w:rPr>
      </w:pPr>
      <w:r>
        <w:rPr>
          <w:rStyle w:val="FontStyle31"/>
          <w:b/>
          <w:sz w:val="24"/>
          <w:szCs w:val="24"/>
        </w:rPr>
        <w:lastRenderedPageBreak/>
        <w:t>7 Оценочные средства для проведения промежуточной аттестации</w:t>
      </w:r>
    </w:p>
    <w:p w:rsidR="00914D7B" w:rsidRDefault="00883206">
      <w:pPr>
        <w:rPr>
          <w:b/>
        </w:rPr>
      </w:pPr>
      <w:r>
        <w:rPr>
          <w:b/>
        </w:rPr>
        <w:t>а) Планируемые результаты обучения и оценочные средства для проведения про</w:t>
      </w:r>
      <w:r>
        <w:rPr>
          <w:b/>
        </w:rPr>
        <w:t>межуточной аттестации:</w:t>
      </w:r>
    </w:p>
    <w:tbl>
      <w:tblPr>
        <w:tblW w:w="5000" w:type="pct"/>
        <w:tblLook w:val="04A0"/>
      </w:tblPr>
      <w:tblGrid>
        <w:gridCol w:w="1622"/>
        <w:gridCol w:w="4932"/>
        <w:gridCol w:w="8232"/>
      </w:tblGrid>
      <w:tr w:rsidR="00914D7B">
        <w:trPr>
          <w:trHeight w:val="759"/>
          <w:tblHeader/>
        </w:trPr>
        <w:tc>
          <w:tcPr>
            <w:tcW w:w="15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914D7B" w:rsidRDefault="00883206">
            <w:pPr>
              <w:jc w:val="center"/>
            </w:pPr>
            <w:r>
              <w:t xml:space="preserve">Структурный элемент </w:t>
            </w:r>
            <w:r>
              <w:br/>
              <w:t>компетенции</w:t>
            </w:r>
          </w:p>
        </w:tc>
        <w:tc>
          <w:tcPr>
            <w:tcW w:w="4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914D7B" w:rsidRDefault="00883206">
            <w:pPr>
              <w:jc w:val="center"/>
            </w:pPr>
            <w:r>
              <w:rPr>
                <w:rStyle w:val="FontStyle16"/>
                <w:b w:val="0"/>
                <w:sz w:val="24"/>
                <w:szCs w:val="24"/>
              </w:rPr>
              <w:t>Планируемые результаты обучения</w:t>
            </w:r>
          </w:p>
        </w:tc>
        <w:tc>
          <w:tcPr>
            <w:tcW w:w="8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14D7B" w:rsidRDefault="00883206">
            <w:pPr>
              <w:jc w:val="center"/>
              <w:rPr>
                <w:rStyle w:val="FontStyle16"/>
                <w:b w:val="0"/>
                <w:sz w:val="24"/>
                <w:szCs w:val="24"/>
              </w:rPr>
            </w:pPr>
            <w:r>
              <w:t>Оценочные средства</w:t>
            </w:r>
          </w:p>
        </w:tc>
      </w:tr>
      <w:tr w:rsidR="00914D7B">
        <w:tc>
          <w:tcPr>
            <w:tcW w:w="1457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14D7B" w:rsidRDefault="00883206">
            <w:pPr>
              <w:pStyle w:val="ConsPlusNormal"/>
              <w:ind w:firstLine="0"/>
              <w:jc w:val="both"/>
              <w:rPr>
                <w:rFonts w:ascii="Times New Roman" w:hAnsi="Times New Roman" w:cs="Times New Roman"/>
                <w:b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2"/>
                <w:szCs w:val="22"/>
              </w:rPr>
              <w:t>ПК-4 – способностью определять номенклатуру измеряемых и контролируемых параметров продукции и технологических процессов, устана</w:t>
            </w:r>
            <w:r>
              <w:rPr>
                <w:rFonts w:ascii="Times New Roman" w:hAnsi="Times New Roman" w:cs="Times New Roman"/>
                <w:b/>
                <w:sz w:val="22"/>
                <w:szCs w:val="22"/>
              </w:rPr>
              <w:t>в</w:t>
            </w:r>
            <w:r>
              <w:rPr>
                <w:rFonts w:ascii="Times New Roman" w:hAnsi="Times New Roman" w:cs="Times New Roman"/>
                <w:b/>
                <w:sz w:val="22"/>
                <w:szCs w:val="22"/>
              </w:rPr>
              <w:t xml:space="preserve">ливать оптимальные </w:t>
            </w:r>
            <w:r>
              <w:rPr>
                <w:rFonts w:ascii="Times New Roman" w:hAnsi="Times New Roman" w:cs="Times New Roman"/>
                <w:b/>
                <w:sz w:val="22"/>
                <w:szCs w:val="22"/>
              </w:rPr>
              <w:t>нормы точности измерений и достоверности контроля, выбирать средства измерений и контроля, разрабатывать локал</w:t>
            </w:r>
            <w:r>
              <w:rPr>
                <w:rFonts w:ascii="Times New Roman" w:hAnsi="Times New Roman" w:cs="Times New Roman"/>
                <w:b/>
                <w:sz w:val="22"/>
                <w:szCs w:val="22"/>
              </w:rPr>
              <w:t>ь</w:t>
            </w:r>
            <w:r>
              <w:rPr>
                <w:rFonts w:ascii="Times New Roman" w:hAnsi="Times New Roman" w:cs="Times New Roman"/>
                <w:b/>
                <w:sz w:val="22"/>
                <w:szCs w:val="22"/>
              </w:rPr>
              <w:t>ные поверочные схемы и проводить поверку, калибровку, юстировку и ремонт средств измерений</w:t>
            </w:r>
          </w:p>
        </w:tc>
      </w:tr>
      <w:tr w:rsidR="00914D7B">
        <w:tc>
          <w:tcPr>
            <w:tcW w:w="15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14D7B" w:rsidRDefault="00883206">
            <w:pPr>
              <w:rPr>
                <w:highlight w:val="yellow"/>
              </w:rPr>
            </w:pPr>
            <w:r>
              <w:t>Знать:</w:t>
            </w:r>
          </w:p>
        </w:tc>
        <w:tc>
          <w:tcPr>
            <w:tcW w:w="4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14D7B" w:rsidRDefault="00883206">
            <w:pPr>
              <w:widowControl/>
              <w:tabs>
                <w:tab w:val="left" w:pos="709"/>
              </w:tabs>
              <w:jc w:val="both"/>
              <w:rPr>
                <w:sz w:val="22"/>
                <w:szCs w:val="22"/>
              </w:rPr>
            </w:pPr>
            <w:r>
              <w:t xml:space="preserve">Законодательные и нормативные правовые акты, </w:t>
            </w:r>
            <w:r>
              <w:t>методические материалы по метрол</w:t>
            </w:r>
            <w:r>
              <w:t>о</w:t>
            </w:r>
            <w:r>
              <w:t xml:space="preserve">гии, организацию и техническую базу </w:t>
            </w:r>
            <w:proofErr w:type="gramStart"/>
            <w:r>
              <w:t>метр</w:t>
            </w:r>
            <w:r>
              <w:t>о</w:t>
            </w:r>
            <w:r>
              <w:t>логического</w:t>
            </w:r>
            <w:proofErr w:type="gramEnd"/>
            <w:r>
              <w:t xml:space="preserve"> обеспечения предприятий м</w:t>
            </w:r>
            <w:r>
              <w:t>е</w:t>
            </w:r>
            <w:r>
              <w:t>таллургической промышленности. Методы и средства поверки средств измерений.</w:t>
            </w:r>
          </w:p>
        </w:tc>
        <w:tc>
          <w:tcPr>
            <w:tcW w:w="8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14D7B" w:rsidRDefault="00883206">
            <w:pPr>
              <w:pStyle w:val="af7"/>
              <w:numPr>
                <w:ilvl w:val="0"/>
                <w:numId w:val="8"/>
              </w:numPr>
              <w:ind w:left="0" w:hanging="18"/>
              <w:jc w:val="both"/>
            </w:pPr>
            <w:r>
              <w:t xml:space="preserve">Номенклатура измеряемых и контролируемых параметров продукции </w:t>
            </w:r>
            <w:proofErr w:type="gramStart"/>
            <w:r>
              <w:t>металл</w:t>
            </w:r>
            <w:r>
              <w:t>ургического</w:t>
            </w:r>
            <w:proofErr w:type="gramEnd"/>
            <w:r>
              <w:t xml:space="preserve"> производства.</w:t>
            </w:r>
          </w:p>
          <w:p w:rsidR="00914D7B" w:rsidRDefault="00883206">
            <w:pPr>
              <w:pStyle w:val="af7"/>
              <w:numPr>
                <w:ilvl w:val="0"/>
                <w:numId w:val="8"/>
              </w:numPr>
              <w:ind w:left="0" w:hanging="18"/>
              <w:jc w:val="both"/>
            </w:pPr>
            <w:r>
              <w:t xml:space="preserve">Метрологическая экспертиза, порядок проведения метрологической экспертизы на промышленных </w:t>
            </w:r>
            <w:proofErr w:type="gramStart"/>
            <w:r>
              <w:t>предприятиях</w:t>
            </w:r>
            <w:proofErr w:type="gramEnd"/>
            <w:r>
              <w:t>.</w:t>
            </w:r>
          </w:p>
          <w:p w:rsidR="00914D7B" w:rsidRDefault="00883206">
            <w:pPr>
              <w:pStyle w:val="af7"/>
              <w:numPr>
                <w:ilvl w:val="0"/>
                <w:numId w:val="8"/>
              </w:numPr>
              <w:ind w:left="0" w:hanging="18"/>
              <w:jc w:val="both"/>
            </w:pPr>
            <w:r>
              <w:t>Метрологическое обеспечение производства чугуна.</w:t>
            </w:r>
          </w:p>
          <w:p w:rsidR="00914D7B" w:rsidRDefault="00883206">
            <w:pPr>
              <w:pStyle w:val="af7"/>
              <w:numPr>
                <w:ilvl w:val="0"/>
                <w:numId w:val="8"/>
              </w:numPr>
              <w:ind w:left="0" w:hanging="18"/>
              <w:jc w:val="both"/>
            </w:pPr>
            <w:r>
              <w:t>Метрологическое обеспечение произво</w:t>
            </w:r>
            <w:proofErr w:type="gramStart"/>
            <w:r>
              <w:t>дств ст</w:t>
            </w:r>
            <w:proofErr w:type="gramEnd"/>
            <w:r>
              <w:t>али.</w:t>
            </w:r>
          </w:p>
          <w:p w:rsidR="00914D7B" w:rsidRDefault="00883206">
            <w:pPr>
              <w:pStyle w:val="af7"/>
              <w:numPr>
                <w:ilvl w:val="0"/>
                <w:numId w:val="8"/>
              </w:numPr>
              <w:ind w:left="0" w:hanging="18"/>
              <w:jc w:val="both"/>
            </w:pPr>
            <w:r>
              <w:t>Методы и средства поверки сред</w:t>
            </w:r>
            <w:r>
              <w:t>ств измерений температуры в доме</w:t>
            </w:r>
            <w:r>
              <w:t>н</w:t>
            </w:r>
            <w:r>
              <w:t>ной печи.</w:t>
            </w:r>
          </w:p>
        </w:tc>
      </w:tr>
      <w:tr w:rsidR="00914D7B">
        <w:tc>
          <w:tcPr>
            <w:tcW w:w="15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14D7B" w:rsidRDefault="00883206">
            <w:pPr>
              <w:rPr>
                <w:highlight w:val="yellow"/>
              </w:rPr>
            </w:pPr>
            <w:r>
              <w:t>Уметь:</w:t>
            </w:r>
          </w:p>
        </w:tc>
        <w:tc>
          <w:tcPr>
            <w:tcW w:w="4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14D7B" w:rsidRDefault="00883206">
            <w:pPr>
              <w:jc w:val="both"/>
              <w:rPr>
                <w:sz w:val="22"/>
                <w:szCs w:val="22"/>
              </w:rPr>
            </w:pPr>
            <w:r>
              <w:t>Определять номенклатуру измеряемых и контролируемых параметров продукции и технологического процесса. Выбирать сре</w:t>
            </w:r>
            <w:r>
              <w:t>д</w:t>
            </w:r>
            <w:r>
              <w:t>ства и методы измерений, испытаний и ко</w:t>
            </w:r>
            <w:r>
              <w:t>н</w:t>
            </w:r>
            <w:r>
              <w:t>троля</w:t>
            </w:r>
            <w:proofErr w:type="gramStart"/>
            <w:r>
              <w:t>.</w:t>
            </w:r>
            <w:proofErr w:type="gramEnd"/>
            <w:r>
              <w:t xml:space="preserve"> </w:t>
            </w:r>
            <w:proofErr w:type="gramStart"/>
            <w:r>
              <w:t>у</w:t>
            </w:r>
            <w:proofErr w:type="gramEnd"/>
            <w:r>
              <w:t>станавливать нормы точности изм</w:t>
            </w:r>
            <w:r>
              <w:t>е</w:t>
            </w:r>
            <w:r>
              <w:t xml:space="preserve">рений и </w:t>
            </w:r>
            <w:r>
              <w:t>достоверности контроля. Применять аттестованные методики выполнения изм</w:t>
            </w:r>
            <w:r>
              <w:t>е</w:t>
            </w:r>
            <w:r>
              <w:t>рений, испытаний и контроля.</w:t>
            </w:r>
          </w:p>
        </w:tc>
        <w:tc>
          <w:tcPr>
            <w:tcW w:w="8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14D7B" w:rsidRDefault="00883206">
            <w:pPr>
              <w:pStyle w:val="af8"/>
              <w:numPr>
                <w:ilvl w:val="0"/>
                <w:numId w:val="9"/>
              </w:numPr>
              <w:ind w:left="0" w:firstLine="0"/>
            </w:pPr>
            <w:r>
              <w:t>Составить схему проведения измерений температурных режимов в доменной печи.</w:t>
            </w:r>
          </w:p>
          <w:p w:rsidR="00914D7B" w:rsidRDefault="00883206">
            <w:pPr>
              <w:pStyle w:val="af8"/>
              <w:numPr>
                <w:ilvl w:val="0"/>
                <w:numId w:val="9"/>
              </w:numPr>
              <w:ind w:left="0" w:firstLine="0"/>
            </w:pPr>
            <w:r>
              <w:t>Привести параметры выбора СИ для контроля геометрических пар</w:t>
            </w:r>
            <w:r>
              <w:t>а</w:t>
            </w:r>
            <w:r>
              <w:t>метров слябов.</w:t>
            </w:r>
          </w:p>
          <w:p w:rsidR="00914D7B" w:rsidRDefault="00883206">
            <w:pPr>
              <w:pStyle w:val="af8"/>
              <w:numPr>
                <w:ilvl w:val="0"/>
                <w:numId w:val="9"/>
              </w:numPr>
              <w:ind w:left="0" w:firstLine="0"/>
            </w:pPr>
            <w:r>
              <w:t>Опр</w:t>
            </w:r>
            <w:r>
              <w:t>еделить погрешность измерения температуры стали в электроп</w:t>
            </w:r>
            <w:r>
              <w:t>е</w:t>
            </w:r>
            <w:r>
              <w:t>чах.</w:t>
            </w:r>
          </w:p>
        </w:tc>
      </w:tr>
      <w:tr w:rsidR="00914D7B">
        <w:tc>
          <w:tcPr>
            <w:tcW w:w="15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14D7B" w:rsidRDefault="00883206">
            <w:pPr>
              <w:rPr>
                <w:highlight w:val="yellow"/>
              </w:rPr>
            </w:pPr>
            <w:r>
              <w:t>Владеть:</w:t>
            </w:r>
          </w:p>
        </w:tc>
        <w:tc>
          <w:tcPr>
            <w:tcW w:w="4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14D7B" w:rsidRDefault="00883206">
            <w:pPr>
              <w:widowControl/>
              <w:jc w:val="both"/>
              <w:rPr>
                <w:sz w:val="22"/>
                <w:szCs w:val="22"/>
              </w:rPr>
            </w:pPr>
            <w:r>
              <w:t>Навыками обработки экспериментальных данных и оценки точности измерений, исп</w:t>
            </w:r>
            <w:r>
              <w:t>ы</w:t>
            </w:r>
            <w:r>
              <w:t>таний и достоверности контроля</w:t>
            </w:r>
          </w:p>
        </w:tc>
        <w:tc>
          <w:tcPr>
            <w:tcW w:w="8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14D7B" w:rsidRDefault="00883206">
            <w:pPr>
              <w:pStyle w:val="af8"/>
              <w:numPr>
                <w:ilvl w:val="0"/>
                <w:numId w:val="10"/>
              </w:numPr>
              <w:ind w:left="0" w:firstLine="0"/>
            </w:pPr>
            <w:r>
              <w:t>Дать оценку точности измерения температурных режимов стали в к</w:t>
            </w:r>
            <w:r>
              <w:t>и</w:t>
            </w:r>
            <w:r>
              <w:t>слородном к</w:t>
            </w:r>
            <w:r>
              <w:t>онверторе.</w:t>
            </w:r>
          </w:p>
          <w:p w:rsidR="00914D7B" w:rsidRDefault="00883206">
            <w:pPr>
              <w:pStyle w:val="af8"/>
              <w:numPr>
                <w:ilvl w:val="0"/>
                <w:numId w:val="10"/>
              </w:numPr>
              <w:ind w:left="0" w:firstLine="0"/>
            </w:pPr>
            <w:r>
              <w:t>Привести данные по прогнозированию режимов выплавки чугуна.</w:t>
            </w:r>
          </w:p>
        </w:tc>
      </w:tr>
      <w:tr w:rsidR="00914D7B">
        <w:tc>
          <w:tcPr>
            <w:tcW w:w="1457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14D7B" w:rsidRDefault="00883206">
            <w:pPr>
              <w:pStyle w:val="ConsPlusNormal"/>
              <w:ind w:firstLine="0"/>
              <w:jc w:val="both"/>
              <w:rPr>
                <w:rFonts w:ascii="Times New Roman" w:hAnsi="Times New Roman" w:cs="Times New Roman"/>
                <w:b/>
                <w:szCs w:val="24"/>
              </w:rPr>
            </w:pPr>
            <w:r>
              <w:rPr>
                <w:rFonts w:ascii="Times New Roman" w:hAnsi="Times New Roman" w:cs="Times New Roman"/>
                <w:b/>
                <w:szCs w:val="24"/>
              </w:rPr>
              <w:t>ДПК-1 - уметь анализировать, осуществлять и корректировать технологические процессы в материалообработке и производстве металлопродукции</w:t>
            </w:r>
          </w:p>
        </w:tc>
      </w:tr>
      <w:tr w:rsidR="00914D7B">
        <w:tc>
          <w:tcPr>
            <w:tcW w:w="15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14D7B" w:rsidRDefault="00883206">
            <w:pPr>
              <w:rPr>
                <w:highlight w:val="yellow"/>
              </w:rPr>
            </w:pPr>
            <w:r>
              <w:t>Знать:</w:t>
            </w:r>
          </w:p>
        </w:tc>
        <w:tc>
          <w:tcPr>
            <w:tcW w:w="4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14D7B" w:rsidRDefault="00883206"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Основные закономерности процессов </w:t>
            </w:r>
            <w:r>
              <w:rPr>
                <w:sz w:val="22"/>
                <w:szCs w:val="22"/>
              </w:rPr>
              <w:t>массопер</w:t>
            </w:r>
            <w:r>
              <w:rPr>
                <w:sz w:val="22"/>
                <w:szCs w:val="22"/>
              </w:rPr>
              <w:t>е</w:t>
            </w:r>
            <w:r>
              <w:rPr>
                <w:sz w:val="22"/>
                <w:szCs w:val="22"/>
              </w:rPr>
              <w:t>носа применительно к технологическим проце</w:t>
            </w:r>
            <w:r>
              <w:rPr>
                <w:sz w:val="22"/>
                <w:szCs w:val="22"/>
              </w:rPr>
              <w:t>с</w:t>
            </w:r>
            <w:r>
              <w:rPr>
                <w:sz w:val="22"/>
                <w:szCs w:val="22"/>
              </w:rPr>
              <w:t>сам, агрегаты и оборудование переработки (об</w:t>
            </w:r>
            <w:r>
              <w:rPr>
                <w:sz w:val="22"/>
                <w:szCs w:val="22"/>
              </w:rPr>
              <w:t>о</w:t>
            </w:r>
            <w:r>
              <w:rPr>
                <w:sz w:val="22"/>
                <w:szCs w:val="22"/>
              </w:rPr>
              <w:t>гащения) минерального сырья, производство и обработку черных и цветных металлов.</w:t>
            </w:r>
          </w:p>
        </w:tc>
        <w:tc>
          <w:tcPr>
            <w:tcW w:w="8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14D7B" w:rsidRDefault="00883206">
            <w:pPr>
              <w:pStyle w:val="af7"/>
              <w:numPr>
                <w:ilvl w:val="0"/>
                <w:numId w:val="7"/>
              </w:numPr>
              <w:ind w:left="-18" w:firstLine="0"/>
              <w:jc w:val="both"/>
            </w:pPr>
            <w:r>
              <w:t>Доменное производство. Основные этапы и режимы плавки.</w:t>
            </w:r>
          </w:p>
          <w:p w:rsidR="00914D7B" w:rsidRDefault="00883206">
            <w:pPr>
              <w:pStyle w:val="af7"/>
              <w:numPr>
                <w:ilvl w:val="0"/>
                <w:numId w:val="7"/>
              </w:numPr>
              <w:ind w:left="-18" w:firstLine="0"/>
              <w:jc w:val="both"/>
            </w:pPr>
            <w:r>
              <w:t xml:space="preserve">Шихтовые материалы. </w:t>
            </w:r>
            <w:r>
              <w:t>Методы их подготовки к выплавке.</w:t>
            </w:r>
          </w:p>
          <w:p w:rsidR="00914D7B" w:rsidRDefault="00883206">
            <w:pPr>
              <w:pStyle w:val="af7"/>
              <w:numPr>
                <w:ilvl w:val="0"/>
                <w:numId w:val="7"/>
              </w:numPr>
              <w:ind w:left="-18" w:firstLine="0"/>
              <w:jc w:val="both"/>
            </w:pPr>
            <w:r>
              <w:t>Конструктивные особенности доменной печи. Загрузочные устройс</w:t>
            </w:r>
            <w:r>
              <w:t>т</w:t>
            </w:r>
            <w:r>
              <w:t>ва.</w:t>
            </w:r>
          </w:p>
          <w:p w:rsidR="00914D7B" w:rsidRDefault="00883206">
            <w:pPr>
              <w:pStyle w:val="af7"/>
              <w:numPr>
                <w:ilvl w:val="0"/>
                <w:numId w:val="7"/>
              </w:numPr>
              <w:ind w:left="-18" w:firstLine="0"/>
              <w:jc w:val="both"/>
            </w:pPr>
            <w:r>
              <w:t>Топливо для проведения доменной плавки.</w:t>
            </w:r>
          </w:p>
          <w:p w:rsidR="00914D7B" w:rsidRDefault="00883206">
            <w:pPr>
              <w:pStyle w:val="af7"/>
              <w:numPr>
                <w:ilvl w:val="0"/>
                <w:numId w:val="7"/>
              </w:numPr>
              <w:ind w:left="-18" w:firstLine="0"/>
              <w:jc w:val="both"/>
            </w:pPr>
            <w:r>
              <w:lastRenderedPageBreak/>
              <w:t>Основное назначение чугуна.</w:t>
            </w:r>
          </w:p>
          <w:p w:rsidR="00914D7B" w:rsidRDefault="00883206">
            <w:pPr>
              <w:pStyle w:val="af7"/>
              <w:numPr>
                <w:ilvl w:val="0"/>
                <w:numId w:val="7"/>
              </w:numPr>
              <w:ind w:left="-18" w:firstLine="0"/>
              <w:jc w:val="both"/>
            </w:pPr>
            <w:r>
              <w:t>Основное различие чугуна и стали.</w:t>
            </w:r>
          </w:p>
          <w:p w:rsidR="00914D7B" w:rsidRDefault="00883206">
            <w:pPr>
              <w:pStyle w:val="af7"/>
              <w:numPr>
                <w:ilvl w:val="0"/>
                <w:numId w:val="7"/>
              </w:numPr>
              <w:ind w:left="-18" w:firstLine="0"/>
              <w:jc w:val="both"/>
            </w:pPr>
            <w:r>
              <w:t xml:space="preserve">Классификация сталей по степени </w:t>
            </w:r>
            <w:proofErr w:type="spellStart"/>
            <w:r>
              <w:t>раскисленности</w:t>
            </w:r>
            <w:proofErr w:type="spellEnd"/>
            <w:r>
              <w:t>.</w:t>
            </w:r>
          </w:p>
          <w:p w:rsidR="00914D7B" w:rsidRDefault="00883206">
            <w:pPr>
              <w:pStyle w:val="af7"/>
              <w:numPr>
                <w:ilvl w:val="0"/>
                <w:numId w:val="7"/>
              </w:numPr>
              <w:ind w:left="-18" w:firstLine="0"/>
              <w:jc w:val="both"/>
            </w:pPr>
            <w:r>
              <w:t>Процесс</w:t>
            </w:r>
            <w:r>
              <w:t xml:space="preserve"> </w:t>
            </w:r>
            <w:proofErr w:type="spellStart"/>
            <w:r>
              <w:t>раскисления</w:t>
            </w:r>
            <w:proofErr w:type="spellEnd"/>
            <w:r>
              <w:t xml:space="preserve"> стали.</w:t>
            </w:r>
          </w:p>
          <w:p w:rsidR="00914D7B" w:rsidRDefault="00883206">
            <w:pPr>
              <w:pStyle w:val="af7"/>
              <w:numPr>
                <w:ilvl w:val="0"/>
                <w:numId w:val="7"/>
              </w:numPr>
              <w:ind w:left="-18" w:firstLine="0"/>
              <w:jc w:val="both"/>
            </w:pPr>
            <w:r>
              <w:t>Различия между металлическими и не металлическими шихтами.</w:t>
            </w:r>
          </w:p>
          <w:p w:rsidR="00914D7B" w:rsidRDefault="00883206">
            <w:pPr>
              <w:pStyle w:val="af7"/>
              <w:numPr>
                <w:ilvl w:val="0"/>
                <w:numId w:val="7"/>
              </w:numPr>
              <w:ind w:left="-18" w:firstLine="0"/>
              <w:jc w:val="both"/>
            </w:pPr>
            <w:r>
              <w:t>Химический состав сталеплавильного шлака. Его свойства.</w:t>
            </w:r>
          </w:p>
          <w:p w:rsidR="00914D7B" w:rsidRDefault="00883206">
            <w:pPr>
              <w:pStyle w:val="af7"/>
              <w:numPr>
                <w:ilvl w:val="0"/>
                <w:numId w:val="7"/>
              </w:numPr>
              <w:ind w:left="-18" w:firstLine="0"/>
              <w:jc w:val="both"/>
            </w:pPr>
            <w:r>
              <w:t xml:space="preserve">Легирование стали, степень </w:t>
            </w:r>
            <w:proofErr w:type="spellStart"/>
            <w:r>
              <w:t>легированности</w:t>
            </w:r>
            <w:proofErr w:type="spellEnd"/>
            <w:r>
              <w:t>.</w:t>
            </w:r>
          </w:p>
          <w:p w:rsidR="00914D7B" w:rsidRDefault="00883206">
            <w:pPr>
              <w:pStyle w:val="af7"/>
              <w:numPr>
                <w:ilvl w:val="0"/>
                <w:numId w:val="7"/>
              </w:numPr>
              <w:ind w:left="-18" w:firstLine="0"/>
              <w:jc w:val="both"/>
            </w:pPr>
            <w:r>
              <w:t xml:space="preserve">Сталеплавильные </w:t>
            </w:r>
            <w:proofErr w:type="gramStart"/>
            <w:r>
              <w:t>агрегаты</w:t>
            </w:r>
            <w:proofErr w:type="gramEnd"/>
            <w:r>
              <w:t xml:space="preserve"> используемые для выплавки стали.</w:t>
            </w:r>
          </w:p>
          <w:p w:rsidR="00914D7B" w:rsidRDefault="00883206">
            <w:pPr>
              <w:pStyle w:val="af7"/>
              <w:numPr>
                <w:ilvl w:val="0"/>
                <w:numId w:val="7"/>
              </w:numPr>
              <w:ind w:left="-18" w:firstLine="0"/>
              <w:jc w:val="both"/>
            </w:pPr>
            <w:r>
              <w:t xml:space="preserve">Шихтовые материалы, </w:t>
            </w:r>
            <w:r>
              <w:t xml:space="preserve">которые используются при выплавке стали в кислородном конвертере. </w:t>
            </w:r>
          </w:p>
          <w:p w:rsidR="00914D7B" w:rsidRDefault="00883206">
            <w:pPr>
              <w:pStyle w:val="af7"/>
              <w:numPr>
                <w:ilvl w:val="0"/>
                <w:numId w:val="7"/>
              </w:numPr>
              <w:ind w:left="-18" w:firstLine="0"/>
              <w:jc w:val="both"/>
            </w:pPr>
            <w:r>
              <w:t>Основные разновидности выплавки стали в кислородном конвертере.</w:t>
            </w:r>
          </w:p>
          <w:p w:rsidR="00914D7B" w:rsidRDefault="00883206">
            <w:pPr>
              <w:pStyle w:val="af7"/>
              <w:numPr>
                <w:ilvl w:val="0"/>
                <w:numId w:val="7"/>
              </w:numPr>
              <w:ind w:left="-18" w:firstLine="0"/>
              <w:jc w:val="both"/>
            </w:pPr>
            <w:proofErr w:type="spellStart"/>
            <w:r>
              <w:t>Раскисление</w:t>
            </w:r>
            <w:proofErr w:type="spellEnd"/>
            <w:r>
              <w:t xml:space="preserve"> и легирование конвертерной стали.</w:t>
            </w:r>
          </w:p>
          <w:p w:rsidR="00914D7B" w:rsidRDefault="00883206">
            <w:pPr>
              <w:pStyle w:val="af7"/>
              <w:numPr>
                <w:ilvl w:val="0"/>
                <w:numId w:val="7"/>
              </w:numPr>
              <w:ind w:left="-18" w:firstLine="0"/>
              <w:jc w:val="both"/>
            </w:pPr>
            <w:r>
              <w:t>Технология выплавки стали в мартеновских печах.</w:t>
            </w:r>
          </w:p>
          <w:p w:rsidR="00914D7B" w:rsidRDefault="00883206">
            <w:pPr>
              <w:pStyle w:val="af7"/>
              <w:numPr>
                <w:ilvl w:val="0"/>
                <w:numId w:val="7"/>
              </w:numPr>
              <w:ind w:left="-18" w:firstLine="0"/>
              <w:jc w:val="both"/>
            </w:pPr>
            <w:r>
              <w:t>Разновидности ковшевой обработк</w:t>
            </w:r>
            <w:r>
              <w:t>и стали.</w:t>
            </w:r>
          </w:p>
          <w:p w:rsidR="00914D7B" w:rsidRDefault="00883206">
            <w:pPr>
              <w:pStyle w:val="af7"/>
              <w:numPr>
                <w:ilvl w:val="0"/>
                <w:numId w:val="7"/>
              </w:numPr>
              <w:ind w:left="-18" w:firstLine="0"/>
              <w:jc w:val="both"/>
            </w:pPr>
            <w:r>
              <w:t>Вакуумная обработка стали.</w:t>
            </w:r>
          </w:p>
          <w:p w:rsidR="00914D7B" w:rsidRDefault="00883206">
            <w:pPr>
              <w:pStyle w:val="af7"/>
              <w:numPr>
                <w:ilvl w:val="0"/>
                <w:numId w:val="7"/>
              </w:numPr>
              <w:ind w:left="-18" w:firstLine="0"/>
              <w:jc w:val="both"/>
            </w:pPr>
            <w:r>
              <w:t>Основные способы разливки стали.</w:t>
            </w:r>
          </w:p>
          <w:p w:rsidR="00914D7B" w:rsidRDefault="00883206">
            <w:pPr>
              <w:pStyle w:val="af7"/>
              <w:numPr>
                <w:ilvl w:val="0"/>
                <w:numId w:val="7"/>
              </w:numPr>
              <w:ind w:left="-18" w:firstLine="0"/>
              <w:jc w:val="both"/>
            </w:pPr>
            <w:r>
              <w:t>Основные конструктивные элементы изложниц.</w:t>
            </w:r>
          </w:p>
          <w:p w:rsidR="00914D7B" w:rsidRDefault="00883206">
            <w:pPr>
              <w:pStyle w:val="af8"/>
              <w:ind w:left="0"/>
            </w:pPr>
            <w:r>
              <w:t>Основные разновидности МНЛЗ.</w:t>
            </w:r>
          </w:p>
        </w:tc>
      </w:tr>
      <w:tr w:rsidR="00914D7B">
        <w:tc>
          <w:tcPr>
            <w:tcW w:w="15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14D7B" w:rsidRDefault="00883206">
            <w:pPr>
              <w:rPr>
                <w:highlight w:val="yellow"/>
              </w:rPr>
            </w:pPr>
            <w:r>
              <w:lastRenderedPageBreak/>
              <w:t>Уметь:</w:t>
            </w:r>
          </w:p>
        </w:tc>
        <w:tc>
          <w:tcPr>
            <w:tcW w:w="4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14D7B" w:rsidRDefault="00883206">
            <w:pPr>
              <w:pStyle w:val="af8"/>
              <w:ind w:left="0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Анализировать, осуществлять и корректировать технологические процессы в материалообработке и производстве металлопродукции </w:t>
            </w:r>
          </w:p>
        </w:tc>
        <w:tc>
          <w:tcPr>
            <w:tcW w:w="8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14D7B" w:rsidRDefault="00883206">
            <w:pPr>
              <w:pStyle w:val="af7"/>
              <w:numPr>
                <w:ilvl w:val="0"/>
                <w:numId w:val="5"/>
              </w:numPr>
              <w:ind w:left="0" w:firstLine="0"/>
              <w:jc w:val="both"/>
            </w:pPr>
            <w:r>
              <w:t>Нарисуйте профиль доменной печи.</w:t>
            </w:r>
          </w:p>
          <w:p w:rsidR="00914D7B" w:rsidRDefault="00883206">
            <w:pPr>
              <w:pStyle w:val="af7"/>
              <w:numPr>
                <w:ilvl w:val="0"/>
                <w:numId w:val="5"/>
              </w:numPr>
              <w:ind w:left="0" w:firstLine="0"/>
              <w:jc w:val="both"/>
            </w:pPr>
            <w:r>
              <w:t>Нарисуйте схему рабочего пространства мартеновской печи с указ</w:t>
            </w:r>
            <w:r>
              <w:t>а</w:t>
            </w:r>
            <w:r>
              <w:t>нием отдельных элементов.</w:t>
            </w:r>
          </w:p>
          <w:p w:rsidR="00914D7B" w:rsidRDefault="00883206">
            <w:pPr>
              <w:pStyle w:val="af7"/>
              <w:numPr>
                <w:ilvl w:val="0"/>
                <w:numId w:val="5"/>
              </w:numPr>
              <w:ind w:left="0" w:firstLine="0"/>
              <w:jc w:val="both"/>
            </w:pPr>
            <w:r>
              <w:t>Перечислит</w:t>
            </w:r>
            <w:r>
              <w:t xml:space="preserve">е наиболее широко применяемые ферросплавы для </w:t>
            </w:r>
            <w:proofErr w:type="spellStart"/>
            <w:r>
              <w:t>ра</w:t>
            </w:r>
            <w:r>
              <w:t>с</w:t>
            </w:r>
            <w:r>
              <w:t>кисления</w:t>
            </w:r>
            <w:proofErr w:type="spellEnd"/>
            <w:r>
              <w:t xml:space="preserve"> и легирования стали. </w:t>
            </w:r>
          </w:p>
          <w:p w:rsidR="00914D7B" w:rsidRDefault="00883206">
            <w:pPr>
              <w:pStyle w:val="af7"/>
              <w:numPr>
                <w:ilvl w:val="0"/>
                <w:numId w:val="5"/>
              </w:numPr>
              <w:ind w:left="0" w:firstLine="0"/>
              <w:jc w:val="both"/>
            </w:pPr>
            <w:r>
              <w:t xml:space="preserve">Нарисуйте схему рабочего пространства </w:t>
            </w:r>
            <w:proofErr w:type="spellStart"/>
            <w:r>
              <w:t>двухванной</w:t>
            </w:r>
            <w:proofErr w:type="spellEnd"/>
            <w:r>
              <w:t xml:space="preserve"> печи.</w:t>
            </w:r>
          </w:p>
          <w:p w:rsidR="00914D7B" w:rsidRDefault="00883206">
            <w:pPr>
              <w:pStyle w:val="af7"/>
              <w:numPr>
                <w:ilvl w:val="0"/>
                <w:numId w:val="5"/>
              </w:numPr>
              <w:ind w:left="0" w:firstLine="0"/>
              <w:jc w:val="both"/>
            </w:pPr>
            <w:r>
              <w:t>Нарисуйте схему сифонной разливки стали.</w:t>
            </w:r>
          </w:p>
          <w:p w:rsidR="00914D7B" w:rsidRDefault="00883206">
            <w:pPr>
              <w:pStyle w:val="af7"/>
              <w:numPr>
                <w:ilvl w:val="0"/>
                <w:numId w:val="5"/>
              </w:numPr>
              <w:ind w:left="0" w:firstLine="0"/>
              <w:jc w:val="both"/>
            </w:pPr>
            <w:r>
              <w:t>Нарисуйте схему профиля кислородного конвертера.</w:t>
            </w:r>
          </w:p>
        </w:tc>
      </w:tr>
      <w:tr w:rsidR="00914D7B">
        <w:tc>
          <w:tcPr>
            <w:tcW w:w="15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14D7B" w:rsidRDefault="00883206">
            <w:pPr>
              <w:rPr>
                <w:highlight w:val="yellow"/>
              </w:rPr>
            </w:pPr>
            <w:r>
              <w:t>Владеть:</w:t>
            </w:r>
          </w:p>
        </w:tc>
        <w:tc>
          <w:tcPr>
            <w:tcW w:w="4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14D7B" w:rsidRDefault="00883206">
            <w:pPr>
              <w:widowControl/>
              <w:tabs>
                <w:tab w:val="left" w:leader="underscore" w:pos="3698"/>
              </w:tabs>
              <w:jc w:val="both"/>
            </w:pPr>
            <w:r>
              <w:rPr>
                <w:color w:val="000000"/>
                <w:sz w:val="22"/>
                <w:szCs w:val="22"/>
              </w:rPr>
              <w:t xml:space="preserve">Навыками </w:t>
            </w:r>
            <w:r>
              <w:rPr>
                <w:color w:val="000000"/>
                <w:sz w:val="22"/>
                <w:szCs w:val="22"/>
              </w:rPr>
              <w:t>осуществления и корректирования технологических процессов в материалообрабо</w:t>
            </w:r>
            <w:r>
              <w:rPr>
                <w:color w:val="000000"/>
                <w:sz w:val="22"/>
                <w:szCs w:val="22"/>
              </w:rPr>
              <w:t>т</w:t>
            </w:r>
            <w:r>
              <w:rPr>
                <w:color w:val="000000"/>
                <w:sz w:val="22"/>
                <w:szCs w:val="22"/>
              </w:rPr>
              <w:t>ке и производстве металлопродукции</w:t>
            </w:r>
          </w:p>
        </w:tc>
        <w:tc>
          <w:tcPr>
            <w:tcW w:w="8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14D7B" w:rsidRDefault="00883206">
            <w:pPr>
              <w:pStyle w:val="af2"/>
              <w:numPr>
                <w:ilvl w:val="0"/>
                <w:numId w:val="6"/>
              </w:numPr>
              <w:tabs>
                <w:tab w:val="left" w:pos="318"/>
                <w:tab w:val="left" w:pos="369"/>
              </w:tabs>
              <w:ind w:left="0" w:firstLine="0"/>
              <w:jc w:val="both"/>
              <w:rPr>
                <w:i w:val="0"/>
              </w:rPr>
            </w:pPr>
            <w:r>
              <w:rPr>
                <w:i w:val="0"/>
              </w:rPr>
              <w:t>Составить схему технологического процесса производства стали в кисл</w:t>
            </w:r>
            <w:r>
              <w:rPr>
                <w:i w:val="0"/>
              </w:rPr>
              <w:t>о</w:t>
            </w:r>
            <w:r>
              <w:rPr>
                <w:i w:val="0"/>
              </w:rPr>
              <w:t>родных конвертерах.</w:t>
            </w:r>
          </w:p>
          <w:p w:rsidR="00914D7B" w:rsidRDefault="00883206">
            <w:pPr>
              <w:pStyle w:val="af7"/>
              <w:numPr>
                <w:ilvl w:val="0"/>
                <w:numId w:val="6"/>
              </w:numPr>
              <w:ind w:left="0" w:firstLine="0"/>
              <w:jc w:val="both"/>
            </w:pPr>
            <w:r>
              <w:t>Какие устройства применяются для открытия и закрытия разл</w:t>
            </w:r>
            <w:r>
              <w:t>ивочн</w:t>
            </w:r>
            <w:r>
              <w:t>о</w:t>
            </w:r>
            <w:r>
              <w:t>го стакана в сталеразливочном ковше (ответ поясните схемой)?</w:t>
            </w:r>
          </w:p>
        </w:tc>
      </w:tr>
    </w:tbl>
    <w:p w:rsidR="00914D7B" w:rsidRDefault="00914D7B">
      <w:pPr>
        <w:rPr>
          <w:b/>
        </w:rPr>
        <w:sectPr w:rsidR="00914D7B">
          <w:footerReference w:type="default" r:id="rId14"/>
          <w:pgSz w:w="16838" w:h="11906" w:orient="landscape"/>
          <w:pgMar w:top="851" w:right="1134" w:bottom="1418" w:left="1134" w:header="0" w:footer="720" w:gutter="0"/>
          <w:cols w:space="720"/>
          <w:formProt w:val="0"/>
          <w:docGrid w:linePitch="100"/>
        </w:sectPr>
      </w:pPr>
    </w:p>
    <w:p w:rsidR="00914D7B" w:rsidRDefault="00883206">
      <w:pPr>
        <w:ind w:firstLine="567"/>
        <w:rPr>
          <w:b/>
        </w:rPr>
      </w:pPr>
      <w:r>
        <w:rPr>
          <w:b/>
        </w:rPr>
        <w:lastRenderedPageBreak/>
        <w:t>б) Порядок проведения промежуточной аттестации, показатели и критерии оценивания:</w:t>
      </w:r>
    </w:p>
    <w:p w:rsidR="00914D7B" w:rsidRDefault="00914D7B">
      <w:pPr>
        <w:rPr>
          <w:b/>
        </w:rPr>
      </w:pPr>
    </w:p>
    <w:p w:rsidR="00914D7B" w:rsidRDefault="00883206">
      <w:pPr>
        <w:ind w:firstLine="567"/>
        <w:jc w:val="both"/>
      </w:pPr>
      <w:r>
        <w:t>Промежуточная аттестация по дисциплине «Основы металлургического производс</w:t>
      </w:r>
      <w:r>
        <w:t>т</w:t>
      </w:r>
      <w:r>
        <w:t>ва» дисц</w:t>
      </w:r>
      <w:r>
        <w:t>иплине</w:t>
      </w:r>
      <w:r>
        <w:rPr>
          <w:rStyle w:val="FontStyle21"/>
          <w:sz w:val="24"/>
          <w:szCs w:val="24"/>
        </w:rPr>
        <w:t xml:space="preserve"> </w:t>
      </w:r>
      <w:r>
        <w:t>включает теоретические вопросы, позволяющие оценить уровень усво</w:t>
      </w:r>
      <w:r>
        <w:t>е</w:t>
      </w:r>
      <w:r>
        <w:t xml:space="preserve">ния </w:t>
      </w:r>
      <w:proofErr w:type="gramStart"/>
      <w:r>
        <w:t>обучающимися</w:t>
      </w:r>
      <w:proofErr w:type="gramEnd"/>
      <w:r>
        <w:t xml:space="preserve"> знаний и степень сформированности умений и владений, проводится в форме зачета.</w:t>
      </w:r>
    </w:p>
    <w:p w:rsidR="00914D7B" w:rsidRDefault="00883206">
      <w:pPr>
        <w:ind w:firstLine="567"/>
        <w:jc w:val="both"/>
        <w:rPr>
          <w:b/>
          <w:i/>
        </w:rPr>
      </w:pPr>
      <w:r>
        <w:rPr>
          <w:b/>
          <w:i/>
        </w:rPr>
        <w:t>Показатели и критерии оценивания зачета:</w:t>
      </w:r>
    </w:p>
    <w:p w:rsidR="00914D7B" w:rsidRDefault="00883206">
      <w:pPr>
        <w:ind w:firstLine="567"/>
        <w:jc w:val="both"/>
        <w:rPr>
          <w:rStyle w:val="FontStyle21"/>
          <w:sz w:val="24"/>
          <w:szCs w:val="24"/>
        </w:rPr>
      </w:pPr>
      <w:r>
        <w:tab/>
        <w:t xml:space="preserve">на оценку </w:t>
      </w:r>
      <w:r>
        <w:rPr>
          <w:b/>
        </w:rPr>
        <w:t>«зачтено»</w:t>
      </w:r>
      <w:r>
        <w:t xml:space="preserve"> студент должен показать высокий уровень знания материала по дисциплине на уровне воспроизведения и объяснения информации, </w:t>
      </w:r>
      <w:r>
        <w:rPr>
          <w:rStyle w:val="FontStyle21"/>
          <w:sz w:val="24"/>
          <w:szCs w:val="24"/>
        </w:rPr>
        <w:t>продемонстрир</w:t>
      </w:r>
      <w:r>
        <w:rPr>
          <w:rStyle w:val="FontStyle21"/>
          <w:sz w:val="24"/>
          <w:szCs w:val="24"/>
        </w:rPr>
        <w:t>о</w:t>
      </w:r>
      <w:r>
        <w:rPr>
          <w:rStyle w:val="FontStyle21"/>
          <w:sz w:val="24"/>
          <w:szCs w:val="24"/>
        </w:rPr>
        <w:t xml:space="preserve">вать знание и понимание законов дисциплины, умение оперировать этими знаниями </w:t>
      </w:r>
      <w:proofErr w:type="gramStart"/>
      <w:r>
        <w:rPr>
          <w:rStyle w:val="FontStyle21"/>
          <w:sz w:val="24"/>
          <w:szCs w:val="24"/>
        </w:rPr>
        <w:t>в</w:t>
      </w:r>
      <w:proofErr w:type="gramEnd"/>
      <w:r>
        <w:rPr>
          <w:rStyle w:val="FontStyle21"/>
          <w:sz w:val="24"/>
          <w:szCs w:val="24"/>
        </w:rPr>
        <w:t xml:space="preserve"> профессиональной деятельности;</w:t>
      </w:r>
    </w:p>
    <w:p w:rsidR="00914D7B" w:rsidRDefault="00883206">
      <w:pPr>
        <w:ind w:firstLine="567"/>
        <w:jc w:val="both"/>
      </w:pPr>
      <w:r>
        <w:tab/>
        <w:t>на оцен</w:t>
      </w:r>
      <w:r>
        <w:t xml:space="preserve">ку </w:t>
      </w:r>
      <w:r>
        <w:rPr>
          <w:b/>
        </w:rPr>
        <w:t>«не зачтено»</w:t>
      </w:r>
      <w:r>
        <w:t xml:space="preserve"> студент не может показать знания на </w:t>
      </w:r>
      <w:proofErr w:type="gramStart"/>
      <w:r>
        <w:t>уровне</w:t>
      </w:r>
      <w:proofErr w:type="gramEnd"/>
      <w:r>
        <w:t xml:space="preserve"> воспроизв</w:t>
      </w:r>
      <w:r>
        <w:t>е</w:t>
      </w:r>
      <w:r>
        <w:t xml:space="preserve">дения и объяснения информации по дисциплине, не может показать интеллектуальные навыки решения простых задач, </w:t>
      </w:r>
      <w:r>
        <w:rPr>
          <w:rStyle w:val="FontStyle21"/>
          <w:sz w:val="24"/>
          <w:szCs w:val="24"/>
        </w:rPr>
        <w:t>умение критически оценивать свои личностные качества, намечать пути и выбират</w:t>
      </w:r>
      <w:r>
        <w:rPr>
          <w:rStyle w:val="FontStyle21"/>
          <w:sz w:val="24"/>
          <w:szCs w:val="24"/>
        </w:rPr>
        <w:t>ь средства развития достоинств и устранения недостатков.</w:t>
      </w:r>
      <w:bookmarkStart w:id="3" w:name="_Hlk1553324"/>
      <w:bookmarkEnd w:id="3"/>
    </w:p>
    <w:p w:rsidR="00914D7B" w:rsidRDefault="00914D7B">
      <w:pPr>
        <w:ind w:firstLine="567"/>
        <w:jc w:val="both"/>
        <w:rPr>
          <w:rStyle w:val="FontStyle31"/>
          <w:rFonts w:ascii="Times New Roman" w:hAnsi="Times New Roman"/>
          <w:sz w:val="24"/>
          <w:szCs w:val="24"/>
        </w:rPr>
      </w:pPr>
    </w:p>
    <w:p w:rsidR="00914D7B" w:rsidRDefault="00883206">
      <w:pPr>
        <w:pStyle w:val="Style3"/>
        <w:widowControl/>
        <w:tabs>
          <w:tab w:val="left" w:pos="851"/>
        </w:tabs>
        <w:ind w:firstLine="567"/>
        <w:jc w:val="both"/>
        <w:rPr>
          <w:rStyle w:val="FontStyle31"/>
          <w:rFonts w:ascii="Times New Roman" w:hAnsi="Times New Roman"/>
          <w:b/>
          <w:sz w:val="24"/>
          <w:szCs w:val="24"/>
        </w:rPr>
      </w:pPr>
      <w:r>
        <w:rPr>
          <w:rStyle w:val="FontStyle32"/>
          <w:b/>
          <w:i w:val="0"/>
          <w:sz w:val="24"/>
          <w:szCs w:val="24"/>
        </w:rPr>
        <w:t xml:space="preserve">8 </w:t>
      </w:r>
      <w:r>
        <w:rPr>
          <w:rStyle w:val="FontStyle31"/>
          <w:b/>
          <w:sz w:val="24"/>
          <w:szCs w:val="24"/>
        </w:rPr>
        <w:t>Учебно-методическое и информационное обеспечение</w:t>
      </w:r>
    </w:p>
    <w:p w:rsidR="00914D7B" w:rsidRDefault="00914D7B">
      <w:pPr>
        <w:tabs>
          <w:tab w:val="left" w:pos="851"/>
        </w:tabs>
        <w:ind w:firstLine="567"/>
        <w:jc w:val="both"/>
        <w:rPr>
          <w:b/>
        </w:rPr>
      </w:pPr>
    </w:p>
    <w:p w:rsidR="00914D7B" w:rsidRDefault="00883206">
      <w:pPr>
        <w:tabs>
          <w:tab w:val="left" w:pos="851"/>
        </w:tabs>
        <w:ind w:firstLine="567"/>
        <w:jc w:val="both"/>
        <w:rPr>
          <w:b/>
        </w:rPr>
      </w:pPr>
      <w:r>
        <w:rPr>
          <w:b/>
        </w:rPr>
        <w:t>а)  основная литература:</w:t>
      </w:r>
    </w:p>
    <w:p w:rsidR="00914D7B" w:rsidRDefault="00883206">
      <w:pPr>
        <w:pStyle w:val="af"/>
        <w:numPr>
          <w:ilvl w:val="0"/>
          <w:numId w:val="2"/>
        </w:numPr>
        <w:tabs>
          <w:tab w:val="left" w:pos="851"/>
        </w:tabs>
        <w:spacing w:after="0"/>
        <w:ind w:left="0" w:firstLine="567"/>
        <w:jc w:val="both"/>
      </w:pPr>
      <w:r>
        <w:rPr>
          <w:bCs/>
          <w:color w:val="000000"/>
        </w:rPr>
        <w:t>Основы металлургического производства</w:t>
      </w:r>
      <w:proofErr w:type="gramStart"/>
      <w:r>
        <w:rPr>
          <w:bCs/>
          <w:color w:val="000000"/>
        </w:rPr>
        <w:t xml:space="preserve"> :</w:t>
      </w:r>
      <w:proofErr w:type="gramEnd"/>
      <w:r>
        <w:rPr>
          <w:bCs/>
          <w:color w:val="000000"/>
        </w:rPr>
        <w:t xml:space="preserve"> учебник / В.А. </w:t>
      </w:r>
      <w:proofErr w:type="spellStart"/>
      <w:r>
        <w:rPr>
          <w:bCs/>
          <w:color w:val="000000"/>
        </w:rPr>
        <w:t>Бигеев</w:t>
      </w:r>
      <w:proofErr w:type="spellEnd"/>
      <w:r>
        <w:rPr>
          <w:bCs/>
          <w:color w:val="000000"/>
        </w:rPr>
        <w:t>, К.Н. Вдовин, В.М. Колокольцев [и др.] ; под общей редакцией В.М. Колокольцева. — 2-е изд., стер. — Санкт-Петербург</w:t>
      </w:r>
      <w:proofErr w:type="gramStart"/>
      <w:r>
        <w:rPr>
          <w:bCs/>
          <w:color w:val="000000"/>
        </w:rPr>
        <w:t xml:space="preserve"> :</w:t>
      </w:r>
      <w:proofErr w:type="gramEnd"/>
      <w:r>
        <w:rPr>
          <w:bCs/>
          <w:color w:val="000000"/>
        </w:rPr>
        <w:t xml:space="preserve"> Лань, 2020. — 616 с. — ISBN 978-5-8114-4960-6. — Текст</w:t>
      </w:r>
      <w:proofErr w:type="gramStart"/>
      <w:r>
        <w:rPr>
          <w:bCs/>
          <w:color w:val="000000"/>
        </w:rPr>
        <w:t> :</w:t>
      </w:r>
      <w:proofErr w:type="gramEnd"/>
      <w:r>
        <w:rPr>
          <w:bCs/>
          <w:color w:val="000000"/>
        </w:rPr>
        <w:t xml:space="preserve"> электро</w:t>
      </w:r>
      <w:r>
        <w:rPr>
          <w:bCs/>
          <w:color w:val="000000"/>
        </w:rPr>
        <w:t>н</w:t>
      </w:r>
      <w:r>
        <w:rPr>
          <w:bCs/>
          <w:color w:val="000000"/>
        </w:rPr>
        <w:t>ный // Лань</w:t>
      </w:r>
      <w:r>
        <w:rPr>
          <w:bCs/>
          <w:color w:val="000000"/>
        </w:rPr>
        <w:t xml:space="preserve"> : электронно-библиотечная система. — URL: </w:t>
      </w:r>
      <w:hyperlink r:id="rId15">
        <w:r>
          <w:rPr>
            <w:rStyle w:val="-"/>
            <w:bCs/>
          </w:rPr>
          <w:t>https://e.lanbook.com/book/129223</w:t>
        </w:r>
      </w:hyperlink>
    </w:p>
    <w:p w:rsidR="00914D7B" w:rsidRDefault="00883206">
      <w:pPr>
        <w:pStyle w:val="af"/>
        <w:tabs>
          <w:tab w:val="left" w:pos="851"/>
        </w:tabs>
        <w:spacing w:after="0"/>
        <w:jc w:val="both"/>
        <w:rPr>
          <w:szCs w:val="21"/>
        </w:rPr>
      </w:pPr>
      <w:r>
        <w:rPr>
          <w:bCs/>
          <w:color w:val="000000"/>
        </w:rPr>
        <w:t xml:space="preserve">(дата обращения: 01.10.2020). — Режим доступа: для </w:t>
      </w:r>
      <w:proofErr w:type="spellStart"/>
      <w:r>
        <w:rPr>
          <w:bCs/>
          <w:color w:val="000000"/>
        </w:rPr>
        <w:t>авториз</w:t>
      </w:r>
      <w:proofErr w:type="spellEnd"/>
      <w:r>
        <w:rPr>
          <w:bCs/>
          <w:color w:val="000000"/>
        </w:rPr>
        <w:t>. пользователей.</w:t>
      </w:r>
    </w:p>
    <w:p w:rsidR="00914D7B" w:rsidRDefault="00883206">
      <w:pPr>
        <w:pStyle w:val="af"/>
        <w:numPr>
          <w:ilvl w:val="0"/>
          <w:numId w:val="2"/>
        </w:numPr>
        <w:tabs>
          <w:tab w:val="left" w:pos="851"/>
        </w:tabs>
        <w:spacing w:after="0"/>
        <w:ind w:left="0" w:firstLine="567"/>
        <w:jc w:val="both"/>
      </w:pPr>
      <w:proofErr w:type="spellStart"/>
      <w:r>
        <w:rPr>
          <w:bCs/>
          <w:color w:val="000000"/>
        </w:rPr>
        <w:t>Дубинкин</w:t>
      </w:r>
      <w:proofErr w:type="spellEnd"/>
      <w:r>
        <w:rPr>
          <w:bCs/>
          <w:color w:val="000000"/>
        </w:rPr>
        <w:t>, Д.М. Технология конструкционных материалов</w:t>
      </w:r>
      <w:proofErr w:type="gramStart"/>
      <w:r>
        <w:rPr>
          <w:bCs/>
          <w:color w:val="000000"/>
        </w:rPr>
        <w:t xml:space="preserve"> </w:t>
      </w:r>
      <w:r>
        <w:rPr>
          <w:bCs/>
          <w:color w:val="000000"/>
        </w:rPr>
        <w:t>:</w:t>
      </w:r>
      <w:proofErr w:type="gramEnd"/>
      <w:r>
        <w:rPr>
          <w:bCs/>
          <w:color w:val="000000"/>
        </w:rPr>
        <w:t xml:space="preserve">  учебное пособие : учебное пособие / Д.М. </w:t>
      </w:r>
      <w:proofErr w:type="spellStart"/>
      <w:r>
        <w:rPr>
          <w:bCs/>
          <w:color w:val="000000"/>
        </w:rPr>
        <w:t>Дубинкин</w:t>
      </w:r>
      <w:proofErr w:type="spellEnd"/>
      <w:r>
        <w:rPr>
          <w:bCs/>
          <w:color w:val="000000"/>
        </w:rPr>
        <w:t>, Г.М. Дубов, Л.В. Рыжикова. — Кемерово</w:t>
      </w:r>
      <w:proofErr w:type="gramStart"/>
      <w:r>
        <w:rPr>
          <w:bCs/>
          <w:color w:val="000000"/>
        </w:rPr>
        <w:t xml:space="preserve"> :</w:t>
      </w:r>
      <w:proofErr w:type="gramEnd"/>
      <w:r>
        <w:rPr>
          <w:bCs/>
          <w:color w:val="000000"/>
        </w:rPr>
        <w:t xml:space="preserve"> </w:t>
      </w:r>
      <w:proofErr w:type="spellStart"/>
      <w:r>
        <w:rPr>
          <w:bCs/>
          <w:color w:val="000000"/>
        </w:rPr>
        <w:t>КузГТУ</w:t>
      </w:r>
      <w:proofErr w:type="spellEnd"/>
      <w:r>
        <w:rPr>
          <w:bCs/>
          <w:color w:val="000000"/>
        </w:rPr>
        <w:t xml:space="preserve"> имени Т.Ф. Горбачева, 2010. — 206 с. — ISBN 978-5-89070-748-2. — Текст</w:t>
      </w:r>
      <w:proofErr w:type="gramStart"/>
      <w:r>
        <w:rPr>
          <w:bCs/>
          <w:color w:val="000000"/>
        </w:rPr>
        <w:t> :</w:t>
      </w:r>
      <w:proofErr w:type="gramEnd"/>
      <w:r>
        <w:rPr>
          <w:bCs/>
          <w:color w:val="000000"/>
        </w:rPr>
        <w:t xml:space="preserve"> электро</w:t>
      </w:r>
      <w:r>
        <w:rPr>
          <w:bCs/>
          <w:color w:val="000000"/>
        </w:rPr>
        <w:t>н</w:t>
      </w:r>
      <w:r>
        <w:rPr>
          <w:bCs/>
          <w:color w:val="000000"/>
        </w:rPr>
        <w:t xml:space="preserve">ный // Лань : электронно-библиотечная система. — URL: </w:t>
      </w:r>
      <w:hyperlink r:id="rId16">
        <w:r>
          <w:rPr>
            <w:rStyle w:val="-"/>
            <w:bCs/>
          </w:rPr>
          <w:t>https://e.lanbook.com/book/6651</w:t>
        </w:r>
      </w:hyperlink>
    </w:p>
    <w:p w:rsidR="00914D7B" w:rsidRDefault="00883206">
      <w:pPr>
        <w:pStyle w:val="af"/>
        <w:tabs>
          <w:tab w:val="left" w:pos="851"/>
        </w:tabs>
        <w:spacing w:after="0"/>
        <w:jc w:val="both"/>
        <w:rPr>
          <w:szCs w:val="21"/>
        </w:rPr>
      </w:pPr>
      <w:r>
        <w:rPr>
          <w:bCs/>
          <w:color w:val="000000"/>
        </w:rPr>
        <w:t xml:space="preserve"> (дата обращения: 01.10.2020). — Режим доступа: для </w:t>
      </w:r>
      <w:proofErr w:type="spellStart"/>
      <w:r>
        <w:rPr>
          <w:bCs/>
          <w:color w:val="000000"/>
        </w:rPr>
        <w:t>авториз</w:t>
      </w:r>
      <w:proofErr w:type="spellEnd"/>
      <w:r>
        <w:rPr>
          <w:bCs/>
          <w:color w:val="000000"/>
        </w:rPr>
        <w:t>. пользователей.</w:t>
      </w:r>
    </w:p>
    <w:p w:rsidR="00914D7B" w:rsidRDefault="00914D7B">
      <w:pPr>
        <w:tabs>
          <w:tab w:val="left" w:pos="851"/>
        </w:tabs>
        <w:ind w:firstLine="567"/>
        <w:jc w:val="both"/>
      </w:pPr>
    </w:p>
    <w:p w:rsidR="00914D7B" w:rsidRDefault="00883206">
      <w:pPr>
        <w:tabs>
          <w:tab w:val="left" w:pos="851"/>
        </w:tabs>
        <w:ind w:firstLine="567"/>
        <w:jc w:val="both"/>
        <w:rPr>
          <w:b/>
        </w:rPr>
      </w:pPr>
      <w:r>
        <w:rPr>
          <w:b/>
        </w:rPr>
        <w:t>б) дополнительная литература</w:t>
      </w:r>
    </w:p>
    <w:p w:rsidR="00914D7B" w:rsidRDefault="00883206">
      <w:pPr>
        <w:pStyle w:val="af8"/>
        <w:widowControl/>
        <w:numPr>
          <w:ilvl w:val="0"/>
          <w:numId w:val="1"/>
        </w:numPr>
        <w:ind w:left="0" w:firstLine="709"/>
        <w:jc w:val="both"/>
      </w:pPr>
      <w:proofErr w:type="spellStart"/>
      <w:r>
        <w:t>Бигеев</w:t>
      </w:r>
      <w:proofErr w:type="spellEnd"/>
      <w:r>
        <w:t>, В. А. Металлургические технологии в высокопроизводительном электр</w:t>
      </w:r>
      <w:r>
        <w:t>о</w:t>
      </w:r>
      <w:r>
        <w:t>сталеплавильном</w:t>
      </w:r>
      <w:r>
        <w:t xml:space="preserve"> цехе</w:t>
      </w:r>
      <w:proofErr w:type="gramStart"/>
      <w:r>
        <w:t xml:space="preserve"> :</w:t>
      </w:r>
      <w:proofErr w:type="gramEnd"/>
      <w:r>
        <w:t xml:space="preserve"> учебное пособие / В. А. </w:t>
      </w:r>
      <w:proofErr w:type="spellStart"/>
      <w:r>
        <w:t>Бигеев</w:t>
      </w:r>
      <w:proofErr w:type="spellEnd"/>
      <w:r>
        <w:t xml:space="preserve">, А. М. Столяров, А. Х. </w:t>
      </w:r>
      <w:proofErr w:type="spellStart"/>
      <w:r>
        <w:t>Валихметов</w:t>
      </w:r>
      <w:proofErr w:type="spellEnd"/>
      <w:r>
        <w:t xml:space="preserve"> ; МГТУ. - Магнитогорск</w:t>
      </w:r>
      <w:proofErr w:type="gramStart"/>
      <w:r>
        <w:t xml:space="preserve"> :</w:t>
      </w:r>
      <w:proofErr w:type="gramEnd"/>
      <w:r>
        <w:t xml:space="preserve"> МГТУ, 2016. - 1 электрон</w:t>
      </w:r>
      <w:proofErr w:type="gramStart"/>
      <w:r>
        <w:t>.</w:t>
      </w:r>
      <w:proofErr w:type="gramEnd"/>
      <w:r>
        <w:t xml:space="preserve"> </w:t>
      </w:r>
      <w:proofErr w:type="gramStart"/>
      <w:r>
        <w:t>о</w:t>
      </w:r>
      <w:proofErr w:type="gramEnd"/>
      <w:r>
        <w:t>пт. диск (CD-ROM). - Загл. с титул</w:t>
      </w:r>
      <w:proofErr w:type="gramStart"/>
      <w:r>
        <w:t>.</w:t>
      </w:r>
      <w:proofErr w:type="gramEnd"/>
      <w:r>
        <w:t xml:space="preserve"> </w:t>
      </w:r>
      <w:proofErr w:type="gramStart"/>
      <w:r>
        <w:t>э</w:t>
      </w:r>
      <w:proofErr w:type="gramEnd"/>
      <w:r>
        <w:t xml:space="preserve">крана. URL: </w:t>
      </w:r>
      <w:hyperlink r:id="rId17">
        <w:r>
          <w:rPr>
            <w:rStyle w:val="-"/>
          </w:rPr>
          <w:t>https://magtu.informsystema.ru/uploader/fileUpload?name=2662.pdf&amp;show=dcatalogues/1/1131349/2662.pdf&amp;view=true</w:t>
        </w:r>
      </w:hyperlink>
      <w:r>
        <w:t xml:space="preserve">  (дата обращения: </w:t>
      </w:r>
      <w:r>
        <w:rPr>
          <w:bCs/>
          <w:color w:val="000000"/>
        </w:rPr>
        <w:t>01.10.2020</w:t>
      </w:r>
      <w:r>
        <w:t>). - Макрообъект. - Текст</w:t>
      </w:r>
      <w:proofErr w:type="gramStart"/>
      <w:r>
        <w:t xml:space="preserve"> :</w:t>
      </w:r>
      <w:proofErr w:type="gramEnd"/>
      <w:r>
        <w:t xml:space="preserve"> электро</w:t>
      </w:r>
      <w:r>
        <w:t>н</w:t>
      </w:r>
      <w:r>
        <w:t>ный. - Сведения доступны также на C</w:t>
      </w:r>
      <w:r>
        <w:t>D-ROM.</w:t>
      </w:r>
    </w:p>
    <w:p w:rsidR="00914D7B" w:rsidRDefault="00883206">
      <w:pPr>
        <w:pStyle w:val="af"/>
        <w:numPr>
          <w:ilvl w:val="0"/>
          <w:numId w:val="1"/>
        </w:numPr>
        <w:tabs>
          <w:tab w:val="left" w:pos="851"/>
        </w:tabs>
        <w:spacing w:after="0"/>
        <w:ind w:left="0" w:firstLine="709"/>
        <w:jc w:val="both"/>
        <w:rPr>
          <w:szCs w:val="21"/>
        </w:rPr>
      </w:pPr>
      <w:proofErr w:type="spellStart"/>
      <w:r>
        <w:rPr>
          <w:bCs/>
          <w:color w:val="000000"/>
        </w:rPr>
        <w:t>Дюдкин</w:t>
      </w:r>
      <w:proofErr w:type="spellEnd"/>
      <w:r>
        <w:rPr>
          <w:bCs/>
          <w:color w:val="000000"/>
        </w:rPr>
        <w:t xml:space="preserve">, </w:t>
      </w:r>
      <w:proofErr w:type="gramStart"/>
      <w:r>
        <w:rPr>
          <w:bCs/>
          <w:color w:val="000000"/>
        </w:rPr>
        <w:t>Д. А</w:t>
      </w:r>
      <w:r>
        <w:rPr>
          <w:color w:val="000000"/>
        </w:rPr>
        <w:t>.</w:t>
      </w:r>
      <w:proofErr w:type="gramEnd"/>
      <w:r>
        <w:rPr>
          <w:color w:val="000000"/>
        </w:rPr>
        <w:t xml:space="preserve"> Производство стали [Текст]. Т.1</w:t>
      </w:r>
      <w:proofErr w:type="gramStart"/>
      <w:r>
        <w:rPr>
          <w:color w:val="000000"/>
        </w:rPr>
        <w:t xml:space="preserve"> :</w:t>
      </w:r>
      <w:proofErr w:type="gramEnd"/>
      <w:r>
        <w:rPr>
          <w:color w:val="000000"/>
        </w:rPr>
        <w:t xml:space="preserve"> Процессы выплавки, внепечной обработки и непрерывной разливки стали / </w:t>
      </w:r>
      <w:proofErr w:type="gramStart"/>
      <w:r>
        <w:rPr>
          <w:color w:val="000000"/>
        </w:rPr>
        <w:t>Д. А.</w:t>
      </w:r>
      <w:proofErr w:type="gramEnd"/>
      <w:r>
        <w:rPr>
          <w:color w:val="000000"/>
        </w:rPr>
        <w:t xml:space="preserve"> </w:t>
      </w:r>
      <w:proofErr w:type="spellStart"/>
      <w:r>
        <w:rPr>
          <w:color w:val="000000"/>
        </w:rPr>
        <w:t>Дюдкин</w:t>
      </w:r>
      <w:proofErr w:type="spellEnd"/>
      <w:r>
        <w:rPr>
          <w:color w:val="000000"/>
        </w:rPr>
        <w:t xml:space="preserve">, В. В. </w:t>
      </w:r>
      <w:proofErr w:type="spellStart"/>
      <w:r>
        <w:rPr>
          <w:color w:val="000000"/>
        </w:rPr>
        <w:t>Кисиленко</w:t>
      </w:r>
      <w:proofErr w:type="spellEnd"/>
      <w:r>
        <w:rPr>
          <w:color w:val="000000"/>
        </w:rPr>
        <w:t xml:space="preserve">. - М.Теплотехник, 2008. - 528с. </w:t>
      </w:r>
    </w:p>
    <w:p w:rsidR="00914D7B" w:rsidRDefault="00883206">
      <w:pPr>
        <w:numPr>
          <w:ilvl w:val="0"/>
          <w:numId w:val="1"/>
        </w:numPr>
        <w:tabs>
          <w:tab w:val="left" w:pos="426"/>
          <w:tab w:val="left" w:pos="851"/>
          <w:tab w:val="left" w:pos="1418"/>
          <w:tab w:val="left" w:pos="1701"/>
          <w:tab w:val="left" w:pos="1985"/>
        </w:tabs>
        <w:ind w:left="0" w:firstLine="567"/>
        <w:jc w:val="both"/>
      </w:pPr>
      <w:r>
        <w:t xml:space="preserve">Салганик В.М. </w:t>
      </w:r>
      <w:proofErr w:type="spellStart"/>
      <w:r>
        <w:t>Тонкослябовые</w:t>
      </w:r>
      <w:proofErr w:type="spellEnd"/>
      <w:r>
        <w:t xml:space="preserve"> литейно-прокатные агрегаты для </w:t>
      </w:r>
      <w:r>
        <w:t>производства стальных полос [</w:t>
      </w:r>
      <w:proofErr w:type="spellStart"/>
      <w:r>
        <w:t>Тескт</w:t>
      </w:r>
      <w:proofErr w:type="spellEnd"/>
      <w:r>
        <w:t xml:space="preserve">]: Учебное пособие / В.М. Салганик, И.Г. Гун, А.С. </w:t>
      </w:r>
      <w:proofErr w:type="spellStart"/>
      <w:r>
        <w:t>Карандаев</w:t>
      </w:r>
      <w:proofErr w:type="spellEnd"/>
      <w:r>
        <w:t>, А.А. Родионов. – М.: МГТУ им. Н.Э. Баумана, 2003. – 506 с. – ISBN 5-7038-2250-5</w:t>
      </w:r>
    </w:p>
    <w:p w:rsidR="00914D7B" w:rsidRDefault="00883206">
      <w:pPr>
        <w:numPr>
          <w:ilvl w:val="0"/>
          <w:numId w:val="1"/>
        </w:numPr>
        <w:tabs>
          <w:tab w:val="left" w:pos="426"/>
          <w:tab w:val="left" w:pos="851"/>
          <w:tab w:val="left" w:pos="1418"/>
          <w:tab w:val="left" w:pos="1701"/>
          <w:tab w:val="left" w:pos="1985"/>
        </w:tabs>
        <w:ind w:left="0" w:firstLine="567"/>
        <w:jc w:val="both"/>
      </w:pPr>
      <w:r>
        <w:rPr>
          <w:bCs/>
        </w:rPr>
        <w:t xml:space="preserve">Металлург </w:t>
      </w:r>
      <w:r>
        <w:rPr>
          <w:iCs/>
        </w:rPr>
        <w:t xml:space="preserve">[Текст]: </w:t>
      </w:r>
      <w:proofErr w:type="gramStart"/>
      <w:r>
        <w:t>Научно-технический</w:t>
      </w:r>
      <w:proofErr w:type="gramEnd"/>
      <w:r>
        <w:t xml:space="preserve"> журн.</w:t>
      </w:r>
      <w:r>
        <w:rPr>
          <w:iCs/>
        </w:rPr>
        <w:t xml:space="preserve"> – М.: </w:t>
      </w:r>
      <w:r>
        <w:rPr>
          <w:bCs/>
        </w:rPr>
        <w:t>ЗАО «</w:t>
      </w:r>
      <w:proofErr w:type="spellStart"/>
      <w:r>
        <w:rPr>
          <w:bCs/>
        </w:rPr>
        <w:t>Металлургиздат</w:t>
      </w:r>
      <w:proofErr w:type="spellEnd"/>
      <w:r>
        <w:rPr>
          <w:bCs/>
        </w:rPr>
        <w:t>».</w:t>
      </w:r>
    </w:p>
    <w:p w:rsidR="00914D7B" w:rsidRDefault="00883206">
      <w:pPr>
        <w:numPr>
          <w:ilvl w:val="0"/>
          <w:numId w:val="1"/>
        </w:numPr>
        <w:tabs>
          <w:tab w:val="left" w:pos="426"/>
          <w:tab w:val="left" w:pos="851"/>
          <w:tab w:val="left" w:pos="1418"/>
          <w:tab w:val="left" w:pos="1701"/>
          <w:tab w:val="left" w:pos="1985"/>
        </w:tabs>
        <w:ind w:left="0" w:firstLine="567"/>
        <w:jc w:val="both"/>
      </w:pPr>
      <w:r>
        <w:rPr>
          <w:bCs/>
        </w:rPr>
        <w:t>Черные м</w:t>
      </w:r>
      <w:r>
        <w:rPr>
          <w:bCs/>
        </w:rPr>
        <w:t xml:space="preserve">еталлы </w:t>
      </w:r>
      <w:r>
        <w:rPr>
          <w:iCs/>
        </w:rPr>
        <w:t xml:space="preserve">[Текст]: </w:t>
      </w:r>
      <w:r>
        <w:t>ежемесячный российско-немецкий металлургический журн.</w:t>
      </w:r>
      <w:r>
        <w:rPr>
          <w:iCs/>
        </w:rPr>
        <w:t xml:space="preserve"> – М.: </w:t>
      </w:r>
      <w:r>
        <w:rPr>
          <w:bCs/>
        </w:rPr>
        <w:t>ИД «Руда и металлы».</w:t>
      </w:r>
    </w:p>
    <w:p w:rsidR="00914D7B" w:rsidRDefault="00883206">
      <w:pPr>
        <w:numPr>
          <w:ilvl w:val="0"/>
          <w:numId w:val="1"/>
        </w:numPr>
        <w:tabs>
          <w:tab w:val="left" w:pos="426"/>
          <w:tab w:val="left" w:pos="851"/>
          <w:tab w:val="left" w:pos="1418"/>
          <w:tab w:val="left" w:pos="1701"/>
          <w:tab w:val="left" w:pos="1985"/>
        </w:tabs>
        <w:ind w:left="0" w:firstLine="567"/>
        <w:jc w:val="both"/>
        <w:rPr>
          <w:bCs/>
        </w:rPr>
      </w:pPr>
      <w:r>
        <w:rPr>
          <w:bCs/>
        </w:rPr>
        <w:t xml:space="preserve">Сталь [Текст]: </w:t>
      </w:r>
      <w:r>
        <w:t>Научно-технический журн.</w:t>
      </w:r>
      <w:r>
        <w:rPr>
          <w:iCs/>
        </w:rPr>
        <w:t xml:space="preserve"> </w:t>
      </w:r>
      <w:r>
        <w:rPr>
          <w:bCs/>
        </w:rPr>
        <w:t>– М.: ООО «</w:t>
      </w:r>
      <w:proofErr w:type="spellStart"/>
      <w:r>
        <w:rPr>
          <w:bCs/>
        </w:rPr>
        <w:t>Интермет</w:t>
      </w:r>
      <w:proofErr w:type="spellEnd"/>
      <w:r>
        <w:rPr>
          <w:bCs/>
        </w:rPr>
        <w:t xml:space="preserve"> Инжиниринг».</w:t>
      </w:r>
    </w:p>
    <w:p w:rsidR="00914D7B" w:rsidRDefault="00883206">
      <w:pPr>
        <w:numPr>
          <w:ilvl w:val="0"/>
          <w:numId w:val="1"/>
        </w:numPr>
        <w:tabs>
          <w:tab w:val="left" w:pos="426"/>
          <w:tab w:val="left" w:pos="851"/>
        </w:tabs>
        <w:ind w:left="0" w:firstLine="567"/>
        <w:jc w:val="both"/>
      </w:pPr>
      <w:proofErr w:type="spellStart"/>
      <w:r>
        <w:t>Шишко</w:t>
      </w:r>
      <w:proofErr w:type="spellEnd"/>
      <w:r>
        <w:t xml:space="preserve"> В.Б. Технология прокатки сортовой стали [Электронный ресурс]: учеб</w:t>
      </w:r>
      <w:proofErr w:type="gramStart"/>
      <w:r>
        <w:t>.</w:t>
      </w:r>
      <w:proofErr w:type="gramEnd"/>
      <w:r>
        <w:t xml:space="preserve"> </w:t>
      </w:r>
      <w:proofErr w:type="gramStart"/>
      <w:r>
        <w:t>п</w:t>
      </w:r>
      <w:proofErr w:type="gramEnd"/>
      <w:r>
        <w:t>особие. М.:</w:t>
      </w:r>
      <w:r>
        <w:t xml:space="preserve"> 2007.  </w:t>
      </w:r>
      <w:r>
        <w:noBreakHyphen/>
        <w:t xml:space="preserve"> Режим доступа: </w:t>
      </w:r>
      <w:hyperlink r:id="rId18">
        <w:r>
          <w:rPr>
            <w:rStyle w:val="ListLabel20"/>
          </w:rPr>
          <w:t>http://e.lanbook.com</w:t>
        </w:r>
      </w:hyperlink>
      <w:r>
        <w:t>,  электронная библиотечная си</w:t>
      </w:r>
      <w:r>
        <w:t>с</w:t>
      </w:r>
      <w:r>
        <w:t xml:space="preserve">тема «Лань». </w:t>
      </w:r>
      <w:proofErr w:type="gramStart"/>
      <w:r>
        <w:t>–З</w:t>
      </w:r>
      <w:proofErr w:type="gramEnd"/>
      <w:r>
        <w:t xml:space="preserve">агл. с экрана. – ISBN </w:t>
      </w:r>
    </w:p>
    <w:p w:rsidR="00914D7B" w:rsidRDefault="00883206">
      <w:pPr>
        <w:numPr>
          <w:ilvl w:val="0"/>
          <w:numId w:val="1"/>
        </w:numPr>
        <w:tabs>
          <w:tab w:val="left" w:pos="426"/>
          <w:tab w:val="left" w:pos="851"/>
        </w:tabs>
        <w:ind w:left="0" w:firstLine="567"/>
        <w:jc w:val="both"/>
      </w:pPr>
      <w:proofErr w:type="spellStart"/>
      <w:r>
        <w:lastRenderedPageBreak/>
        <w:t>Шишко</w:t>
      </w:r>
      <w:proofErr w:type="spellEnd"/>
      <w:r>
        <w:t xml:space="preserve"> В.Б. Основы технологии прокатки на реверсивных станах [Электронный ресурс]: учебное пособие / В.Б</w:t>
      </w:r>
      <w:r>
        <w:t xml:space="preserve">. </w:t>
      </w:r>
      <w:proofErr w:type="spellStart"/>
      <w:r>
        <w:t>Шишко</w:t>
      </w:r>
      <w:proofErr w:type="spellEnd"/>
      <w:r>
        <w:t xml:space="preserve">, В.А.Трусов, Н.А. </w:t>
      </w:r>
      <w:proofErr w:type="spellStart"/>
      <w:r>
        <w:t>Чиченев</w:t>
      </w:r>
      <w:proofErr w:type="spellEnd"/>
      <w:r>
        <w:t xml:space="preserve">. </w:t>
      </w:r>
      <w:proofErr w:type="gramStart"/>
      <w:r>
        <w:t>-М</w:t>
      </w:r>
      <w:proofErr w:type="gramEnd"/>
      <w:r>
        <w:t xml:space="preserve">.: МИСиС, 2007. 92 с. .  </w:t>
      </w:r>
      <w:r>
        <w:noBreakHyphen/>
        <w:t xml:space="preserve"> Режим доступа: </w:t>
      </w:r>
      <w:hyperlink r:id="rId19">
        <w:r>
          <w:rPr>
            <w:rStyle w:val="ListLabel20"/>
          </w:rPr>
          <w:t>http://e.lanbook.com</w:t>
        </w:r>
      </w:hyperlink>
      <w:r>
        <w:t xml:space="preserve">,  электронная библиотечная система «Лань». –Загл. с экрана. – ISBN </w:t>
      </w:r>
    </w:p>
    <w:p w:rsidR="00914D7B" w:rsidRDefault="00883206">
      <w:pPr>
        <w:pStyle w:val="af8"/>
        <w:numPr>
          <w:ilvl w:val="0"/>
          <w:numId w:val="1"/>
        </w:numPr>
        <w:tabs>
          <w:tab w:val="left" w:pos="426"/>
          <w:tab w:val="left" w:pos="851"/>
        </w:tabs>
        <w:ind w:left="0" w:firstLine="567"/>
        <w:jc w:val="both"/>
        <w:rPr>
          <w:szCs w:val="21"/>
        </w:rPr>
      </w:pPr>
      <w:proofErr w:type="spellStart"/>
      <w:r>
        <w:rPr>
          <w:szCs w:val="21"/>
        </w:rPr>
        <w:t>Ефименко</w:t>
      </w:r>
      <w:proofErr w:type="spellEnd"/>
      <w:r>
        <w:rPr>
          <w:szCs w:val="21"/>
        </w:rPr>
        <w:t xml:space="preserve"> Г.Г., Гиммельфарб А.А., Левченко В.Е.  М</w:t>
      </w:r>
      <w:r>
        <w:rPr>
          <w:szCs w:val="21"/>
        </w:rPr>
        <w:t>еталлургия чугуна. Киев, Высшая  школа, 1981</w:t>
      </w:r>
    </w:p>
    <w:p w:rsidR="00914D7B" w:rsidRDefault="00883206">
      <w:pPr>
        <w:pStyle w:val="af8"/>
        <w:numPr>
          <w:ilvl w:val="0"/>
          <w:numId w:val="1"/>
        </w:numPr>
        <w:tabs>
          <w:tab w:val="left" w:pos="426"/>
          <w:tab w:val="left" w:pos="851"/>
        </w:tabs>
        <w:ind w:left="0" w:firstLine="567"/>
        <w:jc w:val="both"/>
        <w:rPr>
          <w:szCs w:val="21"/>
        </w:rPr>
      </w:pPr>
      <w:r>
        <w:rPr>
          <w:szCs w:val="21"/>
        </w:rPr>
        <w:t>Кудрин ВА.  Металлургия стали. М.: Металлургия, 1981.</w:t>
      </w:r>
    </w:p>
    <w:p w:rsidR="00914D7B" w:rsidRDefault="00883206">
      <w:pPr>
        <w:pStyle w:val="af"/>
        <w:numPr>
          <w:ilvl w:val="0"/>
          <w:numId w:val="1"/>
        </w:numPr>
        <w:tabs>
          <w:tab w:val="left" w:pos="426"/>
          <w:tab w:val="left" w:pos="851"/>
          <w:tab w:val="left" w:pos="1418"/>
          <w:tab w:val="left" w:pos="1701"/>
          <w:tab w:val="left" w:pos="1985"/>
        </w:tabs>
        <w:ind w:left="0" w:firstLine="567"/>
        <w:jc w:val="both"/>
      </w:pPr>
      <w:proofErr w:type="spellStart"/>
      <w:r>
        <w:rPr>
          <w:szCs w:val="21"/>
        </w:rPr>
        <w:t>Бигеев</w:t>
      </w:r>
      <w:proofErr w:type="spellEnd"/>
      <w:r>
        <w:rPr>
          <w:szCs w:val="21"/>
        </w:rPr>
        <w:t xml:space="preserve"> А.М., </w:t>
      </w:r>
      <w:proofErr w:type="spellStart"/>
      <w:r>
        <w:rPr>
          <w:szCs w:val="21"/>
        </w:rPr>
        <w:t>Бигеев</w:t>
      </w:r>
      <w:proofErr w:type="spellEnd"/>
      <w:r>
        <w:rPr>
          <w:szCs w:val="21"/>
        </w:rPr>
        <w:t xml:space="preserve"> В.А.  Металлургия стали.  Магнитогорск,  МГТУ,  2000</w:t>
      </w:r>
    </w:p>
    <w:p w:rsidR="00914D7B" w:rsidRDefault="00914D7B">
      <w:pPr>
        <w:pStyle w:val="af4"/>
        <w:tabs>
          <w:tab w:val="left" w:pos="851"/>
        </w:tabs>
        <w:ind w:firstLine="567"/>
        <w:jc w:val="both"/>
        <w:rPr>
          <w:rStyle w:val="FontStyle21"/>
          <w:b/>
          <w:sz w:val="24"/>
          <w:szCs w:val="24"/>
        </w:rPr>
      </w:pPr>
    </w:p>
    <w:p w:rsidR="00914D7B" w:rsidRDefault="00883206">
      <w:pPr>
        <w:pStyle w:val="af4"/>
        <w:tabs>
          <w:tab w:val="left" w:pos="851"/>
        </w:tabs>
        <w:ind w:firstLine="567"/>
        <w:jc w:val="both"/>
        <w:rPr>
          <w:rStyle w:val="FontStyle21"/>
          <w:b/>
          <w:sz w:val="24"/>
          <w:szCs w:val="24"/>
        </w:rPr>
      </w:pPr>
      <w:r>
        <w:rPr>
          <w:rStyle w:val="FontStyle21"/>
          <w:b/>
          <w:sz w:val="24"/>
          <w:szCs w:val="24"/>
        </w:rPr>
        <w:t>в) методические указания</w:t>
      </w:r>
    </w:p>
    <w:p w:rsidR="00914D7B" w:rsidRDefault="00883206">
      <w:pPr>
        <w:pStyle w:val="af8"/>
        <w:numPr>
          <w:ilvl w:val="0"/>
          <w:numId w:val="4"/>
        </w:numPr>
        <w:tabs>
          <w:tab w:val="left" w:pos="851"/>
        </w:tabs>
        <w:ind w:left="0" w:firstLine="567"/>
        <w:jc w:val="both"/>
        <w:rPr>
          <w:color w:val="000000"/>
        </w:rPr>
      </w:pPr>
      <w:r>
        <w:rPr>
          <w:color w:val="000000"/>
        </w:rPr>
        <w:t xml:space="preserve">Стефанович М.А., </w:t>
      </w:r>
      <w:proofErr w:type="spellStart"/>
      <w:r>
        <w:rPr>
          <w:color w:val="000000"/>
        </w:rPr>
        <w:t>Неясов</w:t>
      </w:r>
      <w:proofErr w:type="spellEnd"/>
      <w:r>
        <w:rPr>
          <w:color w:val="000000"/>
        </w:rPr>
        <w:t xml:space="preserve"> А.Г. Изучение коллекции образцов </w:t>
      </w:r>
      <w:r>
        <w:rPr>
          <w:color w:val="000000"/>
        </w:rPr>
        <w:t>сырых материалов и продуктов доменной плавки. Инструкция. Магнитогорск: МГМА, 1996.</w:t>
      </w:r>
    </w:p>
    <w:p w:rsidR="00914D7B" w:rsidRDefault="00883206">
      <w:pPr>
        <w:pStyle w:val="af8"/>
        <w:numPr>
          <w:ilvl w:val="0"/>
          <w:numId w:val="4"/>
        </w:numPr>
        <w:tabs>
          <w:tab w:val="left" w:pos="851"/>
        </w:tabs>
        <w:ind w:left="0" w:firstLine="567"/>
        <w:jc w:val="both"/>
        <w:rPr>
          <w:color w:val="000000"/>
        </w:rPr>
      </w:pPr>
      <w:r>
        <w:rPr>
          <w:color w:val="000000"/>
        </w:rPr>
        <w:t>Ваганов А.И., Прохоров И.Е. Движение и распределение газов в доменной печи. Методические указания. Магнитогорск: МГТУ, 2004.</w:t>
      </w:r>
    </w:p>
    <w:p w:rsidR="00914D7B" w:rsidRDefault="00883206">
      <w:pPr>
        <w:pStyle w:val="af8"/>
        <w:numPr>
          <w:ilvl w:val="0"/>
          <w:numId w:val="4"/>
        </w:numPr>
        <w:tabs>
          <w:tab w:val="left" w:pos="851"/>
        </w:tabs>
        <w:ind w:left="0" w:firstLine="567"/>
        <w:jc w:val="both"/>
        <w:rPr>
          <w:color w:val="000000"/>
        </w:rPr>
      </w:pPr>
      <w:proofErr w:type="spellStart"/>
      <w:r>
        <w:rPr>
          <w:color w:val="000000"/>
        </w:rPr>
        <w:t>Неясов</w:t>
      </w:r>
      <w:proofErr w:type="spellEnd"/>
      <w:r>
        <w:rPr>
          <w:color w:val="000000"/>
        </w:rPr>
        <w:t xml:space="preserve"> А.Г. Изучение динамики образования сырых</w:t>
      </w:r>
      <w:r>
        <w:rPr>
          <w:color w:val="000000"/>
        </w:rPr>
        <w:t xml:space="preserve"> окатышей в </w:t>
      </w:r>
      <w:proofErr w:type="gramStart"/>
      <w:r>
        <w:rPr>
          <w:color w:val="000000"/>
        </w:rPr>
        <w:t>тарельчатом</w:t>
      </w:r>
      <w:proofErr w:type="gramEnd"/>
      <w:r>
        <w:rPr>
          <w:color w:val="000000"/>
        </w:rPr>
        <w:t xml:space="preserve"> </w:t>
      </w:r>
      <w:proofErr w:type="spellStart"/>
      <w:r>
        <w:rPr>
          <w:color w:val="000000"/>
        </w:rPr>
        <w:t>окомкователе</w:t>
      </w:r>
      <w:proofErr w:type="spellEnd"/>
      <w:r>
        <w:rPr>
          <w:color w:val="000000"/>
        </w:rPr>
        <w:t>. Методические указания. Магнитогорск: МГТУ, 2004.</w:t>
      </w:r>
      <w:bookmarkStart w:id="4" w:name="_GoBack"/>
      <w:bookmarkStart w:id="5" w:name="_Hlk1555125"/>
      <w:bookmarkEnd w:id="4"/>
      <w:bookmarkEnd w:id="5"/>
    </w:p>
    <w:p w:rsidR="00914D7B" w:rsidRDefault="00883206">
      <w:pPr>
        <w:pStyle w:val="af8"/>
        <w:numPr>
          <w:ilvl w:val="0"/>
          <w:numId w:val="4"/>
        </w:numPr>
        <w:tabs>
          <w:tab w:val="left" w:pos="851"/>
        </w:tabs>
        <w:ind w:left="0" w:firstLine="567"/>
        <w:jc w:val="both"/>
        <w:rPr>
          <w:rStyle w:val="FontStyle21"/>
          <w:color w:val="000000"/>
          <w:sz w:val="24"/>
          <w:szCs w:val="24"/>
        </w:rPr>
      </w:pPr>
      <w:proofErr w:type="spellStart"/>
      <w:r>
        <w:rPr>
          <w:color w:val="000000"/>
        </w:rPr>
        <w:t>Неясов</w:t>
      </w:r>
      <w:proofErr w:type="spellEnd"/>
      <w:r>
        <w:rPr>
          <w:color w:val="000000"/>
        </w:rPr>
        <w:t xml:space="preserve"> А.Г. Изучение основных закономерностей процесса агломерации. Инс</w:t>
      </w:r>
      <w:r>
        <w:rPr>
          <w:color w:val="000000"/>
        </w:rPr>
        <w:t>т</w:t>
      </w:r>
      <w:r>
        <w:rPr>
          <w:color w:val="000000"/>
        </w:rPr>
        <w:t>рукция. Магнитогорск: МГТУ, 2003.</w:t>
      </w:r>
    </w:p>
    <w:p w:rsidR="00914D7B" w:rsidRDefault="00883206">
      <w:pPr>
        <w:pStyle w:val="af4"/>
        <w:numPr>
          <w:ilvl w:val="0"/>
          <w:numId w:val="4"/>
        </w:numPr>
        <w:tabs>
          <w:tab w:val="left" w:pos="851"/>
        </w:tabs>
        <w:ind w:left="0"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Селиванов В.Н., Столяров А.М. </w:t>
      </w:r>
      <w:r>
        <w:rPr>
          <w:rFonts w:ascii="Times New Roman" w:eastAsia="MS Mincho" w:hAnsi="Times New Roman"/>
          <w:sz w:val="24"/>
          <w:szCs w:val="24"/>
        </w:rPr>
        <w:t xml:space="preserve">Изучение истечения стали из ковша на модели: </w:t>
      </w:r>
      <w:r>
        <w:rPr>
          <w:rFonts w:ascii="Times New Roman" w:hAnsi="Times New Roman"/>
          <w:sz w:val="24"/>
          <w:szCs w:val="24"/>
        </w:rPr>
        <w:t xml:space="preserve">Методические указания для выполнения лабораторной работы по дисциплине “Разливка и кристаллизация стали” для студентов специальности 150101 специализации “Металлургия стали”: Магнитогорск, МГТУ, 2006. – 8 с. </w:t>
      </w:r>
    </w:p>
    <w:p w:rsidR="00914D7B" w:rsidRDefault="00883206">
      <w:pPr>
        <w:pStyle w:val="af4"/>
        <w:numPr>
          <w:ilvl w:val="0"/>
          <w:numId w:val="4"/>
        </w:numPr>
        <w:tabs>
          <w:tab w:val="left" w:pos="851"/>
        </w:tabs>
        <w:ind w:left="0"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Се</w:t>
      </w:r>
      <w:r>
        <w:rPr>
          <w:rFonts w:ascii="Times New Roman" w:hAnsi="Times New Roman"/>
          <w:sz w:val="24"/>
          <w:szCs w:val="24"/>
        </w:rPr>
        <w:t xml:space="preserve">ливанов В.Н., Столяров А.М. </w:t>
      </w:r>
      <w:r>
        <w:rPr>
          <w:rFonts w:ascii="Times New Roman" w:hAnsi="Times New Roman"/>
          <w:sz w:val="24"/>
        </w:rPr>
        <w:t xml:space="preserve">Строение стальной </w:t>
      </w:r>
      <w:proofErr w:type="spellStart"/>
      <w:r>
        <w:rPr>
          <w:rFonts w:ascii="Times New Roman" w:hAnsi="Times New Roman"/>
          <w:sz w:val="24"/>
        </w:rPr>
        <w:t>непрерывнолитой</w:t>
      </w:r>
      <w:proofErr w:type="spellEnd"/>
      <w:r>
        <w:rPr>
          <w:rFonts w:ascii="Times New Roman" w:hAnsi="Times New Roman"/>
          <w:sz w:val="24"/>
        </w:rPr>
        <w:t xml:space="preserve"> заготовки: Методические указания для выполнения лабораторной работы по дисциплине “Теория, технология и оборудование для разливки стали”  для студентов специальности 110100</w:t>
      </w:r>
      <w:r>
        <w:rPr>
          <w:rFonts w:ascii="Times New Roman" w:hAnsi="Times New Roman"/>
          <w:sz w:val="24"/>
          <w:szCs w:val="24"/>
        </w:rPr>
        <w:t xml:space="preserve">: Магнитогорск, МГТУ, </w:t>
      </w:r>
      <w:r>
        <w:rPr>
          <w:rFonts w:ascii="Times New Roman" w:hAnsi="Times New Roman"/>
          <w:sz w:val="24"/>
          <w:szCs w:val="24"/>
        </w:rPr>
        <w:t>2005. – 14 с.</w:t>
      </w:r>
    </w:p>
    <w:p w:rsidR="00914D7B" w:rsidRDefault="00883206">
      <w:pPr>
        <w:pStyle w:val="af4"/>
        <w:numPr>
          <w:ilvl w:val="0"/>
          <w:numId w:val="4"/>
        </w:numPr>
        <w:tabs>
          <w:tab w:val="left" w:pos="851"/>
        </w:tabs>
        <w:ind w:left="0"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Селиванов В.Н., Столяров А.М. </w:t>
      </w:r>
      <w:r>
        <w:rPr>
          <w:rFonts w:ascii="Times New Roman" w:eastAsia="MS Mincho" w:hAnsi="Times New Roman"/>
          <w:sz w:val="24"/>
        </w:rPr>
        <w:t xml:space="preserve">Строение стальных слитков: </w:t>
      </w:r>
      <w:r>
        <w:rPr>
          <w:rFonts w:ascii="Times New Roman" w:hAnsi="Times New Roman"/>
          <w:sz w:val="24"/>
        </w:rPr>
        <w:t>Методические ук</w:t>
      </w:r>
      <w:r>
        <w:rPr>
          <w:rFonts w:ascii="Times New Roman" w:hAnsi="Times New Roman"/>
          <w:sz w:val="24"/>
        </w:rPr>
        <w:t>а</w:t>
      </w:r>
      <w:r>
        <w:rPr>
          <w:rFonts w:ascii="Times New Roman" w:hAnsi="Times New Roman"/>
          <w:sz w:val="24"/>
        </w:rPr>
        <w:t>зания для выполнения лабораторной работы по дисциплине  “Разливка и кристаллизация стали” для студентов специальности 110100</w:t>
      </w:r>
      <w:r>
        <w:rPr>
          <w:rFonts w:ascii="Times New Roman" w:hAnsi="Times New Roman"/>
          <w:sz w:val="24"/>
          <w:szCs w:val="24"/>
        </w:rPr>
        <w:t>: Магнитогорск, МГТУ, 2005. – 8 с.</w:t>
      </w:r>
    </w:p>
    <w:p w:rsidR="00914D7B" w:rsidRDefault="00914D7B">
      <w:pPr>
        <w:pStyle w:val="Style10"/>
        <w:widowControl/>
        <w:tabs>
          <w:tab w:val="left" w:pos="851"/>
        </w:tabs>
        <w:ind w:firstLine="567"/>
        <w:jc w:val="both"/>
        <w:rPr>
          <w:rStyle w:val="FontStyle22"/>
          <w:b/>
          <w:sz w:val="24"/>
          <w:szCs w:val="24"/>
        </w:rPr>
      </w:pPr>
    </w:p>
    <w:p w:rsidR="00914D7B" w:rsidRDefault="00883206">
      <w:pPr>
        <w:pStyle w:val="Default"/>
        <w:tabs>
          <w:tab w:val="left" w:pos="851"/>
        </w:tabs>
        <w:ind w:firstLine="567"/>
        <w:jc w:val="both"/>
        <w:rPr>
          <w:b/>
          <w:bCs/>
          <w:iCs/>
        </w:rPr>
      </w:pPr>
      <w:r>
        <w:rPr>
          <w:b/>
          <w:bCs/>
          <w:iCs/>
        </w:rPr>
        <w:t>г) програ</w:t>
      </w:r>
      <w:r>
        <w:rPr>
          <w:b/>
          <w:bCs/>
          <w:iCs/>
        </w:rPr>
        <w:t xml:space="preserve">ммное обеспечение и Интернет-ресурсы: </w:t>
      </w:r>
    </w:p>
    <w:tbl>
      <w:tblPr>
        <w:tblW w:w="9423" w:type="dxa"/>
        <w:tblCellMar>
          <w:left w:w="34" w:type="dxa"/>
          <w:right w:w="34" w:type="dxa"/>
        </w:tblCellMar>
        <w:tblLook w:val="04A0"/>
      </w:tblPr>
      <w:tblGrid>
        <w:gridCol w:w="249"/>
        <w:gridCol w:w="1865"/>
        <w:gridCol w:w="2938"/>
        <w:gridCol w:w="4281"/>
        <w:gridCol w:w="90"/>
      </w:tblGrid>
      <w:tr w:rsidR="00914D7B">
        <w:trPr>
          <w:trHeight w:hRule="exact" w:val="285"/>
        </w:trPr>
        <w:tc>
          <w:tcPr>
            <w:tcW w:w="9423" w:type="dxa"/>
            <w:gridSpan w:val="5"/>
            <w:shd w:val="clear" w:color="000000" w:fill="FFFFFF"/>
          </w:tcPr>
          <w:p w:rsidR="00914D7B" w:rsidRDefault="00883206">
            <w:pPr>
              <w:ind w:firstLine="756"/>
              <w:jc w:val="both"/>
            </w:pPr>
            <w:r>
              <w:rPr>
                <w:b/>
                <w:color w:val="000000"/>
              </w:rPr>
              <w:t>Программное</w:t>
            </w:r>
            <w:r>
              <w:t xml:space="preserve"> </w:t>
            </w:r>
            <w:r>
              <w:rPr>
                <w:b/>
                <w:color w:val="000000"/>
              </w:rPr>
              <w:t>обеспечение</w:t>
            </w:r>
            <w:r>
              <w:t xml:space="preserve"> </w:t>
            </w:r>
          </w:p>
        </w:tc>
      </w:tr>
      <w:tr w:rsidR="00914D7B">
        <w:trPr>
          <w:trHeight w:hRule="exact" w:val="548"/>
        </w:trPr>
        <w:tc>
          <w:tcPr>
            <w:tcW w:w="249" w:type="dxa"/>
            <w:shd w:val="clear" w:color="auto" w:fill="auto"/>
            <w:tcMar>
              <w:left w:w="0" w:type="dxa"/>
              <w:right w:w="0" w:type="dxa"/>
            </w:tcMar>
          </w:tcPr>
          <w:p w:rsidR="00914D7B" w:rsidRDefault="00914D7B"/>
        </w:tc>
        <w:tc>
          <w:tcPr>
            <w:tcW w:w="1865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:rsidR="00914D7B" w:rsidRDefault="00883206">
            <w:pPr>
              <w:jc w:val="center"/>
            </w:pPr>
            <w:r>
              <w:rPr>
                <w:color w:val="000000"/>
              </w:rPr>
              <w:t>Наименование</w:t>
            </w:r>
            <w:r>
              <w:t xml:space="preserve"> </w:t>
            </w:r>
            <w:r>
              <w:rPr>
                <w:color w:val="000000"/>
              </w:rPr>
              <w:t>ПО</w:t>
            </w:r>
            <w:r>
              <w:t xml:space="preserve"> </w:t>
            </w:r>
          </w:p>
        </w:tc>
        <w:tc>
          <w:tcPr>
            <w:tcW w:w="2938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:rsidR="00914D7B" w:rsidRDefault="00883206">
            <w:pPr>
              <w:jc w:val="center"/>
            </w:pPr>
            <w:r>
              <w:rPr>
                <w:color w:val="000000"/>
              </w:rPr>
              <w:t>№</w:t>
            </w:r>
            <w:r>
              <w:t xml:space="preserve"> </w:t>
            </w:r>
            <w:r>
              <w:rPr>
                <w:color w:val="000000"/>
              </w:rPr>
              <w:t>договора</w:t>
            </w:r>
            <w:r>
              <w:t xml:space="preserve"> </w:t>
            </w:r>
          </w:p>
        </w:tc>
        <w:tc>
          <w:tcPr>
            <w:tcW w:w="4281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:rsidR="00914D7B" w:rsidRDefault="00883206">
            <w:pPr>
              <w:jc w:val="center"/>
            </w:pPr>
            <w:r>
              <w:rPr>
                <w:color w:val="000000"/>
              </w:rPr>
              <w:t>Срок</w:t>
            </w:r>
            <w:r>
              <w:t xml:space="preserve"> </w:t>
            </w:r>
            <w:r>
              <w:rPr>
                <w:color w:val="000000"/>
              </w:rPr>
              <w:t>действия</w:t>
            </w:r>
            <w:r>
              <w:t xml:space="preserve"> </w:t>
            </w:r>
            <w:r>
              <w:rPr>
                <w:color w:val="000000"/>
              </w:rPr>
              <w:t>лицензии</w:t>
            </w:r>
            <w:r>
              <w:t xml:space="preserve"> </w:t>
            </w:r>
          </w:p>
        </w:tc>
        <w:tc>
          <w:tcPr>
            <w:tcW w:w="90" w:type="dxa"/>
            <w:shd w:val="clear" w:color="auto" w:fill="auto"/>
            <w:tcMar>
              <w:left w:w="0" w:type="dxa"/>
              <w:right w:w="0" w:type="dxa"/>
            </w:tcMar>
          </w:tcPr>
          <w:p w:rsidR="00914D7B" w:rsidRDefault="00914D7B"/>
        </w:tc>
      </w:tr>
      <w:tr w:rsidR="00914D7B">
        <w:trPr>
          <w:trHeight w:hRule="exact" w:val="7"/>
        </w:trPr>
        <w:tc>
          <w:tcPr>
            <w:tcW w:w="249" w:type="dxa"/>
            <w:shd w:val="clear" w:color="auto" w:fill="auto"/>
            <w:tcMar>
              <w:left w:w="0" w:type="dxa"/>
              <w:right w:w="0" w:type="dxa"/>
            </w:tcMar>
          </w:tcPr>
          <w:p w:rsidR="00914D7B" w:rsidRDefault="00914D7B"/>
        </w:tc>
        <w:tc>
          <w:tcPr>
            <w:tcW w:w="1865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:rsidR="00914D7B" w:rsidRDefault="00883206">
            <w:pPr>
              <w:rPr>
                <w:lang w:val="en-US"/>
              </w:rPr>
            </w:pPr>
            <w:r>
              <w:rPr>
                <w:color w:val="000000"/>
                <w:lang w:val="en-US"/>
              </w:rPr>
              <w:t>MS</w:t>
            </w:r>
            <w:r>
              <w:rPr>
                <w:lang w:val="en-US"/>
              </w:rPr>
              <w:t xml:space="preserve"> </w:t>
            </w:r>
            <w:r>
              <w:rPr>
                <w:color w:val="000000"/>
                <w:lang w:val="en-US"/>
              </w:rPr>
              <w:t>Windows</w:t>
            </w:r>
            <w:r>
              <w:rPr>
                <w:lang w:val="en-US"/>
              </w:rPr>
              <w:t xml:space="preserve"> </w:t>
            </w:r>
            <w:r>
              <w:rPr>
                <w:color w:val="000000"/>
                <w:lang w:val="en-US"/>
              </w:rPr>
              <w:t>7</w:t>
            </w:r>
            <w:r>
              <w:rPr>
                <w:lang w:val="en-US"/>
              </w:rPr>
              <w:t xml:space="preserve"> </w:t>
            </w:r>
            <w:r>
              <w:rPr>
                <w:color w:val="000000"/>
                <w:lang w:val="en-US"/>
              </w:rPr>
              <w:t>Professional(</w:t>
            </w:r>
            <w:r>
              <w:rPr>
                <w:color w:val="000000"/>
              </w:rPr>
              <w:t>для</w:t>
            </w:r>
            <w:r>
              <w:rPr>
                <w:lang w:val="en-US"/>
              </w:rPr>
              <w:t xml:space="preserve"> </w:t>
            </w:r>
            <w:r>
              <w:rPr>
                <w:color w:val="000000"/>
              </w:rPr>
              <w:t>классов</w:t>
            </w:r>
            <w:r>
              <w:rPr>
                <w:color w:val="000000"/>
                <w:lang w:val="en-US"/>
              </w:rPr>
              <w:t>)</w:t>
            </w:r>
            <w:r>
              <w:rPr>
                <w:lang w:val="en-US"/>
              </w:rPr>
              <w:t xml:space="preserve"> </w:t>
            </w:r>
          </w:p>
        </w:tc>
        <w:tc>
          <w:tcPr>
            <w:tcW w:w="293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:rsidR="00914D7B" w:rsidRDefault="00883206">
            <w:pPr>
              <w:jc w:val="both"/>
            </w:pPr>
            <w:r>
              <w:rPr>
                <w:color w:val="000000"/>
              </w:rPr>
              <w:t>Д-1227-18</w:t>
            </w:r>
            <w:r>
              <w:t xml:space="preserve"> </w:t>
            </w:r>
            <w:r>
              <w:rPr>
                <w:color w:val="000000"/>
              </w:rPr>
              <w:t>от</w:t>
            </w:r>
            <w:r>
              <w:t xml:space="preserve"> </w:t>
            </w:r>
            <w:r>
              <w:rPr>
                <w:color w:val="000000"/>
              </w:rPr>
              <w:t>08.10.2018</w:t>
            </w:r>
            <w:r>
              <w:t xml:space="preserve"> </w:t>
            </w:r>
          </w:p>
        </w:tc>
        <w:tc>
          <w:tcPr>
            <w:tcW w:w="4281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:rsidR="00914D7B" w:rsidRDefault="00883206">
            <w:pPr>
              <w:jc w:val="center"/>
            </w:pPr>
            <w:r>
              <w:rPr>
                <w:color w:val="000000"/>
              </w:rPr>
              <w:t>11.10.2021</w:t>
            </w:r>
            <w:r>
              <w:t xml:space="preserve"> </w:t>
            </w:r>
          </w:p>
        </w:tc>
        <w:tc>
          <w:tcPr>
            <w:tcW w:w="90" w:type="dxa"/>
            <w:shd w:val="clear" w:color="auto" w:fill="auto"/>
            <w:tcMar>
              <w:left w:w="0" w:type="dxa"/>
              <w:right w:w="0" w:type="dxa"/>
            </w:tcMar>
          </w:tcPr>
          <w:p w:rsidR="00914D7B" w:rsidRDefault="00914D7B"/>
        </w:tc>
      </w:tr>
      <w:tr w:rsidR="00914D7B">
        <w:trPr>
          <w:trHeight w:hRule="exact" w:val="818"/>
        </w:trPr>
        <w:tc>
          <w:tcPr>
            <w:tcW w:w="249" w:type="dxa"/>
            <w:shd w:val="clear" w:color="auto" w:fill="auto"/>
            <w:tcMar>
              <w:left w:w="0" w:type="dxa"/>
              <w:right w:w="0" w:type="dxa"/>
            </w:tcMar>
          </w:tcPr>
          <w:p w:rsidR="00914D7B" w:rsidRDefault="00914D7B"/>
        </w:tc>
        <w:tc>
          <w:tcPr>
            <w:tcW w:w="1865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:rsidR="00914D7B" w:rsidRDefault="00914D7B"/>
        </w:tc>
        <w:tc>
          <w:tcPr>
            <w:tcW w:w="2938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:rsidR="00914D7B" w:rsidRDefault="00914D7B"/>
        </w:tc>
        <w:tc>
          <w:tcPr>
            <w:tcW w:w="4281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:rsidR="00914D7B" w:rsidRDefault="00914D7B"/>
        </w:tc>
        <w:tc>
          <w:tcPr>
            <w:tcW w:w="90" w:type="dxa"/>
            <w:shd w:val="clear" w:color="auto" w:fill="auto"/>
            <w:tcMar>
              <w:left w:w="0" w:type="dxa"/>
              <w:right w:w="0" w:type="dxa"/>
            </w:tcMar>
          </w:tcPr>
          <w:p w:rsidR="00914D7B" w:rsidRDefault="00914D7B"/>
        </w:tc>
      </w:tr>
      <w:tr w:rsidR="00914D7B">
        <w:trPr>
          <w:trHeight w:hRule="exact" w:val="555"/>
        </w:trPr>
        <w:tc>
          <w:tcPr>
            <w:tcW w:w="249" w:type="dxa"/>
            <w:shd w:val="clear" w:color="auto" w:fill="auto"/>
            <w:tcMar>
              <w:left w:w="0" w:type="dxa"/>
              <w:right w:w="0" w:type="dxa"/>
            </w:tcMar>
          </w:tcPr>
          <w:p w:rsidR="00914D7B" w:rsidRDefault="00914D7B"/>
        </w:tc>
        <w:tc>
          <w:tcPr>
            <w:tcW w:w="18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:rsidR="00914D7B" w:rsidRDefault="00883206">
            <w:r>
              <w:rPr>
                <w:color w:val="000000"/>
              </w:rPr>
              <w:t>MS</w:t>
            </w:r>
            <w:r>
              <w:t xml:space="preserve"> </w:t>
            </w:r>
            <w:proofErr w:type="spellStart"/>
            <w:r>
              <w:rPr>
                <w:color w:val="000000"/>
              </w:rPr>
              <w:t>Office</w:t>
            </w:r>
            <w:proofErr w:type="spellEnd"/>
            <w:r>
              <w:t xml:space="preserve"> </w:t>
            </w:r>
            <w:r>
              <w:rPr>
                <w:color w:val="000000"/>
              </w:rPr>
              <w:t>2007</w:t>
            </w:r>
            <w:r>
              <w:t xml:space="preserve"> </w:t>
            </w:r>
            <w:proofErr w:type="spellStart"/>
            <w:r>
              <w:rPr>
                <w:color w:val="000000"/>
              </w:rPr>
              <w:t>Professional</w:t>
            </w:r>
            <w:proofErr w:type="spellEnd"/>
            <w:r>
              <w:t xml:space="preserve"> </w:t>
            </w:r>
          </w:p>
        </w:tc>
        <w:tc>
          <w:tcPr>
            <w:tcW w:w="29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:rsidR="00914D7B" w:rsidRDefault="00883206">
            <w:pPr>
              <w:jc w:val="both"/>
            </w:pPr>
            <w:r>
              <w:rPr>
                <w:color w:val="000000"/>
              </w:rPr>
              <w:t>№</w:t>
            </w:r>
            <w:r>
              <w:t xml:space="preserve"> </w:t>
            </w:r>
            <w:r>
              <w:rPr>
                <w:color w:val="000000"/>
              </w:rPr>
              <w:t>135</w:t>
            </w:r>
            <w:r>
              <w:t xml:space="preserve"> </w:t>
            </w:r>
            <w:r>
              <w:rPr>
                <w:color w:val="000000"/>
              </w:rPr>
              <w:t>от</w:t>
            </w:r>
            <w:r>
              <w:t xml:space="preserve"> </w:t>
            </w:r>
            <w:r>
              <w:rPr>
                <w:color w:val="000000"/>
              </w:rPr>
              <w:t>17.09.2007</w:t>
            </w:r>
            <w:r>
              <w:t xml:space="preserve"> </w:t>
            </w:r>
          </w:p>
        </w:tc>
        <w:tc>
          <w:tcPr>
            <w:tcW w:w="4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:rsidR="00914D7B" w:rsidRDefault="00883206">
            <w:pPr>
              <w:jc w:val="center"/>
            </w:pPr>
            <w:r>
              <w:rPr>
                <w:color w:val="000000"/>
              </w:rPr>
              <w:t>бессрочно</w:t>
            </w:r>
            <w:r>
              <w:t xml:space="preserve"> </w:t>
            </w:r>
          </w:p>
        </w:tc>
        <w:tc>
          <w:tcPr>
            <w:tcW w:w="90" w:type="dxa"/>
            <w:shd w:val="clear" w:color="auto" w:fill="auto"/>
            <w:tcMar>
              <w:left w:w="0" w:type="dxa"/>
              <w:right w:w="0" w:type="dxa"/>
            </w:tcMar>
          </w:tcPr>
          <w:p w:rsidR="00914D7B" w:rsidRDefault="00914D7B"/>
        </w:tc>
      </w:tr>
      <w:tr w:rsidR="00914D7B">
        <w:trPr>
          <w:trHeight w:hRule="exact" w:val="285"/>
        </w:trPr>
        <w:tc>
          <w:tcPr>
            <w:tcW w:w="249" w:type="dxa"/>
            <w:shd w:val="clear" w:color="auto" w:fill="auto"/>
            <w:tcMar>
              <w:left w:w="0" w:type="dxa"/>
              <w:right w:w="0" w:type="dxa"/>
            </w:tcMar>
          </w:tcPr>
          <w:p w:rsidR="00914D7B" w:rsidRDefault="00914D7B"/>
        </w:tc>
        <w:tc>
          <w:tcPr>
            <w:tcW w:w="18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:rsidR="00914D7B" w:rsidRDefault="00883206">
            <w:r>
              <w:rPr>
                <w:color w:val="000000"/>
              </w:rPr>
              <w:t>7Zip</w:t>
            </w:r>
            <w:r>
              <w:t xml:space="preserve"> </w:t>
            </w:r>
          </w:p>
        </w:tc>
        <w:tc>
          <w:tcPr>
            <w:tcW w:w="29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:rsidR="00914D7B" w:rsidRDefault="00883206">
            <w:pPr>
              <w:jc w:val="both"/>
            </w:pPr>
            <w:r>
              <w:rPr>
                <w:color w:val="000000"/>
              </w:rPr>
              <w:t>свободно</w:t>
            </w:r>
            <w:r>
              <w:t xml:space="preserve"> </w:t>
            </w:r>
            <w:r>
              <w:rPr>
                <w:color w:val="000000"/>
              </w:rPr>
              <w:t>распространя</w:t>
            </w:r>
            <w:r>
              <w:rPr>
                <w:color w:val="000000"/>
              </w:rPr>
              <w:t>е</w:t>
            </w:r>
            <w:r>
              <w:rPr>
                <w:color w:val="000000"/>
              </w:rPr>
              <w:t>мое</w:t>
            </w:r>
            <w:r>
              <w:t xml:space="preserve"> </w:t>
            </w:r>
            <w:r>
              <w:rPr>
                <w:color w:val="000000"/>
              </w:rPr>
              <w:t>ПО</w:t>
            </w:r>
            <w:r>
              <w:t xml:space="preserve"> </w:t>
            </w:r>
          </w:p>
        </w:tc>
        <w:tc>
          <w:tcPr>
            <w:tcW w:w="4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:rsidR="00914D7B" w:rsidRDefault="00883206">
            <w:pPr>
              <w:jc w:val="center"/>
            </w:pPr>
            <w:r>
              <w:rPr>
                <w:color w:val="000000"/>
              </w:rPr>
              <w:t>бессрочно</w:t>
            </w:r>
            <w:r>
              <w:t xml:space="preserve"> </w:t>
            </w:r>
          </w:p>
        </w:tc>
        <w:tc>
          <w:tcPr>
            <w:tcW w:w="90" w:type="dxa"/>
            <w:shd w:val="clear" w:color="auto" w:fill="auto"/>
            <w:tcMar>
              <w:left w:w="0" w:type="dxa"/>
              <w:right w:w="0" w:type="dxa"/>
            </w:tcMar>
          </w:tcPr>
          <w:p w:rsidR="00914D7B" w:rsidRDefault="00914D7B"/>
        </w:tc>
      </w:tr>
      <w:tr w:rsidR="00914D7B">
        <w:trPr>
          <w:trHeight w:hRule="exact" w:val="285"/>
        </w:trPr>
        <w:tc>
          <w:tcPr>
            <w:tcW w:w="249" w:type="dxa"/>
            <w:shd w:val="clear" w:color="auto" w:fill="auto"/>
            <w:tcMar>
              <w:left w:w="0" w:type="dxa"/>
              <w:right w:w="0" w:type="dxa"/>
            </w:tcMar>
          </w:tcPr>
          <w:p w:rsidR="00914D7B" w:rsidRDefault="00914D7B"/>
        </w:tc>
        <w:tc>
          <w:tcPr>
            <w:tcW w:w="18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:rsidR="00914D7B" w:rsidRDefault="00883206">
            <w:r>
              <w:rPr>
                <w:color w:val="000000"/>
              </w:rPr>
              <w:t>FAR</w:t>
            </w:r>
            <w:r>
              <w:t xml:space="preserve"> </w:t>
            </w:r>
            <w:proofErr w:type="spellStart"/>
            <w:r>
              <w:rPr>
                <w:color w:val="000000"/>
              </w:rPr>
              <w:t>Manager</w:t>
            </w:r>
            <w:proofErr w:type="spellEnd"/>
            <w:r>
              <w:t xml:space="preserve"> </w:t>
            </w:r>
          </w:p>
        </w:tc>
        <w:tc>
          <w:tcPr>
            <w:tcW w:w="29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:rsidR="00914D7B" w:rsidRDefault="00883206">
            <w:pPr>
              <w:jc w:val="both"/>
            </w:pPr>
            <w:r>
              <w:rPr>
                <w:color w:val="000000"/>
              </w:rPr>
              <w:t>свободно</w:t>
            </w:r>
            <w:r>
              <w:t xml:space="preserve"> </w:t>
            </w:r>
            <w:r>
              <w:rPr>
                <w:color w:val="000000"/>
              </w:rPr>
              <w:t>распространя</w:t>
            </w:r>
            <w:r>
              <w:rPr>
                <w:color w:val="000000"/>
              </w:rPr>
              <w:t>е</w:t>
            </w:r>
            <w:r>
              <w:rPr>
                <w:color w:val="000000"/>
              </w:rPr>
              <w:t>мое</w:t>
            </w:r>
            <w:r>
              <w:t xml:space="preserve"> </w:t>
            </w:r>
            <w:r>
              <w:rPr>
                <w:color w:val="000000"/>
              </w:rPr>
              <w:t>ПО</w:t>
            </w:r>
            <w:r>
              <w:t xml:space="preserve"> </w:t>
            </w:r>
          </w:p>
        </w:tc>
        <w:tc>
          <w:tcPr>
            <w:tcW w:w="4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:rsidR="00914D7B" w:rsidRDefault="00883206">
            <w:pPr>
              <w:jc w:val="center"/>
            </w:pPr>
            <w:r>
              <w:rPr>
                <w:color w:val="000000"/>
              </w:rPr>
              <w:t>бессрочно</w:t>
            </w:r>
            <w:r>
              <w:t xml:space="preserve"> </w:t>
            </w:r>
          </w:p>
        </w:tc>
        <w:tc>
          <w:tcPr>
            <w:tcW w:w="90" w:type="dxa"/>
            <w:shd w:val="clear" w:color="auto" w:fill="auto"/>
            <w:tcMar>
              <w:left w:w="0" w:type="dxa"/>
              <w:right w:w="0" w:type="dxa"/>
            </w:tcMar>
          </w:tcPr>
          <w:p w:rsidR="00914D7B" w:rsidRDefault="00914D7B"/>
        </w:tc>
      </w:tr>
      <w:tr w:rsidR="00914D7B">
        <w:trPr>
          <w:trHeight w:hRule="exact" w:val="285"/>
        </w:trPr>
        <w:tc>
          <w:tcPr>
            <w:tcW w:w="9423" w:type="dxa"/>
            <w:gridSpan w:val="5"/>
            <w:shd w:val="clear" w:color="000000" w:fill="FFFFFF"/>
          </w:tcPr>
          <w:p w:rsidR="00914D7B" w:rsidRDefault="00883206">
            <w:pPr>
              <w:ind w:firstLine="756"/>
              <w:jc w:val="both"/>
            </w:pPr>
            <w:r>
              <w:rPr>
                <w:b/>
                <w:color w:val="000000"/>
              </w:rPr>
              <w:t>Профессиональные</w:t>
            </w:r>
            <w:r>
              <w:t xml:space="preserve"> </w:t>
            </w:r>
            <w:r>
              <w:rPr>
                <w:b/>
                <w:color w:val="000000"/>
              </w:rPr>
              <w:t>базы</w:t>
            </w:r>
            <w:r>
              <w:t xml:space="preserve"> </w:t>
            </w:r>
            <w:r>
              <w:rPr>
                <w:b/>
                <w:color w:val="000000"/>
              </w:rPr>
              <w:t>данных</w:t>
            </w:r>
            <w:r>
              <w:t xml:space="preserve"> </w:t>
            </w:r>
            <w:r>
              <w:rPr>
                <w:b/>
                <w:color w:val="000000"/>
              </w:rPr>
              <w:t>и</w:t>
            </w:r>
            <w:r>
              <w:t xml:space="preserve"> </w:t>
            </w:r>
            <w:r>
              <w:rPr>
                <w:b/>
                <w:color w:val="000000"/>
              </w:rPr>
              <w:t>информационные</w:t>
            </w:r>
            <w:r>
              <w:t xml:space="preserve"> </w:t>
            </w:r>
            <w:r>
              <w:rPr>
                <w:b/>
                <w:color w:val="000000"/>
              </w:rPr>
              <w:t>справочные</w:t>
            </w:r>
            <w:r>
              <w:t xml:space="preserve"> </w:t>
            </w:r>
            <w:r>
              <w:rPr>
                <w:b/>
                <w:color w:val="000000"/>
              </w:rPr>
              <w:t>системы</w:t>
            </w:r>
            <w:r>
              <w:t xml:space="preserve"> </w:t>
            </w:r>
          </w:p>
        </w:tc>
      </w:tr>
      <w:tr w:rsidR="00914D7B">
        <w:trPr>
          <w:trHeight w:hRule="exact" w:val="270"/>
        </w:trPr>
        <w:tc>
          <w:tcPr>
            <w:tcW w:w="249" w:type="dxa"/>
            <w:shd w:val="clear" w:color="auto" w:fill="auto"/>
            <w:tcMar>
              <w:left w:w="0" w:type="dxa"/>
              <w:right w:w="0" w:type="dxa"/>
            </w:tcMar>
          </w:tcPr>
          <w:p w:rsidR="00914D7B" w:rsidRDefault="00914D7B"/>
        </w:tc>
        <w:tc>
          <w:tcPr>
            <w:tcW w:w="4804" w:type="dxa"/>
            <w:gridSpan w:val="2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:rsidR="00914D7B" w:rsidRDefault="00883206">
            <w:pPr>
              <w:jc w:val="center"/>
            </w:pPr>
            <w:r>
              <w:rPr>
                <w:color w:val="000000"/>
              </w:rPr>
              <w:t>Название</w:t>
            </w:r>
            <w:r>
              <w:t xml:space="preserve"> </w:t>
            </w:r>
            <w:r>
              <w:rPr>
                <w:color w:val="000000"/>
              </w:rPr>
              <w:t>курса</w:t>
            </w:r>
            <w:r>
              <w:t xml:space="preserve"> </w:t>
            </w:r>
          </w:p>
        </w:tc>
        <w:tc>
          <w:tcPr>
            <w:tcW w:w="4281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:rsidR="00914D7B" w:rsidRDefault="00883206">
            <w:pPr>
              <w:jc w:val="center"/>
            </w:pPr>
            <w:r>
              <w:rPr>
                <w:color w:val="000000"/>
              </w:rPr>
              <w:t>Ссылка</w:t>
            </w:r>
            <w:r>
              <w:t xml:space="preserve"> </w:t>
            </w:r>
          </w:p>
        </w:tc>
        <w:tc>
          <w:tcPr>
            <w:tcW w:w="89" w:type="dxa"/>
            <w:shd w:val="clear" w:color="auto" w:fill="auto"/>
            <w:tcMar>
              <w:left w:w="0" w:type="dxa"/>
              <w:right w:w="0" w:type="dxa"/>
            </w:tcMar>
          </w:tcPr>
          <w:p w:rsidR="00914D7B" w:rsidRDefault="00914D7B"/>
        </w:tc>
      </w:tr>
      <w:tr w:rsidR="00914D7B">
        <w:trPr>
          <w:trHeight w:hRule="exact" w:val="14"/>
        </w:trPr>
        <w:tc>
          <w:tcPr>
            <w:tcW w:w="249" w:type="dxa"/>
            <w:shd w:val="clear" w:color="auto" w:fill="auto"/>
            <w:tcMar>
              <w:left w:w="0" w:type="dxa"/>
              <w:right w:w="0" w:type="dxa"/>
            </w:tcMar>
          </w:tcPr>
          <w:p w:rsidR="00914D7B" w:rsidRDefault="00914D7B"/>
        </w:tc>
        <w:tc>
          <w:tcPr>
            <w:tcW w:w="4804" w:type="dxa"/>
            <w:gridSpan w:val="2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:rsidR="00914D7B" w:rsidRDefault="00883206">
            <w:pPr>
              <w:jc w:val="both"/>
            </w:pPr>
            <w:r>
              <w:rPr>
                <w:color w:val="000000"/>
              </w:rPr>
              <w:t>Электронная</w:t>
            </w:r>
            <w:r>
              <w:t xml:space="preserve"> </w:t>
            </w:r>
            <w:r>
              <w:rPr>
                <w:color w:val="000000"/>
              </w:rPr>
              <w:t>база</w:t>
            </w:r>
            <w:r>
              <w:t xml:space="preserve"> </w:t>
            </w:r>
            <w:r>
              <w:rPr>
                <w:color w:val="000000"/>
              </w:rPr>
              <w:t>периодических</w:t>
            </w:r>
            <w:r>
              <w:t xml:space="preserve"> </w:t>
            </w:r>
            <w:r>
              <w:rPr>
                <w:color w:val="000000"/>
              </w:rPr>
              <w:t>изданий</w:t>
            </w:r>
            <w:r>
              <w:t xml:space="preserve"> </w:t>
            </w:r>
            <w:proofErr w:type="spellStart"/>
            <w:r>
              <w:rPr>
                <w:color w:val="000000"/>
              </w:rPr>
              <w:t>East</w:t>
            </w:r>
            <w:proofErr w:type="spellEnd"/>
            <w:r>
              <w:t xml:space="preserve"> </w:t>
            </w:r>
            <w:proofErr w:type="spellStart"/>
            <w:r>
              <w:rPr>
                <w:color w:val="000000"/>
              </w:rPr>
              <w:t>View</w:t>
            </w:r>
            <w:proofErr w:type="spellEnd"/>
            <w:r>
              <w:t xml:space="preserve"> </w:t>
            </w:r>
            <w:proofErr w:type="spellStart"/>
            <w:r>
              <w:rPr>
                <w:color w:val="000000"/>
              </w:rPr>
              <w:t>Information</w:t>
            </w:r>
            <w:proofErr w:type="spellEnd"/>
            <w:r>
              <w:t xml:space="preserve"> </w:t>
            </w:r>
            <w:proofErr w:type="spellStart"/>
            <w:r>
              <w:rPr>
                <w:color w:val="000000"/>
              </w:rPr>
              <w:t>Services</w:t>
            </w:r>
            <w:proofErr w:type="spellEnd"/>
            <w:r>
              <w:rPr>
                <w:color w:val="000000"/>
              </w:rPr>
              <w:t>,</w:t>
            </w:r>
            <w:r>
              <w:t xml:space="preserve"> </w:t>
            </w:r>
            <w:r>
              <w:rPr>
                <w:color w:val="000000"/>
              </w:rPr>
              <w:t>ООО</w:t>
            </w:r>
            <w:r>
              <w:t xml:space="preserve"> </w:t>
            </w:r>
            <w:r>
              <w:rPr>
                <w:color w:val="000000"/>
              </w:rPr>
              <w:t>«ИВИС»</w:t>
            </w:r>
            <w:r>
              <w:t xml:space="preserve"> </w:t>
            </w:r>
          </w:p>
        </w:tc>
        <w:tc>
          <w:tcPr>
            <w:tcW w:w="4281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:rsidR="00914D7B" w:rsidRDefault="00883206">
            <w:pPr>
              <w:jc w:val="both"/>
            </w:pPr>
            <w:r>
              <w:rPr>
                <w:color w:val="000000"/>
              </w:rPr>
              <w:t>https://dlib.eastview.com/</w:t>
            </w:r>
            <w:r>
              <w:t xml:space="preserve"> </w:t>
            </w:r>
          </w:p>
        </w:tc>
        <w:tc>
          <w:tcPr>
            <w:tcW w:w="89" w:type="dxa"/>
            <w:shd w:val="clear" w:color="auto" w:fill="auto"/>
            <w:tcMar>
              <w:left w:w="0" w:type="dxa"/>
              <w:right w:w="0" w:type="dxa"/>
            </w:tcMar>
          </w:tcPr>
          <w:p w:rsidR="00914D7B" w:rsidRDefault="00914D7B"/>
        </w:tc>
      </w:tr>
      <w:tr w:rsidR="00914D7B">
        <w:trPr>
          <w:trHeight w:hRule="exact" w:val="540"/>
        </w:trPr>
        <w:tc>
          <w:tcPr>
            <w:tcW w:w="249" w:type="dxa"/>
            <w:shd w:val="clear" w:color="auto" w:fill="auto"/>
            <w:tcMar>
              <w:left w:w="0" w:type="dxa"/>
              <w:right w:w="0" w:type="dxa"/>
            </w:tcMar>
          </w:tcPr>
          <w:p w:rsidR="00914D7B" w:rsidRDefault="00914D7B"/>
        </w:tc>
        <w:tc>
          <w:tcPr>
            <w:tcW w:w="4804" w:type="dxa"/>
            <w:gridSpan w:val="2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:rsidR="00914D7B" w:rsidRDefault="00914D7B"/>
        </w:tc>
        <w:tc>
          <w:tcPr>
            <w:tcW w:w="4281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:rsidR="00914D7B" w:rsidRDefault="00914D7B"/>
        </w:tc>
        <w:tc>
          <w:tcPr>
            <w:tcW w:w="89" w:type="dxa"/>
            <w:shd w:val="clear" w:color="auto" w:fill="auto"/>
            <w:tcMar>
              <w:left w:w="0" w:type="dxa"/>
              <w:right w:w="0" w:type="dxa"/>
            </w:tcMar>
          </w:tcPr>
          <w:p w:rsidR="00914D7B" w:rsidRDefault="00914D7B"/>
        </w:tc>
      </w:tr>
      <w:tr w:rsidR="00914D7B" w:rsidRPr="00883206">
        <w:trPr>
          <w:trHeight w:hRule="exact" w:val="826"/>
        </w:trPr>
        <w:tc>
          <w:tcPr>
            <w:tcW w:w="249" w:type="dxa"/>
            <w:shd w:val="clear" w:color="auto" w:fill="auto"/>
            <w:tcMar>
              <w:left w:w="0" w:type="dxa"/>
              <w:right w:w="0" w:type="dxa"/>
            </w:tcMar>
          </w:tcPr>
          <w:p w:rsidR="00914D7B" w:rsidRDefault="00914D7B"/>
        </w:tc>
        <w:tc>
          <w:tcPr>
            <w:tcW w:w="480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:rsidR="00914D7B" w:rsidRDefault="00883206">
            <w:pPr>
              <w:jc w:val="both"/>
            </w:pPr>
            <w:r>
              <w:rPr>
                <w:color w:val="000000"/>
              </w:rPr>
              <w:t>Национальная</w:t>
            </w:r>
            <w:r>
              <w:t xml:space="preserve"> </w:t>
            </w:r>
            <w:r>
              <w:rPr>
                <w:color w:val="000000"/>
              </w:rPr>
              <w:t>информационно-аналитическая</w:t>
            </w:r>
            <w:r>
              <w:t xml:space="preserve"> </w:t>
            </w:r>
            <w:r>
              <w:rPr>
                <w:color w:val="000000"/>
              </w:rPr>
              <w:t>система</w:t>
            </w:r>
            <w:r>
              <w:t xml:space="preserve"> </w:t>
            </w:r>
            <w:r>
              <w:rPr>
                <w:color w:val="000000"/>
              </w:rPr>
              <w:t>–</w:t>
            </w:r>
            <w:r>
              <w:t xml:space="preserve"> </w:t>
            </w:r>
            <w:r>
              <w:rPr>
                <w:color w:val="000000"/>
              </w:rPr>
              <w:t>Российский</w:t>
            </w:r>
            <w:r>
              <w:t xml:space="preserve"> </w:t>
            </w:r>
            <w:r>
              <w:rPr>
                <w:color w:val="000000"/>
              </w:rPr>
              <w:t>индекс</w:t>
            </w:r>
            <w:r>
              <w:t xml:space="preserve"> </w:t>
            </w:r>
            <w:r>
              <w:rPr>
                <w:color w:val="000000"/>
              </w:rPr>
              <w:t>научного</w:t>
            </w:r>
            <w:r>
              <w:t xml:space="preserve"> </w:t>
            </w:r>
            <w:r>
              <w:rPr>
                <w:color w:val="000000"/>
              </w:rPr>
              <w:t>цитирования</w:t>
            </w:r>
            <w:r>
              <w:t xml:space="preserve"> </w:t>
            </w:r>
            <w:r>
              <w:rPr>
                <w:color w:val="000000"/>
              </w:rPr>
              <w:t>(РИНЦ)</w:t>
            </w:r>
            <w:r>
              <w:t xml:space="preserve"> </w:t>
            </w:r>
          </w:p>
        </w:tc>
        <w:tc>
          <w:tcPr>
            <w:tcW w:w="4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:rsidR="00914D7B" w:rsidRDefault="00883206">
            <w:pPr>
              <w:jc w:val="both"/>
              <w:rPr>
                <w:lang w:val="en-US"/>
              </w:rPr>
            </w:pPr>
            <w:r>
              <w:rPr>
                <w:color w:val="000000"/>
                <w:lang w:val="en-US"/>
              </w:rPr>
              <w:t>URL:</w:t>
            </w:r>
            <w:r>
              <w:rPr>
                <w:lang w:val="en-US"/>
              </w:rPr>
              <w:t xml:space="preserve"> </w:t>
            </w:r>
            <w:r>
              <w:rPr>
                <w:color w:val="000000"/>
                <w:lang w:val="en-US"/>
              </w:rPr>
              <w:t>https://elibrary.ru/project_risc.asp</w:t>
            </w:r>
            <w:r>
              <w:rPr>
                <w:lang w:val="en-US"/>
              </w:rPr>
              <w:t xml:space="preserve"> </w:t>
            </w:r>
          </w:p>
        </w:tc>
        <w:tc>
          <w:tcPr>
            <w:tcW w:w="89" w:type="dxa"/>
            <w:shd w:val="clear" w:color="auto" w:fill="auto"/>
            <w:tcMar>
              <w:left w:w="0" w:type="dxa"/>
              <w:right w:w="0" w:type="dxa"/>
            </w:tcMar>
          </w:tcPr>
          <w:p w:rsidR="00914D7B" w:rsidRDefault="00914D7B">
            <w:pPr>
              <w:rPr>
                <w:lang w:val="en-US"/>
              </w:rPr>
            </w:pPr>
          </w:p>
        </w:tc>
      </w:tr>
      <w:tr w:rsidR="00914D7B" w:rsidRPr="00883206">
        <w:trPr>
          <w:trHeight w:hRule="exact" w:val="555"/>
        </w:trPr>
        <w:tc>
          <w:tcPr>
            <w:tcW w:w="249" w:type="dxa"/>
            <w:shd w:val="clear" w:color="auto" w:fill="auto"/>
            <w:tcMar>
              <w:left w:w="0" w:type="dxa"/>
              <w:right w:w="0" w:type="dxa"/>
            </w:tcMar>
          </w:tcPr>
          <w:p w:rsidR="00914D7B" w:rsidRDefault="00914D7B">
            <w:pPr>
              <w:rPr>
                <w:lang w:val="en-US"/>
              </w:rPr>
            </w:pPr>
          </w:p>
        </w:tc>
        <w:tc>
          <w:tcPr>
            <w:tcW w:w="480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:rsidR="00914D7B" w:rsidRDefault="00883206">
            <w:pPr>
              <w:jc w:val="both"/>
            </w:pPr>
            <w:r>
              <w:rPr>
                <w:color w:val="000000"/>
              </w:rPr>
              <w:t>Поисковая</w:t>
            </w:r>
            <w:r>
              <w:t xml:space="preserve"> </w:t>
            </w:r>
            <w:r>
              <w:rPr>
                <w:color w:val="000000"/>
              </w:rPr>
              <w:t>система</w:t>
            </w:r>
            <w:r>
              <w:t xml:space="preserve"> </w:t>
            </w:r>
            <w:r>
              <w:rPr>
                <w:color w:val="000000"/>
              </w:rPr>
              <w:t>Академия</w:t>
            </w:r>
            <w:r>
              <w:t xml:space="preserve"> </w:t>
            </w:r>
            <w:proofErr w:type="spellStart"/>
            <w:r>
              <w:rPr>
                <w:color w:val="000000"/>
              </w:rPr>
              <w:t>Google</w:t>
            </w:r>
            <w:proofErr w:type="spellEnd"/>
            <w:r>
              <w:t xml:space="preserve"> </w:t>
            </w:r>
            <w:r>
              <w:rPr>
                <w:color w:val="000000"/>
              </w:rPr>
              <w:t>(</w:t>
            </w:r>
            <w:proofErr w:type="spellStart"/>
            <w:r>
              <w:rPr>
                <w:color w:val="000000"/>
              </w:rPr>
              <w:t>Google</w:t>
            </w:r>
            <w:proofErr w:type="spellEnd"/>
            <w:r>
              <w:t xml:space="preserve"> </w:t>
            </w:r>
            <w:proofErr w:type="spellStart"/>
            <w:r>
              <w:rPr>
                <w:color w:val="000000"/>
              </w:rPr>
              <w:t>Scholar</w:t>
            </w:r>
            <w:proofErr w:type="spellEnd"/>
            <w:r>
              <w:rPr>
                <w:color w:val="000000"/>
              </w:rPr>
              <w:t>)</w:t>
            </w:r>
            <w:r>
              <w:t xml:space="preserve"> </w:t>
            </w:r>
          </w:p>
        </w:tc>
        <w:tc>
          <w:tcPr>
            <w:tcW w:w="4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:rsidR="00914D7B" w:rsidRDefault="00883206">
            <w:pPr>
              <w:jc w:val="both"/>
              <w:rPr>
                <w:lang w:val="en-US"/>
              </w:rPr>
            </w:pPr>
            <w:r>
              <w:rPr>
                <w:color w:val="000000"/>
                <w:lang w:val="en-US"/>
              </w:rPr>
              <w:t>URL:</w:t>
            </w:r>
            <w:r>
              <w:rPr>
                <w:lang w:val="en-US"/>
              </w:rPr>
              <w:t xml:space="preserve"> </w:t>
            </w:r>
            <w:r>
              <w:rPr>
                <w:color w:val="000000"/>
                <w:lang w:val="en-US"/>
              </w:rPr>
              <w:t>https://scholar.google.ru/</w:t>
            </w:r>
            <w:r>
              <w:rPr>
                <w:lang w:val="en-US"/>
              </w:rPr>
              <w:t xml:space="preserve"> </w:t>
            </w:r>
          </w:p>
        </w:tc>
        <w:tc>
          <w:tcPr>
            <w:tcW w:w="89" w:type="dxa"/>
            <w:shd w:val="clear" w:color="auto" w:fill="auto"/>
            <w:tcMar>
              <w:left w:w="0" w:type="dxa"/>
              <w:right w:w="0" w:type="dxa"/>
            </w:tcMar>
          </w:tcPr>
          <w:p w:rsidR="00914D7B" w:rsidRDefault="00914D7B">
            <w:pPr>
              <w:rPr>
                <w:lang w:val="en-US"/>
              </w:rPr>
            </w:pPr>
          </w:p>
        </w:tc>
      </w:tr>
      <w:tr w:rsidR="00914D7B" w:rsidRPr="00883206">
        <w:trPr>
          <w:trHeight w:hRule="exact" w:val="555"/>
        </w:trPr>
        <w:tc>
          <w:tcPr>
            <w:tcW w:w="249" w:type="dxa"/>
            <w:shd w:val="clear" w:color="auto" w:fill="auto"/>
            <w:tcMar>
              <w:left w:w="0" w:type="dxa"/>
              <w:right w:w="0" w:type="dxa"/>
            </w:tcMar>
          </w:tcPr>
          <w:p w:rsidR="00914D7B" w:rsidRDefault="00914D7B">
            <w:pPr>
              <w:rPr>
                <w:lang w:val="en-US"/>
              </w:rPr>
            </w:pPr>
          </w:p>
        </w:tc>
        <w:tc>
          <w:tcPr>
            <w:tcW w:w="480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:rsidR="00914D7B" w:rsidRDefault="00883206">
            <w:pPr>
              <w:jc w:val="both"/>
            </w:pPr>
            <w:r>
              <w:rPr>
                <w:color w:val="000000"/>
              </w:rPr>
              <w:t>Информационная</w:t>
            </w:r>
            <w:r>
              <w:t xml:space="preserve"> </w:t>
            </w:r>
            <w:r>
              <w:rPr>
                <w:color w:val="000000"/>
              </w:rPr>
              <w:t>система</w:t>
            </w:r>
            <w:r>
              <w:t xml:space="preserve"> </w:t>
            </w:r>
            <w:r>
              <w:rPr>
                <w:color w:val="000000"/>
              </w:rPr>
              <w:t>-</w:t>
            </w:r>
            <w:r>
              <w:t xml:space="preserve"> </w:t>
            </w:r>
            <w:r>
              <w:rPr>
                <w:color w:val="000000"/>
              </w:rPr>
              <w:t>Единое</w:t>
            </w:r>
            <w:r>
              <w:t xml:space="preserve"> </w:t>
            </w:r>
            <w:r>
              <w:rPr>
                <w:color w:val="000000"/>
              </w:rPr>
              <w:t>окно</w:t>
            </w:r>
            <w:r>
              <w:t xml:space="preserve"> </w:t>
            </w:r>
            <w:r>
              <w:rPr>
                <w:color w:val="000000"/>
              </w:rPr>
              <w:t>до</w:t>
            </w:r>
            <w:r>
              <w:rPr>
                <w:color w:val="000000"/>
              </w:rPr>
              <w:t>с</w:t>
            </w:r>
            <w:r>
              <w:rPr>
                <w:color w:val="000000"/>
              </w:rPr>
              <w:t>тупа</w:t>
            </w:r>
            <w:r>
              <w:t xml:space="preserve"> </w:t>
            </w:r>
            <w:r>
              <w:rPr>
                <w:color w:val="000000"/>
              </w:rPr>
              <w:t>к</w:t>
            </w:r>
            <w:r>
              <w:t xml:space="preserve"> </w:t>
            </w:r>
            <w:r>
              <w:rPr>
                <w:color w:val="000000"/>
              </w:rPr>
              <w:t>информационным</w:t>
            </w:r>
            <w:r>
              <w:t xml:space="preserve"> </w:t>
            </w:r>
            <w:r>
              <w:rPr>
                <w:color w:val="000000"/>
              </w:rPr>
              <w:t>ресурсам</w:t>
            </w:r>
            <w:r>
              <w:t xml:space="preserve"> </w:t>
            </w:r>
          </w:p>
        </w:tc>
        <w:tc>
          <w:tcPr>
            <w:tcW w:w="4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:rsidR="00914D7B" w:rsidRDefault="00883206">
            <w:pPr>
              <w:jc w:val="both"/>
              <w:rPr>
                <w:lang w:val="en-US"/>
              </w:rPr>
            </w:pPr>
            <w:r>
              <w:rPr>
                <w:color w:val="000000"/>
                <w:lang w:val="en-US"/>
              </w:rPr>
              <w:t>URL:</w:t>
            </w:r>
            <w:r>
              <w:rPr>
                <w:lang w:val="en-US"/>
              </w:rPr>
              <w:t xml:space="preserve"> </w:t>
            </w:r>
            <w:r>
              <w:rPr>
                <w:color w:val="000000"/>
                <w:lang w:val="en-US"/>
              </w:rPr>
              <w:t>http://window.edu.ru/</w:t>
            </w:r>
            <w:r>
              <w:rPr>
                <w:lang w:val="en-US"/>
              </w:rPr>
              <w:t xml:space="preserve"> </w:t>
            </w:r>
          </w:p>
        </w:tc>
        <w:tc>
          <w:tcPr>
            <w:tcW w:w="89" w:type="dxa"/>
            <w:shd w:val="clear" w:color="auto" w:fill="auto"/>
            <w:tcMar>
              <w:left w:w="0" w:type="dxa"/>
              <w:right w:w="0" w:type="dxa"/>
            </w:tcMar>
          </w:tcPr>
          <w:p w:rsidR="00914D7B" w:rsidRDefault="00914D7B">
            <w:pPr>
              <w:rPr>
                <w:lang w:val="en-US"/>
              </w:rPr>
            </w:pPr>
          </w:p>
        </w:tc>
      </w:tr>
      <w:tr w:rsidR="00914D7B" w:rsidRPr="00883206">
        <w:trPr>
          <w:trHeight w:hRule="exact" w:val="826"/>
        </w:trPr>
        <w:tc>
          <w:tcPr>
            <w:tcW w:w="249" w:type="dxa"/>
            <w:shd w:val="clear" w:color="auto" w:fill="auto"/>
            <w:tcMar>
              <w:left w:w="0" w:type="dxa"/>
              <w:right w:w="0" w:type="dxa"/>
            </w:tcMar>
          </w:tcPr>
          <w:p w:rsidR="00914D7B" w:rsidRDefault="00914D7B">
            <w:pPr>
              <w:rPr>
                <w:lang w:val="en-US"/>
              </w:rPr>
            </w:pPr>
          </w:p>
        </w:tc>
        <w:tc>
          <w:tcPr>
            <w:tcW w:w="480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:rsidR="00914D7B" w:rsidRDefault="00883206">
            <w:pPr>
              <w:jc w:val="both"/>
            </w:pPr>
            <w:r>
              <w:rPr>
                <w:color w:val="000000"/>
              </w:rPr>
              <w:t>Федеральное</w:t>
            </w:r>
            <w:r>
              <w:t xml:space="preserve"> </w:t>
            </w:r>
            <w:r>
              <w:rPr>
                <w:color w:val="000000"/>
              </w:rPr>
              <w:t>государственное</w:t>
            </w:r>
            <w:r>
              <w:t xml:space="preserve"> </w:t>
            </w:r>
            <w:r>
              <w:rPr>
                <w:color w:val="000000"/>
              </w:rPr>
              <w:t>бюджетное</w:t>
            </w:r>
            <w:r>
              <w:t xml:space="preserve"> </w:t>
            </w:r>
            <w:r>
              <w:rPr>
                <w:color w:val="000000"/>
              </w:rPr>
              <w:t>учреждение</w:t>
            </w:r>
            <w:r>
              <w:t xml:space="preserve"> </w:t>
            </w:r>
            <w:r>
              <w:rPr>
                <w:color w:val="000000"/>
              </w:rPr>
              <w:t>«Федеральный</w:t>
            </w:r>
            <w:r>
              <w:t xml:space="preserve"> </w:t>
            </w:r>
            <w:r>
              <w:rPr>
                <w:color w:val="000000"/>
              </w:rPr>
              <w:t>институт</w:t>
            </w:r>
            <w:r>
              <w:t xml:space="preserve"> </w:t>
            </w:r>
            <w:r>
              <w:rPr>
                <w:color w:val="000000"/>
              </w:rPr>
              <w:t>пр</w:t>
            </w:r>
            <w:r>
              <w:rPr>
                <w:color w:val="000000"/>
              </w:rPr>
              <w:t>о</w:t>
            </w:r>
            <w:r>
              <w:rPr>
                <w:color w:val="000000"/>
              </w:rPr>
              <w:t>мышленной</w:t>
            </w:r>
            <w:r>
              <w:t xml:space="preserve"> </w:t>
            </w:r>
            <w:r>
              <w:rPr>
                <w:color w:val="000000"/>
              </w:rPr>
              <w:t>собственности»</w:t>
            </w:r>
            <w:r>
              <w:t xml:space="preserve"> </w:t>
            </w:r>
          </w:p>
        </w:tc>
        <w:tc>
          <w:tcPr>
            <w:tcW w:w="4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:rsidR="00914D7B" w:rsidRDefault="00883206">
            <w:pPr>
              <w:jc w:val="both"/>
              <w:rPr>
                <w:lang w:val="en-US"/>
              </w:rPr>
            </w:pPr>
            <w:r>
              <w:rPr>
                <w:color w:val="000000"/>
                <w:lang w:val="en-US"/>
              </w:rPr>
              <w:t>URL:</w:t>
            </w:r>
            <w:r>
              <w:rPr>
                <w:lang w:val="en-US"/>
              </w:rPr>
              <w:t xml:space="preserve"> </w:t>
            </w:r>
            <w:r>
              <w:rPr>
                <w:color w:val="000000"/>
                <w:lang w:val="en-US"/>
              </w:rPr>
              <w:t>http://www1.fips.ru/</w:t>
            </w:r>
            <w:r>
              <w:rPr>
                <w:lang w:val="en-US"/>
              </w:rPr>
              <w:t xml:space="preserve"> </w:t>
            </w:r>
          </w:p>
        </w:tc>
        <w:tc>
          <w:tcPr>
            <w:tcW w:w="89" w:type="dxa"/>
            <w:shd w:val="clear" w:color="auto" w:fill="auto"/>
            <w:tcMar>
              <w:left w:w="0" w:type="dxa"/>
              <w:right w:w="0" w:type="dxa"/>
            </w:tcMar>
          </w:tcPr>
          <w:p w:rsidR="00914D7B" w:rsidRDefault="00914D7B">
            <w:pPr>
              <w:rPr>
                <w:lang w:val="en-US"/>
              </w:rPr>
            </w:pPr>
          </w:p>
        </w:tc>
      </w:tr>
      <w:tr w:rsidR="00914D7B">
        <w:trPr>
          <w:trHeight w:hRule="exact" w:val="555"/>
        </w:trPr>
        <w:tc>
          <w:tcPr>
            <w:tcW w:w="249" w:type="dxa"/>
            <w:shd w:val="clear" w:color="auto" w:fill="auto"/>
            <w:tcMar>
              <w:left w:w="0" w:type="dxa"/>
              <w:right w:w="0" w:type="dxa"/>
            </w:tcMar>
          </w:tcPr>
          <w:p w:rsidR="00914D7B" w:rsidRDefault="00914D7B">
            <w:pPr>
              <w:rPr>
                <w:lang w:val="en-US"/>
              </w:rPr>
            </w:pPr>
          </w:p>
        </w:tc>
        <w:tc>
          <w:tcPr>
            <w:tcW w:w="480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:rsidR="00914D7B" w:rsidRDefault="00883206">
            <w:pPr>
              <w:jc w:val="both"/>
            </w:pPr>
            <w:r>
              <w:rPr>
                <w:color w:val="000000"/>
              </w:rPr>
              <w:t>Российская</w:t>
            </w:r>
            <w:r>
              <w:t xml:space="preserve"> </w:t>
            </w:r>
            <w:r>
              <w:rPr>
                <w:color w:val="000000"/>
              </w:rPr>
              <w:t>Государственная</w:t>
            </w:r>
            <w:r>
              <w:t xml:space="preserve"> </w:t>
            </w:r>
            <w:r>
              <w:rPr>
                <w:color w:val="000000"/>
              </w:rPr>
              <w:t>библиотека.</w:t>
            </w:r>
            <w:r>
              <w:t xml:space="preserve"> </w:t>
            </w:r>
            <w:r>
              <w:rPr>
                <w:color w:val="000000"/>
              </w:rPr>
              <w:t>К</w:t>
            </w:r>
            <w:r>
              <w:rPr>
                <w:color w:val="000000"/>
              </w:rPr>
              <w:t>а</w:t>
            </w:r>
            <w:r>
              <w:rPr>
                <w:color w:val="000000"/>
              </w:rPr>
              <w:t>талоги</w:t>
            </w:r>
            <w:r>
              <w:t xml:space="preserve"> </w:t>
            </w:r>
          </w:p>
        </w:tc>
        <w:tc>
          <w:tcPr>
            <w:tcW w:w="4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:rsidR="00914D7B" w:rsidRDefault="00883206">
            <w:pPr>
              <w:jc w:val="both"/>
            </w:pPr>
            <w:r>
              <w:rPr>
                <w:color w:val="000000"/>
              </w:rPr>
              <w:t>https://www.rsl.ru/ru/4readers/catalogues/</w:t>
            </w:r>
            <w:r>
              <w:t xml:space="preserve"> </w:t>
            </w:r>
          </w:p>
        </w:tc>
        <w:tc>
          <w:tcPr>
            <w:tcW w:w="89" w:type="dxa"/>
            <w:shd w:val="clear" w:color="auto" w:fill="auto"/>
            <w:tcMar>
              <w:left w:w="0" w:type="dxa"/>
              <w:right w:w="0" w:type="dxa"/>
            </w:tcMar>
          </w:tcPr>
          <w:p w:rsidR="00914D7B" w:rsidRDefault="00914D7B"/>
        </w:tc>
      </w:tr>
      <w:tr w:rsidR="00914D7B">
        <w:trPr>
          <w:trHeight w:hRule="exact" w:val="555"/>
        </w:trPr>
        <w:tc>
          <w:tcPr>
            <w:tcW w:w="249" w:type="dxa"/>
            <w:shd w:val="clear" w:color="auto" w:fill="auto"/>
            <w:tcMar>
              <w:left w:w="0" w:type="dxa"/>
              <w:right w:w="0" w:type="dxa"/>
            </w:tcMar>
          </w:tcPr>
          <w:p w:rsidR="00914D7B" w:rsidRDefault="00914D7B"/>
        </w:tc>
        <w:tc>
          <w:tcPr>
            <w:tcW w:w="480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:rsidR="00914D7B" w:rsidRDefault="00883206">
            <w:pPr>
              <w:jc w:val="both"/>
            </w:pPr>
            <w:r>
              <w:rPr>
                <w:color w:val="000000"/>
              </w:rPr>
              <w:t>Электронные</w:t>
            </w:r>
            <w:r>
              <w:t xml:space="preserve"> </w:t>
            </w:r>
            <w:r>
              <w:rPr>
                <w:color w:val="000000"/>
              </w:rPr>
              <w:t>ресурсы</w:t>
            </w:r>
            <w:r>
              <w:t xml:space="preserve"> </w:t>
            </w:r>
            <w:r>
              <w:rPr>
                <w:color w:val="000000"/>
              </w:rPr>
              <w:t>библиотеки</w:t>
            </w:r>
            <w:r>
              <w:t xml:space="preserve"> </w:t>
            </w:r>
            <w:r>
              <w:rPr>
                <w:color w:val="000000"/>
              </w:rPr>
              <w:t>МГТУ</w:t>
            </w:r>
            <w:r>
              <w:t xml:space="preserve"> </w:t>
            </w:r>
            <w:r>
              <w:rPr>
                <w:color w:val="000000"/>
              </w:rPr>
              <w:t>им.</w:t>
            </w:r>
            <w:r>
              <w:t xml:space="preserve"> </w:t>
            </w:r>
            <w:r>
              <w:rPr>
                <w:color w:val="000000"/>
              </w:rPr>
              <w:t>Г.И.</w:t>
            </w:r>
            <w:r>
              <w:t xml:space="preserve"> </w:t>
            </w:r>
            <w:r>
              <w:rPr>
                <w:color w:val="000000"/>
              </w:rPr>
              <w:t>Носова</w:t>
            </w:r>
            <w:r>
              <w:t xml:space="preserve"> </w:t>
            </w:r>
          </w:p>
        </w:tc>
        <w:tc>
          <w:tcPr>
            <w:tcW w:w="4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:rsidR="00914D7B" w:rsidRDefault="00883206">
            <w:pPr>
              <w:jc w:val="both"/>
            </w:pPr>
            <w:r>
              <w:rPr>
                <w:color w:val="000000"/>
              </w:rPr>
              <w:t>http://magtu.ru:8085/marcweb2/Default.asp</w:t>
            </w:r>
            <w:r>
              <w:t xml:space="preserve"> </w:t>
            </w:r>
          </w:p>
        </w:tc>
        <w:tc>
          <w:tcPr>
            <w:tcW w:w="89" w:type="dxa"/>
            <w:shd w:val="clear" w:color="auto" w:fill="auto"/>
            <w:tcMar>
              <w:left w:w="0" w:type="dxa"/>
              <w:right w:w="0" w:type="dxa"/>
            </w:tcMar>
          </w:tcPr>
          <w:p w:rsidR="00914D7B" w:rsidRDefault="00914D7B"/>
        </w:tc>
      </w:tr>
    </w:tbl>
    <w:p w:rsidR="00914D7B" w:rsidRDefault="00914D7B">
      <w:pPr>
        <w:pStyle w:val="Style1"/>
        <w:widowControl/>
        <w:tabs>
          <w:tab w:val="left" w:pos="993"/>
        </w:tabs>
        <w:ind w:firstLine="567"/>
        <w:jc w:val="both"/>
        <w:rPr>
          <w:rStyle w:val="FontStyle14"/>
          <w:sz w:val="24"/>
          <w:szCs w:val="24"/>
        </w:rPr>
      </w:pPr>
    </w:p>
    <w:p w:rsidR="00914D7B" w:rsidRDefault="00883206">
      <w:pPr>
        <w:pStyle w:val="Style1"/>
        <w:widowControl/>
        <w:tabs>
          <w:tab w:val="left" w:pos="993"/>
        </w:tabs>
        <w:ind w:firstLine="567"/>
        <w:jc w:val="both"/>
        <w:rPr>
          <w:rStyle w:val="FontStyle14"/>
          <w:sz w:val="24"/>
          <w:szCs w:val="24"/>
        </w:rPr>
      </w:pPr>
      <w:r>
        <w:rPr>
          <w:rStyle w:val="FontStyle14"/>
          <w:sz w:val="24"/>
          <w:szCs w:val="24"/>
        </w:rPr>
        <w:t xml:space="preserve">9 </w:t>
      </w:r>
      <w:r>
        <w:rPr>
          <w:rStyle w:val="FontStyle14"/>
          <w:sz w:val="24"/>
          <w:szCs w:val="24"/>
        </w:rPr>
        <w:t>Материально-техническое обеспечение дисциплины (модуля)</w:t>
      </w:r>
    </w:p>
    <w:p w:rsidR="00914D7B" w:rsidRDefault="00914D7B">
      <w:pPr>
        <w:pStyle w:val="Style1"/>
        <w:widowControl/>
        <w:ind w:firstLine="720"/>
        <w:jc w:val="both"/>
        <w:rPr>
          <w:rStyle w:val="FontStyle14"/>
          <w:sz w:val="24"/>
          <w:szCs w:val="24"/>
        </w:rPr>
      </w:pPr>
    </w:p>
    <w:p w:rsidR="00914D7B" w:rsidRDefault="00883206">
      <w:pPr>
        <w:pStyle w:val="Style5"/>
        <w:widowControl/>
        <w:ind w:firstLine="567"/>
        <w:jc w:val="both"/>
      </w:pPr>
      <w:r>
        <w:t>Материально-техническое обеспечение дисциплины включает:</w:t>
      </w:r>
    </w:p>
    <w:tbl>
      <w:tblPr>
        <w:tblW w:w="9571" w:type="dxa"/>
        <w:tblLook w:val="04A0"/>
      </w:tblPr>
      <w:tblGrid>
        <w:gridCol w:w="3843"/>
        <w:gridCol w:w="5728"/>
      </w:tblGrid>
      <w:tr w:rsidR="00914D7B">
        <w:tc>
          <w:tcPr>
            <w:tcW w:w="3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14D7B" w:rsidRDefault="00883206">
            <w:pPr>
              <w:pStyle w:val="Style5"/>
              <w:widowControl/>
              <w:jc w:val="center"/>
            </w:pPr>
            <w:r>
              <w:t>Тип и название аудитории</w:t>
            </w:r>
          </w:p>
        </w:tc>
        <w:tc>
          <w:tcPr>
            <w:tcW w:w="57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14D7B" w:rsidRDefault="00883206">
            <w:pPr>
              <w:pStyle w:val="Style5"/>
              <w:widowControl/>
              <w:jc w:val="center"/>
            </w:pPr>
            <w:r>
              <w:t>Оснащение аудитории</w:t>
            </w:r>
          </w:p>
        </w:tc>
      </w:tr>
      <w:tr w:rsidR="00914D7B">
        <w:tc>
          <w:tcPr>
            <w:tcW w:w="3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14D7B" w:rsidRDefault="00883206">
            <w:pPr>
              <w:pStyle w:val="Style5"/>
              <w:widowControl/>
              <w:jc w:val="both"/>
            </w:pPr>
            <w:r>
              <w:t>Учебная аудитория для провед</w:t>
            </w:r>
            <w:r>
              <w:t>е</w:t>
            </w:r>
            <w:r>
              <w:t xml:space="preserve">ния занятий лекционного типа; учебная аудитория для проведения </w:t>
            </w:r>
            <w:r>
              <w:t>практических занятий</w:t>
            </w:r>
          </w:p>
        </w:tc>
        <w:tc>
          <w:tcPr>
            <w:tcW w:w="57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14D7B" w:rsidRDefault="00883206">
            <w:pPr>
              <w:pStyle w:val="Style5"/>
              <w:widowControl/>
              <w:jc w:val="both"/>
            </w:pPr>
            <w:r>
              <w:t>Технические средства обучения, служащие для пре</w:t>
            </w:r>
            <w:r>
              <w:t>д</w:t>
            </w:r>
            <w:r>
              <w:t>ставления учебной информации большой аудитории: мультимедийные средства хранения, передачи и представления учебной информации.</w:t>
            </w:r>
          </w:p>
          <w:p w:rsidR="00914D7B" w:rsidRDefault="00883206">
            <w:pPr>
              <w:pStyle w:val="Style5"/>
              <w:widowControl/>
              <w:jc w:val="both"/>
            </w:pPr>
            <w:r>
              <w:t>Специализированная мебель.</w:t>
            </w:r>
          </w:p>
        </w:tc>
      </w:tr>
      <w:tr w:rsidR="00914D7B">
        <w:tc>
          <w:tcPr>
            <w:tcW w:w="3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14D7B" w:rsidRDefault="00883206">
            <w:pPr>
              <w:jc w:val="both"/>
            </w:pPr>
            <w:r>
              <w:t>Учебная аудитория для провед</w:t>
            </w:r>
            <w:r>
              <w:t>е</w:t>
            </w:r>
            <w:r>
              <w:t>ния</w:t>
            </w:r>
            <w:r>
              <w:t xml:space="preserve"> лабораторных занятий.</w:t>
            </w:r>
          </w:p>
          <w:p w:rsidR="00914D7B" w:rsidRDefault="00883206">
            <w:pPr>
              <w:jc w:val="both"/>
            </w:pPr>
            <w:r>
              <w:t xml:space="preserve">Лаборатория </w:t>
            </w:r>
            <w:r>
              <w:rPr>
                <w:color w:val="000000"/>
              </w:rPr>
              <w:t>конструкции  авт</w:t>
            </w:r>
            <w:r>
              <w:rPr>
                <w:color w:val="000000"/>
              </w:rPr>
              <w:t>о</w:t>
            </w:r>
            <w:r>
              <w:rPr>
                <w:color w:val="000000"/>
              </w:rPr>
              <w:t>мобиля и производственных пр</w:t>
            </w:r>
            <w:r>
              <w:rPr>
                <w:color w:val="000000"/>
              </w:rPr>
              <w:t>о</w:t>
            </w:r>
            <w:r>
              <w:rPr>
                <w:color w:val="000000"/>
              </w:rPr>
              <w:t>цессов</w:t>
            </w:r>
          </w:p>
        </w:tc>
        <w:tc>
          <w:tcPr>
            <w:tcW w:w="57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14D7B" w:rsidRDefault="00883206">
            <w:pPr>
              <w:pStyle w:val="Style5"/>
              <w:widowControl/>
              <w:jc w:val="both"/>
            </w:pPr>
            <w:r>
              <w:t>Лабораторное оборудование.</w:t>
            </w:r>
          </w:p>
          <w:p w:rsidR="00914D7B" w:rsidRDefault="00883206">
            <w:pPr>
              <w:pStyle w:val="Style5"/>
              <w:widowControl/>
              <w:jc w:val="both"/>
            </w:pPr>
            <w:r>
              <w:t>Специализированная мебель.</w:t>
            </w:r>
          </w:p>
        </w:tc>
      </w:tr>
      <w:tr w:rsidR="00914D7B">
        <w:tc>
          <w:tcPr>
            <w:tcW w:w="3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14D7B" w:rsidRDefault="00883206">
            <w:pPr>
              <w:jc w:val="both"/>
            </w:pPr>
            <w:r>
              <w:t xml:space="preserve">Учебная аудитория для групповых и индивидуальных консультаций, </w:t>
            </w:r>
            <w:proofErr w:type="gramStart"/>
            <w:r>
              <w:t>текущего</w:t>
            </w:r>
            <w:proofErr w:type="gramEnd"/>
            <w:r>
              <w:t xml:space="preserve"> контроля промежуто</w:t>
            </w:r>
            <w:r>
              <w:t>ч</w:t>
            </w:r>
            <w:r>
              <w:t>ной аттестации</w:t>
            </w:r>
          </w:p>
        </w:tc>
        <w:tc>
          <w:tcPr>
            <w:tcW w:w="57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14D7B" w:rsidRDefault="00883206">
            <w:pPr>
              <w:pStyle w:val="Style5"/>
              <w:widowControl/>
              <w:jc w:val="both"/>
            </w:pPr>
            <w:r>
              <w:t>Компьют</w:t>
            </w:r>
            <w:r>
              <w:t xml:space="preserve">ерная техника с пакетом MS </w:t>
            </w:r>
            <w:proofErr w:type="spellStart"/>
            <w:r>
              <w:t>Offise</w:t>
            </w:r>
            <w:proofErr w:type="spellEnd"/>
            <w:r>
              <w:t>, с по</w:t>
            </w:r>
            <w:r>
              <w:t>д</w:t>
            </w:r>
            <w:r>
              <w:t>ключением к сети «Интернет» и с доступом в эле</w:t>
            </w:r>
            <w:r>
              <w:t>к</w:t>
            </w:r>
            <w:r>
              <w:t>тронную информационно – образовательную среду университета. Специализированная мебель.</w:t>
            </w:r>
          </w:p>
        </w:tc>
      </w:tr>
      <w:tr w:rsidR="00914D7B">
        <w:tc>
          <w:tcPr>
            <w:tcW w:w="3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14D7B" w:rsidRDefault="00883206">
            <w:pPr>
              <w:jc w:val="both"/>
            </w:pPr>
            <w:r>
              <w:t xml:space="preserve">Помещение для </w:t>
            </w:r>
            <w:proofErr w:type="gramStart"/>
            <w:r>
              <w:t>самостоятельной</w:t>
            </w:r>
            <w:proofErr w:type="gramEnd"/>
            <w:r>
              <w:t xml:space="preserve"> работы</w:t>
            </w:r>
          </w:p>
        </w:tc>
        <w:tc>
          <w:tcPr>
            <w:tcW w:w="57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14D7B" w:rsidRDefault="00883206">
            <w:pPr>
              <w:pStyle w:val="Style5"/>
              <w:widowControl/>
              <w:jc w:val="both"/>
            </w:pPr>
            <w:r>
              <w:t xml:space="preserve">Компьютерная техника с пакетом MS </w:t>
            </w:r>
            <w:proofErr w:type="spellStart"/>
            <w:r>
              <w:t>Offise</w:t>
            </w:r>
            <w:proofErr w:type="spellEnd"/>
            <w:r>
              <w:t xml:space="preserve">, с </w:t>
            </w:r>
            <w:r>
              <w:t>по</w:t>
            </w:r>
            <w:r>
              <w:t>д</w:t>
            </w:r>
            <w:r>
              <w:t>ключением к сети «Интернет» и с доступом в эле</w:t>
            </w:r>
            <w:r>
              <w:t>к</w:t>
            </w:r>
            <w:r>
              <w:t>тронную информационно – образовательную среду университета. Специализированная мебель.</w:t>
            </w:r>
          </w:p>
        </w:tc>
      </w:tr>
      <w:tr w:rsidR="00914D7B">
        <w:tc>
          <w:tcPr>
            <w:tcW w:w="3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14D7B" w:rsidRDefault="00883206">
            <w:pPr>
              <w:jc w:val="both"/>
            </w:pPr>
            <w:r>
              <w:t>Помещение для хранения и пр</w:t>
            </w:r>
            <w:r>
              <w:t>о</w:t>
            </w:r>
            <w:r>
              <w:t>филактического обслуживания учебного оборудования</w:t>
            </w:r>
          </w:p>
        </w:tc>
        <w:tc>
          <w:tcPr>
            <w:tcW w:w="57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14D7B" w:rsidRDefault="00883206">
            <w:pPr>
              <w:jc w:val="both"/>
            </w:pPr>
            <w:proofErr w:type="gramStart"/>
            <w:r>
              <w:t>Оборудование: станок сверлильный, станок</w:t>
            </w:r>
            <w:r>
              <w:t xml:space="preserve"> токарно-винторезный, стол подъемный, штангенциркуль, т</w:t>
            </w:r>
            <w:r>
              <w:t>и</w:t>
            </w:r>
            <w:r>
              <w:t>сы слесарные, ножовка по металлу, станок нажда</w:t>
            </w:r>
            <w:r>
              <w:t>ч</w:t>
            </w:r>
            <w:r>
              <w:t>ный.</w:t>
            </w:r>
            <w:proofErr w:type="gramEnd"/>
          </w:p>
          <w:p w:rsidR="00914D7B" w:rsidRDefault="00883206">
            <w:pPr>
              <w:jc w:val="both"/>
              <w:rPr>
                <w:color w:val="000000"/>
              </w:rPr>
            </w:pPr>
            <w:r>
              <w:rPr>
                <w:color w:val="000000"/>
              </w:rPr>
              <w:t>Методическое обеспечение учебного процесса.</w:t>
            </w:r>
          </w:p>
        </w:tc>
      </w:tr>
    </w:tbl>
    <w:p w:rsidR="00914D7B" w:rsidRDefault="00914D7B">
      <w:pPr>
        <w:pStyle w:val="Style1"/>
        <w:widowControl/>
        <w:ind w:firstLine="720"/>
        <w:jc w:val="both"/>
        <w:rPr>
          <w:rStyle w:val="FontStyle14"/>
          <w:sz w:val="24"/>
          <w:szCs w:val="24"/>
        </w:rPr>
      </w:pPr>
    </w:p>
    <w:p w:rsidR="00914D7B" w:rsidRDefault="00914D7B">
      <w:pPr>
        <w:pStyle w:val="Style1"/>
        <w:widowControl/>
        <w:ind w:firstLine="720"/>
        <w:jc w:val="both"/>
        <w:rPr>
          <w:rStyle w:val="FontStyle14"/>
          <w:b w:val="0"/>
          <w:sz w:val="24"/>
          <w:szCs w:val="24"/>
        </w:rPr>
      </w:pPr>
    </w:p>
    <w:p w:rsidR="00914D7B" w:rsidRDefault="00914D7B">
      <w:pPr>
        <w:pStyle w:val="Style5"/>
        <w:widowControl/>
      </w:pPr>
    </w:p>
    <w:sectPr w:rsidR="00914D7B" w:rsidSect="00914D7B">
      <w:footerReference w:type="default" r:id="rId20"/>
      <w:pgSz w:w="11906" w:h="16838"/>
      <w:pgMar w:top="1134" w:right="851" w:bottom="1134" w:left="1701" w:header="0" w:footer="720" w:gutter="0"/>
      <w:cols w:space="720"/>
      <w:formProt w:val="0"/>
      <w:docGrid w:linePitch="10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914D7B" w:rsidRDefault="00914D7B" w:rsidP="00914D7B">
      <w:r>
        <w:separator/>
      </w:r>
    </w:p>
  </w:endnote>
  <w:endnote w:type="continuationSeparator" w:id="0">
    <w:p w:rsidR="00914D7B" w:rsidRDefault="00914D7B" w:rsidP="00914D7B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onstantia">
    <w:panose1 w:val="02030602050306030303"/>
    <w:charset w:val="CC"/>
    <w:family w:val="roman"/>
    <w:pitch w:val="variable"/>
    <w:sig w:usb0="00000000" w:usb1="00000000" w:usb2="00000000" w:usb3="00000000" w:csb0="0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Arial Narrow">
    <w:panose1 w:val="020B0606020202030204"/>
    <w:charset w:val="CC"/>
    <w:family w:val="roman"/>
    <w:pitch w:val="variable"/>
    <w:sig w:usb0="00000000" w:usb1="00000000" w:usb2="00000000" w:usb3="00000000" w:csb0="00000000" w:csb1="00000000"/>
  </w:font>
  <w:font w:name="Liberation Sans">
    <w:altName w:val="Arial"/>
    <w:charset w:val="CC"/>
    <w:family w:val="swiss"/>
    <w:pitch w:val="variable"/>
    <w:sig w:usb0="00000000" w:usb1="00000000" w:usb2="00000000" w:usb3="00000000" w:csb0="00000000" w:csb1="00000000"/>
  </w:font>
  <w:font w:name="Microsoft YaHei"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14D7B" w:rsidRDefault="00914D7B">
    <w:pPr>
      <w:pStyle w:val="Footer"/>
      <w:ind w:right="360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14D7B" w:rsidRDefault="00914D7B">
    <w:pPr>
      <w:pStyle w:val="Footer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14D7B" w:rsidRDefault="00914D7B">
    <w:pPr>
      <w:pStyle w:val="Footer"/>
    </w:pP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14D7B" w:rsidRDefault="00914D7B">
    <w:pPr>
      <w:pStyle w:val="Footer"/>
    </w:pP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14D7B" w:rsidRDefault="00914D7B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914D7B" w:rsidRDefault="00914D7B" w:rsidP="00914D7B">
      <w:r>
        <w:separator/>
      </w:r>
    </w:p>
  </w:footnote>
  <w:footnote w:type="continuationSeparator" w:id="0">
    <w:p w:rsidR="00914D7B" w:rsidRDefault="00914D7B" w:rsidP="00914D7B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4205F17"/>
    <w:multiLevelType w:val="multilevel"/>
    <w:tmpl w:val="18B07B22"/>
    <w:lvl w:ilvl="0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1">
    <w:nsid w:val="0A673D5F"/>
    <w:multiLevelType w:val="multilevel"/>
    <w:tmpl w:val="364C6A56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C355C0D"/>
    <w:multiLevelType w:val="multilevel"/>
    <w:tmpl w:val="6E2C259A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17E15C7"/>
    <w:multiLevelType w:val="multilevel"/>
    <w:tmpl w:val="2FA0839C"/>
    <w:lvl w:ilvl="0">
      <w:start w:val="1"/>
      <w:numFmt w:val="decimal"/>
      <w:lvlText w:val="%1."/>
      <w:lvlJc w:val="left"/>
      <w:pPr>
        <w:ind w:left="720" w:hanging="360"/>
      </w:pPr>
      <w:rPr>
        <w:color w:val="000000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B3A075D"/>
    <w:multiLevelType w:val="multilevel"/>
    <w:tmpl w:val="647C6352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3C0008A8"/>
    <w:multiLevelType w:val="multilevel"/>
    <w:tmpl w:val="6B8432F4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4ABD7534"/>
    <w:multiLevelType w:val="multilevel"/>
    <w:tmpl w:val="590EDE08"/>
    <w:lvl w:ilvl="0">
      <w:start w:val="1"/>
      <w:numFmt w:val="decimal"/>
      <w:lvlText w:val="%1."/>
      <w:lvlJc w:val="left"/>
      <w:pPr>
        <w:ind w:left="927" w:hanging="360"/>
      </w:pPr>
      <w:rPr>
        <w:rFonts w:ascii="Times New Roman" w:hAnsi="Times New Roman"/>
        <w:b/>
        <w:sz w:val="24"/>
      </w:rPr>
    </w:lvl>
    <w:lvl w:ilvl="1">
      <w:start w:val="1"/>
      <w:numFmt w:val="lowerLetter"/>
      <w:lvlText w:val="%2."/>
      <w:lvlJc w:val="left"/>
      <w:pPr>
        <w:ind w:left="1647" w:hanging="360"/>
      </w:pPr>
    </w:lvl>
    <w:lvl w:ilvl="2">
      <w:start w:val="1"/>
      <w:numFmt w:val="lowerRoman"/>
      <w:lvlText w:val="%3."/>
      <w:lvlJc w:val="right"/>
      <w:pPr>
        <w:ind w:left="2367" w:hanging="180"/>
      </w:pPr>
    </w:lvl>
    <w:lvl w:ilvl="3">
      <w:start w:val="1"/>
      <w:numFmt w:val="decimal"/>
      <w:lvlText w:val="%4."/>
      <w:lvlJc w:val="left"/>
      <w:pPr>
        <w:ind w:left="3087" w:hanging="360"/>
      </w:pPr>
    </w:lvl>
    <w:lvl w:ilvl="4">
      <w:start w:val="1"/>
      <w:numFmt w:val="lowerLetter"/>
      <w:lvlText w:val="%5."/>
      <w:lvlJc w:val="left"/>
      <w:pPr>
        <w:ind w:left="3807" w:hanging="360"/>
      </w:pPr>
    </w:lvl>
    <w:lvl w:ilvl="5">
      <w:start w:val="1"/>
      <w:numFmt w:val="lowerRoman"/>
      <w:lvlText w:val="%6."/>
      <w:lvlJc w:val="right"/>
      <w:pPr>
        <w:ind w:left="4527" w:hanging="180"/>
      </w:pPr>
    </w:lvl>
    <w:lvl w:ilvl="6">
      <w:start w:val="1"/>
      <w:numFmt w:val="decimal"/>
      <w:lvlText w:val="%7."/>
      <w:lvlJc w:val="left"/>
      <w:pPr>
        <w:ind w:left="5247" w:hanging="360"/>
      </w:pPr>
    </w:lvl>
    <w:lvl w:ilvl="7">
      <w:start w:val="1"/>
      <w:numFmt w:val="lowerLetter"/>
      <w:lvlText w:val="%8."/>
      <w:lvlJc w:val="left"/>
      <w:pPr>
        <w:ind w:left="5967" w:hanging="360"/>
      </w:pPr>
    </w:lvl>
    <w:lvl w:ilvl="8">
      <w:start w:val="1"/>
      <w:numFmt w:val="lowerRoman"/>
      <w:lvlText w:val="%9."/>
      <w:lvlJc w:val="right"/>
      <w:pPr>
        <w:ind w:left="6687" w:hanging="180"/>
      </w:pPr>
    </w:lvl>
  </w:abstractNum>
  <w:abstractNum w:abstractNumId="7">
    <w:nsid w:val="553105DC"/>
    <w:multiLevelType w:val="multilevel"/>
    <w:tmpl w:val="D688C618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58D65E88"/>
    <w:multiLevelType w:val="multilevel"/>
    <w:tmpl w:val="B816AD58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77DB6686"/>
    <w:multiLevelType w:val="multilevel"/>
    <w:tmpl w:val="DC068996"/>
    <w:lvl w:ilvl="0">
      <w:start w:val="1"/>
      <w:numFmt w:val="none"/>
      <w:suff w:val="nothing"/>
      <w:lvlText w:val=""/>
      <w:lvlJc w:val="left"/>
      <w:pPr>
        <w:ind w:left="0" w:firstLine="0"/>
      </w:pPr>
    </w:lvl>
    <w:lvl w:ilvl="1">
      <w:start w:val="1"/>
      <w:numFmt w:val="none"/>
      <w:suff w:val="nothing"/>
      <w:lvlText w:val=""/>
      <w:lvlJc w:val="left"/>
      <w:pPr>
        <w:ind w:left="0" w:firstLine="0"/>
      </w:pPr>
    </w:lvl>
    <w:lvl w:ilvl="2">
      <w:start w:val="1"/>
      <w:numFmt w:val="none"/>
      <w:suff w:val="nothing"/>
      <w:lvlText w:val=""/>
      <w:lvlJc w:val="left"/>
      <w:pPr>
        <w:ind w:left="0" w:firstLine="0"/>
      </w:pPr>
    </w:lvl>
    <w:lvl w:ilvl="3">
      <w:start w:val="1"/>
      <w:numFmt w:val="none"/>
      <w:suff w:val="nothing"/>
      <w:lvlText w:val=""/>
      <w:lvlJc w:val="left"/>
      <w:pPr>
        <w:ind w:left="0" w:firstLine="0"/>
      </w:pPr>
    </w:lvl>
    <w:lvl w:ilvl="4">
      <w:start w:val="1"/>
      <w:numFmt w:val="none"/>
      <w:suff w:val="nothing"/>
      <w:lvlText w:val=""/>
      <w:lvlJc w:val="left"/>
      <w:pPr>
        <w:ind w:left="0" w:firstLine="0"/>
      </w:pPr>
    </w:lvl>
    <w:lvl w:ilvl="5">
      <w:start w:val="1"/>
      <w:numFmt w:val="none"/>
      <w:suff w:val="nothing"/>
      <w:lvlText w:val=""/>
      <w:lvlJc w:val="left"/>
      <w:pPr>
        <w:ind w:left="0" w:firstLine="0"/>
      </w:pPr>
    </w:lvl>
    <w:lvl w:ilvl="6">
      <w:start w:val="1"/>
      <w:numFmt w:val="none"/>
      <w:suff w:val="nothing"/>
      <w:lvlText w:val=""/>
      <w:lvlJc w:val="left"/>
      <w:pPr>
        <w:ind w:left="0" w:firstLine="0"/>
      </w:pPr>
    </w:lvl>
    <w:lvl w:ilvl="7">
      <w:start w:val="1"/>
      <w:numFmt w:val="none"/>
      <w:suff w:val="nothing"/>
      <w:lvlText w:val=""/>
      <w:lvlJc w:val="left"/>
      <w:pPr>
        <w:ind w:left="0" w:firstLine="0"/>
      </w:pPr>
    </w:lvl>
    <w:lvl w:ilvl="8">
      <w:start w:val="1"/>
      <w:numFmt w:val="none"/>
      <w:suff w:val="nothing"/>
      <w:lvlText w:val=""/>
      <w:lvlJc w:val="left"/>
      <w:pPr>
        <w:ind w:left="0" w:firstLine="0"/>
      </w:pPr>
    </w:lvl>
  </w:abstractNum>
  <w:abstractNum w:abstractNumId="10">
    <w:nsid w:val="7D0A2CC7"/>
    <w:multiLevelType w:val="multilevel"/>
    <w:tmpl w:val="10BC4552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3"/>
  </w:num>
  <w:num w:numId="3">
    <w:abstractNumId w:val="6"/>
  </w:num>
  <w:num w:numId="4">
    <w:abstractNumId w:val="4"/>
  </w:num>
  <w:num w:numId="5">
    <w:abstractNumId w:val="8"/>
  </w:num>
  <w:num w:numId="6">
    <w:abstractNumId w:val="5"/>
  </w:num>
  <w:num w:numId="7">
    <w:abstractNumId w:val="2"/>
  </w:num>
  <w:num w:numId="8">
    <w:abstractNumId w:val="10"/>
  </w:num>
  <w:num w:numId="9">
    <w:abstractNumId w:val="7"/>
  </w:num>
  <w:num w:numId="10">
    <w:abstractNumId w:val="1"/>
  </w:num>
  <w:num w:numId="11">
    <w:abstractNumId w:val="9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proofState w:spelling="clean" w:grammar="clean"/>
  <w:defaultTabStop w:val="720"/>
  <w:autoHyphenation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914D7B"/>
    <w:rsid w:val="00883206"/>
    <w:rsid w:val="00914D7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>
      <o:colormenu v:ext="edit" fillcolor="none [3052]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semiHidden="0" w:unhideWhenUsed="0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header" w:uiPriority="99"/>
    <w:lsdException w:name="caption" w:qFormat="1"/>
    <w:lsdException w:name="macro" w:semiHidden="0" w:unhideWhenUsed="0"/>
    <w:lsdException w:name="List Bullet" w:semiHidden="0" w:unhideWhenUsed="0"/>
    <w:lsdException w:name="List Number" w:semiHidden="0" w:unhideWhenUsed="0"/>
    <w:lsdException w:name="Title" w:semiHidden="0" w:unhideWhenUsed="0" w:qFormat="1"/>
    <w:lsdException w:name="List Continue 3" w:semiHidden="0" w:unhideWhenUsed="0"/>
    <w:lsdException w:name="List Continue 4" w:semiHidden="0" w:unhideWhenUsed="0"/>
    <w:lsdException w:name="List Continue 5" w:semiHidden="0" w:unhideWhenUsed="0"/>
    <w:lsdException w:name="Message Header" w:semiHidden="0" w:unhideWhenUsed="0"/>
    <w:lsdException w:name="Subtitle" w:semiHidden="0" w:unhideWhenUsed="0" w:qFormat="1"/>
    <w:lsdException w:name="Strong" w:semiHidden="0" w:unhideWhenUsed="0" w:qFormat="1"/>
    <w:lsdException w:name="Emphasis" w:semiHidden="0" w:unhideWhenUsed="0" w:qFormat="1"/>
    <w:lsdException w:name="Balloon Text" w:semiHidden="0" w:unhideWhenUsed="0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B4012"/>
    <w:pPr>
      <w:widowControl w:val="0"/>
    </w:pPr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Heading1">
    <w:name w:val="Heading 1"/>
    <w:basedOn w:val="a"/>
    <w:next w:val="a"/>
    <w:qFormat/>
    <w:rsid w:val="00D656D8"/>
    <w:pPr>
      <w:keepNext/>
      <w:ind w:firstLine="400"/>
      <w:jc w:val="both"/>
      <w:outlineLvl w:val="0"/>
    </w:pPr>
    <w:rPr>
      <w:i/>
      <w:iCs/>
      <w:szCs w:val="20"/>
    </w:rPr>
  </w:style>
  <w:style w:type="paragraph" w:customStyle="1" w:styleId="Heading2">
    <w:name w:val="Heading 2"/>
    <w:basedOn w:val="a"/>
    <w:next w:val="a"/>
    <w:qFormat/>
    <w:rsid w:val="00D656D8"/>
    <w:pPr>
      <w:keepNext/>
      <w:ind w:firstLine="400"/>
      <w:jc w:val="both"/>
      <w:outlineLvl w:val="1"/>
    </w:pPr>
    <w:rPr>
      <w:b/>
      <w:bCs/>
      <w:i/>
      <w:szCs w:val="20"/>
    </w:rPr>
  </w:style>
  <w:style w:type="paragraph" w:customStyle="1" w:styleId="Heading3">
    <w:name w:val="Heading 3"/>
    <w:basedOn w:val="a"/>
    <w:next w:val="a"/>
    <w:link w:val="31"/>
    <w:qFormat/>
    <w:rsid w:val="000F0CC6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character" w:customStyle="1" w:styleId="FontStyle11">
    <w:name w:val="Font Style11"/>
    <w:basedOn w:val="a0"/>
    <w:qFormat/>
    <w:rsid w:val="006C724F"/>
    <w:rPr>
      <w:rFonts w:ascii="Times New Roman" w:hAnsi="Times New Roman" w:cs="Times New Roman"/>
      <w:sz w:val="10"/>
      <w:szCs w:val="10"/>
    </w:rPr>
  </w:style>
  <w:style w:type="character" w:customStyle="1" w:styleId="FontStyle12">
    <w:name w:val="Font Style12"/>
    <w:basedOn w:val="a0"/>
    <w:qFormat/>
    <w:rsid w:val="006C724F"/>
    <w:rPr>
      <w:rFonts w:ascii="Georgia" w:hAnsi="Georgia" w:cs="Georgia"/>
      <w:b/>
      <w:bCs/>
      <w:sz w:val="12"/>
      <w:szCs w:val="12"/>
    </w:rPr>
  </w:style>
  <w:style w:type="character" w:customStyle="1" w:styleId="FontStyle13">
    <w:name w:val="Font Style13"/>
    <w:basedOn w:val="a0"/>
    <w:qFormat/>
    <w:rsid w:val="006C724F"/>
    <w:rPr>
      <w:rFonts w:ascii="Times New Roman" w:hAnsi="Times New Roman" w:cs="Times New Roman"/>
      <w:b/>
      <w:bCs/>
      <w:sz w:val="12"/>
      <w:szCs w:val="12"/>
    </w:rPr>
  </w:style>
  <w:style w:type="character" w:customStyle="1" w:styleId="FontStyle14">
    <w:name w:val="Font Style14"/>
    <w:basedOn w:val="a0"/>
    <w:qFormat/>
    <w:rsid w:val="006C724F"/>
    <w:rPr>
      <w:rFonts w:ascii="Times New Roman" w:hAnsi="Times New Roman" w:cs="Times New Roman"/>
      <w:b/>
      <w:bCs/>
      <w:sz w:val="14"/>
      <w:szCs w:val="14"/>
    </w:rPr>
  </w:style>
  <w:style w:type="character" w:customStyle="1" w:styleId="FontStyle15">
    <w:name w:val="Font Style15"/>
    <w:basedOn w:val="a0"/>
    <w:qFormat/>
    <w:rsid w:val="006C724F"/>
    <w:rPr>
      <w:rFonts w:ascii="Times New Roman" w:hAnsi="Times New Roman" w:cs="Times New Roman"/>
      <w:b/>
      <w:bCs/>
      <w:sz w:val="18"/>
      <w:szCs w:val="18"/>
    </w:rPr>
  </w:style>
  <w:style w:type="character" w:customStyle="1" w:styleId="FontStyle16">
    <w:name w:val="Font Style16"/>
    <w:basedOn w:val="a0"/>
    <w:qFormat/>
    <w:rsid w:val="006C724F"/>
    <w:rPr>
      <w:rFonts w:ascii="Times New Roman" w:hAnsi="Times New Roman" w:cs="Times New Roman"/>
      <w:b/>
      <w:bCs/>
      <w:sz w:val="16"/>
      <w:szCs w:val="16"/>
    </w:rPr>
  </w:style>
  <w:style w:type="character" w:customStyle="1" w:styleId="FontStyle17">
    <w:name w:val="Font Style17"/>
    <w:basedOn w:val="a0"/>
    <w:qFormat/>
    <w:rsid w:val="006C724F"/>
    <w:rPr>
      <w:rFonts w:ascii="Times New Roman" w:hAnsi="Times New Roman" w:cs="Times New Roman"/>
      <w:b/>
      <w:bCs/>
      <w:sz w:val="16"/>
      <w:szCs w:val="16"/>
    </w:rPr>
  </w:style>
  <w:style w:type="character" w:customStyle="1" w:styleId="FontStyle18">
    <w:name w:val="Font Style18"/>
    <w:basedOn w:val="a0"/>
    <w:qFormat/>
    <w:rsid w:val="006C724F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19">
    <w:name w:val="Font Style19"/>
    <w:basedOn w:val="a0"/>
    <w:qFormat/>
    <w:rsid w:val="006C724F"/>
    <w:rPr>
      <w:rFonts w:ascii="Times New Roman" w:hAnsi="Times New Roman" w:cs="Times New Roman"/>
      <w:i/>
      <w:iCs/>
      <w:sz w:val="12"/>
      <w:szCs w:val="12"/>
    </w:rPr>
  </w:style>
  <w:style w:type="character" w:customStyle="1" w:styleId="FontStyle20">
    <w:name w:val="Font Style20"/>
    <w:basedOn w:val="a0"/>
    <w:qFormat/>
    <w:rsid w:val="006C724F"/>
    <w:rPr>
      <w:rFonts w:ascii="Georgia" w:hAnsi="Georgia" w:cs="Georgia"/>
      <w:sz w:val="12"/>
      <w:szCs w:val="12"/>
    </w:rPr>
  </w:style>
  <w:style w:type="character" w:customStyle="1" w:styleId="FontStyle21">
    <w:name w:val="Font Style21"/>
    <w:basedOn w:val="a0"/>
    <w:qFormat/>
    <w:rsid w:val="006C724F"/>
    <w:rPr>
      <w:rFonts w:ascii="Times New Roman" w:hAnsi="Times New Roman" w:cs="Times New Roman"/>
      <w:sz w:val="12"/>
      <w:szCs w:val="12"/>
    </w:rPr>
  </w:style>
  <w:style w:type="character" w:customStyle="1" w:styleId="FontStyle22">
    <w:name w:val="Font Style22"/>
    <w:basedOn w:val="a0"/>
    <w:qFormat/>
    <w:rsid w:val="006C724F"/>
    <w:rPr>
      <w:rFonts w:ascii="Times New Roman" w:hAnsi="Times New Roman" w:cs="Times New Roman"/>
      <w:sz w:val="20"/>
      <w:szCs w:val="20"/>
    </w:rPr>
  </w:style>
  <w:style w:type="character" w:customStyle="1" w:styleId="FontStyle23">
    <w:name w:val="Font Style23"/>
    <w:basedOn w:val="a0"/>
    <w:qFormat/>
    <w:rsid w:val="006C724F"/>
    <w:rPr>
      <w:rFonts w:ascii="Times New Roman" w:hAnsi="Times New Roman" w:cs="Times New Roman"/>
      <w:b/>
      <w:bCs/>
      <w:sz w:val="12"/>
      <w:szCs w:val="12"/>
    </w:rPr>
  </w:style>
  <w:style w:type="character" w:customStyle="1" w:styleId="FontStyle24">
    <w:name w:val="Font Style24"/>
    <w:basedOn w:val="a0"/>
    <w:qFormat/>
    <w:rsid w:val="006C724F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25">
    <w:name w:val="Font Style25"/>
    <w:basedOn w:val="a0"/>
    <w:qFormat/>
    <w:rsid w:val="006C724F"/>
    <w:rPr>
      <w:rFonts w:ascii="Times New Roman" w:hAnsi="Times New Roman" w:cs="Times New Roman"/>
      <w:i/>
      <w:iCs/>
      <w:sz w:val="12"/>
      <w:szCs w:val="12"/>
    </w:rPr>
  </w:style>
  <w:style w:type="character" w:customStyle="1" w:styleId="FontStyle26">
    <w:name w:val="Font Style26"/>
    <w:basedOn w:val="a0"/>
    <w:qFormat/>
    <w:rsid w:val="007754E4"/>
    <w:rPr>
      <w:rFonts w:ascii="Times New Roman" w:hAnsi="Times New Roman" w:cs="Times New Roman"/>
      <w:b/>
      <w:bCs/>
      <w:sz w:val="12"/>
      <w:szCs w:val="12"/>
    </w:rPr>
  </w:style>
  <w:style w:type="character" w:customStyle="1" w:styleId="FontStyle27">
    <w:name w:val="Font Style27"/>
    <w:basedOn w:val="a0"/>
    <w:qFormat/>
    <w:rsid w:val="007754E4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28">
    <w:name w:val="Font Style28"/>
    <w:basedOn w:val="a0"/>
    <w:qFormat/>
    <w:rsid w:val="007754E4"/>
    <w:rPr>
      <w:rFonts w:ascii="Constantia" w:hAnsi="Constantia" w:cs="Constantia"/>
      <w:b/>
      <w:bCs/>
      <w:smallCaps/>
      <w:sz w:val="10"/>
      <w:szCs w:val="10"/>
    </w:rPr>
  </w:style>
  <w:style w:type="character" w:customStyle="1" w:styleId="FontStyle29">
    <w:name w:val="Font Style29"/>
    <w:basedOn w:val="a0"/>
    <w:qFormat/>
    <w:rsid w:val="007754E4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30">
    <w:name w:val="Font Style30"/>
    <w:basedOn w:val="a0"/>
    <w:qFormat/>
    <w:rsid w:val="007754E4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31">
    <w:name w:val="Font Style31"/>
    <w:basedOn w:val="a0"/>
    <w:qFormat/>
    <w:rsid w:val="007754E4"/>
    <w:rPr>
      <w:rFonts w:ascii="Georgia" w:hAnsi="Georgia" w:cs="Georgia"/>
      <w:sz w:val="12"/>
      <w:szCs w:val="12"/>
    </w:rPr>
  </w:style>
  <w:style w:type="character" w:customStyle="1" w:styleId="FontStyle32">
    <w:name w:val="Font Style32"/>
    <w:basedOn w:val="a0"/>
    <w:qFormat/>
    <w:rsid w:val="007754E4"/>
    <w:rPr>
      <w:rFonts w:ascii="Times New Roman" w:hAnsi="Times New Roman" w:cs="Times New Roman"/>
      <w:i/>
      <w:iCs/>
      <w:sz w:val="12"/>
      <w:szCs w:val="12"/>
    </w:rPr>
  </w:style>
  <w:style w:type="character" w:customStyle="1" w:styleId="FontStyle33">
    <w:name w:val="Font Style33"/>
    <w:basedOn w:val="a0"/>
    <w:qFormat/>
    <w:rsid w:val="007754E4"/>
    <w:rPr>
      <w:rFonts w:ascii="Times New Roman" w:hAnsi="Times New Roman" w:cs="Times New Roman"/>
      <w:b/>
      <w:bCs/>
      <w:sz w:val="12"/>
      <w:szCs w:val="12"/>
    </w:rPr>
  </w:style>
  <w:style w:type="character" w:customStyle="1" w:styleId="FontStyle34">
    <w:name w:val="Font Style34"/>
    <w:basedOn w:val="a0"/>
    <w:qFormat/>
    <w:rsid w:val="007754E4"/>
    <w:rPr>
      <w:rFonts w:ascii="Times New Roman" w:hAnsi="Times New Roman" w:cs="Times New Roman"/>
      <w:sz w:val="12"/>
      <w:szCs w:val="12"/>
    </w:rPr>
  </w:style>
  <w:style w:type="character" w:customStyle="1" w:styleId="FontStyle35">
    <w:name w:val="Font Style35"/>
    <w:basedOn w:val="a0"/>
    <w:qFormat/>
    <w:rsid w:val="007754E4"/>
    <w:rPr>
      <w:rFonts w:ascii="Times New Roman" w:hAnsi="Times New Roman" w:cs="Times New Roman"/>
      <w:smallCaps/>
      <w:sz w:val="12"/>
      <w:szCs w:val="12"/>
    </w:rPr>
  </w:style>
  <w:style w:type="character" w:customStyle="1" w:styleId="FontStyle36">
    <w:name w:val="Font Style36"/>
    <w:basedOn w:val="a0"/>
    <w:qFormat/>
    <w:rsid w:val="007754E4"/>
    <w:rPr>
      <w:rFonts w:ascii="Times New Roman" w:hAnsi="Times New Roman" w:cs="Times New Roman"/>
      <w:sz w:val="12"/>
      <w:szCs w:val="12"/>
    </w:rPr>
  </w:style>
  <w:style w:type="character" w:customStyle="1" w:styleId="FontStyle37">
    <w:name w:val="Font Style37"/>
    <w:basedOn w:val="a0"/>
    <w:qFormat/>
    <w:rsid w:val="007754E4"/>
    <w:rPr>
      <w:rFonts w:ascii="Times New Roman" w:hAnsi="Times New Roman" w:cs="Times New Roman"/>
      <w:spacing w:val="10"/>
      <w:sz w:val="12"/>
      <w:szCs w:val="12"/>
    </w:rPr>
  </w:style>
  <w:style w:type="character" w:customStyle="1" w:styleId="FontStyle38">
    <w:name w:val="Font Style38"/>
    <w:basedOn w:val="a0"/>
    <w:qFormat/>
    <w:rsid w:val="007754E4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39">
    <w:name w:val="Font Style39"/>
    <w:basedOn w:val="a0"/>
    <w:qFormat/>
    <w:rsid w:val="007754E4"/>
    <w:rPr>
      <w:rFonts w:ascii="Times New Roman" w:hAnsi="Times New Roman" w:cs="Times New Roman"/>
      <w:i/>
      <w:iCs/>
      <w:sz w:val="14"/>
      <w:szCs w:val="14"/>
    </w:rPr>
  </w:style>
  <w:style w:type="character" w:customStyle="1" w:styleId="FontStyle40">
    <w:name w:val="Font Style40"/>
    <w:basedOn w:val="a0"/>
    <w:qFormat/>
    <w:rsid w:val="007754E4"/>
    <w:rPr>
      <w:rFonts w:ascii="Times New Roman" w:hAnsi="Times New Roman" w:cs="Times New Roman"/>
      <w:i/>
      <w:iCs/>
      <w:sz w:val="12"/>
      <w:szCs w:val="12"/>
    </w:rPr>
  </w:style>
  <w:style w:type="character" w:customStyle="1" w:styleId="FontStyle41">
    <w:name w:val="Font Style41"/>
    <w:basedOn w:val="a0"/>
    <w:qFormat/>
    <w:rsid w:val="007754E4"/>
    <w:rPr>
      <w:rFonts w:ascii="Tahoma" w:hAnsi="Tahoma" w:cs="Tahoma"/>
      <w:sz w:val="22"/>
      <w:szCs w:val="22"/>
    </w:rPr>
  </w:style>
  <w:style w:type="character" w:customStyle="1" w:styleId="FontStyle42">
    <w:name w:val="Font Style42"/>
    <w:basedOn w:val="a0"/>
    <w:qFormat/>
    <w:rsid w:val="007754E4"/>
    <w:rPr>
      <w:rFonts w:ascii="Times New Roman" w:hAnsi="Times New Roman" w:cs="Times New Roman"/>
      <w:spacing w:val="-10"/>
      <w:sz w:val="24"/>
      <w:szCs w:val="24"/>
    </w:rPr>
  </w:style>
  <w:style w:type="character" w:customStyle="1" w:styleId="FontStyle43">
    <w:name w:val="Font Style43"/>
    <w:basedOn w:val="a0"/>
    <w:qFormat/>
    <w:rsid w:val="007754E4"/>
    <w:rPr>
      <w:rFonts w:ascii="Courier New" w:hAnsi="Courier New" w:cs="Courier New"/>
      <w:b/>
      <w:bCs/>
      <w:i/>
      <w:iCs/>
      <w:sz w:val="12"/>
      <w:szCs w:val="12"/>
    </w:rPr>
  </w:style>
  <w:style w:type="character" w:customStyle="1" w:styleId="FontStyle44">
    <w:name w:val="Font Style44"/>
    <w:basedOn w:val="a0"/>
    <w:qFormat/>
    <w:rsid w:val="007754E4"/>
    <w:rPr>
      <w:rFonts w:ascii="Times New Roman" w:hAnsi="Times New Roman" w:cs="Times New Roman"/>
      <w:b/>
      <w:bCs/>
      <w:sz w:val="42"/>
      <w:szCs w:val="42"/>
    </w:rPr>
  </w:style>
  <w:style w:type="character" w:customStyle="1" w:styleId="FontStyle45">
    <w:name w:val="Font Style45"/>
    <w:basedOn w:val="a0"/>
    <w:qFormat/>
    <w:rsid w:val="007754E4"/>
    <w:rPr>
      <w:rFonts w:ascii="Times New Roman" w:hAnsi="Times New Roman" w:cs="Times New Roman"/>
      <w:i/>
      <w:iCs/>
      <w:spacing w:val="10"/>
      <w:sz w:val="16"/>
      <w:szCs w:val="16"/>
    </w:rPr>
  </w:style>
  <w:style w:type="character" w:customStyle="1" w:styleId="FontStyle46">
    <w:name w:val="Font Style46"/>
    <w:basedOn w:val="a0"/>
    <w:qFormat/>
    <w:rsid w:val="007754E4"/>
    <w:rPr>
      <w:rFonts w:ascii="Constantia" w:hAnsi="Constantia" w:cs="Constantia"/>
      <w:sz w:val="14"/>
      <w:szCs w:val="14"/>
    </w:rPr>
  </w:style>
  <w:style w:type="character" w:customStyle="1" w:styleId="FontStyle47">
    <w:name w:val="Font Style47"/>
    <w:basedOn w:val="a0"/>
    <w:qFormat/>
    <w:rsid w:val="007754E4"/>
    <w:rPr>
      <w:rFonts w:ascii="Times New Roman" w:hAnsi="Times New Roman" w:cs="Times New Roman"/>
      <w:b/>
      <w:bCs/>
      <w:sz w:val="12"/>
      <w:szCs w:val="12"/>
    </w:rPr>
  </w:style>
  <w:style w:type="character" w:customStyle="1" w:styleId="FontStyle48">
    <w:name w:val="Font Style48"/>
    <w:basedOn w:val="a0"/>
    <w:qFormat/>
    <w:rsid w:val="007754E4"/>
    <w:rPr>
      <w:rFonts w:ascii="Times New Roman" w:hAnsi="Times New Roman" w:cs="Times New Roman"/>
      <w:b/>
      <w:bCs/>
      <w:spacing w:val="-20"/>
      <w:sz w:val="32"/>
      <w:szCs w:val="32"/>
    </w:rPr>
  </w:style>
  <w:style w:type="character" w:customStyle="1" w:styleId="FontStyle49">
    <w:name w:val="Font Style49"/>
    <w:basedOn w:val="a0"/>
    <w:qFormat/>
    <w:rsid w:val="007754E4"/>
    <w:rPr>
      <w:rFonts w:ascii="Times New Roman" w:hAnsi="Times New Roman" w:cs="Times New Roman"/>
      <w:i/>
      <w:iCs/>
      <w:w w:val="50"/>
      <w:sz w:val="42"/>
      <w:szCs w:val="42"/>
    </w:rPr>
  </w:style>
  <w:style w:type="character" w:customStyle="1" w:styleId="FontStyle50">
    <w:name w:val="Font Style50"/>
    <w:basedOn w:val="a0"/>
    <w:qFormat/>
    <w:rsid w:val="007754E4"/>
    <w:rPr>
      <w:rFonts w:ascii="Times New Roman" w:hAnsi="Times New Roman" w:cs="Times New Roman"/>
      <w:sz w:val="14"/>
      <w:szCs w:val="14"/>
    </w:rPr>
  </w:style>
  <w:style w:type="character" w:customStyle="1" w:styleId="FontStyle51">
    <w:name w:val="Font Style51"/>
    <w:basedOn w:val="a0"/>
    <w:qFormat/>
    <w:rsid w:val="007754E4"/>
    <w:rPr>
      <w:rFonts w:ascii="Times New Roman" w:hAnsi="Times New Roman" w:cs="Times New Roman"/>
      <w:sz w:val="16"/>
      <w:szCs w:val="16"/>
    </w:rPr>
  </w:style>
  <w:style w:type="character" w:customStyle="1" w:styleId="FontStyle52">
    <w:name w:val="Font Style52"/>
    <w:basedOn w:val="a0"/>
    <w:qFormat/>
    <w:rsid w:val="007754E4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53">
    <w:name w:val="Font Style53"/>
    <w:basedOn w:val="a0"/>
    <w:qFormat/>
    <w:rsid w:val="007754E4"/>
    <w:rPr>
      <w:rFonts w:ascii="Times New Roman" w:hAnsi="Times New Roman" w:cs="Times New Roman"/>
      <w:spacing w:val="-10"/>
      <w:sz w:val="14"/>
      <w:szCs w:val="14"/>
    </w:rPr>
  </w:style>
  <w:style w:type="character" w:customStyle="1" w:styleId="FontStyle54">
    <w:name w:val="Font Style54"/>
    <w:basedOn w:val="a0"/>
    <w:qFormat/>
    <w:rsid w:val="007754E4"/>
    <w:rPr>
      <w:rFonts w:ascii="Times New Roman" w:hAnsi="Times New Roman" w:cs="Times New Roman"/>
      <w:sz w:val="22"/>
      <w:szCs w:val="22"/>
    </w:rPr>
  </w:style>
  <w:style w:type="character" w:customStyle="1" w:styleId="FontStyle55">
    <w:name w:val="Font Style55"/>
    <w:basedOn w:val="a0"/>
    <w:qFormat/>
    <w:rsid w:val="007754E4"/>
    <w:rPr>
      <w:rFonts w:ascii="Times New Roman" w:hAnsi="Times New Roman" w:cs="Times New Roman"/>
      <w:sz w:val="42"/>
      <w:szCs w:val="42"/>
    </w:rPr>
  </w:style>
  <w:style w:type="character" w:customStyle="1" w:styleId="FontStyle56">
    <w:name w:val="Font Style56"/>
    <w:basedOn w:val="a0"/>
    <w:qFormat/>
    <w:rsid w:val="007754E4"/>
    <w:rPr>
      <w:rFonts w:ascii="Times New Roman" w:hAnsi="Times New Roman" w:cs="Times New Roman"/>
      <w:i/>
      <w:iCs/>
      <w:sz w:val="16"/>
      <w:szCs w:val="16"/>
    </w:rPr>
  </w:style>
  <w:style w:type="character" w:customStyle="1" w:styleId="FontStyle57">
    <w:name w:val="Font Style57"/>
    <w:basedOn w:val="a0"/>
    <w:qFormat/>
    <w:rsid w:val="007754E4"/>
    <w:rPr>
      <w:rFonts w:ascii="Times New Roman" w:hAnsi="Times New Roman" w:cs="Times New Roman"/>
      <w:sz w:val="20"/>
      <w:szCs w:val="20"/>
    </w:rPr>
  </w:style>
  <w:style w:type="character" w:customStyle="1" w:styleId="FontStyle58">
    <w:name w:val="Font Style58"/>
    <w:basedOn w:val="a0"/>
    <w:qFormat/>
    <w:rsid w:val="007754E4"/>
    <w:rPr>
      <w:rFonts w:ascii="Times New Roman" w:hAnsi="Times New Roman" w:cs="Times New Roman"/>
      <w:b/>
      <w:bCs/>
      <w:i/>
      <w:iCs/>
      <w:sz w:val="18"/>
      <w:szCs w:val="18"/>
    </w:rPr>
  </w:style>
  <w:style w:type="character" w:customStyle="1" w:styleId="FontStyle59">
    <w:name w:val="Font Style59"/>
    <w:basedOn w:val="a0"/>
    <w:qFormat/>
    <w:rsid w:val="007754E4"/>
    <w:rPr>
      <w:rFonts w:ascii="Times New Roman" w:hAnsi="Times New Roman" w:cs="Times New Roman"/>
      <w:b/>
      <w:bCs/>
      <w:i/>
      <w:iCs/>
      <w:sz w:val="20"/>
      <w:szCs w:val="20"/>
    </w:rPr>
  </w:style>
  <w:style w:type="character" w:customStyle="1" w:styleId="FontStyle60">
    <w:name w:val="Font Style60"/>
    <w:basedOn w:val="a0"/>
    <w:qFormat/>
    <w:rsid w:val="007754E4"/>
    <w:rPr>
      <w:rFonts w:ascii="Times New Roman" w:hAnsi="Times New Roman" w:cs="Times New Roman"/>
      <w:b/>
      <w:bCs/>
      <w:i/>
      <w:iCs/>
      <w:sz w:val="18"/>
      <w:szCs w:val="18"/>
    </w:rPr>
  </w:style>
  <w:style w:type="character" w:styleId="a3">
    <w:name w:val="page number"/>
    <w:basedOn w:val="a0"/>
    <w:qFormat/>
    <w:rsid w:val="0087519F"/>
  </w:style>
  <w:style w:type="character" w:customStyle="1" w:styleId="FontStyle278">
    <w:name w:val="Font Style278"/>
    <w:basedOn w:val="a0"/>
    <w:qFormat/>
    <w:rsid w:val="00152163"/>
    <w:rPr>
      <w:rFonts w:ascii="Times New Roman" w:hAnsi="Times New Roman" w:cs="Times New Roman"/>
      <w:sz w:val="20"/>
      <w:szCs w:val="20"/>
    </w:rPr>
  </w:style>
  <w:style w:type="character" w:customStyle="1" w:styleId="FontStyle258">
    <w:name w:val="Font Style258"/>
    <w:basedOn w:val="a0"/>
    <w:qFormat/>
    <w:rsid w:val="00D67FAA"/>
    <w:rPr>
      <w:rFonts w:ascii="Times New Roman" w:hAnsi="Times New Roman" w:cs="Times New Roman"/>
      <w:b/>
      <w:bCs/>
      <w:spacing w:val="-10"/>
      <w:sz w:val="14"/>
      <w:szCs w:val="14"/>
    </w:rPr>
  </w:style>
  <w:style w:type="character" w:customStyle="1" w:styleId="FontStyle276">
    <w:name w:val="Font Style276"/>
    <w:basedOn w:val="a0"/>
    <w:qFormat/>
    <w:rsid w:val="00D67FAA"/>
    <w:rPr>
      <w:rFonts w:ascii="Times New Roman" w:hAnsi="Times New Roman" w:cs="Times New Roman"/>
      <w:b/>
      <w:bCs/>
      <w:sz w:val="20"/>
      <w:szCs w:val="20"/>
    </w:rPr>
  </w:style>
  <w:style w:type="character" w:customStyle="1" w:styleId="FontStyle277">
    <w:name w:val="Font Style277"/>
    <w:basedOn w:val="a0"/>
    <w:qFormat/>
    <w:rsid w:val="00D67FAA"/>
    <w:rPr>
      <w:rFonts w:ascii="Times New Roman" w:hAnsi="Times New Roman" w:cs="Times New Roman"/>
      <w:b/>
      <w:bCs/>
      <w:i/>
      <w:iCs/>
      <w:sz w:val="20"/>
      <w:szCs w:val="20"/>
    </w:rPr>
  </w:style>
  <w:style w:type="character" w:customStyle="1" w:styleId="FontStyle279">
    <w:name w:val="Font Style279"/>
    <w:basedOn w:val="a0"/>
    <w:qFormat/>
    <w:rsid w:val="00D67FAA"/>
    <w:rPr>
      <w:rFonts w:ascii="Georgia" w:hAnsi="Georgia" w:cs="Georgia"/>
      <w:b/>
      <w:bCs/>
      <w:spacing w:val="-10"/>
      <w:sz w:val="10"/>
      <w:szCs w:val="10"/>
    </w:rPr>
  </w:style>
  <w:style w:type="character" w:customStyle="1" w:styleId="FontStyle280">
    <w:name w:val="Font Style280"/>
    <w:basedOn w:val="a0"/>
    <w:qFormat/>
    <w:rsid w:val="00D67FAA"/>
    <w:rPr>
      <w:rFonts w:ascii="Times New Roman" w:hAnsi="Times New Roman" w:cs="Times New Roman"/>
      <w:sz w:val="36"/>
      <w:szCs w:val="36"/>
    </w:rPr>
  </w:style>
  <w:style w:type="character" w:customStyle="1" w:styleId="FontStyle281">
    <w:name w:val="Font Style281"/>
    <w:basedOn w:val="a0"/>
    <w:qFormat/>
    <w:rsid w:val="00D67FAA"/>
    <w:rPr>
      <w:rFonts w:ascii="Times New Roman" w:hAnsi="Times New Roman" w:cs="Times New Roman"/>
      <w:b/>
      <w:bCs/>
      <w:spacing w:val="-10"/>
      <w:sz w:val="12"/>
      <w:szCs w:val="12"/>
    </w:rPr>
  </w:style>
  <w:style w:type="character" w:customStyle="1" w:styleId="FontStyle282">
    <w:name w:val="Font Style282"/>
    <w:basedOn w:val="a0"/>
    <w:qFormat/>
    <w:rsid w:val="00D67FAA"/>
    <w:rPr>
      <w:rFonts w:ascii="Times New Roman" w:hAnsi="Times New Roman" w:cs="Times New Roman"/>
      <w:b/>
      <w:bCs/>
      <w:spacing w:val="-10"/>
      <w:sz w:val="12"/>
      <w:szCs w:val="12"/>
    </w:rPr>
  </w:style>
  <w:style w:type="character" w:customStyle="1" w:styleId="a4">
    <w:name w:val="Основной текст с отступом Знак"/>
    <w:basedOn w:val="a0"/>
    <w:qFormat/>
    <w:rsid w:val="00E51396"/>
    <w:rPr>
      <w:i/>
      <w:iCs/>
      <w:sz w:val="24"/>
      <w:szCs w:val="24"/>
    </w:rPr>
  </w:style>
  <w:style w:type="character" w:styleId="a5">
    <w:name w:val="Emphasis"/>
    <w:basedOn w:val="a0"/>
    <w:qFormat/>
    <w:rsid w:val="00E51396"/>
    <w:rPr>
      <w:i/>
      <w:iCs/>
    </w:rPr>
  </w:style>
  <w:style w:type="character" w:customStyle="1" w:styleId="a6">
    <w:name w:val="Подзаголовок Знак"/>
    <w:basedOn w:val="a0"/>
    <w:qFormat/>
    <w:rsid w:val="00D57550"/>
    <w:rPr>
      <w:sz w:val="24"/>
      <w:lang w:val="ru-RU" w:eastAsia="ru-RU" w:bidi="ar-SA"/>
    </w:rPr>
  </w:style>
  <w:style w:type="character" w:customStyle="1" w:styleId="a7">
    <w:name w:val="Верхний колонтитул Знак"/>
    <w:basedOn w:val="a0"/>
    <w:uiPriority w:val="99"/>
    <w:qFormat/>
    <w:rsid w:val="007333C2"/>
    <w:rPr>
      <w:sz w:val="24"/>
      <w:szCs w:val="24"/>
    </w:rPr>
  </w:style>
  <w:style w:type="character" w:customStyle="1" w:styleId="a8">
    <w:name w:val="Название Знак"/>
    <w:basedOn w:val="a0"/>
    <w:qFormat/>
    <w:rsid w:val="003D4712"/>
    <w:rPr>
      <w:rFonts w:ascii="Arial" w:hAnsi="Arial"/>
      <w:sz w:val="24"/>
    </w:rPr>
  </w:style>
  <w:style w:type="character" w:customStyle="1" w:styleId="a9">
    <w:name w:val="Текст сноски Знак"/>
    <w:basedOn w:val="a0"/>
    <w:qFormat/>
    <w:rsid w:val="00A71AA5"/>
  </w:style>
  <w:style w:type="character" w:customStyle="1" w:styleId="aa">
    <w:name w:val="Привязка сноски"/>
    <w:rsid w:val="00914D7B"/>
    <w:rPr>
      <w:vertAlign w:val="superscript"/>
    </w:rPr>
  </w:style>
  <w:style w:type="character" w:customStyle="1" w:styleId="FootnoteCharacters">
    <w:name w:val="Footnote Characters"/>
    <w:basedOn w:val="a0"/>
    <w:qFormat/>
    <w:rsid w:val="00A71AA5"/>
    <w:rPr>
      <w:vertAlign w:val="superscript"/>
    </w:rPr>
  </w:style>
  <w:style w:type="character" w:customStyle="1" w:styleId="ab">
    <w:name w:val="Основной текст Знак"/>
    <w:basedOn w:val="a0"/>
    <w:qFormat/>
    <w:rsid w:val="00012848"/>
    <w:rPr>
      <w:sz w:val="24"/>
      <w:szCs w:val="24"/>
    </w:rPr>
  </w:style>
  <w:style w:type="character" w:customStyle="1" w:styleId="2">
    <w:name w:val="Основной текст с отступом 2 Знак"/>
    <w:basedOn w:val="a0"/>
    <w:link w:val="2"/>
    <w:qFormat/>
    <w:rsid w:val="00012848"/>
    <w:rPr>
      <w:sz w:val="24"/>
      <w:szCs w:val="24"/>
    </w:rPr>
  </w:style>
  <w:style w:type="character" w:customStyle="1" w:styleId="3">
    <w:name w:val="Основной текст 3 Знак"/>
    <w:basedOn w:val="a0"/>
    <w:link w:val="3"/>
    <w:qFormat/>
    <w:rsid w:val="006F78B6"/>
    <w:rPr>
      <w:sz w:val="16"/>
      <w:szCs w:val="16"/>
    </w:rPr>
  </w:style>
  <w:style w:type="character" w:customStyle="1" w:styleId="-">
    <w:name w:val="Интернет-ссылка"/>
    <w:basedOn w:val="a0"/>
    <w:unhideWhenUsed/>
    <w:rsid w:val="00966684"/>
    <w:rPr>
      <w:color w:val="0000FF"/>
      <w:u w:val="single"/>
    </w:rPr>
  </w:style>
  <w:style w:type="character" w:customStyle="1" w:styleId="ac">
    <w:name w:val="Текст Знак"/>
    <w:basedOn w:val="a0"/>
    <w:qFormat/>
    <w:rsid w:val="00704840"/>
    <w:rPr>
      <w:rFonts w:ascii="Courier New" w:hAnsi="Courier New"/>
    </w:rPr>
  </w:style>
  <w:style w:type="character" w:customStyle="1" w:styleId="Style7">
    <w:name w:val="Style7 Знак"/>
    <w:qFormat/>
    <w:rsid w:val="00E469F5"/>
    <w:rPr>
      <w:sz w:val="24"/>
      <w:szCs w:val="24"/>
    </w:rPr>
  </w:style>
  <w:style w:type="character" w:customStyle="1" w:styleId="31">
    <w:name w:val="Основной текст 3 Знак1"/>
    <w:basedOn w:val="a0"/>
    <w:link w:val="30"/>
    <w:qFormat/>
    <w:rsid w:val="000F0CC6"/>
    <w:rPr>
      <w:rFonts w:ascii="Arial" w:hAnsi="Arial" w:cs="Arial"/>
      <w:b/>
      <w:bCs/>
      <w:sz w:val="26"/>
      <w:szCs w:val="26"/>
    </w:rPr>
  </w:style>
  <w:style w:type="character" w:customStyle="1" w:styleId="FontStyle99">
    <w:name w:val="Font Style99"/>
    <w:uiPriority w:val="99"/>
    <w:qFormat/>
    <w:rsid w:val="000F0CC6"/>
    <w:rPr>
      <w:rFonts w:ascii="Arial Narrow" w:hAnsi="Arial Narrow" w:cs="Arial Narrow"/>
      <w:b/>
      <w:bCs/>
      <w:sz w:val="20"/>
      <w:szCs w:val="20"/>
    </w:rPr>
  </w:style>
  <w:style w:type="character" w:styleId="ad">
    <w:name w:val="FollowedHyperlink"/>
    <w:basedOn w:val="a0"/>
    <w:semiHidden/>
    <w:unhideWhenUsed/>
    <w:qFormat/>
    <w:rsid w:val="00736F90"/>
    <w:rPr>
      <w:color w:val="800080" w:themeColor="followedHyperlink"/>
      <w:u w:val="single"/>
    </w:rPr>
  </w:style>
  <w:style w:type="character" w:customStyle="1" w:styleId="ListLabel1">
    <w:name w:val="ListLabel 1"/>
    <w:qFormat/>
    <w:rsid w:val="00914D7B"/>
    <w:rPr>
      <w:rFonts w:cs="Courier New"/>
    </w:rPr>
  </w:style>
  <w:style w:type="character" w:customStyle="1" w:styleId="ListLabel2">
    <w:name w:val="ListLabel 2"/>
    <w:qFormat/>
    <w:rsid w:val="00914D7B"/>
    <w:rPr>
      <w:rFonts w:cs="Courier New"/>
    </w:rPr>
  </w:style>
  <w:style w:type="character" w:customStyle="1" w:styleId="ListLabel3">
    <w:name w:val="ListLabel 3"/>
    <w:qFormat/>
    <w:rsid w:val="00914D7B"/>
    <w:rPr>
      <w:rFonts w:cs="Courier New"/>
    </w:rPr>
  </w:style>
  <w:style w:type="character" w:customStyle="1" w:styleId="ListLabel4">
    <w:name w:val="ListLabel 4"/>
    <w:qFormat/>
    <w:rsid w:val="00914D7B"/>
    <w:rPr>
      <w:rFonts w:cs="Times New Roman"/>
    </w:rPr>
  </w:style>
  <w:style w:type="character" w:customStyle="1" w:styleId="ListLabel5">
    <w:name w:val="ListLabel 5"/>
    <w:qFormat/>
    <w:rsid w:val="00914D7B"/>
    <w:rPr>
      <w:rFonts w:cs="Courier New"/>
    </w:rPr>
  </w:style>
  <w:style w:type="character" w:customStyle="1" w:styleId="ListLabel6">
    <w:name w:val="ListLabel 6"/>
    <w:qFormat/>
    <w:rsid w:val="00914D7B"/>
    <w:rPr>
      <w:rFonts w:cs="Courier New"/>
    </w:rPr>
  </w:style>
  <w:style w:type="character" w:customStyle="1" w:styleId="ListLabel7">
    <w:name w:val="ListLabel 7"/>
    <w:qFormat/>
    <w:rsid w:val="00914D7B"/>
    <w:rPr>
      <w:rFonts w:cs="Courier New"/>
    </w:rPr>
  </w:style>
  <w:style w:type="character" w:customStyle="1" w:styleId="ListLabel8">
    <w:name w:val="ListLabel 8"/>
    <w:qFormat/>
    <w:rsid w:val="00914D7B"/>
    <w:rPr>
      <w:rFonts w:cs="Courier New"/>
    </w:rPr>
  </w:style>
  <w:style w:type="character" w:customStyle="1" w:styleId="ListLabel9">
    <w:name w:val="ListLabel 9"/>
    <w:qFormat/>
    <w:rsid w:val="00914D7B"/>
    <w:rPr>
      <w:rFonts w:cs="Courier New"/>
    </w:rPr>
  </w:style>
  <w:style w:type="character" w:customStyle="1" w:styleId="ListLabel10">
    <w:name w:val="ListLabel 10"/>
    <w:qFormat/>
    <w:rsid w:val="00914D7B"/>
    <w:rPr>
      <w:rFonts w:cs="Courier New"/>
    </w:rPr>
  </w:style>
  <w:style w:type="character" w:customStyle="1" w:styleId="ListLabel11">
    <w:name w:val="ListLabel 11"/>
    <w:qFormat/>
    <w:rsid w:val="00914D7B"/>
    <w:rPr>
      <w:rFonts w:eastAsia="Times New Roman" w:cs="Times New Roman"/>
    </w:rPr>
  </w:style>
  <w:style w:type="character" w:customStyle="1" w:styleId="ListLabel12">
    <w:name w:val="ListLabel 12"/>
    <w:qFormat/>
    <w:rsid w:val="00914D7B"/>
    <w:rPr>
      <w:rFonts w:cs="Courier New"/>
    </w:rPr>
  </w:style>
  <w:style w:type="character" w:customStyle="1" w:styleId="ListLabel13">
    <w:name w:val="ListLabel 13"/>
    <w:qFormat/>
    <w:rsid w:val="00914D7B"/>
    <w:rPr>
      <w:rFonts w:cs="Courier New"/>
    </w:rPr>
  </w:style>
  <w:style w:type="character" w:customStyle="1" w:styleId="ListLabel14">
    <w:name w:val="ListLabel 14"/>
    <w:qFormat/>
    <w:rsid w:val="00914D7B"/>
    <w:rPr>
      <w:rFonts w:cs="Courier New"/>
    </w:rPr>
  </w:style>
  <w:style w:type="character" w:customStyle="1" w:styleId="ListLabel15">
    <w:name w:val="ListLabel 15"/>
    <w:qFormat/>
    <w:rsid w:val="00914D7B"/>
    <w:rPr>
      <w:color w:val="000000"/>
    </w:rPr>
  </w:style>
  <w:style w:type="character" w:customStyle="1" w:styleId="ListLabel16">
    <w:name w:val="ListLabel 16"/>
    <w:qFormat/>
    <w:rsid w:val="00914D7B"/>
    <w:rPr>
      <w:rFonts w:ascii="Times New Roman" w:hAnsi="Times New Roman"/>
      <w:b/>
      <w:sz w:val="24"/>
    </w:rPr>
  </w:style>
  <w:style w:type="character" w:customStyle="1" w:styleId="ListLabel17">
    <w:name w:val="ListLabel 17"/>
    <w:qFormat/>
    <w:rsid w:val="00914D7B"/>
    <w:rPr>
      <w:b w:val="0"/>
    </w:rPr>
  </w:style>
  <w:style w:type="character" w:customStyle="1" w:styleId="ListLabel18">
    <w:name w:val="ListLabel 18"/>
    <w:qFormat/>
    <w:rsid w:val="00914D7B"/>
    <w:rPr>
      <w:bCs/>
    </w:rPr>
  </w:style>
  <w:style w:type="character" w:customStyle="1" w:styleId="ListLabel19">
    <w:name w:val="ListLabel 19"/>
    <w:qFormat/>
    <w:rsid w:val="00914D7B"/>
  </w:style>
  <w:style w:type="character" w:customStyle="1" w:styleId="ListLabel20">
    <w:name w:val="ListLabel 20"/>
    <w:qFormat/>
    <w:rsid w:val="00914D7B"/>
  </w:style>
  <w:style w:type="paragraph" w:customStyle="1" w:styleId="ae">
    <w:name w:val="Заголовок"/>
    <w:basedOn w:val="a"/>
    <w:next w:val="af"/>
    <w:qFormat/>
    <w:rsid w:val="00914D7B"/>
    <w:pPr>
      <w:keepNext/>
      <w:spacing w:before="240" w:after="120"/>
    </w:pPr>
    <w:rPr>
      <w:rFonts w:ascii="Liberation Sans" w:eastAsia="Microsoft YaHei" w:hAnsi="Liberation Sans" w:cs="Arial"/>
      <w:sz w:val="28"/>
      <w:szCs w:val="28"/>
    </w:rPr>
  </w:style>
  <w:style w:type="paragraph" w:styleId="af">
    <w:name w:val="Body Text"/>
    <w:basedOn w:val="a"/>
    <w:rsid w:val="00012848"/>
    <w:pPr>
      <w:spacing w:after="120"/>
    </w:pPr>
  </w:style>
  <w:style w:type="paragraph" w:styleId="af0">
    <w:name w:val="List"/>
    <w:basedOn w:val="af"/>
    <w:rsid w:val="00914D7B"/>
    <w:rPr>
      <w:rFonts w:cs="Arial"/>
    </w:rPr>
  </w:style>
  <w:style w:type="paragraph" w:customStyle="1" w:styleId="Caption">
    <w:name w:val="Caption"/>
    <w:basedOn w:val="a"/>
    <w:qFormat/>
    <w:rsid w:val="00914D7B"/>
    <w:pPr>
      <w:suppressLineNumbers/>
      <w:spacing w:before="120" w:after="120"/>
    </w:pPr>
    <w:rPr>
      <w:rFonts w:cs="Arial"/>
      <w:i/>
      <w:iCs/>
    </w:rPr>
  </w:style>
  <w:style w:type="paragraph" w:styleId="af1">
    <w:name w:val="index heading"/>
    <w:basedOn w:val="a"/>
    <w:qFormat/>
    <w:rsid w:val="00914D7B"/>
    <w:pPr>
      <w:suppressLineNumbers/>
    </w:pPr>
    <w:rPr>
      <w:rFonts w:cs="Arial"/>
    </w:rPr>
  </w:style>
  <w:style w:type="paragraph" w:customStyle="1" w:styleId="Style1">
    <w:name w:val="Style1"/>
    <w:basedOn w:val="a"/>
    <w:qFormat/>
    <w:rsid w:val="006C724F"/>
  </w:style>
  <w:style w:type="paragraph" w:customStyle="1" w:styleId="Style2">
    <w:name w:val="Style2"/>
    <w:basedOn w:val="a"/>
    <w:qFormat/>
    <w:rsid w:val="006C724F"/>
  </w:style>
  <w:style w:type="paragraph" w:customStyle="1" w:styleId="Style3">
    <w:name w:val="Style3"/>
    <w:basedOn w:val="a"/>
    <w:qFormat/>
    <w:rsid w:val="006C724F"/>
  </w:style>
  <w:style w:type="paragraph" w:customStyle="1" w:styleId="Style4">
    <w:name w:val="Style4"/>
    <w:basedOn w:val="a"/>
    <w:qFormat/>
    <w:rsid w:val="006C724F"/>
  </w:style>
  <w:style w:type="paragraph" w:customStyle="1" w:styleId="Style5">
    <w:name w:val="Style5"/>
    <w:basedOn w:val="a"/>
    <w:qFormat/>
    <w:rsid w:val="006C724F"/>
  </w:style>
  <w:style w:type="paragraph" w:customStyle="1" w:styleId="Style6">
    <w:name w:val="Style6"/>
    <w:basedOn w:val="a"/>
    <w:qFormat/>
    <w:rsid w:val="006C724F"/>
  </w:style>
  <w:style w:type="paragraph" w:customStyle="1" w:styleId="Style70">
    <w:name w:val="Style7"/>
    <w:basedOn w:val="a"/>
    <w:link w:val="Style700"/>
    <w:qFormat/>
    <w:rsid w:val="006C724F"/>
  </w:style>
  <w:style w:type="paragraph" w:customStyle="1" w:styleId="Style8">
    <w:name w:val="Style8"/>
    <w:basedOn w:val="a"/>
    <w:qFormat/>
    <w:rsid w:val="006C724F"/>
  </w:style>
  <w:style w:type="paragraph" w:customStyle="1" w:styleId="Style9">
    <w:name w:val="Style9"/>
    <w:basedOn w:val="a"/>
    <w:qFormat/>
    <w:rsid w:val="007754E4"/>
  </w:style>
  <w:style w:type="paragraph" w:customStyle="1" w:styleId="Style10">
    <w:name w:val="Style10"/>
    <w:basedOn w:val="a"/>
    <w:qFormat/>
    <w:rsid w:val="007754E4"/>
  </w:style>
  <w:style w:type="paragraph" w:customStyle="1" w:styleId="Style11">
    <w:name w:val="Style11"/>
    <w:basedOn w:val="a"/>
    <w:qFormat/>
    <w:rsid w:val="007754E4"/>
  </w:style>
  <w:style w:type="paragraph" w:customStyle="1" w:styleId="Style12">
    <w:name w:val="Style12"/>
    <w:basedOn w:val="a"/>
    <w:qFormat/>
    <w:rsid w:val="007754E4"/>
  </w:style>
  <w:style w:type="paragraph" w:customStyle="1" w:styleId="Style13">
    <w:name w:val="Style13"/>
    <w:basedOn w:val="a"/>
    <w:qFormat/>
    <w:rsid w:val="007754E4"/>
  </w:style>
  <w:style w:type="paragraph" w:customStyle="1" w:styleId="Style14">
    <w:name w:val="Style14"/>
    <w:basedOn w:val="a"/>
    <w:qFormat/>
    <w:rsid w:val="007754E4"/>
  </w:style>
  <w:style w:type="paragraph" w:customStyle="1" w:styleId="Style15">
    <w:name w:val="Style15"/>
    <w:basedOn w:val="a"/>
    <w:qFormat/>
    <w:rsid w:val="007754E4"/>
  </w:style>
  <w:style w:type="paragraph" w:customStyle="1" w:styleId="Style16">
    <w:name w:val="Style16"/>
    <w:basedOn w:val="a"/>
    <w:qFormat/>
    <w:rsid w:val="007754E4"/>
  </w:style>
  <w:style w:type="paragraph" w:customStyle="1" w:styleId="Style17">
    <w:name w:val="Style17"/>
    <w:basedOn w:val="a"/>
    <w:qFormat/>
    <w:rsid w:val="007754E4"/>
  </w:style>
  <w:style w:type="paragraph" w:customStyle="1" w:styleId="Style18">
    <w:name w:val="Style18"/>
    <w:basedOn w:val="a"/>
    <w:qFormat/>
    <w:rsid w:val="007754E4"/>
  </w:style>
  <w:style w:type="paragraph" w:customStyle="1" w:styleId="Style19">
    <w:name w:val="Style19"/>
    <w:basedOn w:val="a"/>
    <w:qFormat/>
    <w:rsid w:val="007754E4"/>
  </w:style>
  <w:style w:type="paragraph" w:customStyle="1" w:styleId="Style20">
    <w:name w:val="Style20"/>
    <w:basedOn w:val="a"/>
    <w:qFormat/>
    <w:rsid w:val="007754E4"/>
  </w:style>
  <w:style w:type="paragraph" w:customStyle="1" w:styleId="Style21">
    <w:name w:val="Style21"/>
    <w:basedOn w:val="a"/>
    <w:qFormat/>
    <w:rsid w:val="007754E4"/>
  </w:style>
  <w:style w:type="paragraph" w:customStyle="1" w:styleId="Style22">
    <w:name w:val="Style22"/>
    <w:basedOn w:val="a"/>
    <w:qFormat/>
    <w:rsid w:val="007754E4"/>
  </w:style>
  <w:style w:type="paragraph" w:customStyle="1" w:styleId="Style23">
    <w:name w:val="Style23"/>
    <w:basedOn w:val="a"/>
    <w:qFormat/>
    <w:rsid w:val="007754E4"/>
  </w:style>
  <w:style w:type="paragraph" w:customStyle="1" w:styleId="Style24">
    <w:name w:val="Style24"/>
    <w:basedOn w:val="a"/>
    <w:qFormat/>
    <w:rsid w:val="007754E4"/>
  </w:style>
  <w:style w:type="paragraph" w:customStyle="1" w:styleId="Style25">
    <w:name w:val="Style25"/>
    <w:basedOn w:val="a"/>
    <w:qFormat/>
    <w:rsid w:val="007754E4"/>
  </w:style>
  <w:style w:type="paragraph" w:customStyle="1" w:styleId="Style26">
    <w:name w:val="Style26"/>
    <w:basedOn w:val="a"/>
    <w:qFormat/>
    <w:rsid w:val="007754E4"/>
  </w:style>
  <w:style w:type="paragraph" w:customStyle="1" w:styleId="Style27">
    <w:name w:val="Style27"/>
    <w:basedOn w:val="a"/>
    <w:qFormat/>
    <w:rsid w:val="007754E4"/>
  </w:style>
  <w:style w:type="paragraph" w:customStyle="1" w:styleId="Style28">
    <w:name w:val="Style28"/>
    <w:basedOn w:val="a"/>
    <w:qFormat/>
    <w:rsid w:val="007754E4"/>
  </w:style>
  <w:style w:type="paragraph" w:customStyle="1" w:styleId="Style29">
    <w:name w:val="Style29"/>
    <w:basedOn w:val="a"/>
    <w:qFormat/>
    <w:rsid w:val="007754E4"/>
  </w:style>
  <w:style w:type="paragraph" w:customStyle="1" w:styleId="Style30">
    <w:name w:val="Style30"/>
    <w:basedOn w:val="a"/>
    <w:qFormat/>
    <w:rsid w:val="007754E4"/>
  </w:style>
  <w:style w:type="paragraph" w:customStyle="1" w:styleId="Style31">
    <w:name w:val="Style31"/>
    <w:basedOn w:val="a"/>
    <w:qFormat/>
    <w:rsid w:val="007754E4"/>
  </w:style>
  <w:style w:type="paragraph" w:customStyle="1" w:styleId="Style32">
    <w:name w:val="Style32"/>
    <w:basedOn w:val="a"/>
    <w:qFormat/>
    <w:rsid w:val="007754E4"/>
  </w:style>
  <w:style w:type="paragraph" w:customStyle="1" w:styleId="Style33">
    <w:name w:val="Style33"/>
    <w:basedOn w:val="a"/>
    <w:qFormat/>
    <w:rsid w:val="007754E4"/>
  </w:style>
  <w:style w:type="paragraph" w:customStyle="1" w:styleId="Style34">
    <w:name w:val="Style34"/>
    <w:basedOn w:val="a"/>
    <w:qFormat/>
    <w:rsid w:val="007754E4"/>
  </w:style>
  <w:style w:type="paragraph" w:customStyle="1" w:styleId="Style35">
    <w:name w:val="Style35"/>
    <w:basedOn w:val="a"/>
    <w:qFormat/>
    <w:rsid w:val="007754E4"/>
  </w:style>
  <w:style w:type="paragraph" w:customStyle="1" w:styleId="Footer">
    <w:name w:val="Footer"/>
    <w:basedOn w:val="a"/>
    <w:rsid w:val="0087519F"/>
    <w:pPr>
      <w:tabs>
        <w:tab w:val="center" w:pos="4677"/>
        <w:tab w:val="right" w:pos="9355"/>
      </w:tabs>
    </w:pPr>
  </w:style>
  <w:style w:type="paragraph" w:customStyle="1" w:styleId="21">
    <w:name w:val="Основной текст с отступом 2 Знак1"/>
    <w:basedOn w:val="a"/>
    <w:next w:val="a"/>
    <w:link w:val="20"/>
    <w:qFormat/>
    <w:rsid w:val="00D656D8"/>
    <w:pPr>
      <w:keepNext/>
      <w:ind w:firstLine="400"/>
      <w:jc w:val="both"/>
      <w:outlineLvl w:val="1"/>
    </w:pPr>
    <w:rPr>
      <w:rFonts w:cs="Arial"/>
      <w:szCs w:val="28"/>
    </w:rPr>
  </w:style>
  <w:style w:type="paragraph" w:customStyle="1" w:styleId="Style77">
    <w:name w:val="Style77"/>
    <w:basedOn w:val="a"/>
    <w:qFormat/>
    <w:rsid w:val="00152163"/>
  </w:style>
  <w:style w:type="paragraph" w:customStyle="1" w:styleId="Style55">
    <w:name w:val="Style55"/>
    <w:basedOn w:val="a"/>
    <w:qFormat/>
    <w:rsid w:val="00D67FAA"/>
  </w:style>
  <w:style w:type="paragraph" w:customStyle="1" w:styleId="Style63">
    <w:name w:val="Style63"/>
    <w:basedOn w:val="a"/>
    <w:qFormat/>
    <w:rsid w:val="00D67FAA"/>
  </w:style>
  <w:style w:type="paragraph" w:customStyle="1" w:styleId="Style700">
    <w:name w:val="Style70"/>
    <w:basedOn w:val="a"/>
    <w:link w:val="Style70"/>
    <w:qFormat/>
    <w:rsid w:val="00D67FAA"/>
  </w:style>
  <w:style w:type="paragraph" w:customStyle="1" w:styleId="Style79">
    <w:name w:val="Style79"/>
    <w:basedOn w:val="a"/>
    <w:qFormat/>
    <w:rsid w:val="00D67FAA"/>
  </w:style>
  <w:style w:type="paragraph" w:customStyle="1" w:styleId="Style80">
    <w:name w:val="Style80"/>
    <w:basedOn w:val="a"/>
    <w:qFormat/>
    <w:rsid w:val="00D67FAA"/>
  </w:style>
  <w:style w:type="paragraph" w:customStyle="1" w:styleId="Style85">
    <w:name w:val="Style85"/>
    <w:basedOn w:val="a"/>
    <w:qFormat/>
    <w:rsid w:val="00D67FAA"/>
  </w:style>
  <w:style w:type="paragraph" w:customStyle="1" w:styleId="Style89">
    <w:name w:val="Style89"/>
    <w:basedOn w:val="a"/>
    <w:qFormat/>
    <w:rsid w:val="00D67FAA"/>
  </w:style>
  <w:style w:type="paragraph" w:customStyle="1" w:styleId="Style113">
    <w:name w:val="Style113"/>
    <w:basedOn w:val="a"/>
    <w:qFormat/>
    <w:rsid w:val="00D67FAA"/>
  </w:style>
  <w:style w:type="paragraph" w:customStyle="1" w:styleId="Style114">
    <w:name w:val="Style114"/>
    <w:basedOn w:val="a"/>
    <w:qFormat/>
    <w:rsid w:val="00D67FAA"/>
  </w:style>
  <w:style w:type="paragraph" w:customStyle="1" w:styleId="Style116">
    <w:name w:val="Style116"/>
    <w:basedOn w:val="a"/>
    <w:qFormat/>
    <w:rsid w:val="00D67FAA"/>
  </w:style>
  <w:style w:type="paragraph" w:customStyle="1" w:styleId="ConsPlusTitle">
    <w:name w:val="ConsPlusTitle"/>
    <w:qFormat/>
    <w:rsid w:val="00FB0979"/>
    <w:pPr>
      <w:widowControl w:val="0"/>
    </w:pPr>
    <w:rPr>
      <w:b/>
      <w:bCs/>
      <w:sz w:val="24"/>
      <w:szCs w:val="24"/>
    </w:rPr>
  </w:style>
  <w:style w:type="paragraph" w:styleId="af2">
    <w:name w:val="Body Text Indent"/>
    <w:basedOn w:val="a"/>
    <w:rsid w:val="00E51396"/>
    <w:pPr>
      <w:widowControl/>
      <w:ind w:firstLine="709"/>
    </w:pPr>
    <w:rPr>
      <w:i/>
      <w:iCs/>
    </w:rPr>
  </w:style>
  <w:style w:type="paragraph" w:styleId="af3">
    <w:name w:val="Balloon Text"/>
    <w:basedOn w:val="a"/>
    <w:semiHidden/>
    <w:qFormat/>
    <w:rsid w:val="002637CD"/>
    <w:rPr>
      <w:rFonts w:ascii="Tahoma" w:hAnsi="Tahoma" w:cs="Tahoma"/>
      <w:sz w:val="16"/>
      <w:szCs w:val="16"/>
    </w:rPr>
  </w:style>
  <w:style w:type="paragraph" w:styleId="af4">
    <w:name w:val="Plain Text"/>
    <w:basedOn w:val="a"/>
    <w:qFormat/>
    <w:rsid w:val="00E111F2"/>
    <w:pPr>
      <w:widowControl/>
    </w:pPr>
    <w:rPr>
      <w:rFonts w:ascii="Courier New" w:hAnsi="Courier New"/>
      <w:sz w:val="20"/>
      <w:szCs w:val="20"/>
    </w:rPr>
  </w:style>
  <w:style w:type="paragraph" w:styleId="af5">
    <w:name w:val="Subtitle"/>
    <w:basedOn w:val="a"/>
    <w:qFormat/>
    <w:rsid w:val="00D57550"/>
    <w:pPr>
      <w:widowControl/>
      <w:jc w:val="both"/>
    </w:pPr>
    <w:rPr>
      <w:szCs w:val="20"/>
    </w:rPr>
  </w:style>
  <w:style w:type="paragraph" w:customStyle="1" w:styleId="Header">
    <w:name w:val="Header"/>
    <w:basedOn w:val="a"/>
    <w:uiPriority w:val="99"/>
    <w:rsid w:val="007333C2"/>
    <w:pPr>
      <w:tabs>
        <w:tab w:val="center" w:pos="4677"/>
        <w:tab w:val="right" w:pos="9355"/>
      </w:tabs>
    </w:pPr>
  </w:style>
  <w:style w:type="paragraph" w:customStyle="1" w:styleId="Default">
    <w:name w:val="Default"/>
    <w:qFormat/>
    <w:rsid w:val="00A24B8E"/>
    <w:rPr>
      <w:rFonts w:eastAsia="Calibri"/>
      <w:color w:val="000000"/>
      <w:sz w:val="24"/>
      <w:szCs w:val="24"/>
      <w:lang w:eastAsia="en-US"/>
    </w:rPr>
  </w:style>
  <w:style w:type="paragraph" w:customStyle="1" w:styleId="ConsPlusNormal">
    <w:name w:val="ConsPlusNormal"/>
    <w:qFormat/>
    <w:rsid w:val="00BC2584"/>
    <w:pPr>
      <w:widowControl w:val="0"/>
      <w:ind w:firstLine="720"/>
    </w:pPr>
    <w:rPr>
      <w:rFonts w:ascii="Arial" w:hAnsi="Arial" w:cs="Arial"/>
      <w:sz w:val="24"/>
    </w:rPr>
  </w:style>
  <w:style w:type="paragraph" w:styleId="af6">
    <w:name w:val="Title"/>
    <w:basedOn w:val="a"/>
    <w:qFormat/>
    <w:rsid w:val="003D4712"/>
    <w:pPr>
      <w:widowControl/>
      <w:spacing w:after="666"/>
      <w:ind w:left="-1418" w:right="-1" w:firstLine="1968"/>
      <w:jc w:val="center"/>
    </w:pPr>
    <w:rPr>
      <w:rFonts w:ascii="Arial" w:hAnsi="Arial"/>
      <w:szCs w:val="20"/>
    </w:rPr>
  </w:style>
  <w:style w:type="paragraph" w:styleId="af7">
    <w:name w:val="No Spacing"/>
    <w:uiPriority w:val="1"/>
    <w:qFormat/>
    <w:rsid w:val="00F81DFA"/>
    <w:pPr>
      <w:widowControl w:val="0"/>
    </w:pPr>
    <w:rPr>
      <w:sz w:val="24"/>
      <w:szCs w:val="24"/>
    </w:rPr>
  </w:style>
  <w:style w:type="paragraph" w:customStyle="1" w:styleId="FootnoteText">
    <w:name w:val="Footnote Text"/>
    <w:basedOn w:val="a"/>
    <w:rsid w:val="00A71AA5"/>
    <w:pPr>
      <w:ind w:firstLine="567"/>
      <w:jc w:val="both"/>
    </w:pPr>
    <w:rPr>
      <w:sz w:val="20"/>
      <w:szCs w:val="20"/>
    </w:rPr>
  </w:style>
  <w:style w:type="paragraph" w:styleId="20">
    <w:name w:val="Body Text Indent 2"/>
    <w:basedOn w:val="a"/>
    <w:link w:val="21"/>
    <w:qFormat/>
    <w:rsid w:val="00012848"/>
    <w:pPr>
      <w:spacing w:after="120" w:line="480" w:lineRule="auto"/>
      <w:ind w:left="283"/>
    </w:pPr>
  </w:style>
  <w:style w:type="paragraph" w:styleId="af8">
    <w:name w:val="List Paragraph"/>
    <w:basedOn w:val="a"/>
    <w:uiPriority w:val="34"/>
    <w:qFormat/>
    <w:rsid w:val="006F78B6"/>
    <w:pPr>
      <w:ind w:left="720"/>
      <w:contextualSpacing/>
    </w:pPr>
  </w:style>
  <w:style w:type="paragraph" w:styleId="30">
    <w:name w:val="Body Text 3"/>
    <w:basedOn w:val="a"/>
    <w:link w:val="31"/>
    <w:qFormat/>
    <w:rsid w:val="006F78B6"/>
    <w:pPr>
      <w:spacing w:after="120"/>
    </w:pPr>
    <w:rPr>
      <w:sz w:val="16"/>
      <w:szCs w:val="16"/>
    </w:rPr>
  </w:style>
  <w:style w:type="paragraph" w:customStyle="1" w:styleId="af9">
    <w:name w:val="Спис_марк"/>
    <w:basedOn w:val="a"/>
    <w:next w:val="a"/>
    <w:uiPriority w:val="99"/>
    <w:qFormat/>
    <w:rsid w:val="000F0CC6"/>
    <w:pPr>
      <w:widowControl/>
    </w:pPr>
    <w:rPr>
      <w:rFonts w:ascii="Arial" w:eastAsia="Calibri" w:hAnsi="Arial" w:cs="Arial"/>
      <w:lang w:eastAsia="en-US"/>
    </w:rPr>
  </w:style>
  <w:style w:type="table" w:styleId="afa">
    <w:name w:val="Table Grid"/>
    <w:basedOn w:val="a1"/>
    <w:uiPriority w:val="59"/>
    <w:rsid w:val="00B5631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624120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footer" Target="footer3.xml"/><Relationship Id="rId18" Type="http://schemas.openxmlformats.org/officeDocument/2006/relationships/hyperlink" Target="http://e.lanbook.com/" TargetMode="External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footer" Target="footer2.xml"/><Relationship Id="rId17" Type="http://schemas.openxmlformats.org/officeDocument/2006/relationships/hyperlink" Target="https://magtu.informsystema.ru/uploader/fileUpload?name=2662.pdf&amp;show=dcatalogues/1/1131349/2662.pdf&amp;view=true" TargetMode="External"/><Relationship Id="rId2" Type="http://schemas.openxmlformats.org/officeDocument/2006/relationships/numbering" Target="numbering.xml"/><Relationship Id="rId16" Type="http://schemas.openxmlformats.org/officeDocument/2006/relationships/hyperlink" Target="https://e.lanbook.com/book/6651" TargetMode="External"/><Relationship Id="rId20" Type="http://schemas.openxmlformats.org/officeDocument/2006/relationships/footer" Target="footer5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hyperlink" Target="https://e.lanbook.com/book/129223" TargetMode="External"/><Relationship Id="rId10" Type="http://schemas.openxmlformats.org/officeDocument/2006/relationships/image" Target="media/image3.emf"/><Relationship Id="rId19" Type="http://schemas.openxmlformats.org/officeDocument/2006/relationships/hyperlink" Target="http://e.lanbook.com/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footer" Target="footer4.xml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8A62486-1FF8-4B5A-9A8F-4053B24B4DF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207</TotalTime>
  <Pages>13</Pages>
  <Words>2923</Words>
  <Characters>16662</Characters>
  <Application>Microsoft Office Word</Application>
  <DocSecurity>0</DocSecurity>
  <Lines>138</Lines>
  <Paragraphs>39</Paragraphs>
  <ScaleCrop>false</ScaleCrop>
  <Company>FGBOU VPO MGTU</Company>
  <LinksUpToDate>false</LinksUpToDate>
  <CharactersWithSpaces>19546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Макет рабочей программы</dc:title>
  <dc:subject/>
  <dc:creator>user</dc:creator>
  <dc:description/>
  <cp:lastModifiedBy>e.kasatkina</cp:lastModifiedBy>
  <cp:revision>19</cp:revision>
  <cp:lastPrinted>2020-11-27T06:09:00Z</cp:lastPrinted>
  <dcterms:created xsi:type="dcterms:W3CDTF">2017-09-08T09:32:00Z</dcterms:created>
  <dcterms:modified xsi:type="dcterms:W3CDTF">2020-11-27T06:09:00Z</dcterms:modified>
  <dc:language>ru-RU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12.0000</vt:lpwstr>
  </property>
  <property fmtid="{D5CDD505-2E9C-101B-9397-08002B2CF9AE}" pid="3" name="ContentType">
    <vt:lpwstr>Документ</vt:lpwstr>
  </property>
  <property fmtid="{D5CDD505-2E9C-101B-9397-08002B2CF9AE}" pid="4" name="DocSecurity">
    <vt:i4>0</vt:i4>
  </property>
  <property fmtid="{D5CDD505-2E9C-101B-9397-08002B2CF9AE}" pid="5" name="HyperlinksChanged">
    <vt:bool>false</vt:bool>
  </property>
  <property fmtid="{D5CDD505-2E9C-101B-9397-08002B2CF9AE}" pid="6" name="LinksUpToDate">
    <vt:bool>false</vt:bool>
  </property>
  <property fmtid="{D5CDD505-2E9C-101B-9397-08002B2CF9AE}" pid="7" name="ScaleCrop">
    <vt:bool>false</vt:bool>
  </property>
  <property fmtid="{D5CDD505-2E9C-101B-9397-08002B2CF9AE}" pid="8" name="ShareDoc">
    <vt:bool>false</vt:bool>
  </property>
</Properties>
</file>