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A5" w:rsidRDefault="00A35DA5" w:rsidP="005D7AEB">
      <w:pPr>
        <w:pStyle w:val="Style9"/>
        <w:widowControl/>
        <w:ind w:firstLine="0"/>
        <w:jc w:val="center"/>
        <w:rPr>
          <w:b/>
          <w:bCs/>
          <w:kern w:val="32"/>
          <w:szCs w:val="32"/>
        </w:rPr>
      </w:pPr>
      <w:r w:rsidRPr="00867207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657.75pt;visibility:visible">
            <v:imagedata r:id="rId5" o:title=""/>
          </v:shape>
        </w:pict>
      </w:r>
      <w:r>
        <w:rPr>
          <w:b/>
          <w:bCs/>
          <w:kern w:val="32"/>
          <w:szCs w:val="32"/>
        </w:rPr>
        <w:t xml:space="preserve"> </w:t>
      </w:r>
    </w:p>
    <w:p w:rsidR="00A35DA5" w:rsidRDefault="00A35DA5" w:rsidP="00C111D9">
      <w:pPr>
        <w:keepNext/>
        <w:spacing w:before="240" w:after="60" w:line="240" w:lineRule="auto"/>
        <w:ind w:firstLine="0"/>
        <w:outlineLvl w:val="0"/>
        <w:rPr>
          <w:b/>
          <w:bCs/>
          <w:kern w:val="32"/>
          <w:szCs w:val="32"/>
        </w:rPr>
      </w:pPr>
      <w:r w:rsidRPr="00867207">
        <w:rPr>
          <w:b/>
          <w:noProof/>
          <w:kern w:val="32"/>
          <w:szCs w:val="32"/>
        </w:rPr>
        <w:pict>
          <v:shape id="Рисунок 2" o:spid="_x0000_i1026" type="#_x0000_t75" style="width:464.25pt;height:657pt;visibility:visible">
            <v:imagedata r:id="rId6" o:title=""/>
          </v:shape>
        </w:pict>
      </w:r>
    </w:p>
    <w:p w:rsidR="00A35DA5" w:rsidRDefault="00A35DA5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kern w:val="32"/>
          <w:szCs w:val="32"/>
        </w:rPr>
        <w:br w:type="page"/>
      </w:r>
    </w:p>
    <w:p w:rsidR="00A35DA5" w:rsidRDefault="00A35DA5">
      <w:pPr>
        <w:spacing w:after="200"/>
        <w:ind w:firstLine="0"/>
        <w:jc w:val="left"/>
        <w:rPr>
          <w:b/>
          <w:bCs/>
          <w:kern w:val="32"/>
          <w:szCs w:val="32"/>
        </w:rPr>
      </w:pPr>
      <w:r w:rsidRPr="00867207">
        <w:rPr>
          <w:b/>
          <w:noProof/>
          <w:kern w:val="32"/>
          <w:szCs w:val="32"/>
        </w:rPr>
        <w:pict>
          <v:shape id="_x0000_i1027" type="#_x0000_t75" style="width:467.25pt;height:643.5pt;visibility:visible">
            <v:imagedata r:id="rId7" o:title=""/>
          </v:shape>
        </w:pict>
      </w:r>
    </w:p>
    <w:p w:rsidR="00A35DA5" w:rsidRDefault="00A35DA5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kern w:val="32"/>
          <w:szCs w:val="32"/>
        </w:rPr>
        <w:br w:type="page"/>
      </w:r>
    </w:p>
    <w:p w:rsidR="00A35DA5" w:rsidRPr="000351F6" w:rsidRDefault="00A35DA5" w:rsidP="00395218">
      <w:pPr>
        <w:keepNext/>
        <w:spacing w:before="240" w:after="60" w:line="240" w:lineRule="auto"/>
        <w:outlineLvl w:val="0"/>
        <w:rPr>
          <w:b/>
          <w:bCs/>
          <w:kern w:val="32"/>
          <w:szCs w:val="32"/>
        </w:rPr>
      </w:pPr>
      <w:r w:rsidRPr="000351F6">
        <w:rPr>
          <w:b/>
          <w:bCs/>
          <w:kern w:val="32"/>
          <w:szCs w:val="32"/>
        </w:rPr>
        <w:t>1. Общие положения</w:t>
      </w:r>
    </w:p>
    <w:p w:rsidR="00A35DA5" w:rsidRPr="000351F6" w:rsidRDefault="00A35DA5" w:rsidP="00395218">
      <w:pPr>
        <w:spacing w:line="240" w:lineRule="auto"/>
        <w:ind w:firstLine="709"/>
      </w:pPr>
      <w:r w:rsidRPr="000351F6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A35DA5" w:rsidRPr="000351F6" w:rsidRDefault="00A35DA5" w:rsidP="00395218">
      <w:pPr>
        <w:spacing w:line="240" w:lineRule="auto"/>
        <w:ind w:firstLine="709"/>
        <w:rPr>
          <w:highlight w:val="yellow"/>
        </w:rPr>
      </w:pPr>
      <w:r w:rsidRPr="000351F6">
        <w:t>Бакалавр по направлению подготовки « Журналистика» 42.03.02 должен быть подготовлен к решению профессиональных задач в соответствии с направленностью образовательной программы «Журналистика» и видам профессиональной деятельности: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– журналистская авторская деятельность</w:t>
      </w:r>
      <w:r w:rsidRPr="000351F6">
        <w:t xml:space="preserve">: создание материалов для различных типов и видов СМИ с учетом специфики; 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– редакторская деятельность</w:t>
      </w:r>
      <w:r w:rsidRPr="000351F6">
        <w:t>: приведение предназначенных для размещения в газете, журнале, на информационной ленте, в теле-, радиоэфире, интернет-СМИ материалов в соответствии с языковыми нормами, профессиональными стандартами, стилями, технологическими требованиями, принятыми в СМИ разных типов;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– проектно-аналитическая деятельность</w:t>
      </w:r>
      <w:r w:rsidRPr="000351F6">
        <w:t>: участие в разработке и коррекции концепции СМИ, определение их формата, в программировании, планировании, редакционной деятельности и анализе ее результатов, разработке авторских проектов, планировании собственной работы;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- организационно-управленческая деятельность</w:t>
      </w:r>
      <w:r w:rsidRPr="000351F6">
        <w:t xml:space="preserve"> – участие в соответствии с должностным статусом в организации работы СМИ, его подразделений, творческих коллективов;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- социально-организаторская деятельность</w:t>
      </w:r>
      <w:r w:rsidRPr="000351F6">
        <w:t xml:space="preserve"> - привлечение к сотрудничеству со СМИ представителей различных сегментов общества, организаций, учреждений и взаимодействие с ними;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  <w:r w:rsidRPr="007F7D49">
        <w:rPr>
          <w:i/>
        </w:rPr>
        <w:t>- производственно-технологическая деятельность</w:t>
      </w:r>
      <w:r w:rsidRPr="000351F6">
        <w:t xml:space="preserve"> – участие в производственном процессе выпуска издания, теле-, радиопрограммы, интернет-СМИ на базе современных тех</w:t>
      </w:r>
      <w:r>
        <w:t>нологий.</w:t>
      </w:r>
    </w:p>
    <w:p w:rsidR="00A35DA5" w:rsidRPr="000351F6" w:rsidRDefault="00A35DA5" w:rsidP="00395218">
      <w:pPr>
        <w:widowControl w:val="0"/>
        <w:spacing w:line="240" w:lineRule="auto"/>
        <w:ind w:firstLine="709"/>
      </w:pPr>
    </w:p>
    <w:p w:rsidR="00A35DA5" w:rsidRDefault="00A35DA5" w:rsidP="00395218">
      <w:pPr>
        <w:spacing w:line="240" w:lineRule="auto"/>
        <w:ind w:firstLine="709"/>
      </w:pPr>
      <w:r w:rsidRPr="000351F6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A35DA5" w:rsidRDefault="00A35DA5" w:rsidP="00395218">
      <w:pPr>
        <w:spacing w:line="240" w:lineRule="auto"/>
        <w:ind w:firstLine="709"/>
      </w:pPr>
      <w:r>
        <w:t xml:space="preserve">- ОК-1 </w:t>
      </w:r>
      <w:r w:rsidRPr="00B72126">
        <w:t xml:space="preserve">     способностью использовать основы философских знаний для формирования мировоззренческой позиции</w:t>
      </w:r>
    </w:p>
    <w:p w:rsidR="00A35DA5" w:rsidRDefault="00A35DA5" w:rsidP="00395218">
      <w:pPr>
        <w:spacing w:line="240" w:lineRule="auto"/>
        <w:ind w:firstLine="709"/>
      </w:pPr>
      <w:r>
        <w:t xml:space="preserve">- ОК-2 </w:t>
      </w:r>
      <w:r w:rsidRPr="00B72126">
        <w:t xml:space="preserve">    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A35DA5" w:rsidRDefault="00A35DA5" w:rsidP="00395218">
      <w:pPr>
        <w:spacing w:line="240" w:lineRule="auto"/>
        <w:ind w:firstLine="709"/>
      </w:pPr>
      <w:r>
        <w:t>- ОК-3</w:t>
      </w:r>
      <w:r w:rsidRPr="00B72126">
        <w:t xml:space="preserve">     способностью использовать знания в области общегуманитарных социальных наук </w:t>
      </w:r>
    </w:p>
    <w:p w:rsidR="00A35DA5" w:rsidRDefault="00A35DA5" w:rsidP="00395218">
      <w:pPr>
        <w:spacing w:line="240" w:lineRule="auto"/>
        <w:ind w:firstLine="709"/>
      </w:pPr>
      <w:r>
        <w:t xml:space="preserve">- ОК-4    </w:t>
      </w:r>
      <w:r w:rsidRPr="00B72126">
        <w:t xml:space="preserve">     способностью использовать основы экономических знаний в различных сферах жизнедеятельности</w:t>
      </w:r>
    </w:p>
    <w:p w:rsidR="00A35DA5" w:rsidRDefault="00A35DA5" w:rsidP="00395218">
      <w:pPr>
        <w:spacing w:line="240" w:lineRule="auto"/>
        <w:ind w:firstLine="709"/>
      </w:pPr>
      <w:r>
        <w:t xml:space="preserve">- ОК-5 </w:t>
      </w:r>
      <w:r w:rsidRPr="00B72126">
        <w:t xml:space="preserve">     способностью использовать основы правовых знаний в различных сферах жизнедеятельности</w:t>
      </w:r>
    </w:p>
    <w:p w:rsidR="00A35DA5" w:rsidRDefault="00A35DA5" w:rsidP="00395218">
      <w:pPr>
        <w:spacing w:line="240" w:lineRule="auto"/>
        <w:ind w:firstLine="709"/>
      </w:pPr>
      <w:r>
        <w:t xml:space="preserve">- ОК-6 </w:t>
      </w:r>
      <w:r w:rsidRPr="00B72126">
        <w:t xml:space="preserve">   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A35DA5" w:rsidRDefault="00A35DA5" w:rsidP="00395218">
      <w:pPr>
        <w:spacing w:line="240" w:lineRule="auto"/>
        <w:ind w:firstLine="709"/>
      </w:pPr>
      <w:r>
        <w:t xml:space="preserve">- ОК-7 </w:t>
      </w:r>
      <w:r w:rsidRPr="00B72126">
        <w:t xml:space="preserve">     способностью работать в коллективе, толерантно воспринимая социальные, этнические, конфессиональные и культурные различия</w:t>
      </w:r>
    </w:p>
    <w:p w:rsidR="00A35DA5" w:rsidRDefault="00A35DA5" w:rsidP="00395218">
      <w:pPr>
        <w:spacing w:line="240" w:lineRule="auto"/>
        <w:ind w:firstLine="709"/>
      </w:pPr>
      <w:r>
        <w:t xml:space="preserve">- ОК-8 </w:t>
      </w:r>
      <w:r w:rsidRPr="00B72126">
        <w:t xml:space="preserve">     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A35DA5" w:rsidRDefault="00A35DA5" w:rsidP="00395218">
      <w:pPr>
        <w:spacing w:line="240" w:lineRule="auto"/>
        <w:ind w:firstLine="709"/>
      </w:pPr>
      <w:r>
        <w:t xml:space="preserve">- ОК-9 </w:t>
      </w:r>
      <w:r w:rsidRPr="00B72126">
        <w:t xml:space="preserve">     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A35DA5" w:rsidRDefault="00A35DA5" w:rsidP="00395218">
      <w:pPr>
        <w:spacing w:line="240" w:lineRule="auto"/>
        <w:ind w:firstLine="709"/>
      </w:pPr>
      <w:r>
        <w:t xml:space="preserve">- ОК-10 </w:t>
      </w:r>
      <w:r w:rsidRPr="00B72126">
        <w:t xml:space="preserve">     способностью использовать приемы первой помощи, методы защиты в условиях чрезвычайных ситуаций</w:t>
      </w:r>
    </w:p>
    <w:p w:rsidR="00A35DA5" w:rsidRPr="000351F6" w:rsidRDefault="00A35DA5" w:rsidP="00395218">
      <w:pPr>
        <w:spacing w:line="240" w:lineRule="auto"/>
        <w:ind w:firstLine="709"/>
        <w:rPr>
          <w:i/>
        </w:rPr>
      </w:pPr>
      <w:r>
        <w:t xml:space="preserve">- ОПК-1 </w:t>
      </w:r>
      <w:r w:rsidRPr="00B72126">
        <w:t>способностью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– ОПК-2 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</w:t>
      </w:r>
      <w:r>
        <w:rPr>
          <w:color w:val="000000"/>
          <w:spacing w:val="2"/>
        </w:rPr>
        <w:t>-</w:t>
      </w:r>
      <w:r w:rsidRPr="000351F6">
        <w:rPr>
          <w:color w:val="000000"/>
          <w:spacing w:val="2"/>
        </w:rPr>
        <w:t>медиа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ОПК-3 </w:t>
      </w:r>
      <w:r w:rsidRPr="00B72126">
        <w:rPr>
          <w:color w:val="000000"/>
          <w:spacing w:val="2"/>
        </w:rPr>
        <w:t>способностью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ОПК-4 способность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ОПК-5 способность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ОПК-6 </w:t>
      </w:r>
      <w:r w:rsidRPr="00B72126">
        <w:rPr>
          <w:color w:val="000000"/>
          <w:spacing w:val="2"/>
        </w:rPr>
        <w:t>способностью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ОПК-7</w:t>
      </w:r>
      <w:r w:rsidRPr="000351F6">
        <w:rPr>
          <w:rFonts w:ascii="Calibri" w:hAnsi="Calibri"/>
          <w:sz w:val="22"/>
          <w:szCs w:val="22"/>
          <w:lang w:eastAsia="en-US"/>
        </w:rPr>
        <w:t xml:space="preserve"> </w:t>
      </w:r>
      <w:r w:rsidRPr="000351F6">
        <w:rPr>
          <w:color w:val="000000"/>
          <w:spacing w:val="2"/>
        </w:rPr>
        <w:t>способностью руководствоваться в профессиональной деятельности правовыми нормами, регулирующими функционирование СМИ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ОПК-8 способность следовать в профессиональной деятельности основным российским и международным документам по журналистской этике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ОПК-9 способность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ОПК-10 </w:t>
      </w:r>
      <w:r w:rsidRPr="00B72126">
        <w:rPr>
          <w:color w:val="000000"/>
          <w:spacing w:val="2"/>
        </w:rPr>
        <w:t>способностью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>- ОПК-11</w:t>
      </w:r>
      <w:r w:rsidRPr="008E7B74">
        <w:rPr>
          <w:color w:val="000000"/>
          <w:spacing w:val="2"/>
        </w:rPr>
        <w:t xml:space="preserve">способностью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медиаменеджмента 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>- ОПК-12 -</w:t>
      </w:r>
      <w:r w:rsidRPr="00177B88">
        <w:rPr>
          <w:color w:val="000000"/>
          <w:spacing w:val="2"/>
        </w:rPr>
        <w:t>способностью понимать сущность журналистской деятельности как многоаспектной, включающей подготовку собственных публикаций и работу с другими участниками медиапроизводства; индивидуальную и коллективную деятельность; текстовую и внетекстовую работу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 xml:space="preserve">- ОПК-13 способностью следовать принципам работы журналиста с источниками информации, знать методы ее сбора, селекции, проверки и анализа, возможности электронных баз данных и методы работы с ними 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ОПК-14 </w:t>
      </w:r>
      <w:r w:rsidRPr="00177B88">
        <w:rPr>
          <w:color w:val="000000"/>
          <w:spacing w:val="2"/>
        </w:rPr>
        <w:t>способностью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медиатекстов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ОПК-15</w:t>
      </w:r>
      <w:r w:rsidRPr="000351F6">
        <w:rPr>
          <w:rFonts w:ascii="Calibri" w:hAnsi="Calibri"/>
          <w:sz w:val="22"/>
          <w:szCs w:val="22"/>
          <w:lang w:eastAsia="en-US"/>
        </w:rPr>
        <w:t xml:space="preserve"> </w:t>
      </w:r>
      <w:r w:rsidRPr="000351F6">
        <w:rPr>
          <w:color w:val="000000"/>
          <w:spacing w:val="2"/>
        </w:rPr>
        <w:t xml:space="preserve">способностью ориентироваться в наиболее распространенных форматах печатных изданий, теле-, радиопрограмм, интернет-СМИ, современной жанровой и стилевой специфике различного рода медиатекстов, углубленно знать особенности новостной журналистики. 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ОПК-16</w:t>
      </w:r>
      <w:r w:rsidRPr="000351F6">
        <w:rPr>
          <w:rFonts w:ascii="Calibri" w:hAnsi="Calibri"/>
          <w:sz w:val="22"/>
          <w:szCs w:val="22"/>
          <w:lang w:eastAsia="en-US"/>
        </w:rPr>
        <w:t xml:space="preserve"> </w:t>
      </w:r>
      <w:r w:rsidRPr="000351F6">
        <w:rPr>
          <w:color w:val="000000"/>
          <w:spacing w:val="2"/>
        </w:rPr>
        <w:t>быть способным использовать современные методы редакторской работы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ОПК-17 способность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 -18  </w:t>
      </w:r>
      <w:r w:rsidRPr="00177B88">
        <w:rPr>
          <w:color w:val="000000"/>
          <w:spacing w:val="2"/>
        </w:rPr>
        <w:t>способностью эффективно использовать иностранный язык в связи с профессиональными задачами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ОПК-19 </w:t>
      </w:r>
      <w:r w:rsidRPr="00177B88">
        <w:rPr>
          <w:color w:val="000000"/>
          <w:spacing w:val="2"/>
        </w:rPr>
        <w:t>способностью понимать специфику работы в условиях мультимедийной среды, владеть методами и технологиями подготовки медиапродукта в разных знаковых системах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ОПК-20 </w:t>
      </w:r>
      <w:r w:rsidRPr="00177B88">
        <w:rPr>
          <w:color w:val="000000"/>
          <w:spacing w:val="2"/>
        </w:rPr>
        <w:t>способностью использовать современную техническую базу и новейшие цифровые технологии, применяемые в медиасфере, для решения профессиональных задач, ориентироваться в современных тенденциях дизайна и инфографики в СМИ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ОПК-21 способность применять знание основ рекламы и паблик рилейшенз в профессиональной деятельности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ОПК-22 </w:t>
      </w:r>
      <w:r w:rsidRPr="00177B88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ПК-1</w:t>
      </w:r>
      <w:r w:rsidRPr="000351F6">
        <w:rPr>
          <w:rFonts w:ascii="Calibri" w:hAnsi="Calibri"/>
          <w:sz w:val="22"/>
          <w:szCs w:val="22"/>
          <w:lang w:eastAsia="en-US"/>
        </w:rPr>
        <w:t xml:space="preserve"> </w:t>
      </w:r>
      <w:r w:rsidRPr="000351F6">
        <w:rPr>
          <w:color w:val="000000"/>
          <w:spacing w:val="2"/>
        </w:rPr>
        <w:t>способность выбирать актуальные темы, проблемы для публикаций, владеть методами сбора информации, ее проверки и анализа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ПК-2 </w:t>
      </w:r>
      <w:r w:rsidRPr="00177B88">
        <w:rPr>
          <w:color w:val="000000"/>
          <w:spacing w:val="2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ПК-3 способность анализировать, оценивать и редактировать медиатексты, приводить их в соответствие с нормами, форматами, стандартами, стилями, технологическими требованиями, принятыми в СМИ разных типов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ПК-4 </w:t>
      </w:r>
      <w:r w:rsidRPr="00177B88">
        <w:rPr>
          <w:color w:val="000000"/>
          <w:spacing w:val="2"/>
        </w:rPr>
        <w:t>способностью разрабатывать локальный авторский медиапроект, участвовать в разработке, анализе и коррекции концепции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 w:rsidRPr="000351F6">
        <w:rPr>
          <w:color w:val="000000"/>
          <w:spacing w:val="2"/>
        </w:rPr>
        <w:t>- ПК-5 способность участвовать в реализации медиапроекта, планировать работу, продвигать медиапродукт на информационный рынок, работать в команде, сотру</w:t>
      </w:r>
      <w:r>
        <w:rPr>
          <w:color w:val="000000"/>
          <w:spacing w:val="2"/>
        </w:rPr>
        <w:t>дничать с техническими службами</w:t>
      </w:r>
    </w:p>
    <w:p w:rsidR="00A35DA5" w:rsidRPr="000351F6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- ПК-6 </w:t>
      </w:r>
      <w:r w:rsidRPr="00177B88">
        <w:rPr>
          <w:color w:val="000000"/>
          <w:spacing w:val="2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</w:r>
    </w:p>
    <w:p w:rsidR="00A35DA5" w:rsidRDefault="00A35DA5" w:rsidP="00395218">
      <w:pPr>
        <w:tabs>
          <w:tab w:val="left" w:pos="851"/>
        </w:tabs>
        <w:spacing w:line="240" w:lineRule="auto"/>
        <w:ind w:firstLine="709"/>
      </w:pPr>
      <w:r>
        <w:t xml:space="preserve">- ПК-7 </w:t>
      </w:r>
      <w:r w:rsidRPr="008E7B74"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</w:r>
    </w:p>
    <w:p w:rsidR="00A35DA5" w:rsidRPr="000351F6" w:rsidRDefault="00A35DA5" w:rsidP="00395218">
      <w:pPr>
        <w:tabs>
          <w:tab w:val="left" w:pos="851"/>
        </w:tabs>
        <w:spacing w:line="240" w:lineRule="auto"/>
        <w:ind w:firstLine="709"/>
      </w:pPr>
      <w:r w:rsidRPr="000351F6">
        <w:t xml:space="preserve">На основании решения Ученого совета университета от </w:t>
      </w:r>
      <w:r>
        <w:t>29.03.</w:t>
      </w:r>
      <w:r w:rsidRPr="006E5D04">
        <w:t>2017 (протокол № 3)</w:t>
      </w:r>
      <w:r w:rsidRPr="000351F6">
        <w:rPr>
          <w:color w:val="C00000"/>
        </w:rPr>
        <w:t xml:space="preserve"> </w:t>
      </w:r>
      <w:r w:rsidRPr="000351F6">
        <w:t>государственные аттестационные испытания по направлению подготовки «Журналистика» специальности 42.03.02</w:t>
      </w:r>
      <w:r w:rsidRPr="000351F6">
        <w:rPr>
          <w:i/>
        </w:rPr>
        <w:t xml:space="preserve"> </w:t>
      </w:r>
      <w:r w:rsidRPr="000351F6">
        <w:t>проводятся в форме:</w:t>
      </w:r>
    </w:p>
    <w:p w:rsidR="00A35DA5" w:rsidRPr="000351F6" w:rsidRDefault="00A35DA5" w:rsidP="00395218">
      <w:pPr>
        <w:spacing w:line="240" w:lineRule="auto"/>
        <w:ind w:firstLine="709"/>
      </w:pPr>
      <w:r w:rsidRPr="000351F6">
        <w:t>– государственного экзамена;</w:t>
      </w:r>
    </w:p>
    <w:p w:rsidR="00A35DA5" w:rsidRPr="000351F6" w:rsidRDefault="00A35DA5" w:rsidP="00395218">
      <w:pPr>
        <w:spacing w:line="240" w:lineRule="auto"/>
        <w:ind w:firstLine="709"/>
      </w:pPr>
      <w:r w:rsidRPr="000351F6">
        <w:rPr>
          <w:i/>
        </w:rPr>
        <w:t xml:space="preserve">– </w:t>
      </w:r>
      <w:r w:rsidRPr="000351F6">
        <w:t>защиты выпускной квалификационной работы.</w:t>
      </w:r>
    </w:p>
    <w:p w:rsidR="00A35DA5" w:rsidRPr="000351F6" w:rsidRDefault="00A35DA5" w:rsidP="00395218">
      <w:pPr>
        <w:spacing w:line="240" w:lineRule="auto"/>
        <w:ind w:firstLine="709"/>
      </w:pPr>
      <w:r w:rsidRPr="000351F6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A35DA5" w:rsidRPr="000351F6" w:rsidRDefault="00A35DA5" w:rsidP="00395218">
      <w:pPr>
        <w:keepNext/>
        <w:spacing w:line="240" w:lineRule="auto"/>
        <w:ind w:firstLine="709"/>
        <w:outlineLvl w:val="0"/>
        <w:rPr>
          <w:b/>
          <w:bCs/>
          <w:kern w:val="32"/>
          <w:szCs w:val="32"/>
        </w:rPr>
      </w:pPr>
      <w:r w:rsidRPr="000351F6">
        <w:rPr>
          <w:b/>
          <w:bCs/>
          <w:kern w:val="32"/>
          <w:szCs w:val="32"/>
        </w:rPr>
        <w:t>2. Программа и порядок проведения государственного экзамена</w:t>
      </w:r>
    </w:p>
    <w:p w:rsidR="00A35DA5" w:rsidRDefault="00A35DA5" w:rsidP="00395218">
      <w:pPr>
        <w:spacing w:line="240" w:lineRule="auto"/>
        <w:ind w:firstLine="709"/>
        <w:rPr>
          <w:bCs/>
          <w:kern w:val="32"/>
          <w:szCs w:val="32"/>
        </w:rPr>
      </w:pPr>
      <w:r w:rsidRPr="000351F6">
        <w:rPr>
          <w:bCs/>
          <w:kern w:val="32"/>
          <w:szCs w:val="32"/>
        </w:rPr>
        <w:t>Согласно рабочему учебному плану государственный экзаме</w:t>
      </w:r>
      <w:r>
        <w:rPr>
          <w:bCs/>
          <w:kern w:val="32"/>
          <w:szCs w:val="32"/>
        </w:rPr>
        <w:t>н проводится в период с 39 по 41</w:t>
      </w:r>
      <w:r w:rsidRPr="000351F6">
        <w:rPr>
          <w:bCs/>
          <w:kern w:val="32"/>
          <w:szCs w:val="32"/>
        </w:rPr>
        <w:t xml:space="preserve"> недели учебного года на 4 курсе. Последующая защ</w:t>
      </w:r>
      <w:r>
        <w:rPr>
          <w:bCs/>
          <w:kern w:val="32"/>
          <w:szCs w:val="32"/>
        </w:rPr>
        <w:t>ита ВКР проводится в период с 42</w:t>
      </w:r>
      <w:r w:rsidRPr="000351F6">
        <w:rPr>
          <w:bCs/>
          <w:kern w:val="32"/>
          <w:szCs w:val="32"/>
        </w:rPr>
        <w:t xml:space="preserve"> по 4</w:t>
      </w:r>
      <w:r>
        <w:rPr>
          <w:bCs/>
          <w:kern w:val="32"/>
          <w:szCs w:val="32"/>
        </w:rPr>
        <w:t>5</w:t>
      </w:r>
      <w:r w:rsidRPr="000351F6">
        <w:rPr>
          <w:bCs/>
          <w:kern w:val="32"/>
          <w:szCs w:val="32"/>
        </w:rPr>
        <w:t xml:space="preserve"> недели. </w:t>
      </w:r>
    </w:p>
    <w:p w:rsidR="00A35DA5" w:rsidRDefault="00A35DA5" w:rsidP="00395218">
      <w:pPr>
        <w:spacing w:line="240" w:lineRule="auto"/>
        <w:ind w:firstLine="709"/>
      </w:pPr>
      <w:r>
        <w:t>Для проведения государственного экзамена определяется его дата и дата проведения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A35DA5" w:rsidRPr="000351F6" w:rsidRDefault="00A35DA5" w:rsidP="00395218">
      <w:pPr>
        <w:keepNext/>
        <w:spacing w:line="240" w:lineRule="auto"/>
        <w:ind w:firstLine="709"/>
        <w:outlineLvl w:val="0"/>
        <w:rPr>
          <w:bCs/>
          <w:kern w:val="32"/>
          <w:szCs w:val="32"/>
        </w:rPr>
      </w:pPr>
      <w:r w:rsidRPr="000351F6">
        <w:rPr>
          <w:bCs/>
          <w:kern w:val="32"/>
          <w:szCs w:val="32"/>
        </w:rPr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A35DA5" w:rsidRDefault="00A35DA5" w:rsidP="00395218">
      <w:pPr>
        <w:spacing w:line="240" w:lineRule="auto"/>
        <w:ind w:firstLine="709"/>
      </w:pPr>
      <w:r>
        <w:rPr>
          <w:b/>
          <w:u w:val="single"/>
        </w:rPr>
        <w:t>2.1</w:t>
      </w:r>
      <w:r>
        <w:rPr>
          <w:u w:val="single"/>
        </w:rPr>
        <w:t> Регламент проведения государственной итоговой аттестации в дистанционном формате в условиях предупреждения распространения новой коронавирусной инфекции на территории Российской Федерации</w:t>
      </w:r>
    </w:p>
    <w:p w:rsidR="00A35DA5" w:rsidRDefault="00A35DA5" w:rsidP="00395218">
      <w:pPr>
        <w:spacing w:line="240" w:lineRule="auto"/>
        <w:ind w:firstLine="709"/>
      </w:pPr>
      <w:r>
        <w:t>Взаимодействие обучающегося и государственной экзаменационной комиссии (ГЭК) осуществляется через Образовательный портал МГТУ им. Г.И. Носова с помощью мультимедийного оборудования и программного обеспечения, позволяющего установить дистанционный аудиовизуальный контакт в режиме реального времени.</w:t>
      </w:r>
    </w:p>
    <w:p w:rsidR="00A35DA5" w:rsidRDefault="00A35DA5" w:rsidP="00395218">
      <w:pPr>
        <w:spacing w:line="240" w:lineRule="auto"/>
        <w:ind w:firstLine="709"/>
      </w:pPr>
      <w:r>
        <w:t>Технические условия и программное обеспечение проведения государственных аттестационных испытаний с применением электронного обучения и дистанционных образовательных технологий обеспечивают структурные подразделения образовательной организации с соответствующими компетенциями и полномочиями.</w:t>
      </w:r>
    </w:p>
    <w:p w:rsidR="00A35DA5" w:rsidRDefault="00A35DA5" w:rsidP="00395218">
      <w:pPr>
        <w:spacing w:line="240" w:lineRule="auto"/>
        <w:ind w:firstLine="709"/>
        <w:rPr>
          <w:u w:val="single"/>
        </w:rPr>
      </w:pPr>
      <w:r>
        <w:rPr>
          <w:b/>
          <w:u w:val="single"/>
        </w:rPr>
        <w:t>2.2</w:t>
      </w:r>
      <w:r>
        <w:rPr>
          <w:u w:val="single"/>
        </w:rPr>
        <w:t> Условия проведения государственной итоговой аттестации с применением электронного обучения и дистанционных образовательных технологий</w:t>
      </w:r>
    </w:p>
    <w:p w:rsidR="00A35DA5" w:rsidRDefault="00A35DA5" w:rsidP="00395218">
      <w:pPr>
        <w:spacing w:line="240" w:lineRule="auto"/>
        <w:ind w:firstLine="709"/>
      </w:pPr>
      <w:r>
        <w:t xml:space="preserve">2.2.1 Необходимые технические условия проведения государственной итоговой аттестации с применением электронного обучения и дистанционных образовательных технологий для помещения, в котором находится обучающийся, обеспечивает сам обучающийся. Применяемые технические средства и используемые помещения должны обеспечивать: 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 xml:space="preserve">визуальную идентификацию личности обучающегося, проходящего государственные аттестационные испытания (производится с предъявлением документа, удостоверяющего личность); 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>дистанционный обзор членами ГЭК процесса подготовки и ответа (выступления) обучающегося. Видеокамера обеспечивают отсутствие «слепых зон», помех для видеотрансляции и расположение объектов в зоне видимости камер;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>качественную непрерывную видео- и аудиотрансляцию выступления обучающегося и членов государственной экзаменационной комиссии;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 xml:space="preserve">возможность демонстрации обучающимся презентационных материалов во время его выступления всем членам государственной экзаменационной комиссии; 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 xml:space="preserve">возможность для членов государственной экзаменационной комиссии задавать вопросы, а для обучающегося, проходящего государственные аттестационные испытания, отвечать на них как в процессе сдачи государственного экзамена, так и в процессе защиты выпускной квалификационной работы; </w:t>
      </w:r>
    </w:p>
    <w:p w:rsidR="00A35DA5" w:rsidRDefault="00A35DA5" w:rsidP="00395218">
      <w:pPr>
        <w:pStyle w:val="ListParagraph"/>
        <w:numPr>
          <w:ilvl w:val="0"/>
          <w:numId w:val="20"/>
        </w:numPr>
        <w:spacing w:line="240" w:lineRule="auto"/>
        <w:ind w:left="0" w:firstLine="709"/>
      </w:pPr>
      <w:r>
        <w:t xml:space="preserve">возможность оперативного восстановления связи в случае технических сбоев каналов связи или оборудования. </w:t>
      </w:r>
    </w:p>
    <w:p w:rsidR="00A35DA5" w:rsidRDefault="00A35DA5" w:rsidP="00395218">
      <w:pPr>
        <w:pStyle w:val="ListParagraph"/>
        <w:numPr>
          <w:ilvl w:val="2"/>
          <w:numId w:val="21"/>
        </w:numPr>
        <w:spacing w:line="240" w:lineRule="auto"/>
        <w:ind w:left="0" w:firstLine="709"/>
      </w:pPr>
      <w:r>
        <w:t>К помещению, в котором находится обучающийся, устанавливаются следующие требования: помещение должно быть со стенами, закрытой дверью, вдалеке от радиопомех во время государственного аттестационного испытания в помещении не должны находиться посторонние лица; дополнительные компьютеры и другие мониторы должны быть отключены; в помещении должны отсутствовать настенные рисунки и плакаты; рабочая поверхность стола, на котором установлен ПК обучающегося, должна быть свободна от всех предметов, включая карманные компьютеры или другие компьютерные устройства, часы, тетради, книги, блокноты, самоклеющиеся листки, заметки или бумаги с напечатанным текстом. Web-камера не должна быть расположена напротив источника освещения. На рабочем столе допускается наличие чистого листа бумаги, ручки и простого калькулятора.</w:t>
      </w:r>
    </w:p>
    <w:p w:rsidR="00A35DA5" w:rsidRDefault="00A35DA5" w:rsidP="00395218">
      <w:pPr>
        <w:pStyle w:val="ListParagraph"/>
        <w:numPr>
          <w:ilvl w:val="2"/>
          <w:numId w:val="21"/>
        </w:numPr>
        <w:spacing w:line="240" w:lineRule="auto"/>
        <w:ind w:left="0" w:firstLine="709"/>
      </w:pPr>
      <w:r>
        <w:t>В случае невозможности обеспечения обучающимся вышеуказанных условий МГТУ им. Г.И. Носова берет на себя ответственность за организацию конкретному обучающемуся условий для прохождения государственной итоговой аттестации в дистанционном формате.</w:t>
      </w:r>
    </w:p>
    <w:p w:rsidR="00A35DA5" w:rsidRDefault="00A35DA5" w:rsidP="00395218">
      <w:pPr>
        <w:pStyle w:val="ListParagraph"/>
        <w:numPr>
          <w:ilvl w:val="2"/>
          <w:numId w:val="21"/>
        </w:numPr>
        <w:spacing w:line="240" w:lineRule="auto"/>
        <w:ind w:left="0" w:firstLine="709"/>
      </w:pPr>
      <w:r>
        <w:t>Не позднее, чем за один рабочий день до проведения государственных аттестационных испытаний в режиме видеоконференции, должна быть обеспечена техническая готовность оборудования и каналов связи, должно быть проведено тестовое подключение и консультирование обучающихся по вопросам процедуры аттестационных испытаний.</w:t>
      </w:r>
    </w:p>
    <w:p w:rsidR="00A35DA5" w:rsidRDefault="00A35DA5" w:rsidP="00395218">
      <w:pPr>
        <w:pStyle w:val="ListParagraph"/>
        <w:numPr>
          <w:ilvl w:val="2"/>
          <w:numId w:val="22"/>
        </w:numPr>
        <w:spacing w:line="240" w:lineRule="auto"/>
        <w:ind w:left="0" w:firstLine="709"/>
      </w:pPr>
      <w:r>
        <w:t>В случае сбоев в работе оборудования и канала связи на протяжении более 15 минут председатель ГЭК оставляет за собой право отменить заседание ГЭК, о чем составляется акт. Данное обстоятельство считается уважительной причиной несвоевременной сдачи государственного аттестационного испытания. Обучающемуся предоставляется возможность пройти государственное аттестационное испытание в другой день в рамках срока, отведенного на ГИА в соответствии с учебным планом.</w:t>
      </w:r>
    </w:p>
    <w:p w:rsidR="00A35DA5" w:rsidRDefault="00A35DA5" w:rsidP="00395218">
      <w:pPr>
        <w:pStyle w:val="ListParagraph"/>
        <w:numPr>
          <w:ilvl w:val="2"/>
          <w:numId w:val="22"/>
        </w:numPr>
        <w:spacing w:line="240" w:lineRule="auto"/>
        <w:ind w:left="0" w:firstLine="709"/>
      </w:pPr>
      <w:r>
        <w:t>В случае невыхода обучающегося на связь в течение более чем 15 минут с начала государственного аттестационного испытания обучающийся считается не явившимся на данное государственного аттестационного испытание.</w:t>
      </w:r>
    </w:p>
    <w:p w:rsidR="00A35DA5" w:rsidRDefault="00A35DA5" w:rsidP="00395218">
      <w:pPr>
        <w:spacing w:line="240" w:lineRule="auto"/>
        <w:ind w:firstLine="709"/>
        <w:rPr>
          <w:u w:val="single"/>
        </w:rPr>
      </w:pPr>
      <w:r>
        <w:rPr>
          <w:b/>
          <w:u w:val="single"/>
        </w:rPr>
        <w:t>2.3</w:t>
      </w:r>
      <w:r>
        <w:rPr>
          <w:u w:val="single"/>
        </w:rPr>
        <w:t xml:space="preserve"> Порядок проведения апелляции с использованием дистанционных технологий</w:t>
      </w:r>
    </w:p>
    <w:p w:rsidR="00A35DA5" w:rsidRDefault="00A35DA5" w:rsidP="00395218">
      <w:pPr>
        <w:spacing w:line="240" w:lineRule="auto"/>
        <w:ind w:firstLine="709"/>
      </w:pPr>
      <w:r>
        <w:t>2.3.1 Не позднее следующего дня после объявления оценок обучающийся на почту дирекции Института гуманитарного образования направляет апелляционное заявление.</w:t>
      </w:r>
    </w:p>
    <w:p w:rsidR="00A35DA5" w:rsidRDefault="00A35DA5" w:rsidP="00395218">
      <w:pPr>
        <w:spacing w:line="240" w:lineRule="auto"/>
        <w:ind w:firstLine="709"/>
      </w:pPr>
      <w:r>
        <w:t xml:space="preserve">2.3.2 Не позднее двух рабочих дней со дня подачи апелляции обучающимся и в день заседания комиссии в режиме онлайн члены апелляционной комиссии проводят заседание по рассмотрению апелляции, формируют и подписывают у председателя протокол заседания апелляционной комиссии и доводят до сведения заведующего кафедрой русского языка, общего языкознания и массовой коммуникации. </w:t>
      </w:r>
    </w:p>
    <w:p w:rsidR="00A35DA5" w:rsidRDefault="00A35DA5" w:rsidP="00395218">
      <w:pPr>
        <w:spacing w:line="240" w:lineRule="auto"/>
        <w:ind w:firstLine="709"/>
      </w:pPr>
      <w:r>
        <w:t>2.3.3 Заведующий кафедрой оповещают обучающегося, подавшего на апелляцию, о результатах рассмотрения апелляции.</w:t>
      </w:r>
    </w:p>
    <w:p w:rsidR="00A35DA5" w:rsidRDefault="00A35DA5" w:rsidP="00395218">
      <w:pPr>
        <w:spacing w:line="240" w:lineRule="auto"/>
        <w:ind w:firstLine="709"/>
      </w:pPr>
      <w:r>
        <w:t>2.3.4 В случае удовлетворения апелляции обучающегося кафедра повторно проводит ГИА в установленные сроки.</w:t>
      </w:r>
    </w:p>
    <w:p w:rsidR="00A35DA5" w:rsidRDefault="00A35DA5" w:rsidP="00395218">
      <w:pPr>
        <w:spacing w:line="240" w:lineRule="auto"/>
        <w:ind w:firstLine="709"/>
      </w:pPr>
    </w:p>
    <w:p w:rsidR="00A35DA5" w:rsidRPr="009415E5" w:rsidRDefault="00A35DA5" w:rsidP="00395218">
      <w:pPr>
        <w:spacing w:line="240" w:lineRule="auto"/>
        <w:ind w:firstLine="709"/>
      </w:pPr>
      <w:r w:rsidRPr="006825FC">
        <w:rPr>
          <w:b/>
        </w:rPr>
        <w:t>2.4</w:t>
      </w:r>
      <w:r>
        <w:t> </w:t>
      </w:r>
      <w:r w:rsidRPr="006825FC">
        <w:rPr>
          <w:u w:val="single"/>
        </w:rPr>
        <w:t>Государственный экзамен проводится в два этапа</w:t>
      </w:r>
      <w:r w:rsidRPr="009415E5">
        <w:t>:</w:t>
      </w:r>
    </w:p>
    <w:p w:rsidR="00A35DA5" w:rsidRPr="009415E5" w:rsidRDefault="00A35DA5" w:rsidP="00395218">
      <w:pPr>
        <w:pStyle w:val="ListParagraph"/>
        <w:numPr>
          <w:ilvl w:val="0"/>
          <w:numId w:val="13"/>
        </w:numPr>
        <w:spacing w:line="240" w:lineRule="auto"/>
        <w:ind w:left="0" w:firstLine="709"/>
      </w:pPr>
      <w:r w:rsidRPr="009415E5">
        <w:t>на первом этапе проверяется сформированность общекультурных компетенций;</w:t>
      </w:r>
    </w:p>
    <w:p w:rsidR="00A35DA5" w:rsidRPr="009415E5" w:rsidRDefault="00A35DA5" w:rsidP="00395218">
      <w:pPr>
        <w:pStyle w:val="ListParagraph"/>
        <w:numPr>
          <w:ilvl w:val="0"/>
          <w:numId w:val="13"/>
        </w:numPr>
        <w:spacing w:line="240" w:lineRule="auto"/>
        <w:ind w:left="0" w:firstLine="709"/>
      </w:pPr>
      <w:r w:rsidRPr="009415E5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A35DA5" w:rsidRPr="009415E5" w:rsidRDefault="00A35DA5" w:rsidP="00395218">
      <w:pPr>
        <w:spacing w:line="240" w:lineRule="auto"/>
        <w:ind w:firstLine="709"/>
        <w:jc w:val="center"/>
        <w:rPr>
          <w:b/>
          <w:i/>
        </w:rPr>
      </w:pPr>
      <w:r>
        <w:rPr>
          <w:b/>
          <w:i/>
        </w:rPr>
        <w:t>2.4.1 </w:t>
      </w:r>
      <w:r w:rsidRPr="009415E5">
        <w:rPr>
          <w:b/>
          <w:i/>
        </w:rPr>
        <w:t>Подготовка к сдаче и сдача первого этапа государственного экзамена</w:t>
      </w:r>
    </w:p>
    <w:p w:rsidR="00A35DA5" w:rsidRPr="009415E5" w:rsidRDefault="00A35DA5" w:rsidP="00395218">
      <w:pPr>
        <w:spacing w:line="240" w:lineRule="auto"/>
        <w:ind w:firstLine="709"/>
      </w:pPr>
      <w:r w:rsidRPr="009415E5"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</w:t>
      </w:r>
      <w:r>
        <w:t> </w:t>
      </w:r>
      <w:r w:rsidRPr="009415E5">
        <w:t>/</w:t>
      </w:r>
      <w:r>
        <w:t> </w:t>
      </w:r>
      <w:r w:rsidRPr="009415E5">
        <w:t xml:space="preserve">специальности. В заданиях используются следующие типы вопросов: </w:t>
      </w:r>
    </w:p>
    <w:p w:rsidR="00A35DA5" w:rsidRPr="009415E5" w:rsidRDefault="00A35DA5" w:rsidP="00395218">
      <w:pPr>
        <w:pStyle w:val="ListParagraph"/>
        <w:numPr>
          <w:ilvl w:val="0"/>
          <w:numId w:val="14"/>
        </w:numPr>
        <w:spacing w:line="240" w:lineRule="auto"/>
        <w:ind w:left="0" w:firstLine="709"/>
      </w:pPr>
      <w:r w:rsidRPr="009415E5">
        <w:t>выбор одного правильного ответа из заданного списка;</w:t>
      </w:r>
    </w:p>
    <w:p w:rsidR="00A35DA5" w:rsidRPr="009415E5" w:rsidRDefault="00A35DA5" w:rsidP="00395218">
      <w:pPr>
        <w:pStyle w:val="ListParagraph"/>
        <w:numPr>
          <w:ilvl w:val="0"/>
          <w:numId w:val="14"/>
        </w:numPr>
        <w:spacing w:line="240" w:lineRule="auto"/>
        <w:ind w:left="0" w:firstLine="709"/>
      </w:pPr>
      <w:r w:rsidRPr="009415E5">
        <w:t>восстановление соответствия.</w:t>
      </w:r>
    </w:p>
    <w:p w:rsidR="00A35DA5" w:rsidRPr="009415E5" w:rsidRDefault="00A35DA5" w:rsidP="00395218">
      <w:pPr>
        <w:spacing w:line="240" w:lineRule="auto"/>
        <w:ind w:firstLine="709"/>
      </w:pPr>
      <w:r w:rsidRPr="009415E5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«Демоверсия. Государственный экзамен (тестирование)». Доступ к демоверсии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A35DA5" w:rsidRPr="009415E5" w:rsidRDefault="00A35DA5" w:rsidP="00395218">
      <w:pPr>
        <w:spacing w:line="240" w:lineRule="auto"/>
        <w:ind w:firstLine="709"/>
      </w:pPr>
      <w:r w:rsidRPr="009415E5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A35DA5" w:rsidRPr="009415E5" w:rsidRDefault="00A35DA5" w:rsidP="00395218">
      <w:pPr>
        <w:spacing w:line="240" w:lineRule="auto"/>
        <w:ind w:firstLine="709"/>
      </w:pPr>
      <w:r w:rsidRPr="009415E5">
        <w:t>Блок заданий первого этапа государственного экзамена включает 13 тестовых вопросов. Продолжительность</w:t>
      </w:r>
      <w:r w:rsidRPr="009415E5">
        <w:rPr>
          <w:color w:val="000000"/>
          <w:spacing w:val="3"/>
        </w:rPr>
        <w:t xml:space="preserve"> экзамена составляет </w:t>
      </w:r>
      <w:r w:rsidRPr="009415E5">
        <w:rPr>
          <w:color w:val="000000"/>
          <w:spacing w:val="2"/>
        </w:rPr>
        <w:t>30 минут.</w:t>
      </w:r>
    </w:p>
    <w:p w:rsidR="00A35DA5" w:rsidRPr="009415E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sz w:val="24"/>
          <w:szCs w:val="24"/>
        </w:rPr>
      </w:pPr>
      <w:r w:rsidRPr="009415E5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A35DA5" w:rsidRPr="009415E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</w:rPr>
      </w:pPr>
      <w:r w:rsidRPr="009415E5">
        <w:rPr>
          <w:color w:val="000000"/>
          <w:sz w:val="24"/>
        </w:rPr>
        <w:t>Критерии оценки первого этапа государственного экзамена:</w:t>
      </w:r>
    </w:p>
    <w:p w:rsidR="00A35DA5" w:rsidRPr="009415E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</w:rPr>
      </w:pPr>
      <w:r w:rsidRPr="009415E5">
        <w:rPr>
          <w:color w:val="000000"/>
          <w:sz w:val="24"/>
        </w:rPr>
        <w:t xml:space="preserve">– на оценку </w:t>
      </w:r>
      <w:r w:rsidRPr="009415E5">
        <w:rPr>
          <w:b/>
          <w:color w:val="000000"/>
          <w:sz w:val="24"/>
        </w:rPr>
        <w:t xml:space="preserve">«зачтено» </w:t>
      </w:r>
      <w:r w:rsidRPr="009415E5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</w:t>
      </w:r>
      <w:r>
        <w:rPr>
          <w:color w:val="000000"/>
          <w:sz w:val="24"/>
        </w:rPr>
        <w:t> </w:t>
      </w:r>
      <w:r w:rsidRPr="009415E5">
        <w:rPr>
          <w:color w:val="000000"/>
          <w:sz w:val="24"/>
        </w:rPr>
        <w:t>% баллов за задания свидетельствует о достаточном уровне сформированности компетенций;</w:t>
      </w:r>
    </w:p>
    <w:p w:rsidR="00A35DA5" w:rsidRPr="009415E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</w:rPr>
      </w:pPr>
      <w:r w:rsidRPr="009415E5">
        <w:rPr>
          <w:color w:val="000000"/>
          <w:sz w:val="24"/>
        </w:rPr>
        <w:t xml:space="preserve">– на оценку </w:t>
      </w:r>
      <w:r w:rsidRPr="009415E5">
        <w:rPr>
          <w:b/>
          <w:color w:val="000000"/>
          <w:sz w:val="24"/>
        </w:rPr>
        <w:t>«не зачтено»</w:t>
      </w:r>
      <w:r w:rsidRPr="009415E5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9415E5">
        <w:rPr>
          <w:sz w:val="24"/>
          <w:szCs w:val="24"/>
        </w:rPr>
        <w:t>Результат менее 50</w:t>
      </w:r>
      <w:r>
        <w:rPr>
          <w:sz w:val="24"/>
          <w:szCs w:val="24"/>
        </w:rPr>
        <w:t> </w:t>
      </w:r>
      <w:r w:rsidRPr="009415E5">
        <w:rPr>
          <w:sz w:val="24"/>
          <w:szCs w:val="24"/>
        </w:rPr>
        <w:t>% баллов за задания свидетельствует о недостаточном уровне сформированности компетенций.</w:t>
      </w:r>
    </w:p>
    <w:p w:rsidR="00A35DA5" w:rsidRPr="009415E5" w:rsidRDefault="00A35DA5" w:rsidP="00395218">
      <w:pPr>
        <w:spacing w:line="240" w:lineRule="auto"/>
        <w:ind w:firstLine="709"/>
        <w:jc w:val="center"/>
        <w:rPr>
          <w:b/>
          <w:i/>
        </w:rPr>
      </w:pPr>
      <w:r>
        <w:rPr>
          <w:b/>
          <w:i/>
        </w:rPr>
        <w:t>2.4.2 </w:t>
      </w:r>
      <w:r w:rsidRPr="009415E5">
        <w:rPr>
          <w:b/>
          <w:i/>
        </w:rPr>
        <w:t>Подготовка к сдаче и сдача второго этапа государственного экзамена</w:t>
      </w:r>
    </w:p>
    <w:p w:rsidR="00A35DA5" w:rsidRDefault="00A35DA5" w:rsidP="00395218">
      <w:pPr>
        <w:widowControl w:val="0"/>
        <w:spacing w:line="240" w:lineRule="auto"/>
        <w:ind w:firstLine="709"/>
        <w:rPr>
          <w:iCs/>
        </w:rPr>
      </w:pPr>
      <w:r w:rsidRPr="009415E5">
        <w:t>Ко второму этапу государственного экзамена допускается обучающийся,</w:t>
      </w:r>
      <w:r>
        <w:t xml:space="preserve"> получивший оценку «зачтено» на первом этапе.</w:t>
      </w:r>
    </w:p>
    <w:p w:rsidR="00A35DA5" w:rsidRDefault="00A35DA5" w:rsidP="00395218">
      <w:pPr>
        <w:spacing w:line="240" w:lineRule="auto"/>
        <w:ind w:right="170"/>
      </w:pPr>
      <w:r w:rsidRPr="001F1B71">
        <w:t>Второй этап государственного экзамена проводится в форме компьютерного те</w:t>
      </w:r>
      <w:r w:rsidRPr="001F1B71">
        <w:t>с</w:t>
      </w:r>
      <w:r w:rsidRPr="001F1B71">
        <w:t xml:space="preserve">тирования по теоретическим </w:t>
      </w:r>
      <w:r>
        <w:t xml:space="preserve">профессионально значимым </w:t>
      </w:r>
      <w:r w:rsidRPr="001F1B71">
        <w:t>вопросам и выполнения пра</w:t>
      </w:r>
      <w:r w:rsidRPr="001F1B71">
        <w:t>к</w:t>
      </w:r>
      <w:r w:rsidRPr="001F1B71">
        <w:t xml:space="preserve">тических кейс-заданий. </w:t>
      </w:r>
      <w:r>
        <w:t>Для подготовки к этому этапу за 3 недели до начала тестиров</w:t>
      </w:r>
      <w:r>
        <w:t>а</w:t>
      </w:r>
      <w:r>
        <w:t>ния на образовательном портале становится доступной демоверсия тестирования по профессионально значимым вопросам.</w:t>
      </w:r>
    </w:p>
    <w:p w:rsidR="00A35DA5" w:rsidRPr="008F0F00" w:rsidRDefault="00A35DA5" w:rsidP="00395218">
      <w:pPr>
        <w:spacing w:line="240" w:lineRule="auto"/>
        <w:ind w:right="170"/>
        <w:rPr>
          <w:color w:val="000000"/>
          <w:spacing w:val="3"/>
        </w:rPr>
      </w:pP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 w:rsidRPr="00764AE2">
        <w:rPr>
          <w:color w:val="000000"/>
          <w:spacing w:val="3"/>
        </w:rPr>
        <w:t>30 минут</w:t>
      </w:r>
      <w:r>
        <w:rPr>
          <w:color w:val="000000"/>
          <w:spacing w:val="3"/>
        </w:rPr>
        <w:t>, в течение которых на комп</w:t>
      </w:r>
      <w:r>
        <w:rPr>
          <w:color w:val="000000"/>
          <w:spacing w:val="3"/>
        </w:rPr>
        <w:t>ь</w:t>
      </w:r>
      <w:r>
        <w:rPr>
          <w:color w:val="000000"/>
          <w:spacing w:val="3"/>
        </w:rPr>
        <w:t>ютерном тестировании предлагается 15 вопросов с вариантами выбора ответов. О</w:t>
      </w:r>
      <w:r w:rsidRPr="008F0F00">
        <w:rPr>
          <w:color w:val="000000"/>
          <w:spacing w:val="3"/>
        </w:rPr>
        <w:t>це</w:t>
      </w:r>
      <w:r w:rsidRPr="008F0F00">
        <w:rPr>
          <w:color w:val="000000"/>
          <w:spacing w:val="3"/>
        </w:rPr>
        <w:t>н</w:t>
      </w:r>
      <w:r w:rsidRPr="008F0F00">
        <w:rPr>
          <w:color w:val="000000"/>
          <w:spacing w:val="3"/>
        </w:rPr>
        <w:t>ка «отлично» – от 11 правильных ответов</w:t>
      </w:r>
      <w:r>
        <w:rPr>
          <w:color w:val="000000"/>
          <w:spacing w:val="3"/>
        </w:rPr>
        <w:t xml:space="preserve">, </w:t>
      </w:r>
      <w:r w:rsidRPr="008F0F00">
        <w:rPr>
          <w:color w:val="000000"/>
          <w:spacing w:val="3"/>
        </w:rPr>
        <w:t>«хорошо» – от 8 правильных ответов</w:t>
      </w:r>
      <w:r>
        <w:rPr>
          <w:color w:val="000000"/>
          <w:spacing w:val="3"/>
        </w:rPr>
        <w:t xml:space="preserve">, </w:t>
      </w:r>
      <w:r w:rsidRPr="008F0F00">
        <w:rPr>
          <w:color w:val="000000"/>
          <w:spacing w:val="3"/>
        </w:rPr>
        <w:t>«удовлетворительно» – от  5 правильных ответов.</w:t>
      </w:r>
    </w:p>
    <w:p w:rsidR="00A35DA5" w:rsidRDefault="00A35DA5" w:rsidP="0039521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764AE2">
        <w:t>время</w:t>
      </w:r>
      <w:r w:rsidRPr="00764AE2">
        <w:rPr>
          <w:color w:val="000000"/>
          <w:spacing w:val="2"/>
        </w:rPr>
        <w:t xml:space="preserve"> </w:t>
      </w:r>
      <w:r w:rsidRPr="00764AE2">
        <w:rPr>
          <w:color w:val="000000"/>
        </w:rPr>
        <w:t xml:space="preserve">второго этапа </w:t>
      </w:r>
      <w:r w:rsidRPr="00764AE2">
        <w:rPr>
          <w:color w:val="000000"/>
          <w:spacing w:val="2"/>
        </w:rPr>
        <w:t>государственного</w:t>
      </w:r>
      <w:r>
        <w:rPr>
          <w:color w:val="000000"/>
          <w:spacing w:val="2"/>
        </w:rPr>
        <w:t xml:space="preserve"> экзамена студент не может пользоват</w:t>
      </w:r>
      <w:r>
        <w:rPr>
          <w:color w:val="000000"/>
          <w:spacing w:val="2"/>
        </w:rPr>
        <w:t>ь</w:t>
      </w:r>
      <w:r>
        <w:rPr>
          <w:color w:val="000000"/>
          <w:spacing w:val="2"/>
        </w:rPr>
        <w:t>ся какими-либо материалами.</w:t>
      </w:r>
    </w:p>
    <w:p w:rsidR="00A35DA5" w:rsidRPr="00AE1D4E" w:rsidRDefault="00A35DA5" w:rsidP="00395218">
      <w:pPr>
        <w:spacing w:line="240" w:lineRule="auto"/>
        <w:ind w:right="170"/>
      </w:pPr>
      <w:r w:rsidRPr="00AE1D4E">
        <w:t xml:space="preserve">После </w:t>
      </w:r>
      <w:r>
        <w:t xml:space="preserve">компьютерного тестирования по профессионально значимым </w:t>
      </w:r>
      <w:r w:rsidRPr="00AE1D4E">
        <w:t>экзаменуем</w:t>
      </w:r>
      <w:r w:rsidRPr="00AE1D4E">
        <w:t>о</w:t>
      </w:r>
      <w:r w:rsidRPr="00AE1D4E">
        <w:t xml:space="preserve">му </w:t>
      </w:r>
      <w:r>
        <w:t>предлагают практическое кейс-задание</w:t>
      </w:r>
      <w:r w:rsidRPr="00AE1D4E">
        <w:t xml:space="preserve"> в пределах учебного материала, вынесенного на государственный экзамен.</w:t>
      </w:r>
      <w:r>
        <w:t xml:space="preserve"> На выполнение творческой работы отводится до 4 часов. Члены комиссии оценивают представленный журналистский (редакторский) продукт, вынося оценки. Оценки за компьютерное тестирование и практическое кейс-задание суммируются. Средняя арифметическая оценка считается оценкой за 2 этап государс</w:t>
      </w:r>
      <w:r>
        <w:t>т</w:t>
      </w:r>
      <w:r>
        <w:t xml:space="preserve">венного экзамена. </w:t>
      </w:r>
    </w:p>
    <w:p w:rsidR="00A35DA5" w:rsidRPr="001B06F0" w:rsidRDefault="00A35DA5" w:rsidP="00395218">
      <w:pPr>
        <w:spacing w:line="240" w:lineRule="auto"/>
        <w:ind w:right="170"/>
      </w:pPr>
      <w:r w:rsidRPr="00764AE2">
        <w:t xml:space="preserve">Результаты </w:t>
      </w:r>
      <w:r w:rsidRPr="00764AE2">
        <w:rPr>
          <w:color w:val="000000"/>
        </w:rPr>
        <w:t>второго этапа</w:t>
      </w:r>
      <w:r>
        <w:rPr>
          <w:color w:val="000000"/>
        </w:rPr>
        <w:t xml:space="preserve"> </w:t>
      </w:r>
      <w:r w:rsidRPr="001B06F0">
        <w:t>государственного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A35DA5" w:rsidRDefault="00A35DA5" w:rsidP="0039521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A35DA5" w:rsidRDefault="00A35DA5" w:rsidP="00395218">
      <w:pPr>
        <w:spacing w:line="240" w:lineRule="auto"/>
        <w:ind w:firstLine="709"/>
      </w:pPr>
    </w:p>
    <w:p w:rsidR="00A35DA5" w:rsidRPr="007E35B0" w:rsidRDefault="00A35DA5" w:rsidP="00395218">
      <w:pPr>
        <w:spacing w:line="240" w:lineRule="auto"/>
        <w:ind w:firstLine="709"/>
        <w:rPr>
          <w:b/>
        </w:rPr>
      </w:pPr>
      <w:r w:rsidRPr="007E35B0">
        <w:rPr>
          <w:b/>
        </w:rPr>
        <w:t>2.4.3 В случае необходимости (см. 2.1) второй этап государственной итоговой аттестации организуется в дистанционном формате</w:t>
      </w:r>
    </w:p>
    <w:p w:rsidR="00A35DA5" w:rsidRDefault="00A35DA5" w:rsidP="00395218">
      <w:pPr>
        <w:spacing w:line="240" w:lineRule="auto"/>
        <w:ind w:firstLine="709"/>
      </w:pPr>
      <w:r>
        <w:t>Второй этап государственного экзамена проводится в дистанционном режиме (пункт 2.1.) в соответствии с утвержденным расписанием государственных аттестационных испытаний. Доступ к экзаменационным материалам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A35DA5" w:rsidRDefault="00A35DA5" w:rsidP="00395218">
      <w:pPr>
        <w:spacing w:line="240" w:lineRule="auto"/>
        <w:ind w:firstLine="709"/>
      </w:pPr>
      <w:r>
        <w:t xml:space="preserve">Для подготовки ко второму этапу государственной итоговой аттестации в соответствии с утверждённым расписанием в режиме видеоконференции проводится предэкзаменационная консультация. </w:t>
      </w:r>
    </w:p>
    <w:p w:rsidR="00A35DA5" w:rsidRDefault="00A35DA5" w:rsidP="00395218">
      <w:pPr>
        <w:spacing w:line="240" w:lineRule="auto"/>
        <w:ind w:firstLine="709"/>
      </w:pPr>
      <w:r>
        <w:rPr>
          <w:iCs/>
        </w:rPr>
        <w:t xml:space="preserve">Второй этап государственного экзамена проводится в форме </w:t>
      </w:r>
      <w:r>
        <w:t xml:space="preserve">компьютерного тестирования и собеседования по материалам индивидуального кейс-задания. </w:t>
      </w:r>
    </w:p>
    <w:p w:rsidR="00A35DA5" w:rsidRDefault="00A35DA5" w:rsidP="00395218">
      <w:pPr>
        <w:spacing w:line="240" w:lineRule="auto"/>
        <w:ind w:firstLine="709"/>
      </w:pPr>
      <w:r>
        <w:t>Тест содержит вопросы и задания по проверке профессиональных компетенций соответствующего направления подготовки. В заданиях используются следующий тип вопросов: выбор одного правильного ответа из заданного списка.</w:t>
      </w:r>
    </w:p>
    <w:p w:rsidR="00A35DA5" w:rsidRPr="008F0F00" w:rsidRDefault="00A35DA5" w:rsidP="00395218">
      <w:pPr>
        <w:spacing w:line="240" w:lineRule="auto"/>
        <w:ind w:right="170"/>
        <w:rPr>
          <w:color w:val="000000"/>
          <w:spacing w:val="3"/>
        </w:rPr>
      </w:pP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 w:rsidRPr="00764AE2">
        <w:rPr>
          <w:color w:val="000000"/>
          <w:spacing w:val="3"/>
        </w:rPr>
        <w:t>30 минут</w:t>
      </w:r>
      <w:r>
        <w:rPr>
          <w:color w:val="000000"/>
          <w:spacing w:val="3"/>
        </w:rPr>
        <w:t>, в течение которых на комп</w:t>
      </w:r>
      <w:r>
        <w:rPr>
          <w:color w:val="000000"/>
          <w:spacing w:val="3"/>
        </w:rPr>
        <w:t>ь</w:t>
      </w:r>
      <w:r>
        <w:rPr>
          <w:color w:val="000000"/>
          <w:spacing w:val="3"/>
        </w:rPr>
        <w:t>ютерном тестировании предлагается 15 вопросов с вариантами выбора ответов. О</w:t>
      </w:r>
      <w:r w:rsidRPr="008F0F00">
        <w:rPr>
          <w:color w:val="000000"/>
          <w:spacing w:val="3"/>
        </w:rPr>
        <w:t>це</w:t>
      </w:r>
      <w:r w:rsidRPr="008F0F00">
        <w:rPr>
          <w:color w:val="000000"/>
          <w:spacing w:val="3"/>
        </w:rPr>
        <w:t>н</w:t>
      </w:r>
      <w:r w:rsidRPr="008F0F00">
        <w:rPr>
          <w:color w:val="000000"/>
          <w:spacing w:val="3"/>
        </w:rPr>
        <w:t>ка «отлично» – от 11 правильных ответов</w:t>
      </w:r>
      <w:r>
        <w:rPr>
          <w:color w:val="000000"/>
          <w:spacing w:val="3"/>
        </w:rPr>
        <w:t xml:space="preserve">, </w:t>
      </w:r>
      <w:r w:rsidRPr="008F0F00">
        <w:rPr>
          <w:color w:val="000000"/>
          <w:spacing w:val="3"/>
        </w:rPr>
        <w:t>«хорошо» – от 8 правильных ответов</w:t>
      </w:r>
      <w:r>
        <w:rPr>
          <w:color w:val="000000"/>
          <w:spacing w:val="3"/>
        </w:rPr>
        <w:t xml:space="preserve">, </w:t>
      </w:r>
      <w:r w:rsidRPr="008F0F00">
        <w:rPr>
          <w:color w:val="000000"/>
          <w:spacing w:val="3"/>
        </w:rPr>
        <w:t>«удовлетворительно» – от  5 правильных ответов.</w:t>
      </w:r>
    </w:p>
    <w:p w:rsidR="00A35DA5" w:rsidRDefault="00A35DA5" w:rsidP="00395218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764AE2">
        <w:t>время</w:t>
      </w:r>
      <w:r w:rsidRPr="00764AE2">
        <w:rPr>
          <w:color w:val="000000"/>
          <w:spacing w:val="2"/>
        </w:rPr>
        <w:t xml:space="preserve"> </w:t>
      </w:r>
      <w:r w:rsidRPr="00764AE2">
        <w:rPr>
          <w:color w:val="000000"/>
        </w:rPr>
        <w:t xml:space="preserve">второго этапа </w:t>
      </w:r>
      <w:r w:rsidRPr="00764AE2">
        <w:rPr>
          <w:color w:val="000000"/>
          <w:spacing w:val="2"/>
        </w:rPr>
        <w:t>государственного</w:t>
      </w:r>
      <w:r>
        <w:rPr>
          <w:color w:val="000000"/>
          <w:spacing w:val="2"/>
        </w:rPr>
        <w:t xml:space="preserve"> экзамена студент не может пользоват</w:t>
      </w:r>
      <w:r>
        <w:rPr>
          <w:color w:val="000000"/>
          <w:spacing w:val="2"/>
        </w:rPr>
        <w:t>ь</w:t>
      </w:r>
      <w:r>
        <w:rPr>
          <w:color w:val="000000"/>
          <w:spacing w:val="2"/>
        </w:rPr>
        <w:t>ся какими-либо материалами.</w:t>
      </w:r>
    </w:p>
    <w:p w:rsidR="00A35DA5" w:rsidRPr="00AE1D4E" w:rsidRDefault="00A35DA5" w:rsidP="00395218">
      <w:pPr>
        <w:spacing w:line="240" w:lineRule="auto"/>
        <w:ind w:right="170"/>
      </w:pPr>
      <w:r w:rsidRPr="00AE1D4E">
        <w:t xml:space="preserve">После </w:t>
      </w:r>
      <w:r>
        <w:t xml:space="preserve">компьютерного тестирования по профессионально значимым </w:t>
      </w:r>
      <w:r w:rsidRPr="00AE1D4E">
        <w:t>экзаменуем</w:t>
      </w:r>
      <w:r w:rsidRPr="00AE1D4E">
        <w:t>о</w:t>
      </w:r>
      <w:r w:rsidRPr="00AE1D4E">
        <w:t xml:space="preserve">му </w:t>
      </w:r>
      <w:r>
        <w:t>предлагают практическое кейс-задание</w:t>
      </w:r>
      <w:r w:rsidRPr="00AE1D4E">
        <w:t xml:space="preserve"> в пределах учебного материала, вынесенного на государственный экзамен.</w:t>
      </w:r>
      <w:r>
        <w:t xml:space="preserve"> На выполнение творческой работы отводится до 4 часов. Члены комиссии оценивают представленный журналистский (редакторский) продукт, вынося оценки. Оценки за компьютерное тестирование и практическое кейс-задание суммируются. Средняя арифметическая оценка считается оценкой за 2 этап государс</w:t>
      </w:r>
      <w:r>
        <w:t>т</w:t>
      </w:r>
      <w:r>
        <w:t xml:space="preserve">венного экзамена. </w:t>
      </w:r>
    </w:p>
    <w:p w:rsidR="00A35DA5" w:rsidRDefault="00A35DA5" w:rsidP="00395218">
      <w:pPr>
        <w:spacing w:line="240" w:lineRule="auto"/>
        <w:ind w:firstLine="709"/>
      </w:pPr>
    </w:p>
    <w:p w:rsidR="00A35DA5" w:rsidRDefault="00A35DA5" w:rsidP="00395218">
      <w:pPr>
        <w:spacing w:line="240" w:lineRule="auto"/>
        <w:ind w:firstLine="709"/>
      </w:pPr>
      <w:r w:rsidRPr="007E35B0">
        <w:rPr>
          <w:b/>
        </w:rPr>
        <w:t>2.5</w:t>
      </w:r>
      <w:r>
        <w:t xml:space="preserve"> Результаты второго этапа государственного экзамена определяются оценками: «отлично», «хорошо», «удовлетворительно», «неудовлетворительно». 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>
        <w:rPr>
          <w:b/>
          <w:color w:val="000000"/>
          <w:sz w:val="24"/>
          <w:szCs w:val="24"/>
        </w:rPr>
        <w:t xml:space="preserve">«отлично» </w:t>
      </w:r>
      <w:r>
        <w:rPr>
          <w:color w:val="000000"/>
          <w:sz w:val="24"/>
          <w:szCs w:val="24"/>
        </w:rPr>
        <w:t>(5 баллов) – обучающийся должен показать высокий уровень теоретической подготовки (процент выполнения тестовых заданий не менее 85 %); а также высокий уровень сформированности профессиональных компетенций в решении практических задач: умение сравнивать, оценивать и выбирать методы решения заданий, работать целенаправленно, используя связанные между собой способы представления информации; документ, отражающий результаты выполненного кейс-задания, предоставлен в установленное время;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>
        <w:rPr>
          <w:b/>
          <w:color w:val="000000"/>
          <w:sz w:val="24"/>
          <w:szCs w:val="24"/>
        </w:rPr>
        <w:t xml:space="preserve">«хорошо» </w:t>
      </w:r>
      <w:r>
        <w:rPr>
          <w:color w:val="000000"/>
          <w:sz w:val="24"/>
          <w:szCs w:val="24"/>
        </w:rPr>
        <w:t>(4 балла) – обучающийся должен показать достаточный уровень теоретической подготовки (процент выполнения тестовых заданий не менее 65 %); а также высокий уровень сформированности профессиональных компетенций в решении практических задач: при выполнении кейс-задания обучающийся допускает негрубые ошибки (не более 2-х); документ, отражающий результаты выполненного кейс-задания, предоставлен в установленное время;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>
        <w:rPr>
          <w:b/>
          <w:color w:val="000000"/>
          <w:sz w:val="24"/>
          <w:szCs w:val="24"/>
        </w:rPr>
        <w:t xml:space="preserve">«удовлетворительно» </w:t>
      </w:r>
      <w:r>
        <w:rPr>
          <w:color w:val="000000"/>
          <w:sz w:val="24"/>
          <w:szCs w:val="24"/>
        </w:rPr>
        <w:t>(3 балла) – обучающийся должен показать базовый уровень теоретической подготовки (процент выполнения тестовых заданий не менее 45 %); а также базовый уровень сформированности профессиональных компетенций в решении практических задач: при выполнении кейс-задания обучающийся допускает негрубые ошибки (не более 5-ти); документ, отражающий результаты выполненного кейс-задания, предоставлен в установленное время или с опозданием не более, чем на 15 минут;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>
        <w:rPr>
          <w:b/>
          <w:color w:val="000000"/>
          <w:sz w:val="24"/>
          <w:szCs w:val="24"/>
        </w:rPr>
        <w:t xml:space="preserve">«неудовлетворительно» </w:t>
      </w:r>
      <w:r>
        <w:rPr>
          <w:color w:val="000000"/>
          <w:sz w:val="24"/>
          <w:szCs w:val="24"/>
        </w:rPr>
        <w:t xml:space="preserve">(2 балла) – обучающийся демонстрирует отсутствие достаточного уровня теоретических знаний (процент выполнения тестовых заданий менее 45 %); допускает грубые ошибки в решении практических задач: не может продемонстрировать интеллектуальные навыки решения стандартных задач; документ, отражающий результаты выполненного кейс-задания, предоставлен с опозданием более 15 мин.; </w:t>
      </w:r>
    </w:p>
    <w:p w:rsidR="00A35DA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 xml:space="preserve"> (1 балл) – обучающийся не может продемонстрировать теоретические знания (процент выполнения тестовых заданий менее 30 %), либо не выполняет тестовое задание; обучающийся не предоставил документа, подтверждающего выполнение кейс-задания.</w:t>
      </w:r>
    </w:p>
    <w:p w:rsidR="00A35DA5" w:rsidRDefault="00A35DA5" w:rsidP="00395218">
      <w:pPr>
        <w:widowControl w:val="0"/>
        <w:spacing w:line="240" w:lineRule="auto"/>
        <w:ind w:firstLine="709"/>
        <w:rPr>
          <w:iCs/>
        </w:rPr>
      </w:pPr>
      <w:r>
        <w:rPr>
          <w:iCs/>
        </w:rPr>
        <w:t>Оценки государственного экзамена могут быть скорректированы и / или уточнены с учетом результатов освоения образовательной программы.</w:t>
      </w:r>
    </w:p>
    <w:p w:rsidR="00A35DA5" w:rsidRDefault="00A35DA5" w:rsidP="00395218">
      <w:pPr>
        <w:widowControl w:val="0"/>
        <w:spacing w:line="240" w:lineRule="auto"/>
        <w:ind w:firstLine="709"/>
        <w:rPr>
          <w:iCs/>
        </w:rPr>
      </w:pPr>
    </w:p>
    <w:p w:rsidR="00A35DA5" w:rsidRDefault="00A35DA5" w:rsidP="00395218">
      <w:pPr>
        <w:widowControl w:val="0"/>
        <w:spacing w:line="240" w:lineRule="auto"/>
        <w:ind w:firstLine="709"/>
        <w:rPr>
          <w:iCs/>
        </w:rPr>
      </w:pPr>
      <w:r>
        <w:rPr>
          <w:iCs/>
        </w:rPr>
        <w:t xml:space="preserve">Результаты второго этапа государственного экзамена объявляются в день его проведения (очный формат) или на следующий день (дистанционный формат). </w:t>
      </w: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</w:p>
    <w:p w:rsidR="00A35DA5" w:rsidRDefault="00A35DA5" w:rsidP="00395218">
      <w:pPr>
        <w:spacing w:line="240" w:lineRule="auto"/>
        <w:ind w:firstLine="709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работы.</w:t>
      </w:r>
    </w:p>
    <w:p w:rsidR="00A35DA5" w:rsidRDefault="00A35DA5" w:rsidP="00395218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2.6 Содержание государственного экзамена</w:t>
      </w:r>
    </w:p>
    <w:p w:rsidR="00A35DA5" w:rsidRPr="009415E5" w:rsidRDefault="00A35DA5" w:rsidP="00395218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</w:rPr>
      </w:pPr>
    </w:p>
    <w:p w:rsidR="00A35DA5" w:rsidRDefault="00A35DA5" w:rsidP="00395218">
      <w:pPr>
        <w:pStyle w:val="Heading2"/>
        <w:spacing w:after="0" w:line="240" w:lineRule="auto"/>
        <w:ind w:firstLine="709"/>
        <w:rPr>
          <w:szCs w:val="24"/>
        </w:rPr>
      </w:pPr>
      <w:r>
        <w:rPr>
          <w:szCs w:val="24"/>
        </w:rPr>
        <w:t>2.6.1 Перечень тем, проверяемых на первом этапе государственного экзамена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Философия, ее место в культуре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Исторические типы философии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Проблема идеального. Сознание как форма психического отражения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Особенности человеческого бытия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Общество как развивающаяся система. Культура и цивилизация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История в системе гуманитарных наук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Цивилизации Древнего мира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Эпоха средневековья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Новое время XVI-XVIII вв.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Модернизация и становление индустриального общества во второй половине XVIII – начале XX вв.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Россия и мир в ХХ – начале XXI в.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Новое время и эпоха модернизации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Спрос, предложение, рыночное равновесие, эластичность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Основы теории производства: издержки производства, выручка, прибыль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Основные макроэкономические показатели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Макроэкономическая нестабильность: безработица, инфляция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Предприятие и фирма. Экономическая природа и целевая функция фирмы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Конституционное право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Гражданское право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Трудовое право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Семейное право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Уголовное право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Я и моё окружение (на иностранном языке)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Я и моя учеба (на иностранном языке)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Я и мир вокруг меня (на иностранном языке)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Я и моя будущая профессия (на иностранном языке)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Страна изучаемого языка (на иностранном языке)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Формы существования языка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Функциональные стили литературного языка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Проблема межкультурного взаимодействия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Речевое взаимодействие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Деловая коммуникация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Основные понятия культурологии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Христианский тип культуры как взаимодействие конфессий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Исламский тип культуры в духовно-историческом контексте взаимодействия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Теоретико-методологические основы командообразования и саморазвития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Личностные характеристики членов команды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Организационно-процессуальные аспекты командной работы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Технология создания команды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Саморазвитие как условие повышения эффективности личности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Диагностика и самодиагностика организма при регулярных занятиях физической культурой и спортом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Техническая подготовка и обучение двигательным действиям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 xml:space="preserve">Методики воспитания физических качеств.  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Виды спорта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Классификация чрезвычайных ситуаций. Система чрезвычайных ситуаций</w:t>
      </w:r>
    </w:p>
    <w:p w:rsidR="00A35DA5" w:rsidRPr="00D231AB" w:rsidRDefault="00A35DA5" w:rsidP="00395218">
      <w:pPr>
        <w:pStyle w:val="ListParagraph"/>
        <w:numPr>
          <w:ilvl w:val="0"/>
          <w:numId w:val="15"/>
        </w:numPr>
        <w:spacing w:line="240" w:lineRule="auto"/>
        <w:ind w:left="0" w:firstLine="709"/>
        <w:jc w:val="left"/>
      </w:pPr>
      <w:r w:rsidRPr="00D231AB">
        <w:t>Методы защиты в условиях чрезвычайных ситуаций</w:t>
      </w:r>
    </w:p>
    <w:p w:rsidR="00A35DA5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395218">
      <w:pPr>
        <w:spacing w:line="240" w:lineRule="auto"/>
        <w:ind w:firstLine="709"/>
        <w:rPr>
          <w:b/>
          <w:i/>
        </w:rPr>
      </w:pPr>
      <w:r>
        <w:rPr>
          <w:b/>
          <w:i/>
        </w:rPr>
        <w:t>2.6</w:t>
      </w:r>
      <w:r w:rsidRPr="00CB0302">
        <w:rPr>
          <w:b/>
          <w:i/>
        </w:rPr>
        <w:t>.2 Перечень теоретических вопросов, выносимых на второй этап государственного экзамена</w:t>
      </w:r>
    </w:p>
    <w:p w:rsidR="00A35DA5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Всего в перечень включено 80 вопросов с предлагаемыми вариантами ответов, в каждом тесте выпускнику предлагается 15 вопросов.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Блок1. ИСТОРИЯ ОТЕЧЕСТВЕННОЙ ЖУРНАЛИСТИКИ (20 вопросов)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Русская журналистика заявила о своём существовании 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в 1703 г. 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 1803 г.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1812 г. </w:t>
      </w:r>
    </w:p>
    <w:p w:rsidR="00A35DA5" w:rsidRPr="00CB0302" w:rsidRDefault="00A35DA5" w:rsidP="00395218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1603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Первая русская печатная газета «Ведомости» стала издаваться по указанию и при личном участии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Петра I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Александра I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Павла I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Ивана Грозного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Назовите сатирический журнал, вступивший в открытую полемику с журналом Екатерины II "Всякая всячина"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«Праздное время, в пользу употребленное»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«Ни то, ни сио»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«Поденщина»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«Трутень»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Укажите имя первого редактора журнала «Вестник Европы». Он стал первым оплачиваемым редактором журнала в русской журналистике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И. П. Пнин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Н. М. Карамзин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В. А Жуковский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М. М. Херасков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Назовите первую отечественную газету, ориентированную на массового читателя, обладавшую монополией на публикацию политических новостей в перв. половине XIX века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Московские ведомости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Северная пчела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Санкт-Петербургские ведомости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Литературная газета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 страницах какого периодического издания печатался О.И. Сенковский под псевдонимом Барон Брамбеус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«Библиотека для чтения»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«Московский телеграф»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«Литературная газета»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«Современник»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 каком печатном органе В.Г. Белинский писал: «… среди мертвой, вялой, бесцветной, жалкой журналистики того времени, он был изумительным явлением… Каждая книжка его была животрепещущею новостью, и каждая статья в ней была на своем месте, была кстати»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«Библиотека для чтения»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«Московский телеграф»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«Литературная газета»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«Современник»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Кто был основателем в 1836 году журнал «Современник»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А.С. Пушкин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Н.И. Греч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Ф.В. Булгарин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А.А. Краевский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А.С. Пушкин в фельетоне “О записках Видока” выступил против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Ф.В. Булгарина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В.Г. Белинского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А.А. Дельвига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Н.И. Греча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 обложке этого альманаха, издаваемого А.И. Герценым и Н.П. Огарёвым, изображены профили пятерых казненных декабристов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«Полярная звезда»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«Колокол»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«Современник»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"Московский телеграф"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 называлось направление русской общественной мысли, представленное на страницах журнала «Время» Ф. М. Достоевским, Н. Н. Страховым и А. А. Григорьевым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демократическое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монархическое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либеральное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почвеническое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Какую газету под редакцией В. М. Дорошевича можно назвать самым распространенным изданием в конце XIX — начале XX веков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«Новая жизнь»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«Новое время»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«Русское слово»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"Московские ведомости"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Сборник очерков «Мултанское жертвоприношение» принадлежит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Короленко В.Г.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Михайловскому Н.К.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Успенскому Г.И.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В.М. Дорошевичу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Легальная партийная печать появилась в России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в 1905 г.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 1865 г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1895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1917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Взятие ими власти привело к созданию однопартийной журналистики в однопартийном государстве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большевики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меньшевики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монархисты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эсеры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Неизменными авторами «окон ТАСС» были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Кукрыниксы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футуристы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акмеисты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символисты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октябре 1962 года впервые прозвучали позывные радиостанции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«Юность»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«Маяк»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«Орбита»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"Эхо Москвы"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Первые независимые от политических партий российские издания 90-ых гг. XX в.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«Куранты», «Независимая газета»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«Правда», «Комсомольская правда»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«Рабочая трибуна», «Диалог»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"Работница"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Первая негосударственная российская радиостанция 90-ых гг. XX в.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«Эхо Москвы»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«Юность»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«Маяк»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"Орбита"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Закон РФ «О средствах массовой информации» был принят в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1994 г.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2001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1991 г.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1985 г. </w:t>
      </w:r>
    </w:p>
    <w:p w:rsidR="00A35DA5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Блок 2. ИСТОРИЯ ЗАРУБЕЖНОЙ ЖУРНАЛИСТИКИ (5 вопросов)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Рупором и орудием политики Наполеона стала газета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fr-FR"/>
        </w:rPr>
      </w:pPr>
      <w:r w:rsidRPr="00CB0302">
        <w:rPr>
          <w:color w:val="000000"/>
          <w:sz w:val="22"/>
          <w:szCs w:val="22"/>
          <w:lang w:val="fr-FR"/>
        </w:rPr>
        <w:t>National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fr-FR"/>
        </w:rPr>
      </w:pPr>
      <w:r w:rsidRPr="00CB0302">
        <w:rPr>
          <w:color w:val="000000"/>
          <w:sz w:val="22"/>
          <w:szCs w:val="22"/>
          <w:lang w:val="fr-FR"/>
        </w:rPr>
        <w:t xml:space="preserve">La Presse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  <w:lang w:val="fr-FR"/>
        </w:rPr>
      </w:pPr>
      <w:r w:rsidRPr="00CB0302">
        <w:rPr>
          <w:b/>
          <w:color w:val="000000"/>
          <w:sz w:val="22"/>
          <w:szCs w:val="22"/>
          <w:lang w:val="fr-FR"/>
        </w:rPr>
        <w:t xml:space="preserve">Le Moniteur Universel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  <w:lang w:val="en-US"/>
        </w:rPr>
        <w:t>Gazette</w:t>
      </w:r>
      <w:r w:rsidRPr="00CB0302">
        <w:rPr>
          <w:color w:val="000000"/>
          <w:sz w:val="22"/>
          <w:szCs w:val="22"/>
        </w:rPr>
        <w:t xml:space="preserve"> </w:t>
      </w:r>
      <w:r w:rsidRPr="00CB0302">
        <w:rPr>
          <w:color w:val="000000"/>
          <w:sz w:val="22"/>
          <w:szCs w:val="22"/>
          <w:lang w:val="en-US"/>
        </w:rPr>
        <w:t>de</w:t>
      </w:r>
      <w:r w:rsidRPr="00CB0302">
        <w:rPr>
          <w:color w:val="000000"/>
          <w:sz w:val="22"/>
          <w:szCs w:val="22"/>
        </w:rPr>
        <w:t xml:space="preserve"> </w:t>
      </w:r>
      <w:r w:rsidRPr="00CB0302">
        <w:rPr>
          <w:color w:val="000000"/>
          <w:sz w:val="22"/>
          <w:szCs w:val="22"/>
          <w:lang w:val="en-US"/>
        </w:rPr>
        <w:t>France</w:t>
      </w:r>
      <w:r w:rsidRPr="00CB0302">
        <w:rPr>
          <w:color w:val="000000"/>
          <w:sz w:val="22"/>
          <w:szCs w:val="22"/>
        </w:rPr>
        <w:t xml:space="preserve">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Эмиль де Жирарден, издатель-новатор, основал газету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  <w:lang w:val="fr-FR"/>
        </w:rPr>
      </w:pPr>
      <w:r w:rsidRPr="00CB0302">
        <w:rPr>
          <w:b/>
          <w:color w:val="000000"/>
          <w:sz w:val="22"/>
          <w:szCs w:val="22"/>
          <w:lang w:val="fr-FR"/>
        </w:rPr>
        <w:t xml:space="preserve">La Presse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fr-FR"/>
        </w:rPr>
      </w:pPr>
      <w:r w:rsidRPr="00CB0302">
        <w:rPr>
          <w:color w:val="000000"/>
          <w:sz w:val="22"/>
          <w:szCs w:val="22"/>
          <w:lang w:val="fr-FR"/>
        </w:rPr>
        <w:t>Le Journal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fr-FR"/>
        </w:rPr>
      </w:pPr>
      <w:r w:rsidRPr="00CB0302">
        <w:rPr>
          <w:color w:val="000000"/>
          <w:sz w:val="22"/>
          <w:szCs w:val="22"/>
          <w:lang w:val="fr-FR"/>
        </w:rPr>
        <w:t>Gazette de France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  <w:lang w:val="en-US"/>
        </w:rPr>
        <w:t>Petit</w:t>
      </w:r>
      <w:r w:rsidRPr="00CB0302">
        <w:rPr>
          <w:color w:val="000000"/>
          <w:sz w:val="22"/>
          <w:szCs w:val="22"/>
        </w:rPr>
        <w:t xml:space="preserve"> </w:t>
      </w:r>
      <w:r w:rsidRPr="00CB0302">
        <w:rPr>
          <w:color w:val="000000"/>
          <w:sz w:val="22"/>
          <w:szCs w:val="22"/>
          <w:lang w:val="en-US"/>
        </w:rPr>
        <w:t>Parisien</w:t>
      </w:r>
      <w:r w:rsidRPr="00CB0302">
        <w:rPr>
          <w:color w:val="000000"/>
          <w:sz w:val="22"/>
          <w:szCs w:val="22"/>
        </w:rPr>
        <w:t xml:space="preserve">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Эта газета в Англии XIX в. имела прозвище "громовержец"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  <w:lang w:val="en-US"/>
        </w:rPr>
      </w:pPr>
      <w:r w:rsidRPr="00CB0302">
        <w:rPr>
          <w:b/>
          <w:color w:val="000000"/>
          <w:sz w:val="22"/>
          <w:szCs w:val="22"/>
        </w:rPr>
        <w:t xml:space="preserve"> </w:t>
      </w:r>
      <w:r w:rsidRPr="00CB0302">
        <w:rPr>
          <w:b/>
          <w:color w:val="000000"/>
          <w:sz w:val="22"/>
          <w:szCs w:val="22"/>
          <w:lang w:val="en-US"/>
        </w:rPr>
        <w:t xml:space="preserve">Times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en-US"/>
        </w:rPr>
      </w:pPr>
      <w:r w:rsidRPr="00CB0302">
        <w:rPr>
          <w:color w:val="000000"/>
          <w:sz w:val="22"/>
          <w:szCs w:val="22"/>
          <w:lang w:val="en-US"/>
        </w:rPr>
        <w:t xml:space="preserve">Daily Express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en-US"/>
        </w:rPr>
      </w:pPr>
      <w:r w:rsidRPr="00CB0302">
        <w:rPr>
          <w:color w:val="000000"/>
          <w:sz w:val="22"/>
          <w:szCs w:val="22"/>
          <w:lang w:val="en-US"/>
        </w:rPr>
        <w:t xml:space="preserve">Daily Mirror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en-US"/>
        </w:rPr>
      </w:pPr>
      <w:r w:rsidRPr="00CB0302">
        <w:rPr>
          <w:color w:val="000000"/>
          <w:sz w:val="22"/>
          <w:szCs w:val="22"/>
          <w:lang w:val="en-US"/>
        </w:rPr>
        <w:t xml:space="preserve">Daily Mail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lang w:val="en-US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«Качественная» журналистика Америки связана с именем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 Д. Пулитцер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А. Окс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У. Херст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Б.Дей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Теория пропаганды как системы последовательно применяемых методов воздействия на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массовое сознание была впервые разработана в 1940-х годах 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Японии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Германии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Италии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 США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Блок 3. ЖАНРЫ (15 вопросов)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 называется материал, в котором читателям дается наглядное представление о том или ином событии через непосредственное восприятие автора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прогноз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репортаж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очерк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обозрение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«Первичная реальность» является предметом отображения 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корреспонденции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фельетоне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репортаже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эссе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является основным жанровым признаком репортажа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сиюминутность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двуадресность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объективность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эффект присутствия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каком жанре наблюдается глубинный анализ актуальных, общественно значимых процессов, ситуаций, явлений и управляющих ими закономерностей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статья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репортаж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очерк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интервью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Монологичная форма изложения чаще всего используется журналистами 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интервью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статье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репортаже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беседе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Какова цель автора, который пишет в жанре статьи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проследить внешние связи, соединяющие анализируемую ситуацию с «миром» окружающих социальных проблем современности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выстроить особую публицистическую драматургию беседы в расчете на восприятие будущего читателя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уточнить, сопоставить цитаты, рассказы нескольких очевидцев, перепроверить их собственным опытом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сообщить о давно прошедшем событии, пробуждая интерес или сочувствие у адресата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является основной темой материала, написанного в жанре статьи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группа фактов или проблема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путь, маршрут, пройденный автором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содержание произведения искусства, науки, литературы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личность умершего человека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Жанр статьи –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целенаправленная, зафиксированная беседа, предназначенная для распространения в печати (по радио, ТВ)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предметное действие или сообщение, вводящее кого-то в заблуждение с целью создания смешной ситуации.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один из основных жанров публицистики, характеризующийся постановкой и разработкой проблемы на основе анализа явлений, сопоставления фактов и теоретических обобщений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более или менее развёрнутый целостный анализ произведения и его основных проблем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Форма диалога присутствует в журналистском жанре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отчета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корреспонденции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заметки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интервью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Интервью, ориентированное на получение сведений фактологического свойства, называется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информационное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развлекательное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научное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постановочное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Отличительной особенностью интервью является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сиюминутность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двухадресность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объективность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эффект присутствия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Корреспонденция –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жанр журналистики, предметом которого выступает конкретная социальная ситуация (кусочек жизни), ограничена местом и временем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целенаправленная, зафиксированная беседа, предназначенная для распространения в печати (по радио, ТВ)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предметное действие или сообщение, вводящее кого-то в заблуждение с целью создания смешной ситуации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жанр журналистики, оперативно сообщающий для печати, радио, телевидения о каком-либо событии, очевидцем или участником которого является корреспондент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НЕ относится к особенностям жанра корреспонденции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выход за пределы простого изложения фактов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сопровождающее текст объяснение события в контексте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сформулированное автором направление публикации, данное с опорой на факты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эффект присутствия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Основная задача корреспонденции 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передать знания о текущих событиях, дать их оперативный анализ, осмысление, выявление их взаимосвязи, причины, тенденции, последствия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почувствовать проблему, решение которой может стать требованием времени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рассмотреть отдельное произведение всесторонне, в совокупных частях и в целом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выразить внутренний мир автора через создание художественных образов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находится в центре материала, написанного в жанре корреспонденции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социальная ситуация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социально-политическое обличение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целенаправленная, зафиксированная беседа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разговорное представление </w:t>
      </w:r>
    </w:p>
    <w:p w:rsidR="00A35DA5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Блок 4. ПЕРИОДИЧЕСКАЯ ПЕЧАТЬ, ТЕЛЕРАДИОВЕЩАНИЕ, ТЕХНИКА И ТЕХНОЛОГИЯ СМИ, ОСНОВЫ ЖУРНАЛИСТСКОЙ ДЕЯТЕЛЬНОСТИ, ПРОФЕССИОНАЛЬНАЯ ЭТИКА (29 вопросов)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Какие методы изучения целевой аудитории не относятся к оперативным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социальное исследование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фокус-группы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анкетирование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опрос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Какому требованию должна соответствовать тема журналистского произведения: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скандальность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ценность для аудитории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потенциал для монетизации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легкость реализации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Какой этап в процессе подготовки журналистского произведения следует за публикацией текста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сбор фактуры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продвижение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разработка идеи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написание плана текста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не является частью структуры новости Интернет-СМИ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заголовок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лидовый абзац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бэкграунд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фидбэк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Карточки в в Интернет-СМИ —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разновидность инфографики и способ атомизации контента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особая разновидность иллюстраций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новый жанр гражданской журналистки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схема основных разделов сайта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Формат, использующийся исключительно в Интернет-СМИ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репортаж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текстовая трансляция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аналитическая корреспонденция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инфографика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Какой жанр не используется для презентации результатов журналистского расследования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корреспонденция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репортаж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интервью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заметка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Работа журналиста-расследователя не предполагает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выезд на место события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работу с официальными документами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оперативное информирование о новых подробностях исследуемого события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работу с открытыми базами данных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Издание, специализирующееся на журналистских расследованиях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Новая газета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Российская газета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Аргументы и факты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Комсомольская правда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Кто согласно закону не может быть учредителем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организация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объединение граждан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лицо без гражданства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орган местного самоуправления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Кто не несет ответственность за недобросовестную рекламу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рекламодатель – частное лицо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рекламораспространитель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рекламопроизводитель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рекламодатель – юридическое лицо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Кого нельзя привлекать к предвыборной агитации в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лидеров общественного мнения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несовершеннолетних граждан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должностных лиц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общественных деятелей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Универсальными или изданиями общего интереса называют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деловые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общественно-политические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научно-популярные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желтые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Массовая пресса ориентирована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не столько на информирование, сколько на развлечение читателей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 формирование актуальной новостной повестки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 скрупулезное исследование актуальных проблем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 популяризацию научных изысканий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 основным источникам дохода для СМИ не относится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подписка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реклама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продажа промо-продукции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розничная продажа тиража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Термин «прайм-тайм» обозначает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утренний эфир на телевидении и радио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пиковая загрузка кабельных сетей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время наиболее активного просмотра телевидения и прослушивания радио в течение суток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время, зарезервированное для официальных правительственных сообщений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«Строителем» кадра, специалистом, обеспечивающим пластику экрана 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тележурналистике, является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осветитель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редактор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оператор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статист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Что относится к видам основных рекламных средств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телереклама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наружная реклама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радиореклама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все варианты верны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 называется достижение высокой общественной репутации фирмы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паблик-рилейшнз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таргетинг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директ-маркетинг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конвергенция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Характерными чертами рекламы не являются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неличная коммуникация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двусторонняя коммуникация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экспрессивность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способность к убеждению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Журналистская этика —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свод юридически закрепленных норм и правил для работников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документ, который сотрудники подписывают перед устройством на работу в редакции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юридически не фиксируемые, но принятые в журналистской среде и поддерживаемые силой общественного мнения моральные предписания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личные представления о морали отдельных журналистов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Какое телевидение характеризуется максимальной свободой от финансовой зависимости и идеологической ангажированности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коммерческое телевидение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общественное телевидение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государственное телевидение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смешанная форма телевидения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Что такое контекстная реклама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тип интернет-рекламы, при котором рекламное объявление показывается в соответствии с содержанием, контекстом интернет-страницы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реклама авторского контента журналиста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реклама, размещаемая на персональных аккаунтах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приемы контекстного привлечения внимания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Кросс-медиа предполагает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аналоговую форму вещания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использование более чем одного СМИ – аналогового или цифрового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работу с печатными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цифровую форму вещания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Продолжительность типового рекламного видеоролика для проката в телеэфире составляет: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1,5 минуты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2 минуты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30 секунд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50 секунд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Ценность эффекта присутствия определяется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возможностью для зрителя переживать эмоции, которых он лишён в повседневной жизни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иллюзией способности влиять на программную политику СМИ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минимальным зиппинг-серфингом по каналам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стоимостью одной секунды рекламного времени в конкретной программе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Формат СМИ –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размер листа печатного издания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структура информационного объекта, форма и способ представления данных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степень влияния на контент СМИ редакции или третьих структур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характер взаимодействия СМИ с аудиторией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чем заключается сверхзадача визуальной журналистики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попытке оптимизировать бюджет СМИ за счет упразднения должности диктора/ведущего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попытке создать собственный коммуникационный нарратив, свободный от речевых штампов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попытке организовать информацию таким образом, чтобы она представляла собой единый согласованный поток слов и образов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в попытке выйти на международную аудиторию и преодолеть языковой барьер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Те, на кого специально рассчитано СМИ и кого оно стремится вовлечь в круг своих читателей, слушателей, зрителей – это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целевая аудитория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потенциальная аудитория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реальная аудитория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агент-аудитория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Блок 5. ЛИТЕРАТУРНОЕ РЕДАКТИРОВАНИЕ (11 вопросов)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Укажите, какой вид текста относится по способу изложения к инструктивным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законодательные материалы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логизированный (аргументирующий)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изобразительный (констатирующий)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креолизованные (смешанные) тексты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Выберете, что не является объектом внимания редактора при оценке повествования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дефиниция понятия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хронологическая последовательность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количество и содержание узлов повествования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ритм повествования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Укажите, что из перечисленного не относится к типичным недостаткам повествовательного текста: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характеристика события через деталь в сценическом повествовании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неправильный выбор узлов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подмена фактов в историческом повествовании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подмена биографического повествования рассказом о самом авторе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Что из перечисленного является не видом, а способом описания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динамическое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географическое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портретное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репортажное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Укажите, что не должно быть объектом особого внимания редактора при оценке описания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соответствие 5 вопросам Квинтилиана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ракурс описания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позиция наблюдателя-автора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элементы описания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Исключите не относящееся к типичным недостаткам описательного текста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построение информационного описания по схеме от общего к частному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отсутствие опоры на знания аудитории в познавательных описаниях практического характера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позиция автора дезорганизует описание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нарушена этика в портретном описании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Выберите, в каких типах публикаций побуждение к действию не используется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информационное сообщение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кулинарные рецепты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предвыборная агитация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практические рекомендации по применению лекарств, косметики, инструментов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Что не относится к документальным иллюстрациям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коллаж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график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карта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карта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Что не считается принципиально важным в редактировании креолизованного текста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недопустимость буквенных обозначений и наименований величин в подписи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выбор художественных и документальных иллюстраций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авторитетность источника иллюстраций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рациональное использование площади для изобразительных элементов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Что не относится к функциям заголовка</w:t>
      </w:r>
    </w:p>
    <w:p w:rsidR="00A35DA5" w:rsidRPr="00CB0302" w:rsidRDefault="00A35DA5" w:rsidP="004363E6">
      <w:pPr>
        <w:spacing w:line="240" w:lineRule="auto"/>
        <w:ind w:firstLine="709"/>
        <w:rPr>
          <w:b/>
        </w:rPr>
      </w:pPr>
      <w:r w:rsidRPr="00CB0302">
        <w:rPr>
          <w:b/>
        </w:rPr>
        <w:t>рекреативная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содержательная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конструктивная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контактная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Что не является правилом оформления таблиц </w:t>
      </w:r>
    </w:p>
    <w:p w:rsidR="00A35DA5" w:rsidRPr="00CB0302" w:rsidRDefault="00A35DA5" w:rsidP="004363E6">
      <w:pPr>
        <w:spacing w:line="240" w:lineRule="auto"/>
        <w:ind w:firstLine="709"/>
        <w:rPr>
          <w:b/>
        </w:rPr>
      </w:pPr>
      <w:r w:rsidRPr="00CB0302">
        <w:rPr>
          <w:b/>
        </w:rPr>
        <w:t>единицы измерения дублируют в головке таблицы и в отдельной графе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в таблице не должно быть лишних граф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цифры в графах располагают по вертикали, разряд под разрядом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примечания не выносят в отдельную графу, а размещают раздел под разделом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b/>
        </w:rPr>
      </w:pPr>
      <w:r w:rsidRPr="00CB0302">
        <w:rPr>
          <w:b/>
        </w:rPr>
        <w:t xml:space="preserve">Демоверсия тестов для подготовки ко 2 части госэкзамена: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День российской печати отмечается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22 января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13 января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3 января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 января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Первая печатная газета в России называлась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«Искра»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«Ведомости»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«Друг народа»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«Вести»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«Они работают, а вы их труд едите...» - так звучал знаменитый эпиграф к первому номеру какого журнала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«Трутень»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«Адская почта»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«Смесь»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«Всякая всячина»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Назовите первую русскую многотиражную газету: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>«Литературная газета»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«Сын отечества»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>«Северная пчела»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«Русский инвалид»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В каком году праздновалось 200-летие российской журналистики?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1803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1903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1703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1917 г.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Автором памфлета "Я обвиняю!" в защиту Дрейфуса является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CB0302">
        <w:rPr>
          <w:b/>
          <w:color w:val="000000"/>
          <w:sz w:val="22"/>
          <w:szCs w:val="22"/>
        </w:rPr>
        <w:t xml:space="preserve">Эмиль Золя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Шарль Луи Гавас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Оноре де Бальзак </w:t>
      </w:r>
    </w:p>
    <w:p w:rsidR="00A35DA5" w:rsidRPr="00CB0302" w:rsidRDefault="00A35DA5" w:rsidP="004363E6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B0302">
        <w:rPr>
          <w:color w:val="000000"/>
          <w:sz w:val="22"/>
          <w:szCs w:val="22"/>
        </w:rPr>
        <w:t xml:space="preserve">Натаниэль Бэтттер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К информационным жанрам журналистики относится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эссе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фельетон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памфлет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интервью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Информационное сообщение о событии или мероприятии — это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корреспонденция </w:t>
      </w:r>
    </w:p>
    <w:p w:rsidR="00A35DA5" w:rsidRPr="00CB0302" w:rsidRDefault="00A35DA5" w:rsidP="004363E6">
      <w:pPr>
        <w:spacing w:line="240" w:lineRule="auto"/>
        <w:ind w:firstLine="709"/>
        <w:rPr>
          <w:b/>
        </w:rPr>
      </w:pPr>
      <w:r w:rsidRPr="00CB0302">
        <w:rPr>
          <w:b/>
        </w:rPr>
        <w:t xml:space="preserve">отчет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эссе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очерк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Что НЕ является видом интервью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пресс-конференция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брифинг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блиц-интервью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саммит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Что из ниже перечисленного не является ключевой характеристикой контента интернет-СМИ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интерактивность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мультимедийность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гипертекстуальность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линейность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Выберите утверждение, которое не соответствует содержанию «Закона о СМИ»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закон гарантирует свободу получения и распространения информации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закон гарантирует отсутствие цензуры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закон закрепляет приоритет государственных интересов над частными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закон указывает на особый статус журналиста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Целевая аудитория – это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«портрет» потребителя продукции определенного СМИ, предстающий как набор конкретных социальных характеристик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люди, которые выписывают и покупают конкретное издание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люди, для которых предназначена реклама в СМИ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самые активные и лояльные читатели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Факт в журналистике – это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атомарное событие, которое рассматривается вне контекста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достоверное отражение фрагмента реальности, обладающее социальной репрезентативностью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событие, подтвержденное документально или свидетельскими показаниями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элемент логически выстроенной цепочки сбытий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«Тематическая структура» выпуска - это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тема сюжета на ТВ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время выхода программ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планирование выпуска новостей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устойчивое единство всех элементов вещания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Аналоговая форма вещания – это 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</w:rPr>
      </w:pPr>
      <w:r w:rsidRPr="00CB0302">
        <w:rPr>
          <w:b/>
          <w:color w:val="000000"/>
        </w:rPr>
        <w:t xml:space="preserve">тип вещания, когда транслируемы сигнал принимает антенна, а за одной частотой закреплен один канал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тип вещания, при котором транслируемые программы имеют аналогичный формат или целевую аудиторию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тип вещания, при котором сигнал распространяется только на ультракоротких волнах 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</w:rPr>
      </w:pPr>
      <w:r w:rsidRPr="00CB0302">
        <w:rPr>
          <w:color w:val="000000"/>
        </w:rPr>
        <w:t xml:space="preserve">тип вещания, при котором применяются только устройства на вакуумных радиолампах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Выберите, что из перечисленного является не видом, а способом повествования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эпическое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публицистическое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историческое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биографическое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Выберете, что из перечисленного не соответствует логической и грамматической структуре типичного описания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подчинительная связь между равноправными элементами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номинативные, назывные и эллиптические предложения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глаголы несовершенного вида и слова категории состояния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параллелизм предложений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Исключите из перечисленного не относящееся к основным принципам систематизации элементов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по хронологии движения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от первого впечатления к деталям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от целого к части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от переднего плана – к заднему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Какой этап работы, обычно поручаемый корректору, требует личного участия редактора при редактировании текстов нормативного и законодательного характера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шлифовочное чтение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ознакомительное чтение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предварительные замечания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углубленное аналитическое чтение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Что принимают за 100% в площадной диаграмме</w:t>
      </w:r>
    </w:p>
    <w:p w:rsidR="00A35DA5" w:rsidRPr="00CB0302" w:rsidRDefault="00A35DA5" w:rsidP="004363E6">
      <w:pPr>
        <w:spacing w:line="240" w:lineRule="auto"/>
        <w:ind w:firstLine="709"/>
        <w:rPr>
          <w:b/>
          <w:color w:val="000000"/>
          <w:shd w:val="clear" w:color="auto" w:fill="FFFFFF"/>
        </w:rPr>
      </w:pPr>
      <w:r w:rsidRPr="00CB0302">
        <w:rPr>
          <w:b/>
          <w:color w:val="000000"/>
          <w:shd w:val="clear" w:color="auto" w:fill="FFFFFF"/>
        </w:rPr>
        <w:t>круги, секторы, прямоугольники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линейный отрезок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объемная фигура</w:t>
      </w:r>
    </w:p>
    <w:p w:rsidR="00A35DA5" w:rsidRPr="00CB0302" w:rsidRDefault="00A35DA5" w:rsidP="004363E6">
      <w:pPr>
        <w:spacing w:line="240" w:lineRule="auto"/>
        <w:ind w:firstLine="709"/>
        <w:rPr>
          <w:color w:val="000000"/>
          <w:shd w:val="clear" w:color="auto" w:fill="FFFFFF"/>
        </w:rPr>
      </w:pPr>
      <w:r w:rsidRPr="00CB0302">
        <w:rPr>
          <w:color w:val="000000"/>
          <w:shd w:val="clear" w:color="auto" w:fill="FFFFFF"/>
        </w:rPr>
        <w:t>столбики</w:t>
      </w:r>
    </w:p>
    <w:p w:rsidR="00A35DA5" w:rsidRDefault="00A35DA5" w:rsidP="004363E6">
      <w:pPr>
        <w:spacing w:line="240" w:lineRule="auto"/>
        <w:ind w:firstLine="709"/>
        <w:rPr>
          <w:b/>
        </w:rPr>
      </w:pPr>
    </w:p>
    <w:p w:rsidR="00A35DA5" w:rsidRPr="00CB0302" w:rsidRDefault="00A35DA5" w:rsidP="004363E6">
      <w:pPr>
        <w:spacing w:line="240" w:lineRule="auto"/>
        <w:ind w:firstLine="709"/>
        <w:rPr>
          <w:b/>
        </w:rPr>
      </w:pPr>
      <w:r w:rsidRPr="00CB0302">
        <w:rPr>
          <w:b/>
        </w:rPr>
        <w:t>Вопросы для компьютерного тестирования формируются на основе списка теоретических тем, традиционно выносимых на государственный экзамен: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1.</w:t>
      </w:r>
      <w:r w:rsidRPr="00CB0302">
        <w:tab/>
        <w:t>Начало русской журналистики. «Куранты» как правительственное дипломатическое издание Московской Руси. Петр I и первая русская газета. Основное содержание и жанры «Ведомостей Московского государства», задачи и характер первой русской газеты.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2.</w:t>
      </w:r>
      <w:r w:rsidRPr="00CB0302">
        <w:tab/>
        <w:t xml:space="preserve"> Возникновение оппозиционной русской журналистики. Журнальная полемика 1769 г.: спор о сатире, о подьячих, вопрос о крестьянах, отношение к галломании. Позиция «Всякой всячины», «Адской почты», «Смеси» и «Трутня». Роль Екатерины II в развитии российской журналистики.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3.</w:t>
      </w:r>
      <w:r w:rsidRPr="00CB0302">
        <w:tab/>
        <w:t xml:space="preserve"> Н.И.Новиков — журналист, издатель, просветитель.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4.</w:t>
      </w:r>
      <w:r w:rsidRPr="00CB0302">
        <w:tab/>
        <w:t xml:space="preserve"> Роль Н.М.Карамзина в развитии российской журналистики. «Московский журнал» и «Вестник Европы». Становление традиций «толстого журнала».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5.</w:t>
      </w:r>
      <w:r w:rsidRPr="00CB0302">
        <w:tab/>
        <w:t xml:space="preserve"> Возникновение российской коммерческой журналистики. Издания «журнального триумвирата» (Греч, Сенковский, Булгарин). «Сын Отечества» (1812-1852). «Библиотека для чтения» ((1834-1865). «Северная пчела» (1825-1864, 1869).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6.</w:t>
      </w:r>
      <w:r w:rsidRPr="00CB0302">
        <w:tab/>
        <w:t xml:space="preserve"> Профессионализация журналистики во второй трети 19 века. Издатель и редактор А.А.Краевский. «Отечественные записки» 40-х годов.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7.</w:t>
      </w:r>
      <w:r w:rsidRPr="00CB0302">
        <w:tab/>
        <w:t xml:space="preserve"> Журналистская деятельность  В.Г. Белинского. «Письмо к Гоголю» в истории русской общественной мысли.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8.</w:t>
      </w:r>
      <w:r w:rsidRPr="00CB0302">
        <w:tab/>
        <w:t xml:space="preserve"> А.С. Пушкин – журналист. Пушкинский «Современник».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9.</w:t>
      </w:r>
      <w:r w:rsidRPr="00CB0302">
        <w:tab/>
        <w:t xml:space="preserve"> Журналистская деятельность А.И. Герцена («Полярная звезда» и «Колокол»). Социально-политические и философские взгляды А.И. Герцена.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10.</w:t>
      </w:r>
      <w:r w:rsidRPr="00CB0302">
        <w:tab/>
        <w:t>«Современник» в 60-е гг. XIX в. Журналистская деятельность Н.Г. Чернышевского и Н.А. Добролюбова.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11.</w:t>
      </w:r>
      <w:r w:rsidRPr="00CB0302">
        <w:tab/>
        <w:t xml:space="preserve"> Д.И. Писарев – сотрудник «Русского слова».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12.</w:t>
      </w:r>
      <w:r w:rsidRPr="00CB0302">
        <w:tab/>
        <w:t xml:space="preserve"> Журналистская и редакторская деятельность Ф.М. Достоевского в 60-е – 70-е гг. XIXв. («Время» и «Эпоха», «Гражданин»). «Дневник писателя» Ф.М. Достоевского.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13.</w:t>
      </w:r>
      <w:r w:rsidRPr="00CB0302">
        <w:tab/>
        <w:t xml:space="preserve"> Журналистская и редакторская деятельность Н.А. Некрасова («Современник» и «Отечественные записки»).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14.</w:t>
      </w:r>
      <w:r w:rsidRPr="00CB0302">
        <w:tab/>
        <w:t xml:space="preserve"> Журнально-публицистическая деятельность М.Е. Салтыкова-Щедрина.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15.</w:t>
      </w:r>
      <w:r w:rsidRPr="00CB0302">
        <w:tab/>
        <w:t xml:space="preserve"> Периодическая печать рубежа веков (концаXIX – началаXX вв.).</w:t>
      </w:r>
      <w:r>
        <w:t xml:space="preserve"> </w:t>
      </w:r>
      <w:r w:rsidRPr="00CB0302">
        <w:t>Журналы русского модерна.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16.</w:t>
      </w:r>
      <w:r w:rsidRPr="00CB0302">
        <w:tab/>
        <w:t xml:space="preserve"> Периодическая печать рубежа веков (концаXIX – началаXX вв.).</w:t>
      </w:r>
      <w:r>
        <w:t xml:space="preserve"> </w:t>
      </w:r>
      <w:r w:rsidRPr="00CB0302">
        <w:t>Журнально-публицистическая деятельность А.П.Чехова, В.Гиляровского, Л.Н. Толстого, В.Г. Короленко (на выбор).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17.</w:t>
      </w:r>
      <w:r w:rsidRPr="00CB0302">
        <w:tab/>
        <w:t xml:space="preserve"> Периодическая печать в годы революции и гражданской войны. Журнально-публицистическая деятельность А.М. Горького, И. Бунина, Л.М.Рейслер, Н.И. Бухарина, Г.В. Плеханова и др. (на выбор).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18.</w:t>
      </w:r>
      <w:r w:rsidRPr="00CB0302">
        <w:tab/>
        <w:t xml:space="preserve"> Периодическая печать в 20-е – 30-е гг. XXв. Роль СМИ в формировании культа личности И. В. Сталина. Статьи К.Б. Радека, Л.Д. Троцкого, М. Кольцова, Ф.Ф. Раскольникова и др. (на выбор).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19.</w:t>
      </w:r>
      <w:r w:rsidRPr="00CB0302">
        <w:tab/>
        <w:t xml:space="preserve"> Советская печать и радио в годы ВОВ. Журнально-публицистическая деятельность И. Эренбурга, К. Симонова, В. Гроссмана, А. Твардовского, А. Толстого, и др. (на выбор).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20.</w:t>
      </w:r>
      <w:r w:rsidRPr="00CB0302">
        <w:tab/>
        <w:t xml:space="preserve"> Однопартийная советская журналистика  1956-1985 гг.  Журналистская деятельность А. Аграновского, В. Пескова, А. Твардовского, Ю. Щекочихина и др. (на выбор).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21.</w:t>
      </w:r>
      <w:r w:rsidRPr="00CB0302">
        <w:tab/>
        <w:t xml:space="preserve"> СМИ второй половины 80-х – 90-х гг. Курс на перестройку, демократизацию, гласность. Выдающиеся журналисты этого периода.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22.</w:t>
      </w:r>
      <w:r w:rsidRPr="00CB0302">
        <w:tab/>
        <w:t xml:space="preserve"> Политика Наполеона в области печати. Война 1812 г. как первая мировая информационная война.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23.</w:t>
      </w:r>
      <w:r w:rsidRPr="00CB0302">
        <w:tab/>
        <w:t xml:space="preserve"> Профессионализация американской журналистики второй пол. XIX – нач. XX вв. Выдающиеся американские журналисты: Дж. Пулитцер, Н.Блай, У.Херст (на выбор).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24.</w:t>
      </w:r>
      <w:r w:rsidRPr="00CB0302">
        <w:tab/>
        <w:t xml:space="preserve"> Печать нацистской Германии. Вторая мировая как информационная война.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25.</w:t>
      </w:r>
      <w:r w:rsidRPr="00CB0302">
        <w:tab/>
        <w:t>Событие как предмет отображения в журналистике.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26.</w:t>
      </w:r>
      <w:r w:rsidRPr="00CB0302">
        <w:tab/>
        <w:t xml:space="preserve">Процесс как предмет отображения в журналистике.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27.</w:t>
      </w:r>
      <w:r w:rsidRPr="00CB0302">
        <w:tab/>
        <w:t>Ситуация как предмет отображения в журналистике.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28.</w:t>
      </w:r>
      <w:r w:rsidRPr="00CB0302">
        <w:tab/>
        <w:t xml:space="preserve">Личность как предмет отображения в журналистике.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29.</w:t>
      </w:r>
      <w:r w:rsidRPr="00CB0302">
        <w:tab/>
        <w:t>Интервью как журналистский метод исследования действительности. Наблюдение как журналистский метод исследования действительности.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30.</w:t>
      </w:r>
      <w:r w:rsidRPr="00CB0302">
        <w:tab/>
        <w:t>Работа с документами как журналистский метод исследования действительности.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31.</w:t>
      </w:r>
      <w:r w:rsidRPr="00CB0302">
        <w:tab/>
        <w:t>Социологические методы исследования действительности: контент-анализ, эксперимент.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32.</w:t>
      </w:r>
      <w:r w:rsidRPr="00CB0302">
        <w:tab/>
        <w:t xml:space="preserve">Факт как основа журналистского произведения.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33.</w:t>
      </w:r>
      <w:r w:rsidRPr="00CB0302">
        <w:tab/>
        <w:t xml:space="preserve"> Виды фактов в журналистике.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34.</w:t>
      </w:r>
      <w:r w:rsidRPr="00CB0302">
        <w:tab/>
        <w:t xml:space="preserve"> Внешние факторы, влияющие на объективность факта.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35.</w:t>
      </w:r>
      <w:r w:rsidRPr="00CB0302">
        <w:tab/>
        <w:t>Внутренние факторы, влияющие на объективность факта.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36.</w:t>
      </w:r>
      <w:r w:rsidRPr="00CB0302">
        <w:tab/>
        <w:t xml:space="preserve">Тема журналистского произведения.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37.</w:t>
      </w:r>
      <w:r w:rsidRPr="00CB0302">
        <w:tab/>
        <w:t>Формула  темы в журналистике.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38.</w:t>
      </w:r>
      <w:r w:rsidRPr="00CB0302">
        <w:tab/>
        <w:t xml:space="preserve">Идея журналистского произведения: рабочая и опорная идеи.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39.</w:t>
      </w:r>
      <w:r w:rsidRPr="00CB0302">
        <w:tab/>
        <w:t xml:space="preserve"> Жанровая трансформация, диффузия жанров в новейшей журналистике.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40.</w:t>
      </w:r>
      <w:r w:rsidRPr="00CB0302">
        <w:tab/>
        <w:t xml:space="preserve">Теория жанров в журналистике советского периода.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41.</w:t>
      </w:r>
      <w:r w:rsidRPr="00CB0302">
        <w:tab/>
        <w:t>Теория жанров в журналистике новейшего периода.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42.</w:t>
      </w:r>
      <w:r w:rsidRPr="00CB0302">
        <w:tab/>
        <w:t xml:space="preserve">Понятие «новостной» информации.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43.</w:t>
      </w:r>
      <w:r w:rsidRPr="00CB0302">
        <w:tab/>
        <w:t xml:space="preserve">Виды новостной информации: календарные, оперативные, организованные.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44.</w:t>
      </w:r>
      <w:r w:rsidRPr="00CB0302">
        <w:tab/>
        <w:t xml:space="preserve">Дэвид  Рэндалл о принципах отбора новостной информации.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45.</w:t>
      </w:r>
      <w:r w:rsidRPr="00CB0302">
        <w:tab/>
        <w:t>Основные приемы новостных конструкций: «перевернутая пирамида».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46.</w:t>
      </w:r>
      <w:r w:rsidRPr="00CB0302">
        <w:tab/>
        <w:t xml:space="preserve">Основные приемы новостных конструкций: ведущая строка, лид, хедлайн.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47.</w:t>
      </w:r>
      <w:r w:rsidRPr="00CB0302">
        <w:tab/>
        <w:t>Фактологический тип информации в информационных заметках.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48.</w:t>
      </w:r>
      <w:r w:rsidRPr="00CB0302">
        <w:tab/>
        <w:t>Превентивный тип информации в информационных заметках.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49.</w:t>
      </w:r>
      <w:r w:rsidRPr="00CB0302">
        <w:tab/>
        <w:t>Нормативный тип информации в информационных заметках.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50.</w:t>
      </w:r>
      <w:r w:rsidRPr="00CB0302">
        <w:tab/>
        <w:t>Оценочный тип информации в информационных заметках.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51.</w:t>
      </w:r>
      <w:r w:rsidRPr="00CB0302">
        <w:tab/>
        <w:t xml:space="preserve">Программный тип информации в информационных заметках.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52.</w:t>
      </w:r>
      <w:r w:rsidRPr="00CB0302">
        <w:tab/>
        <w:t xml:space="preserve">Жанровые виды заметок. Событийная заметка.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53.</w:t>
      </w:r>
      <w:r w:rsidRPr="00CB0302">
        <w:tab/>
        <w:t xml:space="preserve">Жанровые виды заметок. Анонс.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54.</w:t>
      </w:r>
      <w:r w:rsidRPr="00CB0302">
        <w:tab/>
        <w:t xml:space="preserve"> Жанровые виды заметок. Аннотация.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55.</w:t>
      </w:r>
      <w:r w:rsidRPr="00CB0302">
        <w:tab/>
        <w:t>Мини-рецензия как жанр заметки.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56.</w:t>
      </w:r>
      <w:r w:rsidRPr="00CB0302">
        <w:tab/>
        <w:t xml:space="preserve">Жанровые виды заметок. Блиц- портрет.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57.</w:t>
      </w:r>
      <w:r w:rsidRPr="00CB0302">
        <w:tab/>
        <w:t>Жанровые виды заметок. Мини-обозрение.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58.</w:t>
      </w:r>
      <w:r w:rsidRPr="00CB0302">
        <w:tab/>
        <w:t xml:space="preserve">Жанровые виды заметок. Мини-история.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59.</w:t>
      </w:r>
      <w:r w:rsidRPr="00CB0302">
        <w:tab/>
        <w:t>Жанровые виды заметок. Мини-совет.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60.</w:t>
      </w:r>
      <w:r w:rsidRPr="00CB0302">
        <w:tab/>
        <w:t xml:space="preserve">Репортаж как жанр оперативно-исследовательских текстов.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61.</w:t>
      </w:r>
      <w:r w:rsidRPr="00CB0302">
        <w:tab/>
        <w:t xml:space="preserve">Природообразующие элементы репортажа. 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62.</w:t>
      </w:r>
      <w:r w:rsidRPr="00CB0302">
        <w:tab/>
        <w:t xml:space="preserve">Виды репортажа. Событийный репортаж.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63.</w:t>
      </w:r>
      <w:r w:rsidRPr="00CB0302">
        <w:tab/>
        <w:t>Виды репортажа. Проблемный репортаж.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64.</w:t>
      </w:r>
      <w:r w:rsidRPr="00CB0302">
        <w:tab/>
        <w:t>Познавательный вид репортажа.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65.</w:t>
      </w:r>
      <w:r w:rsidRPr="00CB0302">
        <w:tab/>
        <w:t xml:space="preserve"> Ролевой репортаж.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66.</w:t>
      </w:r>
      <w:r w:rsidRPr="00CB0302">
        <w:tab/>
        <w:t>Методы современного ролевого репортажа: «проверено на себе»,   «испытано изнутри».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67.</w:t>
      </w:r>
      <w:r w:rsidRPr="00CB0302">
        <w:tab/>
        <w:t>Расследовательская журналистика. История жанра..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68.</w:t>
      </w:r>
      <w:r w:rsidRPr="00CB0302">
        <w:tab/>
        <w:t>Инвестигейтерство как направление расследовательской журналистики.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69.</w:t>
      </w:r>
      <w:r w:rsidRPr="00CB0302">
        <w:tab/>
        <w:t xml:space="preserve">Предмет отображения в качественной и желтой прессе.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70.</w:t>
      </w:r>
      <w:r w:rsidRPr="00CB0302">
        <w:tab/>
        <w:t>Папарацци и жёлтая журналистика как направление расследовательской журналистики.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71.</w:t>
      </w:r>
      <w:r w:rsidRPr="00CB0302">
        <w:tab/>
        <w:t xml:space="preserve">Интервью как жанр оперативно-исследовательских текстов.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72.</w:t>
      </w:r>
      <w:r w:rsidRPr="00CB0302">
        <w:tab/>
        <w:t>Традиционные форматы интервью: информационное, оперативное, блиц-опрос.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73.</w:t>
      </w:r>
      <w:r w:rsidRPr="00CB0302">
        <w:tab/>
        <w:t xml:space="preserve">Типы интервью: интервью-консультация, проблемное.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74.</w:t>
      </w:r>
      <w:r w:rsidRPr="00CB0302">
        <w:tab/>
        <w:t>Портретное интервью.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75.</w:t>
      </w:r>
      <w:r w:rsidRPr="00CB0302">
        <w:tab/>
        <w:t xml:space="preserve">Режиссура интервью.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76.</w:t>
      </w:r>
      <w:r w:rsidRPr="00CB0302">
        <w:tab/>
        <w:t xml:space="preserve">Типы вопросов.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77.</w:t>
      </w:r>
      <w:r w:rsidRPr="00CB0302">
        <w:tab/>
        <w:t xml:space="preserve">Особенности жанра статьи.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78.</w:t>
      </w:r>
      <w:r w:rsidRPr="00CB0302">
        <w:tab/>
        <w:t xml:space="preserve">Общеисследовательский вид статьи.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79.</w:t>
      </w:r>
      <w:r w:rsidRPr="00CB0302">
        <w:tab/>
        <w:t xml:space="preserve">Виды статей: полемическая, научно-популярная.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80.</w:t>
      </w:r>
      <w:r w:rsidRPr="00CB0302">
        <w:tab/>
        <w:t xml:space="preserve">Корреспонденция как жанр исследовательско-новостных текстов. 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81.</w:t>
      </w:r>
      <w:r w:rsidRPr="00CB0302">
        <w:tab/>
        <w:t xml:space="preserve">Виды современной корреспонденции.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82.</w:t>
      </w:r>
      <w:r w:rsidRPr="00CB0302">
        <w:tab/>
        <w:t>Очерк как жанр журналистики. Проблемы жанра.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83.</w:t>
      </w:r>
      <w:r w:rsidRPr="00CB0302">
        <w:tab/>
        <w:t xml:space="preserve">Видовое многообразие очерка.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84.</w:t>
      </w:r>
      <w:r w:rsidRPr="00CB0302">
        <w:tab/>
        <w:t xml:space="preserve">Портретный очерк. Проблемы жанра.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85.</w:t>
      </w:r>
      <w:r w:rsidRPr="00CB0302">
        <w:tab/>
        <w:t xml:space="preserve">Колонка как жанр исследовательско-новостных текстов. Колумнисты в печати и на ТВ.    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86.</w:t>
      </w:r>
      <w:r w:rsidRPr="00CB0302">
        <w:tab/>
        <w:t>Публицистическое обозрение. Виды обозрений в печати и на ТВ: тематическое, обзор СМИ.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87.</w:t>
      </w:r>
      <w:r w:rsidRPr="00CB0302">
        <w:tab/>
        <w:t>Федеральное телевещание и его особенности.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88.</w:t>
      </w:r>
      <w:r w:rsidRPr="00CB0302">
        <w:tab/>
        <w:t>Телевизионный сценарий. Особенности подготовки. Виды сценариев на ТВ.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89.</w:t>
      </w:r>
      <w:r w:rsidRPr="00CB0302">
        <w:tab/>
        <w:t>Интернет-текст: особенности функционирования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90.</w:t>
      </w:r>
      <w:r w:rsidRPr="00CB0302">
        <w:tab/>
        <w:t>Типы и виды телевизионного вещания: Государственное телевизионное вещание в России. Коммерческое телевизионное вещание в России.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91.</w:t>
      </w:r>
      <w:r w:rsidRPr="00CB0302">
        <w:tab/>
        <w:t>Интернет-журналистика в условиях конвергенции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92.</w:t>
      </w:r>
      <w:r w:rsidRPr="00CB0302">
        <w:tab/>
        <w:t>Качество телеинформации: критерии оценки.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93.</w:t>
      </w:r>
      <w:r w:rsidRPr="00CB0302">
        <w:tab/>
        <w:t>Новости в сети: функциональные особенности.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94.</w:t>
      </w:r>
      <w:r w:rsidRPr="00CB0302">
        <w:tab/>
        <w:t>Методика работы над профессиональным речевым голосом журналиста. Основные интонационные конструкции и качества профессионального речевого голоса.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95.</w:t>
      </w:r>
      <w:r w:rsidRPr="00CB0302">
        <w:tab/>
        <w:t>Стратегии и тактики русской политической речи в современном публицистическом дискурсе.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96.</w:t>
      </w:r>
      <w:r w:rsidRPr="00CB0302">
        <w:tab/>
        <w:t>Работа литературного редактора над фактическим материалом: оценка и редактирование статистики.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97.</w:t>
      </w:r>
      <w:r w:rsidRPr="00CB0302">
        <w:tab/>
        <w:t>Работа литературного редактора над фактическим материалом: оценка и редактирование имен собственных.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98.</w:t>
      </w:r>
      <w:r w:rsidRPr="00CB0302">
        <w:tab/>
        <w:t>Работа литературного редактора над фактическим материалом: оценка и редактирование числового материала.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99.</w:t>
      </w:r>
      <w:r w:rsidRPr="00CB0302">
        <w:tab/>
        <w:t>Работа литературного редактора над фактическим материалом, его функции, виды и основные способы проверки.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100.</w:t>
      </w:r>
      <w:r w:rsidRPr="00CB0302">
        <w:tab/>
        <w:t>Работа литературного редактора над фактическим материалом: оценка и редактирование цитат.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101.</w:t>
      </w:r>
      <w:r w:rsidRPr="00CB0302">
        <w:tab/>
        <w:t>Работа литературного редактора над композицией: виды рамочных элементов, требования к ним и типичные текстовые дефекты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102.</w:t>
      </w:r>
      <w:r w:rsidRPr="00CB0302">
        <w:tab/>
        <w:t>Работа литературного редактора над композицией: виды планов, композиционные принципы и приемы, требования к основной части текста.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103.</w:t>
      </w:r>
      <w:r w:rsidRPr="00CB0302">
        <w:tab/>
        <w:t>Работа литературного редактора над объяснением и определением понятия.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104.</w:t>
      </w:r>
      <w:r w:rsidRPr="00CB0302">
        <w:tab/>
        <w:t xml:space="preserve">Работа литературного редактора над редактированием жанров: общие принципы, критерии и методика.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105.</w:t>
      </w:r>
      <w:r w:rsidRPr="00CB0302">
        <w:tab/>
        <w:t>Работа литературного редактора над текстом с описательным способом изложения: ракурс, элементы, виды описаний, типичные дефекты.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106.</w:t>
      </w:r>
      <w:r w:rsidRPr="00CB0302">
        <w:tab/>
        <w:t>Работа литературного редактора над текстом с повествовательным  способом изложения: узлы, ритм, виды, категория автора, типичные дефекты.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107.</w:t>
      </w:r>
      <w:r w:rsidRPr="00CB0302">
        <w:tab/>
        <w:t>Работа литературного редактора над  креолизованным текстом.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108.</w:t>
      </w:r>
      <w:r w:rsidRPr="00CB0302">
        <w:tab/>
        <w:t>Работа литературного редактора над текстом со способом изложения «рассуждение»: требования к тезису и аргументам, структура рассуждения, типичные дефекты.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109.</w:t>
      </w:r>
      <w:r w:rsidRPr="00CB0302">
        <w:tab/>
        <w:t>Работа литературного редактора над логической основой текста: законы логики.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110.</w:t>
      </w:r>
      <w:r w:rsidRPr="00CB0302">
        <w:tab/>
        <w:t>Работа литературного редактора над логической основой текста: рациональные аргументы.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111.</w:t>
      </w:r>
      <w:r w:rsidRPr="00CB0302">
        <w:tab/>
        <w:t xml:space="preserve">Работа литературного редактора над логической основой текста: риторические аргументы, манипулятивные уловки.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112.</w:t>
      </w:r>
      <w:r w:rsidRPr="00CB0302">
        <w:tab/>
        <w:t>Принципы популяризации научного текста в СМИ.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113.</w:t>
      </w:r>
      <w:r w:rsidRPr="00CB0302">
        <w:tab/>
        <w:t>Государственная политика в области СМИ.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114.</w:t>
      </w:r>
      <w:r w:rsidRPr="00CB0302">
        <w:tab/>
        <w:t>Психологические характеристики личности и творчества журналиста.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115.</w:t>
      </w:r>
      <w:r w:rsidRPr="00CB0302">
        <w:tab/>
        <w:t>Международное, российское и зарубежное законодательство о СМИ.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116.</w:t>
      </w:r>
      <w:r w:rsidRPr="00CB0302">
        <w:tab/>
        <w:t>Профессиональная этика как теоретическая и практическая проблема.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117.</w:t>
      </w:r>
      <w:r w:rsidRPr="00CB0302">
        <w:tab/>
        <w:t>Реклама в системе массовых коммуникаций. Виды рекламы.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118.</w:t>
      </w:r>
      <w:r w:rsidRPr="00CB0302">
        <w:tab/>
        <w:t>Понятие и приемы PR в системе массовых коммуникаций.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119.</w:t>
      </w:r>
      <w:r w:rsidRPr="00CB0302">
        <w:tab/>
        <w:t>Невербальные параметры профессионального портрета журналиста.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120.</w:t>
      </w:r>
      <w:r w:rsidRPr="00CB0302">
        <w:tab/>
        <w:t>Суггестивный потенциал текстов СМИ: понятие, функции, виды средств воздействия.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pStyle w:val="Heading2"/>
        <w:spacing w:after="0" w:line="240" w:lineRule="auto"/>
        <w:ind w:firstLine="709"/>
        <w:rPr>
          <w:sz w:val="22"/>
          <w:szCs w:val="22"/>
        </w:rPr>
      </w:pPr>
      <w:r w:rsidRPr="00CB0302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CB0302">
        <w:rPr>
          <w:sz w:val="22"/>
          <w:szCs w:val="22"/>
        </w:rPr>
        <w:t xml:space="preserve"> Перечень практических заданий, выносимых на второй этап государственного экзамена в качестве кейс-задания: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БЛОК 1. «ТЕЛЕРАДИОЖУРНАЛИСТИКА»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rPr>
          <w:highlight w:val="yellow"/>
        </w:rPr>
      </w:pPr>
      <w:r w:rsidRPr="00CB0302">
        <w:t>1 Задание: Подготовка проблемного теле- радиорепортажа: выбор актуальной проблемы, определение объекта, построение драматургии, демонстрация навыков проведения расследования, работа с видеорядом, владение техникой интервьюирования.  Хронометраж итогового материала  1,5-3 минуты.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2 Задание: Создание внестудийной аудиозаписи для радио на заданную тему («День защиты детей», «Экзамены в школе» и тд). Необходимые элементы звукоряда: диалог, монолог, бытовые шумы, звуки улицы (природы).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Хронометраж итогового материала — 3-5 минуты.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 3Задание: Написание новостного текста «под картинку» (отработка актуальных новостных тем) и создание короткого видео.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Хронометраж итогового материала  1-1,5 минуты.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4 Задание: Подготовка текстового сопровождения видеосюжета в формате «No comments». Студент должен самостоятельно найти в Интернете видео-материал о событии и создать собственный закадровый текст.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Хронометраж итогового материала  1-1,5 минуты.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5 Задание: Переформатирование газетной статьи в новостной сюжет для телевизионной программы или репортаж. Запишите закадровый текст и один стендап.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Хронометраж итогового материала  1,5 -3 минуты.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БЛОК 2. «ТЕХНИКА И ТЕХНОЛОГИЯ СМИ»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6 Задание: запись интервью для ТВ. Этапы работы при подготовке задания: монтаж, озвучивание, подбор видеоряда, подбор музыки.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Хронометраж итогового материала — 3-5 минуты.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7 Задание: Реконструкция сюжетной основы цикловой познавательной телепередачи после просмотра.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8 Задание: Редукция видео (перемонтаж с сокращением хронометража) и написание текста для нового видеосюжета с поиском в нужной информации на новостных интернет-ресурсах и в архивах СМИ.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Хронометраж итогового материала  1,5 -3 минуты.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БЛОК 3. «ПЕРИОДИЧЕСКАЯ ПЕЧАТЬ»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9 Задание: Переработайте текст газетного репортажа в закадровый текст (с синхронами) телерепортажа. Запишите закадровый текст на диктофон.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Хронометраж итогового материала  1,5 -3 минуты.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10 Задание: Напишите материал для периодического издания в жанре эссе.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11 Задание: Напишите рецензию для периодического издания о любимом художественном произведении. На основе этой рецензии создайте материал в этом же жанре для радио с учетом специфики этого вида СМИ и восприятия информации как аудиопотока.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12 Задание. Подготовьте аналитическую статью для газеты «Магнитогорский металл» с учетом следующих параметров: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редакционная политика,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актуальная повестка,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интересы аудитории,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жанровые требования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соответственно жанр и издание меняем при необходимости.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13 Задание. Разработайте оптимальную редакционную структуру для молодежного интернет-издания с учетом текущей экономической ситуации и финансовой целесообразности, существующего конкурентного окружения, предполагаемого формата СМИ.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>14 Задание. Проанализируйте контент магнитогорского интернет-издания «Магсити74». Разработайте месячный контент план для данного ресурса. Предложенные темы должны укладываться в формат, соответствовать интересам ЦА и при этом быть оригинальными (не дублировать существующие темы, рубрики, разделы).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15 Задание. Подготовьте социальный фоторепортаж на заданную тему: от 10 до 15 фотографий, создайте заголовок и сопровождающий текст-подпись к фоторепортажу, укажите, в каких городских печатных или электронных СМИ он может быть опубликован, обоснуйте.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jc w:val="center"/>
        <w:rPr>
          <w:b/>
        </w:rPr>
      </w:pPr>
      <w:r w:rsidRPr="00CB0302">
        <w:rPr>
          <w:b/>
        </w:rPr>
        <w:t>Инструкция по работе с кейсом (алгоритм действий обучающихся)</w:t>
      </w:r>
    </w:p>
    <w:p w:rsidR="00A35DA5" w:rsidRPr="00CB0302" w:rsidRDefault="00A35DA5" w:rsidP="004363E6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CB0302">
        <w:t>анализ заданий кейса, их технологической специфики;</w:t>
      </w:r>
    </w:p>
    <w:p w:rsidR="00A35DA5" w:rsidRPr="00CB0302" w:rsidRDefault="00A35DA5" w:rsidP="004363E6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CB0302">
        <w:t>разработка вариантов создания итогового продукта с учетом техзадания;</w:t>
      </w:r>
    </w:p>
    <w:p w:rsidR="00A35DA5" w:rsidRPr="00CB0302" w:rsidRDefault="00A35DA5" w:rsidP="004363E6">
      <w:pPr>
        <w:numPr>
          <w:ilvl w:val="0"/>
          <w:numId w:val="23"/>
        </w:numPr>
        <w:tabs>
          <w:tab w:val="left" w:pos="993"/>
          <w:tab w:val="left" w:pos="1418"/>
        </w:tabs>
        <w:spacing w:line="240" w:lineRule="auto"/>
        <w:ind w:left="0" w:firstLine="709"/>
      </w:pPr>
      <w:r w:rsidRPr="00CB0302">
        <w:t>выбор оптимального алгоритма для создания итогового продукта;</w:t>
      </w:r>
    </w:p>
    <w:p w:rsidR="00A35DA5" w:rsidRPr="00CB0302" w:rsidRDefault="00A35DA5" w:rsidP="004363E6">
      <w:pPr>
        <w:numPr>
          <w:ilvl w:val="0"/>
          <w:numId w:val="23"/>
        </w:numPr>
        <w:tabs>
          <w:tab w:val="left" w:pos="993"/>
          <w:tab w:val="left" w:pos="1418"/>
        </w:tabs>
        <w:spacing w:line="240" w:lineRule="auto"/>
        <w:ind w:left="0" w:firstLine="709"/>
      </w:pPr>
      <w:r w:rsidRPr="00CB0302">
        <w:t>этап непосредственного создания конечного продукта;</w:t>
      </w:r>
    </w:p>
    <w:p w:rsidR="00A35DA5" w:rsidRPr="00CB0302" w:rsidRDefault="00A35DA5" w:rsidP="004363E6">
      <w:pPr>
        <w:pStyle w:val="ListParagraph"/>
        <w:numPr>
          <w:ilvl w:val="0"/>
          <w:numId w:val="23"/>
        </w:numPr>
        <w:tabs>
          <w:tab w:val="left" w:pos="993"/>
          <w:tab w:val="left" w:pos="1418"/>
          <w:tab w:val="left" w:pos="3960"/>
        </w:tabs>
        <w:spacing w:line="240" w:lineRule="auto"/>
        <w:ind w:left="0" w:firstLine="709"/>
        <w:jc w:val="left"/>
        <w:rPr>
          <w:b/>
          <w:sz w:val="22"/>
          <w:szCs w:val="22"/>
        </w:rPr>
      </w:pPr>
      <w:r w:rsidRPr="00CB0302">
        <w:rPr>
          <w:sz w:val="22"/>
          <w:szCs w:val="22"/>
        </w:rPr>
        <w:t>презентация итогового продукта (</w:t>
      </w:r>
      <w:r w:rsidRPr="00CB0302">
        <w:rPr>
          <w:color w:val="000000"/>
          <w:sz w:val="22"/>
          <w:szCs w:val="22"/>
          <w:shd w:val="clear" w:color="auto" w:fill="FFFFFF"/>
        </w:rPr>
        <w:t>написание рецензии, фоторепортаж, переозвучка видео и т.д.)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jc w:val="center"/>
        <w:rPr>
          <w:b/>
        </w:rPr>
      </w:pPr>
      <w:r w:rsidRPr="00CB0302">
        <w:rPr>
          <w:b/>
        </w:rPr>
        <w:t>Рекомендации по осуществлению кейс-задания (для создания авторского журналистского продукта наиболее значимы пункты 1-3, 6-8; для решения редакторско-управленческой задачи важны пункты 1-2, 4-5, 7-8).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Внимательно прочтите задание кейса и убедитесь в том, что Вы хорошо поняли, что Вас просят сделать.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 xml:space="preserve">Произведите селекцию теоретических знаний и практических навыков, которые необходимо применить при выполнении заданий кейса. 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 xml:space="preserve">Подумайте, какое оборудование потребуется для создания кейса. 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Проанализируйте (сформулируйте) специфику предложенного для работы средства массовой информации. Обратите внимание на особенности:</w:t>
      </w:r>
    </w:p>
    <w:p w:rsidR="00A35DA5" w:rsidRPr="00CB0302" w:rsidRDefault="00A35DA5" w:rsidP="004363E6">
      <w:pPr>
        <w:pStyle w:val="ListParagraph"/>
        <w:spacing w:line="240" w:lineRule="auto"/>
        <w:ind w:left="0" w:firstLine="709"/>
        <w:rPr>
          <w:sz w:val="22"/>
          <w:szCs w:val="22"/>
        </w:rPr>
      </w:pPr>
      <w:r w:rsidRPr="00CB0302">
        <w:rPr>
          <w:sz w:val="22"/>
          <w:szCs w:val="22"/>
        </w:rPr>
        <w:t>- целевой аудитории;</w:t>
      </w:r>
    </w:p>
    <w:p w:rsidR="00A35DA5" w:rsidRPr="00CB0302" w:rsidRDefault="00A35DA5" w:rsidP="004363E6">
      <w:pPr>
        <w:pStyle w:val="ListParagraph"/>
        <w:spacing w:line="240" w:lineRule="auto"/>
        <w:ind w:left="0" w:firstLine="709"/>
        <w:rPr>
          <w:sz w:val="22"/>
          <w:szCs w:val="22"/>
        </w:rPr>
      </w:pPr>
      <w:r w:rsidRPr="00CB0302">
        <w:rPr>
          <w:sz w:val="22"/>
          <w:szCs w:val="22"/>
        </w:rPr>
        <w:t>- тематическое своеобразие;</w:t>
      </w:r>
    </w:p>
    <w:p w:rsidR="00A35DA5" w:rsidRPr="00CB0302" w:rsidRDefault="00A35DA5" w:rsidP="004363E6">
      <w:pPr>
        <w:pStyle w:val="ListParagraph"/>
        <w:spacing w:line="240" w:lineRule="auto"/>
        <w:ind w:left="0" w:firstLine="709"/>
        <w:rPr>
          <w:sz w:val="22"/>
          <w:szCs w:val="22"/>
        </w:rPr>
      </w:pPr>
      <w:r w:rsidRPr="00CB0302">
        <w:rPr>
          <w:sz w:val="22"/>
          <w:szCs w:val="22"/>
        </w:rPr>
        <w:t>- жанровую палитру</w:t>
      </w:r>
    </w:p>
    <w:p w:rsidR="00A35DA5" w:rsidRPr="00CB0302" w:rsidRDefault="00A35DA5" w:rsidP="004363E6">
      <w:pPr>
        <w:pStyle w:val="ListParagraph"/>
        <w:spacing w:line="240" w:lineRule="auto"/>
        <w:ind w:left="0" w:firstLine="709"/>
        <w:rPr>
          <w:sz w:val="22"/>
          <w:szCs w:val="22"/>
        </w:rPr>
      </w:pPr>
      <w:r w:rsidRPr="00CB0302">
        <w:rPr>
          <w:sz w:val="22"/>
          <w:szCs w:val="22"/>
        </w:rPr>
        <w:t xml:space="preserve">- другие факторы, оказывающие влияние на формирование узнаваемого лица и бренда издания. 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Изучите существующее (потенциальное) конкурентное окружение, сформируйте представление о том, насколько анализируемое СМИ является (может быть) уникальным и релевантным для аудитории.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Проанализируйте особенности производства медиапродукта с учётом актуальной новостной повестки и текущей экономической ситуации.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Создайте конечный продукт (структуру, контент-план), опираясь на полученные в ходе предыдущего анализа данные.</w:t>
      </w:r>
    </w:p>
    <w:p w:rsidR="00A35DA5" w:rsidRPr="00CB0302" w:rsidRDefault="00A35DA5" w:rsidP="004363E6">
      <w:pPr>
        <w:pStyle w:val="ListParagraph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CB0302">
        <w:rPr>
          <w:sz w:val="22"/>
          <w:szCs w:val="22"/>
        </w:rPr>
        <w:t>Подготовьте план работы по созданию итогового авторского/редакторского продукта.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CB0302" w:rsidRDefault="00A35DA5" w:rsidP="004363E6">
      <w:pPr>
        <w:spacing w:line="240" w:lineRule="auto"/>
        <w:ind w:firstLine="709"/>
        <w:jc w:val="center"/>
      </w:pPr>
      <w:r w:rsidRPr="00CB0302">
        <w:rPr>
          <w:b/>
        </w:rPr>
        <w:t>Презентация результатов анализа кейсов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В сase-study используются два вида презентаций: устная (публичная) и письменный отчет-презентация. Письменный отчет – презентация может сдаваться по истечении некоторого времени после устной презентации, что позволяет более тщательно проанализировать всю информацию, полученную в ходе дискуссии. </w:t>
      </w:r>
    </w:p>
    <w:p w:rsidR="00A35DA5" w:rsidRPr="00CB0302" w:rsidRDefault="00A35DA5" w:rsidP="004363E6">
      <w:pPr>
        <w:spacing w:line="240" w:lineRule="auto"/>
        <w:ind w:firstLine="709"/>
      </w:pPr>
    </w:p>
    <w:p w:rsidR="00A35DA5" w:rsidRPr="0072364F" w:rsidRDefault="00A35DA5" w:rsidP="004363E6">
      <w:pPr>
        <w:spacing w:line="240" w:lineRule="auto"/>
        <w:ind w:firstLine="709"/>
        <w:jc w:val="center"/>
        <w:rPr>
          <w:b/>
        </w:rPr>
      </w:pPr>
      <w:r w:rsidRPr="0072364F">
        <w:rPr>
          <w:b/>
        </w:rPr>
        <w:t>Критерии оценки выполнения кейс-заданий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1. Соответствие конечного продукта основным критериям технического задания кейса: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>- при создании авторского журналистского продукта - техническое мастерство (уровень монтажа, верстки, дизайн продукта, количество знаков, соответствие жанру,  разработанность темы, соответствие формату заявленного СМИ, актуальность материала и т.п.);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- при решении редакторско-управленческой задачи - профессиональная компетенция при выполнении заданий кейса, понимание системы СМИ, особенностей разных типов СМИ, механизмов функционирования редакций, медиапланирования и медиаэкономики, . Доказательность и убедительность, наличие собственного взгляда на проблему, аргументированность и полнота выводов </w:t>
      </w:r>
    </w:p>
    <w:p w:rsidR="00A35DA5" w:rsidRPr="00CB0302" w:rsidRDefault="00A35DA5" w:rsidP="004363E6">
      <w:pPr>
        <w:spacing w:line="240" w:lineRule="auto"/>
        <w:ind w:firstLine="709"/>
      </w:pPr>
      <w:r w:rsidRPr="00CB0302">
        <w:t xml:space="preserve">2. Форма представления выполненного кейса, качество публичной речи, ее невербальное сопровождение и качество презентации. </w:t>
      </w:r>
    </w:p>
    <w:p w:rsidR="00A35DA5" w:rsidRPr="00CB0302" w:rsidRDefault="00A35DA5" w:rsidP="004363E6">
      <w:pPr>
        <w:tabs>
          <w:tab w:val="left" w:pos="3960"/>
        </w:tabs>
        <w:spacing w:line="240" w:lineRule="auto"/>
        <w:ind w:firstLine="709"/>
        <w:rPr>
          <w:b/>
        </w:rPr>
      </w:pPr>
      <w:r w:rsidRPr="00CB0302">
        <w:rPr>
          <w:b/>
        </w:rPr>
        <w:t>Максимальное количество баллов за каждый уровень кейса:</w:t>
      </w:r>
    </w:p>
    <w:p w:rsidR="00A35DA5" w:rsidRPr="00CB0302" w:rsidRDefault="00A35DA5" w:rsidP="004363E6">
      <w:pPr>
        <w:tabs>
          <w:tab w:val="left" w:pos="3960"/>
        </w:tabs>
        <w:spacing w:line="240" w:lineRule="auto"/>
        <w:ind w:firstLine="709"/>
      </w:pPr>
      <w:r w:rsidRPr="00CB0302">
        <w:t>Соответствие техническому заданию, уровень профессиональной компетенции  –  60б.</w:t>
      </w:r>
    </w:p>
    <w:p w:rsidR="00A35DA5" w:rsidRPr="00CB0302" w:rsidRDefault="00A35DA5" w:rsidP="004363E6">
      <w:pPr>
        <w:tabs>
          <w:tab w:val="left" w:pos="3960"/>
        </w:tabs>
        <w:spacing w:line="240" w:lineRule="auto"/>
        <w:ind w:firstLine="709"/>
      </w:pPr>
      <w:r w:rsidRPr="00CB0302">
        <w:t>Качество представления, речевая культура и невербальное сопровождение -     40</w:t>
      </w:r>
      <w:r>
        <w:t xml:space="preserve"> </w:t>
      </w:r>
      <w:r w:rsidRPr="00CB0302">
        <w:t xml:space="preserve">б. </w:t>
      </w:r>
    </w:p>
    <w:p w:rsidR="00A35DA5" w:rsidRPr="00CB0302" w:rsidRDefault="00A35DA5" w:rsidP="004363E6">
      <w:pPr>
        <w:tabs>
          <w:tab w:val="left" w:pos="3960"/>
        </w:tabs>
        <w:spacing w:line="240" w:lineRule="auto"/>
        <w:ind w:firstLine="709"/>
      </w:pPr>
      <w:r w:rsidRPr="00CB0302">
        <w:t>Итого: 100</w:t>
      </w:r>
      <w:r>
        <w:t xml:space="preserve"> </w:t>
      </w:r>
      <w:r w:rsidRPr="00CB0302">
        <w:t>б.</w:t>
      </w:r>
    </w:p>
    <w:p w:rsidR="00A35DA5" w:rsidRPr="00CB0302" w:rsidRDefault="00A35DA5" w:rsidP="004363E6">
      <w:pPr>
        <w:tabs>
          <w:tab w:val="left" w:pos="3960"/>
        </w:tabs>
        <w:spacing w:line="240" w:lineRule="auto"/>
        <w:ind w:firstLine="709"/>
      </w:pPr>
      <w:r w:rsidRPr="00CB0302">
        <w:rPr>
          <w:b/>
        </w:rPr>
        <w:t xml:space="preserve">Критерии оценки кейса: </w:t>
      </w:r>
      <w:r w:rsidRPr="00CB0302">
        <w:t>«отлично» -  80-100, «хорошо»   -   60-79, «удовлетворительно»  -  40-59,  «неудовлетворительно» - меньше 40б.</w:t>
      </w:r>
    </w:p>
    <w:p w:rsidR="00A35DA5" w:rsidRDefault="00A35DA5" w:rsidP="004363E6">
      <w:pPr>
        <w:spacing w:line="240" w:lineRule="auto"/>
        <w:ind w:firstLine="709"/>
        <w:rPr>
          <w:b/>
        </w:rPr>
      </w:pPr>
    </w:p>
    <w:p w:rsidR="00A35DA5" w:rsidRDefault="00A35DA5" w:rsidP="004363E6">
      <w:pPr>
        <w:pStyle w:val="Heading2"/>
        <w:spacing w:after="0" w:line="240" w:lineRule="auto"/>
        <w:ind w:firstLine="709"/>
        <w:rPr>
          <w:i w:val="0"/>
          <w:szCs w:val="24"/>
        </w:rPr>
      </w:pPr>
      <w:r>
        <w:rPr>
          <w:i w:val="0"/>
          <w:szCs w:val="24"/>
        </w:rPr>
        <w:t>2.6.3 Учебно-методическое обеспечение</w:t>
      </w:r>
    </w:p>
    <w:p w:rsidR="00A35DA5" w:rsidRDefault="00A35DA5" w:rsidP="004363E6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а) Основная литература</w:t>
      </w:r>
    </w:p>
    <w:p w:rsidR="00A35DA5" w:rsidRPr="002530BF" w:rsidRDefault="00A35DA5" w:rsidP="000611C0">
      <w:pPr>
        <w:suppressAutoHyphens/>
        <w:spacing w:line="240" w:lineRule="auto"/>
        <w:ind w:firstLine="709"/>
        <w:rPr>
          <w:lang w:eastAsia="zh-CN"/>
        </w:rPr>
      </w:pPr>
      <w:r>
        <w:rPr>
          <w:b/>
          <w:lang w:eastAsia="zh-CN"/>
        </w:rPr>
        <w:t xml:space="preserve">1. </w:t>
      </w:r>
      <w:r w:rsidRPr="002530BF">
        <w:rPr>
          <w:b/>
          <w:lang w:eastAsia="zh-CN"/>
        </w:rPr>
        <w:t>Евдокимов, Е.А.</w:t>
      </w:r>
      <w:r w:rsidRPr="002530BF">
        <w:rPr>
          <w:lang w:eastAsia="zh-CN"/>
        </w:rPr>
        <w:t xml:space="preserve"> Массмедиа в социокультурном пространстве: учебное пособие / В.А. Евдокимов. - М.: НИЦ ИНФРА-М, 2014. - 224 с.  (Высшее образование: Магистратура). – Режим доступа : </w:t>
      </w:r>
      <w:hyperlink r:id="rId8" w:history="1">
        <w:r w:rsidRPr="00E220B4">
          <w:rPr>
            <w:rStyle w:val="Hyperlink"/>
            <w:lang w:eastAsia="zh-CN"/>
          </w:rPr>
          <w:t>http://znanium.com/bookread2.php?book=415337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>. – Загл. с экрана. – ISBN 978-5-16-006932-6</w:t>
      </w:r>
    </w:p>
    <w:p w:rsidR="00A35DA5" w:rsidRDefault="00A35DA5" w:rsidP="000611C0">
      <w:pPr>
        <w:suppressAutoHyphens/>
        <w:spacing w:line="240" w:lineRule="auto"/>
        <w:ind w:firstLine="709"/>
        <w:rPr>
          <w:lang w:eastAsia="zh-CN"/>
        </w:rPr>
      </w:pPr>
      <w:r w:rsidRPr="002530BF">
        <w:rPr>
          <w:b/>
          <w:lang w:eastAsia="zh-CN"/>
        </w:rPr>
        <w:t>2. Гостенина, В.И.</w:t>
      </w:r>
      <w:r w:rsidRPr="002530BF">
        <w:rPr>
          <w:lang w:eastAsia="zh-CN"/>
        </w:rPr>
        <w:t xml:space="preserve"> Социология массовой коммуникации : Учебник / В.И. Гостенина, А.Г. Киселев. - 2-e изд., перераб. - М.: Альфа-М: НИЦ ИНФРА-М, 2013. - 336 с.: - (Бакалавриат). – Режим доступа : </w:t>
      </w:r>
      <w:hyperlink r:id="rId9" w:history="1">
        <w:r w:rsidRPr="00E220B4">
          <w:rPr>
            <w:rStyle w:val="Hyperlink"/>
            <w:lang w:eastAsia="zh-CN"/>
          </w:rPr>
          <w:t>http://znanium.com/bookread2.php?book=404699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>. – Загл. с экрана. – ISBN 978-5-98281-338-1</w:t>
      </w:r>
    </w:p>
    <w:p w:rsidR="00A35DA5" w:rsidRDefault="00A35DA5" w:rsidP="000611C0">
      <w:pPr>
        <w:suppressAutoHyphens/>
        <w:spacing w:line="240" w:lineRule="auto"/>
        <w:ind w:firstLine="709"/>
        <w:rPr>
          <w:lang w:eastAsia="zh-CN"/>
        </w:rPr>
      </w:pPr>
      <w:r>
        <w:rPr>
          <w:lang w:eastAsia="zh-CN"/>
        </w:rPr>
        <w:t xml:space="preserve">3. </w:t>
      </w:r>
      <w:r w:rsidRPr="002530BF">
        <w:rPr>
          <w:b/>
          <w:lang w:eastAsia="zh-CN"/>
        </w:rPr>
        <w:t>Козырев, Г.И.</w:t>
      </w:r>
      <w:r w:rsidRPr="002530BF">
        <w:rPr>
          <w:lang w:eastAsia="zh-CN"/>
        </w:rPr>
        <w:t xml:space="preserve"> Социология общественного мнения: учебное пособие / Г.И. Козырев. - М.: ИД ФОРУМ: НИЦ ИНФРА-М, 2014. - 224 с. - (Высшее образование). – Режим доступа : </w:t>
      </w:r>
      <w:hyperlink r:id="rId10" w:history="1">
        <w:r w:rsidRPr="00E220B4">
          <w:rPr>
            <w:rStyle w:val="Hyperlink"/>
            <w:lang w:eastAsia="zh-CN"/>
          </w:rPr>
          <w:t>http://znanium.com/bookread2.php?book=469741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>. – Загл. с экрана. – ISBN 978-5-8199-0607-1</w:t>
      </w:r>
    </w:p>
    <w:p w:rsidR="00A35DA5" w:rsidRDefault="00A35DA5" w:rsidP="000611C0">
      <w:pPr>
        <w:suppressAutoHyphens/>
        <w:spacing w:line="240" w:lineRule="auto"/>
        <w:ind w:firstLine="709"/>
      </w:pPr>
      <w:r>
        <w:rPr>
          <w:lang w:eastAsia="zh-CN"/>
        </w:rPr>
        <w:t>4.</w:t>
      </w:r>
      <w:r w:rsidRPr="002530BF">
        <w:rPr>
          <w:b/>
          <w:lang w:eastAsia="zh-CN"/>
        </w:rPr>
        <w:t xml:space="preserve"> </w:t>
      </w:r>
      <w:r w:rsidRPr="00AC7FC8">
        <w:rPr>
          <w:b/>
          <w:shd w:val="clear" w:color="auto" w:fill="FFFFFF"/>
          <w:lang w:eastAsia="zh-CN"/>
        </w:rPr>
        <w:t>Корконосенко, С.Г</w:t>
      </w:r>
      <w:r w:rsidRPr="00AC7FC8">
        <w:rPr>
          <w:shd w:val="clear" w:color="auto" w:fill="FFFFFF"/>
          <w:lang w:eastAsia="zh-CN"/>
        </w:rPr>
        <w:t xml:space="preserve">. Введение в журналистику [Электронный ресурс]: учебное пособие / С.Г. Корконосенко. —М. : КНОРУС, 2011. — 272 с. Режим доступа: </w:t>
      </w:r>
      <w:hyperlink r:id="rId11" w:history="1">
        <w:r w:rsidRPr="00A054C6">
          <w:rPr>
            <w:rStyle w:val="Hyperlink"/>
            <w:shd w:val="clear" w:color="auto" w:fill="FFFFFF"/>
            <w:lang w:eastAsia="zh-CN"/>
          </w:rPr>
          <w:t>http://e.lanbook.com/view/book/53662/</w:t>
        </w:r>
      </w:hyperlink>
    </w:p>
    <w:p w:rsidR="00A35DA5" w:rsidRDefault="00A35DA5" w:rsidP="000611C0">
      <w:pPr>
        <w:suppressAutoHyphens/>
        <w:spacing w:line="240" w:lineRule="auto"/>
        <w:ind w:firstLine="709"/>
        <w:rPr>
          <w:lang w:eastAsia="zh-CN"/>
        </w:rPr>
      </w:pPr>
      <w:r>
        <w:t xml:space="preserve">5. </w:t>
      </w:r>
      <w:r w:rsidRPr="002530BF">
        <w:rPr>
          <w:b/>
          <w:lang w:eastAsia="zh-CN"/>
        </w:rPr>
        <w:t>Кукушкина, Е.И.</w:t>
      </w:r>
      <w:r w:rsidRPr="002530BF">
        <w:rPr>
          <w:lang w:eastAsia="zh-CN"/>
        </w:rPr>
        <w:t xml:space="preserve"> История социологии: учебник / Е.И. Кукушкина. - 2-e изд., испр. и доп. - М.: НИЦ Инфра-М, 2013. - 464 с. - (Высшее образование: Бакалавриат). – Режим доступа : </w:t>
      </w:r>
      <w:hyperlink r:id="rId12" w:history="1">
        <w:r w:rsidRPr="00E220B4">
          <w:rPr>
            <w:rStyle w:val="Hyperlink"/>
            <w:lang w:eastAsia="zh-CN"/>
          </w:rPr>
          <w:t>http://znanium.com/bookread2.php?book=363553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 xml:space="preserve">. – Загл. с экрана. – ISBN 978-5-16-005124-6, </w:t>
      </w:r>
    </w:p>
    <w:p w:rsidR="00A35DA5" w:rsidRDefault="00A35DA5" w:rsidP="000611C0">
      <w:pPr>
        <w:suppressAutoHyphens/>
        <w:spacing w:line="240" w:lineRule="auto"/>
        <w:ind w:firstLine="709"/>
        <w:rPr>
          <w:lang w:eastAsia="zh-CN"/>
        </w:rPr>
      </w:pPr>
      <w:r>
        <w:rPr>
          <w:lang w:eastAsia="zh-CN"/>
        </w:rPr>
        <w:t xml:space="preserve">6. </w:t>
      </w:r>
      <w:r w:rsidRPr="002530BF">
        <w:rPr>
          <w:b/>
          <w:lang w:eastAsia="zh-CN"/>
        </w:rPr>
        <w:t xml:space="preserve">Мандель, Б.Р. </w:t>
      </w:r>
      <w:r w:rsidRPr="002530BF">
        <w:rPr>
          <w:lang w:eastAsia="zh-CN"/>
        </w:rPr>
        <w:t xml:space="preserve">PR: методы работы со средствами массовой информации: учебное пособие / Б.Р. Мандель. - М.: Вузовский учебник: НИЦ ИНФРА-М, 2014. - 205 с.: – Режим доступа : </w:t>
      </w:r>
      <w:hyperlink r:id="rId13" w:history="1">
        <w:r w:rsidRPr="002530BF">
          <w:rPr>
            <w:color w:val="0000FF"/>
            <w:u w:val="single"/>
            <w:lang w:eastAsia="zh-CN"/>
          </w:rPr>
          <w:t>http://znanium.com/bookread2.php?book=421194</w:t>
        </w:r>
      </w:hyperlink>
      <w:r w:rsidRPr="002530BF">
        <w:rPr>
          <w:lang w:eastAsia="zh-CN"/>
        </w:rPr>
        <w:t xml:space="preserve"> . – Загл. с экрана. – ISBN 978-5-9558-0094-3</w:t>
      </w:r>
    </w:p>
    <w:p w:rsidR="00A35DA5" w:rsidRDefault="00A35DA5" w:rsidP="000611C0">
      <w:pPr>
        <w:suppressAutoHyphens/>
        <w:spacing w:line="240" w:lineRule="auto"/>
        <w:ind w:firstLine="709"/>
        <w:rPr>
          <w:shd w:val="clear" w:color="auto" w:fill="FFFFFF"/>
          <w:lang w:eastAsia="zh-CN"/>
        </w:rPr>
      </w:pPr>
      <w:r>
        <w:rPr>
          <w:lang w:eastAsia="zh-CN"/>
        </w:rPr>
        <w:t>7.</w:t>
      </w:r>
      <w:r w:rsidRPr="002530BF">
        <w:rPr>
          <w:b/>
          <w:lang w:eastAsia="zh-CN"/>
        </w:rPr>
        <w:t xml:space="preserve"> Егоров, П.А. </w:t>
      </w:r>
      <w:r w:rsidRPr="002530BF">
        <w:rPr>
          <w:shd w:val="clear" w:color="auto" w:fill="FFFFFF"/>
          <w:lang w:eastAsia="zh-CN"/>
        </w:rPr>
        <w:t xml:space="preserve">Этика: учебное пособие / П.А. Егоров, В.Н. Руднев. - М.: НИЦ ИНФРА-М, 2014. - 158 с. - (Высшее образование: Бакалавриат). </w:t>
      </w:r>
      <w:r w:rsidRPr="002530BF">
        <w:rPr>
          <w:lang w:eastAsia="zh-CN"/>
        </w:rPr>
        <w:t xml:space="preserve">– Режим доступа : </w:t>
      </w:r>
      <w:hyperlink r:id="rId14" w:history="1">
        <w:r w:rsidRPr="00E220B4">
          <w:rPr>
            <w:rStyle w:val="Hyperlink"/>
            <w:lang w:eastAsia="zh-CN"/>
          </w:rPr>
          <w:t>http://znanium.com/bookread2.php?book=425302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 xml:space="preserve">. – Загл. с экрана. – </w:t>
      </w:r>
      <w:r w:rsidRPr="002530BF">
        <w:rPr>
          <w:shd w:val="clear" w:color="auto" w:fill="FFFFFF"/>
          <w:lang w:eastAsia="zh-CN"/>
        </w:rPr>
        <w:t>ISBN 978-5-16-009132-7</w:t>
      </w:r>
    </w:p>
    <w:p w:rsidR="00A35DA5" w:rsidRDefault="00A35DA5" w:rsidP="000611C0">
      <w:pPr>
        <w:suppressAutoHyphens/>
        <w:spacing w:line="240" w:lineRule="auto"/>
        <w:ind w:firstLine="709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8. </w:t>
      </w:r>
      <w:r w:rsidRPr="002530BF">
        <w:rPr>
          <w:b/>
          <w:shd w:val="clear" w:color="auto" w:fill="FFFFFF"/>
          <w:lang w:eastAsia="zh-CN"/>
        </w:rPr>
        <w:t>Прозоров, В.В.</w:t>
      </w:r>
      <w:r w:rsidRPr="002530BF">
        <w:rPr>
          <w:shd w:val="clear" w:color="auto" w:fill="FFFFFF"/>
          <w:lang w:eastAsia="zh-CN"/>
        </w:rPr>
        <w:t xml:space="preserve"> Власть и свобода журналистики [Электронный ресурс] : учеб. пособие / В. В. Прозоров. — 2-е изд., перераб. — М. : Флинта : Наука, 2012. — 240 с. </w:t>
      </w:r>
      <w:r w:rsidRPr="002530BF">
        <w:rPr>
          <w:lang w:eastAsia="zh-CN"/>
        </w:rPr>
        <w:t xml:space="preserve">– Режим доступа : </w:t>
      </w:r>
      <w:hyperlink r:id="rId15" w:history="1">
        <w:r w:rsidRPr="00E220B4">
          <w:rPr>
            <w:rStyle w:val="Hyperlink"/>
            <w:lang w:eastAsia="zh-CN"/>
          </w:rPr>
          <w:t>http://znanium.com/bookread2.php?book=454569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 xml:space="preserve">. – Загл. с экрана. – </w:t>
      </w:r>
      <w:r w:rsidRPr="002530BF">
        <w:rPr>
          <w:shd w:val="clear" w:color="auto" w:fill="FFFFFF"/>
          <w:lang w:eastAsia="zh-CN"/>
        </w:rPr>
        <w:t xml:space="preserve"> ISBN 978-5-9765-1071-5 (Флинта), ISBN 978-5-02-037431-7 (Наука)</w:t>
      </w:r>
    </w:p>
    <w:p w:rsidR="00A35DA5" w:rsidRDefault="00A35DA5" w:rsidP="000611C0">
      <w:pPr>
        <w:suppressAutoHyphens/>
        <w:spacing w:line="240" w:lineRule="auto"/>
        <w:ind w:firstLine="709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9. </w:t>
      </w:r>
      <w:r w:rsidRPr="002530BF">
        <w:rPr>
          <w:b/>
          <w:lang w:eastAsia="zh-CN"/>
        </w:rPr>
        <w:t xml:space="preserve">Шарков Ф.И. </w:t>
      </w:r>
      <w:r w:rsidRPr="002530BF">
        <w:rPr>
          <w:shd w:val="clear" w:color="auto" w:fill="FFFFFF"/>
          <w:lang w:eastAsia="zh-CN"/>
        </w:rPr>
        <w:t xml:space="preserve">Интегрированные коммуникации: правовое регулирование в рекламе, связях с общественностью и журналистике [Электронный ресурс] : уч. пос. / Ф.И. Шарков. - М.: Дашков и К, 2012. - 336 с. </w:t>
      </w:r>
      <w:r w:rsidRPr="002530BF">
        <w:rPr>
          <w:lang w:eastAsia="zh-CN"/>
        </w:rPr>
        <w:t xml:space="preserve">– Режим доступа : </w:t>
      </w:r>
      <w:hyperlink r:id="rId16" w:history="1">
        <w:r w:rsidRPr="00E220B4">
          <w:rPr>
            <w:rStyle w:val="Hyperlink"/>
            <w:lang w:eastAsia="zh-CN"/>
          </w:rPr>
          <w:t>http://znanium.com/bookread2.php?book=414955</w:t>
        </w:r>
      </w:hyperlink>
      <w:r>
        <w:rPr>
          <w:lang w:eastAsia="zh-CN"/>
        </w:rPr>
        <w:t xml:space="preserve"> </w:t>
      </w:r>
      <w:r w:rsidRPr="002530BF">
        <w:rPr>
          <w:lang w:eastAsia="zh-CN"/>
        </w:rPr>
        <w:t xml:space="preserve">. – Загл. с экрана. – </w:t>
      </w:r>
      <w:r w:rsidRPr="002530BF">
        <w:rPr>
          <w:shd w:val="clear" w:color="auto" w:fill="FFFFFF"/>
          <w:lang w:eastAsia="zh-CN"/>
        </w:rPr>
        <w:t xml:space="preserve"> ISBN 978-5-394-00783-5</w:t>
      </w:r>
    </w:p>
    <w:p w:rsidR="00A35DA5" w:rsidRPr="00E13595" w:rsidRDefault="00A35DA5" w:rsidP="004363E6">
      <w:pPr>
        <w:spacing w:line="240" w:lineRule="auto"/>
        <w:ind w:firstLine="709"/>
        <w:jc w:val="left"/>
      </w:pPr>
    </w:p>
    <w:p w:rsidR="00A35DA5" w:rsidRDefault="00A35DA5" w:rsidP="004363E6">
      <w:pPr>
        <w:pStyle w:val="ListParagraph"/>
        <w:autoSpaceDN w:val="0"/>
        <w:spacing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>б) Дополнительная литература</w:t>
      </w:r>
    </w:p>
    <w:p w:rsidR="00A35DA5" w:rsidRDefault="00A35DA5" w:rsidP="004363E6">
      <w:pPr>
        <w:pStyle w:val="ListParagraph"/>
        <w:autoSpaceDN w:val="0"/>
        <w:spacing w:line="240" w:lineRule="auto"/>
        <w:ind w:left="0" w:firstLine="709"/>
        <w:jc w:val="center"/>
        <w:rPr>
          <w:b/>
          <w:bCs/>
        </w:rPr>
      </w:pPr>
    </w:p>
    <w:p w:rsidR="00A35DA5" w:rsidRDefault="00A35DA5" w:rsidP="000611C0">
      <w:pPr>
        <w:ind w:firstLine="709"/>
        <w:rPr>
          <w:color w:val="000000"/>
        </w:rPr>
      </w:pPr>
      <w:r w:rsidRPr="00CB0302">
        <w:rPr>
          <w:color w:val="000000"/>
        </w:rPr>
        <w:t>1</w:t>
      </w:r>
      <w:r>
        <w:rPr>
          <w:color w:val="000000"/>
        </w:rPr>
        <w:t xml:space="preserve">. </w:t>
      </w:r>
      <w:r w:rsidRPr="00CF5BE9">
        <w:rPr>
          <w:color w:val="000000"/>
        </w:rPr>
        <w:t xml:space="preserve">Балынская, Н. Р. Связи с общественностью : учебное пособие / Н. Р. Балынская ; МГТУ. - Магнитогорск : МГТУ, 2014. - 1 электрон. опт. диск (CD-ROM). - Загл. с титул. экрана. - URL: </w:t>
      </w:r>
      <w:hyperlink r:id="rId17" w:history="1">
        <w:r w:rsidRPr="00E220B4">
          <w:rPr>
            <w:rStyle w:val="Hyperlink"/>
          </w:rPr>
          <w:t>https://magtu.informsystema.ru/uploader/fileUpload?name=1180.pdf&amp;show=dcatalogues/1/1121231/1180.pdf&amp;view=true</w:t>
        </w:r>
      </w:hyperlink>
      <w:r>
        <w:rPr>
          <w:color w:val="000000"/>
        </w:rPr>
        <w:t xml:space="preserve"> </w:t>
      </w:r>
      <w:r w:rsidRPr="00CF5BE9">
        <w:rPr>
          <w:color w:val="000000"/>
        </w:rPr>
        <w:t xml:space="preserve"> (дата обращения: 14.05.2020). - Макрообъект. - Текст : электронный. - Сведения доступны также на CD-ROM.</w:t>
      </w:r>
    </w:p>
    <w:p w:rsidR="00A35DA5" w:rsidRDefault="00A35DA5" w:rsidP="000611C0">
      <w:pPr>
        <w:ind w:firstLine="709"/>
      </w:pPr>
      <w:r>
        <w:t xml:space="preserve">2. </w:t>
      </w:r>
      <w:r w:rsidRPr="00CF5BE9">
        <w:t xml:space="preserve">Гнедых, В. Н. Речевая коммуникация : учебно-методическое пособие / В. Н. Гнедых. - Магнитогорск : МГТУ, 2014. - 1 электрон. опт. диск (CD-ROM).- URL: </w:t>
      </w:r>
      <w:hyperlink r:id="rId18" w:history="1">
        <w:r w:rsidRPr="005A2D36">
          <w:rPr>
            <w:rStyle w:val="Hyperlink"/>
          </w:rPr>
          <w:t>https://magtu.informsystema.ru/uploader/fileUpload?name=923.pdf&amp;show=dcatalogues/1/1118921/923.pdf&amp;view=true</w:t>
        </w:r>
      </w:hyperlink>
      <w:r>
        <w:t xml:space="preserve"> </w:t>
      </w:r>
      <w:r w:rsidRPr="00CF5BE9">
        <w:t xml:space="preserve"> (дата обращения: 14.05.2020). - Макрообъект. - Текст : электронный. - Сведения доступны также на CD-ROM.</w:t>
      </w:r>
      <w:r w:rsidRPr="00CB0302">
        <w:t xml:space="preserve"> </w:t>
      </w:r>
    </w:p>
    <w:p w:rsidR="00A35DA5" w:rsidRPr="00CF5BE9" w:rsidRDefault="00A35DA5" w:rsidP="000611C0">
      <w:pPr>
        <w:ind w:firstLine="709"/>
      </w:pPr>
      <w:r>
        <w:t xml:space="preserve">3. </w:t>
      </w:r>
      <w:r w:rsidRPr="00CF5BE9">
        <w:t xml:space="preserve">Зайцева, Е. М. Связи с общественностью в органах власти : учебное пособие / Е. М. Зайцева ; МГТУ. - Магнитогорск : МГТУ, 2017. - 1 электрон. опт. диск (CD-ROM). - Загл. с титул. экрана. - URL: </w:t>
      </w:r>
      <w:hyperlink r:id="rId19" w:history="1">
        <w:r w:rsidRPr="005A2D36">
          <w:rPr>
            <w:rStyle w:val="Hyperlink"/>
          </w:rPr>
          <w:t>https://magtu.informsystema.ru/uploader/fileUpload?name=3163.pdf&amp;show=dcatalogues/1/1136500/3163.pdf&amp;view=true</w:t>
        </w:r>
      </w:hyperlink>
      <w:r>
        <w:t xml:space="preserve"> </w:t>
      </w:r>
      <w:r w:rsidRPr="00CF5BE9">
        <w:t xml:space="preserve"> (дата обращения: 14.05.2020). - Макрообъект. - Текст : электронный. - Сведения доступны также на CD-ROM.</w:t>
      </w:r>
    </w:p>
    <w:p w:rsidR="00A35DA5" w:rsidRPr="00E13595" w:rsidRDefault="00A35DA5" w:rsidP="004363E6">
      <w:pPr>
        <w:spacing w:line="240" w:lineRule="auto"/>
        <w:ind w:firstLine="709"/>
        <w:jc w:val="left"/>
      </w:pPr>
    </w:p>
    <w:p w:rsidR="00A35DA5" w:rsidRDefault="00A35DA5" w:rsidP="004363E6">
      <w:pPr>
        <w:spacing w:line="240" w:lineRule="auto"/>
        <w:ind w:firstLine="709"/>
        <w:jc w:val="center"/>
        <w:rPr>
          <w:b/>
        </w:rPr>
      </w:pPr>
      <w:r>
        <w:rPr>
          <w:b/>
        </w:rPr>
        <w:t>в) Методические рекомендации</w:t>
      </w:r>
    </w:p>
    <w:p w:rsidR="00A35DA5" w:rsidRDefault="00A35DA5" w:rsidP="000611C0">
      <w:pPr>
        <w:ind w:firstLine="709"/>
      </w:pPr>
      <w:r w:rsidRPr="00CA124B">
        <w:rPr>
          <w:color w:val="000000"/>
        </w:rPr>
        <w:t>1.</w:t>
      </w:r>
      <w:r>
        <w:rPr>
          <w:color w:val="000000"/>
        </w:rPr>
        <w:t xml:space="preserve"> </w:t>
      </w:r>
      <w:r w:rsidRPr="00CF5BE9">
        <w:rPr>
          <w:color w:val="000000"/>
        </w:rPr>
        <w:t xml:space="preserve">Организация учебных и производственных практик, подготовка к итоговой государственной аттестации : учебно-методическое пособие / сост. : Д. С. Бужинская, А. В. Подгорская, Т. А. Славута, А. М. Юсупова ; МГТУ. - Магнитогорск : МГТУ, 2018. - 1 электрон. опт. диск (CD-ROM). - Загл. с титул. экрана. - На тит. л. сост. указаны как авт. - URL: </w:t>
      </w:r>
      <w:hyperlink r:id="rId20" w:history="1">
        <w:r w:rsidRPr="005A2D36">
          <w:rPr>
            <w:rStyle w:val="Hyperlink"/>
          </w:rPr>
          <w:t>https://magtu.informsystema.ru/uploader/fileUpload?name=3604.pdf&amp;show=dcatalogues/1/1524569/3604.pdf&amp;view=true</w:t>
        </w:r>
      </w:hyperlink>
      <w:r>
        <w:rPr>
          <w:color w:val="000000"/>
        </w:rPr>
        <w:t xml:space="preserve"> </w:t>
      </w:r>
      <w:r w:rsidRPr="00CF5BE9">
        <w:rPr>
          <w:color w:val="000000"/>
        </w:rPr>
        <w:t xml:space="preserve"> (дата обращения: 14.05.2020). - Макрообъект. - Текст : электронный. - ISBN 978-5-9967-1140-6. - Сведения доступны также на CD-ROM.</w:t>
      </w:r>
    </w:p>
    <w:p w:rsidR="00A35DA5" w:rsidRDefault="00A35DA5" w:rsidP="000611C0">
      <w:pPr>
        <w:pStyle w:val="1"/>
        <w:spacing w:before="0" w:line="24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в) Программное</w:t>
      </w:r>
      <w:r>
        <w:t xml:space="preserve"> </w:t>
      </w:r>
      <w:r>
        <w:rPr>
          <w:b/>
          <w:color w:val="000000"/>
        </w:rPr>
        <w:t>обеспечение</w:t>
      </w:r>
      <w:r>
        <w:t xml:space="preserve"> </w:t>
      </w:r>
      <w:r>
        <w:rPr>
          <w:b/>
          <w:color w:val="000000"/>
        </w:rPr>
        <w:t>и</w:t>
      </w:r>
      <w:r>
        <w:t xml:space="preserve"> </w:t>
      </w:r>
      <w:r>
        <w:rPr>
          <w:b/>
          <w:color w:val="000000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34"/>
        <w:gridCol w:w="2851"/>
        <w:gridCol w:w="3564"/>
        <w:gridCol w:w="874"/>
      </w:tblGrid>
      <w:tr w:rsidR="00A35DA5" w:rsidTr="004F5182">
        <w:trPr>
          <w:trHeight w:val="285"/>
        </w:trPr>
        <w:tc>
          <w:tcPr>
            <w:tcW w:w="935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35DA5" w:rsidRDefault="00A35DA5" w:rsidP="004F5182">
            <w:pPr>
              <w:ind w:firstLine="709"/>
              <w:rPr>
                <w:lang w:val="en-US"/>
              </w:rPr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35DA5" w:rsidTr="004F5182">
        <w:trPr>
          <w:gridAfter w:val="1"/>
          <w:wAfter w:w="874" w:type="dxa"/>
          <w:trHeight w:hRule="exact" w:val="55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A35DA5" w:rsidTr="00BF79F8">
        <w:trPr>
          <w:gridAfter w:val="1"/>
          <w:wAfter w:w="874" w:type="dxa"/>
          <w:trHeight w:hRule="exact" w:val="1174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Pr="00C03D31" w:rsidRDefault="00A35DA5" w:rsidP="00BF79F8">
            <w:pPr>
              <w:ind w:firstLine="0"/>
              <w:rPr>
                <w:lang w:val="en-US"/>
              </w:rPr>
            </w:pPr>
            <w:r w:rsidRPr="00C03D31">
              <w:rPr>
                <w:color w:val="000000"/>
                <w:lang w:val="en-US"/>
              </w:rPr>
              <w:t>MS</w:t>
            </w:r>
            <w:r w:rsidRPr="00C03D31">
              <w:rPr>
                <w:lang w:val="en-US"/>
              </w:rPr>
              <w:t xml:space="preserve"> </w:t>
            </w:r>
            <w:r w:rsidRPr="00C03D31">
              <w:rPr>
                <w:color w:val="000000"/>
                <w:lang w:val="en-US"/>
              </w:rPr>
              <w:t>Windows</w:t>
            </w:r>
            <w:r w:rsidRPr="00C03D31">
              <w:rPr>
                <w:lang w:val="en-US"/>
              </w:rPr>
              <w:t xml:space="preserve"> </w:t>
            </w:r>
            <w:r w:rsidRPr="00C03D31">
              <w:rPr>
                <w:color w:val="000000"/>
                <w:lang w:val="en-US"/>
              </w:rPr>
              <w:t>7</w:t>
            </w:r>
            <w:r w:rsidRPr="00C03D31">
              <w:rPr>
                <w:lang w:val="en-US"/>
              </w:rPr>
              <w:t xml:space="preserve"> </w:t>
            </w:r>
            <w:r w:rsidRPr="00C03D3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03D3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03D31">
              <w:rPr>
                <w:color w:val="000000"/>
                <w:lang w:val="en-US"/>
              </w:rPr>
              <w:t>)</w:t>
            </w:r>
            <w:r w:rsidRPr="00C03D31">
              <w:rPr>
                <w:lang w:val="en-US"/>
              </w:rPr>
              <w:t xml:space="preserve">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A35DA5" w:rsidTr="00BF79F8">
        <w:trPr>
          <w:gridAfter w:val="1"/>
          <w:wAfter w:w="874" w:type="dxa"/>
          <w:trHeight w:hRule="exact" w:val="718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35DA5" w:rsidTr="004F5182">
        <w:trPr>
          <w:gridAfter w:val="1"/>
          <w:wAfter w:w="874" w:type="dxa"/>
          <w:trHeight w:hRule="exact" w:val="28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35DA5" w:rsidTr="004F5182">
        <w:trPr>
          <w:gridAfter w:val="1"/>
          <w:wAfter w:w="874" w:type="dxa"/>
          <w:trHeight w:hRule="exact" w:val="28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FAR Manager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BF79F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A35DA5" w:rsidTr="004F5182">
        <w:trPr>
          <w:gridAfter w:val="1"/>
          <w:wAfter w:w="874" w:type="dxa"/>
          <w:trHeight w:hRule="exact" w:val="138"/>
        </w:trPr>
        <w:tc>
          <w:tcPr>
            <w:tcW w:w="2134" w:type="dxa"/>
          </w:tcPr>
          <w:p w:rsidR="00A35DA5" w:rsidRDefault="00A35DA5" w:rsidP="004F5182">
            <w:pPr>
              <w:ind w:firstLine="709"/>
            </w:pPr>
          </w:p>
        </w:tc>
        <w:tc>
          <w:tcPr>
            <w:tcW w:w="2851" w:type="dxa"/>
          </w:tcPr>
          <w:p w:rsidR="00A35DA5" w:rsidRDefault="00A35DA5" w:rsidP="004F5182">
            <w:pPr>
              <w:ind w:firstLine="709"/>
            </w:pPr>
          </w:p>
        </w:tc>
        <w:tc>
          <w:tcPr>
            <w:tcW w:w="3564" w:type="dxa"/>
          </w:tcPr>
          <w:p w:rsidR="00A35DA5" w:rsidRDefault="00A35DA5" w:rsidP="004F5182">
            <w:pPr>
              <w:ind w:firstLine="709"/>
            </w:pPr>
          </w:p>
        </w:tc>
      </w:tr>
      <w:tr w:rsidR="00A35DA5" w:rsidTr="004F5182">
        <w:trPr>
          <w:trHeight w:val="285"/>
        </w:trPr>
        <w:tc>
          <w:tcPr>
            <w:tcW w:w="935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35DA5" w:rsidRPr="000611C0" w:rsidRDefault="00A35DA5" w:rsidP="004F5182">
            <w:pPr>
              <w:ind w:firstLine="709"/>
              <w:rPr>
                <w:b/>
              </w:rPr>
            </w:pPr>
            <w:r>
              <w:rPr>
                <w:b/>
              </w:rPr>
              <w:t>Интернет-</w:t>
            </w:r>
            <w:r w:rsidRPr="000611C0">
              <w:rPr>
                <w:b/>
              </w:rPr>
              <w:t>ресурсы:</w:t>
            </w:r>
          </w:p>
        </w:tc>
      </w:tr>
      <w:tr w:rsidR="00A35DA5" w:rsidTr="004F5182">
        <w:trPr>
          <w:gridAfter w:val="1"/>
          <w:wAfter w:w="874" w:type="dxa"/>
          <w:trHeight w:hRule="exact" w:val="270"/>
        </w:trPr>
        <w:tc>
          <w:tcPr>
            <w:tcW w:w="49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4F5182">
            <w:pPr>
              <w:ind w:firstLine="709"/>
              <w:jc w:val="center"/>
              <w:rPr>
                <w:lang w:val="en-US"/>
              </w:rPr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ресурса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4F5182">
            <w:pPr>
              <w:ind w:firstLine="709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A35DA5" w:rsidTr="000611C0">
        <w:trPr>
          <w:gridAfter w:val="1"/>
          <w:wAfter w:w="874" w:type="dxa"/>
          <w:trHeight w:hRule="exact" w:val="992"/>
        </w:trPr>
        <w:tc>
          <w:tcPr>
            <w:tcW w:w="4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</w:pPr>
            <w:r>
              <w:rPr>
                <w:color w:val="000000"/>
              </w:rPr>
              <w:t>Национальная</w:t>
            </w:r>
            <w:r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Российский</w:t>
            </w:r>
            <w:r>
              <w:t xml:space="preserve"> </w:t>
            </w:r>
            <w:r>
              <w:rPr>
                <w:color w:val="000000"/>
              </w:rPr>
              <w:t>индекс</w:t>
            </w:r>
            <w:r>
              <w:t xml:space="preserve"> </w:t>
            </w:r>
            <w:r>
              <w:rPr>
                <w:color w:val="000000"/>
              </w:rPr>
              <w:t>научного</w:t>
            </w:r>
            <w:r>
              <w:t xml:space="preserve"> </w:t>
            </w:r>
            <w:r>
              <w:rPr>
                <w:color w:val="000000"/>
              </w:rPr>
              <w:t>цитирования</w:t>
            </w:r>
            <w:r>
              <w:t xml:space="preserve"> </w:t>
            </w:r>
            <w:r>
              <w:rPr>
                <w:color w:val="000000"/>
              </w:rPr>
              <w:t>(РИНЦ)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  <w:rPr>
                <w:lang w:val="en-US"/>
              </w:rPr>
            </w:pPr>
            <w:r w:rsidRPr="00C03D31">
              <w:rPr>
                <w:color w:val="000000"/>
                <w:lang w:val="en-US"/>
              </w:rPr>
              <w:t>URL:</w:t>
            </w:r>
            <w:r w:rsidRPr="00C03D31">
              <w:rPr>
                <w:lang w:val="en-US"/>
              </w:rPr>
              <w:t xml:space="preserve"> </w:t>
            </w:r>
            <w:hyperlink r:id="rId21" w:history="1">
              <w:r w:rsidRPr="00617032">
                <w:rPr>
                  <w:rStyle w:val="Hyperlink"/>
                  <w:lang w:val="en-US"/>
                </w:rPr>
                <w:t>https://elibrary.ru/project_risc.asp</w:t>
              </w:r>
            </w:hyperlink>
            <w:r w:rsidRPr="00C03D31">
              <w:rPr>
                <w:color w:val="000000"/>
                <w:lang w:val="en-US"/>
              </w:rPr>
              <w:t xml:space="preserve"> </w:t>
            </w:r>
            <w:r w:rsidRPr="00C03D31">
              <w:rPr>
                <w:lang w:val="en-US"/>
              </w:rPr>
              <w:t xml:space="preserve"> </w:t>
            </w:r>
          </w:p>
        </w:tc>
      </w:tr>
      <w:tr w:rsidR="00A35DA5" w:rsidTr="004F5182">
        <w:trPr>
          <w:gridAfter w:val="1"/>
          <w:wAfter w:w="874" w:type="dxa"/>
          <w:trHeight w:hRule="exact" w:val="826"/>
        </w:trPr>
        <w:tc>
          <w:tcPr>
            <w:tcW w:w="4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r>
              <w:rPr>
                <w:color w:val="000000"/>
              </w:rPr>
              <w:t>Google</w:t>
            </w:r>
            <w:r>
              <w:t xml:space="preserve"> </w:t>
            </w:r>
            <w:r>
              <w:rPr>
                <w:color w:val="000000"/>
              </w:rPr>
              <w:t>(Google</w:t>
            </w:r>
            <w:r>
              <w:t xml:space="preserve"> </w:t>
            </w:r>
            <w:r>
              <w:rPr>
                <w:color w:val="000000"/>
              </w:rPr>
              <w:t>Scholar)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  <w:rPr>
                <w:lang w:val="en-US"/>
              </w:rPr>
            </w:pPr>
            <w:r w:rsidRPr="00C03D31">
              <w:rPr>
                <w:color w:val="000000"/>
                <w:lang w:val="en-US"/>
              </w:rPr>
              <w:t>URL:</w:t>
            </w:r>
            <w:r w:rsidRPr="00C03D31">
              <w:rPr>
                <w:lang w:val="en-US"/>
              </w:rPr>
              <w:t xml:space="preserve"> </w:t>
            </w:r>
            <w:hyperlink r:id="rId22" w:history="1">
              <w:r w:rsidRPr="00617032">
                <w:rPr>
                  <w:rStyle w:val="Hyperlink"/>
                  <w:lang w:val="en-US"/>
                </w:rPr>
                <w:t>https://scholar.google.ru/</w:t>
              </w:r>
            </w:hyperlink>
            <w:r w:rsidRPr="00C03D31">
              <w:rPr>
                <w:color w:val="000000"/>
                <w:lang w:val="en-US"/>
              </w:rPr>
              <w:t xml:space="preserve"> </w:t>
            </w:r>
            <w:r w:rsidRPr="00C03D31">
              <w:rPr>
                <w:lang w:val="en-US"/>
              </w:rPr>
              <w:t xml:space="preserve"> </w:t>
            </w:r>
          </w:p>
        </w:tc>
      </w:tr>
      <w:tr w:rsidR="00A35DA5" w:rsidTr="004F5182">
        <w:trPr>
          <w:gridAfter w:val="1"/>
          <w:wAfter w:w="874" w:type="dxa"/>
          <w:trHeight w:hRule="exact" w:val="555"/>
        </w:trPr>
        <w:tc>
          <w:tcPr>
            <w:tcW w:w="4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35DA5" w:rsidRDefault="00A35DA5" w:rsidP="000611C0">
            <w:pPr>
              <w:ind w:firstLine="0"/>
              <w:rPr>
                <w:lang w:val="en-US"/>
              </w:rPr>
            </w:pPr>
            <w:r w:rsidRPr="00C03D31">
              <w:rPr>
                <w:color w:val="000000"/>
                <w:lang w:val="en-US"/>
              </w:rPr>
              <w:t>URL:</w:t>
            </w:r>
            <w:r w:rsidRPr="00C03D31">
              <w:rPr>
                <w:lang w:val="en-US"/>
              </w:rPr>
              <w:t xml:space="preserve"> </w:t>
            </w:r>
            <w:hyperlink r:id="rId23" w:history="1">
              <w:r w:rsidRPr="00617032">
                <w:rPr>
                  <w:rStyle w:val="Hyperlink"/>
                  <w:lang w:val="en-US"/>
                </w:rPr>
                <w:t>http://window.edu.ru/</w:t>
              </w:r>
            </w:hyperlink>
            <w:r w:rsidRPr="00C03D31">
              <w:rPr>
                <w:color w:val="000000"/>
                <w:lang w:val="en-US"/>
              </w:rPr>
              <w:t xml:space="preserve"> </w:t>
            </w:r>
            <w:r w:rsidRPr="00C03D31">
              <w:rPr>
                <w:lang w:val="en-US"/>
              </w:rPr>
              <w:t xml:space="preserve"> </w:t>
            </w:r>
          </w:p>
        </w:tc>
      </w:tr>
    </w:tbl>
    <w:p w:rsidR="00A35DA5" w:rsidRPr="000611C0" w:rsidRDefault="00A35DA5" w:rsidP="004363E6">
      <w:pPr>
        <w:pStyle w:val="1"/>
        <w:spacing w:before="0" w:line="240" w:lineRule="auto"/>
        <w:ind w:firstLine="709"/>
        <w:rPr>
          <w:color w:val="000000"/>
          <w:sz w:val="24"/>
          <w:szCs w:val="24"/>
          <w:lang w:val="en-US"/>
        </w:rPr>
      </w:pPr>
    </w:p>
    <w:p w:rsidR="00A35DA5" w:rsidRDefault="00A35DA5" w:rsidP="004363E6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3. Порядок подготовки и защиты выпускной квалификационной работы</w:t>
      </w:r>
    </w:p>
    <w:p w:rsidR="00A35DA5" w:rsidRPr="00B93EC0" w:rsidRDefault="00A35DA5" w:rsidP="00BF79F8">
      <w:pPr>
        <w:ind w:firstLine="709"/>
        <w:rPr>
          <w:color w:val="000000"/>
          <w:spacing w:val="2"/>
        </w:rPr>
      </w:pPr>
      <w:r w:rsidRPr="00B93EC0">
        <w:rPr>
          <w:color w:val="000000"/>
          <w:spacing w:val="2"/>
        </w:rPr>
        <w:t xml:space="preserve">Выполнение и защита </w:t>
      </w:r>
      <w:r w:rsidRPr="00B93EC0">
        <w:t>выпускной</w:t>
      </w:r>
      <w:r w:rsidRPr="00B93EC0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 </w:t>
      </w:r>
      <w:r w:rsidRPr="00B93EC0">
        <w:rPr>
          <w:spacing w:val="2"/>
        </w:rPr>
        <w:t xml:space="preserve">и завершающим звеном профессиональной подготовки бакалавра по направлению </w:t>
      </w:r>
      <w:r w:rsidRPr="00B93EC0">
        <w:t>подготовки 42.03.02 «Журналистика»</w:t>
      </w:r>
      <w:r w:rsidRPr="00B93EC0">
        <w:rPr>
          <w:color w:val="000000"/>
          <w:spacing w:val="2"/>
        </w:rPr>
        <w:t>.</w:t>
      </w:r>
    </w:p>
    <w:p w:rsidR="00A35DA5" w:rsidRPr="00B93EC0" w:rsidRDefault="00A35DA5" w:rsidP="00BF79F8">
      <w:pPr>
        <w:ind w:firstLine="709"/>
        <w:rPr>
          <w:i/>
          <w:color w:val="000000"/>
          <w:spacing w:val="2"/>
        </w:rPr>
      </w:pPr>
      <w:r w:rsidRPr="00B93EC0">
        <w:rPr>
          <w:color w:val="000000"/>
          <w:spacing w:val="2"/>
        </w:rPr>
        <w:t>При выполнении выпускной квалификационной работы, обучающиеся должны показать сформированные знания, умения и навыки, позволяющие самостоятельно и на современном уровне решать задачи в рамках избранной профессиональной деятельности, излагать специальную информацию, научно аргументировать и защищать свою точку зрения.</w:t>
      </w:r>
    </w:p>
    <w:p w:rsidR="00A35DA5" w:rsidRPr="00B93EC0" w:rsidRDefault="00A35DA5" w:rsidP="00BF79F8">
      <w:pPr>
        <w:pStyle w:val="BodyText"/>
        <w:spacing w:after="0" w:line="240" w:lineRule="auto"/>
        <w:ind w:firstLine="709"/>
      </w:pPr>
      <w:r w:rsidRPr="00B93EC0">
        <w:t>Обучающийся, выполняющий выпускную квалификационную работу, должен продемонстрировать способность: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определять и формулировать проблему исследования с учетом её актуальности;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ставить цели исследования и определять задачи, необходимые для достижения поставленных целей;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анализировать и обобщать теоретический и эмпирический материал по теме исследования, выявлять противоречия, делать выводы;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применять теоретические знания при решении практических задач;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применять на практике систему методов и методик избранной научной отрасли;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определять перспективы практического применения основных результатов проведенного исследования;</w:t>
      </w:r>
    </w:p>
    <w:p w:rsidR="00A35DA5" w:rsidRPr="00B93EC0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делать заключение по теме исследования, обозначать перспективы дальнейшего изучения исследуемого вопроса;</w:t>
      </w:r>
    </w:p>
    <w:p w:rsidR="00A35DA5" w:rsidRDefault="00A35DA5" w:rsidP="00BF79F8">
      <w:pPr>
        <w:numPr>
          <w:ilvl w:val="0"/>
          <w:numId w:val="5"/>
        </w:numPr>
        <w:spacing w:line="240" w:lineRule="auto"/>
        <w:ind w:left="0" w:firstLine="709"/>
      </w:pPr>
      <w:r w:rsidRPr="00B93EC0">
        <w:t>оформлять работу в соответствии с установленными требованиями.</w:t>
      </w:r>
    </w:p>
    <w:p w:rsidR="00A35DA5" w:rsidRDefault="00A35DA5" w:rsidP="004363E6">
      <w:pPr>
        <w:pStyle w:val="BodyText"/>
        <w:spacing w:after="0" w:line="240" w:lineRule="auto"/>
        <w:ind w:firstLine="709"/>
        <w:rPr>
          <w:i/>
        </w:rPr>
      </w:pPr>
    </w:p>
    <w:p w:rsidR="00A35DA5" w:rsidRDefault="00A35DA5" w:rsidP="004363E6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3.1 Подготовительный этап выполнения выпускной квалификационной работы</w:t>
      </w:r>
    </w:p>
    <w:p w:rsidR="00A35DA5" w:rsidRDefault="00A35DA5" w:rsidP="004363E6">
      <w:pPr>
        <w:pStyle w:val="Heading2"/>
        <w:spacing w:after="0" w:line="240" w:lineRule="auto"/>
        <w:ind w:firstLine="709"/>
        <w:rPr>
          <w:szCs w:val="24"/>
        </w:rPr>
      </w:pPr>
      <w:r>
        <w:rPr>
          <w:szCs w:val="24"/>
        </w:rPr>
        <w:t>3.1.1 Выбор темы выпускной квалификационной работы</w:t>
      </w:r>
    </w:p>
    <w:p w:rsidR="00A35DA5" w:rsidRDefault="00A35DA5" w:rsidP="004363E6">
      <w:pPr>
        <w:spacing w:line="240" w:lineRule="auto"/>
        <w:ind w:firstLine="709"/>
      </w:pPr>
      <w:r>
        <w:t xml:space="preserve">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её разработки. Не допускается закрепление за студентом темы ВКР, не соответствующей специализации выпускающей кафедры (примерная тематика ВКР представлена в </w:t>
      </w:r>
      <w:r>
        <w:rPr>
          <w:i/>
        </w:rPr>
        <w:t>приложении 1</w:t>
      </w:r>
      <w:r>
        <w:t>). Утверждение тем ВКР и назначение руководителя утверждается приказом по университету.</w:t>
      </w:r>
    </w:p>
    <w:p w:rsidR="00A35DA5" w:rsidRDefault="00A35DA5" w:rsidP="004363E6">
      <w:pPr>
        <w:pStyle w:val="Heading2"/>
        <w:spacing w:after="0" w:line="240" w:lineRule="auto"/>
        <w:ind w:firstLine="709"/>
        <w:rPr>
          <w:szCs w:val="24"/>
        </w:rPr>
      </w:pPr>
      <w:r>
        <w:rPr>
          <w:szCs w:val="24"/>
        </w:rPr>
        <w:t>3.1.2 Функции руководителя выпускной квалификационной работы</w:t>
      </w:r>
    </w:p>
    <w:p w:rsidR="00A35DA5" w:rsidRDefault="00A35DA5" w:rsidP="004363E6">
      <w:pPr>
        <w:spacing w:line="240" w:lineRule="auto"/>
        <w:ind w:firstLine="709"/>
      </w:pPr>
      <w:r>
        <w:t>Для подготовки выпускной квалификационной работы обучающемуся назначается руководитель.</w:t>
      </w:r>
    </w:p>
    <w:p w:rsidR="00A35DA5" w:rsidRDefault="00A35DA5" w:rsidP="004363E6">
      <w:pPr>
        <w:spacing w:line="240" w:lineRule="auto"/>
        <w:ind w:firstLine="709"/>
      </w:pPr>
      <w:r>
        <w:t xml:space="preserve">Руководитель ВКР </w:t>
      </w:r>
      <w:r>
        <w:rPr>
          <w:spacing w:val="2"/>
        </w:rPr>
        <w:t>помогает</w:t>
      </w:r>
      <w:r>
        <w:t xml:space="preserve"> студенту сформулировать представление об объекте, предмете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A35DA5" w:rsidRDefault="00A35DA5" w:rsidP="004363E6">
      <w:pPr>
        <w:spacing w:line="240" w:lineRule="auto"/>
        <w:ind w:firstLine="709"/>
      </w:pPr>
      <w:r>
        <w:t xml:space="preserve">Подготовка </w:t>
      </w:r>
      <w:r>
        <w:rPr>
          <w:spacing w:val="2"/>
        </w:rPr>
        <w:t>ВКР</w:t>
      </w:r>
      <w:r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перед руководителем о выполнении работы.</w:t>
      </w:r>
    </w:p>
    <w:p w:rsidR="00A35DA5" w:rsidRDefault="00A35DA5" w:rsidP="004363E6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3.2 Требования к выпускной квалификационной работе</w:t>
      </w:r>
    </w:p>
    <w:p w:rsidR="00A35DA5" w:rsidRDefault="00A35DA5" w:rsidP="004363E6">
      <w:pPr>
        <w:spacing w:line="240" w:lineRule="auto"/>
        <w:ind w:firstLine="709"/>
        <w:rPr>
          <w:i/>
        </w:rPr>
      </w:pPr>
      <w:r>
        <w:t>При подготовке выпускной квалификационной работы обучающийся руководствуется методическими указаниями (</w:t>
      </w:r>
      <w:r w:rsidRPr="00CF5BE9">
        <w:rPr>
          <w:color w:val="000000"/>
        </w:rPr>
        <w:t xml:space="preserve">Организация учебных и производственных практик, подготовка к итоговой государственной аттестации : учебно-методическое пособие / сост. : Д. С. Бужинская, А. В. Подгорская, Т. А. Славута, А. М. Юсупова ; МГТУ. - Магнитогорск : МГТУ, 2018. - 1 электрон. опт. диск (CD-ROM). - Загл. с титул. экрана. - На тит. л. сост. указаны как авт. - URL: </w:t>
      </w:r>
      <w:hyperlink r:id="rId24" w:history="1">
        <w:r w:rsidRPr="005A2D36">
          <w:rPr>
            <w:rStyle w:val="Hyperlink"/>
          </w:rPr>
          <w:t>https://magtu.informsystema.ru/uploader/fileUpload?name=3604.pdf&amp;show=dcatalogues/1/1524569/3604.pdf&amp;view=true</w:t>
        </w:r>
      </w:hyperlink>
      <w:r>
        <w:rPr>
          <w:color w:val="000000"/>
        </w:rPr>
        <w:t xml:space="preserve"> </w:t>
      </w:r>
      <w:r w:rsidRPr="00CF5BE9">
        <w:rPr>
          <w:color w:val="000000"/>
        </w:rPr>
        <w:t xml:space="preserve"> (дата обращения: 14.05.2020). - Макрообъект. - Текст : электронный. - ISBN 978-5-9967-1140-6. - Сведения доступны также на CD-ROM</w:t>
      </w:r>
      <w:r>
        <w:t xml:space="preserve">) и локальным нормативным актом университета СМК-О-СМГТУ-36-16 «Выпускная квалификационная работа: структура, содержание, общие правила выполнения и оформления». </w:t>
      </w:r>
    </w:p>
    <w:p w:rsidR="00A35DA5" w:rsidRDefault="00A35DA5" w:rsidP="004363E6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3.3 Порядок защиты выпускной квалификационной работы</w:t>
      </w:r>
    </w:p>
    <w:p w:rsidR="00A35DA5" w:rsidRDefault="00A35DA5" w:rsidP="004363E6">
      <w:pPr>
        <w:spacing w:line="240" w:lineRule="auto"/>
        <w:ind w:firstLine="709"/>
      </w:pPr>
      <w:r>
        <w:t>Вопрос о допуске ВКР к защите решается на заседании выпускающей кафедры, где проходит её предварительная защита и определяется соответствие работы предъявляемым требованиям. К заседанию кафедры, которое проводится на завершающем этапе производственной – преддипломной практики (не позднее, чем за 1 месяц до защиты), обучающийся готовит краткую аннотацию работы объёмом не более 3 страниц на основе данных, полученных в результате самостоятельного научного исследования. В аннотации отражаются наиболее важные аспекты ВКР. По результатам предзащиты кафедра дает предварительное заключение о допуске ВКР к защите. Результаты предзащиты ВКР отражаются в протоколе заседания кафедры. Лица, не прошедшие предзащиту, к защите ВКР не допускаются.</w:t>
      </w:r>
    </w:p>
    <w:p w:rsidR="00A35DA5" w:rsidRDefault="00A35DA5" w:rsidP="004363E6">
      <w:pPr>
        <w:spacing w:line="240" w:lineRule="auto"/>
        <w:ind w:firstLine="709"/>
      </w:pPr>
      <w:r>
        <w:t xml:space="preserve">Законченная выпускная квалификационная работа должна пройти процедуру нормоконтроля, включая проверку на объём заимствований, а затем быть представлена руководителю для оформления письменного отзыва. </w:t>
      </w:r>
    </w:p>
    <w:p w:rsidR="00A35DA5" w:rsidRDefault="00A35DA5" w:rsidP="004363E6">
      <w:pPr>
        <w:spacing w:line="240" w:lineRule="auto"/>
        <w:ind w:firstLine="709"/>
      </w:pPr>
      <w:r>
        <w:t>Выпускная квалификационная работа, подписанная заведующим кафедрой, имеющая отзыв руководителя, допускается к защите и передаётся в государственную экзаменационную комиссию не позднее, чем за 2 (два) календарных дня до даты защиты, также работа размещается в электронно-библиотечной системе университета.</w:t>
      </w:r>
    </w:p>
    <w:p w:rsidR="00A35DA5" w:rsidRDefault="00A35DA5" w:rsidP="004363E6">
      <w:pPr>
        <w:spacing w:line="240" w:lineRule="auto"/>
        <w:ind w:firstLine="709"/>
      </w:pPr>
      <w:r>
        <w:t>Объявление о защите выпускных работ вывешивается на кафедре за несколько дней до защиты.</w:t>
      </w:r>
    </w:p>
    <w:p w:rsidR="00A35DA5" w:rsidRDefault="00A35DA5" w:rsidP="004363E6">
      <w:pPr>
        <w:spacing w:line="240" w:lineRule="auto"/>
        <w:ind w:firstLine="709"/>
      </w:pPr>
      <w:r>
        <w:t>Объявление о защите выпускных работ вывешивается на кафедре за 10 дней до процедуры публичной защиты.</w:t>
      </w:r>
    </w:p>
    <w:p w:rsidR="00A35DA5" w:rsidRDefault="00A35DA5" w:rsidP="004363E6">
      <w:pPr>
        <w:spacing w:line="240" w:lineRule="auto"/>
        <w:ind w:firstLine="709"/>
      </w:pPr>
      <w: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Процедура защиты одной ВКР не должна превышать 30 минут. </w:t>
      </w:r>
    </w:p>
    <w:p w:rsidR="00A35DA5" w:rsidRDefault="00A35DA5" w:rsidP="004363E6">
      <w:pPr>
        <w:spacing w:line="240" w:lineRule="auto"/>
        <w:ind w:firstLine="709"/>
        <w:rPr>
          <w:color w:val="000000"/>
          <w:spacing w:val="2"/>
        </w:rPr>
      </w:pPr>
      <w:r>
        <w:t xml:space="preserve">Для сообщения обучающемуся предоставляется не более 10 минут. </w:t>
      </w:r>
      <w:r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подтверждающие апробацию материалов ВКР, в виде докладов на конференциях различного уровня и т.п. </w:t>
      </w:r>
    </w:p>
    <w:p w:rsidR="00A35DA5" w:rsidRDefault="00A35DA5" w:rsidP="004363E6">
      <w:pPr>
        <w:spacing w:line="240" w:lineRule="auto"/>
        <w:ind w:firstLine="709"/>
        <w:rPr>
          <w:b/>
        </w:rPr>
      </w:pPr>
      <w:r>
        <w:t>В своем выступлении обучающийся должен отразить:</w:t>
      </w:r>
    </w:p>
    <w:p w:rsidR="00A35DA5" w:rsidRDefault="00A35DA5" w:rsidP="004363E6">
      <w:pPr>
        <w:spacing w:line="240" w:lineRule="auto"/>
        <w:ind w:firstLine="709"/>
      </w:pPr>
      <w:r>
        <w:t>– содержание проблемы и актуальность исследования;</w:t>
      </w:r>
    </w:p>
    <w:p w:rsidR="00A35DA5" w:rsidRDefault="00A35DA5" w:rsidP="004363E6">
      <w:pPr>
        <w:spacing w:line="240" w:lineRule="auto"/>
        <w:ind w:firstLine="709"/>
      </w:pPr>
      <w:r>
        <w:t>– цель и задачи исследования;</w:t>
      </w:r>
    </w:p>
    <w:p w:rsidR="00A35DA5" w:rsidRDefault="00A35DA5" w:rsidP="004363E6">
      <w:pPr>
        <w:spacing w:line="240" w:lineRule="auto"/>
        <w:ind w:firstLine="709"/>
      </w:pPr>
      <w:r>
        <w:t>– объект и предмет исследования;</w:t>
      </w:r>
    </w:p>
    <w:p w:rsidR="00A35DA5" w:rsidRDefault="00A35DA5" w:rsidP="004363E6">
      <w:pPr>
        <w:spacing w:line="240" w:lineRule="auto"/>
        <w:ind w:firstLine="709"/>
      </w:pPr>
      <w:r>
        <w:t>– методику своего исследования;</w:t>
      </w:r>
    </w:p>
    <w:p w:rsidR="00A35DA5" w:rsidRDefault="00A35DA5" w:rsidP="004363E6">
      <w:pPr>
        <w:spacing w:line="240" w:lineRule="auto"/>
        <w:ind w:firstLine="709"/>
      </w:pPr>
      <w:r>
        <w:t>– полученные теоретические и практические результаты исследования;</w:t>
      </w:r>
    </w:p>
    <w:p w:rsidR="00A35DA5" w:rsidRDefault="00A35DA5" w:rsidP="004363E6">
      <w:pPr>
        <w:spacing w:line="240" w:lineRule="auto"/>
        <w:ind w:firstLine="709"/>
      </w:pPr>
      <w:r>
        <w:t>– выводы и заключение.</w:t>
      </w:r>
    </w:p>
    <w:p w:rsidR="00A35DA5" w:rsidRDefault="00A35DA5" w:rsidP="004363E6">
      <w:pPr>
        <w:spacing w:line="240" w:lineRule="auto"/>
        <w:ind w:firstLine="709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A35DA5" w:rsidRDefault="00A35DA5" w:rsidP="004363E6">
      <w:pPr>
        <w:spacing w:line="240" w:lineRule="auto"/>
        <w:ind w:firstLine="709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A35DA5" w:rsidRDefault="00A35DA5" w:rsidP="004363E6">
      <w:pPr>
        <w:spacing w:line="240" w:lineRule="auto"/>
        <w:ind w:firstLine="709"/>
      </w:pPr>
      <w: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A35DA5" w:rsidRDefault="00A35DA5" w:rsidP="004363E6">
      <w:pPr>
        <w:spacing w:line="240" w:lineRule="auto"/>
        <w:ind w:firstLine="709"/>
        <w:rPr>
          <w:b/>
        </w:rPr>
      </w:pPr>
      <w: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A35DA5" w:rsidRDefault="00A35DA5" w:rsidP="004363E6">
      <w:pPr>
        <w:spacing w:line="240" w:lineRule="auto"/>
        <w:ind w:firstLine="709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проделанную работу, а также членам ГЭК и всем присутствующим за внимание.</w:t>
      </w:r>
    </w:p>
    <w:p w:rsidR="00A35DA5" w:rsidRDefault="00A35DA5" w:rsidP="004363E6">
      <w:pPr>
        <w:spacing w:line="240" w:lineRule="auto"/>
        <w:ind w:firstLine="709"/>
      </w:pPr>
    </w:p>
    <w:p w:rsidR="00A35DA5" w:rsidRDefault="00A35DA5" w:rsidP="004363E6">
      <w:pPr>
        <w:spacing w:line="240" w:lineRule="auto"/>
        <w:ind w:firstLine="709"/>
      </w:pPr>
      <w:r>
        <w:t>В случае, предусмотренном пунктом 2 настоящей программы, защита выпускной квалификационной работы проводится в дистанционном формате.</w:t>
      </w:r>
    </w:p>
    <w:p w:rsidR="00A35DA5" w:rsidRDefault="00A35DA5" w:rsidP="004363E6">
      <w:pPr>
        <w:pStyle w:val="Heading1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3.4 Критерии оценки выпускной квалификационной работы</w:t>
      </w:r>
    </w:p>
    <w:p w:rsidR="00A35DA5" w:rsidRDefault="00A35DA5" w:rsidP="004363E6">
      <w:pPr>
        <w:spacing w:line="240" w:lineRule="auto"/>
        <w:ind w:firstLine="709"/>
      </w:pPr>
      <w:r>
        <w:t xml:space="preserve">Результаты защиты ВКР определяются оценками: «отлично», «хорошо», «удовлетворительно», «неудовлетворительно» и объявляются в день защиты. </w:t>
      </w:r>
    </w:p>
    <w:p w:rsidR="00A35DA5" w:rsidRDefault="00A35DA5" w:rsidP="004363E6">
      <w:pPr>
        <w:spacing w:line="240" w:lineRule="auto"/>
        <w:ind w:firstLine="709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A35DA5" w:rsidRDefault="00A35DA5" w:rsidP="004363E6">
      <w:pPr>
        <w:pStyle w:val="ListParagraph"/>
        <w:numPr>
          <w:ilvl w:val="0"/>
          <w:numId w:val="6"/>
        </w:numPr>
        <w:spacing w:line="240" w:lineRule="auto"/>
        <w:ind w:left="0" w:firstLine="709"/>
      </w:pPr>
      <w:r>
        <w:t>актуальность темы;</w:t>
      </w:r>
    </w:p>
    <w:p w:rsidR="00A35DA5" w:rsidRDefault="00A35DA5" w:rsidP="004363E6">
      <w:pPr>
        <w:pStyle w:val="ListParagraph"/>
        <w:numPr>
          <w:ilvl w:val="0"/>
          <w:numId w:val="6"/>
        </w:numPr>
        <w:spacing w:line="240" w:lineRule="auto"/>
        <w:ind w:left="0" w:firstLine="709"/>
      </w:pPr>
      <w:r>
        <w:t>научно-практическое значение темы;</w:t>
      </w:r>
    </w:p>
    <w:p w:rsidR="00A35DA5" w:rsidRDefault="00A35DA5" w:rsidP="004363E6">
      <w:pPr>
        <w:pStyle w:val="ListParagraph"/>
        <w:numPr>
          <w:ilvl w:val="0"/>
          <w:numId w:val="6"/>
        </w:numPr>
        <w:spacing w:line="240" w:lineRule="auto"/>
        <w:ind w:left="0" w:firstLine="709"/>
      </w:pPr>
      <w:r>
        <w:t>качество выполнения работы, включая демонстрационные и презентационные материалы;</w:t>
      </w:r>
    </w:p>
    <w:p w:rsidR="00A35DA5" w:rsidRDefault="00A35DA5" w:rsidP="004363E6">
      <w:pPr>
        <w:pStyle w:val="ListParagraph"/>
        <w:numPr>
          <w:ilvl w:val="0"/>
          <w:numId w:val="6"/>
        </w:numPr>
        <w:spacing w:line="240" w:lineRule="auto"/>
        <w:ind w:left="0" w:firstLine="709"/>
      </w:pPr>
      <w:r>
        <w:t>репрезентативность доклада и адекватность ответов на вопросы;</w:t>
      </w:r>
    </w:p>
    <w:p w:rsidR="00A35DA5" w:rsidRDefault="00A35DA5" w:rsidP="004363E6">
      <w:pPr>
        <w:pStyle w:val="ListParagraph"/>
        <w:numPr>
          <w:ilvl w:val="0"/>
          <w:numId w:val="6"/>
        </w:numPr>
        <w:spacing w:line="240" w:lineRule="auto"/>
        <w:ind w:left="0" w:firstLine="709"/>
      </w:pPr>
      <w:r>
        <w:t>умение представлять работу на защите, уровень речевой культуры.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«отлично»</w:t>
      </w:r>
      <w:r>
        <w:rPr>
          <w:color w:val="000000"/>
          <w:sz w:val="24"/>
          <w:szCs w:val="24"/>
        </w:rPr>
        <w:t>(5 баллов) выставляется в случае, если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четко сформулирована актуальность проблемы, цель, задачи, мотивирован выбор объекта и предмет его описания;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отражена теоретическая и практическая значимость полученных результатов;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содержит список литературы, достаточно полно отражающий основную проблематику исследования, учитывает современные публикации;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продемонстрировал знания научных методов исследования, понимание исходного понятийного аппарата по обсуждаемой теме исследования;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отражает проблемное изложение теоретического материала, глубокие научно-теоретические и практические обоснования выдвигаемых положений;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получены значимые результаты и сделаны убедительные теоретические и практические выводы, содержащие ответ на решаемые в исследовании задачи;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интерпретация языковых и литературных явлений и процессов осуществляется на основе аргументировано отобранных существующих современных научных теорий и концепций;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работы логично и последовательно, кратко и четко излагаются теоретические выводы и предложения;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работы отличается логичностью, смысловой законченностью, целостностью и связностью, языковая и стилистическая культура оформления работы отражают высокую культуру автора;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отсутствуют элементы плагиата;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отсутствуют различные типы ошибок (орфографические, пунктуационные, грамматические, стилистические и др.);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работы соответствует требованиям локальных актов;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 и демонстрационные материалы обладают высокой степенью репрезентативности;</w:t>
      </w:r>
    </w:p>
    <w:p w:rsidR="00A35DA5" w:rsidRDefault="00A35DA5" w:rsidP="004363E6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дал развернутые и полные ответы на вопросы членов ГЭК.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jc w:val="left"/>
        <w:rPr>
          <w:color w:val="000000"/>
          <w:sz w:val="24"/>
          <w:szCs w:val="24"/>
        </w:rPr>
      </w:pP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«хорошо»</w:t>
      </w:r>
      <w:r>
        <w:rPr>
          <w:color w:val="000000"/>
          <w:sz w:val="24"/>
          <w:szCs w:val="24"/>
        </w:rPr>
        <w:t>(4 балла) выставляется в случае, если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удовлетворяет требованиям актуальности и новизны; содержит достаточно глубокий теоретический анализ избранной проблемы;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студент продемонстрировал знание теоретических основ филологии; понимание исходного понятийного аппарата по обсуждаемой теме исследования; выдвинул научно-обоснованные практические рекомендации;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проявил глубокое знание и понимание теоретических вопросов, связанных с избранной проблемой;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работы в основном соответствует изложенным требованиям; однако выводы и/или заключение работы неполны; </w:t>
      </w:r>
    </w:p>
    <w:p w:rsidR="00A35DA5" w:rsidRDefault="00A35DA5" w:rsidP="004363E6">
      <w:pPr>
        <w:pStyle w:val="1"/>
        <w:numPr>
          <w:ilvl w:val="1"/>
          <w:numId w:val="6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работы в основном соответствует требованиям локальных актов;</w:t>
      </w:r>
    </w:p>
    <w:p w:rsidR="00A35DA5" w:rsidRDefault="00A35DA5" w:rsidP="004363E6">
      <w:pPr>
        <w:pStyle w:val="1"/>
        <w:numPr>
          <w:ilvl w:val="1"/>
          <w:numId w:val="6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выполнена компилятивным методом;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содержит ряд ошибок (орфографических, пунктуационных, грамматических, стилистических и др.), опечаток и/или технических погрешностей;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 и демонстрационные материалы обладают достаточной степенью репрезентативности;</w:t>
      </w:r>
    </w:p>
    <w:p w:rsidR="00A35DA5" w:rsidRDefault="00A35DA5" w:rsidP="004363E6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вопросы членов ГЭК допущены небольшие неточности или ответы не отличались полнотой.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«удовлетворительно»</w:t>
      </w:r>
      <w:r>
        <w:rPr>
          <w:color w:val="000000"/>
          <w:sz w:val="24"/>
          <w:szCs w:val="24"/>
        </w:rPr>
        <w:t xml:space="preserve">(3 балла) выставляется в случае, если 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недостаточно глубоко разработана научно-теоретическая база защищаемой проблемы;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практические рекомендации не подкреплены конкретным фактическим материалом;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на защите не проявил достаточного знания и понимания теоретических вопросов, связанных с проблемой исследования;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нарушена логичность и стройность системы авторских доказательств, структурная упорядоченность оформления работы;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отсутствуют выводы по главам, заключение не отражает теоретической и практической значимости результатов исследования;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допущен ряд ошибок различного типа (орфографические, пунктуационные, грамматические, стилистические, фактические и др.), отмечаются и технические погрешности;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отсутствует наглядное представление работы;</w:t>
      </w:r>
    </w:p>
    <w:p w:rsidR="00A35DA5" w:rsidRDefault="00A35DA5" w:rsidP="004363E6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испытывал затруднения при ответах на вопросы членов ГЭК.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>(2 балла) выставляется в случае, если</w:t>
      </w:r>
    </w:p>
    <w:p w:rsidR="00A35DA5" w:rsidRDefault="00A35DA5" w:rsidP="004363E6">
      <w:pPr>
        <w:pStyle w:val="1"/>
        <w:numPr>
          <w:ilvl w:val="0"/>
          <w:numId w:val="10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выполнена не самостоятельно, студент на защите не может обосновать результаты представленного исследования;</w:t>
      </w:r>
    </w:p>
    <w:p w:rsidR="00A35DA5" w:rsidRDefault="00A35DA5" w:rsidP="004363E6">
      <w:pPr>
        <w:pStyle w:val="1"/>
        <w:numPr>
          <w:ilvl w:val="0"/>
          <w:numId w:val="10"/>
        </w:numPr>
        <w:shd w:val="clear" w:color="auto" w:fill="FFFFFF"/>
        <w:spacing w:before="0"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допускает существенные ошибки при ответе на вопросы членов ГЭК.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</w:p>
    <w:p w:rsidR="00A35DA5" w:rsidRPr="002062DB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 w:rsidRPr="002062DB"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 xml:space="preserve"> (1 балл) выставляется </w:t>
      </w:r>
      <w:r w:rsidRPr="002062DB">
        <w:rPr>
          <w:color w:val="000000"/>
          <w:sz w:val="24"/>
        </w:rPr>
        <w:t>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A35DA5" w:rsidRDefault="00A35DA5" w:rsidP="004363E6">
      <w:pPr>
        <w:pStyle w:val="1"/>
        <w:shd w:val="clear" w:color="auto" w:fill="FFFFFF"/>
        <w:spacing w:before="0" w:line="240" w:lineRule="auto"/>
        <w:ind w:firstLine="709"/>
        <w:jc w:val="right"/>
        <w:rPr>
          <w:bCs/>
          <w:i/>
          <w:sz w:val="24"/>
          <w:szCs w:val="24"/>
        </w:rPr>
      </w:pPr>
      <w:r>
        <w:rPr>
          <w:i/>
        </w:rPr>
        <w:br w:type="page"/>
      </w:r>
      <w:r>
        <w:rPr>
          <w:bCs/>
          <w:i/>
          <w:sz w:val="24"/>
          <w:szCs w:val="24"/>
        </w:rPr>
        <w:t>Приложение 1</w:t>
      </w:r>
    </w:p>
    <w:p w:rsidR="00A35DA5" w:rsidRDefault="00A35DA5" w:rsidP="004363E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Примерный перечень тем выпускных квалификационных работ</w:t>
      </w:r>
    </w:p>
    <w:p w:rsidR="00A35DA5" w:rsidRDefault="00A35DA5" w:rsidP="004363E6">
      <w:pPr>
        <w:pStyle w:val="Default"/>
        <w:ind w:firstLine="709"/>
        <w:jc w:val="center"/>
      </w:pPr>
    </w:p>
    <w:p w:rsidR="00A35DA5" w:rsidRDefault="00A35DA5" w:rsidP="004363E6">
      <w:pPr>
        <w:pStyle w:val="Default"/>
        <w:ind w:firstLine="709"/>
      </w:pPr>
      <w:r>
        <w:t xml:space="preserve">1.Ток-шоу в системе современной тележурналистики. </w:t>
      </w:r>
    </w:p>
    <w:p w:rsidR="00A35DA5" w:rsidRDefault="00A35DA5" w:rsidP="004363E6">
      <w:pPr>
        <w:pStyle w:val="Default"/>
        <w:ind w:firstLine="709"/>
      </w:pPr>
      <w:r>
        <w:t xml:space="preserve">2. Портрет телеведущего (на примере программы «Пусть говорят»). </w:t>
      </w:r>
    </w:p>
    <w:p w:rsidR="00A35DA5" w:rsidRDefault="00A35DA5" w:rsidP="004363E6">
      <w:pPr>
        <w:pStyle w:val="Default"/>
        <w:ind w:firstLine="709"/>
      </w:pPr>
      <w:r>
        <w:t xml:space="preserve">3. Музыкальная программа в формате современного радиовещания. </w:t>
      </w:r>
    </w:p>
    <w:p w:rsidR="00A35DA5" w:rsidRDefault="00A35DA5" w:rsidP="004363E6">
      <w:pPr>
        <w:pStyle w:val="Default"/>
        <w:ind w:firstLine="709"/>
      </w:pPr>
      <w:r>
        <w:t xml:space="preserve">4. Интервью как жанр современной тележурналистики. </w:t>
      </w:r>
    </w:p>
    <w:p w:rsidR="00A35DA5" w:rsidRDefault="00A35DA5" w:rsidP="004363E6">
      <w:pPr>
        <w:pStyle w:val="Default"/>
        <w:ind w:firstLine="709"/>
      </w:pPr>
      <w:r>
        <w:t>5. Телеведущие в ток-шоу: гендерный подход.</w:t>
      </w:r>
    </w:p>
    <w:p w:rsidR="00A35DA5" w:rsidRDefault="00A35DA5" w:rsidP="004363E6">
      <w:pPr>
        <w:pStyle w:val="Default"/>
        <w:ind w:firstLine="709"/>
      </w:pPr>
      <w:r>
        <w:t>6. Авторские программы как способ персонификации и индентификации.</w:t>
      </w:r>
    </w:p>
    <w:p w:rsidR="00A35DA5" w:rsidRDefault="00A35DA5" w:rsidP="004363E6">
      <w:pPr>
        <w:pStyle w:val="Default"/>
        <w:ind w:firstLine="709"/>
      </w:pPr>
      <w:r>
        <w:t>7. Средства массовой коммуникации как источник агрессии.</w:t>
      </w:r>
    </w:p>
    <w:p w:rsidR="00A35DA5" w:rsidRDefault="00A35DA5" w:rsidP="004363E6">
      <w:pPr>
        <w:pStyle w:val="Default"/>
        <w:ind w:firstLine="709"/>
      </w:pPr>
      <w:r>
        <w:t>8. Стереотипы в телевизионной журналистике как метод интеллектуализации программ на TV.</w:t>
      </w:r>
    </w:p>
    <w:p w:rsidR="00A35DA5" w:rsidRDefault="00A35DA5" w:rsidP="004363E6">
      <w:pPr>
        <w:pStyle w:val="Default"/>
        <w:ind w:firstLine="709"/>
      </w:pPr>
      <w:r>
        <w:t>9. Риторическое мастерство журналиста как фактор его долговременной популярности (на материале публицистики).</w:t>
      </w:r>
    </w:p>
    <w:p w:rsidR="00A35DA5" w:rsidRDefault="00A35DA5" w:rsidP="004363E6">
      <w:pPr>
        <w:pStyle w:val="Default"/>
        <w:ind w:firstLine="709"/>
      </w:pPr>
      <w:r>
        <w:t xml:space="preserve">10. Диалогизация монолога как актуальная тенденция организации современной газетной статьи. </w:t>
      </w:r>
    </w:p>
    <w:p w:rsidR="00A35DA5" w:rsidRDefault="00A35DA5" w:rsidP="004363E6">
      <w:pPr>
        <w:pStyle w:val="Default"/>
        <w:ind w:firstLine="709"/>
      </w:pPr>
      <w:r>
        <w:t>11. Своеобразие способов и приёмов убеждения в авторской публицистике.</w:t>
      </w:r>
    </w:p>
    <w:p w:rsidR="00A35DA5" w:rsidRDefault="00A35DA5" w:rsidP="004363E6">
      <w:pPr>
        <w:pStyle w:val="Default"/>
        <w:ind w:firstLine="709"/>
      </w:pPr>
      <w:r>
        <w:t xml:space="preserve">12. Тактическая реализация воздействующей функции публицистического дискурса: гендерный аспект. </w:t>
      </w:r>
    </w:p>
    <w:p w:rsidR="00A35DA5" w:rsidRDefault="00A35DA5" w:rsidP="004363E6">
      <w:pPr>
        <w:pStyle w:val="Default"/>
        <w:ind w:firstLine="709"/>
      </w:pPr>
      <w:r>
        <w:t xml:space="preserve">13. Разработка авторского проекта теле/радиопередачи. </w:t>
      </w:r>
    </w:p>
    <w:p w:rsidR="00A35DA5" w:rsidRDefault="00A35DA5" w:rsidP="004363E6">
      <w:pPr>
        <w:pStyle w:val="Default"/>
        <w:ind w:firstLine="709"/>
      </w:pPr>
      <w:r>
        <w:t>14. Концепция авторского печатного издания.</w:t>
      </w:r>
    </w:p>
    <w:p w:rsidR="00A35DA5" w:rsidRDefault="00A35DA5" w:rsidP="004363E6">
      <w:pPr>
        <w:pStyle w:val="Default"/>
        <w:ind w:firstLine="709"/>
      </w:pPr>
      <w:r>
        <w:t>15. Авторская методика редактирования жанра современной массовой коммуникации.</w:t>
      </w:r>
    </w:p>
    <w:p w:rsidR="00A35DA5" w:rsidRDefault="00A35DA5" w:rsidP="004363E6">
      <w:pPr>
        <w:pStyle w:val="Default"/>
        <w:ind w:firstLine="709"/>
      </w:pPr>
      <w:r>
        <w:t>16. Авторский пиарпроект и алгоритм его реализации.</w:t>
      </w:r>
    </w:p>
    <w:p w:rsidR="00A35DA5" w:rsidRDefault="00A35DA5" w:rsidP="004363E6">
      <w:pPr>
        <w:pStyle w:val="Default"/>
        <w:ind w:firstLine="709"/>
      </w:pPr>
      <w:r>
        <w:t>17. Современные отечественные СМИ в условиях конвергенции.</w:t>
      </w:r>
    </w:p>
    <w:p w:rsidR="00A35DA5" w:rsidRDefault="00A35DA5" w:rsidP="004363E6">
      <w:pPr>
        <w:pStyle w:val="Default"/>
        <w:ind w:firstLine="709"/>
      </w:pPr>
      <w:r>
        <w:t>18. Специфика функционирования креолизованных текстов в современных печатных СМИ.</w:t>
      </w:r>
    </w:p>
    <w:p w:rsidR="00A35DA5" w:rsidRDefault="00A35DA5" w:rsidP="004363E6">
      <w:pPr>
        <w:pStyle w:val="Default"/>
        <w:ind w:firstLine="709"/>
      </w:pPr>
      <w:r>
        <w:t xml:space="preserve">19. Медиаэкономика РФ в настоящий период: состояние и тенденции. </w:t>
      </w:r>
    </w:p>
    <w:p w:rsidR="00A35DA5" w:rsidRDefault="00A35DA5" w:rsidP="004363E6">
      <w:pPr>
        <w:pStyle w:val="Default"/>
        <w:ind w:firstLine="709"/>
        <w:jc w:val="both"/>
      </w:pPr>
      <w:r>
        <w:t>20. Типологические характеристики СМИ определенного типа/рыночного сегмента.</w:t>
      </w:r>
    </w:p>
    <w:p w:rsidR="00A35DA5" w:rsidRDefault="00A35DA5" w:rsidP="004363E6">
      <w:pPr>
        <w:pStyle w:val="Default"/>
        <w:ind w:firstLine="709"/>
        <w:jc w:val="both"/>
      </w:pPr>
    </w:p>
    <w:p w:rsidR="00A35DA5" w:rsidRDefault="00A35DA5" w:rsidP="004363E6">
      <w:pPr>
        <w:pStyle w:val="Default"/>
        <w:ind w:firstLine="709"/>
        <w:jc w:val="both"/>
      </w:pPr>
    </w:p>
    <w:sectPr w:rsidR="00A35DA5" w:rsidSect="0082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18"/>
    <w:multiLevelType w:val="hybridMultilevel"/>
    <w:tmpl w:val="4C76B368"/>
    <w:lvl w:ilvl="0" w:tplc="6488257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14ED"/>
    <w:multiLevelType w:val="hybridMultilevel"/>
    <w:tmpl w:val="1148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6487"/>
    <w:multiLevelType w:val="hybridMultilevel"/>
    <w:tmpl w:val="DAF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64711"/>
    <w:multiLevelType w:val="hybridMultilevel"/>
    <w:tmpl w:val="2558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441E7"/>
    <w:multiLevelType w:val="multilevel"/>
    <w:tmpl w:val="53D2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FC033EB"/>
    <w:multiLevelType w:val="hybridMultilevel"/>
    <w:tmpl w:val="00C2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0449C"/>
    <w:multiLevelType w:val="hybridMultilevel"/>
    <w:tmpl w:val="C8564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1E3518"/>
    <w:multiLevelType w:val="hybridMultilevel"/>
    <w:tmpl w:val="50D8FCD2"/>
    <w:lvl w:ilvl="0" w:tplc="6488257A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9F3E6F"/>
    <w:multiLevelType w:val="hybridMultilevel"/>
    <w:tmpl w:val="F5264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842A3A"/>
    <w:multiLevelType w:val="hybridMultilevel"/>
    <w:tmpl w:val="9C862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4361440"/>
    <w:multiLevelType w:val="hybridMultilevel"/>
    <w:tmpl w:val="627EDCB4"/>
    <w:lvl w:ilvl="0" w:tplc="F0A21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CA22E4"/>
    <w:multiLevelType w:val="hybridMultilevel"/>
    <w:tmpl w:val="B91E2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B8F55C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A5634E"/>
    <w:multiLevelType w:val="hybridMultilevel"/>
    <w:tmpl w:val="ECB20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0121232"/>
    <w:multiLevelType w:val="hybridMultilevel"/>
    <w:tmpl w:val="79E0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F026D"/>
    <w:multiLevelType w:val="multilevel"/>
    <w:tmpl w:val="C80E3A0C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9">
    <w:nsid w:val="56E5495C"/>
    <w:multiLevelType w:val="hybridMultilevel"/>
    <w:tmpl w:val="3F3C4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4625A3"/>
    <w:multiLevelType w:val="hybridMultilevel"/>
    <w:tmpl w:val="D632C372"/>
    <w:lvl w:ilvl="0" w:tplc="682E2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B7F13"/>
    <w:multiLevelType w:val="hybridMultilevel"/>
    <w:tmpl w:val="B5C02B10"/>
    <w:lvl w:ilvl="0" w:tplc="4E98876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B04EF2"/>
    <w:multiLevelType w:val="hybridMultilevel"/>
    <w:tmpl w:val="2B9206D4"/>
    <w:lvl w:ilvl="0" w:tplc="749E47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DCA7514"/>
    <w:multiLevelType w:val="multilevel"/>
    <w:tmpl w:val="6A4A3036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7F106883"/>
    <w:multiLevelType w:val="hybridMultilevel"/>
    <w:tmpl w:val="870AF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24"/>
  </w:num>
  <w:num w:numId="8">
    <w:abstractNumId w:val="17"/>
  </w:num>
  <w:num w:numId="9">
    <w:abstractNumId w:val="1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</w:num>
  <w:num w:numId="20">
    <w:abstractNumId w:val="7"/>
  </w:num>
  <w:num w:numId="21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1F6"/>
    <w:rsid w:val="00003F1A"/>
    <w:rsid w:val="000351F6"/>
    <w:rsid w:val="000417FF"/>
    <w:rsid w:val="000611C0"/>
    <w:rsid w:val="00070D15"/>
    <w:rsid w:val="00093D0D"/>
    <w:rsid w:val="00177B88"/>
    <w:rsid w:val="00181AFB"/>
    <w:rsid w:val="001A47B5"/>
    <w:rsid w:val="001B06F0"/>
    <w:rsid w:val="001F10DC"/>
    <w:rsid w:val="001F1B71"/>
    <w:rsid w:val="002062DB"/>
    <w:rsid w:val="002530BF"/>
    <w:rsid w:val="00263C6D"/>
    <w:rsid w:val="00276644"/>
    <w:rsid w:val="003408D8"/>
    <w:rsid w:val="00394245"/>
    <w:rsid w:val="00395218"/>
    <w:rsid w:val="003A02D8"/>
    <w:rsid w:val="00427C56"/>
    <w:rsid w:val="004363E6"/>
    <w:rsid w:val="004F5182"/>
    <w:rsid w:val="005A2D36"/>
    <w:rsid w:val="005D7AEB"/>
    <w:rsid w:val="00617032"/>
    <w:rsid w:val="00645AE1"/>
    <w:rsid w:val="00666A35"/>
    <w:rsid w:val="006727FE"/>
    <w:rsid w:val="006825FC"/>
    <w:rsid w:val="006922A2"/>
    <w:rsid w:val="006E5D04"/>
    <w:rsid w:val="0072364F"/>
    <w:rsid w:val="00760466"/>
    <w:rsid w:val="00764AE2"/>
    <w:rsid w:val="007E35B0"/>
    <w:rsid w:val="007E6765"/>
    <w:rsid w:val="007F7D49"/>
    <w:rsid w:val="00826F74"/>
    <w:rsid w:val="008545CA"/>
    <w:rsid w:val="00867207"/>
    <w:rsid w:val="008E7B74"/>
    <w:rsid w:val="008F0F00"/>
    <w:rsid w:val="009415E5"/>
    <w:rsid w:val="00A054C6"/>
    <w:rsid w:val="00A26D84"/>
    <w:rsid w:val="00A35DA5"/>
    <w:rsid w:val="00AC7FC8"/>
    <w:rsid w:val="00AE1D4E"/>
    <w:rsid w:val="00AE40E8"/>
    <w:rsid w:val="00B46523"/>
    <w:rsid w:val="00B72126"/>
    <w:rsid w:val="00B81863"/>
    <w:rsid w:val="00B93EC0"/>
    <w:rsid w:val="00BF79F8"/>
    <w:rsid w:val="00C03D31"/>
    <w:rsid w:val="00C111D9"/>
    <w:rsid w:val="00C65ED6"/>
    <w:rsid w:val="00CA124B"/>
    <w:rsid w:val="00CB0302"/>
    <w:rsid w:val="00CF5BE9"/>
    <w:rsid w:val="00D231AB"/>
    <w:rsid w:val="00D40F71"/>
    <w:rsid w:val="00E13595"/>
    <w:rsid w:val="00E220B4"/>
    <w:rsid w:val="00E37E58"/>
    <w:rsid w:val="00EF6B09"/>
    <w:rsid w:val="00F158DA"/>
    <w:rsid w:val="00F3588B"/>
    <w:rsid w:val="00FD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95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1F6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1F6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1F6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1F6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0351F6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semiHidden/>
    <w:rsid w:val="000351F6"/>
    <w:pPr>
      <w:spacing w:line="240" w:lineRule="auto"/>
      <w:ind w:left="566" w:hanging="283"/>
      <w:jc w:val="left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35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1F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351F6"/>
    <w:pPr>
      <w:ind w:left="720"/>
      <w:contextualSpacing/>
    </w:pPr>
  </w:style>
  <w:style w:type="paragraph" w:customStyle="1" w:styleId="1">
    <w:name w:val="Обычный1"/>
    <w:uiPriority w:val="99"/>
    <w:rsid w:val="000351F6"/>
    <w:pPr>
      <w:widowControl w:val="0"/>
      <w:snapToGrid w:val="0"/>
      <w:spacing w:before="60" w:line="254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0351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2">
    <w:name w:val="FR2"/>
    <w:uiPriority w:val="99"/>
    <w:rsid w:val="000351F6"/>
    <w:pPr>
      <w:widowControl w:val="0"/>
      <w:autoSpaceDE w:val="0"/>
      <w:autoSpaceDN w:val="0"/>
      <w:adjustRightInd w:val="0"/>
      <w:spacing w:before="160"/>
      <w:ind w:left="520"/>
    </w:pPr>
    <w:rPr>
      <w:rFonts w:ascii="Arial" w:hAnsi="Arial" w:cs="Arial"/>
      <w:i/>
      <w:iCs/>
      <w:sz w:val="12"/>
      <w:szCs w:val="12"/>
    </w:rPr>
  </w:style>
  <w:style w:type="character" w:customStyle="1" w:styleId="Bodytext3">
    <w:name w:val="Body text (3)_"/>
    <w:link w:val="Bodytext30"/>
    <w:uiPriority w:val="99"/>
    <w:locked/>
    <w:rsid w:val="000351F6"/>
    <w:rPr>
      <w:sz w:val="23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0351F6"/>
    <w:pPr>
      <w:shd w:val="clear" w:color="auto" w:fill="FFFFFF"/>
      <w:spacing w:after="480" w:line="278" w:lineRule="exact"/>
      <w:ind w:hanging="340"/>
      <w:jc w:val="left"/>
    </w:pPr>
    <w:rPr>
      <w:rFonts w:ascii="Calibri" w:eastAsia="Calibri" w:hAnsi="Calibri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C11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1D9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Normal"/>
    <w:uiPriority w:val="99"/>
    <w:rsid w:val="00D40F71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DefaultParagraphFont"/>
    <w:uiPriority w:val="99"/>
    <w:rsid w:val="00D40F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D40F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D40F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D40F7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D40F71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0">
    <w:name w:val="Style10"/>
    <w:basedOn w:val="Normal"/>
    <w:uiPriority w:val="99"/>
    <w:rsid w:val="00D40F71"/>
    <w:pPr>
      <w:widowControl w:val="0"/>
      <w:autoSpaceDE w:val="0"/>
      <w:autoSpaceDN w:val="0"/>
      <w:adjustRightInd w:val="0"/>
      <w:spacing w:line="240" w:lineRule="auto"/>
    </w:pPr>
  </w:style>
  <w:style w:type="table" w:styleId="TableGrid">
    <w:name w:val="Table Grid"/>
    <w:basedOn w:val="TableNormal"/>
    <w:uiPriority w:val="99"/>
    <w:rsid w:val="00D40F7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A124B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15337" TargetMode="External"/><Relationship Id="rId13" Type="http://schemas.openxmlformats.org/officeDocument/2006/relationships/hyperlink" Target="http://znanium.com/bookread2.php?book=421194" TargetMode="External"/><Relationship Id="rId18" Type="http://schemas.openxmlformats.org/officeDocument/2006/relationships/hyperlink" Target="https://magtu.informsystema.ru/uploader/fileUpload?name=923.pdf&amp;show=dcatalogues/1/1118921/923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znanium.com/bookread2.php?book=363553" TargetMode="External"/><Relationship Id="rId17" Type="http://schemas.openxmlformats.org/officeDocument/2006/relationships/hyperlink" Target="https://magtu.informsystema.ru/uploader/fileUpload?name=1180.pdf&amp;show=dcatalogues/1/1121231/1180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14955" TargetMode="External"/><Relationship Id="rId20" Type="http://schemas.openxmlformats.org/officeDocument/2006/relationships/hyperlink" Target="https://magtu.informsystema.ru/uploader/fileUpload?name=3604.pdf&amp;show=dcatalogues/1/1524569/3604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view/book/53662/" TargetMode="External"/><Relationship Id="rId24" Type="http://schemas.openxmlformats.org/officeDocument/2006/relationships/hyperlink" Target="https://magtu.informsystema.ru/uploader/fileUpload?name=3604.pdf&amp;show=dcatalogues/1/1524569/3604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nanium.com/bookread2.php?book=454569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znanium.com/bookread2.php?book=469741" TargetMode="External"/><Relationship Id="rId19" Type="http://schemas.openxmlformats.org/officeDocument/2006/relationships/hyperlink" Target="https://magtu.informsystema.ru/uploader/fileUpload?name=3163.pdf&amp;show=dcatalogues/1/1136500/3163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04699" TargetMode="External"/><Relationship Id="rId14" Type="http://schemas.openxmlformats.org/officeDocument/2006/relationships/hyperlink" Target="http://znanium.com/bookread2.php?book=425302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37</Pages>
  <Words>12166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flame</cp:lastModifiedBy>
  <cp:revision>11</cp:revision>
  <dcterms:created xsi:type="dcterms:W3CDTF">2019-03-04T03:52:00Z</dcterms:created>
  <dcterms:modified xsi:type="dcterms:W3CDTF">2020-11-21T04:13:00Z</dcterms:modified>
</cp:coreProperties>
</file>