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8D" w:rsidRDefault="00AE308D" w:rsidP="007E0178">
      <w:pPr>
        <w:keepNext/>
        <w:widowControl w:val="0"/>
        <w:spacing w:before="240" w:after="120" w:line="240" w:lineRule="auto"/>
        <w:jc w:val="both"/>
        <w:outlineLvl w:val="0"/>
        <w:rPr>
          <w:rFonts w:ascii="Times New Roman" w:hAnsi="Times New Roman"/>
          <w:b/>
          <w:iCs/>
          <w:sz w:val="24"/>
          <w:szCs w:val="24"/>
        </w:rPr>
      </w:pPr>
      <w:r w:rsidRPr="00A21E6A">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57pt;visibility:visible">
            <v:imagedata r:id="rId7" o:title=""/>
          </v:shape>
        </w:pict>
      </w:r>
      <w:r w:rsidRPr="00A21E6A">
        <w:rPr>
          <w:rFonts w:ascii="Times New Roman" w:hAnsi="Times New Roman"/>
          <w:b/>
          <w:noProof/>
          <w:sz w:val="24"/>
          <w:szCs w:val="24"/>
          <w:lang w:eastAsia="ru-RU"/>
        </w:rPr>
        <w:pict>
          <v:shape id="Рисунок 2" o:spid="_x0000_i1026" type="#_x0000_t75" style="width:464.25pt;height:657pt;visibility:visible">
            <v:imagedata r:id="rId8" o:title=""/>
          </v:shape>
        </w:pict>
      </w:r>
    </w:p>
    <w:p w:rsidR="00AE308D" w:rsidRDefault="00AE308D">
      <w:pPr>
        <w:rPr>
          <w:rFonts w:ascii="Times New Roman" w:hAnsi="Times New Roman"/>
          <w:b/>
          <w:iCs/>
          <w:sz w:val="24"/>
          <w:szCs w:val="24"/>
        </w:rPr>
      </w:pPr>
      <w:r>
        <w:rPr>
          <w:rFonts w:ascii="Times New Roman" w:hAnsi="Times New Roman"/>
          <w:b/>
          <w:iCs/>
          <w:sz w:val="24"/>
          <w:szCs w:val="24"/>
        </w:rPr>
        <w:br w:type="page"/>
      </w:r>
    </w:p>
    <w:p w:rsidR="00AE308D" w:rsidRPr="00867F59" w:rsidRDefault="00AE308D" w:rsidP="007E0178">
      <w:pPr>
        <w:rPr>
          <w:rFonts w:ascii="Times New Roman" w:hAnsi="Times New Roman"/>
          <w:b/>
          <w:iCs/>
          <w:sz w:val="24"/>
          <w:szCs w:val="24"/>
        </w:rPr>
      </w:pPr>
      <w:r w:rsidRPr="00A21E6A">
        <w:rPr>
          <w:rFonts w:ascii="Times New Roman" w:hAnsi="Times New Roman"/>
          <w:b/>
          <w:iCs/>
          <w:sz w:val="24"/>
          <w:szCs w:val="24"/>
        </w:rPr>
        <w:pict>
          <v:shape id="_x0000_i1027" type="#_x0000_t75" style="width:465pt;height:639.75pt">
            <v:imagedata r:id="rId9" o:title=""/>
          </v:shape>
        </w:pict>
      </w:r>
    </w:p>
    <w:p w:rsidR="00AE308D" w:rsidRPr="007C4C32" w:rsidRDefault="00AE308D" w:rsidP="007E0178">
      <w:pPr>
        <w:rPr>
          <w:rFonts w:ascii="Times New Roman" w:hAnsi="Times New Roman"/>
          <w:b/>
          <w:iCs/>
          <w:sz w:val="24"/>
          <w:szCs w:val="24"/>
        </w:rPr>
      </w:pPr>
      <w:r>
        <w:rPr>
          <w:rFonts w:ascii="Times New Roman" w:hAnsi="Times New Roman"/>
          <w:b/>
          <w:iCs/>
          <w:sz w:val="24"/>
          <w:szCs w:val="24"/>
        </w:rPr>
        <w:br w:type="page"/>
      </w:r>
      <w:r w:rsidRPr="007C4C32">
        <w:rPr>
          <w:rFonts w:ascii="Times New Roman" w:hAnsi="Times New Roman"/>
          <w:b/>
          <w:iCs/>
          <w:sz w:val="24"/>
          <w:szCs w:val="24"/>
        </w:rPr>
        <w:t>1 Цели освоения дисциплины</w:t>
      </w:r>
    </w:p>
    <w:p w:rsidR="00AE308D" w:rsidRPr="007C4C32" w:rsidRDefault="00AE308D" w:rsidP="007C4C32">
      <w:pPr>
        <w:spacing w:after="0" w:line="240" w:lineRule="auto"/>
        <w:ind w:left="360"/>
        <w:jc w:val="both"/>
        <w:rPr>
          <w:rFonts w:ascii="Times New Roman" w:hAnsi="Times New Roman"/>
          <w:sz w:val="24"/>
          <w:szCs w:val="24"/>
        </w:rPr>
      </w:pPr>
      <w:r w:rsidRPr="007C4C32">
        <w:rPr>
          <w:rFonts w:ascii="Times New Roman" w:hAnsi="Times New Roman"/>
          <w:sz w:val="28"/>
          <w:szCs w:val="20"/>
        </w:rPr>
        <w:tab/>
      </w:r>
      <w:r w:rsidRPr="007C4C32">
        <w:rPr>
          <w:rFonts w:ascii="Times New Roman" w:hAnsi="Times New Roman"/>
          <w:sz w:val="24"/>
          <w:szCs w:val="24"/>
        </w:rPr>
        <w:t>Основная цель освоения дисциплины «Политические технологии в СМИ» - изучение условий, тенденций и закономерностей развития политических медиакоммуникаций как важнейшей формы бытования массовой коммуникации.  Данная цель предполагает решение следующих задач:</w:t>
      </w:r>
    </w:p>
    <w:p w:rsidR="00AE308D" w:rsidRPr="007C4C32" w:rsidRDefault="00AE308D" w:rsidP="007C4C32">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выявление и раскрытие возможностей новых научных методов анализа политических технологий;</w:t>
      </w:r>
    </w:p>
    <w:p w:rsidR="00AE308D" w:rsidRPr="007C4C32" w:rsidRDefault="00AE308D" w:rsidP="007C4C32">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анализ политико-информационных процессов; </w:t>
      </w:r>
    </w:p>
    <w:p w:rsidR="00AE308D" w:rsidRPr="007C4C32" w:rsidRDefault="00AE308D" w:rsidP="007C4C32">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проектирование посредством дискурсных практик последствий воздействия политического медиадискурса на массовое сознание и психику.</w:t>
      </w:r>
    </w:p>
    <w:p w:rsidR="00AE308D" w:rsidRPr="007C4C32" w:rsidRDefault="00AE308D" w:rsidP="007C4C32">
      <w:pPr>
        <w:keepNext/>
        <w:widowControl w:val="0"/>
        <w:spacing w:before="240" w:after="120" w:line="240" w:lineRule="auto"/>
        <w:ind w:left="567"/>
        <w:jc w:val="both"/>
        <w:outlineLvl w:val="0"/>
        <w:rPr>
          <w:rFonts w:ascii="Times New Roman" w:hAnsi="Times New Roman"/>
          <w:b/>
          <w:iCs/>
          <w:sz w:val="24"/>
          <w:szCs w:val="24"/>
        </w:rPr>
      </w:pPr>
      <w:r w:rsidRPr="007C4C32">
        <w:rPr>
          <w:rFonts w:ascii="Times New Roman" w:hAnsi="Times New Roman"/>
          <w:b/>
          <w:iCs/>
          <w:sz w:val="24"/>
          <w:szCs w:val="24"/>
        </w:rPr>
        <w:t>2 Место дисциплины в структуре образовательной программы подготовки бакалавра (магистра, специалиста)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7C4C32">
        <w:rPr>
          <w:rFonts w:ascii="Times New Roman" w:hAnsi="Times New Roman"/>
          <w:bCs/>
          <w:sz w:val="24"/>
          <w:szCs w:val="24"/>
          <w:lang w:eastAsia="ru-RU"/>
        </w:rPr>
        <w:t xml:space="preserve">Дисциплина «Политические технологии в СМИ» </w:t>
      </w:r>
      <w:r w:rsidRPr="00867F59">
        <w:rPr>
          <w:rFonts w:ascii="Times New Roman" w:hAnsi="Times New Roman"/>
          <w:bCs/>
          <w:sz w:val="24"/>
          <w:szCs w:val="24"/>
          <w:lang w:eastAsia="ru-RU"/>
        </w:rPr>
        <w:t>Б1.В.ДВ.03.01</w:t>
      </w:r>
      <w:r w:rsidRPr="007C4C32">
        <w:rPr>
          <w:rFonts w:ascii="Times New Roman" w:hAnsi="Times New Roman"/>
          <w:bCs/>
          <w:sz w:val="24"/>
          <w:szCs w:val="24"/>
          <w:lang w:eastAsia="ru-RU"/>
        </w:rPr>
        <w:t xml:space="preserve"> входит в перечень дисциплин вариативной части (дисциплины по выбору) профессионального цикла образовательной программы по направлению подготовки «Журналистика», изучается в </w:t>
      </w:r>
      <w:r>
        <w:rPr>
          <w:rFonts w:ascii="Times New Roman" w:hAnsi="Times New Roman"/>
          <w:bCs/>
          <w:sz w:val="24"/>
          <w:szCs w:val="24"/>
          <w:lang w:eastAsia="ru-RU"/>
        </w:rPr>
        <w:t>6</w:t>
      </w:r>
      <w:r w:rsidRPr="007C4C32">
        <w:rPr>
          <w:rFonts w:ascii="Times New Roman" w:hAnsi="Times New Roman"/>
          <w:bCs/>
          <w:sz w:val="24"/>
          <w:szCs w:val="24"/>
          <w:lang w:eastAsia="ru-RU"/>
        </w:rPr>
        <w:t xml:space="preserve"> семестре на </w:t>
      </w:r>
      <w:r>
        <w:rPr>
          <w:rFonts w:ascii="Times New Roman" w:hAnsi="Times New Roman"/>
          <w:bCs/>
          <w:sz w:val="24"/>
          <w:szCs w:val="24"/>
          <w:lang w:eastAsia="ru-RU"/>
        </w:rPr>
        <w:t>3</w:t>
      </w:r>
      <w:r w:rsidRPr="007C4C32">
        <w:rPr>
          <w:rFonts w:ascii="Times New Roman" w:hAnsi="Times New Roman"/>
          <w:bCs/>
          <w:sz w:val="24"/>
          <w:szCs w:val="24"/>
          <w:lang w:eastAsia="ru-RU"/>
        </w:rPr>
        <w:t xml:space="preserve"> курсе.</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7C4C32">
        <w:rPr>
          <w:rFonts w:ascii="Times New Roman" w:hAnsi="Times New Roman"/>
          <w:bCs/>
          <w:sz w:val="24"/>
          <w:szCs w:val="24"/>
          <w:lang w:eastAsia="ru-RU"/>
        </w:rPr>
        <w:t>Для изучения дисциплины необходимы знания (умения, навыки), сформированные в результате изучения дисциплин «Основы теории коммуникации», «Социология массовой коммуникации», «Правовые основы журналистики», «Концептуализация действительности», «Контент-менеджмент интернет-СМИ», «Актуальные проблемы современности и СМИ», «Периодическая печать», «Проектная деятельность», «Риторика», «Коммуникативные тактики и стратегии», «Теория и практика массовой коммуникации», «Медиакритика», «Политические технологии в СМИ». Со всеми этими дисциплинами «Политически</w:t>
      </w:r>
      <w:r>
        <w:rPr>
          <w:rFonts w:ascii="Times New Roman" w:hAnsi="Times New Roman"/>
          <w:bCs/>
          <w:sz w:val="24"/>
          <w:szCs w:val="24"/>
          <w:lang w:eastAsia="ru-RU"/>
        </w:rPr>
        <w:t>е технологии в СМИ»</w:t>
      </w:r>
      <w:r w:rsidRPr="007C4C32">
        <w:rPr>
          <w:rFonts w:ascii="Times New Roman" w:hAnsi="Times New Roman"/>
          <w:bCs/>
          <w:sz w:val="24"/>
          <w:szCs w:val="24"/>
          <w:lang w:eastAsia="ru-RU"/>
        </w:rPr>
        <w:t xml:space="preserve"> формирует общие компетенции у обучающихся. </w:t>
      </w:r>
    </w:p>
    <w:p w:rsidR="00AE308D" w:rsidRPr="007C4C32" w:rsidRDefault="00AE308D" w:rsidP="007C4C32">
      <w:pPr>
        <w:keepNext/>
        <w:widowControl w:val="0"/>
        <w:spacing w:before="240" w:after="120" w:line="240" w:lineRule="auto"/>
        <w:ind w:left="567"/>
        <w:outlineLvl w:val="0"/>
        <w:rPr>
          <w:rFonts w:ascii="Times New Roman" w:hAnsi="Times New Roman"/>
          <w:b/>
          <w:iCs/>
          <w:sz w:val="24"/>
          <w:szCs w:val="24"/>
        </w:rPr>
      </w:pPr>
      <w:r w:rsidRPr="007C4C32">
        <w:rPr>
          <w:rFonts w:ascii="Times New Roman" w:hAnsi="Times New Roman"/>
          <w:b/>
          <w:iCs/>
          <w:sz w:val="24"/>
          <w:szCs w:val="24"/>
        </w:rPr>
        <w:t xml:space="preserve">3 Компетенции обучающегося, формируемые в результате освоения </w:t>
      </w:r>
      <w:r w:rsidRPr="007C4C32">
        <w:rPr>
          <w:rFonts w:ascii="Times New Roman" w:hAnsi="Times New Roman"/>
          <w:b/>
          <w:iCs/>
          <w:sz w:val="24"/>
          <w:szCs w:val="24"/>
        </w:rPr>
        <w:br/>
        <w:t>дисциплины (модуля) и планируемые результаты обучения</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7C4C32">
        <w:rPr>
          <w:rFonts w:ascii="Times New Roman" w:hAnsi="Times New Roman"/>
          <w:bCs/>
          <w:sz w:val="24"/>
          <w:szCs w:val="24"/>
          <w:lang w:eastAsia="ru-RU"/>
        </w:rPr>
        <w:t>Дисциплина «Политические технологии в СМИ» формирует следующие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AE308D" w:rsidRPr="00322C94" w:rsidTr="00DE1EF8">
        <w:trPr>
          <w:trHeight w:val="1104"/>
          <w:tblHeader/>
        </w:trPr>
        <w:tc>
          <w:tcPr>
            <w:tcW w:w="1265" w:type="pct"/>
            <w:vAlign w:val="center"/>
          </w:tcPr>
          <w:p w:rsidR="00AE308D" w:rsidRPr="0044692D" w:rsidRDefault="00AE308D" w:rsidP="007C4C32">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Структурныйэлемент</w:t>
            </w:r>
            <w:r w:rsidRPr="0044692D">
              <w:rPr>
                <w:rFonts w:ascii="Times New Roman" w:hAnsi="Times New Roman"/>
                <w:sz w:val="24"/>
                <w:szCs w:val="24"/>
                <w:lang w:val="en-US"/>
              </w:rPr>
              <w:br/>
              <w:t>компетенции</w:t>
            </w:r>
          </w:p>
        </w:tc>
        <w:tc>
          <w:tcPr>
            <w:tcW w:w="3735" w:type="pct"/>
            <w:vAlign w:val="center"/>
          </w:tcPr>
          <w:p w:rsidR="00AE308D" w:rsidRPr="0044692D" w:rsidRDefault="00AE308D" w:rsidP="007C4C32">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w:t>
            </w:r>
            <w:r>
              <w:rPr>
                <w:rFonts w:ascii="Times New Roman" w:hAnsi="Times New Roman"/>
                <w:sz w:val="24"/>
                <w:szCs w:val="24"/>
              </w:rPr>
              <w:t xml:space="preserve"> </w:t>
            </w:r>
            <w:r w:rsidRPr="0044692D">
              <w:rPr>
                <w:rFonts w:ascii="Times New Roman" w:hAnsi="Times New Roman"/>
                <w:sz w:val="24"/>
                <w:szCs w:val="24"/>
                <w:lang w:val="en-US"/>
              </w:rPr>
              <w:t>освоения</w:t>
            </w:r>
            <w:r>
              <w:rPr>
                <w:rFonts w:ascii="Times New Roman" w:hAnsi="Times New Roman"/>
                <w:sz w:val="24"/>
                <w:szCs w:val="24"/>
              </w:rPr>
              <w:t xml:space="preserve"> </w:t>
            </w:r>
            <w:r w:rsidRPr="0044692D">
              <w:rPr>
                <w:rFonts w:ascii="Times New Roman" w:hAnsi="Times New Roman"/>
                <w:sz w:val="24"/>
                <w:szCs w:val="24"/>
                <w:lang w:val="en-US"/>
              </w:rPr>
              <w:t>компетенций</w:t>
            </w:r>
          </w:p>
        </w:tc>
      </w:tr>
      <w:tr w:rsidR="00AE308D" w:rsidRPr="00322C94" w:rsidTr="00DE1EF8">
        <w:tc>
          <w:tcPr>
            <w:tcW w:w="5000" w:type="pct"/>
            <w:gridSpan w:val="2"/>
          </w:tcPr>
          <w:p w:rsidR="00AE308D" w:rsidRPr="00877792" w:rsidRDefault="00AE308D" w:rsidP="007C4C32">
            <w:pPr>
              <w:spacing w:after="0" w:line="240" w:lineRule="auto"/>
              <w:jc w:val="both"/>
              <w:rPr>
                <w:rFonts w:ascii="Times New Roman" w:hAnsi="Times New Roman"/>
                <w:b/>
                <w:sz w:val="24"/>
                <w:szCs w:val="24"/>
              </w:rPr>
            </w:pPr>
            <w:r w:rsidRPr="00877792">
              <w:rPr>
                <w:rFonts w:ascii="Times New Roman" w:hAnsi="Times New Roman"/>
                <w:b/>
                <w:sz w:val="24"/>
                <w:szCs w:val="24"/>
              </w:rPr>
              <w:t>О</w:t>
            </w:r>
            <w:r>
              <w:rPr>
                <w:rFonts w:ascii="Times New Roman" w:hAnsi="Times New Roman"/>
                <w:b/>
                <w:sz w:val="24"/>
                <w:szCs w:val="24"/>
              </w:rPr>
              <w:t>П</w:t>
            </w:r>
            <w:r w:rsidRPr="00877792">
              <w:rPr>
                <w:rFonts w:ascii="Times New Roman" w:hAnsi="Times New Roman"/>
                <w:b/>
                <w:sz w:val="24"/>
                <w:szCs w:val="24"/>
              </w:rPr>
              <w:t xml:space="preserve">К-6 </w:t>
            </w:r>
            <w:r w:rsidRPr="007C4C32">
              <w:rPr>
                <w:rFonts w:ascii="Times New Roman" w:hAnsi="Times New Roman"/>
                <w:b/>
                <w:sz w:val="24"/>
                <w:szCs w:val="24"/>
              </w:rPr>
              <w:t xml:space="preserve">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 </w:t>
            </w:r>
          </w:p>
        </w:tc>
      </w:tr>
      <w:tr w:rsidR="00AE308D" w:rsidRPr="00322C94" w:rsidTr="00DE1EF8">
        <w:trPr>
          <w:trHeight w:val="1110"/>
        </w:trPr>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3735" w:type="pct"/>
          </w:tcPr>
          <w:p w:rsidR="00AE308D" w:rsidRDefault="00AE308D" w:rsidP="007C4C32">
            <w:pPr>
              <w:spacing w:after="0"/>
              <w:rPr>
                <w:rFonts w:ascii="Times New Roman" w:hAnsi="Times New Roman"/>
                <w:sz w:val="24"/>
                <w:szCs w:val="24"/>
              </w:rPr>
            </w:pPr>
            <w:r>
              <w:rPr>
                <w:rFonts w:ascii="Times New Roman" w:hAnsi="Times New Roman"/>
                <w:sz w:val="24"/>
                <w:szCs w:val="24"/>
              </w:rPr>
              <w:t>- особенности социального устройства</w:t>
            </w:r>
          </w:p>
          <w:p w:rsidR="00AE308D" w:rsidRPr="0044692D" w:rsidRDefault="00AE308D" w:rsidP="007C4C32">
            <w:pPr>
              <w:spacing w:after="0"/>
              <w:rPr>
                <w:rFonts w:ascii="Times New Roman" w:hAnsi="Times New Roman"/>
                <w:sz w:val="24"/>
                <w:szCs w:val="24"/>
              </w:rPr>
            </w:pPr>
            <w:r>
              <w:rPr>
                <w:rFonts w:ascii="Times New Roman" w:hAnsi="Times New Roman"/>
                <w:sz w:val="24"/>
                <w:szCs w:val="24"/>
              </w:rPr>
              <w:t>- факторы и теденции формирования социальной структуры</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3735" w:type="pct"/>
          </w:tcPr>
          <w:p w:rsidR="00AE308D" w:rsidRDefault="00AE308D" w:rsidP="007C4C32">
            <w:pPr>
              <w:spacing w:after="0" w:line="240" w:lineRule="auto"/>
              <w:jc w:val="both"/>
              <w:rPr>
                <w:rFonts w:ascii="Times New Roman" w:hAnsi="Times New Roman"/>
                <w:sz w:val="24"/>
                <w:szCs w:val="24"/>
              </w:rPr>
            </w:pPr>
            <w:r>
              <w:rPr>
                <w:rFonts w:ascii="Times New Roman" w:hAnsi="Times New Roman"/>
                <w:sz w:val="24"/>
                <w:szCs w:val="24"/>
              </w:rPr>
              <w:t>- анализировать социальную структуру</w:t>
            </w:r>
          </w:p>
          <w:p w:rsidR="00AE308D" w:rsidRPr="0044692D" w:rsidRDefault="00AE308D" w:rsidP="007C4C32">
            <w:pPr>
              <w:spacing w:after="0" w:line="240" w:lineRule="auto"/>
              <w:jc w:val="both"/>
              <w:rPr>
                <w:rFonts w:ascii="Times New Roman" w:hAnsi="Times New Roman"/>
                <w:sz w:val="24"/>
                <w:szCs w:val="24"/>
              </w:rPr>
            </w:pPr>
            <w:r>
              <w:rPr>
                <w:rFonts w:ascii="Times New Roman" w:hAnsi="Times New Roman"/>
                <w:sz w:val="24"/>
                <w:szCs w:val="24"/>
              </w:rPr>
              <w:t>- прогнозировать социальные изменения в ней</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3735" w:type="pct"/>
          </w:tcPr>
          <w:p w:rsidR="00AE308D" w:rsidRDefault="00AE308D" w:rsidP="00C23968">
            <w:pPr>
              <w:spacing w:after="0"/>
              <w:rPr>
                <w:rFonts w:ascii="Times New Roman" w:hAnsi="Times New Roman"/>
                <w:sz w:val="24"/>
                <w:szCs w:val="24"/>
              </w:rPr>
            </w:pPr>
            <w:r>
              <w:rPr>
                <w:rFonts w:ascii="Times New Roman" w:hAnsi="Times New Roman"/>
                <w:sz w:val="24"/>
                <w:szCs w:val="24"/>
              </w:rPr>
              <w:t>- навыками освещения социальной жизни</w:t>
            </w:r>
          </w:p>
          <w:p w:rsidR="00AE308D" w:rsidRPr="00876494" w:rsidRDefault="00AE308D" w:rsidP="00C23968">
            <w:pPr>
              <w:spacing w:after="0"/>
              <w:rPr>
                <w:rFonts w:ascii="Times New Roman" w:hAnsi="Times New Roman"/>
                <w:sz w:val="24"/>
                <w:szCs w:val="24"/>
              </w:rPr>
            </w:pPr>
            <w:r>
              <w:rPr>
                <w:rFonts w:ascii="Times New Roman" w:hAnsi="Times New Roman"/>
                <w:sz w:val="24"/>
                <w:szCs w:val="24"/>
              </w:rPr>
              <w:t>- навыками ориентации в различных сферах социальной жизни</w:t>
            </w:r>
          </w:p>
        </w:tc>
      </w:tr>
      <w:tr w:rsidR="00AE308D" w:rsidRPr="00322C94" w:rsidTr="00DE1EF8">
        <w:tc>
          <w:tcPr>
            <w:tcW w:w="5000" w:type="pct"/>
            <w:gridSpan w:val="2"/>
          </w:tcPr>
          <w:p w:rsidR="00AE308D" w:rsidRPr="00877792" w:rsidRDefault="00AE308D" w:rsidP="007C4C32">
            <w:pPr>
              <w:spacing w:after="0" w:line="240" w:lineRule="auto"/>
              <w:jc w:val="both"/>
              <w:rPr>
                <w:rFonts w:ascii="Times New Roman" w:hAnsi="Times New Roman"/>
                <w:b/>
                <w:sz w:val="24"/>
                <w:szCs w:val="24"/>
              </w:rPr>
            </w:pPr>
            <w:r w:rsidRPr="00877792">
              <w:rPr>
                <w:rFonts w:ascii="Times New Roman" w:hAnsi="Times New Roman"/>
                <w:b/>
                <w:sz w:val="24"/>
                <w:szCs w:val="24"/>
              </w:rPr>
              <w:t>ПК</w:t>
            </w:r>
            <w:r>
              <w:rPr>
                <w:rFonts w:ascii="Times New Roman" w:hAnsi="Times New Roman"/>
                <w:b/>
                <w:sz w:val="24"/>
                <w:szCs w:val="24"/>
              </w:rPr>
              <w:t>1</w:t>
            </w:r>
            <w:r w:rsidRPr="00877792">
              <w:rPr>
                <w:rFonts w:ascii="Times New Roman" w:hAnsi="Times New Roman"/>
                <w:b/>
                <w:sz w:val="24"/>
                <w:szCs w:val="24"/>
              </w:rPr>
              <w:t>-</w:t>
            </w:r>
            <w:r w:rsidRPr="007C4C32">
              <w:rPr>
                <w:rFonts w:ascii="Times New Roman" w:hAnsi="Times New Roman"/>
                <w:b/>
                <w:sz w:val="24"/>
                <w:szCs w:val="24"/>
                <w:lang w:eastAsia="ru-RU"/>
              </w:rPr>
              <w:t xml:space="preserve"> способность выбирать актуальные темы, проблемы для публикаций, владеть методами сбора информации, ее проверки и анализа</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735" w:type="pct"/>
          </w:tcPr>
          <w:p w:rsidR="00AE308D" w:rsidRPr="007C4C32" w:rsidRDefault="00AE308D" w:rsidP="007C4C32">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7C4C32">
              <w:rPr>
                <w:rFonts w:ascii="Times New Roman" w:hAnsi="Times New Roman"/>
                <w:sz w:val="24"/>
                <w:szCs w:val="24"/>
                <w:lang w:eastAsia="ru-RU"/>
              </w:rPr>
              <w:t>основные способы и приемы формирования и освещения информационного повода; основные способы и приемы формирования и освещения информационного повода</w:t>
            </w:r>
          </w:p>
        </w:tc>
      </w:tr>
      <w:tr w:rsidR="00AE308D" w:rsidRPr="00322C94" w:rsidTr="00DE1EF8">
        <w:trPr>
          <w:trHeight w:val="1104"/>
        </w:trPr>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735" w:type="pct"/>
          </w:tcPr>
          <w:p w:rsidR="00AE308D" w:rsidRPr="007C4C32" w:rsidRDefault="00AE308D" w:rsidP="007C4C32">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формировать общественно-значимую информационную повестку</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735" w:type="pct"/>
          </w:tcPr>
          <w:p w:rsidR="00AE308D" w:rsidRPr="007C4C32" w:rsidRDefault="00AE308D" w:rsidP="007C4C32">
            <w:pPr>
              <w:rPr>
                <w:rFonts w:ascii="Times New Roman" w:hAnsi="Times New Roman"/>
                <w:sz w:val="24"/>
                <w:szCs w:val="24"/>
                <w:lang w:eastAsia="ru-RU"/>
              </w:rPr>
            </w:pPr>
            <w:r w:rsidRPr="007C4C32">
              <w:rPr>
                <w:rFonts w:ascii="Times New Roman" w:hAnsi="Times New Roman"/>
                <w:sz w:val="24"/>
                <w:szCs w:val="24"/>
                <w:lang w:eastAsia="ru-RU"/>
              </w:rPr>
              <w:t>навыками сбора, проверки, анализа информации;</w:t>
            </w:r>
          </w:p>
          <w:p w:rsidR="00AE308D" w:rsidRPr="007C4C32" w:rsidRDefault="00AE308D" w:rsidP="007C4C32">
            <w:pPr>
              <w:rPr>
                <w:rFonts w:ascii="Times New Roman" w:hAnsi="Times New Roman"/>
                <w:sz w:val="24"/>
                <w:szCs w:val="24"/>
                <w:lang w:eastAsia="ru-RU"/>
              </w:rPr>
            </w:pPr>
            <w:r w:rsidRPr="007C4C32">
              <w:rPr>
                <w:rFonts w:ascii="Times New Roman" w:hAnsi="Times New Roman"/>
                <w:sz w:val="24"/>
                <w:szCs w:val="24"/>
                <w:lang w:eastAsia="ru-RU"/>
              </w:rPr>
              <w:t>навыками работы с различными информационными источниками</w:t>
            </w:r>
          </w:p>
          <w:p w:rsidR="00AE308D" w:rsidRPr="007C4C32" w:rsidRDefault="00AE308D" w:rsidP="007C4C32">
            <w:pPr>
              <w:widowControl w:val="0"/>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c>
          <w:tcPr>
            <w:tcW w:w="5000" w:type="pct"/>
            <w:gridSpan w:val="2"/>
          </w:tcPr>
          <w:p w:rsidR="00AE308D" w:rsidRPr="00AE62D5" w:rsidRDefault="00AE308D" w:rsidP="007C4C32">
            <w:pPr>
              <w:spacing w:after="0" w:line="240" w:lineRule="auto"/>
              <w:jc w:val="both"/>
              <w:rPr>
                <w:rFonts w:ascii="Times New Roman" w:hAnsi="Times New Roman"/>
                <w:b/>
                <w:sz w:val="24"/>
                <w:szCs w:val="24"/>
              </w:rPr>
            </w:pPr>
            <w:r w:rsidRPr="00AE62D5">
              <w:rPr>
                <w:rFonts w:ascii="Times New Roman" w:hAnsi="Times New Roman"/>
                <w:b/>
                <w:sz w:val="24"/>
                <w:szCs w:val="24"/>
              </w:rPr>
              <w:t>ПК-</w:t>
            </w:r>
            <w:r>
              <w:rPr>
                <w:rFonts w:ascii="Times New Roman" w:hAnsi="Times New Roman"/>
                <w:b/>
                <w:sz w:val="24"/>
                <w:szCs w:val="24"/>
              </w:rPr>
              <w:t>5</w:t>
            </w:r>
            <w:r w:rsidRPr="00AE62D5">
              <w:rPr>
                <w:rFonts w:ascii="Times New Roman" w:hAnsi="Times New Roman"/>
                <w:b/>
                <w:sz w:val="24"/>
                <w:szCs w:val="24"/>
              </w:rPr>
              <w:t xml:space="preserve"> </w:t>
            </w:r>
            <w:r w:rsidRPr="007C4C32">
              <w:rPr>
                <w:rFonts w:ascii="Times New Roman" w:hAnsi="Times New Roman"/>
                <w:b/>
                <w:sz w:val="24"/>
                <w:szCs w:val="24"/>
              </w:rPr>
              <w:t xml:space="preserve">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 </w:t>
            </w:r>
          </w:p>
        </w:tc>
      </w:tr>
      <w:tr w:rsidR="00AE308D" w:rsidRPr="00322C94" w:rsidTr="00DE1EF8">
        <w:trPr>
          <w:trHeight w:val="1212"/>
        </w:trPr>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735" w:type="pct"/>
          </w:tcPr>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особенности взаимодействия языка и политики;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жанры политического дискурса и их характеристики;</w:t>
            </w:r>
          </w:p>
          <w:p w:rsidR="00AE308D" w:rsidRPr="007C4C32" w:rsidRDefault="00AE308D" w:rsidP="007C4C32">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тактико-стратегические параметры политического дискурса</w:t>
            </w:r>
          </w:p>
        </w:tc>
      </w:tr>
      <w:tr w:rsidR="00AE308D" w:rsidRPr="00322C94" w:rsidTr="00DE1EF8">
        <w:trPr>
          <w:trHeight w:val="1511"/>
        </w:trPr>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735" w:type="pct"/>
          </w:tcPr>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анализировать и интерпретировать разные политические тексты;</w:t>
            </w:r>
          </w:p>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подготовить политические тексты разных жанров;</w:t>
            </w:r>
          </w:p>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защищать и аргументировать свою позицию.</w:t>
            </w:r>
          </w:p>
          <w:p w:rsidR="00AE308D" w:rsidRPr="007C4C32" w:rsidRDefault="00AE308D" w:rsidP="007C4C32">
            <w:pPr>
              <w:widowControl w:val="0"/>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735" w:type="pct"/>
          </w:tcPr>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основными методами анализа политического текста;</w:t>
            </w:r>
          </w:p>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навыками публичного выступления;</w:t>
            </w:r>
          </w:p>
          <w:p w:rsidR="00AE308D" w:rsidRPr="007C4C32" w:rsidRDefault="00AE308D" w:rsidP="007C4C32">
            <w:pPr>
              <w:keepNext/>
              <w:widowControl w:val="0"/>
              <w:spacing w:after="0" w:line="240" w:lineRule="auto"/>
              <w:ind w:left="567"/>
              <w:jc w:val="both"/>
              <w:outlineLvl w:val="0"/>
              <w:rPr>
                <w:rFonts w:ascii="Times New Roman" w:hAnsi="Times New Roman"/>
                <w:bCs/>
                <w:iCs/>
                <w:sz w:val="24"/>
                <w:szCs w:val="20"/>
              </w:rPr>
            </w:pPr>
            <w:r w:rsidRPr="007C4C32">
              <w:rPr>
                <w:rFonts w:ascii="Times New Roman" w:hAnsi="Times New Roman"/>
                <w:iCs/>
                <w:sz w:val="24"/>
                <w:szCs w:val="20"/>
              </w:rPr>
              <w:t>- навыками групповой работы.</w:t>
            </w:r>
          </w:p>
          <w:p w:rsidR="00AE308D" w:rsidRPr="007C4C32" w:rsidRDefault="00AE308D" w:rsidP="007C4C32">
            <w:pPr>
              <w:widowControl w:val="0"/>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c>
          <w:tcPr>
            <w:tcW w:w="5000" w:type="pct"/>
            <w:gridSpan w:val="2"/>
          </w:tcPr>
          <w:p w:rsidR="00AE308D" w:rsidRPr="0044692D" w:rsidRDefault="00AE308D" w:rsidP="007C4C32">
            <w:pPr>
              <w:spacing w:after="0"/>
              <w:rPr>
                <w:rFonts w:ascii="Times New Roman" w:hAnsi="Times New Roman"/>
                <w:sz w:val="24"/>
                <w:szCs w:val="24"/>
              </w:rPr>
            </w:pPr>
            <w:r w:rsidRPr="007C4C32">
              <w:rPr>
                <w:rFonts w:ascii="Times New Roman" w:hAnsi="Times New Roman"/>
                <w:b/>
                <w:sz w:val="24"/>
                <w:szCs w:val="24"/>
                <w:lang w:eastAsia="ru-RU"/>
              </w:rPr>
              <w:t>ПК-6 -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медиаресурсы</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3735" w:type="pct"/>
          </w:tcPr>
          <w:p w:rsidR="00AE308D" w:rsidRPr="007C4C32" w:rsidRDefault="00AE308D" w:rsidP="007C4C32">
            <w:pPr>
              <w:keepNext/>
              <w:widowControl w:val="0"/>
              <w:spacing w:after="0" w:line="240" w:lineRule="auto"/>
              <w:ind w:left="567"/>
              <w:jc w:val="both"/>
              <w:outlineLvl w:val="0"/>
              <w:rPr>
                <w:rFonts w:ascii="Times New Roman" w:hAnsi="Times New Roman"/>
                <w:iCs/>
                <w:sz w:val="24"/>
                <w:szCs w:val="20"/>
              </w:rPr>
            </w:pPr>
            <w:r>
              <w:rPr>
                <w:rFonts w:ascii="Times New Roman" w:hAnsi="Times New Roman"/>
                <w:iCs/>
                <w:sz w:val="24"/>
                <w:szCs w:val="20"/>
              </w:rPr>
              <w:t>п</w:t>
            </w:r>
            <w:r w:rsidRPr="007C4C32">
              <w:rPr>
                <w:rFonts w:ascii="Times New Roman" w:hAnsi="Times New Roman"/>
                <w:iCs/>
                <w:sz w:val="24"/>
                <w:szCs w:val="20"/>
              </w:rPr>
              <w:t xml:space="preserve">ринципы таргетирования аудитории, определения каналов взаимодействия с адресной аудиторией; традиционные и интерактивные формы взаимодействия </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3735" w:type="pct"/>
          </w:tcPr>
          <w:p w:rsidR="00AE308D" w:rsidRPr="007C4C32" w:rsidRDefault="00AE308D" w:rsidP="007C4C32">
            <w:pPr>
              <w:keepNext/>
              <w:widowControl w:val="0"/>
              <w:spacing w:after="0" w:line="240" w:lineRule="auto"/>
              <w:ind w:left="567"/>
              <w:jc w:val="both"/>
              <w:outlineLvl w:val="0"/>
              <w:rPr>
                <w:rFonts w:ascii="Times New Roman" w:hAnsi="Times New Roman"/>
                <w:iCs/>
                <w:sz w:val="24"/>
                <w:szCs w:val="20"/>
              </w:rPr>
            </w:pPr>
            <w:r>
              <w:rPr>
                <w:rFonts w:ascii="Times New Roman" w:hAnsi="Times New Roman"/>
                <w:iCs/>
                <w:sz w:val="24"/>
                <w:szCs w:val="20"/>
              </w:rPr>
              <w:t>о</w:t>
            </w:r>
            <w:r w:rsidRPr="007C4C32">
              <w:rPr>
                <w:rFonts w:ascii="Times New Roman" w:hAnsi="Times New Roman"/>
                <w:iCs/>
                <w:sz w:val="24"/>
                <w:szCs w:val="20"/>
              </w:rPr>
              <w:t>рганизовывать информационный обмен с источниками информации о политических реалиях, устанавливать контакт с адресной аудиторией СМИ или пиар-акции</w:t>
            </w:r>
          </w:p>
        </w:tc>
      </w:tr>
      <w:tr w:rsidR="00AE308D" w:rsidRPr="00322C94" w:rsidTr="00DE1EF8">
        <w:tc>
          <w:tcPr>
            <w:tcW w:w="1265" w:type="pct"/>
          </w:tcPr>
          <w:p w:rsidR="00AE308D" w:rsidRPr="0044692D" w:rsidRDefault="00AE308D" w:rsidP="007C4C32">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3735" w:type="pct"/>
          </w:tcPr>
          <w:p w:rsidR="00AE308D" w:rsidRPr="007C4C32" w:rsidRDefault="00AE308D" w:rsidP="007C4C32">
            <w:pPr>
              <w:keepNext/>
              <w:widowControl w:val="0"/>
              <w:spacing w:after="0" w:line="240" w:lineRule="auto"/>
              <w:ind w:left="567"/>
              <w:jc w:val="both"/>
              <w:outlineLvl w:val="0"/>
              <w:rPr>
                <w:rFonts w:ascii="Times New Roman" w:hAnsi="Times New Roman"/>
                <w:iCs/>
                <w:sz w:val="24"/>
                <w:szCs w:val="20"/>
              </w:rPr>
            </w:pPr>
            <w:r>
              <w:rPr>
                <w:rFonts w:ascii="Times New Roman" w:hAnsi="Times New Roman"/>
                <w:iCs/>
                <w:sz w:val="24"/>
                <w:szCs w:val="20"/>
              </w:rPr>
              <w:t>н</w:t>
            </w:r>
            <w:r w:rsidRPr="007C4C32">
              <w:rPr>
                <w:rFonts w:ascii="Times New Roman" w:hAnsi="Times New Roman"/>
                <w:iCs/>
                <w:sz w:val="24"/>
                <w:szCs w:val="20"/>
              </w:rPr>
              <w:t>ав</w:t>
            </w:r>
            <w:r>
              <w:rPr>
                <w:rFonts w:ascii="Times New Roman" w:hAnsi="Times New Roman"/>
                <w:iCs/>
                <w:sz w:val="24"/>
                <w:szCs w:val="20"/>
              </w:rPr>
              <w:t>ы</w:t>
            </w:r>
            <w:r w:rsidRPr="007C4C32">
              <w:rPr>
                <w:rFonts w:ascii="Times New Roman" w:hAnsi="Times New Roman"/>
                <w:iCs/>
                <w:sz w:val="24"/>
                <w:szCs w:val="20"/>
              </w:rPr>
              <w:t>ками организации традиционного и интерактивного информационного обмена с аудиторией</w:t>
            </w:r>
          </w:p>
        </w:tc>
      </w:tr>
    </w:tbl>
    <w:p w:rsidR="00AE308D" w:rsidRPr="0044692D" w:rsidRDefault="00AE308D" w:rsidP="007C4C32">
      <w:pPr>
        <w:widowControl w:val="0"/>
        <w:autoSpaceDE w:val="0"/>
        <w:autoSpaceDN w:val="0"/>
        <w:adjustRightInd w:val="0"/>
        <w:spacing w:after="0" w:line="240" w:lineRule="auto"/>
        <w:ind w:firstLine="720"/>
        <w:jc w:val="both"/>
        <w:rPr>
          <w:rFonts w:ascii="Times New Roman" w:hAnsi="Times New Roman"/>
          <w:sz w:val="24"/>
          <w:szCs w:val="24"/>
        </w:rPr>
      </w:pPr>
    </w:p>
    <w:p w:rsidR="00AE308D" w:rsidRPr="0044692D" w:rsidRDefault="00AE308D" w:rsidP="007C4C32">
      <w:pPr>
        <w:widowControl w:val="0"/>
        <w:autoSpaceDE w:val="0"/>
        <w:autoSpaceDN w:val="0"/>
        <w:adjustRightInd w:val="0"/>
        <w:spacing w:after="0" w:line="240" w:lineRule="auto"/>
        <w:ind w:firstLine="720"/>
        <w:jc w:val="both"/>
        <w:rPr>
          <w:rFonts w:ascii="Times New Roman" w:hAnsi="Times New Roman"/>
          <w:b/>
          <w:bCs/>
          <w:sz w:val="24"/>
          <w:szCs w:val="24"/>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AE308D" w:rsidRPr="0044692D" w:rsidRDefault="00AE308D" w:rsidP="00C23968">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z w:val="24"/>
          <w:szCs w:val="24"/>
        </w:rPr>
        <w:br w:type="page"/>
      </w:r>
      <w:r w:rsidRPr="0044692D">
        <w:rPr>
          <w:rFonts w:ascii="Times New Roman" w:hAnsi="Times New Roman"/>
          <w:b/>
          <w:bCs/>
          <w:sz w:val="24"/>
          <w:szCs w:val="24"/>
        </w:rPr>
        <w:t>4. Структура и содержание дисциплины</w:t>
      </w:r>
    </w:p>
    <w:p w:rsidR="00AE308D" w:rsidRPr="0044692D" w:rsidRDefault="00AE308D" w:rsidP="00C23968">
      <w:pPr>
        <w:tabs>
          <w:tab w:val="left" w:pos="851"/>
        </w:tabs>
        <w:spacing w:after="0"/>
        <w:rPr>
          <w:rFonts w:ascii="Times New Roman" w:hAnsi="Times New Roman"/>
          <w:b/>
          <w:bCs/>
          <w:sz w:val="24"/>
          <w:szCs w:val="24"/>
        </w:rPr>
      </w:pPr>
      <w:r w:rsidRPr="0044692D">
        <w:rPr>
          <w:rFonts w:ascii="Times New Roman" w:hAnsi="Times New Roman"/>
          <w:bCs/>
          <w:sz w:val="24"/>
          <w:szCs w:val="24"/>
        </w:rPr>
        <w:t>Общая труд</w:t>
      </w:r>
      <w:r>
        <w:rPr>
          <w:rFonts w:ascii="Times New Roman" w:hAnsi="Times New Roman"/>
          <w:bCs/>
          <w:sz w:val="24"/>
          <w:szCs w:val="24"/>
        </w:rPr>
        <w:t>оемкость дисциплины составляет 3</w:t>
      </w:r>
      <w:r w:rsidRPr="0044692D">
        <w:rPr>
          <w:rFonts w:ascii="Times New Roman" w:hAnsi="Times New Roman"/>
          <w:bCs/>
          <w:sz w:val="24"/>
          <w:szCs w:val="24"/>
        </w:rPr>
        <w:t xml:space="preserve"> зачетных единиц 1</w:t>
      </w:r>
      <w:r>
        <w:rPr>
          <w:rFonts w:ascii="Times New Roman" w:hAnsi="Times New Roman"/>
          <w:bCs/>
          <w:sz w:val="24"/>
          <w:szCs w:val="24"/>
        </w:rPr>
        <w:t xml:space="preserve">08 </w:t>
      </w:r>
      <w:r w:rsidRPr="0044692D">
        <w:rPr>
          <w:rFonts w:ascii="Times New Roman" w:hAnsi="Times New Roman"/>
          <w:bCs/>
          <w:sz w:val="24"/>
          <w:szCs w:val="24"/>
        </w:rPr>
        <w:t>акад. час</w:t>
      </w:r>
      <w:r>
        <w:rPr>
          <w:rFonts w:ascii="Times New Roman" w:hAnsi="Times New Roman"/>
          <w:bCs/>
          <w:sz w:val="24"/>
          <w:szCs w:val="24"/>
        </w:rPr>
        <w:t>ов</w:t>
      </w:r>
      <w:r w:rsidRPr="0044692D">
        <w:rPr>
          <w:rFonts w:ascii="Times New Roman" w:hAnsi="Times New Roman"/>
          <w:bCs/>
          <w:sz w:val="24"/>
          <w:szCs w:val="24"/>
        </w:rPr>
        <w:t>, в том числе:</w:t>
      </w:r>
    </w:p>
    <w:p w:rsidR="00AE308D" w:rsidRPr="0044692D" w:rsidRDefault="00AE308D" w:rsidP="00867F59">
      <w:pPr>
        <w:tabs>
          <w:tab w:val="left" w:pos="851"/>
        </w:tabs>
        <w:spacing w:after="0" w:line="240" w:lineRule="auto"/>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контактная работа – 5</w:t>
      </w:r>
      <w:r>
        <w:rPr>
          <w:rFonts w:ascii="Times New Roman" w:hAnsi="Times New Roman"/>
          <w:bCs/>
          <w:sz w:val="24"/>
          <w:szCs w:val="24"/>
        </w:rPr>
        <w:t xml:space="preserve">1,95 </w:t>
      </w:r>
      <w:r w:rsidRPr="0044692D">
        <w:rPr>
          <w:rFonts w:ascii="Times New Roman" w:hAnsi="Times New Roman"/>
          <w:bCs/>
          <w:sz w:val="24"/>
          <w:szCs w:val="24"/>
        </w:rPr>
        <w:t>акад. час</w:t>
      </w:r>
      <w:r>
        <w:rPr>
          <w:rFonts w:ascii="Times New Roman" w:hAnsi="Times New Roman"/>
          <w:bCs/>
          <w:sz w:val="24"/>
          <w:szCs w:val="24"/>
        </w:rPr>
        <w:t>а</w:t>
      </w:r>
      <w:r w:rsidRPr="0044692D">
        <w:rPr>
          <w:rFonts w:ascii="Times New Roman" w:hAnsi="Times New Roman"/>
          <w:bCs/>
          <w:sz w:val="24"/>
          <w:szCs w:val="24"/>
        </w:rPr>
        <w:t>:</w:t>
      </w:r>
    </w:p>
    <w:p w:rsidR="00AE308D" w:rsidRDefault="00AE308D" w:rsidP="00867F59">
      <w:pPr>
        <w:spacing w:after="0" w:line="240" w:lineRule="auto"/>
        <w:rPr>
          <w:rStyle w:val="FontStyle18"/>
          <w:b w:val="0"/>
          <w:sz w:val="24"/>
          <w:szCs w:val="24"/>
        </w:rPr>
      </w:pPr>
      <w:r w:rsidRPr="0044692D">
        <w:rPr>
          <w:rFonts w:ascii="Times New Roman" w:hAnsi="Times New Roman"/>
          <w:bCs/>
          <w:sz w:val="24"/>
          <w:szCs w:val="24"/>
        </w:rPr>
        <w:tab/>
        <w:t>–</w:t>
      </w:r>
      <w:r w:rsidRPr="0044692D">
        <w:rPr>
          <w:rFonts w:ascii="Times New Roman" w:hAnsi="Times New Roman"/>
          <w:bCs/>
          <w:sz w:val="24"/>
          <w:szCs w:val="24"/>
        </w:rPr>
        <w:tab/>
        <w:t>аудиторная –  5</w:t>
      </w:r>
      <w:r>
        <w:rPr>
          <w:rFonts w:ascii="Times New Roman" w:hAnsi="Times New Roman"/>
          <w:bCs/>
          <w:sz w:val="24"/>
          <w:szCs w:val="24"/>
        </w:rPr>
        <w:t xml:space="preserve">1 </w:t>
      </w:r>
      <w:r w:rsidRPr="0044692D">
        <w:rPr>
          <w:rFonts w:ascii="Times New Roman" w:hAnsi="Times New Roman"/>
          <w:bCs/>
          <w:sz w:val="24"/>
          <w:szCs w:val="24"/>
        </w:rPr>
        <w:t xml:space="preserve">акад. </w:t>
      </w:r>
      <w:r>
        <w:rPr>
          <w:rFonts w:ascii="Times New Roman" w:hAnsi="Times New Roman"/>
          <w:bCs/>
          <w:sz w:val="24"/>
          <w:szCs w:val="24"/>
        </w:rPr>
        <w:t>ч</w:t>
      </w:r>
      <w:r w:rsidRPr="0044692D">
        <w:rPr>
          <w:rFonts w:ascii="Times New Roman" w:hAnsi="Times New Roman"/>
          <w:bCs/>
          <w:sz w:val="24"/>
          <w:szCs w:val="24"/>
        </w:rPr>
        <w:t>ас</w:t>
      </w:r>
      <w:r>
        <w:rPr>
          <w:rFonts w:ascii="Times New Roman" w:hAnsi="Times New Roman"/>
          <w:bCs/>
          <w:sz w:val="24"/>
          <w:szCs w:val="24"/>
        </w:rPr>
        <w:t xml:space="preserve">а (17 лк, 34 пр); </w:t>
      </w:r>
      <w:r w:rsidRPr="00806F69">
        <w:rPr>
          <w:rStyle w:val="FontStyle18"/>
          <w:b w:val="0"/>
          <w:sz w:val="24"/>
          <w:szCs w:val="24"/>
        </w:rPr>
        <w:t>из них в интерактивной форме –</w:t>
      </w:r>
      <w:r>
        <w:rPr>
          <w:rStyle w:val="FontStyle18"/>
          <w:b w:val="0"/>
          <w:sz w:val="24"/>
          <w:szCs w:val="24"/>
        </w:rPr>
        <w:t xml:space="preserve"> 14 ак.ч.</w:t>
      </w:r>
    </w:p>
    <w:p w:rsidR="00AE308D" w:rsidRPr="0044692D" w:rsidRDefault="00AE308D" w:rsidP="00867F59">
      <w:pPr>
        <w:spacing w:after="0" w:line="240" w:lineRule="auto"/>
        <w:rPr>
          <w:rFonts w:ascii="Times New Roman" w:hAnsi="Times New Roman"/>
          <w:bCs/>
          <w:sz w:val="24"/>
          <w:szCs w:val="24"/>
        </w:rPr>
      </w:pPr>
      <w:r w:rsidRPr="0044692D">
        <w:rPr>
          <w:rFonts w:ascii="Times New Roman" w:hAnsi="Times New Roman"/>
          <w:bCs/>
          <w:sz w:val="24"/>
          <w:szCs w:val="24"/>
        </w:rPr>
        <w:tab/>
        <w:t>–</w:t>
      </w:r>
      <w:r w:rsidRPr="0044692D">
        <w:rPr>
          <w:rFonts w:ascii="Times New Roman" w:hAnsi="Times New Roman"/>
          <w:bCs/>
          <w:sz w:val="24"/>
          <w:szCs w:val="24"/>
        </w:rPr>
        <w:tab/>
      </w:r>
      <w:r>
        <w:rPr>
          <w:rFonts w:ascii="Times New Roman" w:hAnsi="Times New Roman"/>
          <w:bCs/>
          <w:sz w:val="24"/>
          <w:szCs w:val="24"/>
        </w:rPr>
        <w:t>ВНКР</w:t>
      </w:r>
      <w:r w:rsidRPr="0044692D">
        <w:rPr>
          <w:rFonts w:ascii="Times New Roman" w:hAnsi="Times New Roman"/>
          <w:bCs/>
          <w:sz w:val="24"/>
          <w:szCs w:val="24"/>
        </w:rPr>
        <w:t xml:space="preserve"> – </w:t>
      </w:r>
      <w:r>
        <w:rPr>
          <w:rFonts w:ascii="Times New Roman" w:hAnsi="Times New Roman"/>
          <w:bCs/>
          <w:sz w:val="24"/>
          <w:szCs w:val="24"/>
        </w:rPr>
        <w:t>0,95</w:t>
      </w:r>
      <w:r w:rsidRPr="0044692D">
        <w:rPr>
          <w:rFonts w:ascii="Times New Roman" w:hAnsi="Times New Roman"/>
          <w:bCs/>
          <w:sz w:val="24"/>
          <w:szCs w:val="24"/>
        </w:rPr>
        <w:t xml:space="preserve"> акад. час</w:t>
      </w:r>
    </w:p>
    <w:p w:rsidR="00AE308D" w:rsidRPr="0044692D" w:rsidRDefault="00AE308D" w:rsidP="00867F59">
      <w:pPr>
        <w:tabs>
          <w:tab w:val="left" w:pos="851"/>
          <w:tab w:val="left" w:pos="1134"/>
        </w:tabs>
        <w:spacing w:after="0" w:line="240" w:lineRule="auto"/>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 xml:space="preserve">самостоятельная работа – </w:t>
      </w:r>
      <w:r>
        <w:rPr>
          <w:rFonts w:ascii="Times New Roman" w:hAnsi="Times New Roman"/>
          <w:bCs/>
          <w:sz w:val="24"/>
          <w:szCs w:val="24"/>
        </w:rPr>
        <w:t xml:space="preserve">56, 05 </w:t>
      </w:r>
      <w:r w:rsidRPr="0044692D">
        <w:rPr>
          <w:rFonts w:ascii="Times New Roman" w:hAnsi="Times New Roman"/>
          <w:bCs/>
          <w:sz w:val="24"/>
          <w:szCs w:val="24"/>
        </w:rPr>
        <w:t>акад. час</w:t>
      </w:r>
      <w:r>
        <w:rPr>
          <w:rFonts w:ascii="Times New Roman" w:hAnsi="Times New Roman"/>
          <w:bCs/>
          <w:sz w:val="24"/>
          <w:szCs w:val="24"/>
        </w:rPr>
        <w:t>ов</w:t>
      </w:r>
    </w:p>
    <w:p w:rsidR="00AE308D" w:rsidRPr="0044692D" w:rsidRDefault="00AE308D" w:rsidP="00C23968">
      <w:pPr>
        <w:widowControl w:val="0"/>
        <w:overflowPunct w:val="0"/>
        <w:autoSpaceDE w:val="0"/>
        <w:autoSpaceDN w:val="0"/>
        <w:adjustRightInd w:val="0"/>
        <w:spacing w:after="0" w:line="240" w:lineRule="auto"/>
        <w:ind w:firstLine="720"/>
        <w:jc w:val="both"/>
        <w:rPr>
          <w:rFonts w:ascii="Times New Roman" w:hAnsi="Times New Roman"/>
          <w:sz w:val="24"/>
          <w:szCs w:val="24"/>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2911"/>
        <w:gridCol w:w="371"/>
        <w:gridCol w:w="426"/>
        <w:gridCol w:w="752"/>
        <w:gridCol w:w="426"/>
        <w:gridCol w:w="554"/>
        <w:gridCol w:w="2159"/>
        <w:gridCol w:w="1452"/>
        <w:gridCol w:w="667"/>
      </w:tblGrid>
      <w:tr w:rsidR="00AE308D" w:rsidRPr="00322C94" w:rsidTr="00867F59">
        <w:trPr>
          <w:cantSplit/>
          <w:trHeight w:val="962"/>
          <w:tblHeader/>
        </w:trPr>
        <w:tc>
          <w:tcPr>
            <w:tcW w:w="1498" w:type="pct"/>
            <w:vMerge w:val="restart"/>
            <w:vAlign w:val="center"/>
          </w:tcPr>
          <w:p w:rsidR="00AE308D" w:rsidRPr="0044692D" w:rsidRDefault="00AE308D" w:rsidP="00C85A4B">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Раздел/ тема</w:t>
            </w:r>
          </w:p>
          <w:p w:rsidR="00AE308D" w:rsidRPr="0044692D" w:rsidRDefault="00AE308D" w:rsidP="00C85A4B">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дисциплины</w:t>
            </w:r>
          </w:p>
        </w:tc>
        <w:tc>
          <w:tcPr>
            <w:tcW w:w="191" w:type="pct"/>
            <w:vMerge w:val="restart"/>
            <w:textDirection w:val="btLr"/>
            <w:vAlign w:val="center"/>
          </w:tcPr>
          <w:p w:rsidR="00AE308D" w:rsidRPr="0044692D" w:rsidRDefault="00AE308D" w:rsidP="00C85A4B">
            <w:pPr>
              <w:autoSpaceDE w:val="0"/>
              <w:autoSpaceDN w:val="0"/>
              <w:adjustRightInd w:val="0"/>
              <w:spacing w:after="0"/>
              <w:ind w:left="113" w:right="113"/>
              <w:jc w:val="center"/>
              <w:rPr>
                <w:rFonts w:ascii="Times New Roman" w:hAnsi="Times New Roman"/>
                <w:iCs/>
                <w:sz w:val="20"/>
                <w:szCs w:val="20"/>
              </w:rPr>
            </w:pPr>
            <w:r w:rsidRPr="0044692D">
              <w:rPr>
                <w:rFonts w:ascii="Times New Roman" w:hAnsi="Times New Roman"/>
                <w:i/>
                <w:iCs/>
                <w:sz w:val="20"/>
                <w:szCs w:val="20"/>
              </w:rPr>
              <w:t>семестр</w:t>
            </w:r>
          </w:p>
        </w:tc>
        <w:tc>
          <w:tcPr>
            <w:tcW w:w="825" w:type="pct"/>
            <w:gridSpan w:val="3"/>
            <w:vAlign w:val="center"/>
          </w:tcPr>
          <w:p w:rsidR="00AE308D" w:rsidRPr="0044692D" w:rsidRDefault="00AE308D" w:rsidP="00C85A4B">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 xml:space="preserve">Аудиторная </w:t>
            </w:r>
            <w:r w:rsidRPr="0044692D">
              <w:rPr>
                <w:rFonts w:ascii="Georgia" w:hAnsi="Georgia" w:cs="Georgia"/>
                <w:sz w:val="20"/>
                <w:szCs w:val="20"/>
              </w:rPr>
              <w:br/>
              <w:t xml:space="preserve">контактная работа </w:t>
            </w:r>
            <w:r w:rsidRPr="0044692D">
              <w:rPr>
                <w:rFonts w:ascii="Georgia" w:hAnsi="Georgia" w:cs="Georgia"/>
                <w:sz w:val="20"/>
                <w:szCs w:val="20"/>
              </w:rPr>
              <w:br/>
              <w:t>(в акад. часах)</w:t>
            </w:r>
          </w:p>
        </w:tc>
        <w:tc>
          <w:tcPr>
            <w:tcW w:w="285" w:type="pct"/>
            <w:vMerge w:val="restart"/>
            <w:textDirection w:val="btLr"/>
            <w:vAlign w:val="center"/>
          </w:tcPr>
          <w:p w:rsidR="00AE308D" w:rsidRPr="0044692D" w:rsidRDefault="00AE308D" w:rsidP="00C85A4B">
            <w:pPr>
              <w:autoSpaceDE w:val="0"/>
              <w:autoSpaceDN w:val="0"/>
              <w:adjustRightInd w:val="0"/>
              <w:spacing w:after="0"/>
              <w:ind w:left="-40" w:right="113"/>
              <w:jc w:val="center"/>
              <w:rPr>
                <w:rFonts w:ascii="Georgia" w:hAnsi="Georgia" w:cs="Georgia"/>
              </w:rPr>
            </w:pPr>
            <w:r w:rsidRPr="0044692D">
              <w:rPr>
                <w:rFonts w:ascii="Georgia" w:hAnsi="Georgia" w:cs="Georgia"/>
                <w:sz w:val="20"/>
                <w:szCs w:val="20"/>
              </w:rPr>
              <w:t>Самостоятельная работа (в акад. часах)</w:t>
            </w:r>
          </w:p>
        </w:tc>
        <w:tc>
          <w:tcPr>
            <w:tcW w:w="1111" w:type="pct"/>
            <w:vMerge w:val="restart"/>
            <w:vAlign w:val="center"/>
          </w:tcPr>
          <w:p w:rsidR="00AE308D" w:rsidRPr="0044692D" w:rsidRDefault="00AE308D" w:rsidP="00C85A4B">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Вид </w:t>
            </w:r>
          </w:p>
          <w:p w:rsidR="00AE308D" w:rsidRPr="0044692D" w:rsidRDefault="00AE308D" w:rsidP="00C85A4B">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самостоятельной </w:t>
            </w:r>
          </w:p>
          <w:p w:rsidR="00AE308D" w:rsidRPr="0044692D" w:rsidRDefault="00AE308D" w:rsidP="00C85A4B">
            <w:pPr>
              <w:autoSpaceDE w:val="0"/>
              <w:autoSpaceDN w:val="0"/>
              <w:adjustRightInd w:val="0"/>
              <w:spacing w:after="0"/>
              <w:ind w:left="-40"/>
              <w:jc w:val="center"/>
              <w:rPr>
                <w:rFonts w:ascii="Times New Roman" w:hAnsi="Times New Roman"/>
                <w:sz w:val="20"/>
                <w:szCs w:val="20"/>
              </w:rPr>
            </w:pPr>
            <w:r w:rsidRPr="0044692D">
              <w:rPr>
                <w:rFonts w:ascii="Times New Roman" w:hAnsi="Times New Roman"/>
                <w:i/>
                <w:iCs/>
                <w:sz w:val="20"/>
                <w:szCs w:val="20"/>
              </w:rPr>
              <w:t>работы</w:t>
            </w:r>
          </w:p>
        </w:tc>
        <w:tc>
          <w:tcPr>
            <w:tcW w:w="747" w:type="pct"/>
            <w:vMerge w:val="restart"/>
            <w:vAlign w:val="center"/>
          </w:tcPr>
          <w:p w:rsidR="00AE308D" w:rsidRPr="0044692D" w:rsidRDefault="00AE308D" w:rsidP="00C85A4B">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Формы текущего контроля успеваемости</w:t>
            </w:r>
          </w:p>
          <w:p w:rsidR="00AE308D" w:rsidRPr="0044692D" w:rsidRDefault="00AE308D" w:rsidP="00C85A4B">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 xml:space="preserve">и </w:t>
            </w:r>
            <w:r w:rsidRPr="0044692D">
              <w:rPr>
                <w:rFonts w:ascii="Georgia" w:hAnsi="Georgia" w:cs="Georgia"/>
                <w:sz w:val="20"/>
                <w:szCs w:val="20"/>
              </w:rPr>
              <w:br/>
              <w:t>промежуточной</w:t>
            </w:r>
          </w:p>
          <w:p w:rsidR="00AE308D" w:rsidRPr="0044692D" w:rsidRDefault="00AE308D" w:rsidP="00C85A4B">
            <w:pPr>
              <w:autoSpaceDE w:val="0"/>
              <w:autoSpaceDN w:val="0"/>
              <w:adjustRightInd w:val="0"/>
              <w:spacing w:after="0"/>
              <w:ind w:left="-40"/>
              <w:jc w:val="center"/>
              <w:rPr>
                <w:rFonts w:ascii="Times New Roman" w:hAnsi="Times New Roman"/>
                <w:sz w:val="20"/>
                <w:szCs w:val="20"/>
                <w:lang w:eastAsia="ru-RU"/>
              </w:rPr>
            </w:pPr>
            <w:r w:rsidRPr="0044692D">
              <w:rPr>
                <w:rFonts w:ascii="Georgia" w:hAnsi="Georgia" w:cs="Georgia"/>
                <w:sz w:val="20"/>
                <w:szCs w:val="20"/>
              </w:rPr>
              <w:t>аттестации</w:t>
            </w:r>
            <w:r w:rsidRPr="0044692D">
              <w:rPr>
                <w:rFonts w:ascii="Georgia" w:hAnsi="Georgia" w:cs="Georgia"/>
                <w:sz w:val="20"/>
                <w:szCs w:val="20"/>
              </w:rPr>
              <w:br/>
            </w:r>
          </w:p>
        </w:tc>
        <w:tc>
          <w:tcPr>
            <w:tcW w:w="343" w:type="pct"/>
            <w:vMerge w:val="restart"/>
            <w:textDirection w:val="btLr"/>
            <w:vAlign w:val="center"/>
          </w:tcPr>
          <w:p w:rsidR="00AE308D" w:rsidRPr="0044692D" w:rsidRDefault="00AE308D" w:rsidP="00C85A4B">
            <w:pPr>
              <w:autoSpaceDE w:val="0"/>
              <w:autoSpaceDN w:val="0"/>
              <w:adjustRightInd w:val="0"/>
              <w:spacing w:after="0"/>
              <w:ind w:left="-40" w:right="113"/>
              <w:jc w:val="center"/>
              <w:rPr>
                <w:rFonts w:ascii="Georgia" w:hAnsi="Georgia" w:cs="Georgia"/>
                <w:sz w:val="20"/>
                <w:szCs w:val="20"/>
              </w:rPr>
            </w:pPr>
            <w:r w:rsidRPr="0044692D">
              <w:rPr>
                <w:rFonts w:ascii="Georgia" w:hAnsi="Georgia" w:cs="Georgia"/>
                <w:sz w:val="20"/>
                <w:szCs w:val="20"/>
              </w:rPr>
              <w:t xml:space="preserve">Код и структурный </w:t>
            </w:r>
            <w:r w:rsidRPr="0044692D">
              <w:rPr>
                <w:rFonts w:ascii="Georgia" w:hAnsi="Georgia" w:cs="Georgia"/>
                <w:sz w:val="20"/>
                <w:szCs w:val="20"/>
              </w:rPr>
              <w:br/>
              <w:t>элемент компетенции</w:t>
            </w:r>
          </w:p>
        </w:tc>
      </w:tr>
      <w:tr w:rsidR="00AE308D" w:rsidRPr="00322C94" w:rsidTr="00867F59">
        <w:trPr>
          <w:cantSplit/>
          <w:trHeight w:val="987"/>
          <w:tblHeader/>
        </w:trPr>
        <w:tc>
          <w:tcPr>
            <w:tcW w:w="2911" w:type="dxa"/>
            <w:vMerge/>
            <w:vAlign w:val="center"/>
          </w:tcPr>
          <w:p w:rsidR="00AE308D" w:rsidRPr="0044692D" w:rsidRDefault="00AE308D" w:rsidP="00C85A4B">
            <w:pPr>
              <w:spacing w:after="0" w:line="240" w:lineRule="auto"/>
              <w:rPr>
                <w:rFonts w:ascii="Georgia" w:hAnsi="Georgia" w:cs="Georgia"/>
                <w:sz w:val="20"/>
                <w:szCs w:val="20"/>
              </w:rPr>
            </w:pPr>
          </w:p>
        </w:tc>
        <w:tc>
          <w:tcPr>
            <w:tcW w:w="371" w:type="dxa"/>
            <w:vMerge/>
            <w:vAlign w:val="center"/>
          </w:tcPr>
          <w:p w:rsidR="00AE308D" w:rsidRPr="0044692D" w:rsidRDefault="00AE308D" w:rsidP="00C85A4B">
            <w:pPr>
              <w:spacing w:after="0" w:line="240" w:lineRule="auto"/>
              <w:rPr>
                <w:rFonts w:ascii="Times New Roman" w:hAnsi="Times New Roman"/>
                <w:iCs/>
                <w:sz w:val="20"/>
                <w:szCs w:val="20"/>
              </w:rPr>
            </w:pPr>
          </w:p>
        </w:tc>
        <w:tc>
          <w:tcPr>
            <w:tcW w:w="219" w:type="pct"/>
            <w:textDirection w:val="btLr"/>
            <w:vAlign w:val="center"/>
          </w:tcPr>
          <w:p w:rsidR="00AE308D" w:rsidRPr="0044692D" w:rsidRDefault="00AE308D" w:rsidP="00C85A4B">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лекции</w:t>
            </w:r>
          </w:p>
        </w:tc>
        <w:tc>
          <w:tcPr>
            <w:tcW w:w="387" w:type="pct"/>
            <w:textDirection w:val="btLr"/>
          </w:tcPr>
          <w:p w:rsidR="00AE308D" w:rsidRPr="0044692D" w:rsidRDefault="00AE308D" w:rsidP="00C85A4B">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лаборат.</w:t>
            </w:r>
          </w:p>
          <w:p w:rsidR="00AE308D" w:rsidRPr="0044692D" w:rsidRDefault="00AE308D" w:rsidP="00C85A4B">
            <w:pPr>
              <w:autoSpaceDE w:val="0"/>
              <w:autoSpaceDN w:val="0"/>
              <w:adjustRightInd w:val="0"/>
              <w:spacing w:after="0"/>
              <w:ind w:left="113"/>
              <w:jc w:val="both"/>
              <w:rPr>
                <w:rFonts w:ascii="Times New Roman" w:hAnsi="Times New Roman"/>
                <w:sz w:val="24"/>
                <w:szCs w:val="24"/>
                <w:highlight w:val="yellow"/>
              </w:rPr>
            </w:pPr>
            <w:r w:rsidRPr="0044692D">
              <w:rPr>
                <w:rFonts w:ascii="Times New Roman" w:hAnsi="Times New Roman"/>
                <w:sz w:val="24"/>
                <w:szCs w:val="24"/>
              </w:rPr>
              <w:t>занятия</w:t>
            </w:r>
          </w:p>
        </w:tc>
        <w:tc>
          <w:tcPr>
            <w:tcW w:w="219" w:type="pct"/>
            <w:textDirection w:val="btLr"/>
            <w:vAlign w:val="center"/>
          </w:tcPr>
          <w:p w:rsidR="00AE308D" w:rsidRPr="0044692D" w:rsidRDefault="00AE308D" w:rsidP="00C85A4B">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практич. занят</w:t>
            </w:r>
          </w:p>
        </w:tc>
        <w:tc>
          <w:tcPr>
            <w:tcW w:w="285" w:type="pct"/>
            <w:vMerge/>
            <w:vAlign w:val="center"/>
          </w:tcPr>
          <w:p w:rsidR="00AE308D" w:rsidRPr="0044692D" w:rsidRDefault="00AE308D" w:rsidP="00C85A4B">
            <w:pPr>
              <w:spacing w:after="0" w:line="240" w:lineRule="auto"/>
              <w:rPr>
                <w:rFonts w:ascii="Georgia" w:hAnsi="Georgia" w:cs="Georgia"/>
                <w:lang w:val="en-US"/>
              </w:rPr>
            </w:pPr>
          </w:p>
        </w:tc>
        <w:tc>
          <w:tcPr>
            <w:tcW w:w="1111" w:type="pct"/>
            <w:vMerge/>
            <w:vAlign w:val="center"/>
          </w:tcPr>
          <w:p w:rsidR="00AE308D" w:rsidRPr="0044692D" w:rsidRDefault="00AE308D" w:rsidP="00C85A4B">
            <w:pPr>
              <w:spacing w:after="0" w:line="240" w:lineRule="auto"/>
              <w:rPr>
                <w:rFonts w:ascii="Times New Roman" w:hAnsi="Times New Roman"/>
                <w:sz w:val="20"/>
                <w:szCs w:val="20"/>
                <w:lang w:val="en-US"/>
              </w:rPr>
            </w:pPr>
          </w:p>
        </w:tc>
        <w:tc>
          <w:tcPr>
            <w:tcW w:w="747" w:type="pct"/>
            <w:vMerge/>
            <w:vAlign w:val="center"/>
          </w:tcPr>
          <w:p w:rsidR="00AE308D" w:rsidRPr="0044692D" w:rsidRDefault="00AE308D" w:rsidP="00C85A4B">
            <w:pPr>
              <w:spacing w:after="0" w:line="240" w:lineRule="auto"/>
              <w:rPr>
                <w:rFonts w:ascii="Times New Roman" w:hAnsi="Times New Roman"/>
                <w:sz w:val="20"/>
                <w:szCs w:val="20"/>
                <w:lang w:val="en-US"/>
              </w:rPr>
            </w:pPr>
          </w:p>
        </w:tc>
        <w:tc>
          <w:tcPr>
            <w:tcW w:w="667" w:type="dxa"/>
            <w:vMerge/>
            <w:vAlign w:val="center"/>
          </w:tcPr>
          <w:p w:rsidR="00AE308D" w:rsidRPr="0044692D" w:rsidRDefault="00AE308D" w:rsidP="00C85A4B">
            <w:pPr>
              <w:spacing w:after="0" w:line="240" w:lineRule="auto"/>
              <w:rPr>
                <w:rFonts w:ascii="Georgia" w:hAnsi="Georgia" w:cs="Georgia"/>
                <w:sz w:val="20"/>
                <w:szCs w:val="20"/>
                <w:lang w:val="en-US"/>
              </w:rPr>
            </w:pPr>
          </w:p>
        </w:tc>
      </w:tr>
      <w:tr w:rsidR="00AE308D" w:rsidRPr="00322C94" w:rsidTr="00867F59">
        <w:trPr>
          <w:trHeight w:val="268"/>
        </w:trPr>
        <w:tc>
          <w:tcPr>
            <w:tcW w:w="1498" w:type="pct"/>
          </w:tcPr>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1 Раздел. </w:t>
            </w:r>
            <w:r w:rsidRPr="007C4C32">
              <w:rPr>
                <w:rFonts w:ascii="Times New Roman" w:hAnsi="Times New Roman"/>
                <w:b/>
                <w:sz w:val="24"/>
                <w:szCs w:val="24"/>
                <w:lang w:eastAsia="ru-RU"/>
              </w:rPr>
              <w:t>Политические технологии как институциональная форма общения</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rPr>
                <w:rFonts w:ascii="Times New Roman" w:hAnsi="Times New Roman"/>
                <w:color w:val="C00000"/>
                <w:sz w:val="24"/>
                <w:szCs w:val="24"/>
                <w:highlight w:val="yellow"/>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1111" w:type="pct"/>
          </w:tcPr>
          <w:p w:rsidR="00AE308D" w:rsidRPr="0044692D" w:rsidRDefault="00AE308D" w:rsidP="00C85A4B">
            <w:pPr>
              <w:autoSpaceDE w:val="0"/>
              <w:autoSpaceDN w:val="0"/>
              <w:adjustRightInd w:val="0"/>
              <w:spacing w:after="0"/>
              <w:rPr>
                <w:rFonts w:ascii="Times New Roman" w:hAnsi="Times New Roman"/>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sz w:val="24"/>
                <w:szCs w:val="24"/>
              </w:rPr>
            </w:pPr>
          </w:p>
        </w:tc>
        <w:tc>
          <w:tcPr>
            <w:tcW w:w="343" w:type="pct"/>
          </w:tcPr>
          <w:p w:rsidR="00AE308D" w:rsidRPr="0044692D"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2227"/>
        </w:trPr>
        <w:tc>
          <w:tcPr>
            <w:tcW w:w="1498" w:type="pct"/>
          </w:tcPr>
          <w:p w:rsidR="00AE308D" w:rsidRPr="007C4C32" w:rsidRDefault="00AE308D" w:rsidP="00C85A4B">
            <w:pPr>
              <w:widowControl w:val="0"/>
              <w:autoSpaceDE w:val="0"/>
              <w:autoSpaceDN w:val="0"/>
              <w:adjustRightInd w:val="0"/>
              <w:spacing w:after="0" w:line="281"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Тема 1.1. История изучения политических технологий. Основные направления изучения. </w:t>
            </w:r>
          </w:p>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1</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11" w:type="pct"/>
          </w:tcPr>
          <w:p w:rsidR="00AE308D" w:rsidRPr="0044692D" w:rsidRDefault="00AE308D" w:rsidP="00C85A4B">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747" w:type="pct"/>
          </w:tcPr>
          <w:p w:rsidR="00AE308D" w:rsidRPr="0044692D" w:rsidRDefault="00AE308D" w:rsidP="00C85A4B">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 Тестирование</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ОПК-6 з</w:t>
            </w:r>
          </w:p>
        </w:tc>
      </w:tr>
      <w:tr w:rsidR="00AE308D" w:rsidRPr="00322C94" w:rsidTr="00867F59">
        <w:trPr>
          <w:trHeight w:val="499"/>
        </w:trPr>
        <w:tc>
          <w:tcPr>
            <w:tcW w:w="1498" w:type="pct"/>
          </w:tcPr>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Тема 1.2. Базовые понятия курса. Методы и способы изучения политических технологий.</w:t>
            </w:r>
          </w:p>
        </w:tc>
        <w:tc>
          <w:tcPr>
            <w:tcW w:w="191"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6</w:t>
            </w: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1</w:t>
            </w:r>
          </w:p>
        </w:tc>
        <w:tc>
          <w:tcPr>
            <w:tcW w:w="387"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2</w:t>
            </w:r>
          </w:p>
        </w:tc>
        <w:tc>
          <w:tcPr>
            <w:tcW w:w="285"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4</w:t>
            </w:r>
          </w:p>
        </w:tc>
        <w:tc>
          <w:tcPr>
            <w:tcW w:w="1111" w:type="pct"/>
          </w:tcPr>
          <w:p w:rsidR="00AE308D" w:rsidRPr="00867F59" w:rsidRDefault="00AE308D" w:rsidP="00C85A4B">
            <w:pPr>
              <w:autoSpaceDE w:val="0"/>
              <w:autoSpaceDN w:val="0"/>
              <w:adjustRightInd w:val="0"/>
              <w:spacing w:after="0"/>
              <w:rPr>
                <w:rFonts w:ascii="Times New Roman" w:hAnsi="Times New Roman"/>
                <w:sz w:val="24"/>
                <w:szCs w:val="24"/>
              </w:rPr>
            </w:pPr>
            <w:r w:rsidRPr="00867F59">
              <w:rPr>
                <w:rFonts w:ascii="Times New Roman" w:hAnsi="Times New Roman"/>
                <w:color w:val="000000"/>
                <w:sz w:val="24"/>
                <w:szCs w:val="24"/>
              </w:rPr>
              <w:t>Работа с научной и учебной литературой, работа с интернет- источниками.</w:t>
            </w:r>
          </w:p>
        </w:tc>
        <w:tc>
          <w:tcPr>
            <w:tcW w:w="747" w:type="pct"/>
          </w:tcPr>
          <w:p w:rsidR="00AE308D" w:rsidRPr="0044692D" w:rsidRDefault="00AE308D" w:rsidP="00C85A4B">
            <w:pPr>
              <w:autoSpaceDE w:val="0"/>
              <w:autoSpaceDN w:val="0"/>
              <w:adjustRightInd w:val="0"/>
              <w:spacing w:after="0"/>
              <w:rPr>
                <w:rFonts w:ascii="Times New Roman" w:hAnsi="Times New Roman"/>
                <w:b/>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ОПК-6зув</w:t>
            </w:r>
          </w:p>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 зув</w:t>
            </w:r>
          </w:p>
        </w:tc>
      </w:tr>
      <w:tr w:rsidR="00AE308D" w:rsidRPr="00322C94" w:rsidTr="00867F59">
        <w:trPr>
          <w:trHeight w:val="70"/>
        </w:trPr>
        <w:tc>
          <w:tcPr>
            <w:tcW w:w="1498" w:type="pct"/>
          </w:tcPr>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b/>
                <w:sz w:val="24"/>
                <w:szCs w:val="24"/>
                <w:lang w:eastAsia="ru-RU"/>
              </w:rPr>
              <w:t>Итого по разделу</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4</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1111" w:type="pct"/>
          </w:tcPr>
          <w:p w:rsidR="00AE308D" w:rsidRPr="0044692D" w:rsidRDefault="00AE308D" w:rsidP="00C85A4B">
            <w:pPr>
              <w:autoSpaceDE w:val="0"/>
              <w:autoSpaceDN w:val="0"/>
              <w:adjustRightInd w:val="0"/>
              <w:spacing w:after="0"/>
              <w:rPr>
                <w:rFonts w:ascii="Times New Roman" w:hAnsi="Times New Roman"/>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2. Раздел</w:t>
            </w:r>
            <w:r w:rsidRPr="007C4C32">
              <w:rPr>
                <w:rFonts w:ascii="Times New Roman" w:hAnsi="Times New Roman"/>
                <w:b/>
                <w:sz w:val="24"/>
                <w:szCs w:val="24"/>
                <w:lang w:eastAsia="ru-RU"/>
              </w:rPr>
              <w:t xml:space="preserve"> Лингвистические характеристики политического дискурса как медиаплатформы политтехнологий.</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lang w:eastAsia="ru-RU"/>
              </w:rPr>
            </w:pPr>
          </w:p>
        </w:tc>
      </w:tr>
      <w:tr w:rsidR="00AE308D" w:rsidRPr="00322C94" w:rsidTr="00867F59">
        <w:trPr>
          <w:trHeight w:val="499"/>
        </w:trPr>
        <w:tc>
          <w:tcPr>
            <w:tcW w:w="1498" w:type="pct"/>
          </w:tcPr>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2.1. Тема Стилеобразующие факторы политической риторики.</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C90C41">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11" w:type="pct"/>
          </w:tcPr>
          <w:p w:rsidR="00AE308D" w:rsidRPr="0044692D" w:rsidRDefault="00AE308D" w:rsidP="00C90C41">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 xml:space="preserve">Работа с интернет– источниками. </w:t>
            </w:r>
          </w:p>
        </w:tc>
        <w:tc>
          <w:tcPr>
            <w:tcW w:w="747" w:type="pct"/>
          </w:tcPr>
          <w:p w:rsidR="00AE308D" w:rsidRPr="0044692D" w:rsidRDefault="00AE308D" w:rsidP="00C85A4B">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w:t>
            </w:r>
            <w:r w:rsidRPr="0044692D">
              <w:rPr>
                <w:rFonts w:ascii="Times New Roman" w:hAnsi="Times New Roman"/>
                <w:color w:val="000000"/>
                <w:sz w:val="24"/>
                <w:szCs w:val="24"/>
              </w:rPr>
              <w:t xml:space="preserve"> Выступление на практическом занятии</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lang w:eastAsia="ru-RU"/>
              </w:rPr>
            </w:pPr>
            <w:r w:rsidRPr="00AB0A40">
              <w:rPr>
                <w:rFonts w:ascii="Times New Roman" w:hAnsi="Times New Roman"/>
                <w:i/>
                <w:sz w:val="24"/>
                <w:szCs w:val="24"/>
                <w:lang w:eastAsia="ru-RU"/>
              </w:rPr>
              <w:t>ПК-6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2.2. Тема Лексико-грамматические особенности политического дискурса.</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C90C41">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11" w:type="pct"/>
          </w:tcPr>
          <w:p w:rsidR="00AE308D" w:rsidRPr="0044692D" w:rsidRDefault="00AE308D" w:rsidP="00C90C41">
            <w:pPr>
              <w:autoSpaceDE w:val="0"/>
              <w:autoSpaceDN w:val="0"/>
              <w:adjustRightInd w:val="0"/>
              <w:spacing w:after="0"/>
              <w:rPr>
                <w:rFonts w:ascii="Georgia" w:hAnsi="Georgia" w:cs="Georgia"/>
                <w:color w:val="000000"/>
                <w:sz w:val="12"/>
                <w:szCs w:val="12"/>
              </w:rPr>
            </w:pPr>
            <w:r w:rsidRPr="0044692D">
              <w:rPr>
                <w:rFonts w:ascii="Times New Roman" w:hAnsi="Times New Roman"/>
                <w:color w:val="000000"/>
                <w:sz w:val="24"/>
                <w:szCs w:val="24"/>
              </w:rPr>
              <w:t>Работа работа с интернет- источниками, выполнение индивидуального домашнего задания (ИДЗ) - тренировочных упражнений.</w:t>
            </w:r>
          </w:p>
        </w:tc>
        <w:tc>
          <w:tcPr>
            <w:tcW w:w="747" w:type="pct"/>
          </w:tcPr>
          <w:p w:rsidR="00AE308D" w:rsidRPr="0044692D" w:rsidRDefault="00AE308D" w:rsidP="00C85A4B">
            <w:pPr>
              <w:autoSpaceDE w:val="0"/>
              <w:autoSpaceDN w:val="0"/>
              <w:adjustRightInd w:val="0"/>
              <w:spacing w:after="0"/>
              <w:rPr>
                <w:rFonts w:ascii="Georgia" w:hAnsi="Georgia" w:cs="Georgia"/>
                <w:color w:val="000000"/>
                <w:sz w:val="12"/>
                <w:szCs w:val="12"/>
              </w:rPr>
            </w:pPr>
            <w:r w:rsidRPr="0044692D">
              <w:rPr>
                <w:rFonts w:ascii="Times New Roman" w:hAnsi="Times New Roman"/>
                <w:color w:val="000000"/>
                <w:sz w:val="24"/>
                <w:szCs w:val="24"/>
              </w:rPr>
              <w:t>Выступление на практическом занятии. Тестирование.</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lang w:eastAsia="ru-RU"/>
              </w:rPr>
            </w:pPr>
            <w:r w:rsidRPr="00AB0A40">
              <w:rPr>
                <w:rFonts w:ascii="Times New Roman" w:hAnsi="Times New Roman"/>
                <w:i/>
                <w:sz w:val="24"/>
                <w:szCs w:val="24"/>
                <w:lang w:eastAsia="ru-RU"/>
              </w:rPr>
              <w:t>Пк-6 зву</w:t>
            </w:r>
          </w:p>
        </w:tc>
      </w:tr>
      <w:tr w:rsidR="00AE308D" w:rsidRPr="00322C94" w:rsidTr="00867F59">
        <w:trPr>
          <w:trHeight w:val="499"/>
        </w:trPr>
        <w:tc>
          <w:tcPr>
            <w:tcW w:w="1498" w:type="pct"/>
          </w:tcPr>
          <w:p w:rsidR="00AE308D" w:rsidRPr="007C4C32" w:rsidRDefault="00AE308D" w:rsidP="00C85A4B">
            <w:pPr>
              <w:widowControl w:val="0"/>
              <w:numPr>
                <w:ilvl w:val="1"/>
                <w:numId w:val="38"/>
              </w:numPr>
              <w:autoSpaceDE w:val="0"/>
              <w:autoSpaceDN w:val="0"/>
              <w:adjustRightInd w:val="0"/>
              <w:spacing w:after="0" w:line="240" w:lineRule="auto"/>
              <w:contextualSpacing/>
              <w:jc w:val="both"/>
              <w:rPr>
                <w:rFonts w:ascii="Times New Roman" w:hAnsi="Times New Roman"/>
                <w:sz w:val="24"/>
                <w:szCs w:val="24"/>
                <w:lang w:val="en-US" w:eastAsia="ru-RU"/>
              </w:rPr>
            </w:pPr>
            <w:r w:rsidRPr="007C4C32">
              <w:rPr>
                <w:rFonts w:ascii="Times New Roman" w:hAnsi="Times New Roman"/>
                <w:sz w:val="24"/>
                <w:szCs w:val="24"/>
                <w:lang w:eastAsia="ru-RU"/>
              </w:rPr>
              <w:t>Т</w:t>
            </w:r>
            <w:r w:rsidRPr="007C4C32">
              <w:rPr>
                <w:rFonts w:ascii="Times New Roman" w:hAnsi="Times New Roman"/>
                <w:sz w:val="24"/>
                <w:szCs w:val="24"/>
                <w:lang w:val="en-US" w:eastAsia="ru-RU"/>
              </w:rPr>
              <w:t>ема Тематика политического дискурса.</w:t>
            </w:r>
          </w:p>
        </w:tc>
        <w:tc>
          <w:tcPr>
            <w:tcW w:w="191"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6</w:t>
            </w: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2</w:t>
            </w:r>
          </w:p>
        </w:tc>
        <w:tc>
          <w:tcPr>
            <w:tcW w:w="387"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867F59">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4</w:t>
            </w:r>
          </w:p>
        </w:tc>
        <w:tc>
          <w:tcPr>
            <w:tcW w:w="1111" w:type="pct"/>
          </w:tcPr>
          <w:p w:rsidR="00AE308D" w:rsidRPr="0044692D" w:rsidRDefault="00AE308D" w:rsidP="00C85A4B">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343" w:type="pct"/>
          </w:tcPr>
          <w:p w:rsidR="00AE308D" w:rsidRPr="00AB0A40" w:rsidRDefault="00AE308D" w:rsidP="00C85A4B">
            <w:pPr>
              <w:autoSpaceDE w:val="0"/>
              <w:autoSpaceDN w:val="0"/>
              <w:adjustRightInd w:val="0"/>
              <w:spacing w:after="0"/>
              <w:rPr>
                <w:rFonts w:ascii="Times New Roman" w:hAnsi="Times New Roman"/>
                <w:i/>
                <w:color w:val="000000"/>
                <w:sz w:val="24"/>
                <w:szCs w:val="24"/>
              </w:rPr>
            </w:pPr>
            <w:r w:rsidRPr="00AB0A40">
              <w:rPr>
                <w:rFonts w:ascii="Times New Roman" w:hAnsi="Times New Roman"/>
                <w:i/>
                <w:color w:val="000000"/>
                <w:sz w:val="24"/>
                <w:szCs w:val="24"/>
              </w:rPr>
              <w:t>ПК-1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b/>
                <w:sz w:val="24"/>
                <w:szCs w:val="24"/>
                <w:lang w:eastAsia="ru-RU"/>
              </w:rPr>
              <w:t>Итого по разделу</w:t>
            </w:r>
          </w:p>
        </w:tc>
        <w:tc>
          <w:tcPr>
            <w:tcW w:w="191" w:type="pct"/>
          </w:tcPr>
          <w:p w:rsidR="00AE308D" w:rsidRPr="00C90C41" w:rsidRDefault="00AE308D" w:rsidP="00C85A4B">
            <w:pPr>
              <w:spacing w:after="0"/>
              <w:rPr>
                <w:rFonts w:ascii="Times New Roman" w:hAnsi="Times New Roman"/>
                <w:sz w:val="24"/>
                <w:szCs w:val="24"/>
              </w:rPr>
            </w:pPr>
          </w:p>
        </w:tc>
        <w:tc>
          <w:tcPr>
            <w:tcW w:w="219" w:type="pct"/>
          </w:tcPr>
          <w:p w:rsidR="00AE308D" w:rsidRPr="00C90C41" w:rsidRDefault="00AE308D" w:rsidP="00C85A4B">
            <w:pPr>
              <w:spacing w:after="0"/>
              <w:rPr>
                <w:rFonts w:ascii="Times New Roman" w:hAnsi="Times New Roman"/>
                <w:sz w:val="24"/>
                <w:szCs w:val="24"/>
              </w:rPr>
            </w:pPr>
            <w:r w:rsidRPr="00C90C41">
              <w:rPr>
                <w:rFonts w:ascii="Times New Roman" w:hAnsi="Times New Roman"/>
                <w:sz w:val="24"/>
                <w:szCs w:val="24"/>
              </w:rPr>
              <w:t>6</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spacing w:after="0"/>
              <w:rPr>
                <w:rFonts w:ascii="Times New Roman" w:hAnsi="Times New Roman"/>
                <w:sz w:val="24"/>
                <w:szCs w:val="24"/>
                <w:lang w:val="en-US"/>
              </w:rPr>
            </w:pPr>
            <w:r w:rsidRPr="00C90C41">
              <w:rPr>
                <w:rFonts w:ascii="Times New Roman" w:hAnsi="Times New Roman"/>
                <w:sz w:val="24"/>
                <w:szCs w:val="24"/>
              </w:rPr>
              <w:t>12</w:t>
            </w:r>
            <w:r>
              <w:rPr>
                <w:rFonts w:ascii="Times New Roman" w:hAnsi="Times New Roman"/>
                <w:sz w:val="24"/>
                <w:szCs w:val="24"/>
                <w:lang w:val="en-US"/>
              </w:rPr>
              <w:t>/6</w:t>
            </w:r>
          </w:p>
        </w:tc>
        <w:tc>
          <w:tcPr>
            <w:tcW w:w="285"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12</w:t>
            </w:r>
          </w:p>
        </w:tc>
        <w:tc>
          <w:tcPr>
            <w:tcW w:w="1111" w:type="pct"/>
          </w:tcPr>
          <w:p w:rsidR="00AE308D" w:rsidRPr="0044692D" w:rsidRDefault="00AE308D" w:rsidP="00C85A4B">
            <w:pPr>
              <w:autoSpaceDE w:val="0"/>
              <w:autoSpaceDN w:val="0"/>
              <w:adjustRightInd w:val="0"/>
              <w:spacing w:after="0"/>
              <w:rPr>
                <w:rFonts w:ascii="Times New Roman" w:hAnsi="Times New Roman"/>
                <w:iCs/>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color w:val="000000"/>
                <w:sz w:val="24"/>
                <w:szCs w:val="24"/>
              </w:rPr>
            </w:pPr>
          </w:p>
        </w:tc>
      </w:tr>
      <w:tr w:rsidR="00AE308D" w:rsidRPr="00322C94" w:rsidTr="00867F59">
        <w:trPr>
          <w:trHeight w:val="499"/>
        </w:trPr>
        <w:tc>
          <w:tcPr>
            <w:tcW w:w="1498" w:type="pct"/>
          </w:tcPr>
          <w:p w:rsidR="00AE308D" w:rsidRPr="007C4C32" w:rsidRDefault="00AE308D" w:rsidP="00C85A4B">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3.Раздел </w:t>
            </w:r>
            <w:r w:rsidRPr="007C4C32">
              <w:rPr>
                <w:rFonts w:ascii="Times New Roman" w:hAnsi="Times New Roman"/>
                <w:b/>
                <w:sz w:val="24"/>
                <w:szCs w:val="24"/>
                <w:lang w:eastAsia="ru-RU"/>
              </w:rPr>
              <w:t xml:space="preserve">Социально-коммуникативные характеристики политического медиаполя. </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499"/>
        </w:trPr>
        <w:tc>
          <w:tcPr>
            <w:tcW w:w="1498" w:type="pct"/>
          </w:tcPr>
          <w:p w:rsidR="00AE308D" w:rsidRPr="007C4C32" w:rsidRDefault="00AE308D" w:rsidP="00C85A4B">
            <w:pPr>
              <w:widowControl w:val="0"/>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3.1. Тема Социально-коммуникативные характеристики участников политических процессов. Речевые роли в публичной коммуникации.  </w:t>
            </w:r>
          </w:p>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p>
        </w:tc>
        <w:tc>
          <w:tcPr>
            <w:tcW w:w="191" w:type="pct"/>
          </w:tcPr>
          <w:p w:rsidR="00AE308D" w:rsidRPr="00867F59" w:rsidRDefault="00AE308D" w:rsidP="00C85A4B">
            <w:pPr>
              <w:autoSpaceDE w:val="0"/>
              <w:autoSpaceDN w:val="0"/>
              <w:adjustRightInd w:val="0"/>
              <w:spacing w:after="0"/>
              <w:jc w:val="both"/>
              <w:rPr>
                <w:rFonts w:ascii="Times New Roman" w:hAnsi="Times New Roman"/>
                <w:sz w:val="24"/>
                <w:szCs w:val="24"/>
              </w:rPr>
            </w:pPr>
            <w:r w:rsidRPr="00867F59">
              <w:rPr>
                <w:rFonts w:ascii="Times New Roman" w:hAnsi="Times New Roman"/>
                <w:sz w:val="24"/>
                <w:szCs w:val="24"/>
              </w:rPr>
              <w:t>6</w:t>
            </w: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2</w:t>
            </w:r>
          </w:p>
        </w:tc>
        <w:tc>
          <w:tcPr>
            <w:tcW w:w="387"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867F59">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4</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90C41">
            <w:pPr>
              <w:autoSpaceDE w:val="0"/>
              <w:autoSpaceDN w:val="0"/>
              <w:adjustRightInd w:val="0"/>
              <w:spacing w:after="0"/>
              <w:rPr>
                <w:rFonts w:ascii="TimesNewRomanPSMT" w:hAnsi="TimesNewRomanPSMT"/>
                <w:color w:val="000000"/>
                <w:sz w:val="24"/>
                <w:szCs w:val="24"/>
              </w:rPr>
            </w:pPr>
            <w:r w:rsidRPr="0044692D">
              <w:rPr>
                <w:rFonts w:ascii="Times New Roman" w:hAnsi="Times New Roman"/>
                <w:color w:val="000000"/>
                <w:sz w:val="24"/>
                <w:szCs w:val="24"/>
              </w:rPr>
              <w:t xml:space="preserve">Подготовка текста публичного выступления. </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ОПК-6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3.2. Тема Типы аргументации в политическом дискурсе.</w:t>
            </w:r>
          </w:p>
        </w:tc>
        <w:tc>
          <w:tcPr>
            <w:tcW w:w="191"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spacing w:after="0"/>
              <w:rPr>
                <w:rFonts w:ascii="Times New Roman" w:hAnsi="Times New Roman"/>
                <w:sz w:val="24"/>
                <w:szCs w:val="24"/>
              </w:rPr>
            </w:pPr>
            <w:r w:rsidRPr="00C90C41">
              <w:rPr>
                <w:rFonts w:ascii="Times New Roman" w:hAnsi="Times New Roman"/>
                <w:sz w:val="24"/>
                <w:szCs w:val="24"/>
              </w:rPr>
              <w:t>2</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spacing w:after="0"/>
              <w:rPr>
                <w:rFonts w:ascii="Times New Roman" w:hAnsi="Times New Roman"/>
                <w:sz w:val="24"/>
                <w:szCs w:val="24"/>
                <w:lang w:val="en-US"/>
              </w:rPr>
            </w:pPr>
            <w:r w:rsidRPr="00C90C41">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4</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90C41">
            <w:pPr>
              <w:autoSpaceDE w:val="0"/>
              <w:autoSpaceDN w:val="0"/>
              <w:adjustRightInd w:val="0"/>
              <w:spacing w:after="0"/>
              <w:rPr>
                <w:rFonts w:ascii="TimesNewRomanPSMT" w:hAnsi="TimesNewRomanPSMT"/>
                <w:color w:val="000000"/>
                <w:sz w:val="24"/>
                <w:szCs w:val="24"/>
              </w:rPr>
            </w:pPr>
            <w:r w:rsidRPr="0044692D">
              <w:rPr>
                <w:rFonts w:ascii="Times New Roman" w:hAnsi="Times New Roman"/>
                <w:color w:val="000000"/>
                <w:sz w:val="24"/>
                <w:szCs w:val="24"/>
              </w:rPr>
              <w:t xml:space="preserve">Подготовка текста публичного выступления. </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3.3. Тема Экспрессия в убеждающей речи. Система контактоустанавливающих средств.</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C90C41">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11" w:type="pct"/>
          </w:tcPr>
          <w:p w:rsidR="00AE308D" w:rsidRPr="0044692D" w:rsidRDefault="00AE308D" w:rsidP="00C90C41">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интернет- источниками, выполнение индивидуального домашнего задания (ИДЗ) -  тренировочных упражнений.</w:t>
            </w: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3.4. Тема Компоненты индивидуального речевого имиджа политика.</w:t>
            </w:r>
          </w:p>
        </w:tc>
        <w:tc>
          <w:tcPr>
            <w:tcW w:w="191" w:type="pct"/>
          </w:tcPr>
          <w:p w:rsidR="00AE308D" w:rsidRPr="00C90C41" w:rsidRDefault="00AE308D" w:rsidP="00C85A4B">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6</w:t>
            </w: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2</w:t>
            </w:r>
          </w:p>
        </w:tc>
        <w:tc>
          <w:tcPr>
            <w:tcW w:w="387"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lang w:val="en-US"/>
              </w:rPr>
            </w:pPr>
            <w:r w:rsidRPr="00867F59">
              <w:rPr>
                <w:rFonts w:ascii="Times New Roman" w:hAnsi="Times New Roman"/>
                <w:sz w:val="24"/>
                <w:szCs w:val="24"/>
              </w:rPr>
              <w:t>4</w:t>
            </w:r>
            <w:r>
              <w:rPr>
                <w:rFonts w:ascii="Times New Roman" w:hAnsi="Times New Roman"/>
                <w:sz w:val="24"/>
                <w:szCs w:val="24"/>
                <w:lang w:val="en-US"/>
              </w:rPr>
              <w:t>/2</w:t>
            </w:r>
          </w:p>
        </w:tc>
        <w:tc>
          <w:tcPr>
            <w:tcW w:w="285"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4</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 зву. ПК-5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b/>
                <w:sz w:val="24"/>
                <w:szCs w:val="24"/>
                <w:lang w:eastAsia="ru-RU"/>
              </w:rPr>
              <w:t>Итого по разделу</w:t>
            </w:r>
          </w:p>
        </w:tc>
        <w:tc>
          <w:tcPr>
            <w:tcW w:w="191" w:type="pct"/>
          </w:tcPr>
          <w:p w:rsidR="00AE308D" w:rsidRPr="00C90C41" w:rsidRDefault="00AE308D" w:rsidP="00C85A4B">
            <w:pPr>
              <w:spacing w:after="0"/>
              <w:rPr>
                <w:rFonts w:ascii="Times New Roman" w:hAnsi="Times New Roman"/>
                <w:sz w:val="24"/>
                <w:szCs w:val="24"/>
              </w:rPr>
            </w:pPr>
          </w:p>
        </w:tc>
        <w:tc>
          <w:tcPr>
            <w:tcW w:w="219" w:type="pct"/>
          </w:tcPr>
          <w:p w:rsidR="00AE308D" w:rsidRPr="00C90C41" w:rsidRDefault="00AE308D" w:rsidP="00C85A4B">
            <w:pPr>
              <w:spacing w:after="0"/>
              <w:rPr>
                <w:rFonts w:ascii="Times New Roman" w:hAnsi="Times New Roman"/>
                <w:sz w:val="24"/>
                <w:szCs w:val="24"/>
              </w:rPr>
            </w:pPr>
            <w:r w:rsidRPr="00C90C41">
              <w:rPr>
                <w:rFonts w:ascii="Times New Roman" w:hAnsi="Times New Roman"/>
                <w:sz w:val="24"/>
                <w:szCs w:val="24"/>
              </w:rPr>
              <w:t>8</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spacing w:after="0"/>
              <w:rPr>
                <w:rFonts w:ascii="Times New Roman" w:hAnsi="Times New Roman"/>
                <w:sz w:val="24"/>
                <w:szCs w:val="24"/>
                <w:lang w:val="en-US"/>
              </w:rPr>
            </w:pPr>
            <w:r w:rsidRPr="00C90C41">
              <w:rPr>
                <w:rFonts w:ascii="Times New Roman" w:hAnsi="Times New Roman"/>
                <w:sz w:val="24"/>
                <w:szCs w:val="24"/>
              </w:rPr>
              <w:t>16</w:t>
            </w:r>
            <w:r>
              <w:rPr>
                <w:rFonts w:ascii="Times New Roman" w:hAnsi="Times New Roman"/>
                <w:sz w:val="24"/>
                <w:szCs w:val="24"/>
                <w:lang w:val="en-US"/>
              </w:rPr>
              <w:t>/8</w:t>
            </w:r>
          </w:p>
        </w:tc>
        <w:tc>
          <w:tcPr>
            <w:tcW w:w="285"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 xml:space="preserve"> 16</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4.Раздел </w:t>
            </w:r>
            <w:r w:rsidRPr="007C4C32">
              <w:rPr>
                <w:rFonts w:ascii="Times New Roman" w:hAnsi="Times New Roman"/>
                <w:b/>
                <w:sz w:val="24"/>
                <w:szCs w:val="24"/>
                <w:lang w:eastAsia="ru-RU"/>
              </w:rPr>
              <w:t xml:space="preserve">Прагматические характеристики политического дискурса  </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iCs/>
                <w:sz w:val="24"/>
                <w:szCs w:val="24"/>
              </w:rPr>
            </w:pP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499"/>
        </w:trPr>
        <w:tc>
          <w:tcPr>
            <w:tcW w:w="1498" w:type="pct"/>
          </w:tcPr>
          <w:p w:rsidR="00AE308D" w:rsidRPr="007C4C32" w:rsidRDefault="00AE308D" w:rsidP="00C85A4B">
            <w:pPr>
              <w:widowControl w:val="0"/>
              <w:autoSpaceDE w:val="0"/>
              <w:autoSpaceDN w:val="0"/>
              <w:adjustRightInd w:val="0"/>
              <w:spacing w:after="0" w:line="240" w:lineRule="auto"/>
              <w:ind w:firstLine="567"/>
              <w:jc w:val="both"/>
              <w:rPr>
                <w:rFonts w:ascii="Times New Roman" w:hAnsi="Times New Roman"/>
                <w:b/>
                <w:bCs/>
                <w:sz w:val="24"/>
                <w:szCs w:val="24"/>
                <w:lang w:eastAsia="ru-RU"/>
              </w:rPr>
            </w:pPr>
            <w:r w:rsidRPr="007C4C32">
              <w:rPr>
                <w:rFonts w:ascii="Times New Roman" w:hAnsi="Times New Roman"/>
                <w:sz w:val="24"/>
                <w:szCs w:val="24"/>
                <w:lang w:eastAsia="ru-RU"/>
              </w:rPr>
              <w:t xml:space="preserve">4.1. Тема    Жанры политического дискурса. </w:t>
            </w:r>
          </w:p>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p>
        </w:tc>
        <w:tc>
          <w:tcPr>
            <w:tcW w:w="191"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6</w:t>
            </w: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sidRPr="00867F59">
              <w:rPr>
                <w:rFonts w:ascii="Times New Roman" w:hAnsi="Times New Roman"/>
                <w:sz w:val="24"/>
                <w:szCs w:val="24"/>
              </w:rPr>
              <w:t>1</w:t>
            </w:r>
          </w:p>
        </w:tc>
        <w:tc>
          <w:tcPr>
            <w:tcW w:w="387"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sz w:val="24"/>
                <w:szCs w:val="24"/>
              </w:rPr>
            </w:pPr>
          </w:p>
        </w:tc>
        <w:tc>
          <w:tcPr>
            <w:tcW w:w="285" w:type="pct"/>
          </w:tcPr>
          <w:p w:rsidR="00AE308D" w:rsidRPr="00867F59"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90C41">
            <w:pPr>
              <w:autoSpaceDE w:val="0"/>
              <w:autoSpaceDN w:val="0"/>
              <w:adjustRightInd w:val="0"/>
              <w:spacing w:after="0"/>
              <w:rPr>
                <w:rFonts w:ascii="TimesNewRomanPSMT" w:hAnsi="TimesNewRomanPSMT"/>
                <w:color w:val="000000"/>
                <w:sz w:val="24"/>
                <w:szCs w:val="24"/>
              </w:rPr>
            </w:pPr>
            <w:r w:rsidRPr="0044692D">
              <w:rPr>
                <w:rFonts w:ascii="Times New Roman" w:hAnsi="Times New Roman"/>
                <w:color w:val="000000"/>
                <w:sz w:val="24"/>
                <w:szCs w:val="24"/>
              </w:rPr>
              <w:t xml:space="preserve">Подготовка текста публичного выступления. </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ПК-6зву, ПК-5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4.2. Тема Стратегии и тактики политической речи.</w:t>
            </w:r>
          </w:p>
        </w:tc>
        <w:tc>
          <w:tcPr>
            <w:tcW w:w="191"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spacing w:after="0"/>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spacing w:after="0"/>
              <w:rPr>
                <w:rFonts w:ascii="Times New Roman" w:hAnsi="Times New Roman"/>
                <w:sz w:val="24"/>
                <w:szCs w:val="24"/>
              </w:rPr>
            </w:pPr>
            <w:r w:rsidRPr="00C90C41">
              <w:rPr>
                <w:rFonts w:ascii="Times New Roman" w:hAnsi="Times New Roman"/>
                <w:sz w:val="24"/>
                <w:szCs w:val="24"/>
              </w:rPr>
              <w:t>1</w:t>
            </w:r>
          </w:p>
        </w:tc>
        <w:tc>
          <w:tcPr>
            <w:tcW w:w="285" w:type="pct"/>
          </w:tcPr>
          <w:p w:rsidR="00AE308D" w:rsidRPr="00C90C41" w:rsidRDefault="00AE308D" w:rsidP="00C85A4B">
            <w:pPr>
              <w:spacing w:after="0"/>
              <w:rPr>
                <w:rFonts w:ascii="Times New Roman" w:hAnsi="Times New Roman"/>
                <w:sz w:val="24"/>
                <w:szCs w:val="24"/>
              </w:rPr>
            </w:pPr>
            <w:r>
              <w:rPr>
                <w:rFonts w:ascii="Times New Roman" w:hAnsi="Times New Roman"/>
                <w:sz w:val="24"/>
                <w:szCs w:val="24"/>
              </w:rPr>
              <w:t>6</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hAnsi="Times New Roman"/>
                <w:color w:val="000000"/>
                <w:sz w:val="18"/>
                <w:szCs w:val="18"/>
              </w:rPr>
              <w:t>.</w:t>
            </w:r>
          </w:p>
        </w:tc>
        <w:tc>
          <w:tcPr>
            <w:tcW w:w="747" w:type="pct"/>
          </w:tcPr>
          <w:p w:rsidR="00AE308D" w:rsidRPr="0044692D" w:rsidRDefault="00AE308D" w:rsidP="00C85A4B">
            <w:pPr>
              <w:autoSpaceDE w:val="0"/>
              <w:autoSpaceDN w:val="0"/>
              <w:adjustRightInd w:val="0"/>
              <w:spacing w:after="0"/>
              <w:rPr>
                <w:rFonts w:ascii="TimesNewRomanPSMT" w:hAnsi="TimesNewRomanPSMT"/>
                <w:color w:val="000000"/>
                <w:sz w:val="24"/>
                <w:szCs w:val="24"/>
              </w:rPr>
            </w:pPr>
            <w:r w:rsidRPr="0044692D">
              <w:rPr>
                <w:rFonts w:ascii="Times New Roman" w:hAnsi="Times New Roman"/>
                <w:color w:val="000000"/>
                <w:sz w:val="24"/>
                <w:szCs w:val="24"/>
              </w:rPr>
              <w:t>Тестирование</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ПК-6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4.3. Тема Ценностные доминанты политическо медиаполя. Отношение к этическим и утилитарным ценностям.</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1</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8,05</w:t>
            </w:r>
          </w:p>
        </w:tc>
        <w:tc>
          <w:tcPr>
            <w:tcW w:w="1111" w:type="pct"/>
          </w:tcPr>
          <w:p w:rsidR="00AE308D" w:rsidRPr="0044692D" w:rsidRDefault="00AE308D" w:rsidP="00C85A4B">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747" w:type="pct"/>
          </w:tcPr>
          <w:p w:rsidR="00AE308D" w:rsidRPr="0044692D" w:rsidRDefault="00AE308D" w:rsidP="00C90C41">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 xml:space="preserve">Выступление на практическом занятии. </w:t>
            </w:r>
          </w:p>
        </w:tc>
        <w:tc>
          <w:tcPr>
            <w:tcW w:w="343" w:type="pct"/>
          </w:tcPr>
          <w:p w:rsidR="00AE308D" w:rsidRPr="00AB0A40" w:rsidRDefault="00AE308D" w:rsidP="00C85A4B">
            <w:pPr>
              <w:autoSpaceDE w:val="0"/>
              <w:autoSpaceDN w:val="0"/>
              <w:adjustRightInd w:val="0"/>
              <w:spacing w:after="0"/>
              <w:rPr>
                <w:rFonts w:ascii="Times New Roman" w:hAnsi="Times New Roman"/>
                <w:i/>
                <w:sz w:val="24"/>
                <w:szCs w:val="24"/>
              </w:rPr>
            </w:pPr>
            <w:r w:rsidRPr="00AB0A40">
              <w:rPr>
                <w:rFonts w:ascii="Times New Roman" w:hAnsi="Times New Roman"/>
                <w:i/>
                <w:sz w:val="24"/>
                <w:szCs w:val="24"/>
              </w:rPr>
              <w:t>ОПК-1 зву</w:t>
            </w:r>
          </w:p>
        </w:tc>
      </w:tr>
      <w:tr w:rsidR="00AE308D" w:rsidRPr="00322C94" w:rsidTr="00867F59">
        <w:trPr>
          <w:trHeight w:val="499"/>
        </w:trPr>
        <w:tc>
          <w:tcPr>
            <w:tcW w:w="1498" w:type="pct"/>
          </w:tcPr>
          <w:p w:rsidR="00AE308D" w:rsidRPr="007C4C32" w:rsidRDefault="00AE308D" w:rsidP="00C85A4B">
            <w:pPr>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b/>
                <w:sz w:val="24"/>
                <w:szCs w:val="24"/>
                <w:lang w:eastAsia="ru-RU"/>
              </w:rPr>
              <w:t>Итого по разделу</w:t>
            </w:r>
          </w:p>
        </w:tc>
        <w:tc>
          <w:tcPr>
            <w:tcW w:w="191"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6</w:t>
            </w: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1</w:t>
            </w:r>
          </w:p>
        </w:tc>
        <w:tc>
          <w:tcPr>
            <w:tcW w:w="387" w:type="pct"/>
          </w:tcPr>
          <w:p w:rsidR="00AE308D" w:rsidRPr="00C90C41" w:rsidRDefault="00AE308D" w:rsidP="00C85A4B">
            <w:pPr>
              <w:autoSpaceDE w:val="0"/>
              <w:autoSpaceDN w:val="0"/>
              <w:adjustRightInd w:val="0"/>
              <w:spacing w:after="0"/>
              <w:jc w:val="center"/>
              <w:rPr>
                <w:rFonts w:ascii="Times New Roman" w:hAnsi="Times New Roman"/>
                <w:sz w:val="24"/>
                <w:szCs w:val="24"/>
              </w:rPr>
            </w:pPr>
          </w:p>
        </w:tc>
        <w:tc>
          <w:tcPr>
            <w:tcW w:w="219"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sidRPr="00C90C41">
              <w:rPr>
                <w:rFonts w:ascii="Times New Roman" w:hAnsi="Times New Roman"/>
                <w:sz w:val="24"/>
                <w:szCs w:val="24"/>
              </w:rPr>
              <w:t>2</w:t>
            </w:r>
          </w:p>
        </w:tc>
        <w:tc>
          <w:tcPr>
            <w:tcW w:w="285" w:type="pct"/>
          </w:tcPr>
          <w:p w:rsidR="00AE308D" w:rsidRPr="00C90C41" w:rsidRDefault="00AE308D" w:rsidP="00C85A4B">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20,05</w:t>
            </w:r>
          </w:p>
        </w:tc>
        <w:tc>
          <w:tcPr>
            <w:tcW w:w="1111"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747" w:type="pct"/>
          </w:tcPr>
          <w:p w:rsidR="00AE308D" w:rsidRPr="0044692D" w:rsidRDefault="00AE308D" w:rsidP="00C85A4B">
            <w:pPr>
              <w:autoSpaceDE w:val="0"/>
              <w:autoSpaceDN w:val="0"/>
              <w:adjustRightInd w:val="0"/>
              <w:spacing w:after="0"/>
              <w:rPr>
                <w:rFonts w:ascii="Times New Roman" w:hAnsi="Times New Roman"/>
                <w:color w:val="000000"/>
                <w:sz w:val="24"/>
                <w:szCs w:val="24"/>
              </w:rPr>
            </w:pPr>
          </w:p>
        </w:tc>
        <w:tc>
          <w:tcPr>
            <w:tcW w:w="343" w:type="pct"/>
          </w:tcPr>
          <w:p w:rsidR="00AE308D" w:rsidRPr="0044692D" w:rsidRDefault="00AE308D" w:rsidP="00C85A4B">
            <w:pPr>
              <w:autoSpaceDE w:val="0"/>
              <w:autoSpaceDN w:val="0"/>
              <w:adjustRightInd w:val="0"/>
              <w:spacing w:after="0"/>
              <w:rPr>
                <w:rFonts w:ascii="Times New Roman" w:hAnsi="Times New Roman"/>
                <w:i/>
                <w:sz w:val="24"/>
                <w:szCs w:val="24"/>
              </w:rPr>
            </w:pPr>
          </w:p>
        </w:tc>
      </w:tr>
      <w:tr w:rsidR="00AE308D" w:rsidRPr="00322C94" w:rsidTr="00867F59">
        <w:trPr>
          <w:trHeight w:val="499"/>
        </w:trPr>
        <w:tc>
          <w:tcPr>
            <w:tcW w:w="1498" w:type="pct"/>
          </w:tcPr>
          <w:p w:rsidR="00AE308D" w:rsidRPr="0044692D" w:rsidRDefault="00AE308D" w:rsidP="00C85A4B">
            <w:pPr>
              <w:autoSpaceDE w:val="0"/>
              <w:autoSpaceDN w:val="0"/>
              <w:adjustRightInd w:val="0"/>
              <w:spacing w:after="0"/>
              <w:jc w:val="both"/>
              <w:rPr>
                <w:rFonts w:ascii="Times New Roman" w:hAnsi="Times New Roman"/>
                <w:b/>
                <w:sz w:val="24"/>
                <w:szCs w:val="24"/>
              </w:rPr>
            </w:pPr>
            <w:r w:rsidRPr="0044692D">
              <w:rPr>
                <w:rFonts w:ascii="Times New Roman" w:hAnsi="Times New Roman"/>
                <w:b/>
                <w:sz w:val="24"/>
                <w:szCs w:val="24"/>
              </w:rPr>
              <w:t>Итого по дисциплине</w:t>
            </w:r>
          </w:p>
        </w:tc>
        <w:tc>
          <w:tcPr>
            <w:tcW w:w="191" w:type="pct"/>
          </w:tcPr>
          <w:p w:rsidR="00AE308D" w:rsidRPr="0044692D" w:rsidRDefault="00AE308D" w:rsidP="00C85A4B">
            <w:pPr>
              <w:autoSpaceDE w:val="0"/>
              <w:autoSpaceDN w:val="0"/>
              <w:adjustRightInd w:val="0"/>
              <w:spacing w:after="0"/>
              <w:jc w:val="center"/>
              <w:rPr>
                <w:rFonts w:ascii="Times New Roman" w:hAnsi="Times New Roman"/>
                <w:b/>
                <w:sz w:val="24"/>
                <w:szCs w:val="24"/>
              </w:rPr>
            </w:pPr>
          </w:p>
        </w:tc>
        <w:tc>
          <w:tcPr>
            <w:tcW w:w="219" w:type="pct"/>
          </w:tcPr>
          <w:p w:rsidR="00AE308D" w:rsidRPr="0044692D" w:rsidRDefault="00AE308D" w:rsidP="00C85A4B">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17</w:t>
            </w:r>
          </w:p>
        </w:tc>
        <w:tc>
          <w:tcPr>
            <w:tcW w:w="387" w:type="pct"/>
          </w:tcPr>
          <w:p w:rsidR="00AE308D" w:rsidRPr="0044692D" w:rsidRDefault="00AE308D" w:rsidP="00C85A4B">
            <w:pPr>
              <w:autoSpaceDE w:val="0"/>
              <w:autoSpaceDN w:val="0"/>
              <w:adjustRightInd w:val="0"/>
              <w:spacing w:after="0"/>
              <w:jc w:val="center"/>
              <w:rPr>
                <w:rFonts w:ascii="Times New Roman" w:hAnsi="Times New Roman"/>
                <w:b/>
                <w:sz w:val="24"/>
                <w:szCs w:val="24"/>
              </w:rPr>
            </w:pPr>
          </w:p>
        </w:tc>
        <w:tc>
          <w:tcPr>
            <w:tcW w:w="219" w:type="pct"/>
          </w:tcPr>
          <w:p w:rsidR="00AE308D" w:rsidRPr="00867F59" w:rsidRDefault="00AE308D" w:rsidP="00C85A4B">
            <w:pPr>
              <w:autoSpaceDE w:val="0"/>
              <w:autoSpaceDN w:val="0"/>
              <w:adjustRightInd w:val="0"/>
              <w:spacing w:after="0"/>
              <w:jc w:val="center"/>
              <w:rPr>
                <w:rFonts w:ascii="Times New Roman" w:hAnsi="Times New Roman"/>
                <w:b/>
                <w:sz w:val="20"/>
                <w:szCs w:val="20"/>
              </w:rPr>
            </w:pPr>
            <w:r>
              <w:rPr>
                <w:rFonts w:ascii="Times New Roman" w:hAnsi="Times New Roman"/>
                <w:b/>
                <w:sz w:val="20"/>
                <w:szCs w:val="20"/>
              </w:rPr>
              <w:t>34</w:t>
            </w:r>
            <w:r>
              <w:rPr>
                <w:rFonts w:ascii="Times New Roman" w:hAnsi="Times New Roman"/>
                <w:b/>
                <w:sz w:val="20"/>
                <w:szCs w:val="20"/>
                <w:lang w:val="en-US"/>
              </w:rPr>
              <w:t>/14</w:t>
            </w:r>
          </w:p>
        </w:tc>
        <w:tc>
          <w:tcPr>
            <w:tcW w:w="285" w:type="pct"/>
          </w:tcPr>
          <w:p w:rsidR="00AE308D" w:rsidRPr="0044692D" w:rsidRDefault="00AE308D" w:rsidP="00C85A4B">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56,05</w:t>
            </w:r>
          </w:p>
        </w:tc>
        <w:tc>
          <w:tcPr>
            <w:tcW w:w="1111" w:type="pct"/>
          </w:tcPr>
          <w:p w:rsidR="00AE308D" w:rsidRPr="0044692D" w:rsidRDefault="00AE308D" w:rsidP="00C85A4B">
            <w:pPr>
              <w:spacing w:after="0"/>
            </w:pPr>
          </w:p>
        </w:tc>
        <w:tc>
          <w:tcPr>
            <w:tcW w:w="747" w:type="pct"/>
          </w:tcPr>
          <w:p w:rsidR="00AE308D" w:rsidRPr="0044692D" w:rsidRDefault="00AE308D" w:rsidP="00C85A4B">
            <w:pPr>
              <w:autoSpaceDE w:val="0"/>
              <w:autoSpaceDN w:val="0"/>
              <w:adjustRightInd w:val="0"/>
              <w:spacing w:after="0"/>
              <w:rPr>
                <w:rFonts w:ascii="Times New Roman" w:hAnsi="Times New Roman"/>
                <w:b/>
                <w:sz w:val="24"/>
                <w:szCs w:val="24"/>
              </w:rPr>
            </w:pPr>
            <w:r w:rsidRPr="0044692D">
              <w:rPr>
                <w:rFonts w:ascii="Times New Roman" w:hAnsi="Times New Roman"/>
                <w:b/>
                <w:sz w:val="24"/>
                <w:szCs w:val="24"/>
              </w:rPr>
              <w:t>Промежуточный контроль (зачет)</w:t>
            </w:r>
          </w:p>
        </w:tc>
        <w:tc>
          <w:tcPr>
            <w:tcW w:w="343" w:type="pct"/>
          </w:tcPr>
          <w:p w:rsidR="00AE308D" w:rsidRPr="0044692D" w:rsidRDefault="00AE308D" w:rsidP="00C85A4B">
            <w:pPr>
              <w:autoSpaceDE w:val="0"/>
              <w:autoSpaceDN w:val="0"/>
              <w:adjustRightInd w:val="0"/>
              <w:spacing w:after="0"/>
              <w:rPr>
                <w:rFonts w:ascii="Times New Roman" w:hAnsi="Times New Roman"/>
                <w:b/>
                <w:sz w:val="24"/>
                <w:szCs w:val="24"/>
              </w:rPr>
            </w:pPr>
          </w:p>
        </w:tc>
      </w:tr>
    </w:tbl>
    <w:p w:rsidR="00AE308D" w:rsidRDefault="00AE308D" w:rsidP="00C23968">
      <w:pPr>
        <w:spacing w:after="0"/>
        <w:rPr>
          <w:rFonts w:ascii="Times New Roman" w:hAnsi="Times New Roman"/>
          <w:sz w:val="24"/>
          <w:szCs w:val="24"/>
        </w:rPr>
      </w:pPr>
    </w:p>
    <w:p w:rsidR="00AE308D" w:rsidRPr="007C4C32" w:rsidRDefault="00AE308D" w:rsidP="007C4C32">
      <w:pPr>
        <w:keepNext/>
        <w:widowControl w:val="0"/>
        <w:spacing w:before="240" w:after="120" w:line="240" w:lineRule="auto"/>
        <w:ind w:left="567"/>
        <w:jc w:val="both"/>
        <w:outlineLvl w:val="0"/>
        <w:rPr>
          <w:rFonts w:ascii="Times New Roman" w:hAnsi="Times New Roman" w:cs="Georgia"/>
          <w:b/>
          <w:iCs/>
          <w:sz w:val="24"/>
          <w:szCs w:val="24"/>
        </w:rPr>
      </w:pPr>
      <w:r w:rsidRPr="007C4C32">
        <w:rPr>
          <w:rFonts w:ascii="Times New Roman" w:hAnsi="Times New Roman" w:cs="Georgia"/>
          <w:b/>
          <w:iCs/>
          <w:sz w:val="24"/>
          <w:szCs w:val="24"/>
        </w:rPr>
        <w:t>5 Образовательные и информационные технологии</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AE308D" w:rsidRPr="0044692D" w:rsidRDefault="00AE308D" w:rsidP="00AB0A40">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44692D">
        <w:rPr>
          <w:rFonts w:ascii="Times New Roman" w:hAnsi="Times New Roman"/>
          <w:sz w:val="24"/>
          <w:szCs w:val="24"/>
        </w:rPr>
        <w:t xml:space="preserve">на лекционных занятиях: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лекция-дискуссия;</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лекция-визуализация;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лекция-консультация;</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проблемное обучение, поисковый метод; </w:t>
      </w:r>
    </w:p>
    <w:p w:rsidR="00AE308D" w:rsidRPr="0044692D" w:rsidRDefault="00AE308D" w:rsidP="00AB0A40">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44692D">
        <w:rPr>
          <w:rFonts w:ascii="Times New Roman" w:hAnsi="Times New Roman"/>
          <w:sz w:val="24"/>
          <w:szCs w:val="24"/>
        </w:rPr>
        <w:t xml:space="preserve">на практических занятиях: </w:t>
      </w:r>
    </w:p>
    <w:p w:rsidR="00AE308D" w:rsidRPr="0044692D" w:rsidRDefault="00AE308D" w:rsidP="00AB0A40">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разбор конкретных ситуаций;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исследовательский метод;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работа в команде;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тренинги (навыковые); </w:t>
      </w:r>
    </w:p>
    <w:p w:rsidR="00AE308D" w:rsidRPr="0044692D" w:rsidRDefault="00AE308D" w:rsidP="00AB0A40">
      <w:pPr>
        <w:widowControl w:val="0"/>
        <w:overflowPunct w:val="0"/>
        <w:autoSpaceDE w:val="0"/>
        <w:autoSpaceDN w:val="0"/>
        <w:adjustRightInd w:val="0"/>
        <w:spacing w:after="0" w:line="240" w:lineRule="auto"/>
        <w:jc w:val="both"/>
        <w:rPr>
          <w:rFonts w:ascii="Times New Roman" w:hAnsi="Times New Roman"/>
          <w:sz w:val="24"/>
          <w:szCs w:val="24"/>
        </w:rPr>
      </w:pPr>
      <w:r w:rsidRPr="0044692D">
        <w:rPr>
          <w:rFonts w:ascii="Times New Roman" w:hAnsi="Times New Roman"/>
          <w:sz w:val="24"/>
          <w:szCs w:val="24"/>
        </w:rPr>
        <w:t xml:space="preserve">в самостоятельной работе: </w:t>
      </w:r>
    </w:p>
    <w:p w:rsidR="00AE308D" w:rsidRPr="0044692D" w:rsidRDefault="00AE308D" w:rsidP="00AB0A40">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поисковый метод; </w:t>
      </w:r>
    </w:p>
    <w:p w:rsidR="00AE308D" w:rsidRPr="0044692D" w:rsidRDefault="00AE308D" w:rsidP="00AB0A40">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44692D">
        <w:rPr>
          <w:rFonts w:ascii="Times New Roman" w:hAnsi="Times New Roman"/>
          <w:sz w:val="24"/>
          <w:szCs w:val="24"/>
        </w:rPr>
        <w:t>- исследовательский метод;</w:t>
      </w:r>
    </w:p>
    <w:p w:rsidR="00AE308D" w:rsidRPr="0044692D" w:rsidRDefault="00AE308D" w:rsidP="00AB0A40">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обучение в электронной образовательной среде </w:t>
      </w:r>
    </w:p>
    <w:p w:rsidR="00AE308D" w:rsidRPr="0044692D" w:rsidRDefault="00AE308D" w:rsidP="00AB0A40">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с использованием Интернет-ресурсов (</w:t>
      </w:r>
      <w:r w:rsidRPr="0044692D">
        <w:rPr>
          <w:rFonts w:ascii="Times New Roman" w:hAnsi="Times New Roman"/>
          <w:sz w:val="24"/>
          <w:szCs w:val="24"/>
          <w:lang w:val="en-US"/>
        </w:rPr>
        <w:t>IT</w:t>
      </w:r>
      <w:r w:rsidRPr="0044692D">
        <w:rPr>
          <w:rFonts w:ascii="Times New Roman" w:hAnsi="Times New Roman"/>
          <w:sz w:val="24"/>
          <w:szCs w:val="24"/>
        </w:rPr>
        <w:t>-методы).</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iCs/>
          <w:sz w:val="24"/>
          <w:szCs w:val="24"/>
          <w:lang w:eastAsia="ru-RU"/>
        </w:rPr>
      </w:pPr>
      <w:r w:rsidRPr="007C4C32">
        <w:rPr>
          <w:rFonts w:ascii="Times New Roman" w:hAnsi="Times New Roman"/>
          <w:iCs/>
          <w:sz w:val="24"/>
          <w:szCs w:val="24"/>
          <w:lang w:eastAsia="ru-RU"/>
        </w:rPr>
        <w:t>С целью реализации компетентностного подхода в преподавании курса  «Политические технологии»</w:t>
      </w:r>
      <w:r w:rsidRPr="007C4C32">
        <w:rPr>
          <w:rFonts w:ascii="Times New Roman" w:hAnsi="Times New Roman"/>
          <w:i/>
          <w:iCs/>
          <w:color w:val="C00000"/>
          <w:sz w:val="24"/>
          <w:szCs w:val="24"/>
          <w:lang w:eastAsia="ru-RU"/>
        </w:rPr>
        <w:t xml:space="preserve"> </w:t>
      </w:r>
      <w:r w:rsidRPr="007C4C32">
        <w:rPr>
          <w:rFonts w:ascii="Times New Roman" w:hAnsi="Times New Roman"/>
          <w:iCs/>
          <w:sz w:val="24"/>
          <w:szCs w:val="24"/>
          <w:lang w:eastAsia="ru-RU"/>
        </w:rPr>
        <w:t xml:space="preserve">используются следующие технологии работы со студентами: </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Constantia"/>
          <w:bCs/>
          <w:sz w:val="24"/>
          <w:szCs w:val="24"/>
          <w:lang w:eastAsia="ru-RU"/>
        </w:rPr>
      </w:pPr>
      <w:r w:rsidRPr="007C4C32">
        <w:rPr>
          <w:rFonts w:ascii="Times New Roman" w:hAnsi="Times New Roman"/>
          <w:iCs/>
          <w:sz w:val="24"/>
          <w:szCs w:val="24"/>
          <w:lang w:eastAsia="ru-RU"/>
        </w:rPr>
        <w:t>создание проблемной ситуации,</w:t>
      </w:r>
      <w:r w:rsidRPr="007C4C32">
        <w:rPr>
          <w:rFonts w:ascii="Times New Roman" w:hAnsi="Times New Roman"/>
          <w:i/>
          <w:iCs/>
          <w:color w:val="C00000"/>
          <w:sz w:val="24"/>
          <w:szCs w:val="24"/>
          <w:lang w:eastAsia="ru-RU"/>
        </w:rPr>
        <w:t xml:space="preserve"> </w:t>
      </w:r>
      <w:r w:rsidRPr="007C4C32">
        <w:rPr>
          <w:rFonts w:ascii="Times New Roman" w:hAnsi="Times New Roman" w:cs="Constantia"/>
          <w:bCs/>
          <w:sz w:val="24"/>
          <w:szCs w:val="24"/>
          <w:lang w:eastAsia="ru-RU"/>
        </w:rPr>
        <w:t xml:space="preserve">компьютерные симуляции, </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Constantia"/>
          <w:bCs/>
          <w:sz w:val="24"/>
          <w:szCs w:val="24"/>
          <w:lang w:eastAsia="ru-RU"/>
        </w:rPr>
      </w:pPr>
      <w:r w:rsidRPr="007C4C32">
        <w:rPr>
          <w:rFonts w:ascii="Times New Roman" w:hAnsi="Times New Roman"/>
          <w:bCs/>
          <w:sz w:val="24"/>
          <w:szCs w:val="24"/>
          <w:lang w:eastAsia="ru-RU"/>
        </w:rPr>
        <w:t xml:space="preserve">деловые </w:t>
      </w:r>
      <w:r w:rsidRPr="007C4C32">
        <w:rPr>
          <w:rFonts w:ascii="Times New Roman" w:hAnsi="Times New Roman" w:cs="Constantia"/>
          <w:bCs/>
          <w:sz w:val="24"/>
          <w:szCs w:val="24"/>
          <w:lang w:eastAsia="ru-RU"/>
        </w:rPr>
        <w:t>и ролевые игры,</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7C4C32">
        <w:rPr>
          <w:rFonts w:ascii="Times New Roman" w:hAnsi="Times New Roman" w:cs="Constantia"/>
          <w:bCs/>
          <w:sz w:val="24"/>
          <w:szCs w:val="24"/>
          <w:lang w:eastAsia="ru-RU"/>
        </w:rPr>
        <w:t xml:space="preserve"> разбор конкретных</w:t>
      </w:r>
      <w:r w:rsidRPr="007C4C32">
        <w:rPr>
          <w:rFonts w:ascii="Times New Roman" w:hAnsi="Times New Roman" w:cs="Georgia"/>
          <w:sz w:val="24"/>
          <w:szCs w:val="24"/>
          <w:lang w:eastAsia="ru-RU"/>
        </w:rPr>
        <w:t xml:space="preserve"> ситуаций,</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7C4C32">
        <w:rPr>
          <w:rFonts w:ascii="Times New Roman" w:hAnsi="Times New Roman" w:cs="Georgia"/>
          <w:sz w:val="24"/>
          <w:szCs w:val="24"/>
          <w:lang w:eastAsia="ru-RU"/>
        </w:rPr>
        <w:t xml:space="preserve"> диспуты, дискуссии, дебаты.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sz w:val="24"/>
          <w:szCs w:val="24"/>
          <w:lang w:eastAsia="ru-RU"/>
        </w:rPr>
      </w:pPr>
      <w:r w:rsidRPr="007C4C32">
        <w:rPr>
          <w:rFonts w:ascii="Times New Roman" w:hAnsi="Times New Roman" w:cs="Georgia"/>
          <w:sz w:val="24"/>
          <w:szCs w:val="24"/>
          <w:lang w:eastAsia="ru-RU"/>
        </w:rPr>
        <w:t xml:space="preserve">Использование разнообразных интерактивных технологий и ролевых игр позволяет студентам погружаться в </w:t>
      </w:r>
      <w:r w:rsidRPr="007C4C32">
        <w:rPr>
          <w:rFonts w:ascii="Times New Roman" w:hAnsi="Times New Roman"/>
          <w:bCs/>
          <w:sz w:val="24"/>
          <w:szCs w:val="24"/>
          <w:lang w:eastAsia="ru-RU"/>
        </w:rPr>
        <w:t>актуальную политическую ре</w:t>
      </w:r>
      <w:r w:rsidRPr="007C4C32">
        <w:rPr>
          <w:rFonts w:ascii="Times New Roman" w:hAnsi="Times New Roman" w:cs="Georgia"/>
          <w:sz w:val="24"/>
          <w:szCs w:val="24"/>
          <w:lang w:eastAsia="ru-RU"/>
        </w:rPr>
        <w:t xml:space="preserve">чевую ситуацию и </w:t>
      </w:r>
      <w:r w:rsidRPr="007C4C32">
        <w:rPr>
          <w:rFonts w:ascii="Times New Roman" w:hAnsi="Times New Roman"/>
          <w:bCs/>
          <w:sz w:val="24"/>
          <w:szCs w:val="24"/>
          <w:lang w:eastAsia="ru-RU"/>
        </w:rPr>
        <w:t>выстраивать эффективное речевое поведение, а также</w:t>
      </w:r>
      <w:r w:rsidRPr="007C4C32">
        <w:rPr>
          <w:rFonts w:ascii="Times New Roman" w:hAnsi="Times New Roman"/>
          <w:bCs/>
          <w:sz w:val="24"/>
          <w:szCs w:val="24"/>
          <w:lang w:eastAsia="ru-RU"/>
        </w:rPr>
        <w:tab/>
        <w:t>выступать публично; создавать и произносить адекватные речевой ситуации дискурсы (моно- и диалогические) различных жанров, обладающие высоким воздействующим эффектом.</w:t>
      </w:r>
    </w:p>
    <w:p w:rsidR="00AE308D" w:rsidRDefault="00AE308D" w:rsidP="00AB0A40">
      <w:pPr>
        <w:widowControl w:val="0"/>
        <w:autoSpaceDE w:val="0"/>
        <w:autoSpaceDN w:val="0"/>
        <w:adjustRightInd w:val="0"/>
        <w:spacing w:after="0" w:line="240" w:lineRule="auto"/>
        <w:ind w:firstLine="680"/>
        <w:jc w:val="both"/>
        <w:rPr>
          <w:rFonts w:ascii="Times New Roman" w:hAnsi="Times New Roman"/>
          <w:b/>
          <w:bCs/>
          <w:sz w:val="24"/>
          <w:szCs w:val="24"/>
        </w:rPr>
      </w:pPr>
    </w:p>
    <w:p w:rsidR="00AE308D" w:rsidRDefault="00AE308D" w:rsidP="00AB0A40">
      <w:pPr>
        <w:widowControl w:val="0"/>
        <w:autoSpaceDE w:val="0"/>
        <w:autoSpaceDN w:val="0"/>
        <w:adjustRightInd w:val="0"/>
        <w:spacing w:after="0" w:line="240" w:lineRule="auto"/>
        <w:ind w:firstLine="680"/>
        <w:jc w:val="both"/>
        <w:rPr>
          <w:rFonts w:ascii="Times New Roman" w:hAnsi="Times New Roman"/>
          <w:b/>
          <w:bCs/>
          <w:sz w:val="24"/>
          <w:szCs w:val="24"/>
        </w:rPr>
      </w:pPr>
    </w:p>
    <w:p w:rsidR="00AE308D" w:rsidRPr="0044692D" w:rsidRDefault="00AE308D" w:rsidP="00AB0A40">
      <w:pPr>
        <w:widowControl w:val="0"/>
        <w:autoSpaceDE w:val="0"/>
        <w:autoSpaceDN w:val="0"/>
        <w:adjustRightInd w:val="0"/>
        <w:spacing w:after="0" w:line="240" w:lineRule="auto"/>
        <w:ind w:firstLine="680"/>
        <w:jc w:val="both"/>
        <w:rPr>
          <w:rFonts w:ascii="Times New Roman" w:hAnsi="Times New Roman"/>
          <w:b/>
          <w:bCs/>
          <w:sz w:val="24"/>
          <w:szCs w:val="24"/>
        </w:rPr>
      </w:pPr>
      <w:r w:rsidRPr="0044692D">
        <w:rPr>
          <w:rFonts w:ascii="Times New Roman" w:hAnsi="Times New Roman"/>
          <w:b/>
          <w:bCs/>
          <w:sz w:val="24"/>
          <w:szCs w:val="24"/>
        </w:rPr>
        <w:t>6. Учебно-методическое обеспечение самостоятельной работы обучающихся</w:t>
      </w:r>
    </w:p>
    <w:p w:rsidR="00AE308D" w:rsidRPr="0044692D" w:rsidRDefault="00AE308D" w:rsidP="00AB0A40">
      <w:pPr>
        <w:widowControl w:val="0"/>
        <w:autoSpaceDE w:val="0"/>
        <w:autoSpaceDN w:val="0"/>
        <w:adjustRightInd w:val="0"/>
        <w:spacing w:after="0" w:line="240" w:lineRule="auto"/>
        <w:ind w:firstLine="680"/>
        <w:jc w:val="both"/>
        <w:rPr>
          <w:rFonts w:ascii="Times New Roman" w:hAnsi="Times New Roman"/>
          <w:b/>
          <w:bCs/>
          <w:sz w:val="24"/>
          <w:szCs w:val="24"/>
        </w:rPr>
      </w:pPr>
    </w:p>
    <w:p w:rsidR="00AE308D" w:rsidRPr="0044692D" w:rsidRDefault="00AE308D" w:rsidP="00AB0A40">
      <w:pPr>
        <w:widowControl w:val="0"/>
        <w:autoSpaceDE w:val="0"/>
        <w:autoSpaceDN w:val="0"/>
        <w:adjustRightInd w:val="0"/>
        <w:spacing w:after="0" w:line="240" w:lineRule="auto"/>
        <w:ind w:firstLine="680"/>
        <w:jc w:val="both"/>
        <w:rPr>
          <w:rFonts w:ascii="Times New Roman" w:hAnsi="Times New Roman"/>
          <w:sz w:val="24"/>
          <w:szCs w:val="24"/>
        </w:rPr>
      </w:pPr>
      <w:r w:rsidRPr="0044692D">
        <w:rPr>
          <w:rFonts w:ascii="Times New Roman" w:hAnsi="Times New Roman"/>
          <w:b/>
          <w:bCs/>
          <w:sz w:val="24"/>
          <w:szCs w:val="24"/>
        </w:rPr>
        <w:t xml:space="preserve"> Перечень тем для подготовки к практическим занятиям</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Тема 1.1. История изучения политических технологий. Основные направления изучения. </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Предпосылки возникновения политтехнологий как направления общественных наук.</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Науки, на которых базируется данное направление. </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античности.</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Средневековья.</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19-20 веков.</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Новейшие практики политтехнологий.</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Развитие научного направления изучения политических технологий в России (к. 20- нач. 21 века).</w:t>
      </w:r>
    </w:p>
    <w:p w:rsidR="00AE308D" w:rsidRPr="007C4C32" w:rsidRDefault="00AE308D" w:rsidP="007C4C32">
      <w:pPr>
        <w:widowControl w:val="0"/>
        <w:numPr>
          <w:ilvl w:val="0"/>
          <w:numId w:val="24"/>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Основные направления изучения (подходы к изучению: системный, лингвистический, экологический и др.)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sz w:val="24"/>
          <w:szCs w:val="24"/>
          <w:lang w:eastAsia="ru-RU"/>
        </w:rPr>
        <w:t>Тема 1.2. Базовые понятия курса. Методы и способы изучения политических технологий</w:t>
      </w:r>
      <w:r w:rsidRPr="007C4C32">
        <w:rPr>
          <w:rFonts w:ascii="Times New Roman" w:hAnsi="Times New Roman"/>
          <w:sz w:val="24"/>
          <w:szCs w:val="24"/>
          <w:lang w:eastAsia="ru-RU"/>
        </w:rPr>
        <w:t>.</w:t>
      </w:r>
    </w:p>
    <w:p w:rsidR="00AE308D" w:rsidRPr="007C4C32" w:rsidRDefault="00AE308D" w:rsidP="007C4C32">
      <w:pPr>
        <w:widowControl w:val="0"/>
        <w:numPr>
          <w:ilvl w:val="0"/>
          <w:numId w:val="25"/>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Соотнесенность понятий политика, технология, общество, влияние.</w:t>
      </w:r>
    </w:p>
    <w:p w:rsidR="00AE308D" w:rsidRPr="007C4C32" w:rsidRDefault="00AE308D" w:rsidP="007C4C32">
      <w:pPr>
        <w:widowControl w:val="0"/>
        <w:numPr>
          <w:ilvl w:val="0"/>
          <w:numId w:val="25"/>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Понятие институциональных форм общения. </w:t>
      </w:r>
    </w:p>
    <w:p w:rsidR="00AE308D" w:rsidRPr="007C4C32" w:rsidRDefault="00AE308D" w:rsidP="007C4C32">
      <w:pPr>
        <w:widowControl w:val="0"/>
        <w:numPr>
          <w:ilvl w:val="0"/>
          <w:numId w:val="25"/>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Место политического дискурса в системе институциональных форм общения. </w:t>
      </w:r>
    </w:p>
    <w:p w:rsidR="00AE308D" w:rsidRPr="007C4C32" w:rsidRDefault="00AE308D" w:rsidP="007C4C32">
      <w:pPr>
        <w:widowControl w:val="0"/>
        <w:numPr>
          <w:ilvl w:val="0"/>
          <w:numId w:val="25"/>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Методы и способы изучения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2.1. Тема Стилеобразующие факторы политической риторики.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Языковое отражение политической деятельности.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Аудитория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Адресант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sz w:val="24"/>
          <w:szCs w:val="24"/>
          <w:lang w:eastAsia="ru-RU"/>
        </w:rPr>
        <w:t>4. Цели и стратегии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2.2. Тема Лексико-грамматические особенности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Предметная и отвлеченная лексика в убеждающей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Семантические характеристики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Изобразительно-выразительные средства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Метафора в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2.3.</w:t>
      </w:r>
      <w:r w:rsidRPr="007C4C32">
        <w:rPr>
          <w:rFonts w:ascii="Times New Roman" w:hAnsi="Times New Roman"/>
          <w:b/>
          <w:sz w:val="24"/>
          <w:szCs w:val="24"/>
          <w:lang w:eastAsia="ru-RU"/>
        </w:rPr>
        <w:tab/>
        <w:t xml:space="preserve"> Тема Тематика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Содержательное наполнение политического текста.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Нравственные основы общества и их рассмотрение в политическом дискурс.</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Формирование патриотизма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Социальное обустройство и его обоснование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3.1. Тема Социально-коммуникативные характеристики участников политических процессов. Речевые роли в публичной коммуникации.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Образ политического оратора.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Речевая культура политического оратора.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Стили политического общения.</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Роли и «маски» в политической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3.2. Тема Типы аргументации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Логическая аргументация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Психологическая аргументация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Манипулятивные технологии убеждения в политической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Уловки в политическом споре.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3.3. Тема Экспрессия в убеждающей речи. Система контактоустанавливающих средств.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Языковые средства создания экспрессии в политическом тексте.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Невербальные средства создания экспрессии в политическом тексте.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Система контактоустанавливающих средств в политической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Речевые и неречевые способы привлечения внимания аудитории к политическому тексту.</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3.4. Тема Компоненты индивидуального речевого имиджа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Специфика отбора языковых средств в политическом общении.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Невербальные параметры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Специфика отбора аргументации в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4.Типические цели и стратегии в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5. Внешний вид политика. Стиль одежды.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4.1. Тема    Жанры политического дискурса.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Система жанров политического дискурса, их классификации.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Монологические жанры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Диалогические жанры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4.2. Тема Стратегии и тактики политического медиаполя.</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Понятия «стратегия» и «тактика»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Классификации стратегий и тактик политической речи (Демьянков, Михальская, Паршина).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Стратегии и тактики борьбы за власть.</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Стратегии и тактики удержания власти.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5. Универсальные стратегии и тактики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4.3. Тема Ценностные доминанты политического медиаполя. Отношение к этическим и утилитарным ценностям.</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Основные ценностные ориентиры в речи политиков.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Отражение изменений в жизни государства через анализ изменений актуализируемой в политической речи системы ценностей.</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Отношение к этическим и утилитарным ценностям.</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7C4C32">
        <w:rPr>
          <w:rFonts w:ascii="Times New Roman" w:hAnsi="Times New Roman" w:cs="Georgia"/>
          <w:b/>
          <w:sz w:val="24"/>
          <w:szCs w:val="24"/>
          <w:lang w:eastAsia="ru-RU"/>
        </w:rPr>
        <w:t xml:space="preserve">Методические </w:t>
      </w:r>
      <w:r>
        <w:rPr>
          <w:rFonts w:ascii="Times New Roman" w:hAnsi="Times New Roman" w:cs="Georgia"/>
          <w:b/>
          <w:sz w:val="24"/>
          <w:szCs w:val="24"/>
          <w:lang w:eastAsia="ru-RU"/>
        </w:rPr>
        <w:t>указания</w:t>
      </w:r>
      <w:r w:rsidRPr="007C4C32">
        <w:rPr>
          <w:rFonts w:ascii="Times New Roman" w:hAnsi="Times New Roman" w:cs="Georgia"/>
          <w:b/>
          <w:sz w:val="24"/>
          <w:szCs w:val="24"/>
          <w:lang w:eastAsia="ru-RU"/>
        </w:rPr>
        <w:t xml:space="preserve"> для подготовки к семинару</w:t>
      </w:r>
    </w:p>
    <w:p w:rsidR="00AE308D" w:rsidRPr="007C4C32" w:rsidRDefault="00AE308D" w:rsidP="007C4C32">
      <w:pPr>
        <w:shd w:val="clear" w:color="auto" w:fill="FFFFFF"/>
        <w:spacing w:after="0" w:line="240" w:lineRule="auto"/>
        <w:ind w:right="5"/>
        <w:jc w:val="center"/>
        <w:rPr>
          <w:rFonts w:ascii="Times New Roman" w:hAnsi="Times New Roman"/>
          <w:b/>
          <w:i/>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1.1. Тема История изучения политических технологий. Основные направления изучения.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рассмотреть историю изучения политического дискурса, охарактеризовать основные направления изучения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Предпосылки возникновения политического дискурса как направления коммуникативистики.</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Науки, на которых базируется данное направление. </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античности.</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Средневековья.</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Политтехнологии 19-20 веков.</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Новейшие политтехнологии.</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Развитие научного направления изучения политических технологий в России (к. 20- нач. 21 века).</w:t>
      </w:r>
    </w:p>
    <w:p w:rsidR="00AE308D" w:rsidRPr="007C4C32" w:rsidRDefault="00AE308D" w:rsidP="007C4C32">
      <w:pPr>
        <w:widowControl w:val="0"/>
        <w:numPr>
          <w:ilvl w:val="0"/>
          <w:numId w:val="29"/>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Основные направления изучения (подходы к изучению: системный, лингвистический, экологический и др.) </w:t>
      </w:r>
    </w:p>
    <w:p w:rsidR="00AE308D" w:rsidRPr="00AB0A40"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ab/>
        <w:t>При ответе на восьмой вопрос необходимо составить сводную таблицу, в которой были бы освещены основные подходы к изучению политического дискурса и их специфические черты.</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sz w:val="24"/>
          <w:szCs w:val="24"/>
          <w:lang w:eastAsia="ru-RU"/>
        </w:rPr>
        <w:t>1.2. Тема Базовые понятия политических технологий. Методы и способы изучения</w:t>
      </w:r>
      <w:r w:rsidRPr="007C4C32">
        <w:rPr>
          <w:rFonts w:ascii="Times New Roman" w:hAnsi="Times New Roman"/>
          <w:sz w:val="24"/>
          <w:szCs w:val="24"/>
          <w:lang w:eastAsia="ru-RU"/>
        </w:rPr>
        <w:t>.</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изучить базовые понятия политических технологий, охарактеризовать методы и способы изучения.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numPr>
          <w:ilvl w:val="0"/>
          <w:numId w:val="30"/>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Соотнесенность понятий общество, политика, технологии, влияние.</w:t>
      </w:r>
    </w:p>
    <w:p w:rsidR="00AE308D" w:rsidRPr="007C4C32" w:rsidRDefault="00AE308D" w:rsidP="007C4C32">
      <w:pPr>
        <w:widowControl w:val="0"/>
        <w:numPr>
          <w:ilvl w:val="0"/>
          <w:numId w:val="30"/>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Понятие институциональных форм общения. </w:t>
      </w:r>
    </w:p>
    <w:p w:rsidR="00AE308D" w:rsidRPr="007C4C32" w:rsidRDefault="00AE308D" w:rsidP="007C4C32">
      <w:pPr>
        <w:widowControl w:val="0"/>
        <w:numPr>
          <w:ilvl w:val="0"/>
          <w:numId w:val="30"/>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Место политического дискурса в системе институциональных форм общения. </w:t>
      </w:r>
    </w:p>
    <w:p w:rsidR="00AE308D" w:rsidRPr="007C4C32" w:rsidRDefault="00AE308D" w:rsidP="007C4C32">
      <w:pPr>
        <w:widowControl w:val="0"/>
        <w:numPr>
          <w:ilvl w:val="0"/>
          <w:numId w:val="30"/>
        </w:numPr>
        <w:autoSpaceDE w:val="0"/>
        <w:autoSpaceDN w:val="0"/>
        <w:adjustRightInd w:val="0"/>
        <w:spacing w:after="0" w:line="280" w:lineRule="auto"/>
        <w:jc w:val="both"/>
        <w:rPr>
          <w:rFonts w:ascii="Times New Roman" w:hAnsi="Times New Roman"/>
          <w:sz w:val="24"/>
          <w:szCs w:val="24"/>
          <w:lang w:eastAsia="ru-RU"/>
        </w:rPr>
      </w:pPr>
      <w:r w:rsidRPr="007C4C32">
        <w:rPr>
          <w:rFonts w:ascii="Times New Roman" w:hAnsi="Times New Roman"/>
          <w:sz w:val="24"/>
          <w:szCs w:val="24"/>
          <w:lang w:eastAsia="ru-RU"/>
        </w:rPr>
        <w:t>Методы и способы изучения политического дискурса.</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sz w:val="24"/>
          <w:szCs w:val="24"/>
          <w:lang w:eastAsia="ru-RU"/>
        </w:rPr>
        <w:tab/>
      </w: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 </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ab/>
        <w:t>При ответе на первый вопрос необходимо составить сопоставительную таблицу, в которой базовые понятия охарактеризовать по критериям: 1. лингвосоциального – лингвистического, 2. процесса и результата, 3. актуальности – виртуальности, 4. принадлежности к устной или письменной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2.1. Тема Стилеобразующие факторы политической риторики.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изучить стилеобразующие факторы политической риторики.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Языковое отражение политической деятельности.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Аудитория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Адресант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sz w:val="24"/>
          <w:szCs w:val="24"/>
          <w:lang w:eastAsia="ru-RU"/>
        </w:rPr>
        <w:t>4. Цели и стратегии политического дискурса.</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Описать проявление стилеобразующих факторов в политических предвыборных дебатах 2012 года (Прохоров-Миронов, Жириновский-Зюганов). Охарактеризовать типическое и индивидуальное в речевом поведении политиков.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2.2. Тема Лексико-грамматические особенности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лексико-грамматические особенности политического дискурса.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Предметная и отвлеченная лексика в убеждающей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Семантические характеристики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Изобразительно-выразительные средства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Метафора в политической речи.</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Провести лексико-грамматический анализ программной речи политика (на выбор студента), обязательно прокомментировать, каким образом отбор языковых средств подчинен интенциям адресанта и зависит от аудитории.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2.3.</w:t>
      </w:r>
      <w:r w:rsidRPr="007C4C32">
        <w:rPr>
          <w:rFonts w:ascii="Times New Roman" w:hAnsi="Times New Roman"/>
          <w:b/>
          <w:sz w:val="24"/>
          <w:szCs w:val="24"/>
          <w:lang w:eastAsia="ru-RU"/>
        </w:rPr>
        <w:tab/>
        <w:t xml:space="preserve"> Тема Тематика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Охарактеризовать основные тематические направления политического дискурса.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Содержательное наполнение политического текста.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Нравственные основы общества и их рассмотрение в политическом дискурс.</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Формирование патриотизма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Социальное обустройство и его обоснование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3.1. Тема Социально-коммуникативные характеристики участников политического дискурса. Речевые роли в публичной коммуникации.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социально-коммуникативные характеристики участников политического дискурса, их речевые роли в публичной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Образ политического оратора.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Речевая культура политического оратора.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Стили политического общения.</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Роли и «маски» в политической коммуникации.</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numPr>
          <w:ilvl w:val="0"/>
          <w:numId w:val="31"/>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При ответе на второй вопрос привести примеры нарушений речевой культуры политического оратора (в качестве фактического материала можно использовать парламентские выступления политиков, предвыборные политические дебаты и др.). При предъявлении фактического материала обязательна точная ссылка на источник.</w:t>
      </w:r>
    </w:p>
    <w:p w:rsidR="00AE308D" w:rsidRPr="007C4C32" w:rsidRDefault="00AE308D" w:rsidP="007C4C32">
      <w:pPr>
        <w:widowControl w:val="0"/>
        <w:numPr>
          <w:ilvl w:val="0"/>
          <w:numId w:val="31"/>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При ответе на третий вопрос необходимо составить сопоставительную таблицу «Стили политического общения», которая содержала бы специфические характеристики каждого стиля.</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3.2. Тема Типы аргументации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специфику политической аргументации.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Логическая аргументация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Психологическая аргументация в политическом дискурсе.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Манипулятивные технологии убеждения в политической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Уловки в политическом споре.</w:t>
      </w:r>
    </w:p>
    <w:p w:rsidR="00AE308D" w:rsidRPr="007C4C32" w:rsidRDefault="00AE308D" w:rsidP="007C4C32">
      <w:pPr>
        <w:tabs>
          <w:tab w:val="left" w:pos="848"/>
          <w:tab w:val="left" w:pos="880"/>
          <w:tab w:val="left" w:pos="1000"/>
        </w:tabs>
        <w:autoSpaceDE w:val="0"/>
        <w:spacing w:after="0" w:line="240" w:lineRule="auto"/>
        <w:ind w:firstLine="709"/>
        <w:rPr>
          <w:rFonts w:ascii="Times New Roman" w:hAnsi="Times New Roman"/>
          <w:sz w:val="24"/>
          <w:szCs w:val="24"/>
          <w:lang w:eastAsia="ru-RU"/>
        </w:rPr>
      </w:pPr>
      <w:r w:rsidRPr="007C4C32">
        <w:rPr>
          <w:rFonts w:ascii="Times New Roman" w:hAnsi="Times New Roman"/>
          <w:sz w:val="24"/>
          <w:szCs w:val="24"/>
          <w:lang w:eastAsia="ru-RU"/>
        </w:rPr>
        <w:t>Особое внимание обратить на:</w:t>
      </w:r>
    </w:p>
    <w:p w:rsidR="00AE308D" w:rsidRPr="007C4C32" w:rsidRDefault="00AE308D" w:rsidP="007C4C32">
      <w:pPr>
        <w:widowControl w:val="0"/>
        <w:numPr>
          <w:ilvl w:val="0"/>
          <w:numId w:val="35"/>
        </w:numPr>
        <w:tabs>
          <w:tab w:val="left" w:pos="848"/>
          <w:tab w:val="left" w:pos="880"/>
          <w:tab w:val="left" w:pos="1000"/>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правила аргументации публичного выступления; </w:t>
      </w:r>
    </w:p>
    <w:p w:rsidR="00AE308D" w:rsidRPr="007C4C32" w:rsidRDefault="00AE308D" w:rsidP="007C4C32">
      <w:pPr>
        <w:widowControl w:val="0"/>
        <w:numPr>
          <w:ilvl w:val="0"/>
          <w:numId w:val="35"/>
        </w:numPr>
        <w:tabs>
          <w:tab w:val="left" w:pos="848"/>
          <w:tab w:val="left" w:pos="880"/>
          <w:tab w:val="left" w:pos="1000"/>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структуру аргументации;</w:t>
      </w:r>
    </w:p>
    <w:p w:rsidR="00AE308D" w:rsidRPr="007C4C32" w:rsidRDefault="00AE308D" w:rsidP="007C4C32">
      <w:pPr>
        <w:widowControl w:val="0"/>
        <w:numPr>
          <w:ilvl w:val="0"/>
          <w:numId w:val="35"/>
        </w:numPr>
        <w:tabs>
          <w:tab w:val="left" w:pos="848"/>
          <w:tab w:val="left" w:pos="900"/>
          <w:tab w:val="left" w:pos="1000"/>
        </w:tabs>
        <w:autoSpaceDE w:val="0"/>
        <w:autoSpaceDN w:val="0"/>
        <w:adjustRightInd w:val="0"/>
        <w:spacing w:after="0" w:line="240" w:lineRule="auto"/>
        <w:jc w:val="both"/>
        <w:rPr>
          <w:rFonts w:ascii="Times New Roman" w:hAnsi="Times New Roman"/>
          <w:b/>
          <w:i/>
          <w:sz w:val="24"/>
          <w:szCs w:val="24"/>
          <w:lang w:eastAsia="ru-RU"/>
        </w:rPr>
      </w:pPr>
      <w:r w:rsidRPr="007C4C32">
        <w:rPr>
          <w:rFonts w:ascii="Times New Roman" w:hAnsi="Times New Roman"/>
          <w:sz w:val="24"/>
          <w:szCs w:val="24"/>
          <w:lang w:eastAsia="ru-RU"/>
        </w:rPr>
        <w:t xml:space="preserve">классификацию аргументов и доводов; </w:t>
      </w:r>
    </w:p>
    <w:p w:rsidR="00AE308D" w:rsidRPr="007C4C32" w:rsidRDefault="00AE308D" w:rsidP="007C4C32">
      <w:pPr>
        <w:widowControl w:val="0"/>
        <w:numPr>
          <w:ilvl w:val="0"/>
          <w:numId w:val="35"/>
        </w:numPr>
        <w:tabs>
          <w:tab w:val="left" w:pos="848"/>
          <w:tab w:val="left" w:pos="900"/>
          <w:tab w:val="left" w:pos="1000"/>
        </w:tabs>
        <w:autoSpaceDE w:val="0"/>
        <w:autoSpaceDN w:val="0"/>
        <w:adjustRightInd w:val="0"/>
        <w:spacing w:after="0" w:line="240" w:lineRule="auto"/>
        <w:jc w:val="both"/>
        <w:rPr>
          <w:rFonts w:ascii="Times New Roman" w:hAnsi="Times New Roman"/>
          <w:b/>
          <w:i/>
          <w:sz w:val="24"/>
          <w:szCs w:val="24"/>
          <w:lang w:eastAsia="ru-RU"/>
        </w:rPr>
      </w:pPr>
      <w:r w:rsidRPr="007C4C32">
        <w:rPr>
          <w:rFonts w:ascii="Times New Roman" w:hAnsi="Times New Roman"/>
          <w:sz w:val="24"/>
          <w:szCs w:val="24"/>
          <w:lang w:eastAsia="ru-RU"/>
        </w:rPr>
        <w:t xml:space="preserve"> способы аргументации.</w:t>
      </w:r>
    </w:p>
    <w:p w:rsidR="00AE308D" w:rsidRPr="007C4C32" w:rsidRDefault="00AE308D" w:rsidP="007C4C32">
      <w:pPr>
        <w:tabs>
          <w:tab w:val="left" w:pos="851"/>
          <w:tab w:val="left" w:pos="900"/>
          <w:tab w:val="left" w:pos="1000"/>
        </w:tabs>
        <w:spacing w:after="0" w:line="240" w:lineRule="auto"/>
        <w:jc w:val="both"/>
        <w:rPr>
          <w:rFonts w:ascii="Times New Roman" w:hAnsi="Times New Roman"/>
          <w:bCs/>
          <w:i/>
          <w:iCs/>
          <w:sz w:val="24"/>
          <w:szCs w:val="24"/>
          <w:lang w:eastAsia="ru-RU"/>
        </w:rPr>
      </w:pPr>
      <w:r w:rsidRPr="007C4C32">
        <w:rPr>
          <w:rFonts w:ascii="Times New Roman" w:hAnsi="Times New Roman"/>
          <w:bCs/>
          <w:iCs/>
          <w:sz w:val="24"/>
          <w:szCs w:val="24"/>
          <w:lang w:eastAsia="ru-RU"/>
        </w:rPr>
        <w:tab/>
        <w:t>Дать определение понятиям «аргументация», «аргумент», «тезис», «демонстрация»; перечислить структурные элементы аргументации публичной речи; перечислить основные способы аргументации и дать определение каждому из них.</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Сделать комплексный анализ реплик в политических дебатах с точки зрения особенностей аргументации (Предвыборные политические дебаты 201</w:t>
      </w:r>
      <w:r>
        <w:rPr>
          <w:rFonts w:ascii="Times New Roman" w:hAnsi="Times New Roman"/>
          <w:sz w:val="24"/>
          <w:szCs w:val="24"/>
          <w:lang w:eastAsia="ru-RU"/>
        </w:rPr>
        <w:t>8</w:t>
      </w:r>
      <w:r w:rsidRPr="007C4C32">
        <w:rPr>
          <w:rFonts w:ascii="Times New Roman" w:hAnsi="Times New Roman"/>
          <w:sz w:val="24"/>
          <w:szCs w:val="24"/>
          <w:lang w:eastAsia="ru-RU"/>
        </w:rPr>
        <w:t xml:space="preserve"> года с участием Прохорова и Миронова).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3.3. Тема Экспрессия в убеждающей речи. Система контактоустанавливающих средств.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Охарактеризовать средства создания экспрессии на разных уровнях.</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Языковые средства создания экспрессии в политическом тексте.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Невербальные средства создания экспрессии в политическом тексте.</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Система контактоустанавливающих средств в политической коммуникации.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Речевые и неречевые способы привлечения внимания аудитории к политическому тексту.</w:t>
      </w:r>
    </w:p>
    <w:p w:rsidR="00AE308D" w:rsidRPr="00AB0A40" w:rsidRDefault="00AE308D" w:rsidP="00AB0A40">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При ответе на второй вопрос создать и на семинаре представить презентацию «Невербальные средства общения»</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Проанализировать средства создания экспрессии в политическом тексте на материале «Прямой линии» 201</w:t>
      </w:r>
      <w:r>
        <w:rPr>
          <w:rFonts w:ascii="Times New Roman" w:hAnsi="Times New Roman"/>
          <w:sz w:val="24"/>
          <w:szCs w:val="24"/>
          <w:lang w:eastAsia="ru-RU"/>
        </w:rPr>
        <w:t>8</w:t>
      </w:r>
      <w:r w:rsidRPr="007C4C32">
        <w:rPr>
          <w:rFonts w:ascii="Times New Roman" w:hAnsi="Times New Roman"/>
          <w:sz w:val="24"/>
          <w:szCs w:val="24"/>
          <w:lang w:eastAsia="ru-RU"/>
        </w:rPr>
        <w:t>года.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Создать и представить предвыборную программу молодежной партии, особое внимание обратив на экспрессию убеждающего политического выступления.</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3.4. Тема Компоненты индивидуального речевого имиджа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компоненты индивидуального речевого имиджа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Специфика отбора языковых средств в политическом общении.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Невербальные параметры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Специфика отбора аргументации в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4.Типические цели и стратегии в речи политика.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5. Внешний вид политика. Стиль одежды.</w:t>
      </w:r>
    </w:p>
    <w:p w:rsidR="00AE308D" w:rsidRPr="00AB0A40" w:rsidRDefault="00AE308D" w:rsidP="00DE1EF8">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1. Создать и представить </w:t>
      </w:r>
      <w:r>
        <w:rPr>
          <w:rFonts w:ascii="Times New Roman" w:hAnsi="Times New Roman"/>
          <w:sz w:val="24"/>
          <w:szCs w:val="24"/>
          <w:lang w:eastAsia="ru-RU"/>
        </w:rPr>
        <w:t>медиа</w:t>
      </w:r>
      <w:r w:rsidRPr="007C4C32">
        <w:rPr>
          <w:rFonts w:ascii="Times New Roman" w:hAnsi="Times New Roman"/>
          <w:sz w:val="24"/>
          <w:szCs w:val="24"/>
          <w:lang w:eastAsia="ru-RU"/>
        </w:rPr>
        <w:t>портрет политика (на выбор студентов).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4.1. Тема    Жанры политического дискурса.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жанры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Система жанров политического дискурса, их классификации.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Монологические жанры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Диалогические жанры политического дискурса.</w:t>
      </w:r>
    </w:p>
    <w:p w:rsidR="00AE308D" w:rsidRPr="00AB0A40" w:rsidRDefault="00AE308D" w:rsidP="00DE1EF8">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7C4C32">
        <w:rPr>
          <w:rFonts w:ascii="Times New Roman" w:hAnsi="Times New Roman"/>
          <w:b/>
          <w:sz w:val="24"/>
          <w:szCs w:val="24"/>
          <w:lang w:eastAsia="ru-RU"/>
        </w:rPr>
        <w:t xml:space="preserve"> </w:t>
      </w:r>
    </w:p>
    <w:p w:rsidR="00AE308D" w:rsidRPr="007C4C32" w:rsidRDefault="00AE308D" w:rsidP="007C4C32">
      <w:pPr>
        <w:widowControl w:val="0"/>
        <w:numPr>
          <w:ilvl w:val="0"/>
          <w:numId w:val="36"/>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Составить сводную таблицу жанров политического дискурса.</w:t>
      </w:r>
    </w:p>
    <w:p w:rsidR="00AE308D" w:rsidRPr="007C4C32" w:rsidRDefault="00AE308D" w:rsidP="007C4C32">
      <w:pPr>
        <w:widowControl w:val="0"/>
        <w:numPr>
          <w:ilvl w:val="0"/>
          <w:numId w:val="36"/>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Проанализировать инаугурационные речи Президентов РФ (2000, 2004, 2008, </w:t>
      </w:r>
      <w:r>
        <w:rPr>
          <w:rFonts w:ascii="Times New Roman" w:hAnsi="Times New Roman"/>
          <w:sz w:val="24"/>
          <w:szCs w:val="24"/>
          <w:lang w:eastAsia="ru-RU"/>
        </w:rPr>
        <w:t xml:space="preserve">2012, </w:t>
      </w:r>
      <w:r w:rsidRPr="007C4C32">
        <w:rPr>
          <w:rFonts w:ascii="Times New Roman" w:hAnsi="Times New Roman"/>
          <w:sz w:val="24"/>
          <w:szCs w:val="24"/>
          <w:lang w:eastAsia="ru-RU"/>
        </w:rPr>
        <w:t>201</w:t>
      </w:r>
      <w:r>
        <w:rPr>
          <w:rFonts w:ascii="Times New Roman" w:hAnsi="Times New Roman"/>
          <w:sz w:val="24"/>
          <w:szCs w:val="24"/>
          <w:lang w:eastAsia="ru-RU"/>
        </w:rPr>
        <w:t>8</w:t>
      </w:r>
      <w:r w:rsidRPr="007C4C32">
        <w:rPr>
          <w:rFonts w:ascii="Times New Roman" w:hAnsi="Times New Roman"/>
          <w:sz w:val="24"/>
          <w:szCs w:val="24"/>
          <w:lang w:eastAsia="ru-RU"/>
        </w:rPr>
        <w:t xml:space="preserve"> годов). Обозначить общие жанровые черты и специфические для каждой из речей. Какие экстралингвистические факторы обусловливают специфические составляющие инаугурационных речей</w:t>
      </w:r>
    </w:p>
    <w:p w:rsidR="00AE308D" w:rsidRPr="007C4C32" w:rsidRDefault="00AE308D" w:rsidP="007C4C32">
      <w:pPr>
        <w:widowControl w:val="0"/>
        <w:numPr>
          <w:ilvl w:val="0"/>
          <w:numId w:val="36"/>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Охарактеризовать политическое интервью как жанр, составить перечень возможных вопросов политику</w:t>
      </w:r>
    </w:p>
    <w:p w:rsidR="00AE308D" w:rsidRPr="007C4C32" w:rsidRDefault="00AE308D" w:rsidP="007C4C32">
      <w:pPr>
        <w:widowControl w:val="0"/>
        <w:numPr>
          <w:ilvl w:val="0"/>
          <w:numId w:val="36"/>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Проанализировать политические дебаты как жанр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r w:rsidRPr="007C4C32">
        <w:rPr>
          <w:rFonts w:ascii="Times New Roman" w:hAnsi="Times New Roman"/>
          <w:sz w:val="24"/>
          <w:szCs w:val="24"/>
          <w:lang w:eastAsia="ru-RU"/>
        </w:rPr>
        <w:t>А) специфика речевого поведения и отбора языковых средств;</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r w:rsidRPr="007C4C32">
        <w:rPr>
          <w:rFonts w:ascii="Times New Roman" w:hAnsi="Times New Roman"/>
          <w:sz w:val="24"/>
          <w:szCs w:val="24"/>
          <w:lang w:eastAsia="ru-RU"/>
        </w:rPr>
        <w:t>В) специфика невербального поведения;</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r w:rsidRPr="007C4C32">
        <w:rPr>
          <w:rFonts w:ascii="Times New Roman" w:hAnsi="Times New Roman"/>
          <w:sz w:val="24"/>
          <w:szCs w:val="24"/>
          <w:lang w:eastAsia="ru-RU"/>
        </w:rPr>
        <w:t>С) специфика аргументации.</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p>
    <w:p w:rsidR="00AE308D" w:rsidRPr="007C4C32" w:rsidRDefault="00AE308D" w:rsidP="007C4C32">
      <w:pPr>
        <w:widowControl w:val="0"/>
        <w:numPr>
          <w:ilvl w:val="1"/>
          <w:numId w:val="35"/>
        </w:numPr>
        <w:tabs>
          <w:tab w:val="left" w:pos="851"/>
        </w:tabs>
        <w:autoSpaceDE w:val="0"/>
        <w:autoSpaceDN w:val="0"/>
        <w:adjustRightInd w:val="0"/>
        <w:spacing w:after="0" w:line="240" w:lineRule="auto"/>
        <w:jc w:val="both"/>
        <w:rPr>
          <w:rFonts w:ascii="Times New Roman" w:hAnsi="Times New Roman"/>
          <w:b/>
          <w:sz w:val="24"/>
          <w:szCs w:val="24"/>
          <w:lang w:eastAsia="ru-RU"/>
        </w:rPr>
      </w:pPr>
      <w:r w:rsidRPr="007C4C32">
        <w:rPr>
          <w:rFonts w:ascii="Times New Roman" w:hAnsi="Times New Roman"/>
          <w:b/>
          <w:sz w:val="24"/>
          <w:szCs w:val="24"/>
          <w:lang w:eastAsia="ru-RU"/>
        </w:rPr>
        <w:t>Тема Стратегии и тактики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left="1069"/>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Описать и проанализировать стратегии и тактики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left="1069"/>
        <w:jc w:val="both"/>
        <w:rPr>
          <w:rFonts w:ascii="Times New Roman" w:hAnsi="Times New Roman"/>
          <w:b/>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Понятия «стратегия» и «тактика» политической речи.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Классификации стратегий и тактик политической речи (Демьянков, Михальская, Паршина).</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Стратегии и тактики борьбы за власть.</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 Стратегии и тактики удержания власти.</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5. Универсальные стратегии и тактики политической речи</w:t>
      </w:r>
    </w:p>
    <w:p w:rsidR="00AE308D" w:rsidRPr="00AB0A40" w:rsidRDefault="00AE308D" w:rsidP="00DE1EF8">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numPr>
          <w:ilvl w:val="0"/>
          <w:numId w:val="37"/>
        </w:numPr>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 учетом изученных классификаций сделать комплексный анализ тактико-стратегических параметров политического дискурса (на материале текстов политических предвыборных обращений)</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p>
    <w:p w:rsidR="00AE308D" w:rsidRPr="007C4C32" w:rsidRDefault="00AE308D" w:rsidP="007C4C32">
      <w:pPr>
        <w:widowControl w:val="0"/>
        <w:numPr>
          <w:ilvl w:val="1"/>
          <w:numId w:val="30"/>
        </w:numPr>
        <w:tabs>
          <w:tab w:val="left" w:pos="851"/>
        </w:tabs>
        <w:autoSpaceDE w:val="0"/>
        <w:autoSpaceDN w:val="0"/>
        <w:adjustRightInd w:val="0"/>
        <w:spacing w:after="0" w:line="240" w:lineRule="auto"/>
        <w:jc w:val="both"/>
        <w:rPr>
          <w:rFonts w:ascii="Times New Roman" w:hAnsi="Times New Roman"/>
          <w:b/>
          <w:sz w:val="24"/>
          <w:szCs w:val="24"/>
          <w:lang w:eastAsia="ru-RU"/>
        </w:rPr>
      </w:pPr>
      <w:r w:rsidRPr="007C4C32">
        <w:rPr>
          <w:rFonts w:ascii="Times New Roman" w:hAnsi="Times New Roman"/>
          <w:b/>
          <w:sz w:val="24"/>
          <w:szCs w:val="24"/>
          <w:lang w:eastAsia="ru-RU"/>
        </w:rPr>
        <w:t>Тема  Ценностные доминанты политического дискурса. Отношение к этическим и утилитарным ценностя</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r w:rsidRPr="007C4C32">
        <w:rPr>
          <w:rFonts w:ascii="Times New Roman" w:hAnsi="Times New Roman"/>
          <w:b/>
          <w:i/>
          <w:sz w:val="24"/>
          <w:szCs w:val="24"/>
          <w:lang w:eastAsia="ru-RU"/>
        </w:rPr>
        <w:t xml:space="preserve">Цель: </w:t>
      </w:r>
      <w:r w:rsidRPr="007C4C32">
        <w:rPr>
          <w:rFonts w:ascii="Times New Roman" w:hAnsi="Times New Roman"/>
          <w:sz w:val="24"/>
          <w:szCs w:val="24"/>
          <w:lang w:eastAsia="ru-RU"/>
        </w:rPr>
        <w:t xml:space="preserve"> Охарактеризовать ценностные доминанты политического дискурса.</w:t>
      </w:r>
    </w:p>
    <w:p w:rsidR="00AE308D" w:rsidRPr="007C4C32" w:rsidRDefault="00AE308D" w:rsidP="007C4C32">
      <w:pPr>
        <w:widowControl w:val="0"/>
        <w:tabs>
          <w:tab w:val="left" w:pos="851"/>
        </w:tabs>
        <w:autoSpaceDE w:val="0"/>
        <w:autoSpaceDN w:val="0"/>
        <w:adjustRightInd w:val="0"/>
        <w:spacing w:after="0" w:line="240" w:lineRule="auto"/>
        <w:ind w:left="927"/>
        <w:jc w:val="both"/>
        <w:rPr>
          <w:rFonts w:ascii="Times New Roman" w:hAnsi="Times New Roman"/>
          <w:sz w:val="24"/>
          <w:szCs w:val="24"/>
          <w:lang w:eastAsia="ru-RU"/>
        </w:rPr>
      </w:pPr>
      <w:r w:rsidRPr="007C4C32">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 Основные ценностные ориентиры в речи политиков.</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 Отражение изменений в жизни государства через анализ изменений актуализируемой в политической речи системы ценностей.</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 Отношение к этическим и утилитарным ценностям.</w:t>
      </w:r>
    </w:p>
    <w:p w:rsidR="00AE308D" w:rsidRPr="00AB0A40" w:rsidRDefault="00AE308D" w:rsidP="00DE1EF8">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sidRPr="00AB0A40">
        <w:rPr>
          <w:rFonts w:ascii="Times New Roman" w:hAnsi="Times New Roman"/>
          <w:b/>
          <w:sz w:val="24"/>
          <w:szCs w:val="24"/>
          <w:lang w:eastAsia="ru-RU"/>
        </w:rPr>
        <w:tab/>
        <w:t xml:space="preserve">Индивидуальное домашнее задание: </w:t>
      </w:r>
    </w:p>
    <w:p w:rsidR="00AE308D" w:rsidRPr="007C4C32" w:rsidRDefault="00AE308D" w:rsidP="007C4C32">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b/>
          <w:sz w:val="24"/>
          <w:szCs w:val="24"/>
          <w:lang w:eastAsia="ru-RU"/>
        </w:rPr>
        <w:tab/>
      </w:r>
      <w:r w:rsidRPr="007C4C32">
        <w:rPr>
          <w:rFonts w:ascii="Times New Roman" w:hAnsi="Times New Roman"/>
          <w:sz w:val="24"/>
          <w:szCs w:val="24"/>
          <w:lang w:eastAsia="ru-RU"/>
        </w:rPr>
        <w:t>Сделать анализ ценностных ориентиров, актуализированных тексте «Послания Президента РФ Федеральному собранию РФ» (2013 год)</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p>
    <w:p w:rsidR="00AE308D" w:rsidRPr="007C4C32" w:rsidRDefault="00AE308D" w:rsidP="007C4C32">
      <w:pPr>
        <w:autoSpaceDE w:val="0"/>
        <w:autoSpaceDN w:val="0"/>
        <w:adjustRightInd w:val="0"/>
        <w:spacing w:after="0" w:line="240" w:lineRule="auto"/>
        <w:jc w:val="both"/>
        <w:rPr>
          <w:rFonts w:ascii="Times New Roman" w:hAnsi="Times New Roman"/>
          <w:b/>
          <w:bCs/>
          <w:sz w:val="24"/>
          <w:szCs w:val="24"/>
          <w:lang w:eastAsia="ar-SA"/>
        </w:rPr>
      </w:pPr>
      <w:r w:rsidRPr="007C4C32">
        <w:rPr>
          <w:rFonts w:ascii="Times New Roman" w:hAnsi="Times New Roman"/>
          <w:sz w:val="24"/>
          <w:szCs w:val="24"/>
          <w:lang w:eastAsia="ru-RU"/>
        </w:rPr>
        <w:t xml:space="preserve"> </w:t>
      </w:r>
    </w:p>
    <w:p w:rsidR="00AE308D" w:rsidRPr="007C4C32" w:rsidRDefault="00AE308D" w:rsidP="007C4C32">
      <w:pPr>
        <w:widowControl w:val="0"/>
        <w:autoSpaceDE w:val="0"/>
        <w:autoSpaceDN w:val="0"/>
        <w:adjustRightInd w:val="0"/>
        <w:spacing w:after="0" w:line="240" w:lineRule="auto"/>
        <w:ind w:firstLine="567"/>
        <w:jc w:val="center"/>
        <w:rPr>
          <w:rFonts w:ascii="Times New Roman" w:hAnsi="Times New Roman"/>
          <w:b/>
          <w:bCs/>
          <w:sz w:val="24"/>
          <w:szCs w:val="24"/>
          <w:lang w:eastAsia="ar-SA"/>
        </w:rPr>
      </w:pPr>
      <w:r w:rsidRPr="007C4C32">
        <w:rPr>
          <w:rFonts w:ascii="Times New Roman" w:hAnsi="Times New Roman"/>
          <w:b/>
          <w:bCs/>
          <w:sz w:val="24"/>
          <w:szCs w:val="24"/>
          <w:lang w:eastAsia="ar-SA"/>
        </w:rPr>
        <w:t xml:space="preserve">Контрольные вопросы и задания для самостоятельной работы </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ar-SA"/>
        </w:rPr>
      </w:pPr>
      <w:r w:rsidRPr="007C4C32">
        <w:rPr>
          <w:rFonts w:ascii="Times New Roman" w:hAnsi="Times New Roman"/>
          <w:sz w:val="24"/>
          <w:szCs w:val="24"/>
          <w:lang w:eastAsia="ar-SA"/>
        </w:rPr>
        <w:t>Самостоятельная работа студентов предполагает чтение специальной литературы, подготовку докладов и сообщений к практическим занятиям, чтение и анализ публикаций на политические темы, а также выполнение различных индивидуальных и групповых творческих и исследовательских заданий, сформулированных преподавателем.</w:t>
      </w:r>
    </w:p>
    <w:p w:rsidR="00AE308D" w:rsidRPr="007C4C32" w:rsidRDefault="00AE308D" w:rsidP="007C4C32">
      <w:pPr>
        <w:keepNext/>
        <w:widowControl w:val="0"/>
        <w:autoSpaceDE w:val="0"/>
        <w:autoSpaceDN w:val="0"/>
        <w:adjustRightInd w:val="0"/>
        <w:spacing w:after="0" w:line="240" w:lineRule="auto"/>
        <w:ind w:firstLine="567"/>
        <w:jc w:val="both"/>
        <w:outlineLvl w:val="3"/>
        <w:rPr>
          <w:rFonts w:ascii="Times New Roman" w:hAnsi="Times New Roman"/>
          <w:bCs/>
          <w:snapToGrid w:val="0"/>
          <w:sz w:val="24"/>
          <w:szCs w:val="24"/>
          <w:lang w:eastAsia="ar-SA"/>
        </w:rPr>
      </w:pPr>
      <w:r w:rsidRPr="007C4C32">
        <w:rPr>
          <w:rFonts w:ascii="Times New Roman" w:hAnsi="Times New Roman"/>
          <w:bCs/>
          <w:snapToGrid w:val="0"/>
          <w:sz w:val="24"/>
          <w:szCs w:val="24"/>
          <w:lang w:eastAsia="ar-SA"/>
        </w:rPr>
        <w:t>Текущий контроль качества самостоятельного усвоения знаний предполагает:</w:t>
      </w:r>
    </w:p>
    <w:p w:rsidR="00AE308D" w:rsidRPr="007C4C32" w:rsidRDefault="00AE308D" w:rsidP="007C4C32">
      <w:pPr>
        <w:widowControl w:val="0"/>
        <w:tabs>
          <w:tab w:val="left" w:pos="708"/>
        </w:tabs>
        <w:autoSpaceDE w:val="0"/>
        <w:autoSpaceDN w:val="0"/>
        <w:adjustRightInd w:val="0"/>
        <w:spacing w:after="0" w:line="240" w:lineRule="auto"/>
        <w:ind w:firstLine="567"/>
        <w:jc w:val="both"/>
        <w:rPr>
          <w:rFonts w:ascii="Times New Roman" w:hAnsi="Times New Roman"/>
          <w:sz w:val="24"/>
          <w:szCs w:val="24"/>
          <w:lang w:eastAsia="ar-SA"/>
        </w:rPr>
      </w:pPr>
      <w:r w:rsidRPr="007C4C32">
        <w:rPr>
          <w:rFonts w:ascii="Times New Roman" w:hAnsi="Times New Roman"/>
          <w:snapToGrid w:val="0"/>
          <w:sz w:val="24"/>
          <w:szCs w:val="24"/>
          <w:lang w:eastAsia="ar-SA"/>
        </w:rPr>
        <w:t>- проведение тестирования (констатирующего, обучающего, контролирующего);</w:t>
      </w:r>
    </w:p>
    <w:p w:rsidR="00AE308D" w:rsidRPr="007C4C32" w:rsidRDefault="00AE308D" w:rsidP="007C4C32">
      <w:pPr>
        <w:widowControl w:val="0"/>
        <w:tabs>
          <w:tab w:val="left" w:pos="708"/>
        </w:tabs>
        <w:autoSpaceDE w:val="0"/>
        <w:autoSpaceDN w:val="0"/>
        <w:adjustRightInd w:val="0"/>
        <w:spacing w:after="0" w:line="240" w:lineRule="auto"/>
        <w:ind w:firstLine="567"/>
        <w:jc w:val="both"/>
        <w:rPr>
          <w:rFonts w:ascii="Times New Roman" w:hAnsi="Times New Roman"/>
          <w:sz w:val="24"/>
          <w:szCs w:val="24"/>
          <w:lang w:eastAsia="ar-SA"/>
        </w:rPr>
      </w:pPr>
      <w:r w:rsidRPr="007C4C32">
        <w:rPr>
          <w:rFonts w:ascii="Times New Roman" w:hAnsi="Times New Roman"/>
          <w:snapToGrid w:val="0"/>
          <w:sz w:val="24"/>
          <w:szCs w:val="24"/>
          <w:lang w:eastAsia="ar-SA"/>
        </w:rPr>
        <w:t>- рецензирование конспектов, которые студенты готовят по материалам научной и справочной литературы.</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 xml:space="preserve">Вопросы для устного опроса: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Чем характеризуется политическое медиаполе?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Сформулируйте основные характеристики политтехнологий.</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Какие дисциплины изучают политологические процессы?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Каковы задачи политологии, социологии, правоведения, политологической филологии, политологического литературоведения и политологической лингвистики?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val="en-US" w:eastAsia="ar-SA"/>
        </w:rPr>
      </w:pPr>
      <w:r w:rsidRPr="007C4C32">
        <w:rPr>
          <w:rFonts w:ascii="Times New Roman" w:hAnsi="Times New Roman"/>
          <w:sz w:val="24"/>
          <w:szCs w:val="24"/>
          <w:lang w:val="en-US" w:eastAsia="ar-SA"/>
        </w:rPr>
        <w:t xml:space="preserve">Что такое </w:t>
      </w:r>
      <w:r w:rsidRPr="007C4C32">
        <w:rPr>
          <w:rFonts w:ascii="Times New Roman" w:hAnsi="Times New Roman"/>
          <w:sz w:val="24"/>
          <w:szCs w:val="24"/>
          <w:lang w:eastAsia="ar-SA"/>
        </w:rPr>
        <w:t>психология влияния</w:t>
      </w:r>
      <w:r w:rsidRPr="007C4C32">
        <w:rPr>
          <w:rFonts w:ascii="Times New Roman" w:hAnsi="Times New Roman"/>
          <w:sz w:val="24"/>
          <w:szCs w:val="24"/>
          <w:lang w:val="en-US" w:eastAsia="ar-SA"/>
        </w:rPr>
        <w:t>?</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Какие процессы наиболее активны в современном политическом медиапространстве?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Чем реальный адресат отличается от имплицированного?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Назовите наиболее типичные характеристики тоталитаристского дискурса.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val="en-US" w:eastAsia="ar-SA"/>
        </w:rPr>
      </w:pPr>
      <w:r w:rsidRPr="007C4C32">
        <w:rPr>
          <w:rFonts w:ascii="Times New Roman" w:hAnsi="Times New Roman"/>
          <w:sz w:val="24"/>
          <w:szCs w:val="24"/>
          <w:lang w:eastAsia="ar-SA"/>
        </w:rPr>
        <w:t xml:space="preserve">В чем сходство между полемикой и агрессией? </w:t>
      </w:r>
      <w:r w:rsidRPr="007C4C32">
        <w:rPr>
          <w:rFonts w:ascii="Times New Roman" w:hAnsi="Times New Roman"/>
          <w:sz w:val="24"/>
          <w:szCs w:val="24"/>
          <w:lang w:val="en-US" w:eastAsia="ar-SA"/>
        </w:rPr>
        <w:t xml:space="preserve">Чем они различаются?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Какие типы высказываний, в первую очередь, позволяют выявить оценки, скрытые в дискурсе?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 политики добиваются эффективности своей речи?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Каковы стратегии политического внушения при пассивном восприятии дискурса?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Каковы стратегии политического внушения при активном восприятии дискурса?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 xml:space="preserve">Чем выступление «от лица партии» отличается от дискурса, обладающего исключительно личностной мотивацией? </w:t>
      </w:r>
    </w:p>
    <w:p w:rsidR="00AE308D" w:rsidRPr="007C4C32" w:rsidRDefault="00AE308D" w:rsidP="007C4C32">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ar-SA"/>
        </w:rPr>
      </w:pPr>
      <w:r w:rsidRPr="007C4C32">
        <w:rPr>
          <w:rFonts w:ascii="Times New Roman" w:hAnsi="Times New Roman"/>
          <w:sz w:val="24"/>
          <w:szCs w:val="24"/>
          <w:lang w:eastAsia="ar-SA"/>
        </w:rPr>
        <w:t>Как отстранить противника от равноправного участия в политической – или любой другой – дискуссии?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Какие лингвистические методы используются для изучения политической коммуникации?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Назовите ведущие направления современной политической лингвистики.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Какой уровень языка чаще всего становится объектом лингвистических исследований в области политики? Чем это может быть объяснено?</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Что такое политический текст? Чем он отличается от публицистического текста? Может ли один и тот же текст одновременно быть и политическим, и публицистическим?</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Назовите содержательный и целевой признаки политического текста?</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Как соотносятся термины политическая речь иполитическая коммуникация?</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В какой степени жанровые признаки политического текста зависят от коммуникативной ситуации и личности автора?</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Приведите примеры малых, средних и купных жанров политической речи. Какие особенности малых жанров должны учитывать политики?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В какой мере существующие стереотипы отражают реальные национальные характеры русских, поляков или французов?</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Должны ли политические лидеры учитывать стереотипы, существующие в национальном сознании?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Почему некоторые политические тексты формально не имеют авторов?</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Что такое адресность политического текста?</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Что такое политический дискурс? Каковы его основные особенности?</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Что такое политический нарратив?</w:t>
      </w:r>
    </w:p>
    <w:p w:rsidR="00AE308D" w:rsidRPr="007C4C32" w:rsidRDefault="00AE308D" w:rsidP="007C4C32">
      <w:pPr>
        <w:widowControl w:val="0"/>
        <w:numPr>
          <w:ilvl w:val="0"/>
          <w:numId w:val="28"/>
        </w:numPr>
        <w:autoSpaceDE w:val="0"/>
        <w:autoSpaceDN w:val="0"/>
        <w:adjustRightInd w:val="0"/>
        <w:spacing w:after="27"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Какими причинами можно объяснить широкое употребление просторечной лексики в политической коммуникации?</w:t>
      </w:r>
    </w:p>
    <w:p w:rsidR="00AE308D" w:rsidRPr="007C4C32" w:rsidRDefault="00AE308D" w:rsidP="007C4C32">
      <w:pPr>
        <w:widowControl w:val="0"/>
        <w:numPr>
          <w:ilvl w:val="0"/>
          <w:numId w:val="28"/>
        </w:num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Чем можно объяснить широкое использование заимствованных слов в политической коммуникации?</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Практические задания:</w:t>
      </w:r>
    </w:p>
    <w:p w:rsidR="00AE308D" w:rsidRPr="007C4C32" w:rsidRDefault="00AE308D" w:rsidP="007C4C32">
      <w:pPr>
        <w:autoSpaceDE w:val="0"/>
        <w:autoSpaceDN w:val="0"/>
        <w:adjustRightInd w:val="0"/>
        <w:spacing w:after="27"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1. Прочтите текст и определите его коммуникативную направленность.</w:t>
      </w:r>
    </w:p>
    <w:p w:rsidR="00AE308D" w:rsidRPr="007C4C32" w:rsidRDefault="00AE308D" w:rsidP="007C4C32">
      <w:pPr>
        <w:autoSpaceDE w:val="0"/>
        <w:autoSpaceDN w:val="0"/>
        <w:adjustRightInd w:val="0"/>
        <w:spacing w:after="27"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2. Прочтите текст, обращая внимание на подчеркнутые фразеологизмы. Определите их значения в данном контексте.</w:t>
      </w:r>
    </w:p>
    <w:p w:rsidR="00AE308D" w:rsidRPr="007C4C32" w:rsidRDefault="00AE308D" w:rsidP="007C4C32">
      <w:pPr>
        <w:autoSpaceDE w:val="0"/>
        <w:autoSpaceDN w:val="0"/>
        <w:adjustRightInd w:val="0"/>
        <w:spacing w:after="27"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3. Прочтите текст, выделите в нем просторечия и проанализируйте их.</w:t>
      </w:r>
    </w:p>
    <w:p w:rsidR="00AE308D" w:rsidRPr="007C4C32" w:rsidRDefault="00AE308D" w:rsidP="007C4C32">
      <w:pPr>
        <w:autoSpaceDE w:val="0"/>
        <w:autoSpaceDN w:val="0"/>
        <w:adjustRightInd w:val="0"/>
        <w:spacing w:after="27"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4. Прочтите текст, выделите в нем заимствованную лексику и проанализируйте ее.</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 xml:space="preserve">5. Прочтите текст, выделите в нем метафорические обороты и проанализируйте их. </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Тексты для выполнения практических заданий</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Речь В.В. Путина на заседании Президиума Госсовета, посвященное политике в области семьи, материнства и детства (17.02.2014)</w:t>
      </w:r>
    </w:p>
    <w:p w:rsidR="00AE308D" w:rsidRPr="007C4C32" w:rsidRDefault="00AE308D" w:rsidP="007C4C32">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Уважаемые коллеги, добрый день!</w:t>
      </w:r>
    </w:p>
    <w:p w:rsidR="00AE308D" w:rsidRPr="007C4C32" w:rsidRDefault="00AE308D" w:rsidP="007C4C32">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Прежде всего хочу поблагодарить президиум Госсовета за то, что вы взялись за эту тему, которая называется «Государственная поддержка в сфере семьи, материнства и детства». Имея в виду наши усилия последних лет в демографической сфере, это ключевая тема, над которой мы работаем, и поэтому это всегда важно.</w:t>
      </w:r>
    </w:p>
    <w:p w:rsidR="00AE308D" w:rsidRPr="007C4C32" w:rsidRDefault="00AE308D" w:rsidP="007C4C32">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Я только сейчас был на предприятии у металлургов, говорил с работниками этого предприятия. В целом ситуацию они оценивают положительно, но всё-таки есть какие-то вопросы, которые вызывают особую озабоченность, пожелания что-то подправить, дополнительно отрегулировать. Вот надеюсь, что мы сегодня все эти проблемы пообсуждаем.</w:t>
      </w:r>
    </w:p>
    <w:p w:rsidR="00AE308D" w:rsidRPr="007C4C32" w:rsidRDefault="00AE308D" w:rsidP="007C4C32">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Создание условий для роста рождаемости, охрана материнства и детства, укрепление института семьи – это приоритетные социальные задачи в России. Они имеют ключевое значение для настоящего и для будущего нашего государства и требуют системной, согласованной работы органов власти всех уровней и общества, и граждан, работы, которая должна иметь единые цели и чёткие, понятные критерии их достижения.</w:t>
      </w:r>
    </w:p>
    <w:p w:rsidR="00AE308D" w:rsidRPr="007C4C32" w:rsidRDefault="00AE308D" w:rsidP="007C4C32">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Обсуждение этих вопросов на президиуме Госсовета актуально, как я уже сказал, и своевременно в том числе и потому, что сейчас Правительство работает над концепцией семейной политики.</w:t>
      </w:r>
    </w:p>
    <w:p w:rsidR="00AE308D" w:rsidRPr="007C4C32" w:rsidRDefault="00AE308D" w:rsidP="007C4C32">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Основная задача государства в этой области – создание условий для устойчивого семейного благополучия. Оно зависит от целого ряда факторов: доходов семьи в первую очередь, жилищных условий, доступности качества образовательных и медицинских услуг, физического и нравственного здоровья детей и взрослых, да и от многих других факторов.</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ab/>
        <w:t>Этот принцип должен быть положен в основу концепции и проводимой государством семейной политики. Для этого нам предстоит во многом изменить сам вектор семейной политики. До сих пор он был направлен преимущественно в сторону заботы о тех, кто оказался в трудной жизненной ситуации и нуждается в социальной защите.</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b/>
          <w:sz w:val="24"/>
          <w:szCs w:val="24"/>
          <w:lang w:eastAsia="ru-RU"/>
        </w:rPr>
      </w:pPr>
      <w:r w:rsidRPr="007C4C32">
        <w:rPr>
          <w:rFonts w:ascii="Times New Roman" w:hAnsi="Times New Roman"/>
          <w:sz w:val="24"/>
          <w:szCs w:val="24"/>
          <w:lang w:eastAsia="ru-RU"/>
        </w:rPr>
        <w:t>6.</w:t>
      </w:r>
      <w:r w:rsidRPr="007C4C32">
        <w:rPr>
          <w:rFonts w:ascii="Times New Roman" w:hAnsi="Times New Roman"/>
          <w:b/>
          <w:sz w:val="24"/>
          <w:szCs w:val="24"/>
          <w:lang w:eastAsia="ru-RU"/>
        </w:rPr>
        <w:t xml:space="preserve"> Задание: Определите жанр данного текста, назовите основные жанровые особенности, прокомментируйте текст с точки зрения соответствия структурным особенностям жанра. Охарактеризуйте тактико–стратегические параметры данного текста. Опишите текст с содержательной точки зрения, определите специфику использования языковых средств для реализации авторских интенций.</w:t>
      </w:r>
    </w:p>
    <w:p w:rsidR="00AE308D" w:rsidRPr="007C4C32" w:rsidRDefault="00AE308D" w:rsidP="007C4C32">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7C4C32">
        <w:rPr>
          <w:rFonts w:ascii="Times New Roman" w:hAnsi="Times New Roman"/>
          <w:sz w:val="24"/>
          <w:szCs w:val="24"/>
          <w:lang w:eastAsia="ru-RU"/>
        </w:rPr>
        <w:t>Уважаемые граждане России!</w:t>
      </w:r>
    </w:p>
    <w:p w:rsidR="00AE308D" w:rsidRPr="007C4C32" w:rsidRDefault="00AE308D" w:rsidP="007C4C32">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7C4C32">
        <w:rPr>
          <w:rFonts w:ascii="Times New Roman" w:hAnsi="Times New Roman"/>
          <w:sz w:val="24"/>
          <w:szCs w:val="24"/>
          <w:lang w:eastAsia="ru-RU"/>
        </w:rPr>
        <w:t>Дорогие друзья!</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7C4C32">
        <w:rPr>
          <w:rFonts w:ascii="Times New Roman" w:hAnsi="Times New Roman"/>
          <w:sz w:val="24"/>
          <w:szCs w:val="24"/>
          <w:lang w:eastAsia="ru-RU"/>
        </w:rPr>
        <w:t>Вступая в должность Президента Российской Федерации, понимаю всю свою ответственность перед Родиной. Её интересы, безопасность, благополучие граждан страны всегда были и всегда останутся для меня превыше всего. Сделаю всё, чтобы оправдать доверие миллионов наших граждан. Считаю смыслом всей своей жизни и своим долгом служение Отечеству, служение нашему народу, поддержка которого вдохновляет и помогает решать самые сложные и трудные задачи.</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7C4C32">
        <w:rPr>
          <w:rFonts w:ascii="Times New Roman" w:hAnsi="Times New Roman"/>
          <w:sz w:val="24"/>
          <w:szCs w:val="24"/>
          <w:lang w:eastAsia="ru-RU"/>
        </w:rPr>
        <w:t>Мы вместе прошли большой и сложный путь, поверили в себя, в свои силы, укрепили страну, вернули себе достоинство великой нации, мир увидел возрождённую Россию, и это результат усилий нашего народа, общей напряжённой работы, в которой есть личный вклад каждого. Сегодня у нас есть всё для движения вперёд, для созидания: дееспособное и развивающееся государство, прочная экономическая и социальная база, активное и ответственное гражданское общество. Я вижу в этом большую заслугу Дмитрия Анатольевича Медведева. Его президентство обеспечило преемственность и устойчивость развития страны, придало дополнительный импульс модернизации всех сторон нашей жизни. Впереди у него сложные и очень ответственные задачи. Я желаю ему успехов.</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7C4C32">
        <w:rPr>
          <w:rFonts w:ascii="Times New Roman" w:hAnsi="Times New Roman"/>
          <w:sz w:val="24"/>
          <w:szCs w:val="24"/>
          <w:lang w:eastAsia="ru-RU"/>
        </w:rPr>
        <w:t>Сегодня мы вступаем в новый этап национального развития, нам потребуется решать задачи принципиально иного уровня, иного качества и масштаба. Ближайшие годы будут определяющими для судьбы России на десятилетия вперёд. И мы все должны понимать, что жизнь будущих поколений, историческая перспектива государства и нашей нации зависят сегодня именно от нас, от реальных успехов в создании новой экономики и современных стандартов жизни, от наших усилий по сбережению народа и поддержке российских семей, от нашей настойчивости в обустройстве огромных российских пространств от Балтики до Тихого океана, от нашей способности стать лидерами и центром притяжения всей Евразии.</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7C4C32">
        <w:rPr>
          <w:rFonts w:ascii="Times New Roman" w:hAnsi="Times New Roman"/>
          <w:sz w:val="24"/>
          <w:szCs w:val="24"/>
          <w:lang w:eastAsia="ru-RU"/>
        </w:rPr>
        <w:t>Мы добьёмся наших целей, если будем единым, сплочённым народом, если будем дорожить нашим Отечеством, укреплять российскую демократию, конституционные права и свободы, расширять участие граждан в управлении страной, в формировании национальной повестки дня, чтобы стремление каждого к лучшей жизни было воплощено в совместной работе для процветания всей страны. Мы обязательно добьёмся успеха, если будем опираться на прочный фундамент культурных и духовных традиций нашего многонационального народа, на нашу тысячелетнюю историю, на те ценности, которые всегда составляли нравственную основу нашей жизни, если каждый из нас будет жить по совести, с верой и любовью к Родине, к своим близким, заботиться о счастье своих детей и благополучии своих родителей. Мы хотим и будем жить в демократической стране, где у каждого есть свобода и простор для приложения таланта и труда, своих сил. Мы хотим и будем жить в успешной России, которую уважают в мире как надёжного, открытого, честного и предсказуемого партнёра. Я верю в силу наших общих целей и идеалов, в силу нашей решимости преобразить страну, в силу объединённых действий граждан, в наше общее стремление к свободе, к правде, к справедливости. Мы готовы к грядущим испытаниям и грядущим свершениям. У России великая история и не менее великое будущее. И мы будем работать с верой в душе, с искренними и чистыми помыслами.</w:t>
      </w:r>
    </w:p>
    <w:p w:rsidR="00AE308D" w:rsidRPr="007C4C32" w:rsidRDefault="00AE308D" w:rsidP="007C4C32">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7C4C32">
        <w:rPr>
          <w:rFonts w:ascii="Times New Roman" w:hAnsi="Times New Roman"/>
          <w:sz w:val="24"/>
          <w:szCs w:val="24"/>
          <w:lang w:eastAsia="ru-RU"/>
        </w:rPr>
        <w:t>Спасибо!</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7C4C32">
        <w:rPr>
          <w:rFonts w:ascii="Times New Roman" w:hAnsi="Times New Roman" w:cs="Georgia"/>
          <w:b/>
          <w:sz w:val="24"/>
          <w:szCs w:val="24"/>
          <w:lang w:eastAsia="ru-RU"/>
        </w:rPr>
        <w:t>Тесты для самопроверки:</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1. К какому времени относится первое упоминание о политической лингвистике?</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a) в эпоху Возрождения XV-XVI вв. </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b) в Древней Греции</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с) В эпоху Великих географических открытий (1492—1564).</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2. Для политической лингвистики не свойственны такие черты, как:</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a) экспланаторность и функционализм</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b) антропоцентризм, мультидисциплинарность и экспансионизм </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c) характер используемого материала, специфика инструментария. </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3. Предмет исследования политической лингвистики заключается в:</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a) сущности автономной части правовой лингвистики</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b) политической коммуникации</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c) процессе изучения языка, его изменения и сферы применения.</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4. Какова основная цель политической лингвистики?</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a) лингвистическое описание языковой системы </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b) сформулировать законы, по которым функционирует язык и, в конечном счете, построить общую теорию языка</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c) исследование взаимоотношений между субъектами какой-либо деятельности и состоянием общества.</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5. Один из аспектов исследования политической коммуникации не включает в себя:</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a) Исследование институционального, медийного и иных разновидностей политического дискурса.</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b) лингвистическое экспертное исследование</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r w:rsidRPr="007C4C32">
        <w:rPr>
          <w:rFonts w:ascii="Times New Roman" w:hAnsi="Times New Roman"/>
          <w:sz w:val="24"/>
          <w:szCs w:val="24"/>
          <w:lang w:eastAsia="ru-RU"/>
        </w:rPr>
        <w:t>c) исследование языковых, текстовых или дискурсивных феноменов.</w:t>
      </w:r>
    </w:p>
    <w:p w:rsidR="00AE308D" w:rsidRPr="007C4C32" w:rsidRDefault="00AE308D" w:rsidP="007C4C32">
      <w:pPr>
        <w:widowControl w:val="0"/>
        <w:shd w:val="clear" w:color="auto" w:fill="FFFFFF"/>
        <w:autoSpaceDE w:val="0"/>
        <w:autoSpaceDN w:val="0"/>
        <w:adjustRightInd w:val="0"/>
        <w:spacing w:after="0" w:line="240" w:lineRule="auto"/>
        <w:ind w:right="5" w:firstLine="567"/>
        <w:jc w:val="both"/>
        <w:rPr>
          <w:rFonts w:ascii="Times New Roman" w:hAnsi="Times New Roman"/>
          <w:sz w:val="24"/>
          <w:szCs w:val="24"/>
          <w:lang w:eastAsia="ru-RU"/>
        </w:rPr>
      </w:pPr>
    </w:p>
    <w:p w:rsidR="00AE308D" w:rsidRPr="007C4C32" w:rsidRDefault="00AE308D" w:rsidP="007C4C32">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7C4C32">
        <w:rPr>
          <w:rFonts w:ascii="Times New Roman" w:hAnsi="Times New Roman"/>
          <w:b/>
          <w:sz w:val="24"/>
          <w:szCs w:val="24"/>
          <w:lang w:eastAsia="ru-RU"/>
        </w:rPr>
        <w:t>Перечень вопросов к зачету по всему курсу</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 1.</w:t>
      </w:r>
      <w:r w:rsidRPr="007C4C32">
        <w:rPr>
          <w:rFonts w:ascii="Times New Roman" w:hAnsi="Times New Roman"/>
          <w:sz w:val="24"/>
          <w:szCs w:val="24"/>
          <w:lang w:eastAsia="ru-RU"/>
        </w:rPr>
        <w:tab/>
        <w:t xml:space="preserve">Место политических технологий в системе институциональных форм общения. Понятие институциональных форм общения. </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w:t>
      </w:r>
      <w:r w:rsidRPr="007C4C32">
        <w:rPr>
          <w:rFonts w:ascii="Times New Roman" w:hAnsi="Times New Roman"/>
          <w:sz w:val="24"/>
          <w:szCs w:val="24"/>
          <w:lang w:eastAsia="ru-RU"/>
        </w:rPr>
        <w:tab/>
        <w:t>Лексико-грамматические особенности политического дискурса. Языковое отражение политической деятельности.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w:t>
      </w:r>
      <w:r w:rsidRPr="007C4C32">
        <w:rPr>
          <w:rFonts w:ascii="Times New Roman" w:hAnsi="Times New Roman"/>
          <w:sz w:val="24"/>
          <w:szCs w:val="24"/>
          <w:lang w:eastAsia="ru-RU"/>
        </w:rPr>
        <w:tab/>
        <w:t xml:space="preserve">  Семантические характеристики политического дискурса Тематика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4.</w:t>
      </w:r>
      <w:r w:rsidRPr="007C4C32">
        <w:rPr>
          <w:rFonts w:ascii="Times New Roman" w:hAnsi="Times New Roman"/>
          <w:sz w:val="24"/>
          <w:szCs w:val="24"/>
          <w:lang w:eastAsia="ru-RU"/>
        </w:rPr>
        <w:tab/>
        <w:t>Прагматические характеристики политического дискурса. Цели и стратегии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5.</w:t>
      </w:r>
      <w:r w:rsidRPr="007C4C32">
        <w:rPr>
          <w:rFonts w:ascii="Times New Roman" w:hAnsi="Times New Roman"/>
          <w:sz w:val="24"/>
          <w:szCs w:val="24"/>
          <w:lang w:eastAsia="ru-RU"/>
        </w:rPr>
        <w:tab/>
        <w:t>Стратегии борьбы за власть в политическом дискурсе.</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6.</w:t>
      </w:r>
      <w:r w:rsidRPr="007C4C32">
        <w:rPr>
          <w:rFonts w:ascii="Times New Roman" w:hAnsi="Times New Roman"/>
          <w:sz w:val="24"/>
          <w:szCs w:val="24"/>
          <w:lang w:eastAsia="ru-RU"/>
        </w:rPr>
        <w:tab/>
        <w:t>Стратегии удержания власти в политическом дискурсе.</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7.</w:t>
      </w:r>
      <w:r w:rsidRPr="007C4C32">
        <w:rPr>
          <w:rFonts w:ascii="Times New Roman" w:hAnsi="Times New Roman"/>
          <w:sz w:val="24"/>
          <w:szCs w:val="24"/>
          <w:lang w:eastAsia="ru-RU"/>
        </w:rPr>
        <w:tab/>
        <w:t>Социально-коммуникативные характеристики участников политического дискурса. Типы аргументации в политическом дискурсе.</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8.</w:t>
      </w:r>
      <w:r w:rsidRPr="007C4C32">
        <w:rPr>
          <w:rFonts w:ascii="Times New Roman" w:hAnsi="Times New Roman"/>
          <w:sz w:val="24"/>
          <w:szCs w:val="24"/>
          <w:lang w:eastAsia="ru-RU"/>
        </w:rPr>
        <w:tab/>
        <w:t xml:space="preserve">Методы и способы изучения политического дискурса. </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9.</w:t>
      </w:r>
      <w:r w:rsidRPr="007C4C32">
        <w:rPr>
          <w:rFonts w:ascii="Times New Roman" w:hAnsi="Times New Roman"/>
          <w:sz w:val="24"/>
          <w:szCs w:val="24"/>
          <w:lang w:eastAsia="ru-RU"/>
        </w:rPr>
        <w:tab/>
        <w:t>Ценностные доминанты политического дискурса. Отношение к этическим и утилитарным ценностям.</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10.</w:t>
      </w:r>
      <w:r w:rsidRPr="007C4C32">
        <w:rPr>
          <w:rFonts w:ascii="Times New Roman" w:hAnsi="Times New Roman"/>
          <w:sz w:val="24"/>
          <w:szCs w:val="24"/>
          <w:lang w:eastAsia="ru-RU"/>
        </w:rPr>
        <w:tab/>
        <w:t xml:space="preserve">Система жанров политического дискурса. </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11.</w:t>
      </w:r>
      <w:r w:rsidRPr="007C4C32">
        <w:rPr>
          <w:rFonts w:ascii="Times New Roman" w:hAnsi="Times New Roman"/>
          <w:sz w:val="24"/>
          <w:szCs w:val="24"/>
          <w:lang w:eastAsia="ru-RU"/>
        </w:rPr>
        <w:tab/>
        <w:t>Политическое интервью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12.</w:t>
      </w:r>
      <w:r w:rsidRPr="007C4C32">
        <w:rPr>
          <w:rFonts w:ascii="Times New Roman" w:hAnsi="Times New Roman"/>
          <w:sz w:val="24"/>
          <w:szCs w:val="24"/>
          <w:lang w:eastAsia="ru-RU"/>
        </w:rPr>
        <w:tab/>
        <w:t>Политические теледебаты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13.</w:t>
      </w:r>
      <w:r w:rsidRPr="007C4C32">
        <w:rPr>
          <w:rFonts w:ascii="Times New Roman" w:hAnsi="Times New Roman"/>
          <w:sz w:val="24"/>
          <w:szCs w:val="24"/>
          <w:lang w:eastAsia="ru-RU"/>
        </w:rPr>
        <w:tab/>
        <w:t>«Прямая линия»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14.</w:t>
      </w:r>
      <w:r w:rsidRPr="007C4C32">
        <w:rPr>
          <w:rFonts w:ascii="Times New Roman" w:hAnsi="Times New Roman"/>
          <w:sz w:val="24"/>
          <w:szCs w:val="24"/>
          <w:lang w:eastAsia="ru-RU"/>
        </w:rPr>
        <w:tab/>
        <w:t>Инаугурационная речь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15.</w:t>
      </w:r>
      <w:r w:rsidRPr="007C4C32">
        <w:rPr>
          <w:rFonts w:ascii="Times New Roman" w:hAnsi="Times New Roman"/>
          <w:sz w:val="24"/>
          <w:szCs w:val="24"/>
          <w:lang w:eastAsia="ru-RU"/>
        </w:rPr>
        <w:tab/>
        <w:t>Предвыборное обращение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16.</w:t>
      </w:r>
      <w:r w:rsidRPr="007C4C32">
        <w:rPr>
          <w:rFonts w:ascii="Times New Roman" w:hAnsi="Times New Roman"/>
          <w:sz w:val="24"/>
          <w:szCs w:val="24"/>
          <w:lang w:eastAsia="ru-RU"/>
        </w:rPr>
        <w:tab/>
        <w:t>Политическая реклама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17.</w:t>
      </w:r>
      <w:r w:rsidRPr="007C4C32">
        <w:rPr>
          <w:rFonts w:ascii="Times New Roman" w:hAnsi="Times New Roman"/>
          <w:sz w:val="24"/>
          <w:szCs w:val="24"/>
          <w:lang w:eastAsia="ru-RU"/>
        </w:rPr>
        <w:tab/>
        <w:t>Послание Президента РФ Федеральному собранию как жанр политического дискурса.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18.</w:t>
      </w:r>
      <w:r w:rsidRPr="007C4C32">
        <w:rPr>
          <w:rFonts w:ascii="Times New Roman" w:hAnsi="Times New Roman"/>
          <w:sz w:val="24"/>
          <w:szCs w:val="24"/>
          <w:lang w:eastAsia="ru-RU"/>
        </w:rPr>
        <w:tab/>
        <w:t>Точка зрения в политическом дискурсе.</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19.</w:t>
      </w:r>
      <w:r w:rsidRPr="007C4C32">
        <w:rPr>
          <w:rFonts w:ascii="Times New Roman" w:hAnsi="Times New Roman"/>
          <w:sz w:val="24"/>
          <w:szCs w:val="24"/>
          <w:lang w:eastAsia="ru-RU"/>
        </w:rPr>
        <w:tab/>
        <w:t>Предметная и отвлеченная лексика в убеждающей речи.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20.</w:t>
      </w:r>
      <w:r w:rsidRPr="007C4C32">
        <w:rPr>
          <w:rFonts w:ascii="Times New Roman" w:hAnsi="Times New Roman"/>
          <w:sz w:val="24"/>
          <w:szCs w:val="24"/>
          <w:lang w:eastAsia="ru-RU"/>
        </w:rPr>
        <w:tab/>
        <w:t>Оценка и отношение в политической коммуникации.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21.</w:t>
      </w:r>
      <w:r w:rsidRPr="007C4C32">
        <w:rPr>
          <w:rFonts w:ascii="Times New Roman" w:hAnsi="Times New Roman"/>
          <w:sz w:val="24"/>
          <w:szCs w:val="24"/>
          <w:lang w:eastAsia="ru-RU"/>
        </w:rPr>
        <w:tab/>
        <w:t>Экспрессия в убеждающей речи.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22.</w:t>
      </w:r>
      <w:r w:rsidRPr="007C4C32">
        <w:rPr>
          <w:rFonts w:ascii="Times New Roman" w:hAnsi="Times New Roman"/>
          <w:sz w:val="24"/>
          <w:szCs w:val="24"/>
          <w:lang w:eastAsia="ru-RU"/>
        </w:rPr>
        <w:tab/>
        <w:t>Система контактоустанавливающих средств.</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23.</w:t>
      </w:r>
      <w:r w:rsidRPr="007C4C32">
        <w:rPr>
          <w:rFonts w:ascii="Times New Roman" w:hAnsi="Times New Roman"/>
          <w:sz w:val="24"/>
          <w:szCs w:val="24"/>
          <w:lang w:eastAsia="ru-RU"/>
        </w:rPr>
        <w:tab/>
        <w:t>Идеологическая речь.</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24.</w:t>
      </w:r>
      <w:r w:rsidRPr="007C4C32">
        <w:rPr>
          <w:rFonts w:ascii="Times New Roman" w:hAnsi="Times New Roman"/>
          <w:sz w:val="24"/>
          <w:szCs w:val="24"/>
          <w:lang w:eastAsia="ru-RU"/>
        </w:rPr>
        <w:tab/>
        <w:t>Речевая агрессия.</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25.</w:t>
      </w:r>
      <w:r w:rsidRPr="007C4C32">
        <w:rPr>
          <w:rFonts w:ascii="Times New Roman" w:hAnsi="Times New Roman"/>
          <w:sz w:val="24"/>
          <w:szCs w:val="24"/>
          <w:lang w:eastAsia="ru-RU"/>
        </w:rPr>
        <w:tab/>
        <w:t>Приемы языковой трансформации реальности.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26.</w:t>
      </w:r>
      <w:r w:rsidRPr="007C4C32">
        <w:rPr>
          <w:rFonts w:ascii="Times New Roman" w:hAnsi="Times New Roman"/>
          <w:sz w:val="24"/>
          <w:szCs w:val="24"/>
          <w:lang w:eastAsia="ru-RU"/>
        </w:rPr>
        <w:tab/>
        <w:t>Стилеобразующие факторы политической риторики.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27.</w:t>
      </w:r>
      <w:r w:rsidRPr="007C4C32">
        <w:rPr>
          <w:rFonts w:ascii="Times New Roman" w:hAnsi="Times New Roman"/>
          <w:sz w:val="24"/>
          <w:szCs w:val="24"/>
          <w:lang w:eastAsia="ru-RU"/>
        </w:rPr>
        <w:tab/>
        <w:t>Компоненты индивидуального речевого имиджа.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28.</w:t>
      </w:r>
      <w:r w:rsidRPr="007C4C32">
        <w:rPr>
          <w:rFonts w:ascii="Times New Roman" w:hAnsi="Times New Roman"/>
          <w:sz w:val="24"/>
          <w:szCs w:val="24"/>
          <w:lang w:eastAsia="ru-RU"/>
        </w:rPr>
        <w:tab/>
        <w:t>Оппозиционная речь.</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29.</w:t>
      </w:r>
      <w:r w:rsidRPr="007C4C32">
        <w:rPr>
          <w:rFonts w:ascii="Times New Roman" w:hAnsi="Times New Roman"/>
          <w:sz w:val="24"/>
          <w:szCs w:val="24"/>
          <w:lang w:eastAsia="ru-RU"/>
        </w:rPr>
        <w:tab/>
        <w:t>Речь чиновника.</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30.</w:t>
      </w:r>
      <w:r w:rsidRPr="007C4C32">
        <w:rPr>
          <w:rFonts w:ascii="Times New Roman" w:hAnsi="Times New Roman"/>
          <w:sz w:val="24"/>
          <w:szCs w:val="24"/>
          <w:lang w:eastAsia="ru-RU"/>
        </w:rPr>
        <w:tab/>
        <w:t>Речевые роли в публичной коммуникации.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31.</w:t>
      </w:r>
      <w:r w:rsidRPr="007C4C32">
        <w:rPr>
          <w:rFonts w:ascii="Times New Roman" w:hAnsi="Times New Roman"/>
          <w:sz w:val="24"/>
          <w:szCs w:val="24"/>
          <w:lang w:eastAsia="ru-RU"/>
        </w:rPr>
        <w:tab/>
        <w:t>Аргументация для массовой аудитории.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32.</w:t>
      </w:r>
      <w:r w:rsidRPr="007C4C32">
        <w:rPr>
          <w:rFonts w:ascii="Times New Roman" w:hAnsi="Times New Roman"/>
          <w:sz w:val="24"/>
          <w:szCs w:val="24"/>
          <w:lang w:eastAsia="ru-RU"/>
        </w:rPr>
        <w:tab/>
        <w:t xml:space="preserve"> Политическая речь в СМИ.</w:t>
      </w:r>
    </w:p>
    <w:p w:rsidR="00AE308D" w:rsidRPr="007C4C32" w:rsidRDefault="00AE308D" w:rsidP="007C4C32">
      <w:pPr>
        <w:widowControl w:val="0"/>
        <w:autoSpaceDE w:val="0"/>
        <w:autoSpaceDN w:val="0"/>
        <w:adjustRightInd w:val="0"/>
        <w:spacing w:after="0" w:line="240" w:lineRule="auto"/>
        <w:ind w:firstLine="567"/>
        <w:jc w:val="both"/>
        <w:rPr>
          <w:rFonts w:ascii="Times New Roman" w:hAnsi="Times New Roman" w:cs="Georgia"/>
          <w:b/>
          <w:sz w:val="24"/>
          <w:szCs w:val="24"/>
          <w:lang w:eastAsia="ru-RU"/>
        </w:rPr>
      </w:pPr>
    </w:p>
    <w:p w:rsidR="00AE308D" w:rsidRPr="0044692D" w:rsidRDefault="00AE308D" w:rsidP="00DE1EF8">
      <w:pPr>
        <w:widowControl w:val="0"/>
        <w:autoSpaceDE w:val="0"/>
        <w:autoSpaceDN w:val="0"/>
        <w:adjustRightInd w:val="0"/>
        <w:spacing w:after="0" w:line="240" w:lineRule="auto"/>
        <w:ind w:firstLine="720"/>
        <w:jc w:val="both"/>
        <w:rPr>
          <w:rFonts w:ascii="Times New Roman" w:hAnsi="Times New Roman"/>
          <w:b/>
          <w:bCs/>
          <w:sz w:val="24"/>
          <w:szCs w:val="24"/>
        </w:rPr>
      </w:pPr>
      <w:r w:rsidRPr="0044692D">
        <w:rPr>
          <w:rFonts w:ascii="Times New Roman" w:hAnsi="Times New Roman"/>
          <w:b/>
          <w:bCs/>
          <w:sz w:val="24"/>
          <w:szCs w:val="24"/>
        </w:rPr>
        <w:t>7. Оценочные средства для проведения промежуточной аттестации</w:t>
      </w:r>
    </w:p>
    <w:p w:rsidR="00AE308D" w:rsidRPr="0044692D" w:rsidRDefault="00AE308D" w:rsidP="00DE1EF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Виды промежуточной аттестации по дисциплине «</w:t>
      </w:r>
      <w:r>
        <w:rPr>
          <w:rFonts w:ascii="Times New Roman" w:hAnsi="Times New Roman"/>
          <w:sz w:val="24"/>
          <w:szCs w:val="24"/>
        </w:rPr>
        <w:t>Политические технологии в СМИ»</w:t>
      </w:r>
      <w:r w:rsidRPr="0044692D">
        <w:rPr>
          <w:rFonts w:ascii="Times New Roman" w:hAnsi="Times New Roman"/>
          <w:sz w:val="24"/>
          <w:szCs w:val="24"/>
        </w:rPr>
        <w:t xml:space="preserve"> в соответствии с учебным планом:  зачет – </w:t>
      </w:r>
      <w:r>
        <w:rPr>
          <w:rFonts w:ascii="Times New Roman" w:hAnsi="Times New Roman"/>
          <w:sz w:val="24"/>
          <w:szCs w:val="24"/>
        </w:rPr>
        <w:t>6</w:t>
      </w:r>
      <w:r w:rsidRPr="0044692D">
        <w:rPr>
          <w:rFonts w:ascii="Times New Roman" w:hAnsi="Times New Roman"/>
          <w:sz w:val="24"/>
          <w:szCs w:val="24"/>
        </w:rPr>
        <w:t xml:space="preserve"> семестр.</w:t>
      </w:r>
    </w:p>
    <w:p w:rsidR="00AE308D" w:rsidRPr="0044692D" w:rsidRDefault="00AE308D" w:rsidP="00DE1EF8">
      <w:pPr>
        <w:widowControl w:val="0"/>
        <w:autoSpaceDE w:val="0"/>
        <w:autoSpaceDN w:val="0"/>
        <w:adjustRightInd w:val="0"/>
        <w:spacing w:after="0" w:line="240" w:lineRule="auto"/>
        <w:ind w:firstLine="720"/>
        <w:jc w:val="both"/>
        <w:rPr>
          <w:rFonts w:ascii="Times New Roman" w:hAnsi="Times New Roman"/>
          <w:b/>
          <w:bCs/>
          <w:sz w:val="24"/>
          <w:szCs w:val="24"/>
        </w:rPr>
      </w:pPr>
    </w:p>
    <w:p w:rsidR="00AE308D" w:rsidRPr="007C4C32" w:rsidRDefault="00AE308D" w:rsidP="00DE1EF8">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44692D">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3573"/>
        <w:gridCol w:w="3576"/>
      </w:tblGrid>
      <w:tr w:rsidR="00AE308D" w:rsidRPr="00322C94" w:rsidTr="00DE1EF8">
        <w:trPr>
          <w:trHeight w:val="1104"/>
          <w:tblHeader/>
        </w:trPr>
        <w:tc>
          <w:tcPr>
            <w:tcW w:w="1265" w:type="pct"/>
            <w:vAlign w:val="center"/>
          </w:tcPr>
          <w:p w:rsidR="00AE308D" w:rsidRPr="0044692D" w:rsidRDefault="00AE308D" w:rsidP="0086717F">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Структурныйэлемент</w:t>
            </w:r>
            <w:r w:rsidRPr="0044692D">
              <w:rPr>
                <w:rFonts w:ascii="Times New Roman" w:hAnsi="Times New Roman"/>
                <w:sz w:val="24"/>
                <w:szCs w:val="24"/>
                <w:lang w:val="en-US"/>
              </w:rPr>
              <w:br/>
              <w:t>компетенции</w:t>
            </w:r>
          </w:p>
        </w:tc>
        <w:tc>
          <w:tcPr>
            <w:tcW w:w="1867" w:type="pct"/>
            <w:vAlign w:val="center"/>
          </w:tcPr>
          <w:p w:rsidR="00AE308D" w:rsidRPr="0044692D" w:rsidRDefault="00AE308D" w:rsidP="0086717F">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w:t>
            </w:r>
            <w:r>
              <w:rPr>
                <w:rFonts w:ascii="Times New Roman" w:hAnsi="Times New Roman"/>
                <w:sz w:val="24"/>
                <w:szCs w:val="24"/>
              </w:rPr>
              <w:t xml:space="preserve"> </w:t>
            </w:r>
            <w:r w:rsidRPr="0044692D">
              <w:rPr>
                <w:rFonts w:ascii="Times New Roman" w:hAnsi="Times New Roman"/>
                <w:sz w:val="24"/>
                <w:szCs w:val="24"/>
                <w:lang w:val="en-US"/>
              </w:rPr>
              <w:t>освоения</w:t>
            </w:r>
            <w:r>
              <w:rPr>
                <w:rFonts w:ascii="Times New Roman" w:hAnsi="Times New Roman"/>
                <w:sz w:val="24"/>
                <w:szCs w:val="24"/>
              </w:rPr>
              <w:t xml:space="preserve"> </w:t>
            </w:r>
            <w:r w:rsidRPr="0044692D">
              <w:rPr>
                <w:rFonts w:ascii="Times New Roman" w:hAnsi="Times New Roman"/>
                <w:sz w:val="24"/>
                <w:szCs w:val="24"/>
                <w:lang w:val="en-US"/>
              </w:rPr>
              <w:t>компетенций</w:t>
            </w:r>
          </w:p>
        </w:tc>
        <w:tc>
          <w:tcPr>
            <w:tcW w:w="1868" w:type="pct"/>
          </w:tcPr>
          <w:p w:rsidR="00AE308D" w:rsidRDefault="00AE308D" w:rsidP="0086717F">
            <w:pPr>
              <w:spacing w:after="0" w:line="240" w:lineRule="auto"/>
              <w:jc w:val="both"/>
              <w:rPr>
                <w:rFonts w:ascii="Times New Roman" w:hAnsi="Times New Roman"/>
                <w:sz w:val="24"/>
                <w:szCs w:val="24"/>
              </w:rPr>
            </w:pPr>
          </w:p>
          <w:p w:rsidR="00AE308D" w:rsidRPr="00DE1EF8" w:rsidRDefault="00AE308D" w:rsidP="0086717F">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AE308D" w:rsidRPr="00322C94" w:rsidTr="00DE1EF8">
        <w:tc>
          <w:tcPr>
            <w:tcW w:w="5000" w:type="pct"/>
            <w:gridSpan w:val="3"/>
          </w:tcPr>
          <w:p w:rsidR="00AE308D" w:rsidRPr="00877792" w:rsidRDefault="00AE308D" w:rsidP="0086717F">
            <w:pPr>
              <w:spacing w:after="0" w:line="240" w:lineRule="auto"/>
              <w:jc w:val="both"/>
              <w:rPr>
                <w:rFonts w:ascii="Times New Roman" w:hAnsi="Times New Roman"/>
                <w:b/>
                <w:sz w:val="24"/>
                <w:szCs w:val="24"/>
              </w:rPr>
            </w:pPr>
            <w:r w:rsidRPr="00877792">
              <w:rPr>
                <w:rFonts w:ascii="Times New Roman" w:hAnsi="Times New Roman"/>
                <w:b/>
                <w:sz w:val="24"/>
                <w:szCs w:val="24"/>
              </w:rPr>
              <w:t>О</w:t>
            </w:r>
            <w:r>
              <w:rPr>
                <w:rFonts w:ascii="Times New Roman" w:hAnsi="Times New Roman"/>
                <w:b/>
                <w:sz w:val="24"/>
                <w:szCs w:val="24"/>
              </w:rPr>
              <w:t>П</w:t>
            </w:r>
            <w:r w:rsidRPr="00877792">
              <w:rPr>
                <w:rFonts w:ascii="Times New Roman" w:hAnsi="Times New Roman"/>
                <w:b/>
                <w:sz w:val="24"/>
                <w:szCs w:val="24"/>
              </w:rPr>
              <w:t xml:space="preserve">К-6 </w:t>
            </w:r>
            <w:r w:rsidRPr="007C4C32">
              <w:rPr>
                <w:rFonts w:ascii="Times New Roman" w:hAnsi="Times New Roman"/>
                <w:b/>
                <w:sz w:val="24"/>
                <w:szCs w:val="24"/>
              </w:rPr>
              <w:t xml:space="preserve">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 </w:t>
            </w:r>
          </w:p>
        </w:tc>
      </w:tr>
      <w:tr w:rsidR="00AE308D" w:rsidRPr="00322C94" w:rsidTr="00DE1EF8">
        <w:trPr>
          <w:trHeight w:val="1110"/>
        </w:trPr>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1867" w:type="pct"/>
          </w:tcPr>
          <w:p w:rsidR="00AE308D" w:rsidRDefault="00AE308D" w:rsidP="0086717F">
            <w:pPr>
              <w:spacing w:after="0" w:line="240" w:lineRule="auto"/>
              <w:rPr>
                <w:rFonts w:ascii="Times New Roman" w:hAnsi="Times New Roman"/>
                <w:sz w:val="24"/>
                <w:szCs w:val="24"/>
              </w:rPr>
            </w:pPr>
            <w:r>
              <w:rPr>
                <w:rFonts w:ascii="Times New Roman" w:hAnsi="Times New Roman"/>
                <w:sz w:val="24"/>
                <w:szCs w:val="24"/>
              </w:rPr>
              <w:t>- особенности социального устройства</w:t>
            </w:r>
          </w:p>
          <w:p w:rsidR="00AE308D" w:rsidRPr="0044692D" w:rsidRDefault="00AE308D" w:rsidP="0086717F">
            <w:pPr>
              <w:spacing w:after="0" w:line="240" w:lineRule="auto"/>
              <w:rPr>
                <w:rFonts w:ascii="Times New Roman" w:hAnsi="Times New Roman"/>
                <w:sz w:val="24"/>
                <w:szCs w:val="24"/>
              </w:rPr>
            </w:pPr>
            <w:r>
              <w:rPr>
                <w:rFonts w:ascii="Times New Roman" w:hAnsi="Times New Roman"/>
                <w:sz w:val="24"/>
                <w:szCs w:val="24"/>
              </w:rPr>
              <w:t>- факторы и теденции формирования социальной структуры</w:t>
            </w:r>
          </w:p>
        </w:tc>
        <w:tc>
          <w:tcPr>
            <w:tcW w:w="1868" w:type="pct"/>
          </w:tcPr>
          <w:p w:rsidR="00AE308D" w:rsidRDefault="00AE308D" w:rsidP="0086717F">
            <w:pPr>
              <w:spacing w:after="0" w:line="240" w:lineRule="auto"/>
              <w:rPr>
                <w:rFonts w:ascii="Times New Roman" w:hAnsi="Times New Roman"/>
                <w:b/>
                <w:sz w:val="24"/>
                <w:szCs w:val="24"/>
              </w:rPr>
            </w:pPr>
            <w:r w:rsidRPr="00DE1EF8">
              <w:rPr>
                <w:rFonts w:ascii="Times New Roman" w:hAnsi="Times New Roman"/>
                <w:b/>
                <w:sz w:val="24"/>
                <w:szCs w:val="24"/>
              </w:rPr>
              <w:t>Вопросы к зачету</w:t>
            </w:r>
          </w:p>
          <w:p w:rsidR="00AE308D" w:rsidRPr="00EA6F67" w:rsidRDefault="00AE308D" w:rsidP="0086717F">
            <w:pPr>
              <w:pStyle w:val="ListParagraph"/>
              <w:numPr>
                <w:ilvl w:val="0"/>
                <w:numId w:val="47"/>
              </w:numPr>
              <w:spacing w:line="240" w:lineRule="auto"/>
              <w:ind w:left="0" w:firstLine="0"/>
              <w:rPr>
                <w:szCs w:val="24"/>
                <w:lang w:eastAsia="ru-RU"/>
              </w:rPr>
            </w:pPr>
            <w:r w:rsidRPr="00EA6F67">
              <w:rPr>
                <w:szCs w:val="24"/>
                <w:lang w:val="ru-RU" w:eastAsia="ru-RU"/>
              </w:rPr>
              <w:t xml:space="preserve">Место политических технологий в системе институциональных форм общения. </w:t>
            </w:r>
            <w:r w:rsidRPr="00EA6F67">
              <w:rPr>
                <w:szCs w:val="24"/>
                <w:lang w:eastAsia="ru-RU"/>
              </w:rPr>
              <w:t xml:space="preserve">Понятие институциональных форм общения. </w:t>
            </w:r>
          </w:p>
          <w:p w:rsidR="00AE308D" w:rsidRPr="00EA6F67" w:rsidRDefault="00AE308D" w:rsidP="0086717F">
            <w:pPr>
              <w:pStyle w:val="ListParagraph"/>
              <w:widowControl w:val="0"/>
              <w:numPr>
                <w:ilvl w:val="0"/>
                <w:numId w:val="47"/>
              </w:numPr>
              <w:autoSpaceDE w:val="0"/>
              <w:autoSpaceDN w:val="0"/>
              <w:adjustRightInd w:val="0"/>
              <w:spacing w:line="240" w:lineRule="auto"/>
              <w:ind w:left="0" w:firstLine="0"/>
              <w:rPr>
                <w:szCs w:val="24"/>
                <w:lang w:val="ru-RU" w:eastAsia="ru-RU"/>
              </w:rPr>
            </w:pPr>
            <w:r w:rsidRPr="007E0178">
              <w:rPr>
                <w:szCs w:val="24"/>
                <w:lang w:val="ru-RU" w:eastAsia="ru-RU"/>
              </w:rPr>
              <w:tab/>
              <w:t xml:space="preserve">Прагматические характеристики политического дискурса. </w:t>
            </w:r>
            <w:r w:rsidRPr="00EA6F67">
              <w:rPr>
                <w:szCs w:val="24"/>
                <w:lang w:val="ru-RU" w:eastAsia="ru-RU"/>
              </w:rPr>
              <w:t>Цели и стратегии политического дискурса.</w:t>
            </w:r>
          </w:p>
          <w:p w:rsidR="00AE308D" w:rsidRPr="007E0178" w:rsidRDefault="00AE308D" w:rsidP="0086717F">
            <w:pPr>
              <w:pStyle w:val="ListParagraph"/>
              <w:widowControl w:val="0"/>
              <w:numPr>
                <w:ilvl w:val="0"/>
                <w:numId w:val="47"/>
              </w:numPr>
              <w:autoSpaceDE w:val="0"/>
              <w:autoSpaceDN w:val="0"/>
              <w:adjustRightInd w:val="0"/>
              <w:spacing w:line="240" w:lineRule="auto"/>
              <w:ind w:left="0" w:firstLine="0"/>
              <w:rPr>
                <w:szCs w:val="24"/>
                <w:lang w:val="ru-RU" w:eastAsia="ru-RU"/>
              </w:rPr>
            </w:pPr>
            <w:r w:rsidRPr="00EA6F67">
              <w:rPr>
                <w:szCs w:val="24"/>
                <w:lang w:val="ru-RU" w:eastAsia="ru-RU"/>
              </w:rPr>
              <w:t>Стратегии борьбы за власть в политическом дискурсе.</w:t>
            </w:r>
          </w:p>
          <w:p w:rsidR="00AE308D" w:rsidRPr="007E0178" w:rsidRDefault="00AE308D" w:rsidP="0086717F">
            <w:pPr>
              <w:pStyle w:val="ListParagraph"/>
              <w:widowControl w:val="0"/>
              <w:numPr>
                <w:ilvl w:val="0"/>
                <w:numId w:val="47"/>
              </w:numPr>
              <w:autoSpaceDE w:val="0"/>
              <w:autoSpaceDN w:val="0"/>
              <w:adjustRightInd w:val="0"/>
              <w:spacing w:line="240" w:lineRule="auto"/>
              <w:ind w:left="0" w:firstLine="0"/>
              <w:rPr>
                <w:szCs w:val="24"/>
                <w:lang w:val="ru-RU" w:eastAsia="ru-RU"/>
              </w:rPr>
            </w:pPr>
            <w:r w:rsidRPr="00EA6F67">
              <w:rPr>
                <w:szCs w:val="24"/>
                <w:lang w:val="ru-RU" w:eastAsia="ru-RU"/>
              </w:rPr>
              <w:tab/>
            </w:r>
            <w:r w:rsidRPr="007E0178">
              <w:rPr>
                <w:szCs w:val="24"/>
                <w:lang w:val="ru-RU" w:eastAsia="ru-RU"/>
              </w:rPr>
              <w:t>Стратегии удержания власти в политическом дискурсе.</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rPr>
              <w:t>Тесты</w:t>
            </w:r>
            <w:r w:rsidRPr="007C4C32">
              <w:rPr>
                <w:rFonts w:ascii="Times New Roman" w:hAnsi="Times New Roman"/>
                <w:sz w:val="24"/>
                <w:szCs w:val="24"/>
                <w:lang w:eastAsia="ru-RU"/>
              </w:rPr>
              <w:t xml:space="preserve"> Один из аспектов исследования политической коммуникации не включает в себя:</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a) Исследование институционального, медийного и иных разновидностей политического дискурса.</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b) лингвистическое экспертное исследование</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c) исследование языковых, текстовых или дискурсивных феноменов.</w:t>
            </w:r>
          </w:p>
          <w:p w:rsidR="00AE308D" w:rsidRPr="00DE1EF8" w:rsidRDefault="00AE308D" w:rsidP="0086717F">
            <w:pPr>
              <w:spacing w:after="0" w:line="240" w:lineRule="auto"/>
              <w:rPr>
                <w:rFonts w:ascii="Times New Roman" w:hAnsi="Times New Roman"/>
                <w:b/>
                <w:sz w:val="24"/>
                <w:szCs w:val="24"/>
              </w:rPr>
            </w:pP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1867" w:type="pct"/>
          </w:tcPr>
          <w:p w:rsidR="00AE308D" w:rsidRDefault="00AE308D" w:rsidP="0086717F">
            <w:pPr>
              <w:spacing w:after="0" w:line="240" w:lineRule="auto"/>
              <w:jc w:val="both"/>
              <w:rPr>
                <w:rFonts w:ascii="Times New Roman" w:hAnsi="Times New Roman"/>
                <w:sz w:val="24"/>
                <w:szCs w:val="24"/>
              </w:rPr>
            </w:pPr>
            <w:r>
              <w:rPr>
                <w:rFonts w:ascii="Times New Roman" w:hAnsi="Times New Roman"/>
                <w:sz w:val="24"/>
                <w:szCs w:val="24"/>
              </w:rPr>
              <w:t>- анализировать социальную структуру</w:t>
            </w:r>
          </w:p>
          <w:p w:rsidR="00AE308D" w:rsidRPr="0044692D" w:rsidRDefault="00AE308D" w:rsidP="0086717F">
            <w:pPr>
              <w:spacing w:after="0" w:line="240" w:lineRule="auto"/>
              <w:jc w:val="both"/>
              <w:rPr>
                <w:rFonts w:ascii="Times New Roman" w:hAnsi="Times New Roman"/>
                <w:sz w:val="24"/>
                <w:szCs w:val="24"/>
              </w:rPr>
            </w:pPr>
            <w:r>
              <w:rPr>
                <w:rFonts w:ascii="Times New Roman" w:hAnsi="Times New Roman"/>
                <w:sz w:val="24"/>
                <w:szCs w:val="24"/>
              </w:rPr>
              <w:t>- прогнозировать социальные изменения в ней</w:t>
            </w:r>
          </w:p>
        </w:tc>
        <w:tc>
          <w:tcPr>
            <w:tcW w:w="1868" w:type="pct"/>
          </w:tcPr>
          <w:p w:rsidR="00AE308D" w:rsidRPr="00322C94" w:rsidRDefault="00AE308D" w:rsidP="0086717F">
            <w:pPr>
              <w:spacing w:after="0" w:line="240" w:lineRule="auto"/>
              <w:jc w:val="both"/>
              <w:rPr>
                <w:rFonts w:ascii="Times New Roman" w:hAnsi="Times New Roman"/>
                <w:b/>
                <w:color w:val="000000"/>
                <w:sz w:val="24"/>
                <w:szCs w:val="24"/>
              </w:rPr>
            </w:pPr>
            <w:r w:rsidRPr="00322C94">
              <w:rPr>
                <w:rFonts w:ascii="Times New Roman" w:hAnsi="Times New Roman"/>
                <w:b/>
                <w:color w:val="000000"/>
                <w:sz w:val="24"/>
                <w:szCs w:val="24"/>
              </w:rPr>
              <w:t>Примерные практические задания</w:t>
            </w:r>
          </w:p>
          <w:p w:rsidR="00AE308D" w:rsidRDefault="00AE308D" w:rsidP="0086717F">
            <w:pPr>
              <w:spacing w:after="0" w:line="240" w:lineRule="auto"/>
              <w:jc w:val="both"/>
              <w:rPr>
                <w:rFonts w:ascii="Times New Roman" w:hAnsi="Times New Roman"/>
                <w:sz w:val="24"/>
                <w:szCs w:val="24"/>
              </w:rPr>
            </w:pPr>
            <w:r w:rsidRPr="00C30A27">
              <w:rPr>
                <w:rFonts w:ascii="Times New Roman" w:hAnsi="Times New Roman"/>
                <w:sz w:val="24"/>
                <w:szCs w:val="24"/>
              </w:rPr>
              <w:t>составить сопоставительную таблицу «Стили политического общения», которая содержала бы специфические характеристики каждого стиля.</w:t>
            </w: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1867" w:type="pct"/>
          </w:tcPr>
          <w:p w:rsidR="00AE308D" w:rsidRDefault="00AE308D" w:rsidP="0086717F">
            <w:pPr>
              <w:spacing w:after="0" w:line="240" w:lineRule="auto"/>
              <w:rPr>
                <w:rFonts w:ascii="Times New Roman" w:hAnsi="Times New Roman"/>
                <w:sz w:val="24"/>
                <w:szCs w:val="24"/>
              </w:rPr>
            </w:pPr>
            <w:r>
              <w:rPr>
                <w:rFonts w:ascii="Times New Roman" w:hAnsi="Times New Roman"/>
                <w:sz w:val="24"/>
                <w:szCs w:val="24"/>
              </w:rPr>
              <w:t>- навыками освещения социальной жизни</w:t>
            </w:r>
          </w:p>
          <w:p w:rsidR="00AE308D" w:rsidRPr="00876494" w:rsidRDefault="00AE308D" w:rsidP="0086717F">
            <w:pPr>
              <w:spacing w:after="0" w:line="240" w:lineRule="auto"/>
              <w:rPr>
                <w:rFonts w:ascii="Times New Roman" w:hAnsi="Times New Roman"/>
                <w:sz w:val="24"/>
                <w:szCs w:val="24"/>
              </w:rPr>
            </w:pPr>
            <w:r>
              <w:rPr>
                <w:rFonts w:ascii="Times New Roman" w:hAnsi="Times New Roman"/>
                <w:sz w:val="24"/>
                <w:szCs w:val="24"/>
              </w:rPr>
              <w:t>- навыками ориентации в различных сферах социальной жизни</w:t>
            </w:r>
          </w:p>
        </w:tc>
        <w:tc>
          <w:tcPr>
            <w:tcW w:w="1868" w:type="pct"/>
          </w:tcPr>
          <w:p w:rsidR="00AE308D" w:rsidRPr="00322C94" w:rsidRDefault="00AE308D" w:rsidP="0086717F">
            <w:pPr>
              <w:tabs>
                <w:tab w:val="left" w:pos="331"/>
              </w:tabs>
              <w:spacing w:after="0" w:line="240" w:lineRule="auto"/>
              <w:rPr>
                <w:rFonts w:ascii="Times New Roman" w:hAnsi="Times New Roman"/>
                <w:b/>
                <w:sz w:val="24"/>
                <w:szCs w:val="24"/>
              </w:rPr>
            </w:pPr>
            <w:r w:rsidRPr="00322C94">
              <w:rPr>
                <w:rFonts w:ascii="Times New Roman" w:hAnsi="Times New Roman"/>
                <w:b/>
                <w:sz w:val="24"/>
                <w:szCs w:val="24"/>
              </w:rPr>
              <w:t>Пример комплексного задания по курсу:</w:t>
            </w:r>
          </w:p>
          <w:p w:rsidR="00AE308D" w:rsidRPr="00322C94" w:rsidRDefault="00AE308D" w:rsidP="0086717F">
            <w:pPr>
              <w:tabs>
                <w:tab w:val="left" w:pos="331"/>
              </w:tabs>
              <w:spacing w:after="0" w:line="240" w:lineRule="auto"/>
              <w:rPr>
                <w:rFonts w:ascii="Times New Roman" w:hAnsi="Times New Roman"/>
                <w:sz w:val="24"/>
                <w:szCs w:val="24"/>
              </w:rPr>
            </w:pPr>
            <w:r w:rsidRPr="00322C94">
              <w:rPr>
                <w:rFonts w:ascii="Times New Roman" w:hAnsi="Times New Roman"/>
                <w:sz w:val="24"/>
                <w:szCs w:val="24"/>
              </w:rPr>
              <w:t>Провести сравнительно-сопоставительный анализ СМИ региона с точки зрения и политической ангажированности</w:t>
            </w:r>
          </w:p>
          <w:p w:rsidR="00AE308D" w:rsidRDefault="00AE308D" w:rsidP="0086717F">
            <w:pPr>
              <w:spacing w:after="0" w:line="240" w:lineRule="auto"/>
              <w:rPr>
                <w:rFonts w:ascii="Times New Roman" w:hAnsi="Times New Roman"/>
                <w:sz w:val="24"/>
                <w:szCs w:val="24"/>
              </w:rPr>
            </w:pPr>
          </w:p>
        </w:tc>
      </w:tr>
      <w:tr w:rsidR="00AE308D" w:rsidRPr="00322C94" w:rsidTr="00DE1EF8">
        <w:tc>
          <w:tcPr>
            <w:tcW w:w="5000" w:type="pct"/>
            <w:gridSpan w:val="3"/>
          </w:tcPr>
          <w:p w:rsidR="00AE308D" w:rsidRPr="00877792" w:rsidRDefault="00AE308D" w:rsidP="0086717F">
            <w:pPr>
              <w:spacing w:after="0" w:line="240" w:lineRule="auto"/>
              <w:jc w:val="both"/>
              <w:rPr>
                <w:rFonts w:ascii="Times New Roman" w:hAnsi="Times New Roman"/>
                <w:b/>
                <w:sz w:val="24"/>
                <w:szCs w:val="24"/>
              </w:rPr>
            </w:pPr>
            <w:r w:rsidRPr="00877792">
              <w:rPr>
                <w:rFonts w:ascii="Times New Roman" w:hAnsi="Times New Roman"/>
                <w:b/>
                <w:sz w:val="24"/>
                <w:szCs w:val="24"/>
              </w:rPr>
              <w:t>ПК</w:t>
            </w:r>
            <w:r>
              <w:rPr>
                <w:rFonts w:ascii="Times New Roman" w:hAnsi="Times New Roman"/>
                <w:b/>
                <w:sz w:val="24"/>
                <w:szCs w:val="24"/>
              </w:rPr>
              <w:t>1</w:t>
            </w:r>
            <w:r w:rsidRPr="00877792">
              <w:rPr>
                <w:rFonts w:ascii="Times New Roman" w:hAnsi="Times New Roman"/>
                <w:b/>
                <w:sz w:val="24"/>
                <w:szCs w:val="24"/>
              </w:rPr>
              <w:t>-</w:t>
            </w:r>
            <w:r w:rsidRPr="007C4C32">
              <w:rPr>
                <w:rFonts w:ascii="Times New Roman" w:hAnsi="Times New Roman"/>
                <w:b/>
                <w:sz w:val="24"/>
                <w:szCs w:val="24"/>
                <w:lang w:eastAsia="ru-RU"/>
              </w:rPr>
              <w:t xml:space="preserve"> способность выбирать актуальные темы, проблемы для публикаций, владеть методами сбора информации, ее проверки и анализа</w:t>
            </w: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867" w:type="pct"/>
          </w:tcPr>
          <w:p w:rsidR="00AE308D" w:rsidRPr="007C4C32" w:rsidRDefault="00AE308D" w:rsidP="0086717F">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7C4C32">
              <w:rPr>
                <w:rFonts w:ascii="Times New Roman" w:hAnsi="Times New Roman"/>
                <w:sz w:val="24"/>
                <w:szCs w:val="24"/>
                <w:lang w:eastAsia="ru-RU"/>
              </w:rPr>
              <w:t>основные способы и приемы формирования и освещения информационного повода; основные способы и приемы формирования и освещения информационного повода</w:t>
            </w:r>
          </w:p>
        </w:tc>
        <w:tc>
          <w:tcPr>
            <w:tcW w:w="1868" w:type="pct"/>
          </w:tcPr>
          <w:p w:rsidR="00AE308D"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DE1EF8">
              <w:rPr>
                <w:rFonts w:ascii="Times New Roman" w:hAnsi="Times New Roman"/>
                <w:b/>
                <w:sz w:val="24"/>
                <w:szCs w:val="24"/>
              </w:rPr>
              <w:t>Вопросы к зачету</w:t>
            </w:r>
            <w:r w:rsidRPr="007C4C32">
              <w:rPr>
                <w:rFonts w:ascii="Times New Roman" w:hAnsi="Times New Roman"/>
                <w:sz w:val="24"/>
                <w:szCs w:val="24"/>
                <w:lang w:eastAsia="ru-RU"/>
              </w:rPr>
              <w:t xml:space="preserve"> </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Pr="007C4C32">
              <w:rPr>
                <w:rFonts w:ascii="Times New Roman" w:hAnsi="Times New Roman"/>
                <w:sz w:val="24"/>
                <w:szCs w:val="24"/>
                <w:lang w:eastAsia="ru-RU"/>
              </w:rPr>
              <w:t>Социально-коммуникативные характеристики участников политического дискурса. Типы аргументации в политическом дискурсе.</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7C4C32">
              <w:rPr>
                <w:rFonts w:ascii="Times New Roman" w:hAnsi="Times New Roman"/>
                <w:sz w:val="24"/>
                <w:szCs w:val="24"/>
                <w:lang w:eastAsia="ru-RU"/>
              </w:rPr>
              <w:t>.</w:t>
            </w:r>
            <w:r w:rsidRPr="007C4C32">
              <w:rPr>
                <w:rFonts w:ascii="Times New Roman" w:hAnsi="Times New Roman"/>
                <w:sz w:val="24"/>
                <w:szCs w:val="24"/>
                <w:lang w:eastAsia="ru-RU"/>
              </w:rPr>
              <w:tab/>
              <w:t xml:space="preserve">Методы и способы изучения политического дискурса. </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7C4C32">
              <w:rPr>
                <w:rFonts w:ascii="Times New Roman" w:hAnsi="Times New Roman"/>
                <w:sz w:val="24"/>
                <w:szCs w:val="24"/>
                <w:lang w:eastAsia="ru-RU"/>
              </w:rPr>
              <w:t>.</w:t>
            </w:r>
            <w:r w:rsidRPr="007C4C32">
              <w:rPr>
                <w:rFonts w:ascii="Times New Roman" w:hAnsi="Times New Roman"/>
                <w:sz w:val="24"/>
                <w:szCs w:val="24"/>
                <w:lang w:eastAsia="ru-RU"/>
              </w:rPr>
              <w:tab/>
              <w:t>Ценностные доминанты политического дискурса. Отношение к этическим и утилитарным ценностям.</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rPr>
              <w:t>Тесты</w:t>
            </w:r>
            <w:r w:rsidRPr="007C4C32">
              <w:rPr>
                <w:rFonts w:ascii="Times New Roman" w:hAnsi="Times New Roman"/>
                <w:sz w:val="24"/>
                <w:szCs w:val="24"/>
                <w:lang w:eastAsia="ru-RU"/>
              </w:rPr>
              <w:t>. Для политической лингвистики не свойственны такие черты, как:</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a) экспланаторность и функционализм</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b) антропоцентризм, мультидисциплинарность и экспансионизм </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c) характер используемого материала, специфика инструментария. </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rPr>
          <w:trHeight w:val="1104"/>
        </w:trPr>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867" w:type="pct"/>
          </w:tcPr>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формировать общественно-значимую информационную повестку</w:t>
            </w:r>
          </w:p>
        </w:tc>
        <w:tc>
          <w:tcPr>
            <w:tcW w:w="1868" w:type="pct"/>
          </w:tcPr>
          <w:p w:rsidR="00AE308D" w:rsidRPr="00322C94" w:rsidRDefault="00AE308D" w:rsidP="0086717F">
            <w:pPr>
              <w:widowControl w:val="0"/>
              <w:autoSpaceDE w:val="0"/>
              <w:autoSpaceDN w:val="0"/>
              <w:adjustRightInd w:val="0"/>
              <w:spacing w:after="0" w:line="240" w:lineRule="auto"/>
              <w:jc w:val="both"/>
              <w:rPr>
                <w:rFonts w:ascii="Times New Roman" w:hAnsi="Times New Roman"/>
                <w:b/>
                <w:color w:val="000000"/>
                <w:sz w:val="24"/>
                <w:szCs w:val="24"/>
              </w:rPr>
            </w:pPr>
            <w:r w:rsidRPr="00322C94">
              <w:rPr>
                <w:rFonts w:ascii="Times New Roman" w:hAnsi="Times New Roman"/>
                <w:b/>
                <w:color w:val="000000"/>
                <w:sz w:val="24"/>
                <w:szCs w:val="24"/>
              </w:rPr>
              <w:t>Примерные практические задания</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Описать проявление стилеобразующих факторов в политических предвыборных дебатах 2012 года (Прохоров-Миронов, Жириновский-Зюганов). Охарактеризовать типическое и индивидуальное в речевом поведении политиков.</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867" w:type="pct"/>
          </w:tcPr>
          <w:p w:rsidR="00AE308D" w:rsidRPr="007C4C32" w:rsidRDefault="00AE308D" w:rsidP="0086717F">
            <w:pPr>
              <w:spacing w:after="0" w:line="240" w:lineRule="auto"/>
              <w:rPr>
                <w:rFonts w:ascii="Times New Roman" w:hAnsi="Times New Roman"/>
                <w:sz w:val="24"/>
                <w:szCs w:val="24"/>
                <w:lang w:eastAsia="ru-RU"/>
              </w:rPr>
            </w:pPr>
            <w:r w:rsidRPr="007C4C32">
              <w:rPr>
                <w:rFonts w:ascii="Times New Roman" w:hAnsi="Times New Roman"/>
                <w:sz w:val="24"/>
                <w:szCs w:val="24"/>
                <w:lang w:eastAsia="ru-RU"/>
              </w:rPr>
              <w:t>навыками сбора, проверки, анализа информации;</w:t>
            </w:r>
          </w:p>
          <w:p w:rsidR="00AE308D" w:rsidRPr="007C4C32" w:rsidRDefault="00AE308D" w:rsidP="0086717F">
            <w:pPr>
              <w:spacing w:after="0" w:line="240" w:lineRule="auto"/>
              <w:rPr>
                <w:rFonts w:ascii="Times New Roman" w:hAnsi="Times New Roman"/>
                <w:sz w:val="24"/>
                <w:szCs w:val="24"/>
                <w:lang w:eastAsia="ru-RU"/>
              </w:rPr>
            </w:pPr>
            <w:r w:rsidRPr="007C4C32">
              <w:rPr>
                <w:rFonts w:ascii="Times New Roman" w:hAnsi="Times New Roman"/>
                <w:sz w:val="24"/>
                <w:szCs w:val="24"/>
                <w:lang w:eastAsia="ru-RU"/>
              </w:rPr>
              <w:t>навыками работы с различными информационными источниками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322C94">
              <w:rPr>
                <w:rFonts w:ascii="Times New Roman" w:hAnsi="Times New Roman"/>
                <w:b/>
                <w:sz w:val="24"/>
                <w:szCs w:val="24"/>
              </w:rPr>
              <w:t>Пример комплексного задания по курсу:</w:t>
            </w:r>
            <w:r w:rsidRPr="007C4C32">
              <w:rPr>
                <w:rFonts w:ascii="Times New Roman" w:hAnsi="Times New Roman"/>
                <w:sz w:val="24"/>
                <w:szCs w:val="24"/>
                <w:lang w:eastAsia="ru-RU"/>
              </w:rPr>
              <w:t xml:space="preserve"> Сделать анализ ценностных ориентиров, актуализированных тексте «Послания Президента РФ Федеральному собранию РФ» (201</w:t>
            </w:r>
            <w:r>
              <w:rPr>
                <w:rFonts w:ascii="Times New Roman" w:hAnsi="Times New Roman"/>
                <w:sz w:val="24"/>
                <w:szCs w:val="24"/>
                <w:lang w:eastAsia="ru-RU"/>
              </w:rPr>
              <w:t>7</w:t>
            </w:r>
            <w:r w:rsidRPr="007C4C32">
              <w:rPr>
                <w:rFonts w:ascii="Times New Roman" w:hAnsi="Times New Roman"/>
                <w:sz w:val="24"/>
                <w:szCs w:val="24"/>
                <w:lang w:eastAsia="ru-RU"/>
              </w:rPr>
              <w:t xml:space="preserve"> год)</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p>
          <w:p w:rsidR="00AE308D" w:rsidRPr="00322C94" w:rsidRDefault="00AE308D" w:rsidP="0086717F">
            <w:pPr>
              <w:tabs>
                <w:tab w:val="left" w:pos="331"/>
              </w:tabs>
              <w:spacing w:after="0" w:line="240" w:lineRule="auto"/>
              <w:rPr>
                <w:rFonts w:ascii="Times New Roman" w:hAnsi="Times New Roman"/>
                <w:b/>
                <w:sz w:val="24"/>
                <w:szCs w:val="24"/>
              </w:rPr>
            </w:pPr>
          </w:p>
          <w:p w:rsidR="00AE308D" w:rsidRPr="007C4C32" w:rsidRDefault="00AE308D" w:rsidP="0086717F">
            <w:pPr>
              <w:spacing w:after="0" w:line="240" w:lineRule="auto"/>
              <w:rPr>
                <w:rFonts w:ascii="Times New Roman" w:hAnsi="Times New Roman"/>
                <w:sz w:val="24"/>
                <w:szCs w:val="24"/>
                <w:lang w:eastAsia="ru-RU"/>
              </w:rPr>
            </w:pPr>
          </w:p>
        </w:tc>
      </w:tr>
      <w:tr w:rsidR="00AE308D" w:rsidRPr="00322C94" w:rsidTr="00DE1EF8">
        <w:tc>
          <w:tcPr>
            <w:tcW w:w="5000" w:type="pct"/>
            <w:gridSpan w:val="3"/>
          </w:tcPr>
          <w:p w:rsidR="00AE308D" w:rsidRPr="00AE62D5" w:rsidRDefault="00AE308D" w:rsidP="0086717F">
            <w:pPr>
              <w:spacing w:after="0" w:line="240" w:lineRule="auto"/>
              <w:jc w:val="both"/>
              <w:rPr>
                <w:rFonts w:ascii="Times New Roman" w:hAnsi="Times New Roman"/>
                <w:b/>
                <w:sz w:val="24"/>
                <w:szCs w:val="24"/>
              </w:rPr>
            </w:pPr>
            <w:r w:rsidRPr="00AE62D5">
              <w:rPr>
                <w:rFonts w:ascii="Times New Roman" w:hAnsi="Times New Roman"/>
                <w:b/>
                <w:sz w:val="24"/>
                <w:szCs w:val="24"/>
              </w:rPr>
              <w:t>ПК-</w:t>
            </w:r>
            <w:r>
              <w:rPr>
                <w:rFonts w:ascii="Times New Roman" w:hAnsi="Times New Roman"/>
                <w:b/>
                <w:sz w:val="24"/>
                <w:szCs w:val="24"/>
              </w:rPr>
              <w:t>5</w:t>
            </w:r>
            <w:r w:rsidRPr="00AE62D5">
              <w:rPr>
                <w:rFonts w:ascii="Times New Roman" w:hAnsi="Times New Roman"/>
                <w:b/>
                <w:sz w:val="24"/>
                <w:szCs w:val="24"/>
              </w:rPr>
              <w:t xml:space="preserve"> </w:t>
            </w:r>
            <w:r w:rsidRPr="007C4C32">
              <w:rPr>
                <w:rFonts w:ascii="Times New Roman" w:hAnsi="Times New Roman"/>
                <w:b/>
                <w:sz w:val="24"/>
                <w:szCs w:val="24"/>
              </w:rPr>
              <w:t xml:space="preserve">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 </w:t>
            </w:r>
          </w:p>
        </w:tc>
      </w:tr>
      <w:tr w:rsidR="00AE308D" w:rsidRPr="00322C94" w:rsidTr="00DE1EF8">
        <w:trPr>
          <w:trHeight w:val="1212"/>
        </w:trPr>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867" w:type="pct"/>
          </w:tcPr>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особенности взаимодействия языка и политики;</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жанры политического дискурса и их характеристики;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тактико-стратегические параметры политического дискурса</w:t>
            </w:r>
          </w:p>
        </w:tc>
        <w:tc>
          <w:tcPr>
            <w:tcW w:w="1868" w:type="pct"/>
          </w:tcPr>
          <w:p w:rsidR="00AE308D" w:rsidRDefault="00AE308D" w:rsidP="0086717F">
            <w:pPr>
              <w:widowControl w:val="0"/>
              <w:autoSpaceDE w:val="0"/>
              <w:autoSpaceDN w:val="0"/>
              <w:adjustRightInd w:val="0"/>
              <w:spacing w:after="0" w:line="240" w:lineRule="auto"/>
              <w:jc w:val="both"/>
              <w:rPr>
                <w:rFonts w:ascii="Times New Roman" w:hAnsi="Times New Roman"/>
                <w:b/>
                <w:sz w:val="24"/>
                <w:szCs w:val="24"/>
              </w:rPr>
            </w:pPr>
            <w:r w:rsidRPr="00DE1EF8">
              <w:rPr>
                <w:rFonts w:ascii="Times New Roman" w:hAnsi="Times New Roman"/>
                <w:b/>
                <w:sz w:val="24"/>
                <w:szCs w:val="24"/>
              </w:rPr>
              <w:t>Вопросы к зачету</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rPr>
              <w:t>1.</w:t>
            </w:r>
            <w:r w:rsidRPr="007C4C32">
              <w:rPr>
                <w:rFonts w:ascii="Times New Roman" w:hAnsi="Times New Roman"/>
                <w:sz w:val="24"/>
                <w:szCs w:val="24"/>
                <w:lang w:eastAsia="ru-RU"/>
              </w:rPr>
              <w:t>Политическое интервью как жанр политического дискурса.</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2.</w:t>
            </w:r>
            <w:r w:rsidRPr="007C4C32">
              <w:rPr>
                <w:rFonts w:ascii="Times New Roman" w:hAnsi="Times New Roman"/>
                <w:sz w:val="24"/>
                <w:szCs w:val="24"/>
                <w:lang w:eastAsia="ru-RU"/>
              </w:rPr>
              <w:tab/>
              <w:t>Политические теледебаты как жанр политического дискурса.</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3.</w:t>
            </w:r>
            <w:r w:rsidRPr="007C4C32">
              <w:rPr>
                <w:rFonts w:ascii="Times New Roman" w:hAnsi="Times New Roman"/>
                <w:sz w:val="24"/>
                <w:szCs w:val="24"/>
                <w:lang w:eastAsia="ru-RU"/>
              </w:rPr>
              <w:tab/>
              <w:t>«Прямая линия» как жанр политического дискурса.</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4.</w:t>
            </w:r>
            <w:r w:rsidRPr="007C4C32">
              <w:rPr>
                <w:rFonts w:ascii="Times New Roman" w:hAnsi="Times New Roman"/>
                <w:sz w:val="24"/>
                <w:szCs w:val="24"/>
                <w:lang w:eastAsia="ru-RU"/>
              </w:rPr>
              <w:tab/>
              <w:t>Инаугурационная речь как жанр политического дискурса.</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5.</w:t>
            </w:r>
            <w:r w:rsidRPr="007C4C32">
              <w:rPr>
                <w:rFonts w:ascii="Times New Roman" w:hAnsi="Times New Roman"/>
                <w:sz w:val="24"/>
                <w:szCs w:val="24"/>
                <w:lang w:eastAsia="ru-RU"/>
              </w:rPr>
              <w:tab/>
              <w:t>Предвыборное обращение как жанр политического дискурса.</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b/>
                <w:sz w:val="24"/>
                <w:szCs w:val="24"/>
              </w:rPr>
            </w:pPr>
            <w:r w:rsidRPr="007C4C32">
              <w:rPr>
                <w:rFonts w:ascii="Times New Roman" w:hAnsi="Times New Roman"/>
                <w:sz w:val="24"/>
                <w:szCs w:val="24"/>
                <w:lang w:eastAsia="ru-RU"/>
              </w:rPr>
              <w:t>6.</w:t>
            </w:r>
            <w:r w:rsidRPr="007C4C32">
              <w:rPr>
                <w:rFonts w:ascii="Times New Roman" w:hAnsi="Times New Roman"/>
                <w:sz w:val="24"/>
                <w:szCs w:val="24"/>
                <w:lang w:eastAsia="ru-RU"/>
              </w:rPr>
              <w:tab/>
              <w:t>Политическая реклама как жанр политического дискурса</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Тесты:</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sidRPr="001618A2">
              <w:rPr>
                <w:rFonts w:ascii="Times New Roman" w:hAnsi="Times New Roman"/>
                <w:sz w:val="24"/>
                <w:szCs w:val="24"/>
              </w:rPr>
              <w:t>Укажите жанр, не относящийся к политическому дискурсу:</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Инаугурационная речь</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Послание федеральному собранию</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Митинговая речь</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Листовка</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Воззвание</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Памфлет</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Новогоднее обращение президента</w:t>
            </w:r>
          </w:p>
          <w:p w:rsidR="00AE308D"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Конституция РФ</w:t>
            </w:r>
          </w:p>
          <w:p w:rsidR="00AE308D" w:rsidRPr="001618A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Инструкция</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tc>
      </w:tr>
      <w:tr w:rsidR="00AE308D" w:rsidRPr="00322C94" w:rsidTr="00DE1EF8">
        <w:trPr>
          <w:trHeight w:val="1511"/>
        </w:trPr>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867" w:type="pct"/>
          </w:tcPr>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анализировать и интерпретировать разные политические тексты;</w:t>
            </w:r>
          </w:p>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подготовить политические тексты разных жанров;</w:t>
            </w:r>
          </w:p>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защищать и аргументировать свою позицию.</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AE308D" w:rsidRPr="00322C94" w:rsidRDefault="00AE308D" w:rsidP="0086717F">
            <w:pPr>
              <w:keepNext/>
              <w:widowControl w:val="0"/>
              <w:spacing w:after="0" w:line="240" w:lineRule="auto"/>
              <w:jc w:val="both"/>
              <w:outlineLvl w:val="0"/>
              <w:rPr>
                <w:rFonts w:ascii="Times New Roman" w:hAnsi="Times New Roman"/>
                <w:b/>
                <w:color w:val="000000"/>
                <w:sz w:val="24"/>
                <w:szCs w:val="24"/>
              </w:rPr>
            </w:pPr>
            <w:r w:rsidRPr="00322C94">
              <w:rPr>
                <w:rFonts w:ascii="Times New Roman" w:hAnsi="Times New Roman"/>
                <w:b/>
                <w:color w:val="000000"/>
                <w:sz w:val="24"/>
                <w:szCs w:val="24"/>
              </w:rPr>
              <w:t>Примерные практические задания</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 Создать и представить предвыборную программу молодежной партии, особое внимание обратив на экспрессию убеждающего политического выступления.</w:t>
            </w:r>
          </w:p>
          <w:p w:rsidR="00AE308D" w:rsidRPr="001618A2" w:rsidRDefault="00AE308D" w:rsidP="0086717F">
            <w:pPr>
              <w:keepNext/>
              <w:widowControl w:val="0"/>
              <w:spacing w:after="0" w:line="240" w:lineRule="auto"/>
              <w:jc w:val="both"/>
              <w:outlineLvl w:val="0"/>
              <w:rPr>
                <w:rFonts w:ascii="Times New Roman" w:hAnsi="Times New Roman"/>
                <w:iCs/>
                <w:sz w:val="24"/>
                <w:szCs w:val="20"/>
              </w:rPr>
            </w:pP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867" w:type="pct"/>
          </w:tcPr>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основными методами анализа политического текста;</w:t>
            </w:r>
          </w:p>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навыками публичного выступления;</w:t>
            </w:r>
          </w:p>
          <w:p w:rsidR="00AE308D" w:rsidRPr="007C4C32" w:rsidRDefault="00AE308D" w:rsidP="0086717F">
            <w:pPr>
              <w:keepNext/>
              <w:widowControl w:val="0"/>
              <w:spacing w:after="0" w:line="240" w:lineRule="auto"/>
              <w:jc w:val="both"/>
              <w:outlineLvl w:val="0"/>
              <w:rPr>
                <w:rFonts w:ascii="Times New Roman" w:hAnsi="Times New Roman"/>
                <w:bCs/>
                <w:iCs/>
                <w:sz w:val="24"/>
                <w:szCs w:val="20"/>
              </w:rPr>
            </w:pPr>
            <w:r w:rsidRPr="007C4C32">
              <w:rPr>
                <w:rFonts w:ascii="Times New Roman" w:hAnsi="Times New Roman"/>
                <w:iCs/>
                <w:sz w:val="24"/>
                <w:szCs w:val="20"/>
              </w:rPr>
              <w:t>- навыками групповой работы.</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322C94">
              <w:rPr>
                <w:rFonts w:ascii="Times New Roman" w:hAnsi="Times New Roman"/>
                <w:b/>
                <w:sz w:val="24"/>
                <w:szCs w:val="24"/>
              </w:rPr>
              <w:t>Пример комплексного задания по курсу:</w:t>
            </w:r>
            <w:r w:rsidRPr="007C4C32">
              <w:rPr>
                <w:rFonts w:ascii="Times New Roman" w:hAnsi="Times New Roman"/>
                <w:color w:val="000000"/>
                <w:sz w:val="24"/>
                <w:szCs w:val="24"/>
                <w:lang w:eastAsia="ru-RU"/>
              </w:rPr>
              <w:t xml:space="preserve"> 1. Прочтите текст и определите его коммуникативную направленность.</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2. Прочтите текст, обращая внимание на подчеркнутые фразеологизмы. Определите их значения в данном контексте.</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3. Прочтите текст, выделите в нем просторечия и проанализируйте их.</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4. Прочтите текст, выделите в нем заимствованную лексику и проанализируйте ее.</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 xml:space="preserve">5. Прочтите текст, выделите в нем метафорические обороты и проанализируйте их. </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Тексты для выполнения практических заданий</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b/>
                <w:bCs/>
                <w:color w:val="000000"/>
                <w:sz w:val="24"/>
                <w:szCs w:val="24"/>
                <w:lang w:eastAsia="ru-RU"/>
              </w:rPr>
              <w:t>Речь В.В. Путина на заседании Президиума Госсовета, посвященное политике в области семьи, материнства и детства (17.02.2014)</w:t>
            </w:r>
          </w:p>
          <w:p w:rsidR="00AE308D" w:rsidRPr="007C4C32" w:rsidRDefault="00AE308D" w:rsidP="0086717F">
            <w:pPr>
              <w:autoSpaceDE w:val="0"/>
              <w:autoSpaceDN w:val="0"/>
              <w:adjustRightInd w:val="0"/>
              <w:spacing w:after="0" w:line="240" w:lineRule="auto"/>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Уважаемые коллеги, добрый день!</w:t>
            </w:r>
          </w:p>
          <w:p w:rsidR="00AE308D" w:rsidRPr="007C4C32" w:rsidRDefault="00AE308D" w:rsidP="0086717F">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Прежде всего хочу поблагодарить президиум Госсовета за то, что вы взялись за эту тему, которая называется «Государственная поддержка в сфере семьи, материнства и детства». Имея в виду наши усилия последних лет в демографической сфере, это ключевая тема, над которой мы работаем, и поэтому это всегда важно.</w:t>
            </w:r>
          </w:p>
          <w:p w:rsidR="00AE308D" w:rsidRPr="007C4C32" w:rsidRDefault="00AE308D" w:rsidP="0086717F">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Я только сейчас был на предприятии у металлургов, говорил с работниками этого предприятия. В целом ситуацию они оценивают положительно, но всё-таки есть какие-то вопросы, которые вызывают особую озабоченность, пожелания что-то подправить, дополнительно отрегулировать. Вот надеюсь, что мы сегодня все эти проблемы пообсуждаем.</w:t>
            </w:r>
          </w:p>
          <w:p w:rsidR="00AE308D" w:rsidRPr="007C4C32" w:rsidRDefault="00AE308D" w:rsidP="0086717F">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Создание условий для роста рождаемости, охрана материнства и детства, укрепление института семьи – это приоритетные социальные задачи в России. Они имеют ключевое значение для настоящего и для будущего нашего государства и требуют системной, согласованной работы органов власти всех уровней и общества, и граждан, работы, которая должна иметь единые цели и чёткие, понятные критерии их достижения.</w:t>
            </w:r>
          </w:p>
          <w:p w:rsidR="00AE308D" w:rsidRPr="007C4C32" w:rsidRDefault="00AE308D" w:rsidP="0086717F">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Обсуждение этих вопросов на президиуме Госсовета актуально, как я уже сказал, и своевременно в том числе и потому, что сейчас Правительство работает над концепцией семейной политики.</w:t>
            </w:r>
          </w:p>
          <w:p w:rsidR="00AE308D" w:rsidRPr="007C4C32" w:rsidRDefault="00AE308D" w:rsidP="0086717F">
            <w:pPr>
              <w:autoSpaceDE w:val="0"/>
              <w:autoSpaceDN w:val="0"/>
              <w:adjustRightInd w:val="0"/>
              <w:spacing w:after="0" w:line="240" w:lineRule="auto"/>
              <w:jc w:val="both"/>
              <w:rPr>
                <w:rFonts w:ascii="Times New Roman" w:hAnsi="Times New Roman"/>
                <w:color w:val="000000"/>
                <w:sz w:val="24"/>
                <w:szCs w:val="24"/>
                <w:lang w:eastAsia="ru-RU"/>
              </w:rPr>
            </w:pPr>
            <w:r w:rsidRPr="007C4C32">
              <w:rPr>
                <w:rFonts w:ascii="Times New Roman" w:hAnsi="Times New Roman"/>
                <w:color w:val="000000"/>
                <w:sz w:val="24"/>
                <w:szCs w:val="24"/>
                <w:lang w:eastAsia="ru-RU"/>
              </w:rPr>
              <w:tab/>
              <w:t>Основная задача государства в этой области – создание условий для устойчивого семейного благополучия. Оно зависит от целого ряда факторов: доходов семьи в первую очередь, жилищных условий, доступности качества образовательных и медицинских услуг, физического и нравственного здоровья детей и взрослых, да и от многих других факторов.</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ab/>
              <w:t>Этот принцип должен быть положен в основу концепции и проводимой государством семейной политики. Для этого нам предстоит во многом изменить сам вектор семейной политики. До сих пор он был направлен преимущественно в сторону заботы о тех, кто оказался в трудной жизненной ситуации и нуждается в социальной защите.</w:t>
            </w:r>
          </w:p>
          <w:p w:rsidR="00AE308D" w:rsidRPr="00322C94" w:rsidRDefault="00AE308D" w:rsidP="0086717F">
            <w:pPr>
              <w:tabs>
                <w:tab w:val="left" w:pos="331"/>
              </w:tabs>
              <w:spacing w:after="0" w:line="240" w:lineRule="auto"/>
              <w:rPr>
                <w:rFonts w:ascii="Times New Roman" w:hAnsi="Times New Roman"/>
                <w:b/>
                <w:sz w:val="24"/>
                <w:szCs w:val="24"/>
              </w:rPr>
            </w:pPr>
          </w:p>
          <w:p w:rsidR="00AE308D" w:rsidRPr="00B9376E" w:rsidRDefault="00AE308D" w:rsidP="0086717F">
            <w:pPr>
              <w:keepNext/>
              <w:widowControl w:val="0"/>
              <w:spacing w:after="0" w:line="240" w:lineRule="auto"/>
              <w:jc w:val="both"/>
              <w:outlineLvl w:val="0"/>
              <w:rPr>
                <w:rFonts w:ascii="Times New Roman" w:hAnsi="Times New Roman"/>
                <w:iCs/>
                <w:sz w:val="24"/>
                <w:szCs w:val="20"/>
              </w:rPr>
            </w:pPr>
          </w:p>
        </w:tc>
      </w:tr>
      <w:tr w:rsidR="00AE308D" w:rsidRPr="00322C94" w:rsidTr="00DE1EF8">
        <w:tc>
          <w:tcPr>
            <w:tcW w:w="5000" w:type="pct"/>
            <w:gridSpan w:val="3"/>
          </w:tcPr>
          <w:p w:rsidR="00AE308D" w:rsidRPr="007C4C32" w:rsidRDefault="00AE308D" w:rsidP="0086717F">
            <w:pPr>
              <w:spacing w:after="0" w:line="240" w:lineRule="auto"/>
              <w:rPr>
                <w:rFonts w:ascii="Times New Roman" w:hAnsi="Times New Roman"/>
                <w:b/>
                <w:sz w:val="24"/>
                <w:szCs w:val="24"/>
                <w:lang w:eastAsia="ru-RU"/>
              </w:rPr>
            </w:pPr>
            <w:r w:rsidRPr="007C4C32">
              <w:rPr>
                <w:rFonts w:ascii="Times New Roman" w:hAnsi="Times New Roman"/>
                <w:b/>
                <w:sz w:val="24"/>
                <w:szCs w:val="24"/>
                <w:lang w:eastAsia="ru-RU"/>
              </w:rPr>
              <w:t>ПК-6 -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медиаресурсы</w:t>
            </w: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1867" w:type="pct"/>
          </w:tcPr>
          <w:p w:rsidR="00AE308D" w:rsidRPr="007C4C32" w:rsidRDefault="00AE308D" w:rsidP="0086717F">
            <w:pPr>
              <w:keepNext/>
              <w:widowControl w:val="0"/>
              <w:spacing w:after="0" w:line="240" w:lineRule="auto"/>
              <w:jc w:val="both"/>
              <w:outlineLvl w:val="0"/>
              <w:rPr>
                <w:rFonts w:ascii="Times New Roman" w:hAnsi="Times New Roman"/>
                <w:iCs/>
                <w:sz w:val="24"/>
                <w:szCs w:val="20"/>
              </w:rPr>
            </w:pPr>
            <w:r w:rsidRPr="007C4C32">
              <w:rPr>
                <w:rFonts w:ascii="Times New Roman" w:hAnsi="Times New Roman"/>
                <w:iCs/>
                <w:sz w:val="24"/>
                <w:szCs w:val="20"/>
              </w:rPr>
              <w:t xml:space="preserve">Принципы таргетирования аудитории, определения каналов взаимодействия с адресной аудиторией; традиционные и интерактивные формы взаимодействия </w:t>
            </w:r>
          </w:p>
        </w:tc>
        <w:tc>
          <w:tcPr>
            <w:tcW w:w="1868" w:type="pct"/>
          </w:tcPr>
          <w:p w:rsidR="00AE308D" w:rsidRDefault="00AE308D" w:rsidP="0086717F">
            <w:pPr>
              <w:widowControl w:val="0"/>
              <w:autoSpaceDE w:val="0"/>
              <w:autoSpaceDN w:val="0"/>
              <w:adjustRightInd w:val="0"/>
              <w:spacing w:after="0" w:line="240" w:lineRule="auto"/>
              <w:jc w:val="both"/>
              <w:rPr>
                <w:rFonts w:ascii="Times New Roman" w:hAnsi="Times New Roman"/>
                <w:b/>
                <w:sz w:val="24"/>
                <w:szCs w:val="24"/>
              </w:rPr>
            </w:pPr>
            <w:r w:rsidRPr="00DE1EF8">
              <w:rPr>
                <w:rFonts w:ascii="Times New Roman" w:hAnsi="Times New Roman"/>
                <w:b/>
                <w:sz w:val="24"/>
                <w:szCs w:val="24"/>
              </w:rPr>
              <w:t>Вопросы к зачету</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 </w:t>
            </w:r>
            <w:r>
              <w:rPr>
                <w:rFonts w:ascii="Times New Roman" w:hAnsi="Times New Roman"/>
                <w:sz w:val="24"/>
                <w:szCs w:val="24"/>
                <w:lang w:eastAsia="ru-RU"/>
              </w:rPr>
              <w:t xml:space="preserve">1. </w:t>
            </w:r>
            <w:r w:rsidRPr="007C4C32">
              <w:rPr>
                <w:rFonts w:ascii="Times New Roman" w:hAnsi="Times New Roman"/>
                <w:sz w:val="24"/>
                <w:szCs w:val="24"/>
                <w:lang w:eastAsia="ru-RU"/>
              </w:rPr>
              <w:t>Идеологическая речь.</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2.</w:t>
            </w:r>
            <w:r w:rsidRPr="007C4C32">
              <w:rPr>
                <w:rFonts w:ascii="Times New Roman" w:hAnsi="Times New Roman"/>
                <w:sz w:val="24"/>
                <w:szCs w:val="24"/>
                <w:lang w:eastAsia="ru-RU"/>
              </w:rPr>
              <w:tab/>
              <w:t>Речевая агрессия.</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7C4C32">
              <w:rPr>
                <w:rFonts w:ascii="Times New Roman" w:hAnsi="Times New Roman"/>
                <w:sz w:val="24"/>
                <w:szCs w:val="24"/>
                <w:lang w:eastAsia="ru-RU"/>
              </w:rPr>
              <w:t>.</w:t>
            </w:r>
            <w:r w:rsidRPr="007C4C32">
              <w:rPr>
                <w:rFonts w:ascii="Times New Roman" w:hAnsi="Times New Roman"/>
                <w:sz w:val="24"/>
                <w:szCs w:val="24"/>
                <w:lang w:eastAsia="ru-RU"/>
              </w:rPr>
              <w:tab/>
              <w:t>Приемы языковой трансформации реальности.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7C4C32">
              <w:rPr>
                <w:rFonts w:ascii="Times New Roman" w:hAnsi="Times New Roman"/>
                <w:sz w:val="24"/>
                <w:szCs w:val="24"/>
                <w:lang w:eastAsia="ru-RU"/>
              </w:rPr>
              <w:t>.</w:t>
            </w:r>
            <w:r w:rsidRPr="007C4C32">
              <w:rPr>
                <w:rFonts w:ascii="Times New Roman" w:hAnsi="Times New Roman"/>
                <w:sz w:val="24"/>
                <w:szCs w:val="24"/>
                <w:lang w:eastAsia="ru-RU"/>
              </w:rPr>
              <w:tab/>
              <w:t>Стилеобразующие факторы политической риторики.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r w:rsidRPr="007C4C32">
              <w:rPr>
                <w:rFonts w:ascii="Times New Roman" w:hAnsi="Times New Roman"/>
                <w:sz w:val="24"/>
                <w:szCs w:val="24"/>
                <w:lang w:eastAsia="ru-RU"/>
              </w:rPr>
              <w:t>.</w:t>
            </w:r>
            <w:r w:rsidRPr="007C4C32">
              <w:rPr>
                <w:rFonts w:ascii="Times New Roman" w:hAnsi="Times New Roman"/>
                <w:sz w:val="24"/>
                <w:szCs w:val="24"/>
                <w:lang w:eastAsia="ru-RU"/>
              </w:rPr>
              <w:tab/>
              <w:t>Компоненты индивидуального речевого имиджа.</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r w:rsidRPr="007C4C32">
              <w:rPr>
                <w:rFonts w:ascii="Times New Roman" w:hAnsi="Times New Roman"/>
                <w:sz w:val="24"/>
                <w:szCs w:val="24"/>
                <w:lang w:eastAsia="ru-RU"/>
              </w:rPr>
              <w:t>.</w:t>
            </w:r>
            <w:r w:rsidRPr="007C4C32">
              <w:rPr>
                <w:rFonts w:ascii="Times New Roman" w:hAnsi="Times New Roman"/>
                <w:sz w:val="24"/>
                <w:szCs w:val="24"/>
                <w:lang w:eastAsia="ru-RU"/>
              </w:rPr>
              <w:tab/>
              <w:t xml:space="preserve"> Политическая речь в СМИ.</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rPr>
              <w:t>Тесты</w:t>
            </w:r>
            <w:r w:rsidRPr="007C4C32">
              <w:rPr>
                <w:rFonts w:ascii="Times New Roman" w:hAnsi="Times New Roman"/>
                <w:sz w:val="24"/>
                <w:szCs w:val="24"/>
                <w:lang w:eastAsia="ru-RU"/>
              </w:rPr>
              <w:t>4. Какова основная цель политической лингвистики?</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 xml:space="preserve">a) лингвистическое описание языковой системы </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b) сформулировать законы, по которым функционирует язык и, в конечном счете, построить общую теорию языка</w:t>
            </w:r>
          </w:p>
          <w:p w:rsidR="00AE308D" w:rsidRPr="007C4C32" w:rsidRDefault="00AE308D" w:rsidP="0086717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c) исследование взаимоотношений между субъектами какой-либо деятельности и состоянием общества.</w:t>
            </w:r>
          </w:p>
          <w:p w:rsidR="00AE308D" w:rsidRPr="007C4C32" w:rsidRDefault="00AE308D" w:rsidP="0086717F">
            <w:pPr>
              <w:keepNext/>
              <w:widowControl w:val="0"/>
              <w:spacing w:after="0" w:line="240" w:lineRule="auto"/>
              <w:jc w:val="both"/>
              <w:outlineLvl w:val="0"/>
              <w:rPr>
                <w:rFonts w:ascii="Times New Roman" w:hAnsi="Times New Roman"/>
                <w:iCs/>
                <w:sz w:val="24"/>
                <w:szCs w:val="20"/>
              </w:rPr>
            </w:pP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1867" w:type="pct"/>
          </w:tcPr>
          <w:p w:rsidR="00AE308D" w:rsidRPr="007C4C32" w:rsidRDefault="00AE308D" w:rsidP="0086717F">
            <w:pPr>
              <w:keepNext/>
              <w:widowControl w:val="0"/>
              <w:spacing w:after="0" w:line="240" w:lineRule="auto"/>
              <w:jc w:val="both"/>
              <w:outlineLvl w:val="0"/>
              <w:rPr>
                <w:rFonts w:ascii="Times New Roman" w:hAnsi="Times New Roman"/>
                <w:iCs/>
                <w:sz w:val="24"/>
                <w:szCs w:val="20"/>
              </w:rPr>
            </w:pPr>
            <w:r w:rsidRPr="007C4C32">
              <w:rPr>
                <w:rFonts w:ascii="Times New Roman" w:hAnsi="Times New Roman"/>
                <w:iCs/>
                <w:sz w:val="24"/>
                <w:szCs w:val="20"/>
              </w:rPr>
              <w:t>Организовывать информационный обмен с источниками информации о политических реалиях, устанавливать контакт с адресной аудиторией СМИ или пиар-акции</w:t>
            </w:r>
          </w:p>
        </w:tc>
        <w:tc>
          <w:tcPr>
            <w:tcW w:w="1868" w:type="pct"/>
          </w:tcPr>
          <w:p w:rsidR="00AE308D" w:rsidRPr="00322C94" w:rsidRDefault="00AE308D" w:rsidP="0086717F">
            <w:pPr>
              <w:keepNext/>
              <w:widowControl w:val="0"/>
              <w:spacing w:after="0" w:line="240" w:lineRule="auto"/>
              <w:jc w:val="both"/>
              <w:outlineLvl w:val="0"/>
              <w:rPr>
                <w:rFonts w:ascii="Times New Roman" w:hAnsi="Times New Roman"/>
                <w:b/>
                <w:color w:val="000000"/>
                <w:sz w:val="24"/>
                <w:szCs w:val="24"/>
              </w:rPr>
            </w:pPr>
            <w:r w:rsidRPr="00322C94">
              <w:rPr>
                <w:rFonts w:ascii="Times New Roman" w:hAnsi="Times New Roman"/>
                <w:b/>
                <w:color w:val="000000"/>
                <w:sz w:val="24"/>
                <w:szCs w:val="24"/>
              </w:rPr>
              <w:t>Примерные практические задания</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1.</w:t>
            </w:r>
            <w:r w:rsidRPr="00C30A27">
              <w:rPr>
                <w:rFonts w:ascii="Times New Roman" w:hAnsi="Times New Roman"/>
                <w:iCs/>
                <w:sz w:val="24"/>
                <w:szCs w:val="20"/>
              </w:rPr>
              <w:tab/>
              <w:t>Составить сводную таблицу жанров политического дискурса.</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2.</w:t>
            </w:r>
            <w:r w:rsidRPr="00C30A27">
              <w:rPr>
                <w:rFonts w:ascii="Times New Roman" w:hAnsi="Times New Roman"/>
                <w:iCs/>
                <w:sz w:val="24"/>
                <w:szCs w:val="20"/>
              </w:rPr>
              <w:tab/>
              <w:t>Проанализировать инаугурационные речи Президентов РФ (2000, 2004, 2008, 2012, 2018 годов). Обозначить общие жанровые черты и специфические для каждой из речей. Какие экстралингвистические факторы обусловливают специфические составляющие инаугурационных речей</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3.</w:t>
            </w:r>
            <w:r w:rsidRPr="00C30A27">
              <w:rPr>
                <w:rFonts w:ascii="Times New Roman" w:hAnsi="Times New Roman"/>
                <w:iCs/>
                <w:sz w:val="24"/>
                <w:szCs w:val="20"/>
              </w:rPr>
              <w:tab/>
              <w:t>Охарактеризовать политическое интервью как жанр, составить перечень возможных вопросов политику</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4.</w:t>
            </w:r>
            <w:r w:rsidRPr="00C30A27">
              <w:rPr>
                <w:rFonts w:ascii="Times New Roman" w:hAnsi="Times New Roman"/>
                <w:iCs/>
                <w:sz w:val="24"/>
                <w:szCs w:val="20"/>
              </w:rPr>
              <w:tab/>
              <w:t>Проанализировать политические дебаты как жанр политического дискурса:</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А) специфика речевого поведения и отбора языковых средств;</w:t>
            </w:r>
          </w:p>
          <w:p w:rsidR="00AE308D" w:rsidRPr="00C30A27"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В) специфика невербального поведения;</w:t>
            </w:r>
          </w:p>
          <w:p w:rsidR="00AE308D" w:rsidRPr="007C4C32" w:rsidRDefault="00AE308D" w:rsidP="0086717F">
            <w:pPr>
              <w:keepNext/>
              <w:widowControl w:val="0"/>
              <w:spacing w:after="0" w:line="240" w:lineRule="auto"/>
              <w:jc w:val="both"/>
              <w:outlineLvl w:val="0"/>
              <w:rPr>
                <w:rFonts w:ascii="Times New Roman" w:hAnsi="Times New Roman"/>
                <w:iCs/>
                <w:sz w:val="24"/>
                <w:szCs w:val="20"/>
              </w:rPr>
            </w:pPr>
            <w:r w:rsidRPr="00C30A27">
              <w:rPr>
                <w:rFonts w:ascii="Times New Roman" w:hAnsi="Times New Roman"/>
                <w:iCs/>
                <w:sz w:val="24"/>
                <w:szCs w:val="20"/>
              </w:rPr>
              <w:t>С) специфика аргументации.</w:t>
            </w:r>
          </w:p>
        </w:tc>
      </w:tr>
      <w:tr w:rsidR="00AE308D" w:rsidRPr="00322C94" w:rsidTr="00DE1EF8">
        <w:tc>
          <w:tcPr>
            <w:tcW w:w="1265" w:type="pct"/>
          </w:tcPr>
          <w:p w:rsidR="00AE308D" w:rsidRPr="0044692D" w:rsidRDefault="00AE308D" w:rsidP="0086717F">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1867" w:type="pct"/>
          </w:tcPr>
          <w:p w:rsidR="00AE308D" w:rsidRPr="007C4C32" w:rsidRDefault="00AE308D" w:rsidP="0086717F">
            <w:pPr>
              <w:keepNext/>
              <w:widowControl w:val="0"/>
              <w:spacing w:after="0" w:line="240" w:lineRule="auto"/>
              <w:jc w:val="both"/>
              <w:outlineLvl w:val="0"/>
              <w:rPr>
                <w:rFonts w:ascii="Times New Roman" w:hAnsi="Times New Roman"/>
                <w:iCs/>
                <w:sz w:val="24"/>
                <w:szCs w:val="20"/>
              </w:rPr>
            </w:pPr>
            <w:r w:rsidRPr="007C4C32">
              <w:rPr>
                <w:rFonts w:ascii="Times New Roman" w:hAnsi="Times New Roman"/>
                <w:iCs/>
                <w:sz w:val="24"/>
                <w:szCs w:val="20"/>
              </w:rPr>
              <w:t>Навками организации традиционного и интерактивного информационного обмена с аудиторией</w:t>
            </w:r>
          </w:p>
        </w:tc>
        <w:tc>
          <w:tcPr>
            <w:tcW w:w="1868" w:type="pct"/>
          </w:tcPr>
          <w:p w:rsidR="00AE308D" w:rsidRPr="0086717F"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322C94">
              <w:rPr>
                <w:rFonts w:ascii="Times New Roman" w:hAnsi="Times New Roman"/>
                <w:b/>
                <w:sz w:val="24"/>
                <w:szCs w:val="24"/>
              </w:rPr>
              <w:t>Пример комплексного задания по курсу:</w:t>
            </w:r>
            <w:r w:rsidRPr="007C4C32">
              <w:rPr>
                <w:rFonts w:ascii="Times New Roman" w:hAnsi="Times New Roman"/>
                <w:b/>
                <w:sz w:val="24"/>
                <w:szCs w:val="24"/>
                <w:lang w:eastAsia="ru-RU"/>
              </w:rPr>
              <w:t xml:space="preserve"> </w:t>
            </w:r>
            <w:r w:rsidRPr="0086717F">
              <w:rPr>
                <w:rFonts w:ascii="Times New Roman" w:hAnsi="Times New Roman"/>
                <w:sz w:val="24"/>
                <w:szCs w:val="24"/>
                <w:lang w:eastAsia="ru-RU"/>
              </w:rPr>
              <w:t>Определите жанр данного текста, назовите основные жанровые особенности, прокомментируйте текст с точки зрения соответствия структурным особенностям жанра. Охарактеризуйте тактико–стратегические параметры данного текста. Опишите текст с содержательной точки зрения, определите специфику использования языковых средств для реализации авторских интенций.</w:t>
            </w:r>
          </w:p>
          <w:p w:rsidR="00AE308D" w:rsidRPr="007C4C32" w:rsidRDefault="00AE308D" w:rsidP="0086717F">
            <w:pPr>
              <w:widowControl w:val="0"/>
              <w:autoSpaceDE w:val="0"/>
              <w:autoSpaceDN w:val="0"/>
              <w:adjustRightInd w:val="0"/>
              <w:spacing w:after="0" w:line="240" w:lineRule="auto"/>
              <w:jc w:val="center"/>
              <w:rPr>
                <w:rFonts w:ascii="Times New Roman" w:hAnsi="Times New Roman"/>
                <w:sz w:val="24"/>
                <w:szCs w:val="24"/>
                <w:lang w:eastAsia="ru-RU"/>
              </w:rPr>
            </w:pPr>
            <w:r w:rsidRPr="007C4C32">
              <w:rPr>
                <w:rFonts w:ascii="Times New Roman" w:hAnsi="Times New Roman"/>
                <w:sz w:val="24"/>
                <w:szCs w:val="24"/>
                <w:lang w:eastAsia="ru-RU"/>
              </w:rPr>
              <w:t>Уважаемые граждане России!</w:t>
            </w:r>
          </w:p>
          <w:p w:rsidR="00AE308D" w:rsidRPr="007C4C32" w:rsidRDefault="00AE308D" w:rsidP="0086717F">
            <w:pPr>
              <w:widowControl w:val="0"/>
              <w:autoSpaceDE w:val="0"/>
              <w:autoSpaceDN w:val="0"/>
              <w:adjustRightInd w:val="0"/>
              <w:spacing w:after="0" w:line="240" w:lineRule="auto"/>
              <w:jc w:val="center"/>
              <w:rPr>
                <w:rFonts w:ascii="Times New Roman" w:hAnsi="Times New Roman"/>
                <w:sz w:val="24"/>
                <w:szCs w:val="24"/>
                <w:lang w:eastAsia="ru-RU"/>
              </w:rPr>
            </w:pPr>
            <w:r w:rsidRPr="007C4C32">
              <w:rPr>
                <w:rFonts w:ascii="Times New Roman" w:hAnsi="Times New Roman"/>
                <w:sz w:val="24"/>
                <w:szCs w:val="24"/>
                <w:lang w:eastAsia="ru-RU"/>
              </w:rPr>
              <w:t>Дорогие друзья!</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Вступая в должность Президента Российской Федерации, понимаю всю свою ответственность перед Родиной. Её интересы, безопасность, благополучие граждан страны всегда были и всегда останутся для меня превыше всего. Сделаю всё, чтобы оправдать доверие миллионов наших граждан. Считаю смыслом всей своей жизни и своим долгом служение Отечеству, служение нашему народу, поддержка которого вдохновляет и помогает решать самые сложные и трудные задачи.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Мы вместе прошли большой и сложный путь, поверили в себя, в свои силы, укрепили страну, вернули себе достоинство великой нации, мир увидел возрождённую Россию, и это результат усилий нашего народа, общей напряжённой работы, в которой есть личный вклад каждого. Сегодня у нас есть всё для движения вперёд, для созидания: дееспособное и развивающееся государство, прочная экономическая и социальная база, активное и ответственное гражданское общество. Я вижу в этом большую заслугу Дмитрия Анатольевича Медведева. Его президентство обеспечило преемственность и устойчивость развития страны, придало дополнительный импульс модернизации всех сторон нашей жизни. Впереди у него сложные и очень ответственные задачи. Я желаю ему успехов.</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Сегодня мы вступаем в новый этап национального развития, нам потребуется решать задачи принципиально иного уровня, иного качества и масштаба. Ближайшие годы будут определяющими для судьбы России на десятилетия вперёд. И мы все должны понимать, что жизнь будущих поколений, историческая перспектива государства и нашей нации зависят сегодня именно от нас, от реальных успехов в создании новой экономики и современных стандартов жизни, от наших усилий по сбережению народа и поддержке российских семей, от нашей настойчивости в обустройстве огромных российских пространств от Балтики до Тихого океана, от нашей способности стать лидерами и центром притяжения всей Евразии.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Мы добьёмся наших целей, если будем единым, сплочённым народом, если будем дорожить нашим Отечеством, укреплять российскую демократию, конституционные права и свободы, расширять участие граждан в управлении страной, в формировании национальной повестки дня, чтобы стремление каждого к лучшей жизни было воплощено в совместной работе для процветания всей страны. Мы обязательно добьёмся успеха, если будем опираться на прочный фундамент культурных и духовных традиций нашего многонационального народа, на нашу тысячелетнюю историю, на те ценности, которые всегда составляли нравственную основу нашей жизни, если каждый из нас будет жить по совести, с верой и любовью к Родине, к своим близким, заботиться о счастье своих детей и благополучии своих родителей. Мы хотим и будем жить в демократической стране, где у каждого есть свобода и простор для приложения таланта и труда, своих сил. Мы хотим и будем жить в успешной России, которую уважают в мире как надёжного, открытого, честного и предсказуемого партнёра. Я верю в силу наших общих целей и идеалов, в силу нашей решимости преобразить страну, в силу объединённых действий граждан, в наше общее стремление к свободе, к правде, к справедливости. Мы готовы к грядущим испытаниям и грядущим свершениям. У России великая история и не менее великое будущее. И мы будем работать с верой в душе, с искренними и чистыми помыслами.</w:t>
            </w:r>
          </w:p>
          <w:p w:rsidR="00AE308D" w:rsidRPr="007C4C32" w:rsidRDefault="00AE308D" w:rsidP="0086717F">
            <w:pPr>
              <w:widowControl w:val="0"/>
              <w:autoSpaceDE w:val="0"/>
              <w:autoSpaceDN w:val="0"/>
              <w:adjustRightInd w:val="0"/>
              <w:spacing w:after="0" w:line="240" w:lineRule="auto"/>
              <w:jc w:val="both"/>
              <w:rPr>
                <w:rFonts w:ascii="Times New Roman" w:hAnsi="Times New Roman"/>
                <w:sz w:val="24"/>
                <w:szCs w:val="24"/>
                <w:lang w:eastAsia="ru-RU"/>
              </w:rPr>
            </w:pPr>
            <w:r w:rsidRPr="007C4C32">
              <w:rPr>
                <w:rFonts w:ascii="Times New Roman" w:hAnsi="Times New Roman"/>
                <w:sz w:val="24"/>
                <w:szCs w:val="24"/>
                <w:lang w:eastAsia="ru-RU"/>
              </w:rPr>
              <w:t>Спасибо!</w:t>
            </w:r>
          </w:p>
          <w:p w:rsidR="00AE308D" w:rsidRPr="007C4C32" w:rsidRDefault="00AE308D" w:rsidP="0086717F">
            <w:pPr>
              <w:widowControl w:val="0"/>
              <w:tabs>
                <w:tab w:val="left" w:pos="851"/>
              </w:tabs>
              <w:autoSpaceDE w:val="0"/>
              <w:autoSpaceDN w:val="0"/>
              <w:adjustRightInd w:val="0"/>
              <w:spacing w:after="0" w:line="240" w:lineRule="auto"/>
              <w:jc w:val="both"/>
              <w:rPr>
                <w:rFonts w:ascii="Times New Roman" w:hAnsi="Times New Roman" w:cs="Georgia"/>
                <w:b/>
                <w:sz w:val="24"/>
                <w:szCs w:val="24"/>
                <w:lang w:eastAsia="ru-RU"/>
              </w:rPr>
            </w:pPr>
          </w:p>
          <w:p w:rsidR="00AE308D" w:rsidRPr="00322C94" w:rsidRDefault="00AE308D" w:rsidP="0086717F">
            <w:pPr>
              <w:tabs>
                <w:tab w:val="left" w:pos="331"/>
              </w:tabs>
              <w:spacing w:after="0" w:line="240" w:lineRule="auto"/>
              <w:rPr>
                <w:rFonts w:ascii="Times New Roman" w:hAnsi="Times New Roman"/>
                <w:b/>
                <w:sz w:val="24"/>
                <w:szCs w:val="24"/>
              </w:rPr>
            </w:pPr>
          </w:p>
          <w:p w:rsidR="00AE308D" w:rsidRPr="007C4C32" w:rsidRDefault="00AE308D" w:rsidP="0086717F">
            <w:pPr>
              <w:keepNext/>
              <w:widowControl w:val="0"/>
              <w:spacing w:after="0" w:line="240" w:lineRule="auto"/>
              <w:jc w:val="both"/>
              <w:outlineLvl w:val="0"/>
              <w:rPr>
                <w:rFonts w:ascii="Times New Roman" w:hAnsi="Times New Roman"/>
                <w:iCs/>
                <w:sz w:val="24"/>
                <w:szCs w:val="20"/>
              </w:rPr>
            </w:pPr>
          </w:p>
        </w:tc>
      </w:tr>
    </w:tbl>
    <w:p w:rsidR="00AE308D" w:rsidRPr="007C4C32" w:rsidRDefault="00AE308D" w:rsidP="007C4C32">
      <w:pPr>
        <w:widowControl w:val="0"/>
        <w:tabs>
          <w:tab w:val="left" w:pos="708"/>
        </w:tabs>
        <w:autoSpaceDE w:val="0"/>
        <w:autoSpaceDN w:val="0"/>
        <w:adjustRightInd w:val="0"/>
        <w:spacing w:after="0" w:line="240" w:lineRule="auto"/>
        <w:ind w:left="1080"/>
        <w:jc w:val="both"/>
        <w:rPr>
          <w:rFonts w:ascii="Times New Roman" w:hAnsi="Times New Roman"/>
          <w:b/>
          <w:bCs/>
          <w:spacing w:val="40"/>
          <w:sz w:val="24"/>
          <w:szCs w:val="24"/>
          <w:lang w:eastAsia="ru-RU"/>
        </w:rPr>
      </w:pPr>
    </w:p>
    <w:p w:rsidR="00AE308D" w:rsidRPr="00A345FD" w:rsidRDefault="00AE308D" w:rsidP="0086717F">
      <w:pPr>
        <w:spacing w:after="0" w:line="240" w:lineRule="auto"/>
        <w:ind w:firstLine="709"/>
        <w:rPr>
          <w:rFonts w:ascii="Times New Roman" w:hAnsi="Times New Roman"/>
          <w:b/>
          <w:sz w:val="24"/>
          <w:szCs w:val="24"/>
        </w:rPr>
      </w:pPr>
      <w:r w:rsidRPr="00A345FD">
        <w:rPr>
          <w:rFonts w:ascii="Times New Roman" w:hAnsi="Times New Roman"/>
          <w:b/>
          <w:sz w:val="24"/>
          <w:szCs w:val="24"/>
        </w:rPr>
        <w:t>б) Порядок проведения промежуточной аттестации, показатели и критерии оценивания:</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 xml:space="preserve">Изучение дисциплины «Политические технологии в СМИ» завершается сдачей зачета в 6 семестре. </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shd w:val="clear" w:color="auto" w:fill="FFFFFF"/>
          <w:lang w:eastAsia="zh-CN"/>
        </w:rPr>
      </w:pPr>
      <w:r w:rsidRPr="007C4C32">
        <w:rPr>
          <w:rFonts w:ascii="Times New Roman" w:hAnsi="Times New Roman"/>
          <w:color w:val="000000"/>
          <w:sz w:val="24"/>
          <w:szCs w:val="24"/>
          <w:lang w:eastAsia="zh-CN"/>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7C4C32">
        <w:rPr>
          <w:rFonts w:ascii="Times New Roman" w:hAnsi="Times New Roman"/>
          <w:color w:val="000000"/>
          <w:sz w:val="24"/>
          <w:szCs w:val="24"/>
          <w:shd w:val="clear" w:color="auto" w:fill="FFFFFF"/>
          <w:lang w:eastAsia="zh-CN"/>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Студенты допускаются к сдаче зачета при выполнении условий:</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 xml:space="preserve">- полностью выполнены все домашние задания; </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 xml:space="preserve">- успешно решены тесты (не менее 50% от максимального балла); </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 сумма баллов по практическим занятиям не менее 50% от максимального балла.</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Подготовка студента к зачету включает в себя три этапа:</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-самостоятельная работа в течение семестра;</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-непосредственная подготовка в дни, предшествующие зачету по темам курса;</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-подготовка к ответу на вопросы, содержащиеся в билетах.</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Литература для подготовки к зачету рекомендуется преподавателем.</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7C4C32">
        <w:rPr>
          <w:rFonts w:ascii="Times New Roman" w:hAnsi="Times New Roman"/>
          <w:color w:val="000000"/>
          <w:sz w:val="24"/>
          <w:szCs w:val="24"/>
          <w:lang w:eastAsia="zh-CN"/>
        </w:rPr>
        <w:t xml:space="preserve">Зачет проводится по билетам, охватывающим весь пройденный материал. Билет состоит из одного теоретического вопроса и одного практического вопроса по определенной теме. </w:t>
      </w:r>
    </w:p>
    <w:p w:rsidR="00AE308D" w:rsidRPr="007C4C32" w:rsidRDefault="00AE308D" w:rsidP="007C4C32">
      <w:pPr>
        <w:shd w:val="clear" w:color="auto" w:fill="FFFFFF"/>
        <w:suppressAutoHyphens/>
        <w:spacing w:after="0" w:line="240" w:lineRule="auto"/>
        <w:ind w:firstLine="709"/>
        <w:jc w:val="both"/>
        <w:textAlignment w:val="baseline"/>
        <w:rPr>
          <w:rFonts w:ascii="Times New Roman" w:hAnsi="Times New Roman"/>
          <w:sz w:val="24"/>
          <w:szCs w:val="24"/>
          <w:lang w:eastAsia="zh-CN"/>
        </w:rPr>
      </w:pPr>
      <w:r w:rsidRPr="007C4C32">
        <w:rPr>
          <w:rFonts w:ascii="Times New Roman" w:hAnsi="Times New Roman"/>
          <w:color w:val="000000"/>
          <w:sz w:val="24"/>
          <w:szCs w:val="24"/>
          <w:lang w:eastAsia="zh-CN"/>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AE308D" w:rsidRPr="007C4C32" w:rsidRDefault="00AE308D" w:rsidP="007C4C32">
      <w:pPr>
        <w:widowControl w:val="0"/>
        <w:tabs>
          <w:tab w:val="left" w:pos="708"/>
        </w:tabs>
        <w:autoSpaceDE w:val="0"/>
        <w:autoSpaceDN w:val="0"/>
        <w:adjustRightInd w:val="0"/>
        <w:spacing w:after="0" w:line="240" w:lineRule="auto"/>
        <w:ind w:left="1080"/>
        <w:jc w:val="both"/>
        <w:rPr>
          <w:rFonts w:ascii="Times New Roman" w:hAnsi="Times New Roman"/>
          <w:b/>
          <w:sz w:val="24"/>
          <w:szCs w:val="24"/>
          <w:lang w:eastAsia="ru-RU"/>
        </w:rPr>
      </w:pPr>
    </w:p>
    <w:p w:rsidR="00AE308D" w:rsidRPr="007C4C32" w:rsidRDefault="00AE308D" w:rsidP="007C4C32">
      <w:pPr>
        <w:widowControl w:val="0"/>
        <w:tabs>
          <w:tab w:val="left" w:pos="708"/>
        </w:tabs>
        <w:autoSpaceDE w:val="0"/>
        <w:autoSpaceDN w:val="0"/>
        <w:adjustRightInd w:val="0"/>
        <w:spacing w:after="0" w:line="240" w:lineRule="auto"/>
        <w:ind w:left="1080"/>
        <w:jc w:val="both"/>
        <w:rPr>
          <w:rFonts w:ascii="Times New Roman" w:hAnsi="Times New Roman"/>
          <w:b/>
          <w:bCs/>
          <w:spacing w:val="40"/>
          <w:sz w:val="24"/>
          <w:szCs w:val="24"/>
          <w:lang w:eastAsia="ru-RU"/>
        </w:rPr>
      </w:pPr>
      <w:r w:rsidRPr="007C4C32">
        <w:rPr>
          <w:rFonts w:ascii="Times New Roman" w:hAnsi="Times New Roman"/>
          <w:b/>
          <w:sz w:val="24"/>
          <w:szCs w:val="24"/>
          <w:lang w:eastAsia="ru-RU"/>
        </w:rPr>
        <w:t>Критерии оценки</w:t>
      </w:r>
      <w:r w:rsidRPr="007C4C32">
        <w:rPr>
          <w:rFonts w:ascii="Georgia" w:hAnsi="Georgia" w:cs="Georgia"/>
          <w:sz w:val="24"/>
          <w:szCs w:val="24"/>
          <w:lang w:eastAsia="ru-RU"/>
        </w:rPr>
        <w:t xml:space="preserve"> </w:t>
      </w:r>
      <w:r w:rsidRPr="007C4C32">
        <w:rPr>
          <w:rFonts w:ascii="Times New Roman" w:hAnsi="Times New Roman"/>
          <w:sz w:val="24"/>
          <w:szCs w:val="24"/>
          <w:lang w:eastAsia="ru-RU"/>
        </w:rPr>
        <w:t>(в соответствии с формируемыми компетенциями и планируемыми результатами обучения)</w:t>
      </w:r>
      <w:r w:rsidRPr="007C4C32">
        <w:rPr>
          <w:rFonts w:ascii="Georgia" w:hAnsi="Georgia" w:cs="Georgia"/>
          <w:sz w:val="24"/>
          <w:szCs w:val="24"/>
          <w:lang w:eastAsia="ru-RU"/>
        </w:rPr>
        <w:t>:</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 на оценку </w:t>
      </w:r>
      <w:r w:rsidRPr="007C4C32">
        <w:rPr>
          <w:rFonts w:ascii="Times New Roman" w:hAnsi="Times New Roman"/>
          <w:b/>
          <w:sz w:val="24"/>
          <w:szCs w:val="24"/>
          <w:lang w:eastAsia="ru-RU"/>
        </w:rPr>
        <w:t>«зачтено»</w:t>
      </w:r>
      <w:r w:rsidRPr="007C4C32">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AE308D"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7C4C32">
        <w:rPr>
          <w:rFonts w:ascii="Times New Roman" w:hAnsi="Times New Roman"/>
          <w:sz w:val="24"/>
          <w:szCs w:val="24"/>
          <w:lang w:eastAsia="ru-RU"/>
        </w:rPr>
        <w:t xml:space="preserve">– на оценку </w:t>
      </w:r>
      <w:r w:rsidRPr="007C4C32">
        <w:rPr>
          <w:rFonts w:ascii="Times New Roman" w:hAnsi="Times New Roman"/>
          <w:b/>
          <w:sz w:val="24"/>
          <w:szCs w:val="24"/>
          <w:lang w:eastAsia="ru-RU"/>
        </w:rPr>
        <w:t>«не зачтено»</w:t>
      </w:r>
      <w:r w:rsidRPr="007C4C32">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E308D" w:rsidRPr="007C4C32" w:rsidRDefault="00AE308D" w:rsidP="007C4C32">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p>
    <w:p w:rsidR="00AE308D" w:rsidRPr="0044692D" w:rsidRDefault="00AE308D" w:rsidP="006B744C">
      <w:pPr>
        <w:widowControl w:val="0"/>
        <w:numPr>
          <w:ilvl w:val="0"/>
          <w:numId w:val="46"/>
        </w:numPr>
        <w:autoSpaceDE w:val="0"/>
        <w:autoSpaceDN w:val="0"/>
        <w:adjustRightInd w:val="0"/>
        <w:spacing w:after="0" w:line="240" w:lineRule="auto"/>
        <w:ind w:firstLine="709"/>
        <w:jc w:val="both"/>
        <w:rPr>
          <w:rFonts w:ascii="Times New Roman" w:hAnsi="Times New Roman"/>
          <w:sz w:val="24"/>
          <w:szCs w:val="24"/>
        </w:rPr>
      </w:pPr>
      <w:r w:rsidRPr="0044692D">
        <w:rPr>
          <w:rFonts w:ascii="Times New Roman" w:hAnsi="Times New Roman"/>
          <w:b/>
          <w:bCs/>
          <w:sz w:val="24"/>
          <w:szCs w:val="24"/>
        </w:rPr>
        <w:t>Учебно-методическое и информационное обеспечение дисциплины</w:t>
      </w:r>
    </w:p>
    <w:p w:rsidR="00AE308D" w:rsidRPr="0044692D" w:rsidRDefault="00AE308D" w:rsidP="006B744C">
      <w:pPr>
        <w:autoSpaceDE w:val="0"/>
        <w:autoSpaceDN w:val="0"/>
        <w:adjustRightInd w:val="0"/>
        <w:spacing w:after="0" w:line="240" w:lineRule="auto"/>
        <w:ind w:firstLine="709"/>
        <w:jc w:val="both"/>
        <w:rPr>
          <w:rFonts w:ascii="Times New Roman" w:hAnsi="Times New Roman"/>
          <w:b/>
          <w:bCs/>
          <w:sz w:val="24"/>
          <w:szCs w:val="24"/>
          <w:lang w:eastAsia="ru-RU"/>
        </w:rPr>
      </w:pPr>
    </w:p>
    <w:p w:rsidR="00AE308D" w:rsidRPr="0086717F" w:rsidRDefault="00AE308D" w:rsidP="0086717F">
      <w:pPr>
        <w:pStyle w:val="ListParagraph"/>
        <w:tabs>
          <w:tab w:val="left" w:pos="1080"/>
        </w:tabs>
        <w:spacing w:line="240" w:lineRule="auto"/>
        <w:ind w:left="0"/>
        <w:rPr>
          <w:szCs w:val="24"/>
          <w:lang w:val="ru-RU" w:eastAsia="ru-RU"/>
        </w:rPr>
      </w:pPr>
      <w:r w:rsidRPr="0086717F">
        <w:rPr>
          <w:b/>
          <w:bCs/>
          <w:szCs w:val="24"/>
          <w:lang w:val="ru-RU" w:eastAsia="ru-RU"/>
        </w:rPr>
        <w:t xml:space="preserve">а) Основная </w:t>
      </w:r>
      <w:r w:rsidRPr="0086717F">
        <w:rPr>
          <w:b/>
          <w:szCs w:val="24"/>
          <w:lang w:val="ru-RU" w:eastAsia="ru-RU"/>
        </w:rPr>
        <w:t>литература:</w:t>
      </w:r>
    </w:p>
    <w:p w:rsidR="00AE308D" w:rsidRPr="00CD3E14" w:rsidRDefault="00AE308D" w:rsidP="00786F5E">
      <w:pPr>
        <w:spacing w:after="0" w:line="240" w:lineRule="auto"/>
        <w:ind w:firstLine="756"/>
        <w:jc w:val="both"/>
        <w:rPr>
          <w:sz w:val="24"/>
          <w:szCs w:val="24"/>
        </w:rPr>
      </w:pPr>
      <w:r w:rsidRPr="00CD3E14">
        <w:rPr>
          <w:rFonts w:ascii="Times New Roman" w:hAnsi="Times New Roman"/>
          <w:color w:val="000000"/>
          <w:sz w:val="24"/>
          <w:szCs w:val="24"/>
        </w:rPr>
        <w:t>1.</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Психологические</w:t>
      </w:r>
      <w:r w:rsidRPr="00CD3E14">
        <w:t xml:space="preserve"> </w:t>
      </w:r>
      <w:r w:rsidRPr="00CD3E14">
        <w:rPr>
          <w:rFonts w:ascii="Times New Roman" w:hAnsi="Times New Roman"/>
          <w:color w:val="000000"/>
          <w:sz w:val="24"/>
          <w:szCs w:val="24"/>
        </w:rPr>
        <w:t>особенности</w:t>
      </w:r>
      <w:r w:rsidRPr="00CD3E14">
        <w:t xml:space="preserve"> </w:t>
      </w:r>
      <w:r w:rsidRPr="00CD3E14">
        <w:rPr>
          <w:rFonts w:ascii="Times New Roman" w:hAnsi="Times New Roman"/>
          <w:color w:val="000000"/>
          <w:sz w:val="24"/>
          <w:szCs w:val="24"/>
        </w:rPr>
        <w:t>персонального</w:t>
      </w:r>
      <w:r w:rsidRPr="00CD3E14">
        <w:t xml:space="preserve"> </w:t>
      </w:r>
      <w:r w:rsidRPr="00CD3E14">
        <w:rPr>
          <w:rFonts w:ascii="Times New Roman" w:hAnsi="Times New Roman"/>
          <w:color w:val="000000"/>
          <w:sz w:val="24"/>
          <w:szCs w:val="24"/>
        </w:rPr>
        <w:t>бренда</w:t>
      </w:r>
      <w:r w:rsidRPr="00CD3E14">
        <w:t xml:space="preserve"> </w:t>
      </w:r>
      <w:r w:rsidRPr="00CD3E14">
        <w:rPr>
          <w:rFonts w:ascii="Times New Roman" w:hAnsi="Times New Roman"/>
          <w:color w:val="000000"/>
          <w:sz w:val="24"/>
          <w:szCs w:val="24"/>
        </w:rPr>
        <w:t>современного</w:t>
      </w:r>
      <w:r w:rsidRPr="00CD3E14">
        <w:t xml:space="preserve"> </w:t>
      </w:r>
      <w:r w:rsidRPr="00CD3E14">
        <w:rPr>
          <w:rFonts w:ascii="Times New Roman" w:hAnsi="Times New Roman"/>
          <w:color w:val="000000"/>
          <w:sz w:val="24"/>
          <w:szCs w:val="24"/>
        </w:rPr>
        <w:t>политика</w:t>
      </w:r>
      <w:r w:rsidRPr="00CD3E14">
        <w:t xml:space="preserve"> </w:t>
      </w:r>
      <w:r w:rsidRPr="00CD3E14">
        <w:rPr>
          <w:rFonts w:ascii="Times New Roman" w:hAnsi="Times New Roman"/>
          <w:color w:val="000000"/>
          <w:sz w:val="24"/>
          <w:szCs w:val="24"/>
        </w:rPr>
        <w:t>[Электронный</w:t>
      </w:r>
      <w:r w:rsidRPr="00CD3E14">
        <w:t xml:space="preserve"> </w:t>
      </w:r>
      <w:r w:rsidRPr="00CD3E14">
        <w:rPr>
          <w:rFonts w:ascii="Times New Roman" w:hAnsi="Times New Roman"/>
          <w:color w:val="000000"/>
          <w:sz w:val="24"/>
          <w:szCs w:val="24"/>
        </w:rPr>
        <w:t>ресурс]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монография</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О.</w:t>
      </w:r>
      <w:r w:rsidRPr="00CD3E14">
        <w:t xml:space="preserve"> </w:t>
      </w:r>
      <w:r w:rsidRPr="00CD3E14">
        <w:rPr>
          <w:rFonts w:ascii="Times New Roman" w:hAnsi="Times New Roman"/>
          <w:color w:val="000000"/>
          <w:sz w:val="24"/>
          <w:szCs w:val="24"/>
        </w:rPr>
        <w:t>А.</w:t>
      </w:r>
      <w:r w:rsidRPr="00CD3E14">
        <w:t xml:space="preserve"> </w:t>
      </w:r>
      <w:r w:rsidRPr="00CD3E14">
        <w:rPr>
          <w:rFonts w:ascii="Times New Roman" w:hAnsi="Times New Roman"/>
          <w:color w:val="000000"/>
          <w:sz w:val="24"/>
          <w:szCs w:val="24"/>
        </w:rPr>
        <w:t>Питько</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Магнитогорск</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2017.</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1</w:t>
      </w:r>
      <w:r w:rsidRPr="00CD3E14">
        <w:t xml:space="preserve"> </w:t>
      </w:r>
      <w:r w:rsidRPr="00CD3E14">
        <w:rPr>
          <w:rFonts w:ascii="Times New Roman" w:hAnsi="Times New Roman"/>
          <w:color w:val="000000"/>
          <w:sz w:val="24"/>
          <w:szCs w:val="24"/>
        </w:rPr>
        <w:t>электрон.</w:t>
      </w:r>
      <w:r w:rsidRPr="00CD3E14">
        <w:t xml:space="preserve"> </w:t>
      </w:r>
      <w:r w:rsidRPr="00CD3E14">
        <w:rPr>
          <w:rFonts w:ascii="Times New Roman" w:hAnsi="Times New Roman"/>
          <w:color w:val="000000"/>
          <w:sz w:val="24"/>
          <w:szCs w:val="24"/>
        </w:rPr>
        <w:t>опт.</w:t>
      </w:r>
      <w:r w:rsidRPr="00CD3E14">
        <w:t xml:space="preserve"> </w:t>
      </w:r>
      <w:r w:rsidRPr="00CD3E14">
        <w:rPr>
          <w:rFonts w:ascii="Times New Roman" w:hAnsi="Times New Roman"/>
          <w:color w:val="000000"/>
          <w:sz w:val="24"/>
          <w:szCs w:val="24"/>
        </w:rPr>
        <w:t>диск</w:t>
      </w:r>
      <w:r w:rsidRPr="00CD3E14">
        <w:t xml:space="preserve"> </w:t>
      </w:r>
      <w:r w:rsidRPr="00CD3E14">
        <w:rPr>
          <w:rFonts w:ascii="Times New Roman" w:hAnsi="Times New Roman"/>
          <w:color w:val="000000"/>
          <w:sz w:val="24"/>
          <w:szCs w:val="24"/>
        </w:rPr>
        <w:t>(CD-ROM).</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Режим</w:t>
      </w:r>
      <w:r w:rsidRPr="00CD3E14">
        <w:t xml:space="preserve"> </w:t>
      </w:r>
      <w:r w:rsidRPr="00CD3E14">
        <w:rPr>
          <w:rFonts w:ascii="Times New Roman" w:hAnsi="Times New Roman"/>
          <w:color w:val="000000"/>
          <w:sz w:val="24"/>
          <w:szCs w:val="24"/>
        </w:rPr>
        <w:t>доступа:</w:t>
      </w:r>
      <w:r w:rsidRPr="00CD3E14">
        <w:t xml:space="preserve"> </w:t>
      </w:r>
      <w:hyperlink r:id="rId10" w:history="1">
        <w:r w:rsidRPr="00003DDB">
          <w:rPr>
            <w:rStyle w:val="Hyperlink"/>
            <w:sz w:val="24"/>
            <w:szCs w:val="24"/>
          </w:rPr>
          <w:t>https://magtu.informsystema.ru/uploader/fileUpload?name=3204.pdf&amp;show=dcatalogues/1/1136717/3204.pdf&amp;view=true</w:t>
        </w:r>
      </w:hyperlink>
      <w:r>
        <w:rPr>
          <w:rFonts w:ascii="Times New Roman" w:hAnsi="Times New Roman"/>
          <w:color w:val="000000"/>
          <w:sz w:val="24"/>
          <w:szCs w:val="24"/>
        </w:rPr>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Макрообъект.</w:t>
      </w:r>
      <w:r w:rsidRPr="00CD3E14">
        <w:t xml:space="preserve"> </w:t>
      </w:r>
    </w:p>
    <w:p w:rsidR="00AE308D" w:rsidRPr="0086717F" w:rsidRDefault="00AE308D" w:rsidP="00786F5E">
      <w:pPr>
        <w:tabs>
          <w:tab w:val="left" w:pos="1080"/>
        </w:tabs>
        <w:autoSpaceDE w:val="0"/>
        <w:autoSpaceDN w:val="0"/>
        <w:adjustRightInd w:val="0"/>
        <w:spacing w:after="0" w:line="240" w:lineRule="auto"/>
        <w:ind w:firstLine="709"/>
        <w:jc w:val="both"/>
        <w:rPr>
          <w:rFonts w:ascii="Times New Roman" w:hAnsi="Times New Roman"/>
          <w:b/>
          <w:sz w:val="24"/>
          <w:szCs w:val="24"/>
          <w:lang w:eastAsia="ru-RU"/>
        </w:rPr>
      </w:pPr>
      <w:r w:rsidRPr="00CD3E14">
        <w:rPr>
          <w:rFonts w:ascii="Times New Roman" w:hAnsi="Times New Roman"/>
          <w:color w:val="000000"/>
          <w:sz w:val="24"/>
          <w:szCs w:val="24"/>
        </w:rPr>
        <w:t>2.</w:t>
      </w:r>
      <w:r>
        <w:rPr>
          <w:rFonts w:ascii="Times New Roman" w:hAnsi="Times New Roman"/>
          <w:color w:val="000000"/>
          <w:sz w:val="24"/>
          <w:szCs w:val="24"/>
        </w:rPr>
        <w:t xml:space="preserve"> </w:t>
      </w:r>
      <w:r w:rsidRPr="00CD3E14">
        <w:rPr>
          <w:rFonts w:ascii="Times New Roman" w:hAnsi="Times New Roman"/>
          <w:color w:val="000000"/>
          <w:sz w:val="24"/>
          <w:szCs w:val="24"/>
        </w:rPr>
        <w:t>Чудинов,</w:t>
      </w:r>
      <w:r w:rsidRPr="00CD3E14">
        <w:t xml:space="preserve"> </w:t>
      </w:r>
      <w:r w:rsidRPr="00CD3E14">
        <w:rPr>
          <w:rFonts w:ascii="Times New Roman" w:hAnsi="Times New Roman"/>
          <w:color w:val="000000"/>
          <w:sz w:val="24"/>
          <w:szCs w:val="24"/>
        </w:rPr>
        <w:t>А.П.</w:t>
      </w:r>
      <w:r w:rsidRPr="00CD3E14">
        <w:t xml:space="preserve"> </w:t>
      </w:r>
      <w:r w:rsidRPr="00CD3E14">
        <w:rPr>
          <w:rFonts w:ascii="Times New Roman" w:hAnsi="Times New Roman"/>
          <w:color w:val="000000"/>
          <w:sz w:val="24"/>
          <w:szCs w:val="24"/>
        </w:rPr>
        <w:t>Политическая</w:t>
      </w:r>
      <w:r w:rsidRPr="00CD3E14">
        <w:t xml:space="preserve"> </w:t>
      </w:r>
      <w:r w:rsidRPr="00CD3E14">
        <w:rPr>
          <w:rFonts w:ascii="Times New Roman" w:hAnsi="Times New Roman"/>
          <w:color w:val="000000"/>
          <w:sz w:val="24"/>
          <w:szCs w:val="24"/>
        </w:rPr>
        <w:t>лингвистика</w:t>
      </w:r>
      <w:r w:rsidRPr="00CD3E14">
        <w:t xml:space="preserve"> </w:t>
      </w:r>
      <w:r w:rsidRPr="00CD3E14">
        <w:rPr>
          <w:rFonts w:ascii="Times New Roman" w:hAnsi="Times New Roman"/>
          <w:color w:val="000000"/>
          <w:sz w:val="24"/>
          <w:szCs w:val="24"/>
        </w:rPr>
        <w:t>[Электронный</w:t>
      </w:r>
      <w:r w:rsidRPr="00CD3E14">
        <w:t xml:space="preserve"> </w:t>
      </w:r>
      <w:r w:rsidRPr="00CD3E14">
        <w:rPr>
          <w:rFonts w:ascii="Times New Roman" w:hAnsi="Times New Roman"/>
          <w:color w:val="000000"/>
          <w:sz w:val="24"/>
          <w:szCs w:val="24"/>
        </w:rPr>
        <w:t>ресурс]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А.П.</w:t>
      </w:r>
      <w:r w:rsidRPr="00CD3E14">
        <w:t xml:space="preserve"> </w:t>
      </w:r>
      <w:r w:rsidRPr="00CD3E14">
        <w:rPr>
          <w:rFonts w:ascii="Times New Roman" w:hAnsi="Times New Roman"/>
          <w:color w:val="000000"/>
          <w:sz w:val="24"/>
          <w:szCs w:val="24"/>
        </w:rPr>
        <w:t>Чудинов.</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4</w:t>
      </w:r>
      <w:r w:rsidRPr="00CD3E14">
        <w:t xml:space="preserve"> </w:t>
      </w:r>
      <w:r w:rsidRPr="00CD3E14">
        <w:rPr>
          <w:rFonts w:ascii="Times New Roman" w:hAnsi="Times New Roman"/>
          <w:color w:val="000000"/>
          <w:sz w:val="24"/>
          <w:szCs w:val="24"/>
        </w:rPr>
        <w:t>изд.</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w:t>
      </w:r>
      <w:r w:rsidRPr="00CD3E14">
        <w:t xml:space="preserve"> </w:t>
      </w:r>
      <w:r w:rsidRPr="00CD3E14">
        <w:rPr>
          <w:rFonts w:ascii="Times New Roman" w:hAnsi="Times New Roman"/>
          <w:color w:val="000000"/>
          <w:sz w:val="24"/>
          <w:szCs w:val="24"/>
        </w:rPr>
        <w:t>Флинта</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Наука,</w:t>
      </w:r>
      <w:r w:rsidRPr="00CD3E14">
        <w:t xml:space="preserve"> </w:t>
      </w:r>
      <w:r w:rsidRPr="00CD3E14">
        <w:rPr>
          <w:rFonts w:ascii="Times New Roman" w:hAnsi="Times New Roman"/>
          <w:color w:val="000000"/>
          <w:sz w:val="24"/>
          <w:szCs w:val="24"/>
        </w:rPr>
        <w:t>2012.</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256</w:t>
      </w:r>
      <w:r w:rsidRPr="00CD3E14">
        <w:t xml:space="preserve"> </w:t>
      </w:r>
      <w:r w:rsidRPr="00CD3E14">
        <w:rPr>
          <w:rFonts w:ascii="Times New Roman" w:hAnsi="Times New Roman"/>
          <w:color w:val="000000"/>
          <w:sz w:val="24"/>
          <w:szCs w:val="24"/>
        </w:rPr>
        <w:t>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Режим</w:t>
      </w:r>
      <w:r w:rsidRPr="00CD3E14">
        <w:t xml:space="preserve"> </w:t>
      </w:r>
      <w:r w:rsidRPr="00CD3E14">
        <w:rPr>
          <w:rFonts w:ascii="Times New Roman" w:hAnsi="Times New Roman"/>
          <w:color w:val="000000"/>
          <w:sz w:val="24"/>
          <w:szCs w:val="24"/>
        </w:rPr>
        <w:t>доступа:</w:t>
      </w:r>
      <w:r w:rsidRPr="00CD3E14">
        <w:t xml:space="preserve"> </w:t>
      </w:r>
      <w:hyperlink r:id="rId11" w:history="1">
        <w:r w:rsidRPr="00003DDB">
          <w:rPr>
            <w:rStyle w:val="Hyperlink"/>
            <w:sz w:val="24"/>
            <w:szCs w:val="24"/>
          </w:rPr>
          <w:t>http://e.lanbook.com/view/book/1472/</w:t>
        </w:r>
      </w:hyperlink>
      <w:r>
        <w:rPr>
          <w:rFonts w:ascii="Times New Roman" w:hAnsi="Times New Roman"/>
          <w:color w:val="000000"/>
          <w:sz w:val="24"/>
          <w:szCs w:val="24"/>
        </w:rPr>
        <w:t xml:space="preserve"> </w:t>
      </w:r>
      <w:r w:rsidRPr="00CD3E14">
        <w:t xml:space="preserve"> </w:t>
      </w:r>
      <w:r w:rsidRPr="00CD3E14">
        <w:rPr>
          <w:rFonts w:ascii="Times New Roman" w:hAnsi="Times New Roman"/>
          <w:color w:val="000000"/>
          <w:sz w:val="24"/>
          <w:szCs w:val="24"/>
        </w:rPr>
        <w:t>электронная</w:t>
      </w:r>
      <w:r w:rsidRPr="00CD3E14">
        <w:t xml:space="preserve"> </w:t>
      </w:r>
      <w:r w:rsidRPr="00CD3E14">
        <w:rPr>
          <w:rFonts w:ascii="Times New Roman" w:hAnsi="Times New Roman"/>
          <w:color w:val="000000"/>
          <w:sz w:val="24"/>
          <w:szCs w:val="24"/>
        </w:rPr>
        <w:t>библиотечная</w:t>
      </w:r>
      <w:r w:rsidRPr="00CD3E14">
        <w:t xml:space="preserve"> </w:t>
      </w:r>
      <w:r w:rsidRPr="00CD3E14">
        <w:rPr>
          <w:rFonts w:ascii="Times New Roman" w:hAnsi="Times New Roman"/>
          <w:color w:val="000000"/>
          <w:sz w:val="24"/>
          <w:szCs w:val="24"/>
        </w:rPr>
        <w:t>система</w:t>
      </w:r>
      <w:r w:rsidRPr="00CD3E14">
        <w:t xml:space="preserve"> </w:t>
      </w:r>
      <w:r w:rsidRPr="00CD3E14">
        <w:rPr>
          <w:rFonts w:ascii="Times New Roman" w:hAnsi="Times New Roman"/>
          <w:color w:val="000000"/>
          <w:sz w:val="24"/>
          <w:szCs w:val="24"/>
        </w:rPr>
        <w:t>«Лань».</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Загл.</w:t>
      </w:r>
      <w:r w:rsidRPr="00CD3E14">
        <w:t xml:space="preserve"> </w:t>
      </w:r>
      <w:r w:rsidRPr="00CD3E14">
        <w:rPr>
          <w:rFonts w:ascii="Times New Roman" w:hAnsi="Times New Roman"/>
          <w:color w:val="000000"/>
          <w:sz w:val="24"/>
          <w:szCs w:val="24"/>
        </w:rPr>
        <w:t>с</w:t>
      </w:r>
      <w:r w:rsidRPr="00CD3E14">
        <w:t xml:space="preserve"> </w:t>
      </w:r>
      <w:r w:rsidRPr="00CD3E14">
        <w:rPr>
          <w:rFonts w:ascii="Times New Roman" w:hAnsi="Times New Roman"/>
          <w:color w:val="000000"/>
          <w:sz w:val="24"/>
          <w:szCs w:val="24"/>
        </w:rPr>
        <w:t>экрана.</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ISBN</w:t>
      </w:r>
      <w:r w:rsidRPr="00CD3E14">
        <w:t xml:space="preserve"> </w:t>
      </w:r>
      <w:r w:rsidRPr="00CD3E14">
        <w:rPr>
          <w:rFonts w:ascii="Times New Roman" w:hAnsi="Times New Roman"/>
          <w:color w:val="000000"/>
          <w:sz w:val="24"/>
          <w:szCs w:val="24"/>
        </w:rPr>
        <w:t>978-5-89349-897-4</w:t>
      </w:r>
    </w:p>
    <w:p w:rsidR="00AE308D" w:rsidRPr="0086717F" w:rsidRDefault="00AE308D" w:rsidP="0086717F">
      <w:pPr>
        <w:tabs>
          <w:tab w:val="left" w:pos="1080"/>
        </w:tabs>
        <w:autoSpaceDE w:val="0"/>
        <w:autoSpaceDN w:val="0"/>
        <w:adjustRightInd w:val="0"/>
        <w:spacing w:after="0" w:line="240" w:lineRule="auto"/>
        <w:ind w:firstLine="709"/>
        <w:jc w:val="both"/>
        <w:rPr>
          <w:rFonts w:ascii="Times New Roman" w:hAnsi="Times New Roman"/>
          <w:b/>
          <w:sz w:val="24"/>
          <w:szCs w:val="24"/>
          <w:lang w:eastAsia="ru-RU"/>
        </w:rPr>
      </w:pPr>
      <w:r w:rsidRPr="0086717F">
        <w:rPr>
          <w:rFonts w:ascii="Times New Roman" w:hAnsi="Times New Roman"/>
          <w:b/>
          <w:sz w:val="24"/>
          <w:szCs w:val="24"/>
          <w:lang w:eastAsia="ru-RU"/>
        </w:rPr>
        <w:t xml:space="preserve">б) Дополнительная литература: </w:t>
      </w:r>
    </w:p>
    <w:p w:rsidR="00AE308D" w:rsidRPr="0086717F" w:rsidRDefault="00AE308D" w:rsidP="0086717F">
      <w:pPr>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p>
    <w:p w:rsidR="00AE308D" w:rsidRPr="00CD3E14" w:rsidRDefault="00AE308D" w:rsidP="00786F5E">
      <w:pPr>
        <w:spacing w:after="0" w:line="240" w:lineRule="auto"/>
        <w:ind w:firstLine="756"/>
        <w:jc w:val="both"/>
        <w:rPr>
          <w:sz w:val="24"/>
          <w:szCs w:val="24"/>
        </w:rPr>
      </w:pPr>
      <w:r w:rsidRPr="00CD3E14">
        <w:rPr>
          <w:rFonts w:ascii="Times New Roman" w:hAnsi="Times New Roman"/>
          <w:color w:val="000000"/>
          <w:sz w:val="24"/>
          <w:szCs w:val="24"/>
        </w:rPr>
        <w:t>1.</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История</w:t>
      </w:r>
      <w:r w:rsidRPr="00CD3E14">
        <w:t xml:space="preserve"> </w:t>
      </w:r>
      <w:r w:rsidRPr="00CD3E14">
        <w:rPr>
          <w:rFonts w:ascii="Times New Roman" w:hAnsi="Times New Roman"/>
          <w:color w:val="000000"/>
          <w:sz w:val="24"/>
          <w:szCs w:val="24"/>
        </w:rPr>
        <w:t>политических</w:t>
      </w:r>
      <w:r w:rsidRPr="00CD3E14">
        <w:t xml:space="preserve"> </w:t>
      </w:r>
      <w:r w:rsidRPr="00CD3E14">
        <w:rPr>
          <w:rFonts w:ascii="Times New Roman" w:hAnsi="Times New Roman"/>
          <w:color w:val="000000"/>
          <w:sz w:val="24"/>
          <w:szCs w:val="24"/>
        </w:rPr>
        <w:t>учений</w:t>
      </w:r>
      <w:r w:rsidRPr="00CD3E14">
        <w:t xml:space="preserve"> </w:t>
      </w:r>
      <w:r w:rsidRPr="00CD3E14">
        <w:rPr>
          <w:rFonts w:ascii="Times New Roman" w:hAnsi="Times New Roman"/>
          <w:color w:val="000000"/>
          <w:sz w:val="24"/>
          <w:szCs w:val="24"/>
        </w:rPr>
        <w:t>[Электронный</w:t>
      </w:r>
      <w:r w:rsidRPr="00CD3E14">
        <w:t xml:space="preserve"> </w:t>
      </w:r>
      <w:r w:rsidRPr="00CD3E14">
        <w:rPr>
          <w:rFonts w:ascii="Times New Roman" w:hAnsi="Times New Roman"/>
          <w:color w:val="000000"/>
          <w:sz w:val="24"/>
          <w:szCs w:val="24"/>
        </w:rPr>
        <w:t>ресурс]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учебное</w:t>
      </w:r>
      <w:r w:rsidRPr="00CD3E14">
        <w:t xml:space="preserve"> </w:t>
      </w:r>
      <w:r w:rsidRPr="00CD3E14">
        <w:rPr>
          <w:rFonts w:ascii="Times New Roman" w:hAnsi="Times New Roman"/>
          <w:color w:val="000000"/>
          <w:sz w:val="24"/>
          <w:szCs w:val="24"/>
        </w:rPr>
        <w:t>пособие</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Магнитогорск</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2014.</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1</w:t>
      </w:r>
      <w:r w:rsidRPr="00CD3E14">
        <w:t xml:space="preserve"> </w:t>
      </w:r>
      <w:r w:rsidRPr="00CD3E14">
        <w:rPr>
          <w:rFonts w:ascii="Times New Roman" w:hAnsi="Times New Roman"/>
          <w:color w:val="000000"/>
          <w:sz w:val="24"/>
          <w:szCs w:val="24"/>
        </w:rPr>
        <w:t>электрон.</w:t>
      </w:r>
      <w:r w:rsidRPr="00CD3E14">
        <w:t xml:space="preserve"> </w:t>
      </w:r>
      <w:r w:rsidRPr="00CD3E14">
        <w:rPr>
          <w:rFonts w:ascii="Times New Roman" w:hAnsi="Times New Roman"/>
          <w:color w:val="000000"/>
          <w:sz w:val="24"/>
          <w:szCs w:val="24"/>
        </w:rPr>
        <w:t>опт.</w:t>
      </w:r>
      <w:r w:rsidRPr="00CD3E14">
        <w:t xml:space="preserve"> </w:t>
      </w:r>
      <w:r w:rsidRPr="00CD3E14">
        <w:rPr>
          <w:rFonts w:ascii="Times New Roman" w:hAnsi="Times New Roman"/>
          <w:color w:val="000000"/>
          <w:sz w:val="24"/>
          <w:szCs w:val="24"/>
        </w:rPr>
        <w:t>диск</w:t>
      </w:r>
      <w:r w:rsidRPr="00CD3E14">
        <w:t xml:space="preserve"> </w:t>
      </w:r>
      <w:r w:rsidRPr="00CD3E14">
        <w:rPr>
          <w:rFonts w:ascii="Times New Roman" w:hAnsi="Times New Roman"/>
          <w:color w:val="000000"/>
          <w:sz w:val="24"/>
          <w:szCs w:val="24"/>
        </w:rPr>
        <w:t>(CD-ROM).</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Режим</w:t>
      </w:r>
      <w:r w:rsidRPr="00CD3E14">
        <w:t xml:space="preserve"> </w:t>
      </w:r>
      <w:r w:rsidRPr="00CD3E14">
        <w:rPr>
          <w:rFonts w:ascii="Times New Roman" w:hAnsi="Times New Roman"/>
          <w:color w:val="000000"/>
          <w:sz w:val="24"/>
          <w:szCs w:val="24"/>
        </w:rPr>
        <w:t>доступа:</w:t>
      </w:r>
      <w:r w:rsidRPr="00CD3E14">
        <w:t xml:space="preserve"> </w:t>
      </w:r>
      <w:hyperlink r:id="rId12" w:history="1">
        <w:r w:rsidRPr="00003DDB">
          <w:rPr>
            <w:rStyle w:val="Hyperlink"/>
            <w:sz w:val="24"/>
            <w:szCs w:val="24"/>
          </w:rPr>
          <w:t>https://magtu.informsystema.ru/uploader/fileUpload?name=1178.pdf&amp;show=dcatalogues/1/1121222/1178.pdf&amp;view=true</w:t>
        </w:r>
      </w:hyperlink>
      <w:r>
        <w:rPr>
          <w:rFonts w:ascii="Times New Roman" w:hAnsi="Times New Roman"/>
          <w:color w:val="000000"/>
          <w:sz w:val="24"/>
          <w:szCs w:val="24"/>
        </w:rPr>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Макрообъект.</w:t>
      </w:r>
      <w:r w:rsidRPr="00CD3E14">
        <w:t xml:space="preserve"> </w:t>
      </w:r>
    </w:p>
    <w:p w:rsidR="00AE308D" w:rsidRDefault="00AE308D" w:rsidP="00786F5E">
      <w:pPr>
        <w:spacing w:after="0" w:line="240" w:lineRule="auto"/>
        <w:ind w:firstLine="756"/>
        <w:jc w:val="both"/>
        <w:rPr>
          <w:sz w:val="24"/>
          <w:szCs w:val="24"/>
        </w:rPr>
      </w:pPr>
      <w:r w:rsidRPr="00CD3E14">
        <w:rPr>
          <w:rFonts w:ascii="Times New Roman" w:hAnsi="Times New Roman"/>
          <w:color w:val="000000"/>
          <w:sz w:val="24"/>
          <w:szCs w:val="24"/>
        </w:rPr>
        <w:t>2.</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Основы</w:t>
      </w:r>
      <w:r w:rsidRPr="00CD3E14">
        <w:t xml:space="preserve"> </w:t>
      </w:r>
      <w:r w:rsidRPr="00CD3E14">
        <w:rPr>
          <w:rFonts w:ascii="Times New Roman" w:hAnsi="Times New Roman"/>
          <w:color w:val="000000"/>
          <w:sz w:val="24"/>
          <w:szCs w:val="24"/>
        </w:rPr>
        <w:t>политической</w:t>
      </w:r>
      <w:r w:rsidRPr="00CD3E14">
        <w:t xml:space="preserve"> </w:t>
      </w:r>
      <w:r w:rsidRPr="00CD3E14">
        <w:rPr>
          <w:rFonts w:ascii="Times New Roman" w:hAnsi="Times New Roman"/>
          <w:color w:val="000000"/>
          <w:sz w:val="24"/>
          <w:szCs w:val="24"/>
        </w:rPr>
        <w:t>рекламы</w:t>
      </w:r>
      <w:r w:rsidRPr="00CD3E14">
        <w:t xml:space="preserve"> </w:t>
      </w:r>
      <w:r w:rsidRPr="00CD3E14">
        <w:rPr>
          <w:rFonts w:ascii="Times New Roman" w:hAnsi="Times New Roman"/>
          <w:color w:val="000000"/>
          <w:sz w:val="24"/>
          <w:szCs w:val="24"/>
        </w:rPr>
        <w:t>[Электронный</w:t>
      </w:r>
      <w:r w:rsidRPr="00CD3E14">
        <w:t xml:space="preserve"> </w:t>
      </w:r>
      <w:r w:rsidRPr="00CD3E14">
        <w:rPr>
          <w:rFonts w:ascii="Times New Roman" w:hAnsi="Times New Roman"/>
          <w:color w:val="000000"/>
          <w:sz w:val="24"/>
          <w:szCs w:val="24"/>
        </w:rPr>
        <w:t>ресурс]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учебно-методическое</w:t>
      </w:r>
      <w:r w:rsidRPr="00CD3E14">
        <w:t xml:space="preserve"> </w:t>
      </w:r>
      <w:r w:rsidRPr="00CD3E14">
        <w:rPr>
          <w:rFonts w:ascii="Times New Roman" w:hAnsi="Times New Roman"/>
          <w:color w:val="000000"/>
          <w:sz w:val="24"/>
          <w:szCs w:val="24"/>
        </w:rPr>
        <w:t>пособие</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Н.</w:t>
      </w:r>
      <w:r w:rsidRPr="00CD3E14">
        <w:t xml:space="preserve"> </w:t>
      </w:r>
      <w:r w:rsidRPr="00CD3E14">
        <w:rPr>
          <w:rFonts w:ascii="Times New Roman" w:hAnsi="Times New Roman"/>
          <w:color w:val="000000"/>
          <w:sz w:val="24"/>
          <w:szCs w:val="24"/>
        </w:rPr>
        <w:t>Р.</w:t>
      </w:r>
      <w:r w:rsidRPr="00CD3E14">
        <w:t xml:space="preserve"> </w:t>
      </w:r>
      <w:r w:rsidRPr="00CD3E14">
        <w:rPr>
          <w:rFonts w:ascii="Times New Roman" w:hAnsi="Times New Roman"/>
          <w:color w:val="000000"/>
          <w:sz w:val="24"/>
          <w:szCs w:val="24"/>
        </w:rPr>
        <w:t>Балынская,</w:t>
      </w:r>
      <w:r w:rsidRPr="00CD3E14">
        <w:t xml:space="preserve"> </w:t>
      </w:r>
      <w:r w:rsidRPr="00CD3E14">
        <w:rPr>
          <w:rFonts w:ascii="Times New Roman" w:hAnsi="Times New Roman"/>
          <w:color w:val="000000"/>
          <w:sz w:val="24"/>
          <w:szCs w:val="24"/>
        </w:rPr>
        <w:t>Е.</w:t>
      </w:r>
      <w:r w:rsidRPr="00CD3E14">
        <w:t xml:space="preserve"> </w:t>
      </w:r>
      <w:r w:rsidRPr="00CD3E14">
        <w:rPr>
          <w:rFonts w:ascii="Times New Roman" w:hAnsi="Times New Roman"/>
          <w:color w:val="000000"/>
          <w:sz w:val="24"/>
          <w:szCs w:val="24"/>
        </w:rPr>
        <w:t>М.</w:t>
      </w:r>
      <w:r w:rsidRPr="00CD3E14">
        <w:t xml:space="preserve"> </w:t>
      </w:r>
      <w:r w:rsidRPr="00CD3E14">
        <w:rPr>
          <w:rFonts w:ascii="Times New Roman" w:hAnsi="Times New Roman"/>
          <w:color w:val="000000"/>
          <w:sz w:val="24"/>
          <w:szCs w:val="24"/>
        </w:rPr>
        <w:t>Зайцева</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Магнитогорск</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МГТУ,</w:t>
      </w:r>
      <w:r w:rsidRPr="00CD3E14">
        <w:t xml:space="preserve"> </w:t>
      </w:r>
      <w:r w:rsidRPr="00CD3E14">
        <w:rPr>
          <w:rFonts w:ascii="Times New Roman" w:hAnsi="Times New Roman"/>
          <w:color w:val="000000"/>
          <w:sz w:val="24"/>
          <w:szCs w:val="24"/>
        </w:rPr>
        <w:t>2015.</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1</w:t>
      </w:r>
      <w:r w:rsidRPr="00CD3E14">
        <w:t xml:space="preserve"> </w:t>
      </w:r>
      <w:r w:rsidRPr="00CD3E14">
        <w:rPr>
          <w:rFonts w:ascii="Times New Roman" w:hAnsi="Times New Roman"/>
          <w:color w:val="000000"/>
          <w:sz w:val="24"/>
          <w:szCs w:val="24"/>
        </w:rPr>
        <w:t>электрон.</w:t>
      </w:r>
      <w:r w:rsidRPr="00CD3E14">
        <w:t xml:space="preserve"> </w:t>
      </w:r>
      <w:r w:rsidRPr="00CD3E14">
        <w:rPr>
          <w:rFonts w:ascii="Times New Roman" w:hAnsi="Times New Roman"/>
          <w:color w:val="000000"/>
          <w:sz w:val="24"/>
          <w:szCs w:val="24"/>
        </w:rPr>
        <w:t>опт.</w:t>
      </w:r>
      <w:r w:rsidRPr="00CD3E14">
        <w:t xml:space="preserve"> </w:t>
      </w:r>
      <w:r w:rsidRPr="00CD3E14">
        <w:rPr>
          <w:rFonts w:ascii="Times New Roman" w:hAnsi="Times New Roman"/>
          <w:color w:val="000000"/>
          <w:sz w:val="24"/>
          <w:szCs w:val="24"/>
        </w:rPr>
        <w:t>диск</w:t>
      </w:r>
      <w:r w:rsidRPr="00CD3E14">
        <w:t xml:space="preserve"> </w:t>
      </w:r>
      <w:r w:rsidRPr="00CD3E14">
        <w:rPr>
          <w:rFonts w:ascii="Times New Roman" w:hAnsi="Times New Roman"/>
          <w:color w:val="000000"/>
          <w:sz w:val="24"/>
          <w:szCs w:val="24"/>
        </w:rPr>
        <w:t>(CD-ROM).</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Режим</w:t>
      </w:r>
      <w:r w:rsidRPr="00CD3E14">
        <w:t xml:space="preserve"> </w:t>
      </w:r>
      <w:r w:rsidRPr="00CD3E14">
        <w:rPr>
          <w:rFonts w:ascii="Times New Roman" w:hAnsi="Times New Roman"/>
          <w:color w:val="000000"/>
          <w:sz w:val="24"/>
          <w:szCs w:val="24"/>
        </w:rPr>
        <w:t>доступа:</w:t>
      </w:r>
      <w:r w:rsidRPr="00CD3E14">
        <w:t xml:space="preserve"> </w:t>
      </w:r>
      <w:hyperlink r:id="rId13" w:history="1">
        <w:r w:rsidRPr="00003DDB">
          <w:rPr>
            <w:rStyle w:val="Hyperlink"/>
            <w:sz w:val="24"/>
            <w:szCs w:val="24"/>
          </w:rPr>
          <w:t>https://magtu.informsystema.ru/uploader/fileUpload?name=1296.pdf&amp;show=dcatalogues/1/1123502/1296.pdf&amp;view=true</w:t>
        </w:r>
      </w:hyperlink>
      <w:r>
        <w:rPr>
          <w:rFonts w:ascii="Times New Roman" w:hAnsi="Times New Roman"/>
          <w:color w:val="000000"/>
          <w:sz w:val="24"/>
          <w:szCs w:val="24"/>
        </w:rPr>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Макрообъект.</w:t>
      </w:r>
      <w:r w:rsidRPr="00CD3E14">
        <w:t xml:space="preserve"> </w:t>
      </w:r>
    </w:p>
    <w:p w:rsidR="00AE308D" w:rsidRPr="00786F5E" w:rsidRDefault="00AE308D" w:rsidP="00786F5E">
      <w:pPr>
        <w:spacing w:after="0" w:line="240" w:lineRule="auto"/>
        <w:ind w:firstLine="756"/>
        <w:jc w:val="both"/>
        <w:rPr>
          <w:sz w:val="24"/>
          <w:szCs w:val="24"/>
        </w:rPr>
      </w:pPr>
      <w:r w:rsidRPr="00CD3E14">
        <w:rPr>
          <w:rFonts w:ascii="Times New Roman" w:hAnsi="Times New Roman"/>
          <w:color w:val="000000"/>
          <w:sz w:val="24"/>
          <w:szCs w:val="24"/>
        </w:rPr>
        <w:t>3.</w:t>
      </w:r>
      <w:r w:rsidRPr="00CD3E14">
        <w:t xml:space="preserve"> </w:t>
      </w:r>
      <w:r w:rsidRPr="00CD3E14">
        <w:rPr>
          <w:rFonts w:ascii="Times New Roman" w:hAnsi="Times New Roman"/>
          <w:color w:val="000000"/>
          <w:sz w:val="24"/>
          <w:szCs w:val="24"/>
        </w:rPr>
        <w:t>Кегеян,</w:t>
      </w:r>
      <w:r w:rsidRPr="00CD3E14">
        <w:t xml:space="preserve"> </w:t>
      </w:r>
      <w:r w:rsidRPr="00CD3E14">
        <w:rPr>
          <w:rFonts w:ascii="Times New Roman" w:hAnsi="Times New Roman"/>
          <w:color w:val="000000"/>
          <w:sz w:val="24"/>
          <w:szCs w:val="24"/>
        </w:rPr>
        <w:t>С.</w:t>
      </w:r>
      <w:r w:rsidRPr="00CD3E14">
        <w:t xml:space="preserve"> </w:t>
      </w:r>
      <w:r w:rsidRPr="00CD3E14">
        <w:rPr>
          <w:rFonts w:ascii="Times New Roman" w:hAnsi="Times New Roman"/>
          <w:color w:val="000000"/>
          <w:sz w:val="24"/>
          <w:szCs w:val="24"/>
        </w:rPr>
        <w:t>Э.</w:t>
      </w:r>
      <w:r w:rsidRPr="00CD3E14">
        <w:t xml:space="preserve"> </w:t>
      </w:r>
      <w:r w:rsidRPr="00CD3E14">
        <w:rPr>
          <w:rFonts w:ascii="Times New Roman" w:hAnsi="Times New Roman"/>
          <w:color w:val="000000"/>
          <w:sz w:val="24"/>
          <w:szCs w:val="24"/>
        </w:rPr>
        <w:t>Лингвориторические</w:t>
      </w:r>
      <w:r w:rsidRPr="00CD3E14">
        <w:t xml:space="preserve"> </w:t>
      </w:r>
      <w:r w:rsidRPr="00CD3E14">
        <w:rPr>
          <w:rFonts w:ascii="Times New Roman" w:hAnsi="Times New Roman"/>
          <w:color w:val="000000"/>
          <w:sz w:val="24"/>
          <w:szCs w:val="24"/>
        </w:rPr>
        <w:t>параметры</w:t>
      </w:r>
      <w:r w:rsidRPr="00CD3E14">
        <w:t xml:space="preserve"> </w:t>
      </w:r>
      <w:r w:rsidRPr="00CD3E14">
        <w:rPr>
          <w:rFonts w:ascii="Times New Roman" w:hAnsi="Times New Roman"/>
          <w:color w:val="000000"/>
          <w:sz w:val="24"/>
          <w:szCs w:val="24"/>
        </w:rPr>
        <w:t>политического</w:t>
      </w:r>
      <w:r w:rsidRPr="00CD3E14">
        <w:t xml:space="preserve"> </w:t>
      </w:r>
      <w:r w:rsidRPr="00CD3E14">
        <w:rPr>
          <w:rFonts w:ascii="Times New Roman" w:hAnsi="Times New Roman"/>
          <w:color w:val="000000"/>
          <w:sz w:val="24"/>
          <w:szCs w:val="24"/>
        </w:rPr>
        <w:t>дискурса</w:t>
      </w:r>
      <w:r w:rsidRPr="00CD3E14">
        <w:t xml:space="preserve"> </w:t>
      </w:r>
      <w:r w:rsidRPr="00CD3E14">
        <w:rPr>
          <w:rFonts w:ascii="Times New Roman" w:hAnsi="Times New Roman"/>
          <w:color w:val="000000"/>
          <w:sz w:val="24"/>
          <w:szCs w:val="24"/>
        </w:rPr>
        <w:t>(на</w:t>
      </w:r>
      <w:r w:rsidRPr="00CD3E14">
        <w:t xml:space="preserve"> </w:t>
      </w:r>
      <w:r w:rsidRPr="00CD3E14">
        <w:rPr>
          <w:rFonts w:ascii="Times New Roman" w:hAnsi="Times New Roman"/>
          <w:color w:val="000000"/>
          <w:sz w:val="24"/>
          <w:szCs w:val="24"/>
        </w:rPr>
        <w:t>материале</w:t>
      </w:r>
      <w:r w:rsidRPr="00CD3E14">
        <w:t xml:space="preserve"> </w:t>
      </w:r>
      <w:r w:rsidRPr="00CD3E14">
        <w:rPr>
          <w:rFonts w:ascii="Times New Roman" w:hAnsi="Times New Roman"/>
          <w:color w:val="000000"/>
          <w:sz w:val="24"/>
          <w:szCs w:val="24"/>
        </w:rPr>
        <w:t>текстов</w:t>
      </w:r>
      <w:r w:rsidRPr="00CD3E14">
        <w:t xml:space="preserve"> </w:t>
      </w:r>
      <w:r w:rsidRPr="00CD3E14">
        <w:rPr>
          <w:rFonts w:ascii="Times New Roman" w:hAnsi="Times New Roman"/>
          <w:color w:val="000000"/>
          <w:sz w:val="24"/>
          <w:szCs w:val="24"/>
        </w:rPr>
        <w:t>идеологов</w:t>
      </w:r>
      <w:r w:rsidRPr="00CD3E14">
        <w:t xml:space="preserve"> </w:t>
      </w:r>
      <w:r w:rsidRPr="00CD3E14">
        <w:rPr>
          <w:rFonts w:ascii="Times New Roman" w:hAnsi="Times New Roman"/>
          <w:color w:val="000000"/>
          <w:sz w:val="24"/>
          <w:szCs w:val="24"/>
        </w:rPr>
        <w:t>большевизма)</w:t>
      </w:r>
      <w:r w:rsidRPr="00CD3E14">
        <w:t xml:space="preserve"> </w:t>
      </w:r>
      <w:r w:rsidRPr="00CD3E14">
        <w:rPr>
          <w:rFonts w:ascii="Times New Roman" w:hAnsi="Times New Roman"/>
          <w:color w:val="000000"/>
          <w:sz w:val="24"/>
          <w:szCs w:val="24"/>
        </w:rPr>
        <w:t>[Электронный</w:t>
      </w:r>
      <w:r w:rsidRPr="00CD3E14">
        <w:t xml:space="preserve"> </w:t>
      </w:r>
      <w:r w:rsidRPr="00CD3E14">
        <w:rPr>
          <w:rFonts w:ascii="Times New Roman" w:hAnsi="Times New Roman"/>
          <w:color w:val="000000"/>
          <w:sz w:val="24"/>
          <w:szCs w:val="24"/>
        </w:rPr>
        <w:t>ресурс]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монография</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С.Э.</w:t>
      </w:r>
      <w:r w:rsidRPr="00CD3E14">
        <w:t xml:space="preserve"> </w:t>
      </w:r>
      <w:r w:rsidRPr="00CD3E14">
        <w:rPr>
          <w:rFonts w:ascii="Times New Roman" w:hAnsi="Times New Roman"/>
          <w:color w:val="000000"/>
          <w:sz w:val="24"/>
          <w:szCs w:val="24"/>
        </w:rPr>
        <w:t>Кегеян,</w:t>
      </w:r>
      <w:r w:rsidRPr="00CD3E14">
        <w:t xml:space="preserve"> </w:t>
      </w:r>
      <w:r w:rsidRPr="00CD3E14">
        <w:rPr>
          <w:rFonts w:ascii="Times New Roman" w:hAnsi="Times New Roman"/>
          <w:color w:val="000000"/>
          <w:sz w:val="24"/>
          <w:szCs w:val="24"/>
        </w:rPr>
        <w:t>А.А.</w:t>
      </w:r>
      <w:r w:rsidRPr="00CD3E14">
        <w:t xml:space="preserve"> </w:t>
      </w:r>
      <w:r w:rsidRPr="00CD3E14">
        <w:rPr>
          <w:rFonts w:ascii="Times New Roman" w:hAnsi="Times New Roman"/>
          <w:color w:val="000000"/>
          <w:sz w:val="24"/>
          <w:szCs w:val="24"/>
        </w:rPr>
        <w:t>Ворожбитова</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2-е</w:t>
      </w:r>
      <w:r w:rsidRPr="00CD3E14">
        <w:t xml:space="preserve"> </w:t>
      </w:r>
      <w:r w:rsidRPr="00CD3E14">
        <w:rPr>
          <w:rFonts w:ascii="Times New Roman" w:hAnsi="Times New Roman"/>
          <w:color w:val="000000"/>
          <w:sz w:val="24"/>
          <w:szCs w:val="24"/>
        </w:rPr>
        <w:t>изд.</w:t>
      </w:r>
      <w:r w:rsidRPr="00CD3E14">
        <w:t xml:space="preserve"> </w:t>
      </w:r>
      <w:r w:rsidRPr="00CD3E14">
        <w:rPr>
          <w:rFonts w:ascii="Times New Roman" w:hAnsi="Times New Roman"/>
          <w:color w:val="000000"/>
          <w:sz w:val="24"/>
          <w:szCs w:val="24"/>
        </w:rPr>
        <w:t>стер.-</w:t>
      </w:r>
      <w:r w:rsidRPr="00CD3E14">
        <w:t xml:space="preserve"> </w:t>
      </w:r>
      <w:r w:rsidRPr="00CD3E14">
        <w:rPr>
          <w:rFonts w:ascii="Times New Roman" w:hAnsi="Times New Roman"/>
          <w:color w:val="000000"/>
          <w:sz w:val="24"/>
          <w:szCs w:val="24"/>
        </w:rPr>
        <w:t>М.</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ФЛИНТА,</w:t>
      </w:r>
      <w:r w:rsidRPr="00CD3E14">
        <w:t xml:space="preserve"> </w:t>
      </w:r>
      <w:r w:rsidRPr="00CD3E14">
        <w:rPr>
          <w:rFonts w:ascii="Times New Roman" w:hAnsi="Times New Roman"/>
          <w:color w:val="000000"/>
          <w:sz w:val="24"/>
          <w:szCs w:val="24"/>
        </w:rPr>
        <w:t>2014.</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160</w:t>
      </w:r>
      <w:r w:rsidRPr="00CD3E14">
        <w:t xml:space="preserve"> </w:t>
      </w:r>
      <w:r w:rsidRPr="00CD3E14">
        <w:rPr>
          <w:rFonts w:ascii="Times New Roman" w:hAnsi="Times New Roman"/>
          <w:color w:val="000000"/>
          <w:sz w:val="24"/>
          <w:szCs w:val="24"/>
        </w:rPr>
        <w:t>с.</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Режим</w:t>
      </w:r>
      <w:r w:rsidRPr="00CD3E14">
        <w:t xml:space="preserve"> </w:t>
      </w:r>
      <w:r w:rsidRPr="00CD3E14">
        <w:rPr>
          <w:rFonts w:ascii="Times New Roman" w:hAnsi="Times New Roman"/>
          <w:color w:val="000000"/>
          <w:sz w:val="24"/>
          <w:szCs w:val="24"/>
        </w:rPr>
        <w:t>доступа:</w:t>
      </w:r>
      <w:r w:rsidRPr="00CD3E14">
        <w:t xml:space="preserve"> </w:t>
      </w:r>
      <w:hyperlink r:id="rId14" w:history="1">
        <w:r w:rsidRPr="00003DDB">
          <w:rPr>
            <w:rStyle w:val="Hyperlink"/>
            <w:sz w:val="24"/>
            <w:szCs w:val="24"/>
          </w:rPr>
          <w:t>http://e.lanbook.com/view/book/48315/</w:t>
        </w:r>
      </w:hyperlink>
      <w:r>
        <w:rPr>
          <w:rFonts w:ascii="Times New Roman" w:hAnsi="Times New Roman"/>
          <w:color w:val="000000"/>
          <w:sz w:val="24"/>
          <w:szCs w:val="24"/>
        </w:rPr>
        <w:t xml:space="preserve"> </w:t>
      </w:r>
      <w:r w:rsidRPr="00CD3E14">
        <w:t xml:space="preserve"> </w:t>
      </w:r>
      <w:r w:rsidRPr="00CD3E14">
        <w:rPr>
          <w:rFonts w:ascii="Times New Roman" w:hAnsi="Times New Roman"/>
          <w:color w:val="000000"/>
          <w:sz w:val="24"/>
          <w:szCs w:val="24"/>
        </w:rPr>
        <w:t>электронная</w:t>
      </w:r>
      <w:r w:rsidRPr="00CD3E14">
        <w:t xml:space="preserve"> </w:t>
      </w:r>
      <w:r w:rsidRPr="00CD3E14">
        <w:rPr>
          <w:rFonts w:ascii="Times New Roman" w:hAnsi="Times New Roman"/>
          <w:color w:val="000000"/>
          <w:sz w:val="24"/>
          <w:szCs w:val="24"/>
        </w:rPr>
        <w:t>библиотечная</w:t>
      </w:r>
      <w:r w:rsidRPr="00CD3E14">
        <w:t xml:space="preserve"> </w:t>
      </w:r>
      <w:r w:rsidRPr="00CD3E14">
        <w:rPr>
          <w:rFonts w:ascii="Times New Roman" w:hAnsi="Times New Roman"/>
          <w:color w:val="000000"/>
          <w:sz w:val="24"/>
          <w:szCs w:val="24"/>
        </w:rPr>
        <w:t>система</w:t>
      </w:r>
      <w:r w:rsidRPr="00CD3E14">
        <w:t xml:space="preserve"> </w:t>
      </w:r>
      <w:r w:rsidRPr="00CD3E14">
        <w:rPr>
          <w:rFonts w:ascii="Times New Roman" w:hAnsi="Times New Roman"/>
          <w:color w:val="000000"/>
          <w:sz w:val="24"/>
          <w:szCs w:val="24"/>
        </w:rPr>
        <w:t>«Лань».</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Загл.</w:t>
      </w:r>
      <w:r w:rsidRPr="00CD3E14">
        <w:t xml:space="preserve"> </w:t>
      </w:r>
      <w:r w:rsidRPr="00CD3E14">
        <w:rPr>
          <w:rFonts w:ascii="Times New Roman" w:hAnsi="Times New Roman"/>
          <w:color w:val="000000"/>
          <w:sz w:val="24"/>
          <w:szCs w:val="24"/>
        </w:rPr>
        <w:t>с</w:t>
      </w:r>
      <w:r w:rsidRPr="00CD3E14">
        <w:t xml:space="preserve"> </w:t>
      </w:r>
      <w:r w:rsidRPr="00CD3E14">
        <w:rPr>
          <w:rFonts w:ascii="Times New Roman" w:hAnsi="Times New Roman"/>
          <w:color w:val="000000"/>
          <w:sz w:val="24"/>
          <w:szCs w:val="24"/>
        </w:rPr>
        <w:t>экрана.</w:t>
      </w:r>
      <w:r w:rsidRPr="00CD3E14">
        <w:t xml:space="preserve"> </w:t>
      </w:r>
      <w:r w:rsidRPr="00CD3E14">
        <w:rPr>
          <w:rFonts w:ascii="Times New Roman" w:hAnsi="Times New Roman"/>
          <w:color w:val="000000"/>
          <w:sz w:val="24"/>
          <w:szCs w:val="24"/>
        </w:rPr>
        <w:t>–</w:t>
      </w:r>
      <w:r w:rsidRPr="00CD3E14">
        <w:t xml:space="preserve"> </w:t>
      </w:r>
      <w:r w:rsidRPr="00CD3E14">
        <w:rPr>
          <w:rFonts w:ascii="Times New Roman" w:hAnsi="Times New Roman"/>
          <w:color w:val="000000"/>
          <w:sz w:val="24"/>
          <w:szCs w:val="24"/>
        </w:rPr>
        <w:t>ISBN</w:t>
      </w:r>
      <w:r w:rsidRPr="00CD3E14">
        <w:t xml:space="preserve"> </w:t>
      </w:r>
      <w:r w:rsidRPr="00CD3E14">
        <w:rPr>
          <w:rFonts w:ascii="Times New Roman" w:hAnsi="Times New Roman"/>
          <w:color w:val="000000"/>
          <w:sz w:val="24"/>
          <w:szCs w:val="24"/>
        </w:rPr>
        <w:t>978-5-9765-1881-0</w:t>
      </w:r>
    </w:p>
    <w:p w:rsidR="00AE308D" w:rsidRPr="007C4C32" w:rsidRDefault="00AE308D" w:rsidP="00E74E92">
      <w:pPr>
        <w:widowControl w:val="0"/>
        <w:tabs>
          <w:tab w:val="left" w:pos="708"/>
        </w:tabs>
        <w:autoSpaceDE w:val="0"/>
        <w:autoSpaceDN w:val="0"/>
        <w:adjustRightInd w:val="0"/>
        <w:spacing w:after="0" w:line="240" w:lineRule="auto"/>
        <w:ind w:left="720"/>
        <w:rPr>
          <w:rFonts w:ascii="Times New Roman" w:hAnsi="Times New Roman"/>
          <w:b/>
          <w:bCs/>
          <w:spacing w:val="40"/>
          <w:sz w:val="24"/>
          <w:szCs w:val="24"/>
          <w:lang w:eastAsia="ru-RU"/>
        </w:rPr>
      </w:pPr>
    </w:p>
    <w:p w:rsidR="00AE308D" w:rsidRDefault="00AE308D" w:rsidP="0086717F">
      <w:pPr>
        <w:spacing w:after="0" w:line="240" w:lineRule="auto"/>
        <w:rPr>
          <w:rFonts w:ascii="Times New Roman" w:hAnsi="Times New Roman"/>
          <w:b/>
          <w:sz w:val="24"/>
          <w:szCs w:val="24"/>
          <w:lang w:eastAsia="ru-RU"/>
        </w:rPr>
      </w:pPr>
      <w:r>
        <w:rPr>
          <w:rFonts w:ascii="Times New Roman" w:hAnsi="Times New Roman"/>
          <w:b/>
          <w:sz w:val="24"/>
          <w:szCs w:val="24"/>
          <w:lang w:eastAsia="ru-RU"/>
        </w:rPr>
        <w:t>в )Методические рекомендации представлены в Приложении</w:t>
      </w:r>
    </w:p>
    <w:p w:rsidR="00AE308D" w:rsidRPr="007C4C32" w:rsidRDefault="00AE308D" w:rsidP="00E74E92">
      <w:pPr>
        <w:widowControl w:val="0"/>
        <w:autoSpaceDE w:val="0"/>
        <w:autoSpaceDN w:val="0"/>
        <w:adjustRightInd w:val="0"/>
        <w:spacing w:after="0" w:line="240" w:lineRule="auto"/>
        <w:ind w:firstLine="567"/>
        <w:rPr>
          <w:rFonts w:ascii="Times New Roman" w:hAnsi="Times New Roman"/>
          <w:b/>
          <w:sz w:val="24"/>
          <w:szCs w:val="24"/>
          <w:lang w:eastAsia="ru-RU"/>
        </w:rPr>
      </w:pPr>
    </w:p>
    <w:p w:rsidR="00AE308D" w:rsidRDefault="00AE308D" w:rsidP="00E74E92">
      <w:pPr>
        <w:widowControl w:val="0"/>
        <w:autoSpaceDE w:val="0"/>
        <w:autoSpaceDN w:val="0"/>
        <w:adjustRightInd w:val="0"/>
        <w:spacing w:after="0" w:line="240" w:lineRule="auto"/>
        <w:ind w:firstLine="567"/>
        <w:rPr>
          <w:rFonts w:ascii="Times New Roman" w:hAnsi="Times New Roman"/>
          <w:b/>
          <w:sz w:val="24"/>
          <w:szCs w:val="24"/>
          <w:lang w:eastAsia="ru-RU"/>
        </w:rPr>
      </w:pPr>
      <w:r>
        <w:rPr>
          <w:rFonts w:ascii="Times New Roman" w:hAnsi="Times New Roman"/>
          <w:b/>
          <w:sz w:val="24"/>
          <w:szCs w:val="24"/>
          <w:lang w:eastAsia="ru-RU"/>
        </w:rPr>
        <w:t xml:space="preserve">г) </w:t>
      </w:r>
      <w:r w:rsidRPr="007C4C32">
        <w:rPr>
          <w:rFonts w:ascii="Times New Roman" w:hAnsi="Times New Roman"/>
          <w:b/>
          <w:sz w:val="24"/>
          <w:szCs w:val="24"/>
          <w:lang w:eastAsia="ru-RU"/>
        </w:rPr>
        <w:t>Программное обеспечение и Интернет-ресурсы</w:t>
      </w:r>
    </w:p>
    <w:p w:rsidR="00AE308D" w:rsidRDefault="00AE308D" w:rsidP="00CD7ADD">
      <w:pPr>
        <w:suppressAutoHyphens/>
        <w:spacing w:after="0" w:line="240" w:lineRule="auto"/>
        <w:ind w:firstLine="709"/>
        <w:jc w:val="both"/>
        <w:rPr>
          <w:rFonts w:ascii="Times New Roman" w:hAnsi="Times New Roman"/>
          <w:b/>
          <w:sz w:val="24"/>
          <w:szCs w:val="24"/>
          <w:lang w:eastAsia="zh-CN"/>
        </w:rPr>
      </w:pPr>
      <w:bookmarkStart w:id="1" w:name="_GoBack"/>
      <w:bookmarkEnd w:id="1"/>
      <w:r>
        <w:rPr>
          <w:rFonts w:ascii="Times New Roman" w:hAnsi="Times New Roman"/>
          <w:b/>
          <w:sz w:val="24"/>
          <w:szCs w:val="24"/>
          <w:lang w:eastAsia="zh-CN"/>
        </w:rPr>
        <w:t>Программное обеспечение:</w:t>
      </w:r>
    </w:p>
    <w:p w:rsidR="00AE308D" w:rsidRDefault="00AE308D" w:rsidP="00CD7ADD">
      <w:pPr>
        <w:suppressAutoHyphens/>
        <w:spacing w:after="0" w:line="240" w:lineRule="auto"/>
        <w:ind w:firstLine="709"/>
        <w:jc w:val="both"/>
        <w:rPr>
          <w:rFonts w:ascii="Times New Roman" w:hAnsi="Times New Roman"/>
          <w:b/>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2994"/>
        <w:gridCol w:w="2754"/>
      </w:tblGrid>
      <w:tr w:rsidR="00AE308D" w:rsidRPr="00A926B8" w:rsidTr="0086717F">
        <w:trPr>
          <w:trHeight w:val="537"/>
        </w:trPr>
        <w:tc>
          <w:tcPr>
            <w:tcW w:w="3612" w:type="dxa"/>
            <w:vAlign w:val="center"/>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754" w:type="dxa"/>
            <w:vAlign w:val="center"/>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AE308D" w:rsidRPr="00A926B8" w:rsidTr="0086717F">
        <w:tc>
          <w:tcPr>
            <w:tcW w:w="3612" w:type="dxa"/>
            <w:vAlign w:val="center"/>
          </w:tcPr>
          <w:p w:rsidR="00AE308D" w:rsidRPr="0086717F" w:rsidRDefault="00AE308D" w:rsidP="00307681">
            <w:pPr>
              <w:spacing w:after="0" w:line="240" w:lineRule="auto"/>
              <w:rPr>
                <w:sz w:val="24"/>
                <w:szCs w:val="24"/>
                <w:lang w:val="en-US"/>
              </w:rPr>
            </w:pPr>
            <w:r w:rsidRPr="0086717F">
              <w:rPr>
                <w:rFonts w:ascii="Times New Roman" w:hAnsi="Times New Roman"/>
                <w:color w:val="000000"/>
                <w:sz w:val="24"/>
                <w:szCs w:val="24"/>
                <w:lang w:val="en-US"/>
              </w:rPr>
              <w:t>MS</w:t>
            </w:r>
            <w:r w:rsidRPr="0086717F">
              <w:rPr>
                <w:lang w:val="en-US"/>
              </w:rPr>
              <w:t xml:space="preserve"> </w:t>
            </w:r>
            <w:r w:rsidRPr="0086717F">
              <w:rPr>
                <w:rFonts w:ascii="Times New Roman" w:hAnsi="Times New Roman"/>
                <w:color w:val="000000"/>
                <w:sz w:val="24"/>
                <w:szCs w:val="24"/>
                <w:lang w:val="en-US"/>
              </w:rPr>
              <w:t>Windows</w:t>
            </w:r>
            <w:r w:rsidRPr="0086717F">
              <w:rPr>
                <w:lang w:val="en-US"/>
              </w:rPr>
              <w:t xml:space="preserve"> </w:t>
            </w:r>
            <w:r w:rsidRPr="0086717F">
              <w:rPr>
                <w:rFonts w:ascii="Times New Roman" w:hAnsi="Times New Roman"/>
                <w:color w:val="000000"/>
                <w:sz w:val="24"/>
                <w:szCs w:val="24"/>
                <w:lang w:val="en-US"/>
              </w:rPr>
              <w:t>7</w:t>
            </w:r>
            <w:r w:rsidRPr="0086717F">
              <w:rPr>
                <w:lang w:val="en-US"/>
              </w:rPr>
              <w:t xml:space="preserve"> </w:t>
            </w:r>
            <w:r w:rsidRPr="0086717F">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86717F">
              <w:rPr>
                <w:lang w:val="en-US"/>
              </w:rPr>
              <w:t xml:space="preserve"> </w:t>
            </w:r>
            <w:r w:rsidRPr="00A37FFC">
              <w:rPr>
                <w:rFonts w:ascii="Times New Roman" w:hAnsi="Times New Roman"/>
                <w:color w:val="000000"/>
                <w:sz w:val="24"/>
                <w:szCs w:val="24"/>
              </w:rPr>
              <w:t>классов</w:t>
            </w:r>
            <w:r w:rsidRPr="0086717F">
              <w:rPr>
                <w:rFonts w:ascii="Times New Roman" w:hAnsi="Times New Roman"/>
                <w:color w:val="000000"/>
                <w:sz w:val="24"/>
                <w:szCs w:val="24"/>
                <w:lang w:val="en-US"/>
              </w:rPr>
              <w:t>)</w:t>
            </w:r>
            <w:r w:rsidRPr="0086717F">
              <w:rPr>
                <w:lang w:val="en-US"/>
              </w:rPr>
              <w:t xml:space="preserve"> </w:t>
            </w:r>
          </w:p>
        </w:tc>
        <w:tc>
          <w:tcPr>
            <w:tcW w:w="2994" w:type="dxa"/>
            <w:vAlign w:val="center"/>
          </w:tcPr>
          <w:p w:rsidR="00AE308D" w:rsidRPr="00A37FFC" w:rsidRDefault="00AE308D" w:rsidP="00307681">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754" w:type="dxa"/>
            <w:vAlign w:val="center"/>
          </w:tcPr>
          <w:p w:rsidR="00AE308D" w:rsidRPr="00A37FFC" w:rsidRDefault="00AE308D" w:rsidP="00307681">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AE308D" w:rsidRPr="00A926B8" w:rsidTr="0086717F">
        <w:tc>
          <w:tcPr>
            <w:tcW w:w="3612" w:type="dxa"/>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754" w:type="dxa"/>
          </w:tcPr>
          <w:p w:rsidR="00AE308D" w:rsidRPr="00A926B8" w:rsidRDefault="00AE308D" w:rsidP="00307681">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AE308D" w:rsidRPr="00A926B8" w:rsidTr="0086717F">
        <w:tc>
          <w:tcPr>
            <w:tcW w:w="3612" w:type="dxa"/>
            <w:vAlign w:val="center"/>
          </w:tcPr>
          <w:p w:rsidR="00AE308D" w:rsidRPr="00D045B4" w:rsidRDefault="00AE308D" w:rsidP="00307681">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AE308D" w:rsidRPr="00D045B4" w:rsidRDefault="00AE308D" w:rsidP="00307681">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754" w:type="dxa"/>
            <w:vAlign w:val="center"/>
          </w:tcPr>
          <w:p w:rsidR="00AE308D" w:rsidRPr="00D045B4" w:rsidRDefault="00AE308D" w:rsidP="00307681">
            <w:pPr>
              <w:spacing w:after="0" w:line="240" w:lineRule="auto"/>
              <w:jc w:val="center"/>
              <w:rPr>
                <w:sz w:val="24"/>
                <w:szCs w:val="24"/>
              </w:rPr>
            </w:pPr>
            <w:r w:rsidRPr="00D045B4">
              <w:rPr>
                <w:rFonts w:ascii="Times New Roman" w:hAnsi="Times New Roman"/>
                <w:color w:val="000000"/>
                <w:sz w:val="24"/>
                <w:szCs w:val="24"/>
              </w:rPr>
              <w:t>бессрочно</w:t>
            </w:r>
          </w:p>
        </w:tc>
      </w:tr>
      <w:tr w:rsidR="00AE308D" w:rsidRPr="00A926B8" w:rsidTr="0086717F">
        <w:tc>
          <w:tcPr>
            <w:tcW w:w="3612" w:type="dxa"/>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AE308D" w:rsidRPr="00A926B8" w:rsidRDefault="00AE308D" w:rsidP="00307681">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754" w:type="dxa"/>
          </w:tcPr>
          <w:p w:rsidR="00AE308D" w:rsidRPr="00A926B8" w:rsidRDefault="00AE308D" w:rsidP="00307681">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AE308D" w:rsidRPr="007C4C32" w:rsidRDefault="00AE308D" w:rsidP="00E74E92">
      <w:pPr>
        <w:widowControl w:val="0"/>
        <w:autoSpaceDE w:val="0"/>
        <w:autoSpaceDN w:val="0"/>
        <w:adjustRightInd w:val="0"/>
        <w:spacing w:after="0" w:line="240" w:lineRule="auto"/>
        <w:ind w:firstLine="567"/>
        <w:rPr>
          <w:rFonts w:ascii="Times New Roman" w:hAnsi="Times New Roman"/>
          <w:sz w:val="24"/>
          <w:szCs w:val="24"/>
          <w:lang w:eastAsia="ru-RU"/>
        </w:rPr>
      </w:pPr>
    </w:p>
    <w:p w:rsidR="00AE308D" w:rsidRDefault="00AE308D" w:rsidP="00E74E92">
      <w:pPr>
        <w:widowControl w:val="0"/>
        <w:tabs>
          <w:tab w:val="left" w:pos="1200"/>
        </w:tabs>
        <w:autoSpaceDE w:val="0"/>
        <w:autoSpaceDN w:val="0"/>
        <w:adjustRightInd w:val="0"/>
        <w:spacing w:after="0" w:line="240" w:lineRule="auto"/>
        <w:ind w:firstLine="709"/>
        <w:jc w:val="both"/>
        <w:rPr>
          <w:rFonts w:ascii="Times New Roman" w:hAnsi="Times New Roman"/>
          <w:bCs/>
          <w:sz w:val="24"/>
          <w:szCs w:val="24"/>
          <w:lang w:eastAsia="ru-RU"/>
        </w:rPr>
      </w:pPr>
    </w:p>
    <w:p w:rsidR="00AE308D" w:rsidRPr="000843EF" w:rsidRDefault="00AE308D" w:rsidP="00E74E92">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0843EF">
        <w:rPr>
          <w:rFonts w:ascii="Times New Roman" w:hAnsi="Times New Roman"/>
          <w:b/>
          <w:sz w:val="24"/>
          <w:szCs w:val="24"/>
          <w:lang w:eastAsia="ru-RU"/>
        </w:rPr>
        <w:t>Интернет-ресурсы:</w:t>
      </w:r>
    </w:p>
    <w:tbl>
      <w:tblPr>
        <w:tblW w:w="0" w:type="auto"/>
        <w:tblCellMar>
          <w:left w:w="0" w:type="dxa"/>
          <w:right w:w="0" w:type="dxa"/>
        </w:tblCellMar>
        <w:tblLook w:val="00A0"/>
      </w:tblPr>
      <w:tblGrid>
        <w:gridCol w:w="5685"/>
        <w:gridCol w:w="3709"/>
      </w:tblGrid>
      <w:tr w:rsidR="00AE308D" w:rsidRPr="00C10B04" w:rsidTr="0086717F">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E308D" w:rsidRDefault="00AE308D" w:rsidP="00307681">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AE308D" w:rsidRPr="005A10B8" w:rsidRDefault="00AE308D" w:rsidP="00307681">
            <w:pPr>
              <w:spacing w:after="0" w:line="240" w:lineRule="auto"/>
              <w:jc w:val="center"/>
              <w:rPr>
                <w:sz w:val="24"/>
                <w:szCs w:val="24"/>
              </w:rPr>
            </w:pPr>
          </w:p>
        </w:tc>
        <w:tc>
          <w:tcPr>
            <w:tcW w:w="370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E308D" w:rsidRPr="00C10B04" w:rsidRDefault="00AE308D" w:rsidP="00307681">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AE308D" w:rsidRPr="00786F5E" w:rsidTr="0086717F">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A17889" w:rsidRDefault="00AE308D" w:rsidP="00307681">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7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7A6D8A" w:rsidRDefault="00AE308D" w:rsidP="00307681">
            <w:pPr>
              <w:spacing w:after="0" w:line="240" w:lineRule="auto"/>
              <w:jc w:val="both"/>
              <w:rPr>
                <w:sz w:val="24"/>
                <w:szCs w:val="24"/>
                <w:lang w:val="en-US"/>
              </w:rPr>
            </w:pPr>
            <w:r w:rsidRPr="0086717F">
              <w:rPr>
                <w:rFonts w:ascii="Times New Roman" w:hAnsi="Times New Roman"/>
                <w:color w:val="000000"/>
                <w:sz w:val="24"/>
                <w:szCs w:val="24"/>
                <w:lang w:val="en-US"/>
              </w:rPr>
              <w:t>URL:</w:t>
            </w:r>
            <w:r w:rsidRPr="0086717F">
              <w:rPr>
                <w:lang w:val="en-US"/>
              </w:rPr>
              <w:t xml:space="preserve"> </w:t>
            </w:r>
            <w:hyperlink r:id="rId15" w:history="1">
              <w:r w:rsidRPr="007A6D8A">
                <w:rPr>
                  <w:rStyle w:val="Hyperlink"/>
                  <w:sz w:val="24"/>
                  <w:szCs w:val="24"/>
                  <w:lang w:val="en-US"/>
                </w:rPr>
                <w:t>https://dlib.eastview.com/</w:t>
              </w:r>
            </w:hyperlink>
            <w:r w:rsidRPr="007A6D8A">
              <w:rPr>
                <w:lang w:val="en-US"/>
              </w:rPr>
              <w:t xml:space="preserve"> </w:t>
            </w:r>
          </w:p>
        </w:tc>
      </w:tr>
      <w:tr w:rsidR="00AE308D" w:rsidRPr="00786F5E" w:rsidTr="0086717F">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7A6D8A" w:rsidRDefault="00AE308D" w:rsidP="00307681">
            <w:pPr>
              <w:rPr>
                <w:lang w:val="en-US"/>
              </w:rPr>
            </w:pPr>
          </w:p>
        </w:tc>
        <w:tc>
          <w:tcPr>
            <w:tcW w:w="37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7A6D8A" w:rsidRDefault="00AE308D" w:rsidP="00307681">
            <w:pPr>
              <w:rPr>
                <w:lang w:val="en-US"/>
              </w:rPr>
            </w:pPr>
          </w:p>
        </w:tc>
      </w:tr>
      <w:tr w:rsidR="00AE308D" w:rsidRPr="00786F5E" w:rsidTr="0086717F">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A17889" w:rsidRDefault="00AE308D" w:rsidP="00307681">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86717F" w:rsidRDefault="00AE308D" w:rsidP="00307681">
            <w:pPr>
              <w:spacing w:after="0" w:line="240" w:lineRule="auto"/>
              <w:jc w:val="both"/>
              <w:rPr>
                <w:sz w:val="24"/>
                <w:szCs w:val="24"/>
                <w:lang w:val="en-US"/>
              </w:rPr>
            </w:pPr>
            <w:r w:rsidRPr="0086717F">
              <w:rPr>
                <w:rFonts w:ascii="Times New Roman" w:hAnsi="Times New Roman"/>
                <w:color w:val="000000"/>
                <w:sz w:val="24"/>
                <w:szCs w:val="24"/>
                <w:lang w:val="en-US"/>
              </w:rPr>
              <w:t>URL:</w:t>
            </w:r>
            <w:r w:rsidRPr="0086717F">
              <w:rPr>
                <w:lang w:val="en-US"/>
              </w:rPr>
              <w:t xml:space="preserve"> </w:t>
            </w:r>
            <w:hyperlink r:id="rId16" w:history="1">
              <w:r w:rsidRPr="00DA7B85">
                <w:rPr>
                  <w:rStyle w:val="Hyperlink"/>
                  <w:sz w:val="24"/>
                  <w:szCs w:val="24"/>
                  <w:lang w:val="en-US"/>
                </w:rPr>
                <w:t>https://elibrary.ru/project_risc.asp</w:t>
              </w:r>
            </w:hyperlink>
            <w:r w:rsidRPr="007A6D8A">
              <w:rPr>
                <w:rFonts w:ascii="Times New Roman" w:hAnsi="Times New Roman"/>
                <w:color w:val="000000"/>
                <w:sz w:val="24"/>
                <w:szCs w:val="24"/>
                <w:lang w:val="en-US"/>
              </w:rPr>
              <w:t xml:space="preserve"> </w:t>
            </w:r>
            <w:r w:rsidRPr="0086717F">
              <w:rPr>
                <w:lang w:val="en-US"/>
              </w:rPr>
              <w:t xml:space="preserve"> </w:t>
            </w:r>
          </w:p>
        </w:tc>
      </w:tr>
      <w:tr w:rsidR="00AE308D" w:rsidRPr="00786F5E" w:rsidTr="0086717F">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A17889" w:rsidRDefault="00AE308D" w:rsidP="00307681">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86717F" w:rsidRDefault="00AE308D" w:rsidP="00307681">
            <w:pPr>
              <w:spacing w:after="0" w:line="240" w:lineRule="auto"/>
              <w:jc w:val="both"/>
              <w:rPr>
                <w:sz w:val="24"/>
                <w:szCs w:val="24"/>
                <w:lang w:val="en-US"/>
              </w:rPr>
            </w:pPr>
            <w:r w:rsidRPr="0086717F">
              <w:rPr>
                <w:rFonts w:ascii="Times New Roman" w:hAnsi="Times New Roman"/>
                <w:color w:val="000000"/>
                <w:sz w:val="24"/>
                <w:szCs w:val="24"/>
                <w:lang w:val="en-US"/>
              </w:rPr>
              <w:t>URL:</w:t>
            </w:r>
            <w:r w:rsidRPr="0086717F">
              <w:rPr>
                <w:lang w:val="en-US"/>
              </w:rPr>
              <w:t xml:space="preserve"> </w:t>
            </w:r>
            <w:hyperlink r:id="rId17" w:history="1">
              <w:r w:rsidRPr="00DA7B85">
                <w:rPr>
                  <w:rStyle w:val="Hyperlink"/>
                  <w:sz w:val="24"/>
                  <w:szCs w:val="24"/>
                  <w:lang w:val="en-US"/>
                </w:rPr>
                <w:t>https://scholar.google.ru/</w:t>
              </w:r>
            </w:hyperlink>
            <w:r w:rsidRPr="007A6D8A">
              <w:rPr>
                <w:rFonts w:ascii="Times New Roman" w:hAnsi="Times New Roman"/>
                <w:color w:val="000000"/>
                <w:sz w:val="24"/>
                <w:szCs w:val="24"/>
                <w:lang w:val="en-US"/>
              </w:rPr>
              <w:t xml:space="preserve"> </w:t>
            </w:r>
            <w:r w:rsidRPr="0086717F">
              <w:rPr>
                <w:lang w:val="en-US"/>
              </w:rPr>
              <w:t xml:space="preserve"> </w:t>
            </w:r>
          </w:p>
        </w:tc>
      </w:tr>
      <w:tr w:rsidR="00AE308D" w:rsidRPr="00786F5E" w:rsidTr="0086717F">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A17889" w:rsidRDefault="00AE308D" w:rsidP="00307681">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E308D" w:rsidRPr="0086717F" w:rsidRDefault="00AE308D" w:rsidP="00307681">
            <w:pPr>
              <w:spacing w:after="0" w:line="240" w:lineRule="auto"/>
              <w:jc w:val="both"/>
              <w:rPr>
                <w:sz w:val="24"/>
                <w:szCs w:val="24"/>
                <w:lang w:val="en-US"/>
              </w:rPr>
            </w:pPr>
            <w:r w:rsidRPr="0086717F">
              <w:rPr>
                <w:rFonts w:ascii="Times New Roman" w:hAnsi="Times New Roman"/>
                <w:color w:val="000000"/>
                <w:sz w:val="24"/>
                <w:szCs w:val="24"/>
                <w:lang w:val="en-US"/>
              </w:rPr>
              <w:t>URL:</w:t>
            </w:r>
            <w:r w:rsidRPr="0086717F">
              <w:rPr>
                <w:lang w:val="en-US"/>
              </w:rPr>
              <w:t xml:space="preserve"> </w:t>
            </w:r>
            <w:hyperlink r:id="rId18" w:history="1">
              <w:r w:rsidRPr="00DA7B85">
                <w:rPr>
                  <w:rStyle w:val="Hyperlink"/>
                  <w:sz w:val="24"/>
                  <w:szCs w:val="24"/>
                  <w:lang w:val="en-US"/>
                </w:rPr>
                <w:t>http://window.edu.ru/</w:t>
              </w:r>
            </w:hyperlink>
            <w:r w:rsidRPr="007A6D8A">
              <w:rPr>
                <w:rFonts w:ascii="Times New Roman" w:hAnsi="Times New Roman"/>
                <w:color w:val="000000"/>
                <w:sz w:val="24"/>
                <w:szCs w:val="24"/>
                <w:lang w:val="en-US"/>
              </w:rPr>
              <w:t xml:space="preserve"> </w:t>
            </w:r>
            <w:r w:rsidRPr="0086717F">
              <w:rPr>
                <w:lang w:val="en-US"/>
              </w:rPr>
              <w:t xml:space="preserve"> </w:t>
            </w:r>
          </w:p>
        </w:tc>
      </w:tr>
    </w:tbl>
    <w:p w:rsidR="00AE308D" w:rsidRPr="0086717F" w:rsidRDefault="00AE308D" w:rsidP="00E74E92">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AE308D" w:rsidRPr="000843EF" w:rsidRDefault="00AE308D" w:rsidP="00E74E92">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0843EF">
        <w:rPr>
          <w:rFonts w:ascii="Times New Roman" w:hAnsi="Times New Roman"/>
          <w:b/>
          <w:bCs/>
          <w:sz w:val="24"/>
          <w:szCs w:val="24"/>
          <w:lang w:eastAsia="ru-RU"/>
        </w:rPr>
        <w:t>9 Материально-техническое обеспечение дисциплины (модуля)</w:t>
      </w:r>
    </w:p>
    <w:p w:rsidR="00AE308D" w:rsidRPr="000843EF" w:rsidRDefault="00AE308D" w:rsidP="00E74E92">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AE308D" w:rsidRPr="00322C94" w:rsidTr="00334A05">
        <w:tc>
          <w:tcPr>
            <w:tcW w:w="1928"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занятий лекционного типа</w:t>
            </w:r>
          </w:p>
        </w:tc>
        <w:tc>
          <w:tcPr>
            <w:tcW w:w="3072"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AE308D" w:rsidRPr="00322C94" w:rsidTr="00334A05">
        <w:tc>
          <w:tcPr>
            <w:tcW w:w="1928"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мультимедийный проектор, экран</w:t>
            </w:r>
          </w:p>
        </w:tc>
      </w:tr>
      <w:tr w:rsidR="00AE308D" w:rsidRPr="00322C94" w:rsidTr="00334A05">
        <w:tc>
          <w:tcPr>
            <w:tcW w:w="1928"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Помещения для самостоятельной работы обучающихся</w:t>
            </w:r>
          </w:p>
        </w:tc>
        <w:tc>
          <w:tcPr>
            <w:tcW w:w="3072"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E308D" w:rsidRPr="00322C94" w:rsidTr="00334A05">
        <w:tc>
          <w:tcPr>
            <w:tcW w:w="1928"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AE308D" w:rsidRPr="000843EF" w:rsidRDefault="00AE308D"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AE308D" w:rsidRPr="000843EF" w:rsidRDefault="00AE308D" w:rsidP="00E74E92">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0843EF">
        <w:rPr>
          <w:rFonts w:ascii="Times New Roman" w:hAnsi="Times New Roman"/>
          <w:sz w:val="24"/>
          <w:szCs w:val="24"/>
          <w:lang w:eastAsia="ru-RU"/>
        </w:rPr>
        <w:br w:type="page"/>
      </w:r>
      <w:r w:rsidRPr="000843EF">
        <w:rPr>
          <w:rFonts w:ascii="Times New Roman" w:hAnsi="Times New Roman"/>
          <w:b/>
          <w:sz w:val="24"/>
          <w:szCs w:val="24"/>
          <w:lang w:eastAsia="ru-RU"/>
        </w:rPr>
        <w:t>Приложение 1</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0843EF">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0843EF">
        <w:rPr>
          <w:rFonts w:ascii="Times New Roman" w:hAnsi="Times New Roman"/>
          <w:b/>
          <w:sz w:val="24"/>
          <w:szCs w:val="24"/>
          <w:lang w:eastAsia="ru-RU"/>
        </w:rPr>
        <w:t xml:space="preserve"> для самостоятельной работы студентов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Конспект лекции.</w:t>
      </w:r>
      <w:r w:rsidRPr="000843EF">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Для успешного выполнения этой работы советуем: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Подготовка к практическим занятиям.</w:t>
      </w:r>
      <w:r w:rsidRPr="000843EF">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Доклад</w:t>
      </w:r>
      <w:r w:rsidRPr="000843EF">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AE308D" w:rsidRPr="000843EF" w:rsidRDefault="00AE308D" w:rsidP="00E74E92">
      <w:pPr>
        <w:widowControl w:val="0"/>
        <w:numPr>
          <w:ilvl w:val="0"/>
          <w:numId w:val="4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Объем доклада должен согласовываться со временем, отведенным для выступления. </w:t>
      </w:r>
    </w:p>
    <w:p w:rsidR="00AE308D" w:rsidRPr="000843EF" w:rsidRDefault="00AE308D" w:rsidP="00E74E92">
      <w:pPr>
        <w:widowControl w:val="0"/>
        <w:numPr>
          <w:ilvl w:val="0"/>
          <w:numId w:val="4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E308D" w:rsidRPr="000843EF" w:rsidRDefault="00AE308D" w:rsidP="00E74E92">
      <w:pPr>
        <w:widowControl w:val="0"/>
        <w:numPr>
          <w:ilvl w:val="0"/>
          <w:numId w:val="48"/>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Презентация</w:t>
      </w:r>
      <w:r w:rsidRPr="000843EF">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Существует несколько вариантов презентаций.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Презентация с выступлением докладчика</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Презентация с комментариями докладчика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презентации включает в себя несколько этапов: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1. Планирование презентации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От ответов на эти вопросы будет зависеть всё построение презентации: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какова цель презентации (информирование, убеждение или анализ);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2. Структурирование информации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 презентации не должна быть менее 10 слайдов, а общее их количество превышать 20 - 25.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AE308D" w:rsidRPr="000843EF" w:rsidRDefault="00AE308D" w:rsidP="00E74E92">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Для этого целесообразно: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любая презентация должна иметь собственную драматургию, в которой есть: </w:t>
      </w:r>
    </w:p>
    <w:p w:rsidR="00AE308D" w:rsidRPr="000843EF" w:rsidRDefault="00AE308D" w:rsidP="00E74E92">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«завязка» - пробуждение интереса аудитории к теме сообщения (яркий наглядный пример); </w:t>
      </w:r>
    </w:p>
    <w:p w:rsidR="00AE308D" w:rsidRPr="000843EF" w:rsidRDefault="00AE308D" w:rsidP="00E74E92">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AE308D" w:rsidRPr="000843EF" w:rsidRDefault="00AE308D" w:rsidP="00E74E92">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AE308D" w:rsidRPr="000843EF" w:rsidRDefault="00AE308D" w:rsidP="00E74E92">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«развязка» - формулирование выводов или практических рекомендаций (видеоряд).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3. Оформление презентации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Титульный лист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представляет тему доклада и имя автора (или авторов);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конференциях обозначает дату и название конференции.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План выступления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формулирует основное содержание доклада (3-4 пункта);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фиксирует порядок изложения информации;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Содержание презентации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включает текстовую и графическую информацию;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иллюстрирует основные пункты сообщения;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представлять самостоятельный вариант доклада;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Завершение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обобщает, подводит итоги, суммирует информацию;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включать список литературы к докладу;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содержит слова благодарности аудитории.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4. Дизайн презентации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Текстовое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Оптимальное число строк на слайде – 6 -11.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Шрифтовое оформление</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Шрифты без засечек (</w:t>
      </w:r>
      <w:r w:rsidRPr="000843EF">
        <w:rPr>
          <w:rFonts w:ascii="Times New Roman" w:hAnsi="Times New Roman"/>
          <w:sz w:val="24"/>
          <w:szCs w:val="24"/>
          <w:lang w:val="en-US"/>
        </w:rPr>
        <w:t>Arial</w:t>
      </w:r>
      <w:r w:rsidRPr="000843EF">
        <w:rPr>
          <w:rFonts w:ascii="Times New Roman" w:hAnsi="Times New Roman"/>
          <w:sz w:val="24"/>
          <w:szCs w:val="24"/>
        </w:rPr>
        <w:t xml:space="preserve">, </w:t>
      </w:r>
      <w:r w:rsidRPr="000843EF">
        <w:rPr>
          <w:rFonts w:ascii="Times New Roman" w:hAnsi="Times New Roman"/>
          <w:sz w:val="24"/>
          <w:szCs w:val="24"/>
          <w:lang w:val="en-US"/>
        </w:rPr>
        <w:t>Tahoma</w:t>
      </w:r>
      <w:r w:rsidRPr="000843EF">
        <w:rPr>
          <w:rFonts w:ascii="Times New Roman" w:hAnsi="Times New Roman"/>
          <w:sz w:val="24"/>
          <w:szCs w:val="24"/>
        </w:rPr>
        <w:t xml:space="preserve">, </w:t>
      </w:r>
      <w:r w:rsidRPr="000843EF">
        <w:rPr>
          <w:rFonts w:ascii="Times New Roman" w:hAnsi="Times New Roman"/>
          <w:sz w:val="24"/>
          <w:szCs w:val="24"/>
          <w:lang w:val="en-US"/>
        </w:rPr>
        <w:t>Verdana</w:t>
      </w:r>
      <w:r w:rsidRPr="000843EF">
        <w:rPr>
          <w:rFonts w:ascii="Times New Roman" w:hAnsi="Times New Roman"/>
          <w:sz w:val="24"/>
          <w:szCs w:val="24"/>
        </w:rPr>
        <w:t xml:space="preserve">) читаются легче, чем гротески. </w:t>
      </w:r>
      <w:r w:rsidRPr="000843EF">
        <w:rPr>
          <w:rFonts w:ascii="Times New Roman" w:hAnsi="Times New Roman"/>
          <w:sz w:val="24"/>
          <w:szCs w:val="24"/>
          <w:lang w:val="en-US"/>
        </w:rPr>
        <w:t xml:space="preserve">Нельзя смешивать различные типы шрифтов в одной презентации.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заголовка годится размер шрифта 24-54 пункта, а для текста - 18-36 пунктов.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основного текста не рекомендуются прописные буквы.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Цветовое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 одном слайде не используется более трех цветов: фон, заголовок, текст.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фона предпочтительнее холодные тона.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Черный цвет имеет негативный (мрачный) подтекст. Белый на черном читается плохо.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выбирать фон, который содержит активный рисунок.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Композиционное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приемлемы стили, которые будут отвлекать от презентации.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Крупные объекты в композиции смотрятся неважно.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серьезной презентации отбираются шаблоны, выполненные в деловом стиле.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Анимационное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Звуковое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Графическое оформление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представлять рисунки и фото плохого качества или с искаженными пропорциями.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w:t>
      </w:r>
      <w:r w:rsidRPr="000843EF">
        <w:rPr>
          <w:rFonts w:ascii="Times New Roman" w:hAnsi="Times New Roman"/>
          <w:sz w:val="24"/>
          <w:szCs w:val="24"/>
          <w:lang w:val="en-US"/>
        </w:rPr>
        <w:t xml:space="preserve">Таблицы и схемы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Не стоит вставлять в презентацию большие таблицы – они трудны для восприятия. </w:t>
      </w:r>
      <w:r w:rsidRPr="000843EF">
        <w:rPr>
          <w:rFonts w:ascii="Times New Roman" w:hAnsi="Times New Roman"/>
          <w:sz w:val="24"/>
          <w:szCs w:val="24"/>
          <w:lang w:val="en-US"/>
        </w:rPr>
        <w:t xml:space="preserve">Лучше заменить их графиками, построенными на основе этих таблиц.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E308D" w:rsidRPr="000843EF" w:rsidRDefault="00AE308D" w:rsidP="00E74E92">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Аудио и видео оформление</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Продолжительность фильма не должна превышать 15-25 минут, а фрагмента – 4-6 минут.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 xml:space="preserve">Подготовка к зачёту. </w:t>
      </w:r>
      <w:r w:rsidRPr="000843EF">
        <w:rPr>
          <w:rFonts w:ascii="Times New Roman" w:hAnsi="Times New Roman"/>
          <w:sz w:val="24"/>
          <w:szCs w:val="24"/>
          <w:lang w:eastAsia="ru-RU"/>
        </w:rPr>
        <w:t xml:space="preserve">Готовиться к зачёту нужно заранее и в несколько этапов. Для этого: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Каждую неделю отводите время для повторения пройденного материала. </w:t>
      </w:r>
    </w:p>
    <w:p w:rsidR="00AE308D" w:rsidRPr="000843EF" w:rsidRDefault="00AE308D" w:rsidP="00E74E9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Непосредственно при подготовке: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Упорядочьте свои конспекты, записи, задания.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Составьте расписание с учетом скорости повторения материала, для чего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E308D" w:rsidRPr="000843EF" w:rsidRDefault="00AE308D" w:rsidP="00E74E92">
      <w:pPr>
        <w:widowControl w:val="0"/>
        <w:numPr>
          <w:ilvl w:val="0"/>
          <w:numId w:val="48"/>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E308D" w:rsidRPr="00A301DC" w:rsidRDefault="00AE308D" w:rsidP="00E74E92">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AE308D" w:rsidRPr="00A301DC" w:rsidRDefault="00AE308D" w:rsidP="00E74E92">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AE308D" w:rsidRPr="00A301DC" w:rsidRDefault="00AE308D" w:rsidP="00E74E92">
      <w:pPr>
        <w:jc w:val="both"/>
        <w:rPr>
          <w:rFonts w:ascii="Times New Roman" w:hAnsi="Times New Roman"/>
          <w:sz w:val="24"/>
          <w:szCs w:val="24"/>
        </w:rPr>
      </w:pPr>
    </w:p>
    <w:p w:rsidR="00AE308D" w:rsidRPr="00A301DC" w:rsidRDefault="00AE308D" w:rsidP="00E74E92"/>
    <w:sectPr w:rsidR="00AE308D" w:rsidRPr="00A301DC" w:rsidSect="0025383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08D" w:rsidRDefault="00AE308D" w:rsidP="007C4C32">
      <w:pPr>
        <w:spacing w:after="0" w:line="240" w:lineRule="auto"/>
      </w:pPr>
      <w:r>
        <w:separator/>
      </w:r>
    </w:p>
  </w:endnote>
  <w:endnote w:type="continuationSeparator" w:id="0">
    <w:p w:rsidR="00AE308D" w:rsidRDefault="00AE308D" w:rsidP="007C4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ivaldi">
    <w:altName w:val="Script MT Bold"/>
    <w:panose1 w:val="00000000000000000000"/>
    <w:charset w:val="00"/>
    <w:family w:val="script"/>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08D" w:rsidRDefault="00AE308D" w:rsidP="007C4C32">
      <w:pPr>
        <w:spacing w:after="0" w:line="240" w:lineRule="auto"/>
      </w:pPr>
      <w:r>
        <w:separator/>
      </w:r>
    </w:p>
  </w:footnote>
  <w:footnote w:type="continuationSeparator" w:id="0">
    <w:p w:rsidR="00AE308D" w:rsidRDefault="00AE308D" w:rsidP="007C4C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CA1096"/>
    <w:multiLevelType w:val="hybridMultilevel"/>
    <w:tmpl w:val="F06044FC"/>
    <w:lvl w:ilvl="0" w:tplc="A476D3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90070F1"/>
    <w:multiLevelType w:val="hybridMultilevel"/>
    <w:tmpl w:val="1EF62C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F7061D"/>
    <w:multiLevelType w:val="hybridMultilevel"/>
    <w:tmpl w:val="842E6EE8"/>
    <w:lvl w:ilvl="0" w:tplc="5EA8C476">
      <w:start w:val="1"/>
      <w:numFmt w:val="bullet"/>
      <w:lvlText w:val="–"/>
      <w:lvlJc w:val="left"/>
      <w:pPr>
        <w:tabs>
          <w:tab w:val="num" w:pos="1980"/>
        </w:tabs>
        <w:ind w:left="198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CA70EE1"/>
    <w:multiLevelType w:val="hybridMultilevel"/>
    <w:tmpl w:val="B12A149A"/>
    <w:lvl w:ilvl="0" w:tplc="5348471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0FD17174"/>
    <w:multiLevelType w:val="hybridMultilevel"/>
    <w:tmpl w:val="646024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503970"/>
    <w:multiLevelType w:val="hybridMultilevel"/>
    <w:tmpl w:val="834A0D18"/>
    <w:lvl w:ilvl="0" w:tplc="39E694AE">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3B23F1A"/>
    <w:multiLevelType w:val="hybridMultilevel"/>
    <w:tmpl w:val="F2949748"/>
    <w:lvl w:ilvl="0" w:tplc="5EA8C476">
      <w:start w:val="1"/>
      <w:numFmt w:val="bullet"/>
      <w:lvlText w:val="–"/>
      <w:lvlJc w:val="left"/>
      <w:pPr>
        <w:tabs>
          <w:tab w:val="num" w:pos="1980"/>
        </w:tabs>
        <w:ind w:left="198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F88CD662">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5F03D45"/>
    <w:multiLevelType w:val="hybridMultilevel"/>
    <w:tmpl w:val="9ABEF7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7C1356"/>
    <w:multiLevelType w:val="hybridMultilevel"/>
    <w:tmpl w:val="1D301D9C"/>
    <w:lvl w:ilvl="0" w:tplc="22321F04">
      <w:start w:val="1"/>
      <w:numFmt w:val="decimal"/>
      <w:lvlText w:val="%1."/>
      <w:lvlJc w:val="center"/>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B3C0AC5"/>
    <w:multiLevelType w:val="hybridMultilevel"/>
    <w:tmpl w:val="A1C8EB32"/>
    <w:lvl w:ilvl="0" w:tplc="26EEE6AE">
      <w:start w:val="1"/>
      <w:numFmt w:val="decimal"/>
      <w:lvlText w:val="%1."/>
      <w:lvlJc w:val="left"/>
      <w:pPr>
        <w:ind w:left="1392" w:hanging="82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1E90332F"/>
    <w:multiLevelType w:val="hybridMultilevel"/>
    <w:tmpl w:val="912A71D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7DD7743"/>
    <w:multiLevelType w:val="hybridMultilevel"/>
    <w:tmpl w:val="23DCF358"/>
    <w:lvl w:ilvl="0" w:tplc="6802967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28CB35E6"/>
    <w:multiLevelType w:val="hybridMultilevel"/>
    <w:tmpl w:val="EB0CC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3A0DF1"/>
    <w:multiLevelType w:val="hybridMultilevel"/>
    <w:tmpl w:val="0FE8A60C"/>
    <w:lvl w:ilvl="0" w:tplc="A5AC690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304342D8"/>
    <w:multiLevelType w:val="hybridMultilevel"/>
    <w:tmpl w:val="37C4D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32724C"/>
    <w:multiLevelType w:val="hybridMultilevel"/>
    <w:tmpl w:val="16541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A100E2"/>
    <w:multiLevelType w:val="multilevel"/>
    <w:tmpl w:val="3E54AC6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46347A7E"/>
    <w:multiLevelType w:val="multilevel"/>
    <w:tmpl w:val="EC9A85EE"/>
    <w:lvl w:ilvl="0">
      <w:start w:val="1"/>
      <w:numFmt w:val="decimal"/>
      <w:lvlText w:val="%1."/>
      <w:lvlJc w:val="center"/>
      <w:pPr>
        <w:ind w:left="1429" w:hanging="360"/>
      </w:pPr>
      <w:rPr>
        <w:rFonts w:cs="Times New Roman" w:hint="default"/>
      </w:rPr>
    </w:lvl>
    <w:lvl w:ilvl="1">
      <w:start w:val="3"/>
      <w:numFmt w:val="decimal"/>
      <w:isLgl/>
      <w:lvlText w:val="%1.%2."/>
      <w:lvlJc w:val="left"/>
      <w:pPr>
        <w:ind w:left="1429" w:hanging="36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3">
    <w:nsid w:val="47042222"/>
    <w:multiLevelType w:val="hybridMultilevel"/>
    <w:tmpl w:val="4F3AD28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476D57EC"/>
    <w:multiLevelType w:val="hybridMultilevel"/>
    <w:tmpl w:val="A0A8E3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241DB8"/>
    <w:multiLevelType w:val="hybridMultilevel"/>
    <w:tmpl w:val="3CB67A06"/>
    <w:lvl w:ilvl="0" w:tplc="B61E1CAC">
      <w:start w:val="1"/>
      <w:numFmt w:val="bullet"/>
      <w:lvlText w:val=""/>
      <w:lvlJc w:val="left"/>
      <w:pPr>
        <w:tabs>
          <w:tab w:val="num" w:pos="2160"/>
        </w:tabs>
        <w:ind w:left="21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A4C0E59"/>
    <w:multiLevelType w:val="hybridMultilevel"/>
    <w:tmpl w:val="54E8B074"/>
    <w:lvl w:ilvl="0" w:tplc="0419000F">
      <w:start w:val="1"/>
      <w:numFmt w:val="decimal"/>
      <w:lvlText w:val="%1."/>
      <w:lvlJc w:val="left"/>
      <w:pPr>
        <w:ind w:left="5760" w:hanging="360"/>
      </w:pPr>
      <w:rPr>
        <w:rFonts w:cs="Times New Roman"/>
      </w:rPr>
    </w:lvl>
    <w:lvl w:ilvl="1" w:tplc="04190019" w:tentative="1">
      <w:start w:val="1"/>
      <w:numFmt w:val="lowerLetter"/>
      <w:lvlText w:val="%2."/>
      <w:lvlJc w:val="left"/>
      <w:pPr>
        <w:ind w:left="6480" w:hanging="360"/>
      </w:pPr>
      <w:rPr>
        <w:rFonts w:cs="Times New Roman"/>
      </w:rPr>
    </w:lvl>
    <w:lvl w:ilvl="2" w:tplc="0419001B" w:tentative="1">
      <w:start w:val="1"/>
      <w:numFmt w:val="lowerRoman"/>
      <w:lvlText w:val="%3."/>
      <w:lvlJc w:val="right"/>
      <w:pPr>
        <w:ind w:left="7200" w:hanging="180"/>
      </w:pPr>
      <w:rPr>
        <w:rFonts w:cs="Times New Roman"/>
      </w:rPr>
    </w:lvl>
    <w:lvl w:ilvl="3" w:tplc="0419000F" w:tentative="1">
      <w:start w:val="1"/>
      <w:numFmt w:val="decimal"/>
      <w:lvlText w:val="%4."/>
      <w:lvlJc w:val="left"/>
      <w:pPr>
        <w:ind w:left="7920" w:hanging="360"/>
      </w:pPr>
      <w:rPr>
        <w:rFonts w:cs="Times New Roman"/>
      </w:rPr>
    </w:lvl>
    <w:lvl w:ilvl="4" w:tplc="04190019" w:tentative="1">
      <w:start w:val="1"/>
      <w:numFmt w:val="lowerLetter"/>
      <w:lvlText w:val="%5."/>
      <w:lvlJc w:val="left"/>
      <w:pPr>
        <w:ind w:left="8640" w:hanging="360"/>
      </w:pPr>
      <w:rPr>
        <w:rFonts w:cs="Times New Roman"/>
      </w:rPr>
    </w:lvl>
    <w:lvl w:ilvl="5" w:tplc="0419001B" w:tentative="1">
      <w:start w:val="1"/>
      <w:numFmt w:val="lowerRoman"/>
      <w:lvlText w:val="%6."/>
      <w:lvlJc w:val="right"/>
      <w:pPr>
        <w:ind w:left="9360" w:hanging="180"/>
      </w:pPr>
      <w:rPr>
        <w:rFonts w:cs="Times New Roman"/>
      </w:rPr>
    </w:lvl>
    <w:lvl w:ilvl="6" w:tplc="0419000F" w:tentative="1">
      <w:start w:val="1"/>
      <w:numFmt w:val="decimal"/>
      <w:lvlText w:val="%7."/>
      <w:lvlJc w:val="left"/>
      <w:pPr>
        <w:ind w:left="10080" w:hanging="360"/>
      </w:pPr>
      <w:rPr>
        <w:rFonts w:cs="Times New Roman"/>
      </w:rPr>
    </w:lvl>
    <w:lvl w:ilvl="7" w:tplc="04190019" w:tentative="1">
      <w:start w:val="1"/>
      <w:numFmt w:val="lowerLetter"/>
      <w:lvlText w:val="%8."/>
      <w:lvlJc w:val="left"/>
      <w:pPr>
        <w:ind w:left="10800" w:hanging="360"/>
      </w:pPr>
      <w:rPr>
        <w:rFonts w:cs="Times New Roman"/>
      </w:rPr>
    </w:lvl>
    <w:lvl w:ilvl="8" w:tplc="0419001B" w:tentative="1">
      <w:start w:val="1"/>
      <w:numFmt w:val="lowerRoman"/>
      <w:lvlText w:val="%9."/>
      <w:lvlJc w:val="right"/>
      <w:pPr>
        <w:ind w:left="11520" w:hanging="180"/>
      </w:pPr>
      <w:rPr>
        <w:rFonts w:cs="Times New Roman"/>
      </w:rPr>
    </w:lvl>
  </w:abstractNum>
  <w:abstractNum w:abstractNumId="27">
    <w:nsid w:val="4C2573CB"/>
    <w:multiLevelType w:val="hybridMultilevel"/>
    <w:tmpl w:val="21E6CB9E"/>
    <w:lvl w:ilvl="0" w:tplc="5EA8C476">
      <w:start w:val="1"/>
      <w:numFmt w:val="bullet"/>
      <w:lvlText w:val="–"/>
      <w:lvlJc w:val="left"/>
      <w:pPr>
        <w:tabs>
          <w:tab w:val="num" w:pos="2160"/>
        </w:tabs>
        <w:ind w:left="216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50D54039"/>
    <w:multiLevelType w:val="hybridMultilevel"/>
    <w:tmpl w:val="CF546E0C"/>
    <w:lvl w:ilvl="0" w:tplc="680296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55CD5D5B"/>
    <w:multiLevelType w:val="hybridMultilevel"/>
    <w:tmpl w:val="59A8F9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95A11C8"/>
    <w:multiLevelType w:val="hybridMultilevel"/>
    <w:tmpl w:val="C868E5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7B048C"/>
    <w:multiLevelType w:val="hybridMultilevel"/>
    <w:tmpl w:val="3F028CB2"/>
    <w:lvl w:ilvl="0" w:tplc="680296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9D80954"/>
    <w:multiLevelType w:val="hybridMultilevel"/>
    <w:tmpl w:val="2AB237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2B1583"/>
    <w:multiLevelType w:val="multilevel"/>
    <w:tmpl w:val="88106694"/>
    <w:lvl w:ilvl="0">
      <w:start w:val="1"/>
      <w:numFmt w:val="decimal"/>
      <w:lvlText w:val="%1."/>
      <w:lvlJc w:val="left"/>
      <w:pPr>
        <w:ind w:left="927" w:hanging="360"/>
      </w:pPr>
      <w:rPr>
        <w:rFonts w:cs="Times New Roman" w:hint="default"/>
      </w:rPr>
    </w:lvl>
    <w:lvl w:ilvl="1">
      <w:start w:val="3"/>
      <w:numFmt w:val="decimal"/>
      <w:isLgl/>
      <w:lvlText w:val="%1.%2."/>
      <w:lvlJc w:val="left"/>
      <w:pPr>
        <w:ind w:left="1647" w:hanging="1080"/>
      </w:pPr>
      <w:rPr>
        <w:rFonts w:cs="Times New Roman" w:hint="default"/>
      </w:rPr>
    </w:lvl>
    <w:lvl w:ilvl="2">
      <w:start w:val="1"/>
      <w:numFmt w:val="decimal"/>
      <w:isLgl/>
      <w:lvlText w:val="%1.%2.%3."/>
      <w:lvlJc w:val="left"/>
      <w:pPr>
        <w:ind w:left="1647" w:hanging="108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5">
    <w:nsid w:val="5ED43B0B"/>
    <w:multiLevelType w:val="hybridMultilevel"/>
    <w:tmpl w:val="CF0A4262"/>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60143A7C"/>
    <w:multiLevelType w:val="hybridMultilevel"/>
    <w:tmpl w:val="B45490AA"/>
    <w:lvl w:ilvl="0" w:tplc="04190001">
      <w:start w:val="1"/>
      <w:numFmt w:val="bullet"/>
      <w:lvlText w:val=""/>
      <w:lvlJc w:val="left"/>
      <w:pPr>
        <w:tabs>
          <w:tab w:val="num" w:pos="2160"/>
        </w:tabs>
        <w:ind w:left="2160" w:hanging="360"/>
      </w:pPr>
      <w:rPr>
        <w:rFonts w:ascii="Symbol" w:hAnsi="Symbol" w:hint="default"/>
      </w:rPr>
    </w:lvl>
    <w:lvl w:ilvl="1" w:tplc="04190011">
      <w:start w:val="1"/>
      <w:numFmt w:val="decimal"/>
      <w:lvlText w:val="%2)"/>
      <w:lvlJc w:val="left"/>
      <w:pPr>
        <w:tabs>
          <w:tab w:val="num" w:pos="1260"/>
        </w:tabs>
        <w:ind w:left="1260" w:hanging="360"/>
      </w:pPr>
      <w:rPr>
        <w:rFonts w:cs="Times New Roman"/>
      </w:rPr>
    </w:lvl>
    <w:lvl w:ilvl="2" w:tplc="F88CD662">
      <w:start w:val="1"/>
      <w:numFmt w:val="bullet"/>
      <w:lvlText w:val=""/>
      <w:lvlJc w:val="left"/>
      <w:pPr>
        <w:tabs>
          <w:tab w:val="num" w:pos="2160"/>
        </w:tabs>
        <w:ind w:left="2160" w:hanging="360"/>
      </w:pPr>
      <w:rPr>
        <w:rFonts w:ascii="Symbol" w:hAnsi="Symbol" w:hint="default"/>
      </w:rPr>
    </w:lvl>
    <w:lvl w:ilvl="3" w:tplc="04190011">
      <w:start w:val="1"/>
      <w:numFmt w:val="decimal"/>
      <w:lvlText w:val="%4)"/>
      <w:lvlJc w:val="left"/>
      <w:pPr>
        <w:tabs>
          <w:tab w:val="num" w:pos="1260"/>
        </w:tabs>
        <w:ind w:left="1260" w:hanging="360"/>
      </w:pPr>
      <w:rPr>
        <w:rFonts w:cs="Times New Roman"/>
      </w:rPr>
    </w:lvl>
    <w:lvl w:ilvl="4" w:tplc="0419000F">
      <w:start w:val="1"/>
      <w:numFmt w:val="decimal"/>
      <w:lvlText w:val="%5."/>
      <w:lvlJc w:val="left"/>
      <w:pPr>
        <w:tabs>
          <w:tab w:val="num" w:pos="1440"/>
        </w:tabs>
        <w:ind w:left="144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0206F55"/>
    <w:multiLevelType w:val="hybridMultilevel"/>
    <w:tmpl w:val="A84CEC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05320EF"/>
    <w:multiLevelType w:val="hybridMultilevel"/>
    <w:tmpl w:val="3C8C475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9">
    <w:nsid w:val="63922C86"/>
    <w:multiLevelType w:val="multilevel"/>
    <w:tmpl w:val="9FB801F2"/>
    <w:lvl w:ilvl="0">
      <w:start w:val="1"/>
      <w:numFmt w:val="decimal"/>
      <w:lvlText w:val="%1."/>
      <w:lvlJc w:val="left"/>
      <w:pPr>
        <w:ind w:left="1069" w:hanging="360"/>
      </w:pPr>
      <w:rPr>
        <w:rFonts w:cs="Times New Roman" w:hint="default"/>
      </w:rPr>
    </w:lvl>
    <w:lvl w:ilvl="1">
      <w:start w:val="2"/>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0">
    <w:nsid w:val="6A53458A"/>
    <w:multiLevelType w:val="hybridMultilevel"/>
    <w:tmpl w:val="DC621574"/>
    <w:lvl w:ilvl="0" w:tplc="3A183D10">
      <w:start w:val="8"/>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1">
    <w:nsid w:val="6CF12133"/>
    <w:multiLevelType w:val="hybridMultilevel"/>
    <w:tmpl w:val="8E329186"/>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6D842FAA"/>
    <w:multiLevelType w:val="hybridMultilevel"/>
    <w:tmpl w:val="4E769BDA"/>
    <w:lvl w:ilvl="0" w:tplc="F88CD662">
      <w:start w:val="1"/>
      <w:numFmt w:val="bullet"/>
      <w:lvlText w:val=""/>
      <w:lvlJc w:val="left"/>
      <w:pPr>
        <w:tabs>
          <w:tab w:val="num" w:pos="2160"/>
        </w:tabs>
        <w:ind w:left="2160" w:hanging="360"/>
      </w:pPr>
      <w:rPr>
        <w:rFonts w:ascii="Symbol" w:hAnsi="Symbol" w:hint="default"/>
      </w:rPr>
    </w:lvl>
    <w:lvl w:ilvl="1" w:tplc="04190011">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74941D1B"/>
    <w:multiLevelType w:val="hybridMultilevel"/>
    <w:tmpl w:val="8F24F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7B46708E"/>
    <w:multiLevelType w:val="hybridMultilevel"/>
    <w:tmpl w:val="2DBAC7B2"/>
    <w:lvl w:ilvl="0" w:tplc="5EA8C476">
      <w:start w:val="1"/>
      <w:numFmt w:val="bullet"/>
      <w:lvlText w:val="–"/>
      <w:lvlJc w:val="left"/>
      <w:pPr>
        <w:tabs>
          <w:tab w:val="num" w:pos="1980"/>
        </w:tabs>
        <w:ind w:left="1980" w:hanging="360"/>
      </w:pPr>
      <w:rPr>
        <w:rFonts w:ascii="Vivaldi" w:hAnsi="Vivaldi" w:hint="default"/>
      </w:rPr>
    </w:lvl>
    <w:lvl w:ilvl="1" w:tplc="04190011">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7D834EE3"/>
    <w:multiLevelType w:val="hybridMultilevel"/>
    <w:tmpl w:val="1DDCEB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5"/>
  </w:num>
  <w:num w:numId="3">
    <w:abstractNumId w:val="24"/>
  </w:num>
  <w:num w:numId="4">
    <w:abstractNumId w:val="36"/>
  </w:num>
  <w:num w:numId="5">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
  </w:num>
  <w:num w:numId="13">
    <w:abstractNumId w:val="19"/>
  </w:num>
  <w:num w:numId="14">
    <w:abstractNumId w:val="30"/>
  </w:num>
  <w:num w:numId="15">
    <w:abstractNumId w:val="35"/>
  </w:num>
  <w:num w:numId="16">
    <w:abstractNumId w:val="8"/>
  </w:num>
  <w:num w:numId="17">
    <w:abstractNumId w:val="46"/>
  </w:num>
  <w:num w:numId="18">
    <w:abstractNumId w:val="18"/>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26"/>
  </w:num>
  <w:num w:numId="22">
    <w:abstractNumId w:val="16"/>
  </w:num>
  <w:num w:numId="23">
    <w:abstractNumId w:val="12"/>
  </w:num>
  <w:num w:numId="24">
    <w:abstractNumId w:val="1"/>
  </w:num>
  <w:num w:numId="25">
    <w:abstractNumId w:val="28"/>
  </w:num>
  <w:num w:numId="26">
    <w:abstractNumId w:val="3"/>
  </w:num>
  <w:num w:numId="27">
    <w:abstractNumId w:val="31"/>
  </w:num>
  <w:num w:numId="28">
    <w:abstractNumId w:val="37"/>
  </w:num>
  <w:num w:numId="29">
    <w:abstractNumId w:val="15"/>
  </w:num>
  <w:num w:numId="30">
    <w:abstractNumId w:val="34"/>
  </w:num>
  <w:num w:numId="31">
    <w:abstractNumId w:val="11"/>
  </w:num>
  <w:num w:numId="32">
    <w:abstractNumId w:val="23"/>
  </w:num>
  <w:num w:numId="33">
    <w:abstractNumId w:val="41"/>
  </w:num>
  <w:num w:numId="34">
    <w:abstractNumId w:val="9"/>
  </w:num>
  <w:num w:numId="35">
    <w:abstractNumId w:val="39"/>
  </w:num>
  <w:num w:numId="36">
    <w:abstractNumId w:val="4"/>
  </w:num>
  <w:num w:numId="37">
    <w:abstractNumId w:val="17"/>
  </w:num>
  <w:num w:numId="38">
    <w:abstractNumId w:val="20"/>
  </w:num>
  <w:num w:numId="39">
    <w:abstractNumId w:val="38"/>
  </w:num>
  <w:num w:numId="40">
    <w:abstractNumId w:val="0"/>
  </w:num>
  <w:num w:numId="41">
    <w:abstractNumId w:val="13"/>
  </w:num>
  <w:num w:numId="42">
    <w:abstractNumId w:val="10"/>
  </w:num>
  <w:num w:numId="43">
    <w:abstractNumId w:val="33"/>
  </w:num>
  <w:num w:numId="44">
    <w:abstractNumId w:val="14"/>
  </w:num>
  <w:num w:numId="45">
    <w:abstractNumId w:val="29"/>
  </w:num>
  <w:num w:numId="46">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44"/>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4C32"/>
    <w:rsid w:val="00003DDB"/>
    <w:rsid w:val="000111E7"/>
    <w:rsid w:val="00066CB4"/>
    <w:rsid w:val="000843EF"/>
    <w:rsid w:val="00091DEF"/>
    <w:rsid w:val="000F7B14"/>
    <w:rsid w:val="00153532"/>
    <w:rsid w:val="001618A2"/>
    <w:rsid w:val="0025383C"/>
    <w:rsid w:val="00307681"/>
    <w:rsid w:val="00322C94"/>
    <w:rsid w:val="00331243"/>
    <w:rsid w:val="00334A05"/>
    <w:rsid w:val="0044692D"/>
    <w:rsid w:val="00514E88"/>
    <w:rsid w:val="005A10B8"/>
    <w:rsid w:val="005D3A76"/>
    <w:rsid w:val="00682CFB"/>
    <w:rsid w:val="006B744C"/>
    <w:rsid w:val="00701372"/>
    <w:rsid w:val="00786F5E"/>
    <w:rsid w:val="007A45C9"/>
    <w:rsid w:val="007A6D8A"/>
    <w:rsid w:val="007C4C32"/>
    <w:rsid w:val="007E0178"/>
    <w:rsid w:val="00806F69"/>
    <w:rsid w:val="0086717F"/>
    <w:rsid w:val="00867F59"/>
    <w:rsid w:val="00876494"/>
    <w:rsid w:val="00877792"/>
    <w:rsid w:val="0096745C"/>
    <w:rsid w:val="00A17889"/>
    <w:rsid w:val="00A21E6A"/>
    <w:rsid w:val="00A301DC"/>
    <w:rsid w:val="00A345FD"/>
    <w:rsid w:val="00A37FFC"/>
    <w:rsid w:val="00A926B8"/>
    <w:rsid w:val="00AB0A40"/>
    <w:rsid w:val="00AE308D"/>
    <w:rsid w:val="00AE62D5"/>
    <w:rsid w:val="00B9376E"/>
    <w:rsid w:val="00C10B04"/>
    <w:rsid w:val="00C23968"/>
    <w:rsid w:val="00C30A27"/>
    <w:rsid w:val="00C31E26"/>
    <w:rsid w:val="00C600E3"/>
    <w:rsid w:val="00C85A4B"/>
    <w:rsid w:val="00C90C41"/>
    <w:rsid w:val="00CD3E14"/>
    <w:rsid w:val="00CD7ADD"/>
    <w:rsid w:val="00D045B4"/>
    <w:rsid w:val="00DA7B85"/>
    <w:rsid w:val="00DE1EF8"/>
    <w:rsid w:val="00DE6C16"/>
    <w:rsid w:val="00E36A3B"/>
    <w:rsid w:val="00E45CF1"/>
    <w:rsid w:val="00E74E92"/>
    <w:rsid w:val="00E90021"/>
    <w:rsid w:val="00EA6F67"/>
    <w:rsid w:val="00EC1051"/>
    <w:rsid w:val="00FB658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67"/>
    <w:pPr>
      <w:spacing w:after="200" w:line="276" w:lineRule="auto"/>
    </w:pPr>
    <w:rPr>
      <w:lang w:eastAsia="en-US"/>
    </w:rPr>
  </w:style>
  <w:style w:type="paragraph" w:styleId="Heading1">
    <w:name w:val="heading 1"/>
    <w:basedOn w:val="Normal"/>
    <w:next w:val="Normal"/>
    <w:link w:val="Heading1Char"/>
    <w:uiPriority w:val="99"/>
    <w:qFormat/>
    <w:rsid w:val="007C4C32"/>
    <w:pPr>
      <w:keepNext/>
      <w:widowControl w:val="0"/>
      <w:spacing w:before="240" w:after="120" w:line="240" w:lineRule="auto"/>
      <w:ind w:left="567"/>
      <w:jc w:val="both"/>
      <w:outlineLvl w:val="0"/>
    </w:pPr>
    <w:rPr>
      <w:rFonts w:ascii="Times New Roman" w:eastAsia="Times New Roman" w:hAnsi="Times New Roman"/>
      <w:b/>
      <w:iCs/>
      <w:sz w:val="24"/>
      <w:szCs w:val="20"/>
    </w:rPr>
  </w:style>
  <w:style w:type="paragraph" w:styleId="Heading2">
    <w:name w:val="heading 2"/>
    <w:basedOn w:val="Normal"/>
    <w:next w:val="Normal"/>
    <w:link w:val="Heading2Char"/>
    <w:uiPriority w:val="99"/>
    <w:qFormat/>
    <w:rsid w:val="007C4C32"/>
    <w:pPr>
      <w:keepNext/>
      <w:widowControl w:val="0"/>
      <w:spacing w:after="0" w:line="240" w:lineRule="auto"/>
      <w:ind w:firstLine="400"/>
      <w:jc w:val="both"/>
      <w:outlineLvl w:val="1"/>
    </w:pPr>
    <w:rPr>
      <w:rFonts w:ascii="Times New Roman" w:eastAsia="Times New Roman" w:hAnsi="Times New Roman"/>
      <w:b/>
      <w:bCs/>
      <w:i/>
      <w:sz w:val="24"/>
      <w:szCs w:val="20"/>
    </w:rPr>
  </w:style>
  <w:style w:type="paragraph" w:styleId="Heading3">
    <w:name w:val="heading 3"/>
    <w:basedOn w:val="Normal"/>
    <w:next w:val="Normal"/>
    <w:link w:val="Heading3Char"/>
    <w:uiPriority w:val="99"/>
    <w:qFormat/>
    <w:rsid w:val="007C4C32"/>
    <w:pPr>
      <w:keepNext/>
      <w:spacing w:after="0" w:line="240" w:lineRule="auto"/>
      <w:jc w:val="center"/>
      <w:outlineLvl w:val="2"/>
    </w:pPr>
    <w:rPr>
      <w:rFonts w:ascii="Times New Roman" w:eastAsia="Times New Roman" w:hAnsi="Times New Roman"/>
      <w:sz w:val="28"/>
      <w:szCs w:val="20"/>
    </w:rPr>
  </w:style>
  <w:style w:type="paragraph" w:styleId="Heading4">
    <w:name w:val="heading 4"/>
    <w:basedOn w:val="Normal"/>
    <w:next w:val="Normal"/>
    <w:link w:val="Heading4Char"/>
    <w:uiPriority w:val="99"/>
    <w:qFormat/>
    <w:rsid w:val="007C4C32"/>
    <w:pPr>
      <w:keepNext/>
      <w:spacing w:after="0" w:line="240" w:lineRule="auto"/>
      <w:outlineLvl w:val="3"/>
    </w:pPr>
    <w:rPr>
      <w:rFonts w:ascii="Times New Roman" w:eastAsia="Times New Roman" w:hAnsi="Times New Roman"/>
      <w:sz w:val="28"/>
      <w:szCs w:val="20"/>
    </w:rPr>
  </w:style>
  <w:style w:type="paragraph" w:styleId="Heading7">
    <w:name w:val="heading 7"/>
    <w:basedOn w:val="Normal"/>
    <w:next w:val="Normal"/>
    <w:link w:val="Heading7Char"/>
    <w:uiPriority w:val="99"/>
    <w:qFormat/>
    <w:rsid w:val="007C4C32"/>
    <w:pPr>
      <w:keepNext/>
      <w:keepLines/>
      <w:spacing w:before="200" w:after="0"/>
      <w:outlineLvl w:val="6"/>
    </w:pPr>
    <w:rPr>
      <w:rFonts w:ascii="Cambria" w:eastAsia="Times New Roman" w:hAnsi="Cambria"/>
      <w:i/>
      <w:iCs/>
      <w:color w:val="404040"/>
    </w:rPr>
  </w:style>
  <w:style w:type="paragraph" w:styleId="Heading9">
    <w:name w:val="heading 9"/>
    <w:basedOn w:val="Normal"/>
    <w:next w:val="Normal"/>
    <w:link w:val="Heading9Char"/>
    <w:uiPriority w:val="99"/>
    <w:qFormat/>
    <w:rsid w:val="007C4C32"/>
    <w:pPr>
      <w:spacing w:before="240" w:after="60" w:line="240" w:lineRule="auto"/>
      <w:outlineLvl w:val="8"/>
    </w:pPr>
    <w:rPr>
      <w:rFonts w:ascii="Cambria" w:eastAsia="Times New Roman"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4C32"/>
    <w:rPr>
      <w:rFonts w:ascii="Times New Roman" w:hAnsi="Times New Roman" w:cs="Times New Roman"/>
      <w:b/>
      <w:iCs/>
      <w:sz w:val="20"/>
      <w:szCs w:val="20"/>
    </w:rPr>
  </w:style>
  <w:style w:type="character" w:customStyle="1" w:styleId="Heading2Char">
    <w:name w:val="Heading 2 Char"/>
    <w:basedOn w:val="DefaultParagraphFont"/>
    <w:link w:val="Heading2"/>
    <w:uiPriority w:val="99"/>
    <w:locked/>
    <w:rsid w:val="007C4C32"/>
    <w:rPr>
      <w:rFonts w:ascii="Times New Roman" w:hAnsi="Times New Roman" w:cs="Times New Roman"/>
      <w:b/>
      <w:bCs/>
      <w:i/>
      <w:sz w:val="20"/>
      <w:szCs w:val="20"/>
    </w:rPr>
  </w:style>
  <w:style w:type="character" w:customStyle="1" w:styleId="Heading3Char">
    <w:name w:val="Heading 3 Char"/>
    <w:basedOn w:val="DefaultParagraphFont"/>
    <w:link w:val="Heading3"/>
    <w:uiPriority w:val="99"/>
    <w:semiHidden/>
    <w:locked/>
    <w:rsid w:val="007C4C32"/>
    <w:rPr>
      <w:rFonts w:ascii="Times New Roman" w:hAnsi="Times New Roman" w:cs="Times New Roman"/>
      <w:sz w:val="20"/>
      <w:szCs w:val="20"/>
    </w:rPr>
  </w:style>
  <w:style w:type="character" w:customStyle="1" w:styleId="Heading4Char">
    <w:name w:val="Heading 4 Char"/>
    <w:basedOn w:val="DefaultParagraphFont"/>
    <w:link w:val="Heading4"/>
    <w:uiPriority w:val="99"/>
    <w:semiHidden/>
    <w:locked/>
    <w:rsid w:val="007C4C32"/>
    <w:rPr>
      <w:rFonts w:ascii="Times New Roman" w:hAnsi="Times New Roman" w:cs="Times New Roman"/>
      <w:sz w:val="20"/>
      <w:szCs w:val="20"/>
    </w:rPr>
  </w:style>
  <w:style w:type="character" w:customStyle="1" w:styleId="Heading7Char">
    <w:name w:val="Heading 7 Char"/>
    <w:basedOn w:val="DefaultParagraphFont"/>
    <w:link w:val="Heading7"/>
    <w:uiPriority w:val="99"/>
    <w:semiHidden/>
    <w:locked/>
    <w:rsid w:val="007C4C32"/>
    <w:rPr>
      <w:rFonts w:ascii="Cambria" w:hAnsi="Cambria" w:cs="Times New Roman"/>
      <w:i/>
      <w:iCs/>
      <w:color w:val="404040"/>
    </w:rPr>
  </w:style>
  <w:style w:type="character" w:customStyle="1" w:styleId="Heading9Char">
    <w:name w:val="Heading 9 Char"/>
    <w:basedOn w:val="DefaultParagraphFont"/>
    <w:link w:val="Heading9"/>
    <w:uiPriority w:val="99"/>
    <w:semiHidden/>
    <w:locked/>
    <w:rsid w:val="007C4C32"/>
    <w:rPr>
      <w:rFonts w:ascii="Cambria" w:hAnsi="Cambria" w:cs="Times New Roman"/>
    </w:rPr>
  </w:style>
  <w:style w:type="paragraph" w:customStyle="1" w:styleId="Style1">
    <w:name w:val="Style1"/>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uiPriority w:val="99"/>
    <w:rsid w:val="007C4C32"/>
    <w:rPr>
      <w:rFonts w:ascii="Times New Roman" w:hAnsi="Times New Roman"/>
      <w:sz w:val="10"/>
    </w:rPr>
  </w:style>
  <w:style w:type="character" w:customStyle="1" w:styleId="FontStyle12">
    <w:name w:val="Font Style12"/>
    <w:uiPriority w:val="99"/>
    <w:rsid w:val="007C4C32"/>
    <w:rPr>
      <w:rFonts w:ascii="Georgia" w:hAnsi="Georgia"/>
      <w:b/>
      <w:sz w:val="12"/>
    </w:rPr>
  </w:style>
  <w:style w:type="character" w:customStyle="1" w:styleId="FontStyle13">
    <w:name w:val="Font Style13"/>
    <w:uiPriority w:val="99"/>
    <w:rsid w:val="007C4C32"/>
    <w:rPr>
      <w:rFonts w:ascii="Times New Roman" w:hAnsi="Times New Roman"/>
      <w:b/>
      <w:sz w:val="12"/>
    </w:rPr>
  </w:style>
  <w:style w:type="character" w:customStyle="1" w:styleId="FontStyle14">
    <w:name w:val="Font Style14"/>
    <w:uiPriority w:val="99"/>
    <w:rsid w:val="007C4C32"/>
    <w:rPr>
      <w:rFonts w:ascii="Times New Roman" w:hAnsi="Times New Roman"/>
      <w:b/>
      <w:sz w:val="14"/>
    </w:rPr>
  </w:style>
  <w:style w:type="character" w:customStyle="1" w:styleId="FontStyle15">
    <w:name w:val="Font Style15"/>
    <w:uiPriority w:val="99"/>
    <w:rsid w:val="007C4C32"/>
    <w:rPr>
      <w:rFonts w:ascii="Times New Roman" w:hAnsi="Times New Roman"/>
      <w:b/>
      <w:sz w:val="18"/>
    </w:rPr>
  </w:style>
  <w:style w:type="character" w:customStyle="1" w:styleId="FontStyle16">
    <w:name w:val="Font Style16"/>
    <w:uiPriority w:val="99"/>
    <w:rsid w:val="007C4C32"/>
    <w:rPr>
      <w:rFonts w:ascii="Times New Roman" w:hAnsi="Times New Roman"/>
      <w:b/>
      <w:sz w:val="16"/>
    </w:rPr>
  </w:style>
  <w:style w:type="character" w:customStyle="1" w:styleId="FontStyle17">
    <w:name w:val="Font Style17"/>
    <w:uiPriority w:val="99"/>
    <w:rsid w:val="007C4C32"/>
    <w:rPr>
      <w:rFonts w:ascii="Times New Roman" w:hAnsi="Times New Roman"/>
      <w:b/>
      <w:sz w:val="16"/>
    </w:rPr>
  </w:style>
  <w:style w:type="character" w:customStyle="1" w:styleId="FontStyle18">
    <w:name w:val="Font Style18"/>
    <w:uiPriority w:val="99"/>
    <w:rsid w:val="007C4C32"/>
    <w:rPr>
      <w:rFonts w:ascii="Times New Roman" w:hAnsi="Times New Roman"/>
      <w:b/>
      <w:sz w:val="10"/>
    </w:rPr>
  </w:style>
  <w:style w:type="character" w:customStyle="1" w:styleId="FontStyle19">
    <w:name w:val="Font Style19"/>
    <w:uiPriority w:val="99"/>
    <w:rsid w:val="007C4C32"/>
    <w:rPr>
      <w:rFonts w:ascii="Times New Roman" w:hAnsi="Times New Roman"/>
      <w:i/>
      <w:sz w:val="12"/>
    </w:rPr>
  </w:style>
  <w:style w:type="character" w:customStyle="1" w:styleId="FontStyle20">
    <w:name w:val="Font Style20"/>
    <w:uiPriority w:val="99"/>
    <w:rsid w:val="007C4C32"/>
    <w:rPr>
      <w:rFonts w:ascii="Georgia" w:hAnsi="Georgia"/>
      <w:sz w:val="12"/>
    </w:rPr>
  </w:style>
  <w:style w:type="character" w:customStyle="1" w:styleId="FontStyle21">
    <w:name w:val="Font Style21"/>
    <w:uiPriority w:val="99"/>
    <w:rsid w:val="007C4C32"/>
    <w:rPr>
      <w:rFonts w:ascii="Times New Roman" w:hAnsi="Times New Roman"/>
      <w:sz w:val="12"/>
    </w:rPr>
  </w:style>
  <w:style w:type="character" w:customStyle="1" w:styleId="FontStyle22">
    <w:name w:val="Font Style22"/>
    <w:uiPriority w:val="99"/>
    <w:rsid w:val="007C4C32"/>
    <w:rPr>
      <w:rFonts w:ascii="Times New Roman" w:hAnsi="Times New Roman"/>
      <w:sz w:val="20"/>
    </w:rPr>
  </w:style>
  <w:style w:type="character" w:customStyle="1" w:styleId="FontStyle23">
    <w:name w:val="Font Style23"/>
    <w:uiPriority w:val="99"/>
    <w:rsid w:val="007C4C32"/>
    <w:rPr>
      <w:rFonts w:ascii="Times New Roman" w:hAnsi="Times New Roman"/>
      <w:b/>
      <w:sz w:val="12"/>
    </w:rPr>
  </w:style>
  <w:style w:type="character" w:customStyle="1" w:styleId="FontStyle24">
    <w:name w:val="Font Style24"/>
    <w:uiPriority w:val="99"/>
    <w:rsid w:val="007C4C32"/>
    <w:rPr>
      <w:rFonts w:ascii="Times New Roman" w:hAnsi="Times New Roman"/>
      <w:b/>
      <w:sz w:val="10"/>
    </w:rPr>
  </w:style>
  <w:style w:type="character" w:customStyle="1" w:styleId="FontStyle25">
    <w:name w:val="Font Style25"/>
    <w:uiPriority w:val="99"/>
    <w:rsid w:val="007C4C32"/>
    <w:rPr>
      <w:rFonts w:ascii="Times New Roman" w:hAnsi="Times New Roman"/>
      <w:i/>
      <w:sz w:val="12"/>
    </w:rPr>
  </w:style>
  <w:style w:type="paragraph" w:customStyle="1" w:styleId="Style9">
    <w:name w:val="Style9"/>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uiPriority w:val="99"/>
    <w:rsid w:val="007C4C32"/>
    <w:rPr>
      <w:rFonts w:ascii="Times New Roman" w:hAnsi="Times New Roman"/>
      <w:b/>
      <w:sz w:val="12"/>
    </w:rPr>
  </w:style>
  <w:style w:type="character" w:customStyle="1" w:styleId="FontStyle27">
    <w:name w:val="Font Style27"/>
    <w:uiPriority w:val="99"/>
    <w:rsid w:val="007C4C32"/>
    <w:rPr>
      <w:rFonts w:ascii="Times New Roman" w:hAnsi="Times New Roman"/>
      <w:b/>
      <w:sz w:val="10"/>
    </w:rPr>
  </w:style>
  <w:style w:type="character" w:customStyle="1" w:styleId="FontStyle28">
    <w:name w:val="Font Style28"/>
    <w:uiPriority w:val="99"/>
    <w:rsid w:val="007C4C32"/>
    <w:rPr>
      <w:rFonts w:ascii="Constantia" w:hAnsi="Constantia"/>
      <w:b/>
      <w:smallCaps/>
      <w:sz w:val="10"/>
    </w:rPr>
  </w:style>
  <w:style w:type="character" w:customStyle="1" w:styleId="FontStyle29">
    <w:name w:val="Font Style29"/>
    <w:uiPriority w:val="99"/>
    <w:rsid w:val="007C4C32"/>
    <w:rPr>
      <w:rFonts w:ascii="Times New Roman" w:hAnsi="Times New Roman"/>
      <w:b/>
      <w:sz w:val="10"/>
    </w:rPr>
  </w:style>
  <w:style w:type="character" w:customStyle="1" w:styleId="FontStyle30">
    <w:name w:val="Font Style30"/>
    <w:uiPriority w:val="99"/>
    <w:rsid w:val="007C4C32"/>
    <w:rPr>
      <w:rFonts w:ascii="Times New Roman" w:hAnsi="Times New Roman"/>
      <w:b/>
      <w:sz w:val="10"/>
    </w:rPr>
  </w:style>
  <w:style w:type="character" w:customStyle="1" w:styleId="FontStyle31">
    <w:name w:val="Font Style31"/>
    <w:uiPriority w:val="99"/>
    <w:rsid w:val="007C4C32"/>
    <w:rPr>
      <w:rFonts w:ascii="Georgia" w:hAnsi="Georgia"/>
      <w:sz w:val="12"/>
    </w:rPr>
  </w:style>
  <w:style w:type="character" w:customStyle="1" w:styleId="FontStyle32">
    <w:name w:val="Font Style32"/>
    <w:uiPriority w:val="99"/>
    <w:rsid w:val="007C4C32"/>
    <w:rPr>
      <w:rFonts w:ascii="Times New Roman" w:hAnsi="Times New Roman"/>
      <w:i/>
      <w:sz w:val="12"/>
    </w:rPr>
  </w:style>
  <w:style w:type="character" w:customStyle="1" w:styleId="FontStyle33">
    <w:name w:val="Font Style33"/>
    <w:uiPriority w:val="99"/>
    <w:rsid w:val="007C4C32"/>
    <w:rPr>
      <w:rFonts w:ascii="Times New Roman" w:hAnsi="Times New Roman"/>
      <w:b/>
      <w:sz w:val="12"/>
    </w:rPr>
  </w:style>
  <w:style w:type="character" w:customStyle="1" w:styleId="FontStyle34">
    <w:name w:val="Font Style34"/>
    <w:uiPriority w:val="99"/>
    <w:rsid w:val="007C4C32"/>
    <w:rPr>
      <w:rFonts w:ascii="Times New Roman" w:hAnsi="Times New Roman"/>
      <w:sz w:val="12"/>
    </w:rPr>
  </w:style>
  <w:style w:type="character" w:customStyle="1" w:styleId="FontStyle35">
    <w:name w:val="Font Style35"/>
    <w:uiPriority w:val="99"/>
    <w:rsid w:val="007C4C32"/>
    <w:rPr>
      <w:rFonts w:ascii="Times New Roman" w:hAnsi="Times New Roman"/>
      <w:smallCaps/>
      <w:sz w:val="12"/>
    </w:rPr>
  </w:style>
  <w:style w:type="character" w:customStyle="1" w:styleId="FontStyle36">
    <w:name w:val="Font Style36"/>
    <w:uiPriority w:val="99"/>
    <w:rsid w:val="007C4C32"/>
    <w:rPr>
      <w:rFonts w:ascii="Times New Roman" w:hAnsi="Times New Roman"/>
      <w:sz w:val="12"/>
    </w:rPr>
  </w:style>
  <w:style w:type="character" w:customStyle="1" w:styleId="FontStyle37">
    <w:name w:val="Font Style37"/>
    <w:uiPriority w:val="99"/>
    <w:rsid w:val="007C4C32"/>
    <w:rPr>
      <w:rFonts w:ascii="Times New Roman" w:hAnsi="Times New Roman"/>
      <w:spacing w:val="10"/>
      <w:sz w:val="12"/>
    </w:rPr>
  </w:style>
  <w:style w:type="character" w:customStyle="1" w:styleId="FontStyle38">
    <w:name w:val="Font Style38"/>
    <w:uiPriority w:val="99"/>
    <w:rsid w:val="007C4C32"/>
    <w:rPr>
      <w:rFonts w:ascii="Times New Roman" w:hAnsi="Times New Roman"/>
      <w:b/>
      <w:sz w:val="10"/>
    </w:rPr>
  </w:style>
  <w:style w:type="character" w:customStyle="1" w:styleId="FontStyle39">
    <w:name w:val="Font Style39"/>
    <w:uiPriority w:val="99"/>
    <w:rsid w:val="007C4C32"/>
    <w:rPr>
      <w:rFonts w:ascii="Times New Roman" w:hAnsi="Times New Roman"/>
      <w:i/>
      <w:sz w:val="14"/>
    </w:rPr>
  </w:style>
  <w:style w:type="character" w:customStyle="1" w:styleId="FontStyle40">
    <w:name w:val="Font Style40"/>
    <w:uiPriority w:val="99"/>
    <w:rsid w:val="007C4C32"/>
    <w:rPr>
      <w:rFonts w:ascii="Times New Roman" w:hAnsi="Times New Roman"/>
      <w:i/>
      <w:sz w:val="12"/>
    </w:rPr>
  </w:style>
  <w:style w:type="paragraph" w:customStyle="1" w:styleId="Style20">
    <w:name w:val="Style20"/>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uiPriority w:val="99"/>
    <w:rsid w:val="007C4C32"/>
    <w:rPr>
      <w:rFonts w:ascii="Tahoma" w:hAnsi="Tahoma"/>
      <w:sz w:val="22"/>
    </w:rPr>
  </w:style>
  <w:style w:type="character" w:customStyle="1" w:styleId="FontStyle42">
    <w:name w:val="Font Style42"/>
    <w:uiPriority w:val="99"/>
    <w:rsid w:val="007C4C32"/>
    <w:rPr>
      <w:rFonts w:ascii="Times New Roman" w:hAnsi="Times New Roman"/>
      <w:spacing w:val="-10"/>
      <w:sz w:val="24"/>
    </w:rPr>
  </w:style>
  <w:style w:type="character" w:customStyle="1" w:styleId="FontStyle43">
    <w:name w:val="Font Style43"/>
    <w:uiPriority w:val="99"/>
    <w:rsid w:val="007C4C32"/>
    <w:rPr>
      <w:rFonts w:ascii="Courier New" w:hAnsi="Courier New"/>
      <w:b/>
      <w:i/>
      <w:sz w:val="12"/>
    </w:rPr>
  </w:style>
  <w:style w:type="character" w:customStyle="1" w:styleId="FontStyle44">
    <w:name w:val="Font Style44"/>
    <w:uiPriority w:val="99"/>
    <w:rsid w:val="007C4C32"/>
    <w:rPr>
      <w:rFonts w:ascii="Times New Roman" w:hAnsi="Times New Roman"/>
      <w:b/>
      <w:sz w:val="42"/>
    </w:rPr>
  </w:style>
  <w:style w:type="paragraph" w:customStyle="1" w:styleId="Style25">
    <w:name w:val="Style2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uiPriority w:val="99"/>
    <w:rsid w:val="007C4C32"/>
    <w:rPr>
      <w:rFonts w:ascii="Times New Roman" w:hAnsi="Times New Roman"/>
      <w:i/>
      <w:spacing w:val="10"/>
      <w:sz w:val="16"/>
    </w:rPr>
  </w:style>
  <w:style w:type="character" w:customStyle="1" w:styleId="FontStyle46">
    <w:name w:val="Font Style46"/>
    <w:uiPriority w:val="99"/>
    <w:rsid w:val="007C4C32"/>
    <w:rPr>
      <w:rFonts w:ascii="Constantia" w:hAnsi="Constantia"/>
      <w:sz w:val="14"/>
    </w:rPr>
  </w:style>
  <w:style w:type="character" w:customStyle="1" w:styleId="FontStyle47">
    <w:name w:val="Font Style47"/>
    <w:uiPriority w:val="99"/>
    <w:rsid w:val="007C4C32"/>
    <w:rPr>
      <w:rFonts w:ascii="Times New Roman" w:hAnsi="Times New Roman"/>
      <w:b/>
      <w:sz w:val="12"/>
    </w:rPr>
  </w:style>
  <w:style w:type="character" w:customStyle="1" w:styleId="FontStyle48">
    <w:name w:val="Font Style48"/>
    <w:uiPriority w:val="99"/>
    <w:rsid w:val="007C4C32"/>
    <w:rPr>
      <w:rFonts w:ascii="Times New Roman" w:hAnsi="Times New Roman"/>
      <w:b/>
      <w:spacing w:val="-20"/>
      <w:sz w:val="32"/>
    </w:rPr>
  </w:style>
  <w:style w:type="character" w:customStyle="1" w:styleId="FontStyle49">
    <w:name w:val="Font Style49"/>
    <w:uiPriority w:val="99"/>
    <w:rsid w:val="007C4C32"/>
    <w:rPr>
      <w:rFonts w:ascii="Times New Roman" w:hAnsi="Times New Roman"/>
      <w:i/>
      <w:w w:val="50"/>
      <w:sz w:val="42"/>
    </w:rPr>
  </w:style>
  <w:style w:type="character" w:customStyle="1" w:styleId="FontStyle50">
    <w:name w:val="Font Style50"/>
    <w:uiPriority w:val="99"/>
    <w:rsid w:val="007C4C32"/>
    <w:rPr>
      <w:rFonts w:ascii="Times New Roman" w:hAnsi="Times New Roman"/>
      <w:sz w:val="14"/>
    </w:rPr>
  </w:style>
  <w:style w:type="character" w:customStyle="1" w:styleId="FontStyle51">
    <w:name w:val="Font Style51"/>
    <w:uiPriority w:val="99"/>
    <w:rsid w:val="007C4C32"/>
    <w:rPr>
      <w:rFonts w:ascii="Times New Roman" w:hAnsi="Times New Roman"/>
      <w:sz w:val="16"/>
    </w:rPr>
  </w:style>
  <w:style w:type="character" w:customStyle="1" w:styleId="FontStyle52">
    <w:name w:val="Font Style52"/>
    <w:uiPriority w:val="99"/>
    <w:rsid w:val="007C4C32"/>
    <w:rPr>
      <w:rFonts w:ascii="Times New Roman" w:hAnsi="Times New Roman"/>
      <w:b/>
      <w:sz w:val="10"/>
    </w:rPr>
  </w:style>
  <w:style w:type="character" w:customStyle="1" w:styleId="FontStyle53">
    <w:name w:val="Font Style53"/>
    <w:uiPriority w:val="99"/>
    <w:rsid w:val="007C4C32"/>
    <w:rPr>
      <w:rFonts w:ascii="Times New Roman" w:hAnsi="Times New Roman"/>
      <w:spacing w:val="-10"/>
      <w:sz w:val="14"/>
    </w:rPr>
  </w:style>
  <w:style w:type="character" w:customStyle="1" w:styleId="FontStyle54">
    <w:name w:val="Font Style54"/>
    <w:uiPriority w:val="99"/>
    <w:rsid w:val="007C4C32"/>
    <w:rPr>
      <w:rFonts w:ascii="Times New Roman" w:hAnsi="Times New Roman"/>
      <w:sz w:val="22"/>
    </w:rPr>
  </w:style>
  <w:style w:type="character" w:customStyle="1" w:styleId="FontStyle55">
    <w:name w:val="Font Style55"/>
    <w:uiPriority w:val="99"/>
    <w:rsid w:val="007C4C32"/>
    <w:rPr>
      <w:rFonts w:ascii="Times New Roman" w:hAnsi="Times New Roman"/>
      <w:sz w:val="42"/>
    </w:rPr>
  </w:style>
  <w:style w:type="character" w:customStyle="1" w:styleId="FontStyle56">
    <w:name w:val="Font Style56"/>
    <w:uiPriority w:val="99"/>
    <w:rsid w:val="007C4C32"/>
    <w:rPr>
      <w:rFonts w:ascii="Times New Roman" w:hAnsi="Times New Roman"/>
      <w:i/>
      <w:sz w:val="16"/>
    </w:rPr>
  </w:style>
  <w:style w:type="character" w:customStyle="1" w:styleId="FontStyle57">
    <w:name w:val="Font Style57"/>
    <w:uiPriority w:val="99"/>
    <w:rsid w:val="007C4C32"/>
    <w:rPr>
      <w:rFonts w:ascii="Times New Roman" w:hAnsi="Times New Roman"/>
      <w:sz w:val="20"/>
    </w:rPr>
  </w:style>
  <w:style w:type="character" w:customStyle="1" w:styleId="FontStyle58">
    <w:name w:val="Font Style58"/>
    <w:uiPriority w:val="99"/>
    <w:rsid w:val="007C4C32"/>
    <w:rPr>
      <w:rFonts w:ascii="Times New Roman" w:hAnsi="Times New Roman"/>
      <w:b/>
      <w:i/>
      <w:sz w:val="18"/>
    </w:rPr>
  </w:style>
  <w:style w:type="character" w:customStyle="1" w:styleId="FontStyle59">
    <w:name w:val="Font Style59"/>
    <w:uiPriority w:val="99"/>
    <w:rsid w:val="007C4C32"/>
    <w:rPr>
      <w:rFonts w:ascii="Times New Roman" w:hAnsi="Times New Roman"/>
      <w:b/>
      <w:i/>
      <w:sz w:val="20"/>
    </w:rPr>
  </w:style>
  <w:style w:type="character" w:customStyle="1" w:styleId="FontStyle60">
    <w:name w:val="Font Style60"/>
    <w:uiPriority w:val="99"/>
    <w:rsid w:val="007C4C32"/>
    <w:rPr>
      <w:rFonts w:ascii="Times New Roman" w:hAnsi="Times New Roman"/>
      <w:b/>
      <w:i/>
      <w:sz w:val="18"/>
    </w:rPr>
  </w:style>
  <w:style w:type="paragraph" w:styleId="Footer">
    <w:name w:val="footer"/>
    <w:basedOn w:val="Normal"/>
    <w:link w:val="FooterChar"/>
    <w:uiPriority w:val="99"/>
    <w:rsid w:val="007C4C3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7C4C32"/>
    <w:rPr>
      <w:rFonts w:ascii="Times New Roman" w:hAnsi="Times New Roman" w:cs="Times New Roman"/>
      <w:sz w:val="24"/>
      <w:szCs w:val="24"/>
      <w:lang w:eastAsia="ru-RU"/>
    </w:rPr>
  </w:style>
  <w:style w:type="character" w:styleId="PageNumber">
    <w:name w:val="page number"/>
    <w:basedOn w:val="DefaultParagraphFont"/>
    <w:uiPriority w:val="99"/>
    <w:rsid w:val="007C4C32"/>
    <w:rPr>
      <w:rFonts w:cs="Times New Roman"/>
    </w:rPr>
  </w:style>
  <w:style w:type="table" w:styleId="TableGrid">
    <w:name w:val="Table Grid"/>
    <w:basedOn w:val="TableNormal"/>
    <w:uiPriority w:val="99"/>
    <w:rsid w:val="007C4C32"/>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7C4C32"/>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uiPriority w:val="99"/>
    <w:rsid w:val="007C4C32"/>
    <w:rPr>
      <w:rFonts w:ascii="Times New Roman" w:hAnsi="Times New Roman"/>
      <w:sz w:val="20"/>
    </w:rPr>
  </w:style>
  <w:style w:type="paragraph" w:customStyle="1" w:styleId="Style55">
    <w:name w:val="Style5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Normal"/>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uiPriority w:val="99"/>
    <w:rsid w:val="007C4C32"/>
    <w:rPr>
      <w:rFonts w:ascii="Times New Roman" w:hAnsi="Times New Roman"/>
      <w:b/>
      <w:spacing w:val="-10"/>
      <w:sz w:val="14"/>
    </w:rPr>
  </w:style>
  <w:style w:type="character" w:customStyle="1" w:styleId="FontStyle276">
    <w:name w:val="Font Style276"/>
    <w:uiPriority w:val="99"/>
    <w:rsid w:val="007C4C32"/>
    <w:rPr>
      <w:rFonts w:ascii="Times New Roman" w:hAnsi="Times New Roman"/>
      <w:b/>
      <w:sz w:val="20"/>
    </w:rPr>
  </w:style>
  <w:style w:type="character" w:customStyle="1" w:styleId="FontStyle277">
    <w:name w:val="Font Style277"/>
    <w:uiPriority w:val="99"/>
    <w:rsid w:val="007C4C32"/>
    <w:rPr>
      <w:rFonts w:ascii="Times New Roman" w:hAnsi="Times New Roman"/>
      <w:b/>
      <w:i/>
      <w:sz w:val="20"/>
    </w:rPr>
  </w:style>
  <w:style w:type="character" w:customStyle="1" w:styleId="FontStyle279">
    <w:name w:val="Font Style279"/>
    <w:uiPriority w:val="99"/>
    <w:rsid w:val="007C4C32"/>
    <w:rPr>
      <w:rFonts w:ascii="Georgia" w:hAnsi="Georgia"/>
      <w:b/>
      <w:spacing w:val="-10"/>
      <w:sz w:val="10"/>
    </w:rPr>
  </w:style>
  <w:style w:type="character" w:customStyle="1" w:styleId="FontStyle280">
    <w:name w:val="Font Style280"/>
    <w:uiPriority w:val="99"/>
    <w:rsid w:val="007C4C32"/>
    <w:rPr>
      <w:rFonts w:ascii="Times New Roman" w:hAnsi="Times New Roman"/>
      <w:sz w:val="36"/>
    </w:rPr>
  </w:style>
  <w:style w:type="character" w:customStyle="1" w:styleId="FontStyle281">
    <w:name w:val="Font Style281"/>
    <w:uiPriority w:val="99"/>
    <w:rsid w:val="007C4C32"/>
    <w:rPr>
      <w:rFonts w:ascii="Times New Roman" w:hAnsi="Times New Roman"/>
      <w:b/>
      <w:spacing w:val="-10"/>
      <w:sz w:val="12"/>
    </w:rPr>
  </w:style>
  <w:style w:type="character" w:customStyle="1" w:styleId="FontStyle282">
    <w:name w:val="Font Style282"/>
    <w:uiPriority w:val="99"/>
    <w:rsid w:val="007C4C32"/>
    <w:rPr>
      <w:rFonts w:ascii="Times New Roman" w:hAnsi="Times New Roman"/>
      <w:b/>
      <w:spacing w:val="-10"/>
      <w:sz w:val="12"/>
    </w:rPr>
  </w:style>
  <w:style w:type="paragraph" w:customStyle="1" w:styleId="ConsPlusTitle">
    <w:name w:val="ConsPlusTitle"/>
    <w:uiPriority w:val="99"/>
    <w:rsid w:val="007C4C32"/>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7C4C32"/>
    <w:pPr>
      <w:spacing w:after="0" w:line="240" w:lineRule="auto"/>
      <w:ind w:firstLine="709"/>
      <w:jc w:val="both"/>
    </w:pPr>
    <w:rPr>
      <w:rFonts w:ascii="Times New Roman" w:eastAsia="Times New Roman" w:hAnsi="Times New Roman"/>
      <w:i/>
      <w:iCs/>
      <w:sz w:val="24"/>
      <w:szCs w:val="24"/>
    </w:rPr>
  </w:style>
  <w:style w:type="character" w:customStyle="1" w:styleId="BodyTextIndentChar">
    <w:name w:val="Body Text Indent Char"/>
    <w:basedOn w:val="DefaultParagraphFont"/>
    <w:link w:val="BodyTextIndent"/>
    <w:uiPriority w:val="99"/>
    <w:locked/>
    <w:rsid w:val="007C4C32"/>
    <w:rPr>
      <w:rFonts w:ascii="Times New Roman" w:hAnsi="Times New Roman" w:cs="Times New Roman"/>
      <w:i/>
      <w:iCs/>
      <w:sz w:val="24"/>
      <w:szCs w:val="24"/>
    </w:rPr>
  </w:style>
  <w:style w:type="character" w:styleId="Emphasis">
    <w:name w:val="Emphasis"/>
    <w:basedOn w:val="DefaultParagraphFont"/>
    <w:uiPriority w:val="99"/>
    <w:qFormat/>
    <w:rsid w:val="007C4C32"/>
    <w:rPr>
      <w:rFonts w:cs="Times New Roman"/>
      <w:i/>
    </w:rPr>
  </w:style>
  <w:style w:type="paragraph" w:styleId="BalloonText">
    <w:name w:val="Balloon Text"/>
    <w:basedOn w:val="Normal"/>
    <w:link w:val="BalloonTextChar"/>
    <w:uiPriority w:val="99"/>
    <w:semiHidden/>
    <w:rsid w:val="007C4C32"/>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7C4C32"/>
    <w:rPr>
      <w:rFonts w:ascii="Tahoma" w:hAnsi="Tahoma" w:cs="Tahoma"/>
      <w:sz w:val="16"/>
      <w:szCs w:val="16"/>
      <w:lang w:eastAsia="ru-RU"/>
    </w:rPr>
  </w:style>
  <w:style w:type="paragraph" w:styleId="Header">
    <w:name w:val="header"/>
    <w:basedOn w:val="Normal"/>
    <w:link w:val="HeaderChar"/>
    <w:uiPriority w:val="99"/>
    <w:rsid w:val="007C4C3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7C4C32"/>
    <w:rPr>
      <w:rFonts w:ascii="Times New Roman" w:hAnsi="Times New Roman" w:cs="Times New Roman"/>
      <w:sz w:val="24"/>
      <w:szCs w:val="24"/>
    </w:rPr>
  </w:style>
  <w:style w:type="character" w:styleId="CommentReference">
    <w:name w:val="annotation reference"/>
    <w:basedOn w:val="DefaultParagraphFont"/>
    <w:uiPriority w:val="99"/>
    <w:rsid w:val="007C4C32"/>
    <w:rPr>
      <w:rFonts w:cs="Times New Roman"/>
      <w:sz w:val="16"/>
    </w:rPr>
  </w:style>
  <w:style w:type="paragraph" w:styleId="CommentText">
    <w:name w:val="annotation text"/>
    <w:basedOn w:val="Normal"/>
    <w:link w:val="CommentTextChar"/>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locked/>
    <w:rsid w:val="007C4C32"/>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7C4C32"/>
    <w:rPr>
      <w:b/>
      <w:bCs/>
    </w:rPr>
  </w:style>
  <w:style w:type="character" w:customStyle="1" w:styleId="CommentSubjectChar">
    <w:name w:val="Comment Subject Char"/>
    <w:basedOn w:val="CommentTextChar"/>
    <w:link w:val="CommentSubject"/>
    <w:uiPriority w:val="99"/>
    <w:locked/>
    <w:rsid w:val="007C4C32"/>
    <w:rPr>
      <w:b/>
      <w:bCs/>
    </w:rPr>
  </w:style>
  <w:style w:type="paragraph" w:styleId="FootnoteText">
    <w:name w:val="footnote text"/>
    <w:basedOn w:val="Normal"/>
    <w:link w:val="FootnoteTextChar"/>
    <w:uiPriority w:val="99"/>
    <w:rsid w:val="007C4C3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7C4C32"/>
    <w:rPr>
      <w:rFonts w:ascii="Times New Roman" w:hAnsi="Times New Roman" w:cs="Times New Roman"/>
      <w:sz w:val="20"/>
      <w:szCs w:val="20"/>
      <w:lang w:eastAsia="ru-RU"/>
    </w:rPr>
  </w:style>
  <w:style w:type="character" w:styleId="FootnoteReference">
    <w:name w:val="footnote reference"/>
    <w:basedOn w:val="DefaultParagraphFont"/>
    <w:uiPriority w:val="99"/>
    <w:rsid w:val="007C4C32"/>
    <w:rPr>
      <w:rFonts w:cs="Times New Roman"/>
      <w:vertAlign w:val="superscript"/>
    </w:rPr>
  </w:style>
  <w:style w:type="paragraph" w:customStyle="1" w:styleId="1">
    <w:name w:val="Обычный1"/>
    <w:uiPriority w:val="99"/>
    <w:rsid w:val="007C4C32"/>
    <w:pPr>
      <w:widowControl w:val="0"/>
      <w:spacing w:before="60" w:line="260" w:lineRule="auto"/>
      <w:ind w:firstLine="680"/>
      <w:jc w:val="both"/>
    </w:pPr>
    <w:rPr>
      <w:rFonts w:ascii="Times New Roman" w:eastAsia="Times New Roman" w:hAnsi="Times New Roman"/>
      <w:szCs w:val="20"/>
    </w:rPr>
  </w:style>
  <w:style w:type="paragraph" w:styleId="ListParagraph">
    <w:name w:val="List Paragraph"/>
    <w:basedOn w:val="Normal"/>
    <w:uiPriority w:val="99"/>
    <w:qFormat/>
    <w:rsid w:val="007C4C32"/>
    <w:pPr>
      <w:spacing w:after="0"/>
      <w:ind w:left="720" w:firstLine="709"/>
      <w:contextualSpacing/>
      <w:jc w:val="both"/>
    </w:pPr>
    <w:rPr>
      <w:rFonts w:ascii="Times New Roman" w:hAnsi="Times New Roman"/>
      <w:sz w:val="24"/>
      <w:lang w:val="en-US"/>
    </w:rPr>
  </w:style>
  <w:style w:type="character" w:styleId="Hyperlink">
    <w:name w:val="Hyperlink"/>
    <w:basedOn w:val="DefaultParagraphFont"/>
    <w:uiPriority w:val="99"/>
    <w:rsid w:val="007C4C32"/>
    <w:rPr>
      <w:rFonts w:ascii="Times New Roman" w:hAnsi="Times New Roman" w:cs="Times New Roman"/>
      <w:color w:val="0000FF"/>
      <w:u w:val="single"/>
    </w:rPr>
  </w:style>
  <w:style w:type="paragraph" w:customStyle="1" w:styleId="10">
    <w:name w:val="Абзац списка1"/>
    <w:basedOn w:val="Normal"/>
    <w:uiPriority w:val="99"/>
    <w:rsid w:val="007C4C32"/>
    <w:pPr>
      <w:spacing w:before="60" w:after="0" w:line="240" w:lineRule="auto"/>
      <w:ind w:left="720"/>
    </w:pPr>
    <w:rPr>
      <w:rFonts w:ascii="Times New Roman" w:hAnsi="Times New Roman"/>
      <w:sz w:val="24"/>
      <w:szCs w:val="24"/>
      <w:lang w:eastAsia="ru-RU"/>
    </w:rPr>
  </w:style>
  <w:style w:type="paragraph" w:customStyle="1" w:styleId="11">
    <w:name w:val="Заголовок 11"/>
    <w:basedOn w:val="Normal"/>
    <w:next w:val="Normal"/>
    <w:uiPriority w:val="99"/>
    <w:rsid w:val="007C4C32"/>
    <w:pPr>
      <w:keepNext/>
      <w:keepLines/>
      <w:spacing w:before="480" w:after="0"/>
      <w:outlineLvl w:val="0"/>
    </w:pPr>
    <w:rPr>
      <w:rFonts w:ascii="Cambria" w:eastAsia="Times New Roman" w:hAnsi="Cambria"/>
      <w:b/>
      <w:bCs/>
      <w:color w:val="365F91"/>
      <w:sz w:val="28"/>
      <w:szCs w:val="28"/>
      <w:lang w:eastAsia="ru-RU"/>
    </w:rPr>
  </w:style>
  <w:style w:type="paragraph" w:customStyle="1" w:styleId="21">
    <w:name w:val="Заголовок 21"/>
    <w:basedOn w:val="Normal"/>
    <w:next w:val="Normal"/>
    <w:uiPriority w:val="99"/>
    <w:semiHidden/>
    <w:rsid w:val="007C4C32"/>
    <w:pPr>
      <w:keepNext/>
      <w:keepLines/>
      <w:spacing w:before="200" w:after="0"/>
      <w:outlineLvl w:val="1"/>
    </w:pPr>
    <w:rPr>
      <w:rFonts w:ascii="Cambria" w:eastAsia="Times New Roman" w:hAnsi="Cambria"/>
      <w:b/>
      <w:bCs/>
      <w:color w:val="4F81BD"/>
      <w:sz w:val="26"/>
      <w:szCs w:val="26"/>
      <w:lang w:eastAsia="ru-RU"/>
    </w:rPr>
  </w:style>
  <w:style w:type="paragraph" w:customStyle="1" w:styleId="71">
    <w:name w:val="Заголовок 71"/>
    <w:basedOn w:val="Normal"/>
    <w:next w:val="Normal"/>
    <w:uiPriority w:val="99"/>
    <w:semiHidden/>
    <w:rsid w:val="007C4C32"/>
    <w:pPr>
      <w:keepNext/>
      <w:keepLines/>
      <w:spacing w:before="200" w:after="0"/>
      <w:outlineLvl w:val="6"/>
    </w:pPr>
    <w:rPr>
      <w:rFonts w:ascii="Cambria" w:eastAsia="Times New Roman" w:hAnsi="Cambria"/>
      <w:i/>
      <w:iCs/>
      <w:color w:val="404040"/>
      <w:lang w:eastAsia="ru-RU"/>
    </w:rPr>
  </w:style>
  <w:style w:type="character" w:customStyle="1" w:styleId="12">
    <w:name w:val="Просмотренная гиперссылка1"/>
    <w:uiPriority w:val="99"/>
    <w:semiHidden/>
    <w:rsid w:val="007C4C32"/>
    <w:rPr>
      <w:color w:val="800080"/>
      <w:u w:val="single"/>
    </w:rPr>
  </w:style>
  <w:style w:type="paragraph" w:styleId="NormalWeb">
    <w:name w:val="Normal (Web)"/>
    <w:basedOn w:val="Normal"/>
    <w:uiPriority w:val="99"/>
    <w:rsid w:val="007C4C32"/>
    <w:pPr>
      <w:spacing w:before="100" w:beforeAutospacing="1" w:after="100" w:afterAutospacing="1" w:line="240" w:lineRule="auto"/>
    </w:pPr>
    <w:rPr>
      <w:rFonts w:ascii="Times New Roman" w:eastAsia="Times New Roman" w:hAnsi="Times New Roman"/>
      <w:sz w:val="24"/>
      <w:szCs w:val="24"/>
      <w:lang w:eastAsia="ru-RU"/>
    </w:rPr>
  </w:style>
  <w:style w:type="paragraph" w:styleId="Title">
    <w:name w:val="Title"/>
    <w:basedOn w:val="Normal"/>
    <w:link w:val="TitleChar"/>
    <w:uiPriority w:val="99"/>
    <w:qFormat/>
    <w:rsid w:val="007C4C32"/>
    <w:pPr>
      <w:spacing w:after="0" w:line="240" w:lineRule="auto"/>
      <w:jc w:val="center"/>
    </w:pPr>
    <w:rPr>
      <w:rFonts w:ascii="Times New Roman" w:eastAsia="Times New Roman" w:hAnsi="Times New Roman"/>
      <w:sz w:val="26"/>
      <w:szCs w:val="20"/>
    </w:rPr>
  </w:style>
  <w:style w:type="character" w:customStyle="1" w:styleId="TitleChar">
    <w:name w:val="Title Char"/>
    <w:basedOn w:val="DefaultParagraphFont"/>
    <w:link w:val="Title"/>
    <w:uiPriority w:val="99"/>
    <w:locked/>
    <w:rsid w:val="007C4C32"/>
    <w:rPr>
      <w:rFonts w:ascii="Times New Roman" w:hAnsi="Times New Roman" w:cs="Times New Roman"/>
      <w:sz w:val="20"/>
      <w:szCs w:val="20"/>
    </w:rPr>
  </w:style>
  <w:style w:type="paragraph" w:styleId="BodyText">
    <w:name w:val="Body Text"/>
    <w:basedOn w:val="Normal"/>
    <w:link w:val="BodyTextChar"/>
    <w:uiPriority w:val="99"/>
    <w:rsid w:val="007C4C32"/>
    <w:pPr>
      <w:spacing w:after="120"/>
    </w:pPr>
    <w:rPr>
      <w:rFonts w:eastAsia="Times New Roman"/>
    </w:rPr>
  </w:style>
  <w:style w:type="character" w:customStyle="1" w:styleId="BodyTextChar">
    <w:name w:val="Body Text Char"/>
    <w:basedOn w:val="DefaultParagraphFont"/>
    <w:link w:val="BodyText"/>
    <w:uiPriority w:val="99"/>
    <w:locked/>
    <w:rsid w:val="007C4C32"/>
    <w:rPr>
      <w:rFonts w:ascii="Calibri" w:hAnsi="Calibri" w:cs="Times New Roman"/>
    </w:rPr>
  </w:style>
  <w:style w:type="paragraph" w:styleId="BodyText2">
    <w:name w:val="Body Text 2"/>
    <w:basedOn w:val="Normal"/>
    <w:link w:val="BodyText2Char"/>
    <w:uiPriority w:val="99"/>
    <w:rsid w:val="007C4C32"/>
    <w:pPr>
      <w:spacing w:after="0" w:line="240" w:lineRule="auto"/>
      <w:jc w:val="center"/>
    </w:pPr>
    <w:rPr>
      <w:rFonts w:ascii="Times New Roman" w:eastAsia="Times New Roman" w:hAnsi="Times New Roman"/>
      <w:sz w:val="28"/>
      <w:szCs w:val="20"/>
    </w:rPr>
  </w:style>
  <w:style w:type="character" w:customStyle="1" w:styleId="BodyText2Char">
    <w:name w:val="Body Text 2 Char"/>
    <w:basedOn w:val="DefaultParagraphFont"/>
    <w:link w:val="BodyText2"/>
    <w:uiPriority w:val="99"/>
    <w:locked/>
    <w:rsid w:val="007C4C32"/>
    <w:rPr>
      <w:rFonts w:ascii="Times New Roman" w:hAnsi="Times New Roman" w:cs="Times New Roman"/>
      <w:sz w:val="20"/>
      <w:szCs w:val="20"/>
    </w:rPr>
  </w:style>
  <w:style w:type="paragraph" w:styleId="BodyText3">
    <w:name w:val="Body Text 3"/>
    <w:basedOn w:val="Normal"/>
    <w:link w:val="BodyText3Char"/>
    <w:uiPriority w:val="99"/>
    <w:rsid w:val="007C4C32"/>
    <w:pPr>
      <w:spacing w:after="120"/>
    </w:pPr>
    <w:rPr>
      <w:rFonts w:eastAsia="Times New Roman"/>
      <w:sz w:val="16"/>
      <w:szCs w:val="16"/>
    </w:rPr>
  </w:style>
  <w:style w:type="character" w:customStyle="1" w:styleId="BodyText3Char">
    <w:name w:val="Body Text 3 Char"/>
    <w:basedOn w:val="DefaultParagraphFont"/>
    <w:link w:val="BodyText3"/>
    <w:uiPriority w:val="99"/>
    <w:locked/>
    <w:rsid w:val="007C4C32"/>
    <w:rPr>
      <w:rFonts w:ascii="Calibri" w:hAnsi="Calibri" w:cs="Times New Roman"/>
      <w:sz w:val="16"/>
      <w:szCs w:val="16"/>
    </w:rPr>
  </w:style>
  <w:style w:type="paragraph" w:styleId="BodyTextIndent2">
    <w:name w:val="Body Text Indent 2"/>
    <w:basedOn w:val="Normal"/>
    <w:link w:val="BodyTextIndent2Char"/>
    <w:uiPriority w:val="99"/>
    <w:rsid w:val="007C4C32"/>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locked/>
    <w:rsid w:val="007C4C32"/>
    <w:rPr>
      <w:rFonts w:ascii="Times New Roman" w:hAnsi="Times New Roman" w:cs="Times New Roman"/>
      <w:sz w:val="24"/>
      <w:szCs w:val="24"/>
    </w:rPr>
  </w:style>
  <w:style w:type="paragraph" w:styleId="BodyTextIndent3">
    <w:name w:val="Body Text Indent 3"/>
    <w:basedOn w:val="Normal"/>
    <w:link w:val="BodyTextIndent3Char"/>
    <w:uiPriority w:val="99"/>
    <w:rsid w:val="007C4C32"/>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locked/>
    <w:rsid w:val="007C4C32"/>
    <w:rPr>
      <w:rFonts w:ascii="Times New Roman" w:hAnsi="Times New Roman" w:cs="Times New Roman"/>
      <w:sz w:val="16"/>
      <w:szCs w:val="16"/>
    </w:rPr>
  </w:style>
  <w:style w:type="paragraph" w:customStyle="1" w:styleId="210">
    <w:name w:val="Основной текст 21"/>
    <w:basedOn w:val="Normal"/>
    <w:uiPriority w:val="99"/>
    <w:rsid w:val="007C4C32"/>
    <w:pPr>
      <w:spacing w:after="0" w:line="240" w:lineRule="auto"/>
    </w:pPr>
    <w:rPr>
      <w:rFonts w:ascii="Times New Roman" w:eastAsia="Times New Roman" w:hAnsi="Times New Roman"/>
      <w:sz w:val="24"/>
      <w:szCs w:val="20"/>
      <w:lang w:eastAsia="ru-RU"/>
    </w:rPr>
  </w:style>
  <w:style w:type="paragraph" w:customStyle="1" w:styleId="22">
    <w:name w:val="Основной текст 22"/>
    <w:basedOn w:val="Normal"/>
    <w:uiPriority w:val="99"/>
    <w:rsid w:val="007C4C32"/>
    <w:pPr>
      <w:overflowPunct w:val="0"/>
      <w:autoSpaceDE w:val="0"/>
      <w:autoSpaceDN w:val="0"/>
      <w:adjustRightInd w:val="0"/>
      <w:spacing w:after="0" w:line="240" w:lineRule="auto"/>
      <w:ind w:firstLine="567"/>
      <w:jc w:val="both"/>
    </w:pPr>
    <w:rPr>
      <w:rFonts w:ascii="Times New Roman" w:eastAsia="Times New Roman" w:hAnsi="Times New Roman"/>
      <w:sz w:val="28"/>
      <w:szCs w:val="20"/>
      <w:lang w:eastAsia="ru-RU"/>
    </w:rPr>
  </w:style>
  <w:style w:type="paragraph" w:customStyle="1" w:styleId="13">
    <w:name w:val="Текст1"/>
    <w:basedOn w:val="Normal"/>
    <w:uiPriority w:val="99"/>
    <w:rsid w:val="007C4C32"/>
    <w:pPr>
      <w:spacing w:after="0" w:line="240" w:lineRule="auto"/>
    </w:pPr>
    <w:rPr>
      <w:rFonts w:ascii="Courier New" w:eastAsia="Times New Roman" w:hAnsi="Courier New"/>
      <w:sz w:val="20"/>
      <w:szCs w:val="20"/>
      <w:lang w:eastAsia="ru-RU"/>
    </w:rPr>
  </w:style>
  <w:style w:type="paragraph" w:customStyle="1" w:styleId="Default">
    <w:name w:val="Default"/>
    <w:uiPriority w:val="99"/>
    <w:rsid w:val="007C4C32"/>
    <w:pPr>
      <w:autoSpaceDE w:val="0"/>
      <w:autoSpaceDN w:val="0"/>
      <w:adjustRightInd w:val="0"/>
    </w:pPr>
    <w:rPr>
      <w:rFonts w:ascii="Times New Roman" w:eastAsia="Times New Roman" w:hAnsi="Times New Roman"/>
      <w:color w:val="000000"/>
      <w:sz w:val="24"/>
      <w:szCs w:val="24"/>
    </w:rPr>
  </w:style>
  <w:style w:type="paragraph" w:customStyle="1" w:styleId="stih1ot">
    <w:name w:val="stih1ot"/>
    <w:basedOn w:val="Normal"/>
    <w:uiPriority w:val="99"/>
    <w:rsid w:val="007C4C32"/>
    <w:pPr>
      <w:spacing w:before="240" w:after="48" w:line="240" w:lineRule="auto"/>
      <w:ind w:left="480"/>
    </w:pPr>
    <w:rPr>
      <w:rFonts w:ascii="Times New Roman" w:eastAsia="Times New Roman" w:hAnsi="Times New Roman"/>
      <w:sz w:val="19"/>
      <w:szCs w:val="19"/>
      <w:lang w:eastAsia="ru-RU"/>
    </w:rPr>
  </w:style>
  <w:style w:type="paragraph" w:customStyle="1" w:styleId="stih3ot">
    <w:name w:val="stih3ot"/>
    <w:basedOn w:val="Normal"/>
    <w:uiPriority w:val="99"/>
    <w:rsid w:val="007C4C32"/>
    <w:pPr>
      <w:spacing w:before="240" w:after="48" w:line="240" w:lineRule="auto"/>
      <w:ind w:left="1200"/>
    </w:pPr>
    <w:rPr>
      <w:rFonts w:ascii="Times New Roman" w:eastAsia="Times New Roman" w:hAnsi="Times New Roman"/>
      <w:sz w:val="19"/>
      <w:szCs w:val="19"/>
      <w:lang w:eastAsia="ru-RU"/>
    </w:rPr>
  </w:style>
  <w:style w:type="paragraph" w:customStyle="1" w:styleId="text">
    <w:name w:val="text"/>
    <w:basedOn w:val="Normal"/>
    <w:uiPriority w:val="99"/>
    <w:rsid w:val="007C4C32"/>
    <w:pPr>
      <w:spacing w:before="48" w:after="48" w:line="240" w:lineRule="auto"/>
      <w:ind w:firstLine="360"/>
      <w:jc w:val="both"/>
    </w:pPr>
    <w:rPr>
      <w:rFonts w:ascii="Times New Roman" w:eastAsia="Times New Roman" w:hAnsi="Times New Roman"/>
      <w:sz w:val="24"/>
      <w:szCs w:val="24"/>
      <w:lang w:eastAsia="ru-RU"/>
    </w:rPr>
  </w:style>
  <w:style w:type="paragraph" w:customStyle="1" w:styleId="textot">
    <w:name w:val="textot"/>
    <w:basedOn w:val="Normal"/>
    <w:uiPriority w:val="99"/>
    <w:rsid w:val="007C4C32"/>
    <w:pPr>
      <w:spacing w:before="240" w:after="48" w:line="240" w:lineRule="auto"/>
      <w:ind w:firstLine="360"/>
      <w:jc w:val="both"/>
    </w:pPr>
    <w:rPr>
      <w:rFonts w:ascii="Times New Roman" w:eastAsia="Times New Roman" w:hAnsi="Times New Roman"/>
      <w:sz w:val="24"/>
      <w:szCs w:val="24"/>
      <w:lang w:eastAsia="ru-RU"/>
    </w:rPr>
  </w:style>
  <w:style w:type="character" w:customStyle="1" w:styleId="110">
    <w:name w:val="Заголовок 1 Знак1"/>
    <w:uiPriority w:val="99"/>
    <w:rsid w:val="007C4C32"/>
    <w:rPr>
      <w:rFonts w:ascii="Cambria" w:hAnsi="Cambria"/>
      <w:b/>
      <w:color w:val="365F91"/>
      <w:sz w:val="28"/>
    </w:rPr>
  </w:style>
  <w:style w:type="character" w:customStyle="1" w:styleId="211">
    <w:name w:val="Заголовок 2 Знак1"/>
    <w:uiPriority w:val="99"/>
    <w:semiHidden/>
    <w:rsid w:val="007C4C32"/>
    <w:rPr>
      <w:rFonts w:ascii="Cambria" w:hAnsi="Cambria"/>
      <w:b/>
      <w:color w:val="4F81BD"/>
      <w:sz w:val="26"/>
    </w:rPr>
  </w:style>
  <w:style w:type="character" w:customStyle="1" w:styleId="710">
    <w:name w:val="Заголовок 7 Знак1"/>
    <w:uiPriority w:val="99"/>
    <w:semiHidden/>
    <w:rsid w:val="007C4C32"/>
    <w:rPr>
      <w:rFonts w:ascii="Cambria" w:hAnsi="Cambria"/>
      <w:i/>
      <w:color w:val="404040"/>
    </w:rPr>
  </w:style>
  <w:style w:type="character" w:styleId="FollowedHyperlink">
    <w:name w:val="FollowedHyperlink"/>
    <w:basedOn w:val="DefaultParagraphFont"/>
    <w:uiPriority w:val="99"/>
    <w:rsid w:val="007C4C32"/>
    <w:rPr>
      <w:rFonts w:cs="Times New Roman"/>
      <w:color w:val="800080"/>
      <w:u w:val="single"/>
    </w:rPr>
  </w:style>
  <w:style w:type="character" w:customStyle="1" w:styleId="UnresolvedMention">
    <w:name w:val="Unresolved Mention"/>
    <w:basedOn w:val="DefaultParagraphFont"/>
    <w:uiPriority w:val="99"/>
    <w:semiHidden/>
    <w:rsid w:val="00E74E92"/>
    <w:rPr>
      <w:rFonts w:cs="Times New Roman"/>
      <w:color w:val="605E5C"/>
      <w:shd w:val="clear" w:color="auto" w:fill="E1DFDD"/>
    </w:rPr>
  </w:style>
  <w:style w:type="table" w:customStyle="1" w:styleId="14">
    <w:name w:val="Сетка таблицы1"/>
    <w:uiPriority w:val="99"/>
    <w:rsid w:val="00CD7ADD"/>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7464123">
      <w:marLeft w:val="0"/>
      <w:marRight w:val="0"/>
      <w:marTop w:val="0"/>
      <w:marBottom w:val="0"/>
      <w:divBdr>
        <w:top w:val="none" w:sz="0" w:space="0" w:color="auto"/>
        <w:left w:val="none" w:sz="0" w:space="0" w:color="auto"/>
        <w:bottom w:val="none" w:sz="0" w:space="0" w:color="auto"/>
        <w:right w:val="none" w:sz="0" w:space="0" w:color="auto"/>
      </w:divBdr>
    </w:div>
    <w:div w:id="697464124">
      <w:marLeft w:val="0"/>
      <w:marRight w:val="0"/>
      <w:marTop w:val="0"/>
      <w:marBottom w:val="0"/>
      <w:divBdr>
        <w:top w:val="none" w:sz="0" w:space="0" w:color="auto"/>
        <w:left w:val="none" w:sz="0" w:space="0" w:color="auto"/>
        <w:bottom w:val="none" w:sz="0" w:space="0" w:color="auto"/>
        <w:right w:val="none" w:sz="0" w:space="0" w:color="auto"/>
      </w:divBdr>
    </w:div>
    <w:div w:id="697464125">
      <w:marLeft w:val="0"/>
      <w:marRight w:val="0"/>
      <w:marTop w:val="0"/>
      <w:marBottom w:val="0"/>
      <w:divBdr>
        <w:top w:val="none" w:sz="0" w:space="0" w:color="auto"/>
        <w:left w:val="none" w:sz="0" w:space="0" w:color="auto"/>
        <w:bottom w:val="none" w:sz="0" w:space="0" w:color="auto"/>
        <w:right w:val="none" w:sz="0" w:space="0" w:color="auto"/>
      </w:divBdr>
    </w:div>
    <w:div w:id="697464126">
      <w:marLeft w:val="0"/>
      <w:marRight w:val="0"/>
      <w:marTop w:val="0"/>
      <w:marBottom w:val="0"/>
      <w:divBdr>
        <w:top w:val="none" w:sz="0" w:space="0" w:color="auto"/>
        <w:left w:val="none" w:sz="0" w:space="0" w:color="auto"/>
        <w:bottom w:val="none" w:sz="0" w:space="0" w:color="auto"/>
        <w:right w:val="none" w:sz="0" w:space="0" w:color="auto"/>
      </w:divBdr>
    </w:div>
    <w:div w:id="697464127">
      <w:marLeft w:val="0"/>
      <w:marRight w:val="0"/>
      <w:marTop w:val="0"/>
      <w:marBottom w:val="0"/>
      <w:divBdr>
        <w:top w:val="none" w:sz="0" w:space="0" w:color="auto"/>
        <w:left w:val="none" w:sz="0" w:space="0" w:color="auto"/>
        <w:bottom w:val="none" w:sz="0" w:space="0" w:color="auto"/>
        <w:right w:val="none" w:sz="0" w:space="0" w:color="auto"/>
      </w:divBdr>
    </w:div>
    <w:div w:id="697464128">
      <w:marLeft w:val="0"/>
      <w:marRight w:val="0"/>
      <w:marTop w:val="0"/>
      <w:marBottom w:val="0"/>
      <w:divBdr>
        <w:top w:val="none" w:sz="0" w:space="0" w:color="auto"/>
        <w:left w:val="none" w:sz="0" w:space="0" w:color="auto"/>
        <w:bottom w:val="none" w:sz="0" w:space="0" w:color="auto"/>
        <w:right w:val="none" w:sz="0" w:space="0" w:color="auto"/>
      </w:divBdr>
    </w:div>
    <w:div w:id="697464129">
      <w:marLeft w:val="0"/>
      <w:marRight w:val="0"/>
      <w:marTop w:val="0"/>
      <w:marBottom w:val="0"/>
      <w:divBdr>
        <w:top w:val="none" w:sz="0" w:space="0" w:color="auto"/>
        <w:left w:val="none" w:sz="0" w:space="0" w:color="auto"/>
        <w:bottom w:val="none" w:sz="0" w:space="0" w:color="auto"/>
        <w:right w:val="none" w:sz="0" w:space="0" w:color="auto"/>
      </w:divBdr>
    </w:div>
    <w:div w:id="6974641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296.pdf&amp;show=dcatalogues/1/1123502/1296.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1178.pdf&amp;show=dcatalogues/1/1121222/1178.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lanbook.com/view/book/1472/" TargetMode="External"/><Relationship Id="rId5" Type="http://schemas.openxmlformats.org/officeDocument/2006/relationships/footnotes" Target="footnotes.xml"/><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3204.pdf&amp;show=dcatalogues/1/1136717/3204.pdf&amp;view=tr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lanbook.com/view/book/483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134</TotalTime>
  <Pages>39</Pages>
  <Words>11264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9</cp:revision>
  <dcterms:created xsi:type="dcterms:W3CDTF">2018-12-19T02:42:00Z</dcterms:created>
  <dcterms:modified xsi:type="dcterms:W3CDTF">2020-11-02T03:58:00Z</dcterms:modified>
</cp:coreProperties>
</file>