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D95" w:rsidRDefault="00BA4D95" w:rsidP="004E7D19">
      <w:pPr>
        <w:keepNext/>
        <w:widowControl w:val="0"/>
        <w:spacing w:before="240" w:after="120" w:line="240" w:lineRule="auto"/>
        <w:ind w:left="567"/>
        <w:jc w:val="both"/>
        <w:outlineLvl w:val="0"/>
        <w:rPr>
          <w:rFonts w:ascii="Times New Roman" w:hAnsi="Times New Roman"/>
          <w:b/>
          <w:iCs/>
          <w:sz w:val="24"/>
          <w:szCs w:val="24"/>
          <w:lang w:eastAsia="ru-RU"/>
        </w:rPr>
      </w:pPr>
      <w:r w:rsidRPr="007667ED">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82.25pt;height:681.75pt;visibility:visible">
            <v:imagedata r:id="rId7" o:title=""/>
          </v:shape>
        </w:pict>
      </w:r>
    </w:p>
    <w:p w:rsidR="00BA4D95" w:rsidRDefault="00BA4D95">
      <w:pPr>
        <w:rPr>
          <w:rFonts w:ascii="Times New Roman" w:hAnsi="Times New Roman"/>
          <w:b/>
          <w:iCs/>
          <w:sz w:val="24"/>
          <w:szCs w:val="24"/>
          <w:lang w:eastAsia="ru-RU"/>
        </w:rPr>
        <w:sectPr w:rsidR="00BA4D95" w:rsidSect="00D351EC">
          <w:pgSz w:w="11906" w:h="16838"/>
          <w:pgMar w:top="1134" w:right="1701" w:bottom="1134" w:left="851" w:header="709" w:footer="709" w:gutter="0"/>
          <w:cols w:space="720"/>
          <w:docGrid w:linePitch="299"/>
        </w:sectPr>
      </w:pPr>
      <w:r w:rsidRPr="007667ED">
        <w:rPr>
          <w:rFonts w:ascii="Times New Roman" w:hAnsi="Times New Roman"/>
          <w:b/>
          <w:noProof/>
          <w:sz w:val="24"/>
          <w:szCs w:val="24"/>
          <w:lang w:eastAsia="ru-RU"/>
        </w:rPr>
        <w:pict>
          <v:shape id="Рисунок 4" o:spid="_x0000_i1026" type="#_x0000_t75" style="width:511.5pt;height:724.5pt;visibility:visible">
            <v:imagedata r:id="rId8" o:title=""/>
          </v:shape>
        </w:pict>
      </w:r>
    </w:p>
    <w:p w:rsidR="00BA4D95" w:rsidRDefault="00BA4D95" w:rsidP="004E7D19">
      <w:pPr>
        <w:keepNext/>
        <w:widowControl w:val="0"/>
        <w:spacing w:before="240" w:after="120" w:line="240" w:lineRule="auto"/>
        <w:ind w:left="567"/>
        <w:jc w:val="both"/>
        <w:outlineLvl w:val="0"/>
        <w:rPr>
          <w:rFonts w:ascii="Times New Roman" w:hAnsi="Times New Roman"/>
          <w:b/>
          <w:iCs/>
          <w:sz w:val="24"/>
          <w:szCs w:val="24"/>
          <w:lang w:eastAsia="ru-RU"/>
        </w:rPr>
      </w:pPr>
      <w:r w:rsidRPr="007667ED">
        <w:rPr>
          <w:rFonts w:ascii="Times New Roman" w:hAnsi="Times New Roman"/>
          <w:b/>
          <w:iCs/>
          <w:sz w:val="24"/>
          <w:szCs w:val="24"/>
          <w:lang w:eastAsia="ru-RU"/>
        </w:rPr>
        <w:pict>
          <v:shape id="_x0000_i1027" type="#_x0000_t75" style="width:441pt;height:606pt">
            <v:imagedata r:id="rId9" o:title=""/>
          </v:shape>
        </w:pict>
      </w:r>
    </w:p>
    <w:p w:rsidR="00BA4D95" w:rsidRPr="004E7D19" w:rsidRDefault="00BA4D95" w:rsidP="004E7D19">
      <w:pPr>
        <w:keepNext/>
        <w:widowControl w:val="0"/>
        <w:spacing w:before="240" w:after="120" w:line="240" w:lineRule="auto"/>
        <w:ind w:left="567"/>
        <w:jc w:val="both"/>
        <w:outlineLvl w:val="0"/>
        <w:rPr>
          <w:rFonts w:ascii="Times New Roman" w:hAnsi="Times New Roman"/>
          <w:b/>
          <w:iCs/>
          <w:sz w:val="24"/>
          <w:szCs w:val="24"/>
          <w:lang w:eastAsia="ru-RU"/>
        </w:rPr>
      </w:pPr>
      <w:r>
        <w:rPr>
          <w:rFonts w:ascii="Times New Roman" w:hAnsi="Times New Roman"/>
          <w:b/>
          <w:iCs/>
          <w:sz w:val="24"/>
          <w:szCs w:val="24"/>
          <w:lang w:eastAsia="ru-RU"/>
        </w:rPr>
        <w:br w:type="page"/>
      </w:r>
      <w:r w:rsidRPr="004E7D19">
        <w:rPr>
          <w:rFonts w:ascii="Times New Roman" w:hAnsi="Times New Roman"/>
          <w:b/>
          <w:iCs/>
          <w:sz w:val="24"/>
          <w:szCs w:val="24"/>
          <w:lang w:eastAsia="ru-RU"/>
        </w:rPr>
        <w:t>1 Цели освоения дисциплины</w:t>
      </w:r>
    </w:p>
    <w:p w:rsidR="00BA4D95" w:rsidRPr="004E7D19" w:rsidRDefault="00BA4D95" w:rsidP="004E7D19">
      <w:pPr>
        <w:widowControl w:val="0"/>
        <w:tabs>
          <w:tab w:val="left" w:pos="4762"/>
          <w:tab w:val="left" w:pos="4932"/>
        </w:tabs>
        <w:autoSpaceDE w:val="0"/>
        <w:autoSpaceDN w:val="0"/>
        <w:adjustRightInd w:val="0"/>
        <w:spacing w:after="0" w:line="288" w:lineRule="auto"/>
        <w:ind w:firstLine="340"/>
        <w:jc w:val="both"/>
        <w:rPr>
          <w:rFonts w:ascii="Times New Roman" w:hAnsi="Times New Roman"/>
          <w:sz w:val="24"/>
          <w:szCs w:val="24"/>
          <w:lang w:eastAsia="ru-RU"/>
        </w:rPr>
      </w:pPr>
      <w:r w:rsidRPr="004E7D19">
        <w:rPr>
          <w:rFonts w:ascii="Times New Roman" w:hAnsi="Times New Roman"/>
          <w:bCs/>
          <w:sz w:val="24"/>
          <w:szCs w:val="24"/>
          <w:lang w:eastAsia="ru-RU"/>
        </w:rPr>
        <w:t xml:space="preserve">Цель освоения дисциплины «Редакторская деятельность» - </w:t>
      </w:r>
      <w:r w:rsidRPr="004E7D19">
        <w:rPr>
          <w:rFonts w:ascii="Times New Roman" w:hAnsi="Times New Roman"/>
          <w:sz w:val="24"/>
          <w:szCs w:val="24"/>
          <w:lang w:eastAsia="ru-RU"/>
        </w:rPr>
        <w:t>раскрыть правовые, экономические и типологические основы деятельности газеты, организации работы ее коллектива, процесса подготовки и выпуска номеров газеты и их распространения.</w:t>
      </w:r>
    </w:p>
    <w:p w:rsidR="00BA4D95" w:rsidRPr="004E7D19" w:rsidRDefault="00BA4D95" w:rsidP="004E7D19">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BA4D95" w:rsidRPr="004E7D19" w:rsidRDefault="00BA4D95" w:rsidP="004E7D19">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4E7D19">
        <w:rPr>
          <w:rFonts w:ascii="Times New Roman" w:hAnsi="Times New Roman"/>
          <w:b/>
          <w:sz w:val="24"/>
          <w:szCs w:val="24"/>
          <w:lang w:eastAsia="ru-RU"/>
        </w:rPr>
        <w:t>2</w:t>
      </w:r>
      <w:r w:rsidRPr="004E7D19">
        <w:rPr>
          <w:rFonts w:ascii="Times New Roman" w:hAnsi="Times New Roman"/>
          <w:sz w:val="24"/>
          <w:szCs w:val="24"/>
          <w:lang w:eastAsia="ru-RU"/>
        </w:rPr>
        <w:t xml:space="preserve"> </w:t>
      </w:r>
      <w:r w:rsidRPr="004E7D19">
        <w:rPr>
          <w:rFonts w:ascii="Times New Roman" w:hAnsi="Times New Roman"/>
          <w:b/>
          <w:sz w:val="24"/>
          <w:szCs w:val="24"/>
          <w:lang w:eastAsia="ru-RU"/>
        </w:rPr>
        <w:t>Место дисциплины в структуре образовательной программы подготовки бакалавра</w:t>
      </w:r>
    </w:p>
    <w:p w:rsidR="00BA4D95" w:rsidRPr="004E7D19" w:rsidRDefault="00BA4D95" w:rsidP="004E7D19">
      <w:pPr>
        <w:widowControl w:val="0"/>
        <w:autoSpaceDE w:val="0"/>
        <w:autoSpaceDN w:val="0"/>
        <w:adjustRightInd w:val="0"/>
        <w:spacing w:after="0" w:line="240" w:lineRule="auto"/>
        <w:ind w:firstLine="567"/>
        <w:jc w:val="both"/>
        <w:rPr>
          <w:rFonts w:ascii="Times New Roman" w:hAnsi="Times New Roman"/>
          <w:bCs/>
          <w:color w:val="C00000"/>
          <w:sz w:val="24"/>
          <w:szCs w:val="24"/>
          <w:lang w:eastAsia="ru-RU"/>
        </w:rPr>
      </w:pPr>
      <w:r w:rsidRPr="004E7D19">
        <w:rPr>
          <w:rFonts w:ascii="Times New Roman" w:hAnsi="Times New Roman"/>
          <w:bCs/>
          <w:sz w:val="24"/>
          <w:szCs w:val="24"/>
          <w:lang w:eastAsia="ru-RU"/>
        </w:rPr>
        <w:t xml:space="preserve"> «Редакторская деятельность» </w:t>
      </w:r>
      <w:r>
        <w:rPr>
          <w:rFonts w:ascii="Times New Roman" w:hAnsi="Times New Roman"/>
          <w:bCs/>
          <w:sz w:val="24"/>
          <w:szCs w:val="24"/>
          <w:lang w:eastAsia="ru-RU"/>
        </w:rPr>
        <w:t xml:space="preserve">является дисциплиной по выбору и входит в вариативную часть </w:t>
      </w:r>
      <w:r w:rsidRPr="004E7D19">
        <w:rPr>
          <w:rFonts w:ascii="Times New Roman" w:hAnsi="Times New Roman"/>
          <w:bCs/>
          <w:sz w:val="24"/>
          <w:szCs w:val="24"/>
          <w:lang w:eastAsia="ru-RU"/>
        </w:rPr>
        <w:t>образовательной программы.</w:t>
      </w:r>
    </w:p>
    <w:p w:rsidR="00BA4D95" w:rsidRPr="004E7D19" w:rsidRDefault="00BA4D95" w:rsidP="004E7D19">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4E7D19">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дисциплин «Основы теории журналистики», «Техника и технология СМИ», «Система СМИ», «Менеджмент», «Проектная деятельность». Знание данных курсов обеспечивает </w:t>
      </w:r>
      <w:r w:rsidRPr="004E7D19">
        <w:rPr>
          <w:rFonts w:ascii="Times New Roman" w:hAnsi="Times New Roman"/>
          <w:sz w:val="24"/>
          <w:szCs w:val="24"/>
          <w:lang w:eastAsia="ru-RU"/>
        </w:rPr>
        <w:t xml:space="preserve">формирование содержательной части курса. </w:t>
      </w:r>
      <w:r w:rsidRPr="004E7D19">
        <w:rPr>
          <w:rFonts w:ascii="Times New Roman" w:hAnsi="Times New Roman"/>
          <w:bCs/>
          <w:sz w:val="24"/>
          <w:szCs w:val="24"/>
          <w:lang w:eastAsia="ru-RU"/>
        </w:rPr>
        <w:t>Студенты должны понимать специфику журналистики как особого вида деятельности; знать разницу между различными видами СМИ; иметь представление об общих профессиональных стандартах, регулирующих деятельность журналиста.</w:t>
      </w:r>
    </w:p>
    <w:p w:rsidR="00BA4D95" w:rsidRPr="004E7D19" w:rsidRDefault="00BA4D95" w:rsidP="004E7D19">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4E7D19">
        <w:rPr>
          <w:rFonts w:ascii="Times New Roman" w:hAnsi="Times New Roman"/>
          <w:bCs/>
          <w:sz w:val="24"/>
          <w:szCs w:val="24"/>
          <w:lang w:eastAsia="ru-RU"/>
        </w:rPr>
        <w:t>Знания (умения, владения), полученные при изучении дисциплины «Редакторская деятельность», будут необходимы для изучения курсов  «Периодическая печать», «Телерадиожурналистика», подготовки к Государственной итоговой аттестации.</w:t>
      </w:r>
    </w:p>
    <w:p w:rsidR="00BA4D95" w:rsidRPr="004E7D19" w:rsidRDefault="00BA4D95" w:rsidP="004E7D19">
      <w:pPr>
        <w:widowControl w:val="0"/>
        <w:autoSpaceDE w:val="0"/>
        <w:autoSpaceDN w:val="0"/>
        <w:adjustRightInd w:val="0"/>
        <w:spacing w:after="0" w:line="240" w:lineRule="auto"/>
        <w:ind w:firstLine="709"/>
        <w:jc w:val="both"/>
        <w:rPr>
          <w:rFonts w:ascii="Times New Roman" w:hAnsi="Times New Roman"/>
          <w:bCs/>
          <w:sz w:val="24"/>
          <w:szCs w:val="24"/>
          <w:lang w:eastAsia="ru-RU"/>
        </w:rPr>
      </w:pPr>
    </w:p>
    <w:p w:rsidR="00BA4D95" w:rsidRPr="004E7D19" w:rsidRDefault="00BA4D95" w:rsidP="004E7D19">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4E7D19">
        <w:rPr>
          <w:rFonts w:ascii="Times New Roman" w:hAnsi="Times New Roman"/>
          <w:b/>
          <w:sz w:val="24"/>
          <w:szCs w:val="24"/>
          <w:lang w:eastAsia="ru-RU"/>
        </w:rPr>
        <w:t>3 Компетенции обучающегося, формируемые в результате освоения дисциплины и планируемые результаты обучения.</w:t>
      </w:r>
    </w:p>
    <w:p w:rsidR="00BA4D95" w:rsidRDefault="00BA4D95" w:rsidP="004E7D19">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4E7D19">
        <w:rPr>
          <w:rFonts w:ascii="Times New Roman" w:hAnsi="Times New Roman"/>
          <w:bCs/>
          <w:sz w:val="24"/>
          <w:szCs w:val="24"/>
          <w:lang w:eastAsia="ru-RU"/>
        </w:rPr>
        <w:t>В результате освоения дисциплины «Редакторская деятельность»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6"/>
        <w:gridCol w:w="7074"/>
      </w:tblGrid>
      <w:tr w:rsidR="00BA4D95" w:rsidRPr="00895DF3" w:rsidTr="00BF66D9">
        <w:trPr>
          <w:trHeight w:val="1104"/>
          <w:tblHeader/>
        </w:trPr>
        <w:tc>
          <w:tcPr>
            <w:tcW w:w="1304" w:type="pct"/>
            <w:vAlign w:val="center"/>
          </w:tcPr>
          <w:p w:rsidR="00BA4D95" w:rsidRPr="0044692D" w:rsidRDefault="00BA4D95" w:rsidP="004E7D19">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Структурныйэлемент</w:t>
            </w:r>
            <w:r w:rsidRPr="0044692D">
              <w:rPr>
                <w:rFonts w:ascii="Times New Roman" w:hAnsi="Times New Roman"/>
                <w:sz w:val="24"/>
                <w:szCs w:val="24"/>
                <w:lang w:val="en-US"/>
              </w:rPr>
              <w:br/>
              <w:t>компетенции</w:t>
            </w:r>
          </w:p>
        </w:tc>
        <w:tc>
          <w:tcPr>
            <w:tcW w:w="3696" w:type="pct"/>
            <w:vAlign w:val="center"/>
          </w:tcPr>
          <w:p w:rsidR="00BA4D95" w:rsidRPr="0044692D" w:rsidRDefault="00BA4D95" w:rsidP="004E7D19">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w:t>
            </w:r>
            <w:r>
              <w:rPr>
                <w:rFonts w:ascii="Times New Roman" w:hAnsi="Times New Roman"/>
                <w:sz w:val="24"/>
                <w:szCs w:val="24"/>
              </w:rPr>
              <w:t xml:space="preserve"> </w:t>
            </w:r>
            <w:r w:rsidRPr="0044692D">
              <w:rPr>
                <w:rFonts w:ascii="Times New Roman" w:hAnsi="Times New Roman"/>
                <w:sz w:val="24"/>
                <w:szCs w:val="24"/>
                <w:lang w:val="en-US"/>
              </w:rPr>
              <w:t>освоения</w:t>
            </w:r>
            <w:r>
              <w:rPr>
                <w:rFonts w:ascii="Times New Roman" w:hAnsi="Times New Roman"/>
                <w:sz w:val="24"/>
                <w:szCs w:val="24"/>
              </w:rPr>
              <w:t xml:space="preserve"> </w:t>
            </w:r>
            <w:r w:rsidRPr="0044692D">
              <w:rPr>
                <w:rFonts w:ascii="Times New Roman" w:hAnsi="Times New Roman"/>
                <w:sz w:val="24"/>
                <w:szCs w:val="24"/>
                <w:lang w:val="en-US"/>
              </w:rPr>
              <w:t>компетенций</w:t>
            </w:r>
          </w:p>
        </w:tc>
      </w:tr>
      <w:tr w:rsidR="00BA4D95" w:rsidRPr="00895DF3" w:rsidTr="004E7D19">
        <w:tc>
          <w:tcPr>
            <w:tcW w:w="5000" w:type="pct"/>
            <w:gridSpan w:val="2"/>
          </w:tcPr>
          <w:p w:rsidR="00BA4D95" w:rsidRPr="00877792" w:rsidRDefault="00BA4D95" w:rsidP="00BF66D9">
            <w:pPr>
              <w:spacing w:after="0" w:line="240" w:lineRule="auto"/>
              <w:jc w:val="both"/>
              <w:rPr>
                <w:rFonts w:ascii="Times New Roman" w:hAnsi="Times New Roman"/>
                <w:b/>
                <w:sz w:val="24"/>
                <w:szCs w:val="24"/>
              </w:rPr>
            </w:pPr>
            <w:r w:rsidRPr="00BF66D9">
              <w:rPr>
                <w:rFonts w:ascii="Times New Roman" w:hAnsi="Times New Roman"/>
                <w:b/>
                <w:sz w:val="24"/>
                <w:szCs w:val="24"/>
              </w:rPr>
              <w:t>ОПК-11</w:t>
            </w:r>
            <w:r>
              <w:rPr>
                <w:rFonts w:ascii="Times New Roman" w:hAnsi="Times New Roman"/>
                <w:b/>
                <w:sz w:val="24"/>
                <w:szCs w:val="24"/>
              </w:rPr>
              <w:t xml:space="preserve"> </w:t>
            </w:r>
            <w:r w:rsidRPr="00BF66D9">
              <w:rPr>
                <w:rFonts w:ascii="Times New Roman" w:hAnsi="Times New Roman"/>
                <w:b/>
                <w:sz w:val="24"/>
                <w:szCs w:val="24"/>
              </w:rPr>
              <w:t>способность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w:t>
            </w:r>
          </w:p>
        </w:tc>
      </w:tr>
      <w:tr w:rsidR="00BA4D95" w:rsidRPr="00895DF3" w:rsidTr="00CC01CC">
        <w:trPr>
          <w:trHeight w:val="605"/>
        </w:trPr>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3696" w:type="pct"/>
          </w:tcPr>
          <w:p w:rsidR="00BA4D95" w:rsidRPr="0044692D" w:rsidRDefault="00BA4D95" w:rsidP="004E7D19">
            <w:pPr>
              <w:spacing w:after="0"/>
              <w:rPr>
                <w:rFonts w:ascii="Times New Roman" w:hAnsi="Times New Roman"/>
                <w:sz w:val="24"/>
                <w:szCs w:val="24"/>
              </w:rPr>
            </w:pPr>
            <w:r w:rsidRPr="004E7D19">
              <w:rPr>
                <w:rFonts w:ascii="Times New Roman" w:hAnsi="Times New Roman"/>
                <w:sz w:val="24"/>
                <w:szCs w:val="24"/>
                <w:lang w:eastAsia="ru-RU"/>
              </w:rPr>
              <w:t>базовые принципы формирования организационной структуры редакционного комплекса.</w:t>
            </w:r>
          </w:p>
        </w:tc>
      </w:tr>
      <w:tr w:rsidR="00BA4D95" w:rsidRPr="00895DF3" w:rsidTr="00BF66D9">
        <w:tc>
          <w:tcPr>
            <w:tcW w:w="1304" w:type="pct"/>
          </w:tcPr>
          <w:p w:rsidR="00BA4D95" w:rsidRPr="0044692D" w:rsidRDefault="00BA4D95" w:rsidP="004E7D19">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3696" w:type="pct"/>
          </w:tcPr>
          <w:p w:rsidR="00BA4D95" w:rsidRPr="0044692D" w:rsidRDefault="00BA4D95" w:rsidP="004E7D19">
            <w:pPr>
              <w:spacing w:after="0" w:line="240" w:lineRule="auto"/>
              <w:jc w:val="both"/>
              <w:rPr>
                <w:rFonts w:ascii="Times New Roman" w:hAnsi="Times New Roman"/>
                <w:sz w:val="24"/>
                <w:szCs w:val="24"/>
              </w:rPr>
            </w:pPr>
            <w:r w:rsidRPr="004E7D19">
              <w:rPr>
                <w:rFonts w:ascii="Times New Roman" w:hAnsi="Times New Roman"/>
                <w:sz w:val="24"/>
                <w:szCs w:val="24"/>
                <w:lang w:eastAsia="ru-RU"/>
              </w:rPr>
              <w:t>учитывать в профессиональной деятельности экономические регуляторы деятельности СМИ.</w:t>
            </w:r>
          </w:p>
        </w:tc>
      </w:tr>
      <w:tr w:rsidR="00BA4D95" w:rsidRPr="00895DF3" w:rsidTr="00BF66D9">
        <w:tc>
          <w:tcPr>
            <w:tcW w:w="1304" w:type="pct"/>
          </w:tcPr>
          <w:p w:rsidR="00BA4D95" w:rsidRPr="0044692D" w:rsidRDefault="00BA4D95" w:rsidP="004E7D19">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3696" w:type="pct"/>
          </w:tcPr>
          <w:p w:rsidR="00BA4D95" w:rsidRPr="00876494" w:rsidRDefault="00BA4D95" w:rsidP="004E7D19">
            <w:pPr>
              <w:spacing w:after="0"/>
              <w:rPr>
                <w:rFonts w:ascii="Times New Roman" w:hAnsi="Times New Roman"/>
                <w:sz w:val="24"/>
                <w:szCs w:val="24"/>
              </w:rPr>
            </w:pPr>
            <w:r w:rsidRPr="004E7D19">
              <w:rPr>
                <w:rFonts w:ascii="Times New Roman" w:hAnsi="Times New Roman"/>
                <w:sz w:val="24"/>
                <w:szCs w:val="24"/>
                <w:lang w:eastAsia="ru-RU"/>
              </w:rPr>
              <w:t>навыками работы в редакции с учетом экономических реалий и формата.</w:t>
            </w:r>
          </w:p>
        </w:tc>
      </w:tr>
      <w:tr w:rsidR="00BA4D95" w:rsidRPr="00895DF3" w:rsidTr="004E7D19">
        <w:tc>
          <w:tcPr>
            <w:tcW w:w="5000" w:type="pct"/>
            <w:gridSpan w:val="2"/>
          </w:tcPr>
          <w:p w:rsidR="00BA4D95" w:rsidRPr="00877792" w:rsidRDefault="00BA4D95" w:rsidP="00BF66D9">
            <w:pPr>
              <w:spacing w:after="0" w:line="240" w:lineRule="auto"/>
              <w:jc w:val="both"/>
              <w:rPr>
                <w:rFonts w:ascii="Times New Roman" w:hAnsi="Times New Roman"/>
                <w:b/>
                <w:sz w:val="24"/>
                <w:szCs w:val="24"/>
              </w:rPr>
            </w:pPr>
            <w:r w:rsidRPr="00877792">
              <w:rPr>
                <w:rFonts w:ascii="Times New Roman" w:hAnsi="Times New Roman"/>
                <w:b/>
                <w:sz w:val="24"/>
                <w:szCs w:val="24"/>
              </w:rPr>
              <w:t>ОПК-</w:t>
            </w:r>
            <w:r>
              <w:rPr>
                <w:rFonts w:ascii="Times New Roman" w:hAnsi="Times New Roman"/>
                <w:b/>
                <w:sz w:val="24"/>
                <w:szCs w:val="24"/>
              </w:rPr>
              <w:t>16</w:t>
            </w:r>
            <w:r w:rsidRPr="00895DF3">
              <w:t xml:space="preserve"> </w:t>
            </w:r>
            <w:r w:rsidRPr="00BF66D9">
              <w:rPr>
                <w:rFonts w:ascii="Times New Roman" w:hAnsi="Times New Roman"/>
                <w:b/>
                <w:sz w:val="24"/>
                <w:szCs w:val="24"/>
              </w:rPr>
              <w:t>быть способным использовать современные методы редакторской работы</w:t>
            </w:r>
          </w:p>
        </w:tc>
      </w:tr>
      <w:tr w:rsidR="00BA4D95" w:rsidRPr="00895DF3" w:rsidTr="00BF66D9">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696" w:type="pct"/>
          </w:tcPr>
          <w:p w:rsidR="00BA4D95" w:rsidRPr="004E7D19" w:rsidRDefault="00BA4D95" w:rsidP="00BF7E2F">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редакторской оценки текста массовой коммуникации</w:t>
            </w:r>
          </w:p>
        </w:tc>
      </w:tr>
      <w:tr w:rsidR="00BA4D95" w:rsidRPr="00895DF3" w:rsidTr="00BF66D9">
        <w:trPr>
          <w:trHeight w:val="480"/>
        </w:trPr>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696" w:type="pct"/>
          </w:tcPr>
          <w:p w:rsidR="00BA4D95" w:rsidRPr="004E7D19" w:rsidRDefault="00BA4D95" w:rsidP="00BF7E2F">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базовые методики редакторской оценки текста</w:t>
            </w:r>
          </w:p>
        </w:tc>
      </w:tr>
      <w:tr w:rsidR="00BA4D95" w:rsidRPr="00895DF3" w:rsidTr="00BF66D9">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696" w:type="pct"/>
          </w:tcPr>
          <w:p w:rsidR="00BA4D95" w:rsidRPr="0044692D" w:rsidRDefault="00BA4D95" w:rsidP="004E7D19">
            <w:pPr>
              <w:spacing w:after="0" w:line="240" w:lineRule="auto"/>
              <w:jc w:val="both"/>
              <w:rPr>
                <w:rFonts w:ascii="Times New Roman" w:hAnsi="Times New Roman"/>
                <w:sz w:val="24"/>
                <w:szCs w:val="24"/>
              </w:rPr>
            </w:pPr>
            <w:r w:rsidRPr="004E7D19">
              <w:rPr>
                <w:rFonts w:ascii="Times New Roman" w:hAnsi="Times New Roman"/>
                <w:sz w:val="24"/>
                <w:szCs w:val="24"/>
                <w:lang w:eastAsia="ru-RU"/>
              </w:rPr>
              <w:t>знаками корректуры</w:t>
            </w:r>
          </w:p>
        </w:tc>
      </w:tr>
      <w:tr w:rsidR="00BA4D95" w:rsidRPr="00895DF3" w:rsidTr="004E7D19">
        <w:tc>
          <w:tcPr>
            <w:tcW w:w="5000" w:type="pct"/>
            <w:gridSpan w:val="2"/>
          </w:tcPr>
          <w:p w:rsidR="00BA4D95" w:rsidRPr="00AE62D5" w:rsidRDefault="00BA4D95" w:rsidP="004E7D19">
            <w:pPr>
              <w:spacing w:after="0" w:line="240" w:lineRule="auto"/>
              <w:jc w:val="both"/>
              <w:rPr>
                <w:rFonts w:ascii="Times New Roman" w:hAnsi="Times New Roman"/>
                <w:b/>
                <w:sz w:val="24"/>
                <w:szCs w:val="24"/>
              </w:rPr>
            </w:pPr>
            <w:r w:rsidRPr="00AE62D5">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BA4D95" w:rsidRPr="00895DF3" w:rsidTr="00BF66D9">
        <w:trPr>
          <w:trHeight w:val="571"/>
        </w:trPr>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3696" w:type="pct"/>
          </w:tcPr>
          <w:p w:rsidR="00BA4D95" w:rsidRPr="004E7D19" w:rsidRDefault="00BA4D95" w:rsidP="00BF7E2F">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оценки качества медиатекста с учетом требований теории литературного редактирования</w:t>
            </w:r>
          </w:p>
        </w:tc>
      </w:tr>
      <w:tr w:rsidR="00BA4D95" w:rsidRPr="00895DF3" w:rsidTr="00BF66D9">
        <w:trPr>
          <w:trHeight w:val="693"/>
        </w:trPr>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3696" w:type="pct"/>
          </w:tcPr>
          <w:p w:rsidR="00BA4D95" w:rsidRPr="004E7D19" w:rsidRDefault="00BA4D95" w:rsidP="00BF7E2F">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принципы оценки качества медиатекста с учетом требований филологической науки</w:t>
            </w:r>
          </w:p>
          <w:p w:rsidR="00BA4D95" w:rsidRPr="004E7D19" w:rsidRDefault="00BA4D95" w:rsidP="00BF7E2F">
            <w:pPr>
              <w:widowControl w:val="0"/>
              <w:autoSpaceDE w:val="0"/>
              <w:autoSpaceDN w:val="0"/>
              <w:adjustRightInd w:val="0"/>
              <w:spacing w:after="0" w:line="240" w:lineRule="auto"/>
              <w:jc w:val="both"/>
              <w:rPr>
                <w:rFonts w:ascii="Times New Roman" w:hAnsi="Times New Roman"/>
                <w:sz w:val="24"/>
                <w:szCs w:val="24"/>
                <w:lang w:eastAsia="ru-RU"/>
              </w:rPr>
            </w:pPr>
          </w:p>
        </w:tc>
      </w:tr>
      <w:tr w:rsidR="00BA4D95" w:rsidRPr="00895DF3" w:rsidTr="00BF66D9">
        <w:tc>
          <w:tcPr>
            <w:tcW w:w="1304" w:type="pct"/>
          </w:tcPr>
          <w:p w:rsidR="00BA4D95" w:rsidRPr="0044692D" w:rsidRDefault="00BA4D95" w:rsidP="004E7D19">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3696" w:type="pct"/>
          </w:tcPr>
          <w:p w:rsidR="00BA4D95" w:rsidRPr="004E7D19" w:rsidRDefault="00BA4D95" w:rsidP="00BF7E2F">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навыками применять принципы оценки качества медиатекста с учетом требований филологической науки</w:t>
            </w:r>
          </w:p>
          <w:p w:rsidR="00BA4D95" w:rsidRPr="004E7D19" w:rsidRDefault="00BA4D95" w:rsidP="00BF7E2F">
            <w:pPr>
              <w:widowControl w:val="0"/>
              <w:autoSpaceDE w:val="0"/>
              <w:autoSpaceDN w:val="0"/>
              <w:adjustRightInd w:val="0"/>
              <w:spacing w:after="0" w:line="240" w:lineRule="auto"/>
              <w:jc w:val="both"/>
              <w:rPr>
                <w:rFonts w:ascii="Times New Roman" w:hAnsi="Times New Roman"/>
                <w:sz w:val="24"/>
                <w:szCs w:val="24"/>
                <w:lang w:eastAsia="ru-RU"/>
              </w:rPr>
            </w:pPr>
          </w:p>
        </w:tc>
      </w:tr>
    </w:tbl>
    <w:p w:rsidR="00BA4D95" w:rsidRPr="0044692D" w:rsidRDefault="00BA4D95" w:rsidP="004E7D19">
      <w:pPr>
        <w:widowControl w:val="0"/>
        <w:autoSpaceDE w:val="0"/>
        <w:autoSpaceDN w:val="0"/>
        <w:adjustRightInd w:val="0"/>
        <w:spacing w:after="0" w:line="240" w:lineRule="auto"/>
        <w:ind w:firstLine="720"/>
        <w:jc w:val="both"/>
        <w:rPr>
          <w:rFonts w:ascii="Times New Roman" w:hAnsi="Times New Roman"/>
          <w:sz w:val="24"/>
          <w:szCs w:val="24"/>
        </w:rPr>
      </w:pPr>
    </w:p>
    <w:p w:rsidR="00BA4D95" w:rsidRDefault="00BA4D95" w:rsidP="004E7D19">
      <w:pPr>
        <w:keepNext/>
        <w:widowControl w:val="0"/>
        <w:spacing w:before="240" w:after="120" w:line="240" w:lineRule="auto"/>
        <w:ind w:left="567"/>
        <w:jc w:val="both"/>
        <w:outlineLvl w:val="0"/>
        <w:rPr>
          <w:rFonts w:ascii="Times New Roman" w:hAnsi="Times New Roman"/>
          <w:b/>
          <w:bCs/>
          <w:iCs/>
          <w:sz w:val="24"/>
          <w:szCs w:val="24"/>
          <w:lang w:eastAsia="ru-RU"/>
        </w:rPr>
        <w:sectPr w:rsidR="00BA4D95" w:rsidSect="00CC01CC">
          <w:pgSz w:w="11906" w:h="16838"/>
          <w:pgMar w:top="1134" w:right="851" w:bottom="1134" w:left="1701" w:header="709" w:footer="709" w:gutter="0"/>
          <w:cols w:space="720"/>
        </w:sectPr>
      </w:pPr>
    </w:p>
    <w:p w:rsidR="00BA4D95" w:rsidRDefault="00BA4D95" w:rsidP="004E7D19">
      <w:pPr>
        <w:keepNext/>
        <w:widowControl w:val="0"/>
        <w:spacing w:before="240" w:after="120" w:line="240" w:lineRule="auto"/>
        <w:ind w:left="567"/>
        <w:jc w:val="both"/>
        <w:outlineLvl w:val="0"/>
        <w:rPr>
          <w:rFonts w:ascii="Times New Roman" w:hAnsi="Times New Roman"/>
          <w:b/>
          <w:bCs/>
          <w:iCs/>
          <w:sz w:val="24"/>
          <w:szCs w:val="24"/>
          <w:lang w:eastAsia="ru-RU"/>
        </w:rPr>
      </w:pPr>
      <w:r w:rsidRPr="004E7D19">
        <w:rPr>
          <w:rFonts w:ascii="Times New Roman" w:hAnsi="Times New Roman"/>
          <w:b/>
          <w:bCs/>
          <w:iCs/>
          <w:sz w:val="24"/>
          <w:szCs w:val="24"/>
          <w:lang w:eastAsia="ru-RU"/>
        </w:rPr>
        <w:t xml:space="preserve">4 Структура и содержание дисциплины </w:t>
      </w:r>
    </w:p>
    <w:p w:rsidR="00BA4D95" w:rsidRPr="0044692D" w:rsidRDefault="00BA4D95" w:rsidP="00BF66D9">
      <w:pPr>
        <w:widowControl w:val="0"/>
        <w:autoSpaceDE w:val="0"/>
        <w:autoSpaceDN w:val="0"/>
        <w:adjustRightInd w:val="0"/>
        <w:spacing w:after="0" w:line="240" w:lineRule="auto"/>
        <w:ind w:firstLine="720"/>
        <w:jc w:val="both"/>
        <w:rPr>
          <w:rFonts w:ascii="Times New Roman" w:hAnsi="Times New Roman"/>
          <w:b/>
          <w:bCs/>
          <w:sz w:val="24"/>
          <w:szCs w:val="24"/>
        </w:rPr>
      </w:pPr>
      <w:r w:rsidRPr="0044692D">
        <w:rPr>
          <w:rFonts w:ascii="Times New Roman" w:hAnsi="Times New Roman"/>
          <w:b/>
          <w:bCs/>
          <w:sz w:val="24"/>
          <w:szCs w:val="24"/>
        </w:rPr>
        <w:t>4. Структура и содержание дисциплины</w:t>
      </w:r>
    </w:p>
    <w:p w:rsidR="00BA4D95" w:rsidRPr="0044692D" w:rsidRDefault="00BA4D95" w:rsidP="00BF66D9">
      <w:pPr>
        <w:tabs>
          <w:tab w:val="left" w:pos="851"/>
        </w:tabs>
        <w:spacing w:after="0"/>
        <w:rPr>
          <w:rFonts w:ascii="Times New Roman" w:hAnsi="Times New Roman"/>
          <w:b/>
          <w:bCs/>
          <w:sz w:val="24"/>
          <w:szCs w:val="24"/>
        </w:rPr>
      </w:pPr>
      <w:r w:rsidRPr="0044692D">
        <w:rPr>
          <w:rFonts w:ascii="Times New Roman" w:hAnsi="Times New Roman"/>
          <w:bCs/>
          <w:sz w:val="24"/>
          <w:szCs w:val="24"/>
        </w:rPr>
        <w:t xml:space="preserve">Общая трудоемкость дисциплины составляет </w:t>
      </w:r>
      <w:r>
        <w:rPr>
          <w:rFonts w:ascii="Times New Roman" w:hAnsi="Times New Roman"/>
          <w:bCs/>
          <w:sz w:val="24"/>
          <w:szCs w:val="24"/>
        </w:rPr>
        <w:t>3</w:t>
      </w:r>
      <w:r w:rsidRPr="0044692D">
        <w:rPr>
          <w:rFonts w:ascii="Times New Roman" w:hAnsi="Times New Roman"/>
          <w:bCs/>
          <w:sz w:val="24"/>
          <w:szCs w:val="24"/>
        </w:rPr>
        <w:t xml:space="preserve"> зачетных единиц 1</w:t>
      </w:r>
      <w:r>
        <w:rPr>
          <w:rFonts w:ascii="Times New Roman" w:hAnsi="Times New Roman"/>
          <w:bCs/>
          <w:sz w:val="24"/>
          <w:szCs w:val="24"/>
        </w:rPr>
        <w:t>08 ак. часов</w:t>
      </w:r>
      <w:r w:rsidRPr="0044692D">
        <w:rPr>
          <w:rFonts w:ascii="Times New Roman" w:hAnsi="Times New Roman"/>
          <w:bCs/>
          <w:sz w:val="24"/>
          <w:szCs w:val="24"/>
        </w:rPr>
        <w:t>, в том числе:</w:t>
      </w:r>
    </w:p>
    <w:p w:rsidR="00BA4D95" w:rsidRPr="0044692D" w:rsidRDefault="00BA4D95" w:rsidP="00BF66D9">
      <w:pPr>
        <w:tabs>
          <w:tab w:val="left" w:pos="851"/>
        </w:tabs>
        <w:spacing w:after="0"/>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контактная работа – 5</w:t>
      </w:r>
      <w:r>
        <w:rPr>
          <w:rFonts w:ascii="Times New Roman" w:hAnsi="Times New Roman"/>
          <w:bCs/>
          <w:sz w:val="24"/>
          <w:szCs w:val="24"/>
        </w:rPr>
        <w:t>1,95</w:t>
      </w:r>
      <w:r w:rsidRPr="0044692D">
        <w:rPr>
          <w:rFonts w:ascii="Times New Roman" w:hAnsi="Times New Roman"/>
          <w:bCs/>
          <w:sz w:val="24"/>
          <w:szCs w:val="24"/>
        </w:rPr>
        <w:t xml:space="preserve"> акад. час</w:t>
      </w:r>
      <w:r>
        <w:rPr>
          <w:rFonts w:ascii="Times New Roman" w:hAnsi="Times New Roman"/>
          <w:bCs/>
          <w:sz w:val="24"/>
          <w:szCs w:val="24"/>
        </w:rPr>
        <w:t>ов</w:t>
      </w:r>
      <w:r w:rsidRPr="0044692D">
        <w:rPr>
          <w:rFonts w:ascii="Times New Roman" w:hAnsi="Times New Roman"/>
          <w:bCs/>
          <w:sz w:val="24"/>
          <w:szCs w:val="24"/>
        </w:rPr>
        <w:t>:</w:t>
      </w:r>
    </w:p>
    <w:p w:rsidR="00BA4D95" w:rsidRPr="0044692D" w:rsidRDefault="00BA4D95" w:rsidP="00BF66D9">
      <w:pPr>
        <w:tabs>
          <w:tab w:val="left" w:pos="851"/>
          <w:tab w:val="left" w:pos="1134"/>
        </w:tabs>
        <w:spacing w:after="0"/>
        <w:rPr>
          <w:rFonts w:ascii="Times New Roman" w:hAnsi="Times New Roman"/>
          <w:bCs/>
          <w:sz w:val="24"/>
          <w:szCs w:val="24"/>
        </w:rPr>
      </w:pPr>
      <w:r>
        <w:rPr>
          <w:rFonts w:ascii="Times New Roman" w:hAnsi="Times New Roman"/>
          <w:bCs/>
          <w:sz w:val="24"/>
          <w:szCs w:val="24"/>
        </w:rPr>
        <w:tab/>
        <w:t>–</w:t>
      </w:r>
      <w:r>
        <w:rPr>
          <w:rFonts w:ascii="Times New Roman" w:hAnsi="Times New Roman"/>
          <w:bCs/>
          <w:sz w:val="24"/>
          <w:szCs w:val="24"/>
        </w:rPr>
        <w:tab/>
        <w:t>аудиторная –  51 акад. ч</w:t>
      </w:r>
      <w:r w:rsidRPr="0044692D">
        <w:rPr>
          <w:rFonts w:ascii="Times New Roman" w:hAnsi="Times New Roman"/>
          <w:bCs/>
          <w:sz w:val="24"/>
          <w:szCs w:val="24"/>
        </w:rPr>
        <w:t>ас</w:t>
      </w:r>
      <w:r>
        <w:rPr>
          <w:rFonts w:ascii="Times New Roman" w:hAnsi="Times New Roman"/>
          <w:bCs/>
          <w:sz w:val="24"/>
          <w:szCs w:val="24"/>
        </w:rPr>
        <w:t>а (17лк. 34пр.); интерактивная работа – 14 ак.ч.</w:t>
      </w:r>
    </w:p>
    <w:p w:rsidR="00BA4D95" w:rsidRPr="0044692D" w:rsidRDefault="00BA4D95" w:rsidP="00BF66D9">
      <w:pPr>
        <w:tabs>
          <w:tab w:val="left" w:pos="851"/>
          <w:tab w:val="left" w:pos="1134"/>
        </w:tabs>
        <w:spacing w:after="0"/>
        <w:rPr>
          <w:rFonts w:ascii="Times New Roman" w:hAnsi="Times New Roman"/>
          <w:bCs/>
          <w:sz w:val="24"/>
          <w:szCs w:val="24"/>
        </w:rPr>
      </w:pPr>
      <w:r w:rsidRPr="0044692D">
        <w:rPr>
          <w:rFonts w:ascii="Times New Roman" w:hAnsi="Times New Roman"/>
          <w:bCs/>
          <w:sz w:val="24"/>
          <w:szCs w:val="24"/>
        </w:rPr>
        <w:tab/>
        <w:t>–</w:t>
      </w:r>
      <w:r w:rsidRPr="0044692D">
        <w:rPr>
          <w:rFonts w:ascii="Times New Roman" w:hAnsi="Times New Roman"/>
          <w:bCs/>
          <w:sz w:val="24"/>
          <w:szCs w:val="24"/>
        </w:rPr>
        <w:tab/>
      </w:r>
      <w:r>
        <w:rPr>
          <w:rFonts w:ascii="Times New Roman" w:hAnsi="Times New Roman"/>
          <w:bCs/>
          <w:sz w:val="24"/>
          <w:szCs w:val="24"/>
        </w:rPr>
        <w:t>ВКНР 0,95</w:t>
      </w:r>
    </w:p>
    <w:p w:rsidR="00BA4D95" w:rsidRPr="0044692D" w:rsidRDefault="00BA4D95" w:rsidP="00BF66D9">
      <w:pPr>
        <w:tabs>
          <w:tab w:val="left" w:pos="851"/>
          <w:tab w:val="left" w:pos="1134"/>
        </w:tabs>
        <w:spacing w:after="0"/>
        <w:rPr>
          <w:rFonts w:ascii="Times New Roman" w:hAnsi="Times New Roman"/>
          <w:bCs/>
          <w:sz w:val="24"/>
          <w:szCs w:val="24"/>
        </w:rPr>
      </w:pPr>
      <w:r w:rsidRPr="0044692D">
        <w:rPr>
          <w:rFonts w:ascii="Times New Roman" w:hAnsi="Times New Roman"/>
          <w:bCs/>
          <w:sz w:val="24"/>
          <w:szCs w:val="24"/>
        </w:rPr>
        <w:t>–</w:t>
      </w:r>
      <w:r w:rsidRPr="0044692D">
        <w:rPr>
          <w:rFonts w:ascii="Times New Roman" w:hAnsi="Times New Roman"/>
          <w:bCs/>
          <w:sz w:val="24"/>
          <w:szCs w:val="24"/>
        </w:rPr>
        <w:tab/>
        <w:t xml:space="preserve">самостоятельная работа – </w:t>
      </w:r>
      <w:r>
        <w:rPr>
          <w:rFonts w:ascii="Times New Roman" w:hAnsi="Times New Roman"/>
          <w:bCs/>
          <w:sz w:val="24"/>
          <w:szCs w:val="24"/>
        </w:rPr>
        <w:t>56,05 а</w:t>
      </w:r>
      <w:r w:rsidRPr="0044692D">
        <w:rPr>
          <w:rFonts w:ascii="Times New Roman" w:hAnsi="Times New Roman"/>
          <w:bCs/>
          <w:sz w:val="24"/>
          <w:szCs w:val="24"/>
        </w:rPr>
        <w:t>кад. час</w:t>
      </w:r>
      <w:r>
        <w:rPr>
          <w:rFonts w:ascii="Times New Roman" w:hAnsi="Times New Roman"/>
          <w:bCs/>
          <w:sz w:val="24"/>
          <w:szCs w:val="24"/>
        </w:rPr>
        <w:t>ов</w:t>
      </w:r>
    </w:p>
    <w:p w:rsidR="00BA4D95" w:rsidRPr="0044692D" w:rsidRDefault="00BA4D95" w:rsidP="00BF66D9">
      <w:pPr>
        <w:tabs>
          <w:tab w:val="left" w:pos="851"/>
        </w:tabs>
        <w:spacing w:after="0"/>
        <w:rPr>
          <w:i/>
          <w:color w:val="C00000"/>
        </w:rPr>
      </w:pPr>
    </w:p>
    <w:p w:rsidR="00BA4D95" w:rsidRPr="0044692D" w:rsidRDefault="00BA4D95" w:rsidP="00BF66D9">
      <w:pPr>
        <w:widowControl w:val="0"/>
        <w:overflowPunct w:val="0"/>
        <w:autoSpaceDE w:val="0"/>
        <w:autoSpaceDN w:val="0"/>
        <w:adjustRightInd w:val="0"/>
        <w:spacing w:after="0" w:line="240" w:lineRule="auto"/>
        <w:ind w:firstLine="720"/>
        <w:jc w:val="both"/>
        <w:rPr>
          <w:rFonts w:ascii="Times New Roman" w:hAnsi="Times New Roman"/>
          <w:sz w:val="24"/>
          <w:szCs w:val="24"/>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672"/>
        <w:gridCol w:w="372"/>
        <w:gridCol w:w="426"/>
        <w:gridCol w:w="752"/>
        <w:gridCol w:w="627"/>
        <w:gridCol w:w="620"/>
        <w:gridCol w:w="1660"/>
        <w:gridCol w:w="1922"/>
        <w:gridCol w:w="666"/>
      </w:tblGrid>
      <w:tr w:rsidR="00BA4D95" w:rsidRPr="00895DF3" w:rsidTr="00D178D8">
        <w:trPr>
          <w:cantSplit/>
          <w:trHeight w:val="962"/>
          <w:tblHeader/>
        </w:trPr>
        <w:tc>
          <w:tcPr>
            <w:tcW w:w="1627" w:type="pct"/>
            <w:vMerge w:val="restart"/>
            <w:vAlign w:val="center"/>
          </w:tcPr>
          <w:p w:rsidR="00BA4D95" w:rsidRPr="0044692D" w:rsidRDefault="00BA4D95" w:rsidP="00BF7E2F">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Раздел/ тема</w:t>
            </w:r>
          </w:p>
          <w:p w:rsidR="00BA4D95" w:rsidRPr="0044692D" w:rsidRDefault="00BA4D95" w:rsidP="00BF7E2F">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дисциплины</w:t>
            </w:r>
          </w:p>
        </w:tc>
        <w:tc>
          <w:tcPr>
            <w:tcW w:w="130" w:type="pct"/>
            <w:vMerge w:val="restart"/>
            <w:textDirection w:val="btLr"/>
            <w:vAlign w:val="center"/>
          </w:tcPr>
          <w:p w:rsidR="00BA4D95" w:rsidRPr="0044692D" w:rsidRDefault="00BA4D95" w:rsidP="00BF7E2F">
            <w:pPr>
              <w:autoSpaceDE w:val="0"/>
              <w:autoSpaceDN w:val="0"/>
              <w:adjustRightInd w:val="0"/>
              <w:spacing w:after="0"/>
              <w:ind w:left="113" w:right="113"/>
              <w:jc w:val="center"/>
              <w:rPr>
                <w:rFonts w:ascii="Times New Roman" w:hAnsi="Times New Roman"/>
                <w:iCs/>
                <w:sz w:val="20"/>
                <w:szCs w:val="20"/>
              </w:rPr>
            </w:pPr>
            <w:r w:rsidRPr="0044692D">
              <w:rPr>
                <w:rFonts w:ascii="Times New Roman" w:hAnsi="Times New Roman"/>
                <w:i/>
                <w:iCs/>
                <w:sz w:val="20"/>
                <w:szCs w:val="20"/>
              </w:rPr>
              <w:t>семестр</w:t>
            </w:r>
          </w:p>
        </w:tc>
        <w:tc>
          <w:tcPr>
            <w:tcW w:w="639" w:type="pct"/>
            <w:gridSpan w:val="3"/>
            <w:vAlign w:val="center"/>
          </w:tcPr>
          <w:p w:rsidR="00BA4D95" w:rsidRPr="0044692D" w:rsidRDefault="00BA4D95" w:rsidP="00BF7E2F">
            <w:pPr>
              <w:autoSpaceDE w:val="0"/>
              <w:autoSpaceDN w:val="0"/>
              <w:adjustRightInd w:val="0"/>
              <w:spacing w:after="0"/>
              <w:jc w:val="center"/>
              <w:rPr>
                <w:rFonts w:ascii="Georgia" w:hAnsi="Georgia" w:cs="Georgia"/>
                <w:sz w:val="20"/>
                <w:szCs w:val="20"/>
              </w:rPr>
            </w:pPr>
            <w:r w:rsidRPr="0044692D">
              <w:rPr>
                <w:rFonts w:ascii="Georgia" w:hAnsi="Georgia" w:cs="Georgia"/>
                <w:sz w:val="20"/>
                <w:szCs w:val="20"/>
              </w:rPr>
              <w:t xml:space="preserve">Аудиторная </w:t>
            </w:r>
            <w:r w:rsidRPr="0044692D">
              <w:rPr>
                <w:rFonts w:ascii="Georgia" w:hAnsi="Georgia" w:cs="Georgia"/>
                <w:sz w:val="20"/>
                <w:szCs w:val="20"/>
              </w:rPr>
              <w:br/>
              <w:t xml:space="preserve">контактная работа </w:t>
            </w:r>
            <w:r w:rsidRPr="0044692D">
              <w:rPr>
                <w:rFonts w:ascii="Georgia" w:hAnsi="Georgia" w:cs="Georgia"/>
                <w:sz w:val="20"/>
                <w:szCs w:val="20"/>
              </w:rPr>
              <w:br/>
              <w:t>(в акад. часах)</w:t>
            </w:r>
          </w:p>
        </w:tc>
        <w:tc>
          <w:tcPr>
            <w:tcW w:w="220" w:type="pct"/>
            <w:vMerge w:val="restart"/>
            <w:textDirection w:val="btLr"/>
            <w:vAlign w:val="center"/>
          </w:tcPr>
          <w:p w:rsidR="00BA4D95" w:rsidRPr="0044692D" w:rsidRDefault="00BA4D95" w:rsidP="00BF7E2F">
            <w:pPr>
              <w:autoSpaceDE w:val="0"/>
              <w:autoSpaceDN w:val="0"/>
              <w:adjustRightInd w:val="0"/>
              <w:spacing w:after="0"/>
              <w:ind w:left="-40" w:right="113"/>
              <w:jc w:val="center"/>
              <w:rPr>
                <w:rFonts w:ascii="Georgia" w:hAnsi="Georgia" w:cs="Georgia"/>
              </w:rPr>
            </w:pPr>
            <w:r w:rsidRPr="0044692D">
              <w:rPr>
                <w:rFonts w:ascii="Georgia" w:hAnsi="Georgia" w:cs="Georgia"/>
                <w:sz w:val="20"/>
                <w:szCs w:val="20"/>
              </w:rPr>
              <w:t>Самостоятельная работа (в акад. часах)</w:t>
            </w:r>
          </w:p>
        </w:tc>
        <w:tc>
          <w:tcPr>
            <w:tcW w:w="1106" w:type="pct"/>
            <w:vMerge w:val="restart"/>
            <w:vAlign w:val="center"/>
          </w:tcPr>
          <w:p w:rsidR="00BA4D95" w:rsidRPr="0044692D" w:rsidRDefault="00BA4D95" w:rsidP="00BF7E2F">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Вид </w:t>
            </w:r>
          </w:p>
          <w:p w:rsidR="00BA4D95" w:rsidRPr="0044692D" w:rsidRDefault="00BA4D95" w:rsidP="00BF7E2F">
            <w:pPr>
              <w:autoSpaceDE w:val="0"/>
              <w:autoSpaceDN w:val="0"/>
              <w:adjustRightInd w:val="0"/>
              <w:spacing w:after="0"/>
              <w:ind w:left="-40"/>
              <w:jc w:val="center"/>
              <w:rPr>
                <w:rFonts w:ascii="Times New Roman" w:hAnsi="Times New Roman"/>
                <w:iCs/>
                <w:sz w:val="20"/>
                <w:szCs w:val="20"/>
              </w:rPr>
            </w:pPr>
            <w:r w:rsidRPr="0044692D">
              <w:rPr>
                <w:rFonts w:ascii="Times New Roman" w:hAnsi="Times New Roman"/>
                <w:i/>
                <w:iCs/>
                <w:sz w:val="20"/>
                <w:szCs w:val="20"/>
              </w:rPr>
              <w:t xml:space="preserve">самостоятельной </w:t>
            </w:r>
          </w:p>
          <w:p w:rsidR="00BA4D95" w:rsidRPr="0044692D" w:rsidRDefault="00BA4D95" w:rsidP="00BF7E2F">
            <w:pPr>
              <w:autoSpaceDE w:val="0"/>
              <w:autoSpaceDN w:val="0"/>
              <w:adjustRightInd w:val="0"/>
              <w:spacing w:after="0"/>
              <w:ind w:left="-40"/>
              <w:jc w:val="center"/>
              <w:rPr>
                <w:rFonts w:ascii="Times New Roman" w:hAnsi="Times New Roman"/>
                <w:sz w:val="20"/>
                <w:szCs w:val="20"/>
              </w:rPr>
            </w:pPr>
            <w:r w:rsidRPr="0044692D">
              <w:rPr>
                <w:rFonts w:ascii="Times New Roman" w:hAnsi="Times New Roman"/>
                <w:i/>
                <w:iCs/>
                <w:sz w:val="20"/>
                <w:szCs w:val="20"/>
              </w:rPr>
              <w:t>работы</w:t>
            </w:r>
          </w:p>
        </w:tc>
        <w:tc>
          <w:tcPr>
            <w:tcW w:w="878" w:type="pct"/>
            <w:vMerge w:val="restart"/>
            <w:vAlign w:val="center"/>
          </w:tcPr>
          <w:p w:rsidR="00BA4D95" w:rsidRPr="0044692D" w:rsidRDefault="00BA4D95" w:rsidP="00BF7E2F">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Формы текущего контроля успеваемости</w:t>
            </w:r>
          </w:p>
          <w:p w:rsidR="00BA4D95" w:rsidRPr="0044692D" w:rsidRDefault="00BA4D95" w:rsidP="00BF7E2F">
            <w:pPr>
              <w:autoSpaceDE w:val="0"/>
              <w:autoSpaceDN w:val="0"/>
              <w:adjustRightInd w:val="0"/>
              <w:spacing w:after="0"/>
              <w:ind w:left="-40"/>
              <w:jc w:val="center"/>
              <w:rPr>
                <w:rFonts w:ascii="Georgia" w:hAnsi="Georgia" w:cs="Georgia"/>
                <w:sz w:val="20"/>
                <w:szCs w:val="20"/>
              </w:rPr>
            </w:pPr>
            <w:r w:rsidRPr="0044692D">
              <w:rPr>
                <w:rFonts w:ascii="Georgia" w:hAnsi="Georgia" w:cs="Georgia"/>
                <w:sz w:val="20"/>
                <w:szCs w:val="20"/>
              </w:rPr>
              <w:t xml:space="preserve">и </w:t>
            </w:r>
            <w:r w:rsidRPr="0044692D">
              <w:rPr>
                <w:rFonts w:ascii="Georgia" w:hAnsi="Georgia" w:cs="Georgia"/>
                <w:sz w:val="20"/>
                <w:szCs w:val="20"/>
              </w:rPr>
              <w:br/>
              <w:t>промежуточной</w:t>
            </w:r>
          </w:p>
          <w:p w:rsidR="00BA4D95" w:rsidRPr="0044692D" w:rsidRDefault="00BA4D95" w:rsidP="00BF7E2F">
            <w:pPr>
              <w:autoSpaceDE w:val="0"/>
              <w:autoSpaceDN w:val="0"/>
              <w:adjustRightInd w:val="0"/>
              <w:spacing w:after="0"/>
              <w:ind w:left="-40"/>
              <w:jc w:val="center"/>
              <w:rPr>
                <w:rFonts w:ascii="Times New Roman" w:hAnsi="Times New Roman"/>
                <w:sz w:val="20"/>
                <w:szCs w:val="20"/>
                <w:lang w:eastAsia="ru-RU"/>
              </w:rPr>
            </w:pPr>
            <w:r w:rsidRPr="0044692D">
              <w:rPr>
                <w:rFonts w:ascii="Georgia" w:hAnsi="Georgia" w:cs="Georgia"/>
                <w:sz w:val="20"/>
                <w:szCs w:val="20"/>
              </w:rPr>
              <w:t>аттестации</w:t>
            </w:r>
            <w:r w:rsidRPr="0044692D">
              <w:rPr>
                <w:rFonts w:ascii="Georgia" w:hAnsi="Georgia" w:cs="Georgia"/>
                <w:sz w:val="20"/>
                <w:szCs w:val="20"/>
              </w:rPr>
              <w:br/>
            </w:r>
          </w:p>
        </w:tc>
        <w:tc>
          <w:tcPr>
            <w:tcW w:w="400" w:type="pct"/>
            <w:vMerge w:val="restart"/>
            <w:textDirection w:val="btLr"/>
            <w:vAlign w:val="center"/>
          </w:tcPr>
          <w:p w:rsidR="00BA4D95" w:rsidRPr="0044692D" w:rsidRDefault="00BA4D95" w:rsidP="00BF7E2F">
            <w:pPr>
              <w:autoSpaceDE w:val="0"/>
              <w:autoSpaceDN w:val="0"/>
              <w:adjustRightInd w:val="0"/>
              <w:spacing w:after="0"/>
              <w:ind w:left="-40" w:right="113"/>
              <w:jc w:val="center"/>
              <w:rPr>
                <w:rFonts w:ascii="Georgia" w:hAnsi="Georgia" w:cs="Georgia"/>
                <w:sz w:val="20"/>
                <w:szCs w:val="20"/>
              </w:rPr>
            </w:pPr>
            <w:r w:rsidRPr="0044692D">
              <w:rPr>
                <w:rFonts w:ascii="Georgia" w:hAnsi="Georgia" w:cs="Georgia"/>
                <w:sz w:val="20"/>
                <w:szCs w:val="20"/>
              </w:rPr>
              <w:t xml:space="preserve">Код и структурный </w:t>
            </w:r>
            <w:r w:rsidRPr="0044692D">
              <w:rPr>
                <w:rFonts w:ascii="Georgia" w:hAnsi="Georgia" w:cs="Georgia"/>
                <w:sz w:val="20"/>
                <w:szCs w:val="20"/>
              </w:rPr>
              <w:br/>
              <w:t>элемент компетенции</w:t>
            </w:r>
          </w:p>
        </w:tc>
      </w:tr>
      <w:tr w:rsidR="00BA4D95" w:rsidRPr="00895DF3" w:rsidTr="005C6B12">
        <w:trPr>
          <w:cantSplit/>
          <w:trHeight w:val="987"/>
          <w:tblHeader/>
        </w:trPr>
        <w:tc>
          <w:tcPr>
            <w:tcW w:w="0" w:type="auto"/>
            <w:vMerge/>
            <w:vAlign w:val="center"/>
          </w:tcPr>
          <w:p w:rsidR="00BA4D95" w:rsidRPr="0044692D" w:rsidRDefault="00BA4D95" w:rsidP="00BF7E2F">
            <w:pPr>
              <w:spacing w:after="0" w:line="240" w:lineRule="auto"/>
              <w:rPr>
                <w:rFonts w:ascii="Georgia" w:hAnsi="Georgia" w:cs="Georgia"/>
                <w:sz w:val="20"/>
                <w:szCs w:val="20"/>
              </w:rPr>
            </w:pPr>
          </w:p>
        </w:tc>
        <w:tc>
          <w:tcPr>
            <w:tcW w:w="0" w:type="auto"/>
            <w:vMerge/>
            <w:vAlign w:val="center"/>
          </w:tcPr>
          <w:p w:rsidR="00BA4D95" w:rsidRPr="0044692D" w:rsidRDefault="00BA4D95" w:rsidP="00BF7E2F">
            <w:pPr>
              <w:spacing w:after="0" w:line="240" w:lineRule="auto"/>
              <w:rPr>
                <w:rFonts w:ascii="Times New Roman" w:hAnsi="Times New Roman"/>
                <w:iCs/>
                <w:sz w:val="20"/>
                <w:szCs w:val="20"/>
              </w:rPr>
            </w:pPr>
          </w:p>
        </w:tc>
        <w:tc>
          <w:tcPr>
            <w:tcW w:w="174" w:type="pct"/>
            <w:textDirection w:val="btLr"/>
            <w:vAlign w:val="center"/>
          </w:tcPr>
          <w:p w:rsidR="00BA4D95" w:rsidRPr="0044692D" w:rsidRDefault="00BA4D95" w:rsidP="00BF7E2F">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лекции</w:t>
            </w:r>
          </w:p>
        </w:tc>
        <w:tc>
          <w:tcPr>
            <w:tcW w:w="245" w:type="pct"/>
            <w:textDirection w:val="btLr"/>
          </w:tcPr>
          <w:p w:rsidR="00BA4D95" w:rsidRPr="0044692D" w:rsidRDefault="00BA4D95" w:rsidP="00BF7E2F">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лаборат.</w:t>
            </w:r>
          </w:p>
          <w:p w:rsidR="00BA4D95" w:rsidRPr="0044692D" w:rsidRDefault="00BA4D95" w:rsidP="00BF7E2F">
            <w:pPr>
              <w:autoSpaceDE w:val="0"/>
              <w:autoSpaceDN w:val="0"/>
              <w:adjustRightInd w:val="0"/>
              <w:spacing w:after="0"/>
              <w:ind w:left="113"/>
              <w:jc w:val="both"/>
              <w:rPr>
                <w:rFonts w:ascii="Times New Roman" w:hAnsi="Times New Roman"/>
                <w:sz w:val="24"/>
                <w:szCs w:val="24"/>
                <w:highlight w:val="yellow"/>
              </w:rPr>
            </w:pPr>
            <w:r w:rsidRPr="0044692D">
              <w:rPr>
                <w:rFonts w:ascii="Times New Roman" w:hAnsi="Times New Roman"/>
                <w:sz w:val="24"/>
                <w:szCs w:val="24"/>
              </w:rPr>
              <w:t>занятия</w:t>
            </w:r>
          </w:p>
        </w:tc>
        <w:tc>
          <w:tcPr>
            <w:tcW w:w="220" w:type="pct"/>
            <w:textDirection w:val="btLr"/>
            <w:vAlign w:val="center"/>
          </w:tcPr>
          <w:p w:rsidR="00BA4D95" w:rsidRPr="0044692D" w:rsidRDefault="00BA4D95" w:rsidP="00BF7E2F">
            <w:pPr>
              <w:autoSpaceDE w:val="0"/>
              <w:autoSpaceDN w:val="0"/>
              <w:adjustRightInd w:val="0"/>
              <w:spacing w:after="0"/>
              <w:jc w:val="center"/>
              <w:rPr>
                <w:rFonts w:ascii="Times New Roman" w:hAnsi="Times New Roman"/>
                <w:sz w:val="24"/>
                <w:szCs w:val="24"/>
              </w:rPr>
            </w:pPr>
            <w:r w:rsidRPr="0044692D">
              <w:rPr>
                <w:rFonts w:ascii="Times New Roman" w:hAnsi="Times New Roman"/>
                <w:sz w:val="24"/>
                <w:szCs w:val="24"/>
              </w:rPr>
              <w:t>практич. занят</w:t>
            </w:r>
          </w:p>
        </w:tc>
        <w:tc>
          <w:tcPr>
            <w:tcW w:w="0" w:type="auto"/>
            <w:vMerge/>
            <w:vAlign w:val="center"/>
          </w:tcPr>
          <w:p w:rsidR="00BA4D95" w:rsidRPr="0044692D" w:rsidRDefault="00BA4D95" w:rsidP="00BF7E2F">
            <w:pPr>
              <w:spacing w:after="0" w:line="240" w:lineRule="auto"/>
              <w:rPr>
                <w:rFonts w:ascii="Georgia" w:hAnsi="Georgia" w:cs="Georgia"/>
                <w:lang w:val="en-US"/>
              </w:rPr>
            </w:pPr>
          </w:p>
        </w:tc>
        <w:tc>
          <w:tcPr>
            <w:tcW w:w="0" w:type="auto"/>
            <w:vMerge/>
            <w:vAlign w:val="center"/>
          </w:tcPr>
          <w:p w:rsidR="00BA4D95" w:rsidRPr="0044692D" w:rsidRDefault="00BA4D95" w:rsidP="00BF7E2F">
            <w:pPr>
              <w:spacing w:after="0" w:line="240" w:lineRule="auto"/>
              <w:rPr>
                <w:rFonts w:ascii="Times New Roman" w:hAnsi="Times New Roman"/>
                <w:sz w:val="20"/>
                <w:szCs w:val="20"/>
                <w:lang w:val="en-US"/>
              </w:rPr>
            </w:pPr>
          </w:p>
        </w:tc>
        <w:tc>
          <w:tcPr>
            <w:tcW w:w="0" w:type="auto"/>
            <w:vMerge/>
            <w:vAlign w:val="center"/>
          </w:tcPr>
          <w:p w:rsidR="00BA4D95" w:rsidRPr="0044692D" w:rsidRDefault="00BA4D95" w:rsidP="00BF7E2F">
            <w:pPr>
              <w:spacing w:after="0" w:line="240" w:lineRule="auto"/>
              <w:rPr>
                <w:rFonts w:ascii="Times New Roman" w:hAnsi="Times New Roman"/>
                <w:sz w:val="20"/>
                <w:szCs w:val="20"/>
                <w:lang w:val="en-US"/>
              </w:rPr>
            </w:pPr>
          </w:p>
        </w:tc>
        <w:tc>
          <w:tcPr>
            <w:tcW w:w="0" w:type="auto"/>
            <w:vMerge/>
            <w:vAlign w:val="center"/>
          </w:tcPr>
          <w:p w:rsidR="00BA4D95" w:rsidRPr="0044692D" w:rsidRDefault="00BA4D95" w:rsidP="00BF7E2F">
            <w:pPr>
              <w:spacing w:after="0" w:line="240" w:lineRule="auto"/>
              <w:rPr>
                <w:rFonts w:ascii="Georgia" w:hAnsi="Georgia" w:cs="Georgia"/>
                <w:sz w:val="20"/>
                <w:szCs w:val="20"/>
                <w:lang w:val="en-US"/>
              </w:rPr>
            </w:pPr>
          </w:p>
        </w:tc>
      </w:tr>
      <w:tr w:rsidR="00BA4D95" w:rsidRPr="00895DF3" w:rsidTr="00D178D8">
        <w:trPr>
          <w:trHeight w:val="268"/>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Раздел 1. Экономический менеджмент СМИ. Рекламная политика издания</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45" w:type="pct"/>
          </w:tcPr>
          <w:p w:rsidR="00BA4D95" w:rsidRPr="005C6B12" w:rsidRDefault="00BA4D95" w:rsidP="00BF7E2F">
            <w:pPr>
              <w:autoSpaceDE w:val="0"/>
              <w:autoSpaceDN w:val="0"/>
              <w:adjustRightInd w:val="0"/>
              <w:spacing w:after="0"/>
              <w:rPr>
                <w:rFonts w:ascii="Times New Roman" w:hAnsi="Times New Roman"/>
                <w:color w:val="C00000"/>
                <w:sz w:val="24"/>
                <w:szCs w:val="24"/>
                <w:highlight w:val="yellow"/>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1106" w:type="pct"/>
          </w:tcPr>
          <w:p w:rsidR="00BA4D95" w:rsidRPr="0044692D" w:rsidRDefault="00BA4D95" w:rsidP="00BF7E2F">
            <w:pPr>
              <w:autoSpaceDE w:val="0"/>
              <w:autoSpaceDN w:val="0"/>
              <w:adjustRightInd w:val="0"/>
              <w:spacing w:after="0"/>
              <w:rPr>
                <w:rFonts w:ascii="Times New Roman" w:hAnsi="Times New Roman"/>
                <w:sz w:val="24"/>
                <w:szCs w:val="24"/>
              </w:rPr>
            </w:pPr>
          </w:p>
        </w:tc>
        <w:tc>
          <w:tcPr>
            <w:tcW w:w="878" w:type="pct"/>
          </w:tcPr>
          <w:p w:rsidR="00BA4D95" w:rsidRPr="0044692D" w:rsidRDefault="00BA4D95" w:rsidP="00BF7E2F">
            <w:pPr>
              <w:autoSpaceDE w:val="0"/>
              <w:autoSpaceDN w:val="0"/>
              <w:adjustRightInd w:val="0"/>
              <w:spacing w:after="0"/>
              <w:rPr>
                <w:rFonts w:ascii="Times New Roman" w:hAnsi="Times New Roman"/>
                <w:sz w:val="24"/>
                <w:szCs w:val="24"/>
              </w:rPr>
            </w:pPr>
          </w:p>
        </w:tc>
        <w:tc>
          <w:tcPr>
            <w:tcW w:w="400" w:type="pct"/>
          </w:tcPr>
          <w:p w:rsidR="00BA4D95" w:rsidRPr="0044692D" w:rsidRDefault="00BA4D95" w:rsidP="00BF7E2F">
            <w:pPr>
              <w:autoSpaceDE w:val="0"/>
              <w:autoSpaceDN w:val="0"/>
              <w:adjustRightInd w:val="0"/>
              <w:spacing w:after="0"/>
              <w:rPr>
                <w:rFonts w:ascii="Times New Roman" w:hAnsi="Times New Roman"/>
                <w:i/>
                <w:sz w:val="24"/>
                <w:szCs w:val="24"/>
              </w:rPr>
            </w:pPr>
          </w:p>
        </w:tc>
      </w:tr>
      <w:tr w:rsidR="00BA4D95" w:rsidRPr="00895DF3" w:rsidTr="00D178D8">
        <w:trPr>
          <w:trHeight w:val="1545"/>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1.1. Закон о СМИ, регистрация и прекращение деятельности</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 Тестирование</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1.2. Закон о рекламе и защите детей от информации</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b/>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b/>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70"/>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1.3. Налоговая политика в области СМИ</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Выступление на практическом занятии. Тестирование.</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1.4. Виды рекламы в СМИ</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5C6B12">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интернет- источниками, с научной и учебной литературой.</w:t>
            </w:r>
          </w:p>
        </w:tc>
        <w:tc>
          <w:tcPr>
            <w:tcW w:w="878"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Georgia" w:hAnsi="Georgia" w:cs="Georgia"/>
                <w:sz w:val="12"/>
                <w:szCs w:val="12"/>
                <w:lang w:eastAsia="ru-RU"/>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1.5. Особенности работы журналиста с рекламой</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5C6B12">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 xml:space="preserve">Работа с интернет– источниками. </w:t>
            </w:r>
          </w:p>
        </w:tc>
        <w:tc>
          <w:tcPr>
            <w:tcW w:w="878" w:type="pct"/>
          </w:tcPr>
          <w:p w:rsidR="00BA4D95" w:rsidRPr="0044692D" w:rsidRDefault="00BA4D95" w:rsidP="00BF7E2F">
            <w:pPr>
              <w:autoSpaceDE w:val="0"/>
              <w:autoSpaceDN w:val="0"/>
              <w:adjustRightInd w:val="0"/>
              <w:spacing w:after="0"/>
              <w:rPr>
                <w:rFonts w:ascii="Times New Roman" w:hAnsi="Times New Roman"/>
                <w:sz w:val="24"/>
                <w:szCs w:val="24"/>
              </w:rPr>
            </w:pPr>
            <w:r w:rsidRPr="0044692D">
              <w:rPr>
                <w:rFonts w:ascii="TimesNewRomanPSMT" w:hAnsi="TimesNewRomanPSMT"/>
                <w:color w:val="000000"/>
                <w:sz w:val="24"/>
                <w:szCs w:val="24"/>
              </w:rPr>
              <w:t>Экспресс-опрос на лекции.</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Georgia" w:hAnsi="Georgia" w:cs="Georgia"/>
                <w:sz w:val="12"/>
                <w:szCs w:val="12"/>
                <w:lang w:eastAsia="ru-RU"/>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1.6. Специфика рекламных текстов</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5C6B12">
            <w:pPr>
              <w:autoSpaceDE w:val="0"/>
              <w:autoSpaceDN w:val="0"/>
              <w:adjustRightInd w:val="0"/>
              <w:spacing w:after="0"/>
              <w:rPr>
                <w:rFonts w:ascii="Georgia" w:hAnsi="Georgia" w:cs="Georgia"/>
                <w:color w:val="000000"/>
                <w:sz w:val="12"/>
                <w:szCs w:val="12"/>
              </w:rPr>
            </w:pPr>
            <w:r w:rsidRPr="0044692D">
              <w:rPr>
                <w:rFonts w:ascii="Times New Roman" w:hAnsi="Times New Roman"/>
                <w:color w:val="000000"/>
                <w:sz w:val="24"/>
                <w:szCs w:val="24"/>
              </w:rPr>
              <w:t>Работа с интернет- источниками.</w:t>
            </w:r>
          </w:p>
        </w:tc>
        <w:tc>
          <w:tcPr>
            <w:tcW w:w="878" w:type="pct"/>
          </w:tcPr>
          <w:p w:rsidR="00BA4D95" w:rsidRPr="0044692D" w:rsidRDefault="00BA4D95" w:rsidP="00BF7E2F">
            <w:pPr>
              <w:autoSpaceDE w:val="0"/>
              <w:autoSpaceDN w:val="0"/>
              <w:adjustRightInd w:val="0"/>
              <w:spacing w:after="0"/>
              <w:rPr>
                <w:rFonts w:ascii="Georgia" w:hAnsi="Georgia" w:cs="Georgia"/>
                <w:color w:val="000000"/>
                <w:sz w:val="12"/>
                <w:szCs w:val="12"/>
              </w:rPr>
            </w:pPr>
            <w:r w:rsidRPr="0044692D">
              <w:rPr>
                <w:rFonts w:ascii="Times New Roman" w:hAnsi="Times New Roman"/>
                <w:color w:val="000000"/>
                <w:sz w:val="24"/>
                <w:szCs w:val="24"/>
              </w:rPr>
              <w:t>Выступление на практическом занятии. Тестирование.</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Georgia" w:hAnsi="Georgia" w:cs="Georgia"/>
                <w:sz w:val="12"/>
                <w:szCs w:val="12"/>
                <w:lang w:eastAsia="ru-RU"/>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1.7. Дополнительные источники дохода</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D178D8">
            <w:pPr>
              <w:autoSpaceDE w:val="0"/>
              <w:autoSpaceDN w:val="0"/>
              <w:adjustRightInd w:val="0"/>
              <w:spacing w:after="0"/>
              <w:rPr>
                <w:rFonts w:ascii="Times New Roman" w:hAnsi="Times New Roman"/>
                <w:sz w:val="24"/>
                <w:szCs w:val="24"/>
              </w:rPr>
            </w:pPr>
            <w:r w:rsidRPr="0044692D">
              <w:rPr>
                <w:rFonts w:ascii="Times New Roman" w:hAnsi="Times New Roman"/>
                <w:color w:val="000000"/>
                <w:sz w:val="24"/>
                <w:szCs w:val="24"/>
              </w:rPr>
              <w:t xml:space="preserve">Работа с научной и учебной литературой, работа с </w:t>
            </w:r>
            <w:r w:rsidRPr="0044692D">
              <w:rPr>
                <w:rFonts w:ascii="Times New Roman" w:hAnsi="Times New Roman"/>
                <w:sz w:val="24"/>
                <w:szCs w:val="24"/>
              </w:rPr>
              <w:t xml:space="preserve">Устные сообщения, организация дискуссии, </w:t>
            </w:r>
          </w:p>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color w:val="000000"/>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1.8. Тенденции рекламного рынка</w:t>
            </w:r>
          </w:p>
        </w:tc>
        <w:tc>
          <w:tcPr>
            <w:tcW w:w="130"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spacing w:after="0"/>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D178D8">
            <w:pPr>
              <w:autoSpaceDE w:val="0"/>
              <w:autoSpaceDN w:val="0"/>
              <w:adjustRightInd w:val="0"/>
              <w:spacing w:after="0"/>
              <w:rPr>
                <w:rFonts w:ascii="Times New Roman" w:hAnsi="Times New Roman"/>
                <w:sz w:val="24"/>
                <w:szCs w:val="24"/>
              </w:rPr>
            </w:pPr>
            <w:r w:rsidRPr="0044692D">
              <w:rPr>
                <w:rFonts w:ascii="Times New Roman" w:hAnsi="Times New Roman"/>
                <w:sz w:val="24"/>
                <w:szCs w:val="24"/>
              </w:rPr>
              <w:t xml:space="preserve">Устные сообщения, организация дискуссии, </w:t>
            </w:r>
          </w:p>
          <w:p w:rsidR="00BA4D95" w:rsidRPr="0044692D" w:rsidRDefault="00BA4D95" w:rsidP="00BF7E2F">
            <w:pPr>
              <w:autoSpaceDE w:val="0"/>
              <w:autoSpaceDN w:val="0"/>
              <w:adjustRightInd w:val="0"/>
              <w:spacing w:after="0"/>
              <w:rPr>
                <w:rFonts w:ascii="Times New Roman" w:hAnsi="Times New Roman"/>
                <w:iCs/>
                <w:sz w:val="24"/>
                <w:szCs w:val="24"/>
              </w:rPr>
            </w:pP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color w:val="000000"/>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Итого по разделу</w:t>
            </w:r>
          </w:p>
        </w:tc>
        <w:tc>
          <w:tcPr>
            <w:tcW w:w="13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6</w:t>
            </w:r>
          </w:p>
        </w:tc>
        <w:tc>
          <w:tcPr>
            <w:tcW w:w="174"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8</w:t>
            </w:r>
          </w:p>
        </w:tc>
        <w:tc>
          <w:tcPr>
            <w:tcW w:w="245"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16</w:t>
            </w: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32</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p>
        </w:tc>
        <w:tc>
          <w:tcPr>
            <w:tcW w:w="400" w:type="pct"/>
          </w:tcPr>
          <w:p w:rsidR="00BA4D95" w:rsidRPr="0044692D" w:rsidRDefault="00BA4D95" w:rsidP="00BF7E2F">
            <w:pPr>
              <w:autoSpaceDE w:val="0"/>
              <w:autoSpaceDN w:val="0"/>
              <w:adjustRightInd w:val="0"/>
              <w:spacing w:after="0"/>
              <w:rPr>
                <w:rFonts w:ascii="Times New Roman" w:hAnsi="Times New Roman"/>
                <w:b/>
                <w:sz w:val="24"/>
                <w:szCs w:val="24"/>
              </w:rPr>
            </w:pP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Раздел 2. Редакционный менеджмент. Управление редакционным коллективом</w:t>
            </w:r>
          </w:p>
        </w:tc>
        <w:tc>
          <w:tcPr>
            <w:tcW w:w="130" w:type="pct"/>
          </w:tcPr>
          <w:p w:rsidR="00BA4D95" w:rsidRPr="005C6B12" w:rsidRDefault="00BA4D95" w:rsidP="00BF7E2F">
            <w:pPr>
              <w:autoSpaceDE w:val="0"/>
              <w:autoSpaceDN w:val="0"/>
              <w:adjustRightInd w:val="0"/>
              <w:spacing w:after="0"/>
              <w:jc w:val="both"/>
              <w:rPr>
                <w:rFonts w:ascii="Times New Roman" w:hAnsi="Times New Roman"/>
                <w:sz w:val="24"/>
                <w:szCs w:val="24"/>
              </w:rPr>
            </w:pP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p>
        </w:tc>
        <w:tc>
          <w:tcPr>
            <w:tcW w:w="878" w:type="pct"/>
          </w:tcPr>
          <w:p w:rsidR="00BA4D95" w:rsidRPr="0044692D" w:rsidRDefault="00BA4D95" w:rsidP="00BF7E2F">
            <w:pPr>
              <w:autoSpaceDE w:val="0"/>
              <w:autoSpaceDN w:val="0"/>
              <w:adjustRightInd w:val="0"/>
              <w:spacing w:after="0"/>
              <w:rPr>
                <w:rFonts w:ascii="TimesNewRomanPSMT" w:hAnsi="TimesNewRomanPSMT"/>
                <w:color w:val="000000"/>
                <w:sz w:val="24"/>
                <w:szCs w:val="24"/>
              </w:rPr>
            </w:pPr>
          </w:p>
        </w:tc>
        <w:tc>
          <w:tcPr>
            <w:tcW w:w="400" w:type="pct"/>
          </w:tcPr>
          <w:p w:rsidR="00BA4D95" w:rsidRPr="0044692D" w:rsidRDefault="00BA4D95" w:rsidP="00BF7E2F">
            <w:pPr>
              <w:autoSpaceDE w:val="0"/>
              <w:autoSpaceDN w:val="0"/>
              <w:adjustRightInd w:val="0"/>
              <w:spacing w:after="0"/>
              <w:rPr>
                <w:rFonts w:ascii="Times New Roman" w:hAnsi="Times New Roman"/>
                <w:i/>
                <w:sz w:val="24"/>
                <w:szCs w:val="24"/>
              </w:rPr>
            </w:pP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2.1. Организационная структура редакции</w:t>
            </w:r>
          </w:p>
        </w:tc>
        <w:tc>
          <w:tcPr>
            <w:tcW w:w="130"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5C6B12">
            <w:pPr>
              <w:spacing w:after="0"/>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2</w:t>
            </w:r>
          </w:p>
        </w:tc>
        <w:tc>
          <w:tcPr>
            <w:tcW w:w="220" w:type="pct"/>
          </w:tcPr>
          <w:p w:rsidR="00BA4D95" w:rsidRPr="005C6B12" w:rsidRDefault="00BA4D95" w:rsidP="00BF7E2F">
            <w:pPr>
              <w:spacing w:after="0"/>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D178D8">
            <w:pPr>
              <w:autoSpaceDE w:val="0"/>
              <w:autoSpaceDN w:val="0"/>
              <w:adjustRightInd w:val="0"/>
              <w:spacing w:after="0"/>
              <w:rPr>
                <w:rFonts w:ascii="Times New Roman" w:hAnsi="Times New Roman"/>
                <w:sz w:val="24"/>
                <w:szCs w:val="24"/>
              </w:rPr>
            </w:pPr>
            <w:r w:rsidRPr="0044692D">
              <w:rPr>
                <w:rFonts w:ascii="Times New Roman" w:hAnsi="Times New Roman"/>
                <w:sz w:val="24"/>
                <w:szCs w:val="24"/>
              </w:rPr>
              <w:t xml:space="preserve">Устные сообщения, организация дискуссии, </w:t>
            </w:r>
          </w:p>
          <w:p w:rsidR="00BA4D95" w:rsidRPr="0044692D" w:rsidRDefault="00BA4D95" w:rsidP="00BF7E2F">
            <w:pPr>
              <w:autoSpaceDE w:val="0"/>
              <w:autoSpaceDN w:val="0"/>
              <w:adjustRightInd w:val="0"/>
              <w:spacing w:after="0"/>
              <w:rPr>
                <w:rFonts w:ascii="TimesNewRomanPSMT" w:hAnsi="TimesNewRomanPSMT"/>
                <w:color w:val="000000"/>
                <w:sz w:val="24"/>
                <w:szCs w:val="24"/>
              </w:rPr>
            </w:pP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2.2. Должность и психотип</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D33836" w:rsidRDefault="00BA4D95" w:rsidP="00BF7E2F">
            <w:pPr>
              <w:autoSpaceDE w:val="0"/>
              <w:autoSpaceDN w:val="0"/>
              <w:adjustRightInd w:val="0"/>
              <w:spacing w:after="0"/>
              <w:jc w:val="center"/>
              <w:rPr>
                <w:rFonts w:ascii="Times New Roman" w:hAnsi="Times New Roman"/>
                <w:sz w:val="24"/>
                <w:szCs w:val="24"/>
                <w:lang w:val="en-US"/>
              </w:rPr>
            </w:pPr>
            <w:r w:rsidRPr="005C6B12">
              <w:rPr>
                <w:rFonts w:ascii="Times New Roman" w:hAnsi="Times New Roman"/>
                <w:sz w:val="24"/>
                <w:szCs w:val="24"/>
              </w:rPr>
              <w:t>2</w:t>
            </w:r>
            <w:r>
              <w:rPr>
                <w:rFonts w:ascii="Times New Roman" w:hAnsi="Times New Roman"/>
                <w:sz w:val="24"/>
                <w:szCs w:val="24"/>
                <w:lang w:val="en-US"/>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BF7E2F">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ОК-</w:t>
            </w:r>
            <w:r>
              <w:rPr>
                <w:rFonts w:ascii="Times New Roman" w:hAnsi="Times New Roman"/>
                <w:i/>
                <w:sz w:val="24"/>
                <w:szCs w:val="24"/>
              </w:rPr>
              <w:t>6</w:t>
            </w:r>
            <w:r w:rsidRPr="0044692D">
              <w:rPr>
                <w:rFonts w:ascii="Times New Roman" w:hAnsi="Times New Roman"/>
                <w:i/>
                <w:sz w:val="24"/>
                <w:szCs w:val="24"/>
              </w:rPr>
              <w:t>- зув</w:t>
            </w:r>
          </w:p>
          <w:p w:rsidR="00BA4D95" w:rsidRPr="0044692D" w:rsidRDefault="00BA4D95" w:rsidP="00BF7E2F">
            <w:pPr>
              <w:autoSpaceDE w:val="0"/>
              <w:autoSpaceDN w:val="0"/>
              <w:adjustRightInd w:val="0"/>
              <w:spacing w:after="0"/>
              <w:rPr>
                <w:rFonts w:ascii="Times New Roman" w:hAnsi="Times New Roman"/>
                <w:i/>
                <w:sz w:val="24"/>
                <w:szCs w:val="24"/>
              </w:rPr>
            </w:pPr>
            <w:r>
              <w:rPr>
                <w:rFonts w:ascii="Times New Roman" w:hAnsi="Times New Roman"/>
                <w:i/>
                <w:sz w:val="24"/>
                <w:szCs w:val="24"/>
              </w:rPr>
              <w:t>ПК-3 - зу</w:t>
            </w:r>
          </w:p>
          <w:p w:rsidR="00BA4D95" w:rsidRPr="0044692D" w:rsidRDefault="00BA4D95" w:rsidP="000C6642">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2.3. Виды и способы управления коллективом</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1</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D33836" w:rsidRDefault="00BA4D95" w:rsidP="00BF7E2F">
            <w:pPr>
              <w:autoSpaceDE w:val="0"/>
              <w:autoSpaceDN w:val="0"/>
              <w:adjustRightInd w:val="0"/>
              <w:spacing w:after="0"/>
              <w:jc w:val="center"/>
              <w:rPr>
                <w:rFonts w:ascii="Times New Roman" w:hAnsi="Times New Roman"/>
                <w:sz w:val="24"/>
                <w:szCs w:val="24"/>
                <w:lang w:val="en-US"/>
              </w:rPr>
            </w:pPr>
            <w:r w:rsidRPr="005C6B12">
              <w:rPr>
                <w:rFonts w:ascii="Times New Roman" w:hAnsi="Times New Roman"/>
                <w:sz w:val="24"/>
                <w:szCs w:val="24"/>
              </w:rPr>
              <w:t>2</w:t>
            </w:r>
            <w:r>
              <w:rPr>
                <w:rFonts w:ascii="Times New Roman" w:hAnsi="Times New Roman"/>
                <w:sz w:val="24"/>
                <w:szCs w:val="24"/>
                <w:lang w:val="en-US"/>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D178D8">
            <w:pPr>
              <w:autoSpaceDE w:val="0"/>
              <w:autoSpaceDN w:val="0"/>
              <w:adjustRightInd w:val="0"/>
              <w:spacing w:after="0"/>
              <w:rPr>
                <w:rFonts w:ascii="Times New Roman" w:hAnsi="Times New Roman"/>
                <w:sz w:val="24"/>
                <w:szCs w:val="24"/>
              </w:rPr>
            </w:pPr>
            <w:r w:rsidRPr="0044692D">
              <w:rPr>
                <w:rFonts w:ascii="Times New Roman" w:hAnsi="Times New Roman"/>
                <w:sz w:val="24"/>
                <w:szCs w:val="24"/>
              </w:rPr>
              <w:t xml:space="preserve">Устные сообщения, организация дискуссии, </w:t>
            </w:r>
          </w:p>
          <w:p w:rsidR="00BA4D95" w:rsidRPr="0044692D" w:rsidRDefault="00BA4D95" w:rsidP="00BF7E2F">
            <w:pPr>
              <w:autoSpaceDE w:val="0"/>
              <w:autoSpaceDN w:val="0"/>
              <w:adjustRightInd w:val="0"/>
              <w:spacing w:after="0"/>
              <w:rPr>
                <w:rFonts w:ascii="Times New Roman" w:hAnsi="Times New Roman"/>
                <w:iCs/>
                <w:sz w:val="24"/>
                <w:szCs w:val="24"/>
              </w:rPr>
            </w:pP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2.4. Материальное и нематериальное стимулирование сотрудников</w:t>
            </w:r>
          </w:p>
        </w:tc>
        <w:tc>
          <w:tcPr>
            <w:tcW w:w="130"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spacing w:after="0"/>
              <w:rPr>
                <w:rFonts w:ascii="Times New Roman" w:hAnsi="Times New Roman"/>
                <w:sz w:val="24"/>
                <w:szCs w:val="24"/>
              </w:rPr>
            </w:pPr>
            <w:r w:rsidRPr="005C6B12">
              <w:rPr>
                <w:rFonts w:ascii="Times New Roman" w:hAnsi="Times New Roman"/>
                <w:sz w:val="24"/>
                <w:szCs w:val="24"/>
              </w:rPr>
              <w:t>2</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D33836" w:rsidRDefault="00BA4D95" w:rsidP="00BF7E2F">
            <w:pPr>
              <w:spacing w:after="0"/>
              <w:rPr>
                <w:rFonts w:ascii="Times New Roman" w:hAnsi="Times New Roman"/>
                <w:sz w:val="24"/>
                <w:szCs w:val="24"/>
                <w:lang w:val="en-US"/>
              </w:rPr>
            </w:pPr>
            <w:r w:rsidRPr="005C6B12">
              <w:rPr>
                <w:rFonts w:ascii="Times New Roman" w:hAnsi="Times New Roman"/>
                <w:sz w:val="24"/>
                <w:szCs w:val="24"/>
              </w:rPr>
              <w:t>4</w:t>
            </w:r>
            <w:r>
              <w:rPr>
                <w:rFonts w:ascii="Times New Roman" w:hAnsi="Times New Roman"/>
                <w:sz w:val="24"/>
                <w:szCs w:val="24"/>
                <w:lang w:val="en-US"/>
              </w:rPr>
              <w:t>/4</w:t>
            </w:r>
          </w:p>
        </w:tc>
        <w:tc>
          <w:tcPr>
            <w:tcW w:w="220" w:type="pct"/>
          </w:tcPr>
          <w:p w:rsidR="00BA4D95" w:rsidRPr="005C6B12" w:rsidRDefault="00BA4D95" w:rsidP="00BF7E2F">
            <w:pPr>
              <w:spacing w:after="0"/>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Работа с научной и учебной литературой, работа с интернет- источниками.</w:t>
            </w: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2.5. Конфликты в коллективы, причины, классификация, способы их разрешения</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D33836" w:rsidRDefault="00BA4D95" w:rsidP="00BF7E2F">
            <w:pPr>
              <w:autoSpaceDE w:val="0"/>
              <w:autoSpaceDN w:val="0"/>
              <w:adjustRightInd w:val="0"/>
              <w:spacing w:after="0"/>
              <w:jc w:val="center"/>
              <w:rPr>
                <w:rFonts w:ascii="Times New Roman" w:hAnsi="Times New Roman"/>
                <w:sz w:val="24"/>
                <w:szCs w:val="24"/>
                <w:lang w:val="en-US"/>
              </w:rPr>
            </w:pPr>
            <w:r w:rsidRPr="005C6B12">
              <w:rPr>
                <w:rFonts w:ascii="Times New Roman" w:hAnsi="Times New Roman"/>
                <w:sz w:val="24"/>
                <w:szCs w:val="24"/>
              </w:rPr>
              <w:t>4</w:t>
            </w:r>
            <w:r>
              <w:rPr>
                <w:rFonts w:ascii="Times New Roman" w:hAnsi="Times New Roman"/>
                <w:sz w:val="24"/>
                <w:szCs w:val="24"/>
                <w:lang w:val="en-US"/>
              </w:rPr>
              <w:t>/4</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r w:rsidRPr="0044692D">
              <w:rPr>
                <w:rFonts w:ascii="TimesNewRomanPSMT" w:hAnsi="TimesNewRomanPSMT"/>
                <w:color w:val="000000"/>
                <w:sz w:val="24"/>
                <w:szCs w:val="24"/>
              </w:rPr>
              <w:t xml:space="preserve">Экспресс-опрос на лекции. </w:t>
            </w:r>
            <w:r w:rsidRPr="0044692D">
              <w:rPr>
                <w:rFonts w:ascii="Times New Roman" w:hAnsi="Times New Roman"/>
                <w:color w:val="000000"/>
                <w:sz w:val="24"/>
                <w:szCs w:val="24"/>
              </w:rPr>
              <w:t xml:space="preserve"> Выступление на практическом занятии</w:t>
            </w:r>
          </w:p>
        </w:tc>
        <w:tc>
          <w:tcPr>
            <w:tcW w:w="400" w:type="pct"/>
          </w:tcPr>
          <w:p w:rsidR="00BA4D95" w:rsidRPr="0044692D" w:rsidRDefault="00BA4D95" w:rsidP="00BF7E2F">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BF7E2F">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b/>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line="240" w:lineRule="auto"/>
              <w:jc w:val="both"/>
              <w:rPr>
                <w:rFonts w:ascii="Times New Roman" w:hAnsi="Times New Roman"/>
                <w:sz w:val="24"/>
                <w:szCs w:val="24"/>
                <w:lang w:eastAsia="ru-RU"/>
              </w:rPr>
            </w:pPr>
            <w:r w:rsidRPr="005C6B12">
              <w:rPr>
                <w:rFonts w:ascii="Times New Roman" w:hAnsi="Times New Roman"/>
                <w:sz w:val="24"/>
                <w:szCs w:val="24"/>
                <w:lang w:eastAsia="ru-RU"/>
              </w:rPr>
              <w:t>2.6. Корпоративная политика. Формирование лояльности</w:t>
            </w:r>
          </w:p>
        </w:tc>
        <w:tc>
          <w:tcPr>
            <w:tcW w:w="13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6</w:t>
            </w:r>
          </w:p>
        </w:tc>
        <w:tc>
          <w:tcPr>
            <w:tcW w:w="174"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2</w:t>
            </w:r>
          </w:p>
        </w:tc>
        <w:tc>
          <w:tcPr>
            <w:tcW w:w="245" w:type="pct"/>
          </w:tcPr>
          <w:p w:rsidR="00BA4D95" w:rsidRPr="005C6B12" w:rsidRDefault="00BA4D95" w:rsidP="00BF7E2F">
            <w:pPr>
              <w:autoSpaceDE w:val="0"/>
              <w:autoSpaceDN w:val="0"/>
              <w:adjustRightInd w:val="0"/>
              <w:spacing w:after="0"/>
              <w:jc w:val="center"/>
              <w:rPr>
                <w:rFonts w:ascii="Times New Roman" w:hAnsi="Times New Roman"/>
                <w:sz w:val="24"/>
                <w:szCs w:val="24"/>
              </w:rPr>
            </w:pPr>
          </w:p>
        </w:tc>
        <w:tc>
          <w:tcPr>
            <w:tcW w:w="220" w:type="pct"/>
          </w:tcPr>
          <w:p w:rsidR="00BA4D95" w:rsidRPr="00CC01CC" w:rsidRDefault="00BA4D95" w:rsidP="00BF7E2F">
            <w:pPr>
              <w:autoSpaceDE w:val="0"/>
              <w:autoSpaceDN w:val="0"/>
              <w:adjustRightInd w:val="0"/>
              <w:spacing w:after="0"/>
              <w:jc w:val="center"/>
              <w:rPr>
                <w:rFonts w:ascii="Times New Roman" w:hAnsi="Times New Roman"/>
                <w:sz w:val="24"/>
                <w:szCs w:val="24"/>
              </w:rPr>
            </w:pPr>
            <w:r w:rsidRPr="005C6B12">
              <w:rPr>
                <w:rFonts w:ascii="Times New Roman" w:hAnsi="Times New Roman"/>
                <w:sz w:val="24"/>
                <w:szCs w:val="24"/>
              </w:rPr>
              <w:t>4</w:t>
            </w:r>
            <w:r>
              <w:rPr>
                <w:rFonts w:ascii="Times New Roman" w:hAnsi="Times New Roman"/>
                <w:sz w:val="24"/>
                <w:szCs w:val="24"/>
                <w:lang w:val="en-US"/>
              </w:rPr>
              <w:t>/</w:t>
            </w:r>
            <w:r>
              <w:rPr>
                <w:rFonts w:ascii="Times New Roman" w:hAnsi="Times New Roman"/>
                <w:sz w:val="24"/>
                <w:szCs w:val="24"/>
              </w:rPr>
              <w:t>2</w:t>
            </w:r>
          </w:p>
        </w:tc>
        <w:tc>
          <w:tcPr>
            <w:tcW w:w="220" w:type="pct"/>
          </w:tcPr>
          <w:p w:rsidR="00BA4D95" w:rsidRPr="005C6B12" w:rsidRDefault="00BA4D95" w:rsidP="00BF7E2F">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4,05</w:t>
            </w:r>
          </w:p>
        </w:tc>
        <w:tc>
          <w:tcPr>
            <w:tcW w:w="1106" w:type="pct"/>
          </w:tcPr>
          <w:p w:rsidR="00BA4D95" w:rsidRPr="0044692D" w:rsidRDefault="00BA4D95" w:rsidP="00BF7E2F">
            <w:pPr>
              <w:autoSpaceDE w:val="0"/>
              <w:autoSpaceDN w:val="0"/>
              <w:adjustRightInd w:val="0"/>
              <w:spacing w:after="0"/>
              <w:rPr>
                <w:rFonts w:ascii="Times New Roman" w:hAnsi="Times New Roman"/>
                <w:color w:val="000000"/>
                <w:sz w:val="24"/>
                <w:szCs w:val="24"/>
              </w:rPr>
            </w:pPr>
            <w:r w:rsidRPr="0044692D">
              <w:rPr>
                <w:rFonts w:ascii="Times New Roman" w:hAnsi="Times New Roman"/>
                <w:color w:val="000000"/>
                <w:sz w:val="24"/>
                <w:szCs w:val="24"/>
              </w:rPr>
              <w:t>Подготовка текста публичного выступления. Подготовка к контрольной работе.</w:t>
            </w:r>
          </w:p>
        </w:tc>
        <w:tc>
          <w:tcPr>
            <w:tcW w:w="878" w:type="pct"/>
          </w:tcPr>
          <w:p w:rsidR="00BA4D95" w:rsidRPr="0044692D" w:rsidRDefault="00BA4D95" w:rsidP="00D178D8">
            <w:pPr>
              <w:autoSpaceDE w:val="0"/>
              <w:autoSpaceDN w:val="0"/>
              <w:adjustRightInd w:val="0"/>
              <w:spacing w:after="0"/>
              <w:rPr>
                <w:rFonts w:ascii="Times New Roman" w:hAnsi="Times New Roman"/>
                <w:sz w:val="24"/>
                <w:szCs w:val="24"/>
              </w:rPr>
            </w:pPr>
            <w:r w:rsidRPr="0044692D">
              <w:rPr>
                <w:rFonts w:ascii="Times New Roman" w:hAnsi="Times New Roman"/>
                <w:sz w:val="24"/>
                <w:szCs w:val="24"/>
              </w:rPr>
              <w:t xml:space="preserve">Устные сообщения, организация дискуссии, </w:t>
            </w:r>
          </w:p>
          <w:p w:rsidR="00BA4D95" w:rsidRPr="0044692D" w:rsidRDefault="00BA4D95" w:rsidP="00BF7E2F">
            <w:pPr>
              <w:autoSpaceDE w:val="0"/>
              <w:autoSpaceDN w:val="0"/>
              <w:adjustRightInd w:val="0"/>
              <w:spacing w:after="0"/>
              <w:rPr>
                <w:rFonts w:ascii="TimesNewRomanPSMT" w:hAnsi="TimesNewRomanPSMT"/>
                <w:color w:val="000000"/>
                <w:sz w:val="24"/>
                <w:szCs w:val="24"/>
              </w:rPr>
            </w:pPr>
          </w:p>
        </w:tc>
        <w:tc>
          <w:tcPr>
            <w:tcW w:w="400" w:type="pct"/>
          </w:tcPr>
          <w:p w:rsidR="00BA4D95" w:rsidRPr="0044692D" w:rsidRDefault="00BA4D95" w:rsidP="00D178D8">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w:t>
            </w:r>
            <w:r>
              <w:rPr>
                <w:rFonts w:ascii="Times New Roman" w:hAnsi="Times New Roman"/>
                <w:i/>
                <w:sz w:val="24"/>
                <w:szCs w:val="24"/>
              </w:rPr>
              <w:t>ПК-11-</w:t>
            </w:r>
            <w:r w:rsidRPr="0044692D">
              <w:rPr>
                <w:rFonts w:ascii="Times New Roman" w:hAnsi="Times New Roman"/>
                <w:i/>
                <w:sz w:val="24"/>
                <w:szCs w:val="24"/>
              </w:rPr>
              <w:t>зув</w:t>
            </w:r>
          </w:p>
          <w:p w:rsidR="00BA4D95" w:rsidRPr="0044692D" w:rsidRDefault="00BA4D95" w:rsidP="00D178D8">
            <w:pPr>
              <w:autoSpaceDE w:val="0"/>
              <w:autoSpaceDN w:val="0"/>
              <w:adjustRightInd w:val="0"/>
              <w:spacing w:after="0"/>
              <w:rPr>
                <w:rFonts w:ascii="Times New Roman" w:hAnsi="Times New Roman"/>
                <w:i/>
                <w:sz w:val="24"/>
                <w:szCs w:val="24"/>
              </w:rPr>
            </w:pPr>
            <w:r>
              <w:rPr>
                <w:rFonts w:ascii="Times New Roman" w:hAnsi="Times New Roman"/>
                <w:i/>
                <w:sz w:val="24"/>
                <w:szCs w:val="24"/>
              </w:rPr>
              <w:t>ПК-3-зу</w:t>
            </w:r>
          </w:p>
          <w:p w:rsidR="00BA4D95" w:rsidRPr="0044692D" w:rsidRDefault="00BA4D95" w:rsidP="000C6642">
            <w:pPr>
              <w:autoSpaceDE w:val="0"/>
              <w:autoSpaceDN w:val="0"/>
              <w:adjustRightInd w:val="0"/>
              <w:spacing w:after="0"/>
              <w:rPr>
                <w:rFonts w:ascii="Times New Roman" w:hAnsi="Times New Roman"/>
                <w:i/>
                <w:sz w:val="24"/>
                <w:szCs w:val="24"/>
              </w:rPr>
            </w:pPr>
            <w:r w:rsidRPr="0044692D">
              <w:rPr>
                <w:rFonts w:ascii="Times New Roman" w:hAnsi="Times New Roman"/>
                <w:i/>
                <w:sz w:val="24"/>
                <w:szCs w:val="24"/>
              </w:rPr>
              <w:t>ОПК-</w:t>
            </w:r>
            <w:r>
              <w:rPr>
                <w:rFonts w:ascii="Times New Roman" w:hAnsi="Times New Roman"/>
                <w:i/>
                <w:sz w:val="24"/>
                <w:szCs w:val="24"/>
              </w:rPr>
              <w:t>16</w:t>
            </w:r>
            <w:r w:rsidRPr="0044692D">
              <w:rPr>
                <w:rFonts w:ascii="Times New Roman" w:hAnsi="Times New Roman"/>
                <w:i/>
                <w:sz w:val="24"/>
                <w:szCs w:val="24"/>
              </w:rPr>
              <w:t>-зув</w:t>
            </w: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jc w:val="both"/>
              <w:rPr>
                <w:rFonts w:ascii="Times New Roman" w:hAnsi="Times New Roman"/>
                <w:sz w:val="24"/>
                <w:szCs w:val="24"/>
              </w:rPr>
            </w:pPr>
            <w:r w:rsidRPr="005C6B12">
              <w:rPr>
                <w:rFonts w:ascii="Times New Roman" w:hAnsi="Times New Roman"/>
                <w:sz w:val="24"/>
                <w:szCs w:val="24"/>
              </w:rPr>
              <w:t>Итого по разделу</w:t>
            </w:r>
          </w:p>
        </w:tc>
        <w:tc>
          <w:tcPr>
            <w:tcW w:w="13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6</w:t>
            </w:r>
          </w:p>
        </w:tc>
        <w:tc>
          <w:tcPr>
            <w:tcW w:w="174"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9</w:t>
            </w:r>
          </w:p>
        </w:tc>
        <w:tc>
          <w:tcPr>
            <w:tcW w:w="245"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lang w:val="en-US"/>
              </w:rPr>
            </w:pPr>
            <w:r w:rsidRPr="00CC01CC">
              <w:rPr>
                <w:rFonts w:ascii="Times New Roman" w:hAnsi="Times New Roman"/>
                <w:b/>
                <w:sz w:val="24"/>
                <w:szCs w:val="24"/>
              </w:rPr>
              <w:t>18</w:t>
            </w:r>
            <w:r w:rsidRPr="00CC01CC">
              <w:rPr>
                <w:rFonts w:ascii="Times New Roman" w:hAnsi="Times New Roman"/>
                <w:b/>
                <w:sz w:val="24"/>
                <w:szCs w:val="24"/>
                <w:lang w:val="en-US"/>
              </w:rPr>
              <w:t>/14</w:t>
            </w: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24,05</w:t>
            </w:r>
          </w:p>
        </w:tc>
        <w:tc>
          <w:tcPr>
            <w:tcW w:w="1106" w:type="pct"/>
          </w:tcPr>
          <w:p w:rsidR="00BA4D95" w:rsidRPr="00CC01CC" w:rsidRDefault="00BA4D95" w:rsidP="00BF7E2F">
            <w:pPr>
              <w:autoSpaceDE w:val="0"/>
              <w:autoSpaceDN w:val="0"/>
              <w:adjustRightInd w:val="0"/>
              <w:spacing w:after="0"/>
              <w:rPr>
                <w:rFonts w:ascii="Times New Roman" w:hAnsi="Times New Roman"/>
                <w:b/>
                <w:iCs/>
                <w:sz w:val="24"/>
                <w:szCs w:val="24"/>
              </w:rPr>
            </w:pPr>
          </w:p>
        </w:tc>
        <w:tc>
          <w:tcPr>
            <w:tcW w:w="878" w:type="pct"/>
          </w:tcPr>
          <w:p w:rsidR="00BA4D95" w:rsidRPr="0044692D" w:rsidRDefault="00BA4D95" w:rsidP="00BF7E2F">
            <w:pPr>
              <w:autoSpaceDE w:val="0"/>
              <w:autoSpaceDN w:val="0"/>
              <w:adjustRightInd w:val="0"/>
              <w:spacing w:after="0"/>
              <w:rPr>
                <w:rFonts w:ascii="Times New Roman" w:hAnsi="Times New Roman"/>
                <w:iCs/>
                <w:sz w:val="24"/>
                <w:szCs w:val="24"/>
              </w:rPr>
            </w:pPr>
          </w:p>
        </w:tc>
        <w:tc>
          <w:tcPr>
            <w:tcW w:w="400" w:type="pct"/>
          </w:tcPr>
          <w:p w:rsidR="00BA4D95" w:rsidRPr="0044692D" w:rsidRDefault="00BA4D95" w:rsidP="00BF7E2F">
            <w:pPr>
              <w:autoSpaceDE w:val="0"/>
              <w:autoSpaceDN w:val="0"/>
              <w:adjustRightInd w:val="0"/>
              <w:spacing w:after="0"/>
              <w:rPr>
                <w:rFonts w:ascii="Times New Roman" w:hAnsi="Times New Roman"/>
                <w:b/>
                <w:color w:val="000000"/>
                <w:sz w:val="24"/>
                <w:szCs w:val="24"/>
              </w:rPr>
            </w:pPr>
          </w:p>
        </w:tc>
      </w:tr>
      <w:tr w:rsidR="00BA4D95" w:rsidRPr="00895DF3" w:rsidTr="00D178D8">
        <w:trPr>
          <w:trHeight w:val="499"/>
        </w:trPr>
        <w:tc>
          <w:tcPr>
            <w:tcW w:w="1627" w:type="pct"/>
          </w:tcPr>
          <w:p w:rsidR="00BA4D95" w:rsidRPr="005C6B12" w:rsidRDefault="00BA4D95" w:rsidP="00BF7E2F">
            <w:pPr>
              <w:autoSpaceDE w:val="0"/>
              <w:autoSpaceDN w:val="0"/>
              <w:adjustRightInd w:val="0"/>
              <w:spacing w:after="0"/>
              <w:jc w:val="both"/>
              <w:rPr>
                <w:rFonts w:ascii="Times New Roman" w:hAnsi="Times New Roman"/>
                <w:sz w:val="24"/>
                <w:szCs w:val="24"/>
              </w:rPr>
            </w:pPr>
            <w:r w:rsidRPr="005C6B12">
              <w:rPr>
                <w:rFonts w:ascii="Times New Roman" w:hAnsi="Times New Roman"/>
                <w:sz w:val="24"/>
                <w:szCs w:val="24"/>
              </w:rPr>
              <w:t>Итого по дисциплине</w:t>
            </w:r>
          </w:p>
        </w:tc>
        <w:tc>
          <w:tcPr>
            <w:tcW w:w="13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6</w:t>
            </w:r>
          </w:p>
        </w:tc>
        <w:tc>
          <w:tcPr>
            <w:tcW w:w="174"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17</w:t>
            </w:r>
          </w:p>
        </w:tc>
        <w:tc>
          <w:tcPr>
            <w:tcW w:w="245"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lang w:val="en-US"/>
              </w:rPr>
            </w:pPr>
            <w:r w:rsidRPr="00CC01CC">
              <w:rPr>
                <w:rFonts w:ascii="Times New Roman" w:hAnsi="Times New Roman"/>
                <w:b/>
                <w:sz w:val="24"/>
                <w:szCs w:val="24"/>
              </w:rPr>
              <w:t>34</w:t>
            </w:r>
            <w:r w:rsidRPr="00CC01CC">
              <w:rPr>
                <w:rFonts w:ascii="Times New Roman" w:hAnsi="Times New Roman"/>
                <w:b/>
                <w:sz w:val="24"/>
                <w:szCs w:val="24"/>
                <w:lang w:val="en-US"/>
              </w:rPr>
              <w:t>/14</w:t>
            </w:r>
          </w:p>
        </w:tc>
        <w:tc>
          <w:tcPr>
            <w:tcW w:w="220" w:type="pct"/>
          </w:tcPr>
          <w:p w:rsidR="00BA4D95" w:rsidRPr="00CC01CC" w:rsidRDefault="00BA4D95" w:rsidP="00BF7E2F">
            <w:pPr>
              <w:autoSpaceDE w:val="0"/>
              <w:autoSpaceDN w:val="0"/>
              <w:adjustRightInd w:val="0"/>
              <w:spacing w:after="0"/>
              <w:jc w:val="center"/>
              <w:rPr>
                <w:rFonts w:ascii="Times New Roman" w:hAnsi="Times New Roman"/>
                <w:b/>
                <w:sz w:val="24"/>
                <w:szCs w:val="24"/>
              </w:rPr>
            </w:pPr>
            <w:r w:rsidRPr="00CC01CC">
              <w:rPr>
                <w:rFonts w:ascii="Times New Roman" w:hAnsi="Times New Roman"/>
                <w:b/>
                <w:sz w:val="24"/>
                <w:szCs w:val="24"/>
              </w:rPr>
              <w:t>56,05</w:t>
            </w:r>
          </w:p>
        </w:tc>
        <w:tc>
          <w:tcPr>
            <w:tcW w:w="1106" w:type="pct"/>
          </w:tcPr>
          <w:p w:rsidR="00BA4D95" w:rsidRPr="00CC01CC" w:rsidRDefault="00BA4D95" w:rsidP="00BF7E2F">
            <w:pPr>
              <w:spacing w:after="0"/>
              <w:rPr>
                <w:b/>
              </w:rPr>
            </w:pPr>
          </w:p>
        </w:tc>
        <w:tc>
          <w:tcPr>
            <w:tcW w:w="878" w:type="pct"/>
          </w:tcPr>
          <w:p w:rsidR="00BA4D95" w:rsidRPr="0044692D" w:rsidRDefault="00BA4D95" w:rsidP="00BF7E2F">
            <w:pPr>
              <w:autoSpaceDE w:val="0"/>
              <w:autoSpaceDN w:val="0"/>
              <w:adjustRightInd w:val="0"/>
              <w:spacing w:after="0"/>
              <w:rPr>
                <w:rFonts w:ascii="Times New Roman" w:hAnsi="Times New Roman"/>
                <w:b/>
                <w:sz w:val="24"/>
                <w:szCs w:val="24"/>
              </w:rPr>
            </w:pPr>
            <w:r w:rsidRPr="0044692D">
              <w:rPr>
                <w:rFonts w:ascii="Times New Roman" w:hAnsi="Times New Roman"/>
                <w:b/>
                <w:sz w:val="24"/>
                <w:szCs w:val="24"/>
              </w:rPr>
              <w:t>Промежуточный контроль (зачет)</w:t>
            </w:r>
          </w:p>
        </w:tc>
        <w:tc>
          <w:tcPr>
            <w:tcW w:w="400" w:type="pct"/>
          </w:tcPr>
          <w:p w:rsidR="00BA4D95" w:rsidRPr="0044692D" w:rsidRDefault="00BA4D95" w:rsidP="00BF7E2F">
            <w:pPr>
              <w:autoSpaceDE w:val="0"/>
              <w:autoSpaceDN w:val="0"/>
              <w:adjustRightInd w:val="0"/>
              <w:spacing w:after="0"/>
              <w:rPr>
                <w:rFonts w:ascii="Times New Roman" w:hAnsi="Times New Roman"/>
                <w:b/>
                <w:sz w:val="24"/>
                <w:szCs w:val="24"/>
              </w:rPr>
            </w:pPr>
          </w:p>
        </w:tc>
      </w:tr>
    </w:tbl>
    <w:p w:rsidR="00BA4D95" w:rsidRPr="0044692D" w:rsidRDefault="00BA4D95" w:rsidP="00BF66D9">
      <w:pPr>
        <w:spacing w:after="0"/>
        <w:rPr>
          <w:rFonts w:ascii="Times New Roman" w:hAnsi="Times New Roman"/>
          <w:sz w:val="24"/>
          <w:szCs w:val="24"/>
        </w:rPr>
        <w:sectPr w:rsidR="00BA4D95" w:rsidRPr="0044692D" w:rsidSect="00CC01CC">
          <w:pgSz w:w="11906" w:h="16838"/>
          <w:pgMar w:top="1134" w:right="851" w:bottom="1134" w:left="1701" w:header="709" w:footer="709" w:gutter="0"/>
          <w:cols w:space="720"/>
        </w:sectPr>
      </w:pPr>
    </w:p>
    <w:p w:rsidR="00BA4D95" w:rsidRPr="0044692D" w:rsidRDefault="00BA4D95" w:rsidP="00D178D8">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b/>
          <w:bCs/>
          <w:sz w:val="24"/>
          <w:szCs w:val="24"/>
        </w:rPr>
        <w:t>5. Образовательные и информационные технологии</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BA4D95" w:rsidRPr="0044692D" w:rsidRDefault="00BA4D95" w:rsidP="00D178D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44692D">
        <w:rPr>
          <w:rFonts w:ascii="Times New Roman" w:hAnsi="Times New Roman"/>
          <w:sz w:val="24"/>
          <w:szCs w:val="24"/>
        </w:rPr>
        <w:t xml:space="preserve">на лекционных занятиях: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лекция-дискуссия;</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лекция-визуализация;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лекция-консультация;</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проблемное обучение, поисковый метод; </w:t>
      </w:r>
    </w:p>
    <w:p w:rsidR="00BA4D95" w:rsidRPr="0044692D" w:rsidRDefault="00BA4D95" w:rsidP="00D178D8">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44692D">
        <w:rPr>
          <w:rFonts w:ascii="Times New Roman" w:hAnsi="Times New Roman"/>
          <w:sz w:val="24"/>
          <w:szCs w:val="24"/>
        </w:rPr>
        <w:t xml:space="preserve">на практических занятиях: </w:t>
      </w:r>
    </w:p>
    <w:p w:rsidR="00BA4D95" w:rsidRPr="0044692D" w:rsidRDefault="00BA4D95" w:rsidP="00D178D8">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разбор конкретных ситуаций;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исследовательский метод;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работа в команде;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тренинги (навыковые); </w:t>
      </w:r>
    </w:p>
    <w:p w:rsidR="00BA4D95" w:rsidRPr="0044692D" w:rsidRDefault="00BA4D95" w:rsidP="00D178D8">
      <w:pPr>
        <w:widowControl w:val="0"/>
        <w:overflowPunct w:val="0"/>
        <w:autoSpaceDE w:val="0"/>
        <w:autoSpaceDN w:val="0"/>
        <w:adjustRightInd w:val="0"/>
        <w:spacing w:after="0" w:line="240" w:lineRule="auto"/>
        <w:jc w:val="both"/>
        <w:rPr>
          <w:rFonts w:ascii="Times New Roman" w:hAnsi="Times New Roman"/>
          <w:sz w:val="24"/>
          <w:szCs w:val="24"/>
        </w:rPr>
      </w:pPr>
      <w:r w:rsidRPr="0044692D">
        <w:rPr>
          <w:rFonts w:ascii="Times New Roman" w:hAnsi="Times New Roman"/>
          <w:sz w:val="24"/>
          <w:szCs w:val="24"/>
        </w:rPr>
        <w:t xml:space="preserve">в самостоятельной работе: </w:t>
      </w:r>
    </w:p>
    <w:p w:rsidR="00BA4D95" w:rsidRPr="0044692D" w:rsidRDefault="00BA4D95" w:rsidP="00D178D8">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поисковый метод; </w:t>
      </w:r>
    </w:p>
    <w:p w:rsidR="00BA4D95" w:rsidRPr="0044692D" w:rsidRDefault="00BA4D95" w:rsidP="00D178D8">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44692D">
        <w:rPr>
          <w:rFonts w:ascii="Times New Roman" w:hAnsi="Times New Roman"/>
          <w:sz w:val="24"/>
          <w:szCs w:val="24"/>
        </w:rPr>
        <w:t>- исследовательский метод;</w:t>
      </w:r>
    </w:p>
    <w:p w:rsidR="00BA4D95" w:rsidRPr="0044692D" w:rsidRDefault="00BA4D95" w:rsidP="00D178D8">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xml:space="preserve">- обучение в электронной образовательной среде </w:t>
      </w:r>
    </w:p>
    <w:p w:rsidR="00BA4D95" w:rsidRPr="0044692D" w:rsidRDefault="00BA4D95" w:rsidP="00D178D8">
      <w:pPr>
        <w:widowControl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 с использованием Интернет-ресурсов (</w:t>
      </w:r>
      <w:r w:rsidRPr="0044692D">
        <w:rPr>
          <w:rFonts w:ascii="Times New Roman" w:hAnsi="Times New Roman"/>
          <w:sz w:val="24"/>
          <w:szCs w:val="24"/>
          <w:lang w:val="en-US"/>
        </w:rPr>
        <w:t>IT</w:t>
      </w:r>
      <w:r w:rsidRPr="0044692D">
        <w:rPr>
          <w:rFonts w:ascii="Times New Roman" w:hAnsi="Times New Roman"/>
          <w:sz w:val="24"/>
          <w:szCs w:val="24"/>
        </w:rPr>
        <w:t>-методы).</w:t>
      </w:r>
    </w:p>
    <w:p w:rsidR="00BA4D95" w:rsidRPr="0044692D" w:rsidRDefault="00BA4D95" w:rsidP="00D178D8">
      <w:pPr>
        <w:widowControl w:val="0"/>
        <w:autoSpaceDE w:val="0"/>
        <w:autoSpaceDN w:val="0"/>
        <w:adjustRightInd w:val="0"/>
        <w:spacing w:after="0" w:line="240" w:lineRule="auto"/>
        <w:ind w:firstLine="680"/>
        <w:jc w:val="both"/>
        <w:rPr>
          <w:rFonts w:ascii="Times New Roman" w:hAnsi="Times New Roman"/>
          <w:sz w:val="24"/>
          <w:szCs w:val="24"/>
        </w:rPr>
      </w:pPr>
    </w:p>
    <w:p w:rsidR="00BA4D95" w:rsidRDefault="00BA4D95" w:rsidP="00D178D8">
      <w:pPr>
        <w:widowControl w:val="0"/>
        <w:autoSpaceDE w:val="0"/>
        <w:autoSpaceDN w:val="0"/>
        <w:adjustRightInd w:val="0"/>
        <w:spacing w:after="0" w:line="240" w:lineRule="auto"/>
        <w:ind w:firstLine="680"/>
        <w:jc w:val="both"/>
        <w:rPr>
          <w:rFonts w:ascii="Times New Roman" w:hAnsi="Times New Roman"/>
          <w:b/>
          <w:bCs/>
          <w:sz w:val="24"/>
          <w:szCs w:val="24"/>
        </w:rPr>
      </w:pPr>
      <w:r w:rsidRPr="0044692D">
        <w:rPr>
          <w:rFonts w:ascii="Times New Roman" w:hAnsi="Times New Roman"/>
          <w:b/>
          <w:bCs/>
          <w:sz w:val="24"/>
          <w:szCs w:val="24"/>
        </w:rPr>
        <w:t>6. Учебно-методическое обеспечение самостоятельной работы обучающихся</w:t>
      </w:r>
    </w:p>
    <w:p w:rsidR="00BA4D95" w:rsidRDefault="00BA4D95" w:rsidP="00D178D8">
      <w:pPr>
        <w:widowControl w:val="0"/>
        <w:autoSpaceDE w:val="0"/>
        <w:autoSpaceDN w:val="0"/>
        <w:adjustRightInd w:val="0"/>
        <w:spacing w:after="0" w:line="240" w:lineRule="auto"/>
        <w:ind w:firstLine="680"/>
        <w:jc w:val="both"/>
        <w:rPr>
          <w:rFonts w:ascii="Times New Roman" w:hAnsi="Times New Roman"/>
          <w:b/>
          <w:bCs/>
          <w:sz w:val="24"/>
          <w:szCs w:val="24"/>
        </w:rPr>
      </w:pPr>
    </w:p>
    <w:p w:rsidR="00BA4D95" w:rsidRDefault="00BA4D95" w:rsidP="00CC01CC">
      <w:pPr>
        <w:widowControl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Темы для подготовки к практическим занятиям:</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Основные направления современного дизайна. Газета будущего</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Закон о СМИ, регистрация и прекращение деятельности</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Закон о рекламе и защите детей от информации</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Налоговая политика в области СМИ</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Виды рекламы в СМИ</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Особенности работы журналиста с рекламой</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Специфика рекламных текстов</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Дополнительные источники дохода</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Тенденции рекламного рынка</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Организационная структура редакции</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Должность и психотип</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Виды и способы управления коллективом</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Материальное и нематериальное стимулирование сотрудников</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Конфликты в коллективы, причины, классификация, способы их разрешения</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4E7D19">
        <w:rPr>
          <w:rFonts w:ascii="Times New Roman" w:hAnsi="Times New Roman"/>
          <w:sz w:val="24"/>
          <w:szCs w:val="24"/>
          <w:lang w:eastAsia="ru-RU"/>
        </w:rPr>
        <w:t>Корпоративная политика. Формирование лояльности</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Составные элементы современных систем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Инфраструктура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Информация как экономический ресурс.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Теоретики, заложившие основы теории информационного общества.</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Политические программы перехода к информационному обществу.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Параметры информационного богатства рынков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СМИ – сдвоенный рынок товаров и услуг.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Рынок товаров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Рынок услуг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Связь сдвоенного рынка товаров и услуг и географического рынка.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Рыночные характеристики печатных и аудиовизуальных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Основные типы рыночных структур в медиаиндустрии.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Конкуренция СМИ на рынка содержания.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Заменимость СМИ на рынке содержания и на рынке рекламы.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Рынок свободного времени.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Типы рекламы 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 Медиапланирование.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Формула, определяющая эффективность СМИ с точки зрения рекламодателя.</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 Основные типы рыночных структур 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Зонтичная конкуренция 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Издержки медиаиндустрии.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Стадии производства, формирующие производственную цепочку в медиаиндустрии.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Современные стратегии роста медиапредприятий.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Ценность медиатовара.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Понятие спроса в медиаидустрии.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«Парадокс разнообразия» в СМИ. </w:t>
      </w:r>
    </w:p>
    <w:p w:rsidR="00BA4D95"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Опасность разрушительной конкуренции для рынка СМИ. </w:t>
      </w:r>
    </w:p>
    <w:p w:rsidR="00BA4D95" w:rsidRPr="004E7D19" w:rsidRDefault="00BA4D95" w:rsidP="00CC01CC">
      <w:pPr>
        <w:widowControl w:val="0"/>
        <w:numPr>
          <w:ilvl w:val="0"/>
          <w:numId w:val="1"/>
        </w:numPr>
        <w:autoSpaceDE w:val="0"/>
        <w:autoSpaceDN w:val="0"/>
        <w:adjustRightInd w:val="0"/>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Особенности экономической политики государства в сфере СМИ.</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
          <w:bCs/>
          <w:sz w:val="24"/>
          <w:szCs w:val="24"/>
        </w:rPr>
      </w:pPr>
    </w:p>
    <w:p w:rsidR="00BA4D95" w:rsidRDefault="00BA4D95" w:rsidP="00CC01CC">
      <w:pPr>
        <w:widowControl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Тесты для самопрооверки</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1. Исторически сложившаяся форма издания как предмета, характеризующаяся суммой издательских и полиграфических признаков, не зависящих от содержания издания, называется</w:t>
      </w:r>
      <w:r w:rsidRPr="000F50F9">
        <w:rPr>
          <w:rFonts w:ascii="Times New Roman" w:hAnsi="Times New Roman"/>
          <w:b/>
          <w:bCs/>
          <w:sz w:val="24"/>
          <w:szCs w:val="24"/>
          <w:lang w:eastAsia="ru-RU"/>
        </w:rPr>
        <w:t>:</w:t>
      </w:r>
    </w:p>
    <w:p w:rsidR="00BA4D95" w:rsidRPr="000F50F9" w:rsidRDefault="00BA4D95" w:rsidP="00CC01CC">
      <w:pPr>
        <w:numPr>
          <w:ilvl w:val="0"/>
          <w:numId w:val="1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материальная конструкция издания</w:t>
      </w:r>
    </w:p>
    <w:p w:rsidR="00BA4D95" w:rsidRPr="000F50F9" w:rsidRDefault="00BA4D95" w:rsidP="00CC01CC">
      <w:pPr>
        <w:numPr>
          <w:ilvl w:val="0"/>
          <w:numId w:val="1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формат издания</w:t>
      </w:r>
    </w:p>
    <w:p w:rsidR="00BA4D95" w:rsidRPr="000F50F9" w:rsidRDefault="00BA4D95" w:rsidP="00CC01CC">
      <w:pPr>
        <w:numPr>
          <w:ilvl w:val="0"/>
          <w:numId w:val="1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пропорции издания</w:t>
      </w:r>
    </w:p>
    <w:p w:rsidR="00BA4D95" w:rsidRPr="000F50F9" w:rsidRDefault="00BA4D95" w:rsidP="00CC01CC">
      <w:pPr>
        <w:numPr>
          <w:ilvl w:val="0"/>
          <w:numId w:val="1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переплет</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2. Связь и взаимное расположение составных частей издания: основного и дополнительного текстов и аппарата издания, а также входящих в них содержательных и художественных элементов - это:</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sz w:val="24"/>
          <w:szCs w:val="24"/>
          <w:lang w:eastAsia="ru-RU"/>
        </w:rPr>
        <w:t>1. аппарат издания</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sz w:val="24"/>
          <w:szCs w:val="24"/>
          <w:lang w:eastAsia="ru-RU"/>
        </w:rPr>
        <w:t>2. структура издания</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sz w:val="24"/>
          <w:szCs w:val="24"/>
          <w:lang w:eastAsia="ru-RU"/>
        </w:rPr>
        <w:t>3. пропорции издания</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sz w:val="24"/>
          <w:szCs w:val="24"/>
          <w:lang w:eastAsia="ru-RU"/>
        </w:rPr>
        <w:t>4. книжное убранство</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3. В состав издательского дела как области деятельности НЕ входит:</w:t>
      </w:r>
    </w:p>
    <w:p w:rsidR="00BA4D95" w:rsidRPr="000F50F9" w:rsidRDefault="00BA4D95" w:rsidP="00CC01CC">
      <w:pPr>
        <w:numPr>
          <w:ilvl w:val="0"/>
          <w:numId w:val="1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разработка концепции издания</w:t>
      </w:r>
    </w:p>
    <w:p w:rsidR="00BA4D95" w:rsidRPr="000F50F9" w:rsidRDefault="00BA4D95" w:rsidP="00CC01CC">
      <w:pPr>
        <w:numPr>
          <w:ilvl w:val="0"/>
          <w:numId w:val="1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работа с авторами</w:t>
      </w:r>
    </w:p>
    <w:p w:rsidR="00BA4D95" w:rsidRPr="000F50F9" w:rsidRDefault="00BA4D95" w:rsidP="00CC01CC">
      <w:pPr>
        <w:numPr>
          <w:ilvl w:val="0"/>
          <w:numId w:val="1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процесс распространения книги</w:t>
      </w:r>
    </w:p>
    <w:p w:rsidR="00BA4D95" w:rsidRPr="000F50F9" w:rsidRDefault="00BA4D95" w:rsidP="00CC01CC">
      <w:pPr>
        <w:numPr>
          <w:ilvl w:val="0"/>
          <w:numId w:val="1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книгособирательство</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4. Назовите основные виды заголовков</w:t>
      </w:r>
      <w:r w:rsidRPr="000F50F9">
        <w:rPr>
          <w:rFonts w:ascii="Times New Roman" w:hAnsi="Times New Roman"/>
          <w:sz w:val="24"/>
          <w:szCs w:val="24"/>
          <w:lang w:eastAsia="ru-RU"/>
        </w:rPr>
        <w:t xml:space="preserve">: </w:t>
      </w:r>
    </w:p>
    <w:p w:rsidR="00BA4D95" w:rsidRPr="000F50F9" w:rsidRDefault="00BA4D95" w:rsidP="00CC01CC">
      <w:pPr>
        <w:numPr>
          <w:ilvl w:val="0"/>
          <w:numId w:val="1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словесно определяющий тему структурной части текста – ___________</w:t>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t>_________________</w:t>
      </w:r>
    </w:p>
    <w:p w:rsidR="00BA4D95" w:rsidRPr="000F50F9" w:rsidRDefault="00BA4D95" w:rsidP="00CC01CC">
      <w:pPr>
        <w:numPr>
          <w:ilvl w:val="0"/>
          <w:numId w:val="1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обозначаемый числом, определяющим порядковый номер рубрики или таблицы – _______</w:t>
      </w:r>
    </w:p>
    <w:p w:rsidR="00BA4D95" w:rsidRPr="000F50F9" w:rsidRDefault="00BA4D95" w:rsidP="00CC01CC">
      <w:pPr>
        <w:numPr>
          <w:ilvl w:val="0"/>
          <w:numId w:val="1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 xml:space="preserve">обозначаемый буквой в изданиях, выстроенных по алфавитному принципу –____________ </w:t>
      </w:r>
    </w:p>
    <w:p w:rsidR="00BA4D95" w:rsidRPr="000F50F9" w:rsidRDefault="00BA4D95" w:rsidP="00CC01CC">
      <w:pPr>
        <w:numPr>
          <w:ilvl w:val="0"/>
          <w:numId w:val="1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обозначаемый графически, с помощью пробельных строк или наборных знаков (звездочек, линеек) – ______________</w:t>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r>
      <w:r w:rsidRPr="000F50F9">
        <w:rPr>
          <w:rFonts w:ascii="Times New Roman" w:hAnsi="Times New Roman"/>
          <w:sz w:val="24"/>
          <w:szCs w:val="24"/>
          <w:lang w:eastAsia="ru-RU"/>
        </w:rPr>
        <w:softHyphen/>
        <w:t>________</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5. Совокупность дополнительных элементов издания, призванных пояснять основной текст, способствовать усвоению содержания вошедших в издание произведений, облегчать читателю пользование изданием, а также помогать его обработке в статистических, библиотечно-библиографических и информационных службах называется</w:t>
      </w:r>
      <w:r w:rsidRPr="000F50F9">
        <w:rPr>
          <w:rFonts w:ascii="Times New Roman" w:hAnsi="Times New Roman"/>
          <w:iCs/>
          <w:sz w:val="24"/>
          <w:szCs w:val="24"/>
          <w:lang w:eastAsia="ru-RU"/>
        </w:rPr>
        <w:t>______________</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6. К внешним элементам книги относится:</w:t>
      </w:r>
    </w:p>
    <w:p w:rsidR="00BA4D95" w:rsidRPr="000F50F9" w:rsidRDefault="00BA4D95" w:rsidP="00CC01CC">
      <w:pPr>
        <w:numPr>
          <w:ilvl w:val="0"/>
          <w:numId w:val="15"/>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сигнатура</w:t>
      </w:r>
    </w:p>
    <w:p w:rsidR="00BA4D95" w:rsidRPr="000F50F9" w:rsidRDefault="00BA4D95" w:rsidP="00CC01CC">
      <w:pPr>
        <w:numPr>
          <w:ilvl w:val="0"/>
          <w:numId w:val="15"/>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норма</w:t>
      </w:r>
    </w:p>
    <w:p w:rsidR="00BA4D95" w:rsidRPr="000F50F9" w:rsidRDefault="00BA4D95" w:rsidP="00CC01CC">
      <w:pPr>
        <w:numPr>
          <w:ilvl w:val="0"/>
          <w:numId w:val="15"/>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формат</w:t>
      </w:r>
    </w:p>
    <w:p w:rsidR="00BA4D95" w:rsidRPr="000F50F9" w:rsidRDefault="00BA4D95" w:rsidP="00CC01CC">
      <w:pPr>
        <w:numPr>
          <w:ilvl w:val="0"/>
          <w:numId w:val="15"/>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титулатура</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7. Книгу «Галактика Гутенберга: создание типографского человека» написал:</w:t>
      </w:r>
    </w:p>
    <w:p w:rsidR="00BA4D95" w:rsidRPr="000F50F9" w:rsidRDefault="00BA4D95" w:rsidP="00CC01CC">
      <w:pPr>
        <w:numPr>
          <w:ilvl w:val="0"/>
          <w:numId w:val="2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К. Гломбиевский</w:t>
      </w:r>
    </w:p>
    <w:p w:rsidR="00BA4D95" w:rsidRPr="000F50F9" w:rsidRDefault="00BA4D95" w:rsidP="00CC01CC">
      <w:pPr>
        <w:numPr>
          <w:ilvl w:val="0"/>
          <w:numId w:val="2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Р. Баркер</w:t>
      </w:r>
    </w:p>
    <w:p w:rsidR="00BA4D95" w:rsidRPr="000F50F9" w:rsidRDefault="00BA4D95" w:rsidP="00CC01CC">
      <w:pPr>
        <w:numPr>
          <w:ilvl w:val="0"/>
          <w:numId w:val="2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М. Мак-Люэн</w:t>
      </w:r>
    </w:p>
    <w:p w:rsidR="00BA4D95" w:rsidRPr="000F50F9" w:rsidRDefault="00BA4D95" w:rsidP="00CC01CC">
      <w:pPr>
        <w:numPr>
          <w:ilvl w:val="0"/>
          <w:numId w:val="2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Р. Эскарпи</w:t>
      </w:r>
    </w:p>
    <w:p w:rsidR="00BA4D95" w:rsidRPr="000F50F9" w:rsidRDefault="00BA4D95" w:rsidP="00CC01CC">
      <w:pPr>
        <w:numPr>
          <w:ilvl w:val="0"/>
          <w:numId w:val="2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Е.Л. Немировский</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8. НЕ является объектом авторского права:</w:t>
      </w:r>
    </w:p>
    <w:p w:rsidR="00BA4D95" w:rsidRPr="000F50F9" w:rsidRDefault="00BA4D95" w:rsidP="00CC01CC">
      <w:pPr>
        <w:numPr>
          <w:ilvl w:val="0"/>
          <w:numId w:val="3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литературное произведение</w:t>
      </w:r>
    </w:p>
    <w:p w:rsidR="00BA4D95" w:rsidRPr="000F50F9" w:rsidRDefault="00BA4D95" w:rsidP="00CC01CC">
      <w:pPr>
        <w:numPr>
          <w:ilvl w:val="0"/>
          <w:numId w:val="3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произведение графики (гравюра)</w:t>
      </w:r>
    </w:p>
    <w:p w:rsidR="00BA4D95" w:rsidRPr="000F50F9" w:rsidRDefault="00BA4D95" w:rsidP="00CC01CC">
      <w:pPr>
        <w:numPr>
          <w:ilvl w:val="0"/>
          <w:numId w:val="3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сообщение о событии, имеющее информационный характер</w:t>
      </w:r>
    </w:p>
    <w:p w:rsidR="00BA4D95" w:rsidRPr="000F50F9" w:rsidRDefault="00BA4D95" w:rsidP="00CC01CC">
      <w:pPr>
        <w:numPr>
          <w:ilvl w:val="0"/>
          <w:numId w:val="32"/>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сборник произведений разных авторов</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9. Интерлиньяж – это:</w:t>
      </w:r>
    </w:p>
    <w:p w:rsidR="00BA4D95" w:rsidRPr="000F50F9" w:rsidRDefault="00BA4D95" w:rsidP="00CC01CC">
      <w:pPr>
        <w:numPr>
          <w:ilvl w:val="0"/>
          <w:numId w:val="3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гарнитура шрифта</w:t>
      </w:r>
    </w:p>
    <w:p w:rsidR="00BA4D95" w:rsidRPr="000F50F9" w:rsidRDefault="00BA4D95" w:rsidP="00CC01CC">
      <w:pPr>
        <w:numPr>
          <w:ilvl w:val="0"/>
          <w:numId w:val="3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размер шрифта</w:t>
      </w:r>
    </w:p>
    <w:p w:rsidR="00BA4D95" w:rsidRPr="000F50F9" w:rsidRDefault="00BA4D95" w:rsidP="00CC01CC">
      <w:pPr>
        <w:numPr>
          <w:ilvl w:val="0"/>
          <w:numId w:val="3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междустрочный интервал</w:t>
      </w:r>
    </w:p>
    <w:p w:rsidR="00BA4D95" w:rsidRPr="000F50F9" w:rsidRDefault="00BA4D95" w:rsidP="00CC01CC">
      <w:pPr>
        <w:numPr>
          <w:ilvl w:val="0"/>
          <w:numId w:val="33"/>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длина строки</w:t>
      </w:r>
    </w:p>
    <w:p w:rsidR="00BA4D95" w:rsidRPr="000F50F9" w:rsidRDefault="00BA4D95" w:rsidP="00CC01CC">
      <w:pPr>
        <w:spacing w:after="0" w:line="240" w:lineRule="auto"/>
        <w:ind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10. К основным тенденциям развития издательского дела в РФ в 2000-е гг. относится (возможно несколько вариантов ответа):</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сокращение числа названий изданных книг</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увеличение числа названий изданных книг</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сокращение суммарного тиража</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увеличение суммарного тиража</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высокая концентрация книгопроизводства</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преобладание крупных издательских предприятий</w:t>
      </w:r>
    </w:p>
    <w:p w:rsidR="00BA4D95" w:rsidRPr="000F50F9" w:rsidRDefault="00BA4D95" w:rsidP="00CC01CC">
      <w:pPr>
        <w:numPr>
          <w:ilvl w:val="0"/>
          <w:numId w:val="34"/>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преобладание мелких издательских предприятий</w:t>
      </w:r>
    </w:p>
    <w:p w:rsidR="00BA4D95" w:rsidRPr="000F50F9" w:rsidRDefault="00BA4D95" w:rsidP="00CC01CC">
      <w:pPr>
        <w:pStyle w:val="ListParagraph"/>
        <w:numPr>
          <w:ilvl w:val="0"/>
          <w:numId w:val="37"/>
        </w:numPr>
        <w:spacing w:after="0" w:line="240" w:lineRule="auto"/>
        <w:ind w:left="0" w:firstLine="709"/>
        <w:jc w:val="both"/>
        <w:rPr>
          <w:rFonts w:ascii="Times New Roman" w:hAnsi="Times New Roman"/>
          <w:sz w:val="24"/>
          <w:szCs w:val="24"/>
          <w:lang w:eastAsia="ru-RU"/>
        </w:rPr>
      </w:pPr>
      <w:r w:rsidRPr="000F50F9">
        <w:rPr>
          <w:rFonts w:ascii="Times New Roman" w:hAnsi="Times New Roman"/>
          <w:b/>
          <w:bCs/>
          <w:iCs/>
          <w:sz w:val="24"/>
          <w:szCs w:val="24"/>
          <w:lang w:eastAsia="ru-RU"/>
        </w:rPr>
        <w:t>Какие электронные книги имеют вид блокнота (возможно несколько вариантов ответа):</w:t>
      </w:r>
    </w:p>
    <w:p w:rsidR="00BA4D95" w:rsidRPr="000F50F9" w:rsidRDefault="00BA4D95" w:rsidP="00CC01CC">
      <w:pPr>
        <w:numPr>
          <w:ilvl w:val="0"/>
          <w:numId w:val="36"/>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Every-E-Book</w:t>
      </w:r>
    </w:p>
    <w:p w:rsidR="00BA4D95" w:rsidRPr="000F50F9" w:rsidRDefault="00BA4D95" w:rsidP="00CC01CC">
      <w:pPr>
        <w:numPr>
          <w:ilvl w:val="0"/>
          <w:numId w:val="36"/>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Soft-E-Book</w:t>
      </w:r>
    </w:p>
    <w:p w:rsidR="00BA4D95" w:rsidRPr="000F50F9" w:rsidRDefault="00BA4D95" w:rsidP="00CC01CC">
      <w:pPr>
        <w:numPr>
          <w:ilvl w:val="0"/>
          <w:numId w:val="36"/>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Roсket-E-Book</w:t>
      </w:r>
    </w:p>
    <w:p w:rsidR="00BA4D95" w:rsidRPr="000F50F9" w:rsidRDefault="00BA4D95" w:rsidP="00CC01CC">
      <w:pPr>
        <w:numPr>
          <w:ilvl w:val="0"/>
          <w:numId w:val="36"/>
        </w:numPr>
        <w:spacing w:after="0" w:line="240" w:lineRule="auto"/>
        <w:ind w:left="0" w:firstLine="709"/>
        <w:jc w:val="both"/>
        <w:rPr>
          <w:rFonts w:ascii="Times New Roman" w:hAnsi="Times New Roman"/>
          <w:sz w:val="24"/>
          <w:szCs w:val="24"/>
          <w:lang w:eastAsia="ru-RU"/>
        </w:rPr>
      </w:pPr>
      <w:r w:rsidRPr="000F50F9">
        <w:rPr>
          <w:rFonts w:ascii="Times New Roman" w:hAnsi="Times New Roman"/>
          <w:sz w:val="24"/>
          <w:szCs w:val="24"/>
          <w:lang w:eastAsia="ru-RU"/>
        </w:rPr>
        <w:t>CD-Book</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Примерные темы для подготовки рефератов и докладов </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1</w:t>
      </w:r>
      <w:r w:rsidRPr="003B4469">
        <w:rPr>
          <w:rFonts w:ascii="Times New Roman" w:hAnsi="Times New Roman"/>
          <w:bCs/>
          <w:sz w:val="24"/>
          <w:szCs w:val="24"/>
        </w:rPr>
        <w:t>. «Редакторская подготовка издания по отраслям знаний»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1" w:name="1."/>
      <w:bookmarkStart w:id="2" w:name="i37"/>
      <w:bookmarkEnd w:id="1"/>
      <w:bookmarkEnd w:id="2"/>
      <w:r w:rsidRPr="003B4469">
        <w:rPr>
          <w:rFonts w:ascii="Times New Roman" w:hAnsi="Times New Roman"/>
          <w:bCs/>
          <w:sz w:val="24"/>
          <w:szCs w:val="24"/>
        </w:rPr>
        <w:t xml:space="preserve"> Книжные и журнальные издания. Видо-типологическая характеристика книжных изданий, их классификация. Виды журнальных изданий.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Типовая структура и состав издания, основная часть и аппарат издания. Литературное произведение (совокупность произведений) как содержательная основа издания. Дополнительные материалы, реклама в изданиях.</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3" w:name="1.1."/>
      <w:bookmarkStart w:id="4" w:name="i38"/>
      <w:bookmarkEnd w:id="3"/>
      <w:bookmarkEnd w:id="4"/>
      <w:r w:rsidRPr="003B4469">
        <w:rPr>
          <w:rFonts w:ascii="Times New Roman" w:hAnsi="Times New Roman"/>
          <w:bCs/>
          <w:sz w:val="24"/>
          <w:szCs w:val="24"/>
        </w:rPr>
        <w:t xml:space="preserve"> 2. Работа редактора над подготовкой научно-популярного издания</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Цели и задачи популяризации достижений науки и техники в современных условиях. Ученые - популяризаторы науки.</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Понятие научно-популярного издания, его видо-типологические характеристики.</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Жанры литературных произведений, составляющих основу издания, и их влияние на формирование основной части издания.</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Аппарат научно-популярного издания, его состав, назначение и содержание отдельных элементов.</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3. Работа редактора над справочным изданием</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Функциональные свойства, разновидности справочных изданий.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Основания для систематизации материала в основной части изданий. Организационно-методическая работа редактора по наполнению и формированию основной части справочных изданий.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4</w:t>
      </w:r>
      <w:r w:rsidRPr="003B4469">
        <w:rPr>
          <w:rFonts w:ascii="Times New Roman" w:hAnsi="Times New Roman"/>
          <w:bCs/>
          <w:sz w:val="24"/>
          <w:szCs w:val="24"/>
        </w:rPr>
        <w:t>. Редакторская подготовка информационных изданий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Определение информационного издания, его предмет, целевое назначение и читательский адрес, функциональная роль.</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 xml:space="preserve">Виды информационных изданий и жанры произведений </w:t>
      </w:r>
      <w:r>
        <w:rPr>
          <w:rFonts w:ascii="Times New Roman" w:hAnsi="Times New Roman"/>
          <w:bCs/>
          <w:sz w:val="24"/>
          <w:szCs w:val="24"/>
        </w:rPr>
        <w:t>.</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p>
    <w:p w:rsidR="00BA4D95" w:rsidRPr="000F50F9" w:rsidRDefault="00BA4D95" w:rsidP="00CC01CC">
      <w:pPr>
        <w:widowControl w:val="0"/>
        <w:autoSpaceDE w:val="0"/>
        <w:autoSpaceDN w:val="0"/>
        <w:adjustRightInd w:val="0"/>
        <w:spacing w:after="0" w:line="240" w:lineRule="auto"/>
        <w:ind w:firstLine="709"/>
        <w:jc w:val="center"/>
        <w:rPr>
          <w:rFonts w:ascii="Times New Roman" w:hAnsi="Times New Roman"/>
          <w:b/>
          <w:bCs/>
          <w:sz w:val="24"/>
          <w:szCs w:val="24"/>
        </w:rPr>
      </w:pPr>
      <w:r w:rsidRPr="000F50F9">
        <w:rPr>
          <w:rFonts w:ascii="Times New Roman" w:hAnsi="Times New Roman"/>
          <w:b/>
          <w:bCs/>
          <w:sz w:val="24"/>
          <w:szCs w:val="24"/>
        </w:rPr>
        <w:t>Индивидуальные домашние задания</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Задание 1. </w:t>
      </w:r>
      <w:r w:rsidRPr="003B4469">
        <w:rPr>
          <w:rFonts w:ascii="Times New Roman" w:hAnsi="Times New Roman"/>
          <w:bCs/>
          <w:sz w:val="24"/>
          <w:szCs w:val="24"/>
        </w:rPr>
        <w:t>Редакторский анализ научного издания</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В качестве объекта исследования берется научный журнал. Предмет исследования - основной текст издания (произведение) и аппарат.</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Основной текст. Характеристика темы статей. Анализ целевого назначения и читательского адреса.</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Содержание статей. Структура, композиция. Анализ логики изложения материала. Оценка языка и стиля научных статей. Характеристика нетекстовых элементов.</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Аппарат научного журнала. Выходные сведения, содержание, предисловие, библиографические списки, указатели.</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5" w:name="1.7.1."/>
      <w:bookmarkStart w:id="6" w:name="i45"/>
      <w:bookmarkEnd w:id="5"/>
      <w:bookmarkEnd w:id="6"/>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Задание 2. </w:t>
      </w:r>
      <w:r w:rsidRPr="003B4469">
        <w:rPr>
          <w:rFonts w:ascii="Times New Roman" w:hAnsi="Times New Roman"/>
          <w:bCs/>
          <w:sz w:val="24"/>
          <w:szCs w:val="24"/>
        </w:rPr>
        <w:t>Рецензирование научно-популярной статьи</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Написание рабочей издательской рецензии на авторский оригинал научно-популярной статьи. Характеристика предмета, целевого назначения и читательского адреса статьи.</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Оценка содержания. Характеристика научной глубины, осмысления материала, доступности содержания, занимательности изложения.</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Анализ структуры и композиции произведения. Формы и методы изложения материала.</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Оценка литературной отделки произведения - языка и стиля, нетекстовых элементов.</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Вывод.</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7" w:name="1.7.3."/>
      <w:bookmarkStart w:id="8" w:name="i47"/>
      <w:bookmarkEnd w:id="7"/>
      <w:bookmarkEnd w:id="8"/>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Задание 3. </w:t>
      </w:r>
      <w:r w:rsidRPr="003B4469">
        <w:rPr>
          <w:rFonts w:ascii="Times New Roman" w:hAnsi="Times New Roman"/>
          <w:bCs/>
          <w:sz w:val="24"/>
          <w:szCs w:val="24"/>
        </w:rPr>
        <w:t>Редактирование научно-популярной статьи</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Редакторский анализ произведения (чтение авторского оригинала, пометы на полях). Использование в ходе редакторского анализа результатов рецензирования.</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Правка-исправление, правка-вычитка, правка-сокращение, правка-переделка. Сочетание различных видов правки.</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9" w:name="1.7.4."/>
      <w:bookmarkStart w:id="10" w:name="i48"/>
      <w:bookmarkEnd w:id="9"/>
      <w:bookmarkEnd w:id="10"/>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Задание 4. </w:t>
      </w:r>
      <w:r w:rsidRPr="003B4469">
        <w:rPr>
          <w:rFonts w:ascii="Times New Roman" w:hAnsi="Times New Roman"/>
          <w:bCs/>
          <w:sz w:val="24"/>
          <w:szCs w:val="24"/>
        </w:rPr>
        <w:t xml:space="preserve">Редакторский анализ нетекстовых элементов </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Целевое назначение нетекстовых элементов - таблиц, иллюстраций, формул.</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Рабочие и аналитические таблицы. Характеристика нумерационного и тематического заголовков. Анализ информации в боковике, головке и прографке.</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Научно-познавательные иллюстрации - реально-предметные, условно-предметные, отвлеченные, комбинированные. Анализ подрисуночных подписей.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Формульная информация. Систематизация формул, их оформление.</w:t>
      </w:r>
    </w:p>
    <w:p w:rsidR="00BA4D95"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11" w:name="1.7.6."/>
      <w:bookmarkStart w:id="12" w:name="i50"/>
      <w:bookmarkEnd w:id="11"/>
      <w:bookmarkEnd w:id="12"/>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Задание 5. </w:t>
      </w:r>
      <w:r w:rsidRPr="003B4469">
        <w:rPr>
          <w:rFonts w:ascii="Times New Roman" w:hAnsi="Times New Roman"/>
          <w:bCs/>
          <w:sz w:val="24"/>
          <w:szCs w:val="24"/>
        </w:rPr>
        <w:t>Редакторский анализ информационного издания (реферативного журнала)</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bookmarkStart w:id="13" w:name="1.7.7."/>
      <w:bookmarkEnd w:id="13"/>
      <w:r w:rsidRPr="003B4469">
        <w:rPr>
          <w:rFonts w:ascii="Times New Roman" w:hAnsi="Times New Roman"/>
          <w:bCs/>
          <w:sz w:val="24"/>
          <w:szCs w:val="24"/>
        </w:rPr>
        <w:t>В качестве объекта исследования берется любой реферативный журнал «Издательское дело и полиграфия». Анализ основного текста издания (совокупности рефератов) и аппарата.</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Основной текст. Анализ целевого назначения и читательского адреса реферативного журнала. Типологическая характеристика рефератов. Структура информационных документов.</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Содержание рефератов. Оценка языка и стиля рефератов. Характеристика нетекстовых элементов (формул, таблиц, иллюстраций).</w:t>
      </w:r>
    </w:p>
    <w:p w:rsidR="00BA4D95" w:rsidRPr="003B4469" w:rsidRDefault="00BA4D95" w:rsidP="00CC01CC">
      <w:pPr>
        <w:widowControl w:val="0"/>
        <w:autoSpaceDE w:val="0"/>
        <w:autoSpaceDN w:val="0"/>
        <w:adjustRightInd w:val="0"/>
        <w:spacing w:after="0" w:line="240" w:lineRule="auto"/>
        <w:ind w:firstLine="709"/>
        <w:jc w:val="both"/>
        <w:rPr>
          <w:rFonts w:ascii="Times New Roman" w:hAnsi="Times New Roman"/>
          <w:bCs/>
          <w:sz w:val="24"/>
          <w:szCs w:val="24"/>
        </w:rPr>
      </w:pPr>
      <w:r w:rsidRPr="003B4469">
        <w:rPr>
          <w:rFonts w:ascii="Times New Roman" w:hAnsi="Times New Roman"/>
          <w:bCs/>
          <w:sz w:val="24"/>
          <w:szCs w:val="24"/>
        </w:rPr>
        <w:t>Аппарат реферативного журнала «Издательское дело и полиграфия». Выходные сведения, предисловие, справочно-поисковый аппарат (система указателей).</w:t>
      </w:r>
    </w:p>
    <w:p w:rsidR="00BA4D95" w:rsidRPr="003B4469" w:rsidRDefault="00BA4D95" w:rsidP="003B4469">
      <w:pPr>
        <w:widowControl w:val="0"/>
        <w:autoSpaceDE w:val="0"/>
        <w:autoSpaceDN w:val="0"/>
        <w:adjustRightInd w:val="0"/>
        <w:spacing w:after="0" w:line="240" w:lineRule="auto"/>
        <w:jc w:val="both"/>
        <w:rPr>
          <w:rFonts w:ascii="Times New Roman" w:hAnsi="Times New Roman"/>
          <w:bCs/>
          <w:sz w:val="24"/>
          <w:szCs w:val="24"/>
        </w:rPr>
      </w:pPr>
    </w:p>
    <w:p w:rsidR="00BA4D95" w:rsidRPr="0044692D" w:rsidRDefault="00BA4D95" w:rsidP="00D178D8">
      <w:pPr>
        <w:widowControl w:val="0"/>
        <w:autoSpaceDE w:val="0"/>
        <w:autoSpaceDN w:val="0"/>
        <w:adjustRightInd w:val="0"/>
        <w:spacing w:after="0" w:line="240" w:lineRule="auto"/>
        <w:ind w:firstLine="680"/>
        <w:jc w:val="both"/>
        <w:rPr>
          <w:rFonts w:ascii="Times New Roman" w:hAnsi="Times New Roman"/>
          <w:b/>
          <w:bCs/>
          <w:sz w:val="24"/>
          <w:szCs w:val="24"/>
        </w:rPr>
      </w:pPr>
    </w:p>
    <w:p w:rsidR="00BA4D95" w:rsidRPr="0044692D" w:rsidRDefault="00BA4D95" w:rsidP="0080696C">
      <w:pPr>
        <w:widowControl w:val="0"/>
        <w:spacing w:after="0" w:line="240" w:lineRule="auto"/>
        <w:ind w:left="10" w:firstLine="530"/>
        <w:jc w:val="both"/>
        <w:rPr>
          <w:rFonts w:ascii="Times New Roman" w:hAnsi="Times New Roman"/>
          <w:b/>
          <w:bCs/>
          <w:sz w:val="24"/>
          <w:szCs w:val="24"/>
        </w:rPr>
      </w:pPr>
      <w:r w:rsidRPr="0044692D">
        <w:rPr>
          <w:rFonts w:ascii="Times New Roman" w:hAnsi="Times New Roman"/>
          <w:b/>
          <w:bCs/>
          <w:sz w:val="24"/>
          <w:szCs w:val="24"/>
        </w:rPr>
        <w:t>7. Оценочные средства для проведения промежуточной аттестации</w:t>
      </w:r>
    </w:p>
    <w:p w:rsidR="00BA4D95" w:rsidRPr="0044692D" w:rsidRDefault="00BA4D95" w:rsidP="0080696C">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692D">
        <w:rPr>
          <w:rFonts w:ascii="Times New Roman" w:hAnsi="Times New Roman"/>
          <w:sz w:val="24"/>
          <w:szCs w:val="24"/>
        </w:rPr>
        <w:t>Виды промежуточной аттестации по дисциплине «</w:t>
      </w:r>
      <w:r>
        <w:rPr>
          <w:rFonts w:ascii="Times New Roman" w:hAnsi="Times New Roman"/>
          <w:sz w:val="24"/>
          <w:szCs w:val="24"/>
        </w:rPr>
        <w:t>Редакторская деятельность» в соответствии с у</w:t>
      </w:r>
      <w:r w:rsidRPr="0044692D">
        <w:rPr>
          <w:rFonts w:ascii="Times New Roman" w:hAnsi="Times New Roman"/>
          <w:sz w:val="24"/>
          <w:szCs w:val="24"/>
        </w:rPr>
        <w:t>чебным планом:  заче</w:t>
      </w:r>
      <w:r>
        <w:rPr>
          <w:rFonts w:ascii="Times New Roman" w:hAnsi="Times New Roman"/>
          <w:sz w:val="24"/>
          <w:szCs w:val="24"/>
        </w:rPr>
        <w:t>т – 6</w:t>
      </w:r>
      <w:r w:rsidRPr="0044692D">
        <w:rPr>
          <w:rFonts w:ascii="Times New Roman" w:hAnsi="Times New Roman"/>
          <w:sz w:val="24"/>
          <w:szCs w:val="24"/>
        </w:rPr>
        <w:t xml:space="preserve"> семестр.</w:t>
      </w:r>
    </w:p>
    <w:p w:rsidR="00BA4D95" w:rsidRPr="0044692D" w:rsidRDefault="00BA4D95" w:rsidP="0080696C">
      <w:pPr>
        <w:widowControl w:val="0"/>
        <w:autoSpaceDE w:val="0"/>
        <w:autoSpaceDN w:val="0"/>
        <w:adjustRightInd w:val="0"/>
        <w:spacing w:after="0" w:line="240" w:lineRule="auto"/>
        <w:ind w:firstLine="720"/>
        <w:jc w:val="both"/>
        <w:rPr>
          <w:rFonts w:ascii="Times New Roman" w:hAnsi="Times New Roman"/>
          <w:b/>
          <w:bCs/>
          <w:sz w:val="24"/>
          <w:szCs w:val="24"/>
        </w:rPr>
      </w:pPr>
    </w:p>
    <w:p w:rsidR="00BA4D95" w:rsidRDefault="00BA4D95" w:rsidP="00CC01CC">
      <w:pPr>
        <w:rPr>
          <w:rFonts w:ascii="Times New Roman" w:hAnsi="Times New Roman"/>
        </w:rPr>
      </w:pPr>
      <w:r w:rsidRPr="0044692D">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
        <w:gridCol w:w="1601"/>
        <w:gridCol w:w="2220"/>
        <w:gridCol w:w="5461"/>
      </w:tblGrid>
      <w:tr w:rsidR="00BA4D95" w:rsidRPr="00895DF3" w:rsidTr="0080696C">
        <w:trPr>
          <w:trHeight w:val="1104"/>
          <w:tblHeader/>
        </w:trPr>
        <w:tc>
          <w:tcPr>
            <w:tcW w:w="862" w:type="pct"/>
            <w:gridSpan w:val="2"/>
            <w:vAlign w:val="center"/>
          </w:tcPr>
          <w:p w:rsidR="00BA4D95" w:rsidRPr="0044692D" w:rsidRDefault="00BA4D95" w:rsidP="00CC01CC">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Структурный</w:t>
            </w:r>
            <w:r>
              <w:rPr>
                <w:rFonts w:ascii="Times New Roman" w:hAnsi="Times New Roman"/>
                <w:sz w:val="24"/>
                <w:szCs w:val="24"/>
              </w:rPr>
              <w:t xml:space="preserve"> </w:t>
            </w:r>
            <w:r w:rsidRPr="0044692D">
              <w:rPr>
                <w:rFonts w:ascii="Times New Roman" w:hAnsi="Times New Roman"/>
                <w:sz w:val="24"/>
                <w:szCs w:val="24"/>
                <w:lang w:val="en-US"/>
              </w:rPr>
              <w:t>элемент</w:t>
            </w:r>
            <w:r w:rsidRPr="0044692D">
              <w:rPr>
                <w:rFonts w:ascii="Times New Roman" w:hAnsi="Times New Roman"/>
                <w:sz w:val="24"/>
                <w:szCs w:val="24"/>
                <w:lang w:val="en-US"/>
              </w:rPr>
              <w:br/>
              <w:t>компетенции</w:t>
            </w:r>
          </w:p>
        </w:tc>
        <w:tc>
          <w:tcPr>
            <w:tcW w:w="1196" w:type="pct"/>
            <w:vAlign w:val="center"/>
          </w:tcPr>
          <w:p w:rsidR="00BA4D95" w:rsidRPr="0044692D" w:rsidRDefault="00BA4D95" w:rsidP="00CC01CC">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Уровень</w:t>
            </w:r>
            <w:r>
              <w:rPr>
                <w:rFonts w:ascii="Times New Roman" w:hAnsi="Times New Roman"/>
                <w:sz w:val="24"/>
                <w:szCs w:val="24"/>
              </w:rPr>
              <w:t xml:space="preserve"> </w:t>
            </w:r>
            <w:r w:rsidRPr="0044692D">
              <w:rPr>
                <w:rFonts w:ascii="Times New Roman" w:hAnsi="Times New Roman"/>
                <w:sz w:val="24"/>
                <w:szCs w:val="24"/>
                <w:lang w:val="en-US"/>
              </w:rPr>
              <w:t>освоения</w:t>
            </w:r>
            <w:r>
              <w:rPr>
                <w:rFonts w:ascii="Times New Roman" w:hAnsi="Times New Roman"/>
                <w:sz w:val="24"/>
                <w:szCs w:val="24"/>
              </w:rPr>
              <w:t xml:space="preserve"> </w:t>
            </w:r>
            <w:r w:rsidRPr="0044692D">
              <w:rPr>
                <w:rFonts w:ascii="Times New Roman" w:hAnsi="Times New Roman"/>
                <w:sz w:val="24"/>
                <w:szCs w:val="24"/>
                <w:lang w:val="en-US"/>
              </w:rPr>
              <w:t>компетенций</w:t>
            </w:r>
          </w:p>
        </w:tc>
        <w:tc>
          <w:tcPr>
            <w:tcW w:w="2943" w:type="pct"/>
          </w:tcPr>
          <w:p w:rsidR="00BA4D95" w:rsidRPr="008F3F29" w:rsidRDefault="00BA4D95" w:rsidP="00CC01CC">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BA4D95" w:rsidRPr="00895DF3" w:rsidTr="00BF7E2F">
        <w:tc>
          <w:tcPr>
            <w:tcW w:w="5000" w:type="pct"/>
            <w:gridSpan w:val="4"/>
          </w:tcPr>
          <w:p w:rsidR="00BA4D95" w:rsidRPr="00F817AD" w:rsidRDefault="00BA4D95" w:rsidP="00CC01CC">
            <w:pPr>
              <w:spacing w:after="0" w:line="240" w:lineRule="auto"/>
              <w:jc w:val="both"/>
              <w:rPr>
                <w:rFonts w:ascii="Times New Roman" w:hAnsi="Times New Roman"/>
                <w:b/>
                <w:sz w:val="24"/>
                <w:szCs w:val="24"/>
                <w:lang w:eastAsia="ru-RU"/>
              </w:rPr>
            </w:pPr>
            <w:r w:rsidRPr="00F817AD">
              <w:rPr>
                <w:rFonts w:ascii="Times New Roman" w:hAnsi="Times New Roman"/>
                <w:b/>
                <w:sz w:val="24"/>
                <w:szCs w:val="24"/>
                <w:lang w:eastAsia="ru-RU"/>
              </w:rPr>
              <w:t>ОПК-1</w:t>
            </w:r>
            <w:r>
              <w:rPr>
                <w:rFonts w:ascii="Times New Roman" w:hAnsi="Times New Roman"/>
                <w:b/>
                <w:sz w:val="24"/>
                <w:szCs w:val="24"/>
                <w:lang w:eastAsia="ru-RU"/>
              </w:rPr>
              <w:t>1</w:t>
            </w:r>
            <w:r w:rsidRPr="00F817AD">
              <w:rPr>
                <w:rFonts w:ascii="Times New Roman" w:hAnsi="Times New Roman"/>
                <w:b/>
                <w:sz w:val="24"/>
                <w:szCs w:val="24"/>
                <w:lang w:eastAsia="ru-RU"/>
              </w:rPr>
              <w:t xml:space="preserve"> </w:t>
            </w:r>
            <w:r w:rsidRPr="00BF66D9">
              <w:rPr>
                <w:rFonts w:ascii="Times New Roman" w:hAnsi="Times New Roman"/>
                <w:b/>
                <w:sz w:val="24"/>
                <w:szCs w:val="24"/>
              </w:rPr>
              <w:t>способность учитывать в профессиональной деятельности экономические регуляторы деятельности СМИ, знать базовые принципы формирования организационной структуры редакционного комплекса, функции сотрудников различного должностного статуса.</w:t>
            </w:r>
          </w:p>
        </w:tc>
      </w:tr>
      <w:tr w:rsidR="00BA4D95" w:rsidRPr="00895DF3" w:rsidTr="00BF7E2F">
        <w:trPr>
          <w:gridBefore w:val="1"/>
          <w:trHeight w:val="5108"/>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lang w:val="en-US"/>
              </w:rPr>
              <w:t>Знать:</w:t>
            </w:r>
          </w:p>
        </w:tc>
        <w:tc>
          <w:tcPr>
            <w:tcW w:w="1196" w:type="pct"/>
          </w:tcPr>
          <w:p w:rsidR="00BA4D95" w:rsidRPr="0044692D" w:rsidRDefault="00BA4D95" w:rsidP="00CC01CC">
            <w:pPr>
              <w:spacing w:after="0" w:line="240" w:lineRule="auto"/>
              <w:rPr>
                <w:rFonts w:ascii="Times New Roman" w:hAnsi="Times New Roman"/>
                <w:sz w:val="24"/>
                <w:szCs w:val="24"/>
              </w:rPr>
            </w:pPr>
            <w:r w:rsidRPr="004E7D19">
              <w:rPr>
                <w:rFonts w:ascii="Times New Roman" w:hAnsi="Times New Roman"/>
                <w:sz w:val="24"/>
                <w:szCs w:val="24"/>
                <w:lang w:eastAsia="ru-RU"/>
              </w:rPr>
              <w:t>базовые принципы формирования организационной структуры редакционного комплекса.</w:t>
            </w:r>
          </w:p>
        </w:tc>
        <w:tc>
          <w:tcPr>
            <w:tcW w:w="2943" w:type="pct"/>
          </w:tcPr>
          <w:p w:rsidR="00BA4D95" w:rsidRPr="00895DF3" w:rsidRDefault="00BA4D95" w:rsidP="00CC01CC">
            <w:pPr>
              <w:keepNext/>
              <w:keepLines/>
              <w:tabs>
                <w:tab w:val="left" w:pos="463"/>
              </w:tabs>
              <w:autoSpaceDE w:val="0"/>
              <w:autoSpaceDN w:val="0"/>
              <w:adjustRightInd w:val="0"/>
              <w:spacing w:after="0" w:line="240" w:lineRule="auto"/>
              <w:outlineLvl w:val="1"/>
              <w:rPr>
                <w:rFonts w:ascii="Times New Roman" w:hAnsi="Times New Roman"/>
                <w:b/>
                <w:bCs/>
                <w:sz w:val="24"/>
                <w:szCs w:val="24"/>
              </w:rPr>
            </w:pPr>
            <w:r w:rsidRPr="00895DF3">
              <w:rPr>
                <w:rFonts w:ascii="Times New Roman" w:hAnsi="Times New Roman"/>
                <w:b/>
                <w:bCs/>
                <w:sz w:val="24"/>
                <w:szCs w:val="24"/>
              </w:rPr>
              <w:t>Перечень теоретических вопросов к зачету:</w:t>
            </w:r>
          </w:p>
          <w:p w:rsidR="00BA4D95" w:rsidRDefault="00BA4D95" w:rsidP="00CC01CC">
            <w:pPr>
              <w:pStyle w:val="Style14"/>
              <w:widowControl/>
              <w:numPr>
                <w:ilvl w:val="0"/>
                <w:numId w:val="41"/>
              </w:numPr>
              <w:tabs>
                <w:tab w:val="left" w:pos="208"/>
              </w:tabs>
              <w:ind w:left="0" w:firstLine="0"/>
            </w:pPr>
            <w:r>
              <w:t>Закон о СМИ, регистрация и прекращение деятельности</w:t>
            </w:r>
          </w:p>
          <w:p w:rsidR="00BA4D95" w:rsidRDefault="00BA4D95" w:rsidP="00CC01CC">
            <w:pPr>
              <w:pStyle w:val="Style14"/>
              <w:widowControl/>
              <w:numPr>
                <w:ilvl w:val="0"/>
                <w:numId w:val="41"/>
              </w:numPr>
              <w:tabs>
                <w:tab w:val="left" w:pos="208"/>
              </w:tabs>
              <w:ind w:left="0" w:firstLine="0"/>
            </w:pPr>
            <w:r>
              <w:t>Закон о рекламе и защите детей от информации</w:t>
            </w:r>
          </w:p>
          <w:p w:rsidR="00BA4D95" w:rsidRDefault="00BA4D95" w:rsidP="00CC01CC">
            <w:pPr>
              <w:pStyle w:val="Style14"/>
              <w:widowControl/>
              <w:numPr>
                <w:ilvl w:val="0"/>
                <w:numId w:val="41"/>
              </w:numPr>
              <w:tabs>
                <w:tab w:val="left" w:pos="208"/>
              </w:tabs>
              <w:ind w:left="0" w:firstLine="0"/>
            </w:pPr>
            <w:r>
              <w:t>Налоговая политика в области СМИ</w:t>
            </w:r>
          </w:p>
          <w:p w:rsidR="00BA4D95" w:rsidRDefault="00BA4D95" w:rsidP="00CC01CC">
            <w:pPr>
              <w:pStyle w:val="Style14"/>
              <w:widowControl/>
              <w:numPr>
                <w:ilvl w:val="0"/>
                <w:numId w:val="41"/>
              </w:numPr>
              <w:tabs>
                <w:tab w:val="left" w:pos="208"/>
              </w:tabs>
              <w:ind w:left="0" w:firstLine="0"/>
            </w:pPr>
            <w:r>
              <w:t>Виды рекламы в СМИ</w:t>
            </w:r>
          </w:p>
          <w:p w:rsidR="00BA4D95" w:rsidRDefault="00BA4D95" w:rsidP="00CC01CC">
            <w:pPr>
              <w:pStyle w:val="Style14"/>
              <w:widowControl/>
              <w:numPr>
                <w:ilvl w:val="0"/>
                <w:numId w:val="41"/>
              </w:numPr>
              <w:tabs>
                <w:tab w:val="left" w:pos="208"/>
              </w:tabs>
              <w:ind w:left="0" w:firstLine="0"/>
            </w:pPr>
            <w:r>
              <w:t>Особенности работы журналиста с рекламой</w:t>
            </w:r>
          </w:p>
          <w:p w:rsidR="00BA4D95" w:rsidRDefault="00BA4D95" w:rsidP="00CC01CC">
            <w:pPr>
              <w:pStyle w:val="Style14"/>
              <w:widowControl/>
              <w:numPr>
                <w:ilvl w:val="0"/>
                <w:numId w:val="41"/>
              </w:numPr>
              <w:tabs>
                <w:tab w:val="left" w:pos="208"/>
              </w:tabs>
              <w:ind w:left="0" w:firstLine="0"/>
            </w:pPr>
            <w:r>
              <w:t>Специфика рекламных текстов</w:t>
            </w:r>
          </w:p>
          <w:p w:rsidR="00BA4D95" w:rsidRDefault="00BA4D95" w:rsidP="00CC01CC">
            <w:pPr>
              <w:pStyle w:val="Style14"/>
              <w:widowControl/>
              <w:numPr>
                <w:ilvl w:val="0"/>
                <w:numId w:val="41"/>
              </w:numPr>
              <w:tabs>
                <w:tab w:val="left" w:pos="208"/>
              </w:tabs>
              <w:ind w:left="0" w:firstLine="0"/>
            </w:pPr>
            <w:r>
              <w:t>Дополнительные источники дохода</w:t>
            </w:r>
          </w:p>
          <w:p w:rsidR="00BA4D95" w:rsidRDefault="00BA4D95" w:rsidP="00CC01CC">
            <w:pPr>
              <w:pStyle w:val="Style14"/>
              <w:widowControl/>
              <w:numPr>
                <w:ilvl w:val="0"/>
                <w:numId w:val="41"/>
              </w:numPr>
              <w:tabs>
                <w:tab w:val="left" w:pos="208"/>
              </w:tabs>
              <w:ind w:left="0" w:firstLine="0"/>
            </w:pPr>
            <w:r>
              <w:t>Тенденции рекламного рынка</w:t>
            </w:r>
          </w:p>
          <w:p w:rsidR="00BA4D95" w:rsidRPr="00BF7E2F" w:rsidRDefault="00BA4D95" w:rsidP="00CC01CC">
            <w:pPr>
              <w:widowControl w:val="0"/>
              <w:tabs>
                <w:tab w:val="left" w:pos="208"/>
              </w:tabs>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b/>
                <w:sz w:val="24"/>
                <w:szCs w:val="24"/>
              </w:rPr>
              <w:t>Тесты:</w:t>
            </w:r>
            <w:r w:rsidRPr="00BF7E2F">
              <w:rPr>
                <w:rFonts w:ascii="Times New Roman" w:hAnsi="Times New Roman"/>
                <w:sz w:val="24"/>
                <w:szCs w:val="24"/>
              </w:rPr>
              <w:t xml:space="preserve"> </w:t>
            </w:r>
            <w:r w:rsidRPr="00BF7E2F">
              <w:rPr>
                <w:rFonts w:ascii="Times New Roman" w:hAnsi="Times New Roman"/>
                <w:bCs/>
                <w:i/>
                <w:iCs/>
                <w:sz w:val="24"/>
                <w:szCs w:val="24"/>
              </w:rPr>
              <w:t>1. Исторически сложившаяся форма издания как предмета, характеризующаяся суммой издательских и полиграфических признаков, не зависящих от содержания издания, называется</w:t>
            </w:r>
            <w:r w:rsidRPr="00BF7E2F">
              <w:rPr>
                <w:rFonts w:ascii="Times New Roman" w:hAnsi="Times New Roman"/>
                <w:bCs/>
                <w:sz w:val="24"/>
                <w:szCs w:val="24"/>
              </w:rPr>
              <w:t>:</w:t>
            </w:r>
          </w:p>
          <w:p w:rsidR="00BA4D95" w:rsidRPr="00BF7E2F" w:rsidRDefault="00BA4D95" w:rsidP="00CC01CC">
            <w:pPr>
              <w:widowControl w:val="0"/>
              <w:numPr>
                <w:ilvl w:val="0"/>
                <w:numId w:val="8"/>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материальная конструкция издания</w:t>
            </w:r>
          </w:p>
          <w:p w:rsidR="00BA4D95" w:rsidRPr="00BF7E2F" w:rsidRDefault="00BA4D95" w:rsidP="00CC01CC">
            <w:pPr>
              <w:widowControl w:val="0"/>
              <w:numPr>
                <w:ilvl w:val="0"/>
                <w:numId w:val="8"/>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формат издания</w:t>
            </w:r>
          </w:p>
          <w:p w:rsidR="00BA4D95" w:rsidRPr="00BF7E2F" w:rsidRDefault="00BA4D95" w:rsidP="00CC01CC">
            <w:pPr>
              <w:widowControl w:val="0"/>
              <w:numPr>
                <w:ilvl w:val="0"/>
                <w:numId w:val="8"/>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пропорции издания</w:t>
            </w:r>
          </w:p>
          <w:p w:rsidR="00BA4D95" w:rsidRPr="00BF7E2F" w:rsidRDefault="00BA4D95" w:rsidP="00CC01CC">
            <w:pPr>
              <w:widowControl w:val="0"/>
              <w:numPr>
                <w:ilvl w:val="0"/>
                <w:numId w:val="8"/>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переплет</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bCs/>
                <w:i/>
                <w:iCs/>
                <w:sz w:val="24"/>
                <w:szCs w:val="24"/>
              </w:rPr>
              <w:t>2. Связь и взаимное расположение составных частей издания: основного и дополнительного текстов и аппарата издания, а также входящих в них содержательных и художественных элементов - это:</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sz w:val="24"/>
                <w:szCs w:val="24"/>
              </w:rPr>
              <w:t>1. аппарат издания</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sz w:val="24"/>
                <w:szCs w:val="24"/>
              </w:rPr>
              <w:t>2. структура издания</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sz w:val="24"/>
                <w:szCs w:val="24"/>
              </w:rPr>
              <w:t>3. пропорции издания</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sz w:val="24"/>
                <w:szCs w:val="24"/>
              </w:rPr>
              <w:t>4. книжное убранство</w:t>
            </w:r>
          </w:p>
          <w:p w:rsidR="00BA4D95" w:rsidRPr="00BF7E2F" w:rsidRDefault="00BA4D95" w:rsidP="00CC01CC">
            <w:pPr>
              <w:widowControl w:val="0"/>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bCs/>
                <w:i/>
                <w:iCs/>
                <w:sz w:val="24"/>
                <w:szCs w:val="24"/>
              </w:rPr>
              <w:t>3. В состав издательского дела как области деятельности НЕ входит:</w:t>
            </w:r>
          </w:p>
          <w:p w:rsidR="00BA4D95" w:rsidRPr="00BF7E2F" w:rsidRDefault="00BA4D95" w:rsidP="00CC01CC">
            <w:pPr>
              <w:widowControl w:val="0"/>
              <w:numPr>
                <w:ilvl w:val="0"/>
                <w:numId w:val="9"/>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разработка концепции издания</w:t>
            </w:r>
          </w:p>
          <w:p w:rsidR="00BA4D95" w:rsidRPr="00BF7E2F" w:rsidRDefault="00BA4D95" w:rsidP="00CC01CC">
            <w:pPr>
              <w:widowControl w:val="0"/>
              <w:numPr>
                <w:ilvl w:val="0"/>
                <w:numId w:val="9"/>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работа с авторами</w:t>
            </w:r>
          </w:p>
          <w:p w:rsidR="00BA4D95" w:rsidRPr="00BF7E2F" w:rsidRDefault="00BA4D95" w:rsidP="00CC01CC">
            <w:pPr>
              <w:widowControl w:val="0"/>
              <w:numPr>
                <w:ilvl w:val="0"/>
                <w:numId w:val="9"/>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процесс распространения книги</w:t>
            </w:r>
          </w:p>
          <w:p w:rsidR="00BA4D95" w:rsidRPr="00BF7E2F" w:rsidRDefault="00BA4D95" w:rsidP="00CC01CC">
            <w:pPr>
              <w:widowControl w:val="0"/>
              <w:numPr>
                <w:ilvl w:val="0"/>
                <w:numId w:val="9"/>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книгособирательство</w:t>
            </w:r>
          </w:p>
          <w:p w:rsidR="00BA4D95" w:rsidRPr="00BF7E2F" w:rsidRDefault="00BA4D95" w:rsidP="00CC01CC">
            <w:pPr>
              <w:widowControl w:val="0"/>
              <w:tabs>
                <w:tab w:val="left" w:pos="208"/>
              </w:tabs>
              <w:overflowPunct w:val="0"/>
              <w:autoSpaceDE w:val="0"/>
              <w:autoSpaceDN w:val="0"/>
              <w:adjustRightInd w:val="0"/>
              <w:spacing w:after="0" w:line="240" w:lineRule="auto"/>
              <w:jc w:val="both"/>
              <w:rPr>
                <w:rFonts w:ascii="Times New Roman" w:hAnsi="Times New Roman"/>
                <w:sz w:val="24"/>
                <w:szCs w:val="24"/>
              </w:rPr>
            </w:pPr>
            <w:r w:rsidRPr="00BF7E2F">
              <w:rPr>
                <w:rFonts w:ascii="Times New Roman" w:hAnsi="Times New Roman"/>
                <w:bCs/>
                <w:i/>
                <w:iCs/>
                <w:sz w:val="24"/>
                <w:szCs w:val="24"/>
              </w:rPr>
              <w:t>4. Назовите основные виды заголовков</w:t>
            </w:r>
            <w:r w:rsidRPr="00BF7E2F">
              <w:rPr>
                <w:rFonts w:ascii="Times New Roman" w:hAnsi="Times New Roman"/>
                <w:sz w:val="24"/>
                <w:szCs w:val="24"/>
              </w:rPr>
              <w:t xml:space="preserve">: </w:t>
            </w:r>
          </w:p>
          <w:p w:rsidR="00BA4D95" w:rsidRPr="00BF7E2F" w:rsidRDefault="00BA4D95" w:rsidP="00CC01CC">
            <w:pPr>
              <w:widowControl w:val="0"/>
              <w:numPr>
                <w:ilvl w:val="0"/>
                <w:numId w:val="10"/>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словесно определяющий тему структурной части текста – ___________</w:t>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t>_________________</w:t>
            </w:r>
          </w:p>
          <w:p w:rsidR="00BA4D95" w:rsidRPr="00BF7E2F" w:rsidRDefault="00BA4D95" w:rsidP="00CC01CC">
            <w:pPr>
              <w:widowControl w:val="0"/>
              <w:numPr>
                <w:ilvl w:val="0"/>
                <w:numId w:val="10"/>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обозначаемый числом, определяющим порядковый номер рубрики или таблицы – _______</w:t>
            </w:r>
          </w:p>
          <w:p w:rsidR="00BA4D95" w:rsidRPr="00BF7E2F" w:rsidRDefault="00BA4D95" w:rsidP="00CC01CC">
            <w:pPr>
              <w:widowControl w:val="0"/>
              <w:numPr>
                <w:ilvl w:val="0"/>
                <w:numId w:val="10"/>
              </w:numPr>
              <w:tabs>
                <w:tab w:val="left" w:pos="208"/>
              </w:tabs>
              <w:overflowPunct w:val="0"/>
              <w:autoSpaceDE w:val="0"/>
              <w:autoSpaceDN w:val="0"/>
              <w:adjustRightInd w:val="0"/>
              <w:spacing w:after="0" w:line="240" w:lineRule="auto"/>
              <w:ind w:left="0" w:firstLine="0"/>
              <w:jc w:val="both"/>
              <w:rPr>
                <w:rFonts w:ascii="Times New Roman" w:hAnsi="Times New Roman"/>
                <w:sz w:val="24"/>
                <w:szCs w:val="24"/>
              </w:rPr>
            </w:pPr>
            <w:r w:rsidRPr="00BF7E2F">
              <w:rPr>
                <w:rFonts w:ascii="Times New Roman" w:hAnsi="Times New Roman"/>
                <w:sz w:val="24"/>
                <w:szCs w:val="24"/>
              </w:rPr>
              <w:t xml:space="preserve">обозначаемый буквой в изданиях, выстроенных по алфавитному принципу –____________ </w:t>
            </w:r>
          </w:p>
          <w:p w:rsidR="00BA4D95" w:rsidRPr="00895DF3" w:rsidRDefault="00BA4D95" w:rsidP="00CC01CC">
            <w:pPr>
              <w:spacing w:after="0" w:line="240" w:lineRule="auto"/>
              <w:jc w:val="both"/>
              <w:rPr>
                <w:rFonts w:ascii="Times New Roman" w:hAnsi="Times New Roman"/>
                <w:i/>
                <w:iCs/>
                <w:sz w:val="24"/>
                <w:szCs w:val="24"/>
              </w:rPr>
            </w:pPr>
            <w:r w:rsidRPr="00BF7E2F">
              <w:rPr>
                <w:rFonts w:ascii="Times New Roman" w:hAnsi="Times New Roman"/>
                <w:sz w:val="24"/>
                <w:szCs w:val="24"/>
              </w:rPr>
              <w:t>обозначаемый графически, с помощью пробельных строк или наборных знаков (звездочек, линеек) – ______________</w:t>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r>
            <w:r w:rsidRPr="00BF7E2F">
              <w:rPr>
                <w:rFonts w:ascii="Times New Roman" w:hAnsi="Times New Roman"/>
                <w:sz w:val="24"/>
                <w:szCs w:val="24"/>
              </w:rPr>
              <w:softHyphen/>
              <w:t>________</w:t>
            </w:r>
            <w:r w:rsidRPr="00895DF3">
              <w:rPr>
                <w:rFonts w:ascii="Times New Roman" w:hAnsi="Times New Roman"/>
                <w:iCs/>
                <w:sz w:val="24"/>
                <w:szCs w:val="24"/>
              </w:rPr>
              <w:t xml:space="preserve"> </w:t>
            </w:r>
          </w:p>
        </w:tc>
      </w:tr>
      <w:tr w:rsidR="00BA4D95" w:rsidRPr="00895DF3" w:rsidTr="00CC01CC">
        <w:trPr>
          <w:gridBefore w:val="1"/>
          <w:trHeight w:val="2507"/>
        </w:trPr>
        <w:tc>
          <w:tcPr>
            <w:tcW w:w="862" w:type="pct"/>
          </w:tcPr>
          <w:p w:rsidR="00BA4D95" w:rsidRPr="0044692D" w:rsidRDefault="00BA4D95" w:rsidP="00CC01CC">
            <w:pPr>
              <w:spacing w:after="0" w:line="240" w:lineRule="auto"/>
              <w:jc w:val="both"/>
              <w:rPr>
                <w:rFonts w:ascii="Times New Roman" w:hAnsi="Times New Roman"/>
                <w:sz w:val="24"/>
                <w:szCs w:val="24"/>
                <w:lang w:val="en-US"/>
              </w:rPr>
            </w:pPr>
            <w:r w:rsidRPr="0044692D">
              <w:rPr>
                <w:rFonts w:ascii="Times New Roman" w:hAnsi="Times New Roman"/>
                <w:sz w:val="24"/>
                <w:szCs w:val="24"/>
                <w:lang w:val="en-US"/>
              </w:rPr>
              <w:t>Уметь:</w:t>
            </w:r>
          </w:p>
        </w:tc>
        <w:tc>
          <w:tcPr>
            <w:tcW w:w="1196" w:type="pct"/>
          </w:tcPr>
          <w:p w:rsidR="00BA4D95" w:rsidRPr="0044692D" w:rsidRDefault="00BA4D95" w:rsidP="00CC01CC">
            <w:pPr>
              <w:spacing w:after="0" w:line="240" w:lineRule="auto"/>
              <w:jc w:val="both"/>
              <w:rPr>
                <w:rFonts w:ascii="Times New Roman" w:hAnsi="Times New Roman"/>
                <w:sz w:val="24"/>
                <w:szCs w:val="24"/>
              </w:rPr>
            </w:pPr>
            <w:r w:rsidRPr="004E7D19">
              <w:rPr>
                <w:rFonts w:ascii="Times New Roman" w:hAnsi="Times New Roman"/>
                <w:sz w:val="24"/>
                <w:szCs w:val="24"/>
                <w:lang w:eastAsia="ru-RU"/>
              </w:rPr>
              <w:t>учитывать в профессиональной деятельности экономические регуляторы деятельности СМИ.</w:t>
            </w:r>
          </w:p>
        </w:tc>
        <w:tc>
          <w:tcPr>
            <w:tcW w:w="2943" w:type="pct"/>
          </w:tcPr>
          <w:p w:rsidR="00BA4D95" w:rsidRPr="00895DF3" w:rsidRDefault="00BA4D95" w:rsidP="00CC01CC">
            <w:pPr>
              <w:tabs>
                <w:tab w:val="left" w:pos="851"/>
              </w:tabs>
              <w:spacing w:after="0" w:line="240" w:lineRule="auto"/>
              <w:jc w:val="both"/>
              <w:rPr>
                <w:rFonts w:ascii="Times New Roman" w:hAnsi="Times New Roman"/>
                <w:b/>
                <w:color w:val="000000"/>
                <w:sz w:val="24"/>
                <w:szCs w:val="24"/>
              </w:rPr>
            </w:pPr>
            <w:r w:rsidRPr="00895DF3">
              <w:rPr>
                <w:rFonts w:ascii="Times New Roman" w:hAnsi="Times New Roman"/>
                <w:b/>
                <w:color w:val="000000"/>
                <w:sz w:val="24"/>
                <w:szCs w:val="24"/>
              </w:rPr>
              <w:t>Примерные практические задания для зачета:</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Задание 1. Проанализируйте рыночную ситуацию в регионе с точки зрения рентабельности детского журнала.</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Задание 2. Предложите меры увеличения доходов редакции городской газеты</w:t>
            </w:r>
          </w:p>
          <w:p w:rsidR="00BA4D95" w:rsidRPr="00895DF3" w:rsidRDefault="00BA4D95" w:rsidP="00CC01CC">
            <w:pPr>
              <w:tabs>
                <w:tab w:val="left" w:pos="851"/>
              </w:tabs>
              <w:spacing w:after="0" w:line="240" w:lineRule="auto"/>
              <w:jc w:val="both"/>
              <w:rPr>
                <w:rFonts w:ascii="Times New Roman" w:hAnsi="Times New Roman"/>
                <w:sz w:val="24"/>
                <w:szCs w:val="24"/>
              </w:rPr>
            </w:pPr>
            <w:r w:rsidRPr="00895DF3">
              <w:rPr>
                <w:rFonts w:ascii="Times New Roman" w:hAnsi="Times New Roman"/>
                <w:color w:val="000000"/>
                <w:sz w:val="24"/>
                <w:szCs w:val="24"/>
              </w:rPr>
              <w:t>Задание 3. Продумайте эффективность и затратность рекламных акций студенческого радио.</w:t>
            </w:r>
          </w:p>
        </w:tc>
      </w:tr>
      <w:tr w:rsidR="00BA4D95" w:rsidRPr="00895DF3" w:rsidTr="0080696C">
        <w:trPr>
          <w:gridBefore w:val="1"/>
        </w:trPr>
        <w:tc>
          <w:tcPr>
            <w:tcW w:w="862" w:type="pct"/>
          </w:tcPr>
          <w:p w:rsidR="00BA4D95" w:rsidRPr="0044692D" w:rsidRDefault="00BA4D95" w:rsidP="00CC01CC">
            <w:pPr>
              <w:spacing w:after="0" w:line="240" w:lineRule="auto"/>
              <w:jc w:val="both"/>
              <w:rPr>
                <w:rFonts w:ascii="Times New Roman" w:hAnsi="Times New Roman"/>
                <w:b/>
                <w:sz w:val="24"/>
                <w:szCs w:val="24"/>
              </w:rPr>
            </w:pPr>
            <w:r w:rsidRPr="0044692D">
              <w:rPr>
                <w:rFonts w:ascii="Times New Roman" w:hAnsi="Times New Roman"/>
                <w:sz w:val="24"/>
                <w:szCs w:val="24"/>
                <w:lang w:val="en-US"/>
              </w:rPr>
              <w:t>Владеть:</w:t>
            </w:r>
          </w:p>
        </w:tc>
        <w:tc>
          <w:tcPr>
            <w:tcW w:w="1196" w:type="pct"/>
          </w:tcPr>
          <w:p w:rsidR="00BA4D95" w:rsidRPr="00876494" w:rsidRDefault="00BA4D95" w:rsidP="00CC01CC">
            <w:pPr>
              <w:spacing w:after="0" w:line="240" w:lineRule="auto"/>
              <w:rPr>
                <w:rFonts w:ascii="Times New Roman" w:hAnsi="Times New Roman"/>
                <w:sz w:val="24"/>
                <w:szCs w:val="24"/>
              </w:rPr>
            </w:pPr>
            <w:r w:rsidRPr="004E7D19">
              <w:rPr>
                <w:rFonts w:ascii="Times New Roman" w:hAnsi="Times New Roman"/>
                <w:sz w:val="24"/>
                <w:szCs w:val="24"/>
                <w:lang w:eastAsia="ru-RU"/>
              </w:rPr>
              <w:t>навыками работы в редакции с учетом экономических реалий и формата.</w:t>
            </w:r>
          </w:p>
        </w:tc>
        <w:tc>
          <w:tcPr>
            <w:tcW w:w="2943" w:type="pct"/>
          </w:tcPr>
          <w:p w:rsidR="00BA4D95" w:rsidRPr="00895DF3" w:rsidRDefault="00BA4D95" w:rsidP="00CC01CC">
            <w:pPr>
              <w:tabs>
                <w:tab w:val="left" w:pos="331"/>
              </w:tabs>
              <w:spacing w:after="0" w:line="240" w:lineRule="auto"/>
              <w:rPr>
                <w:rFonts w:ascii="Times New Roman" w:hAnsi="Times New Roman"/>
                <w:b/>
                <w:sz w:val="24"/>
                <w:szCs w:val="24"/>
              </w:rPr>
            </w:pPr>
            <w:r w:rsidRPr="00895DF3">
              <w:rPr>
                <w:rFonts w:ascii="Times New Roman" w:hAnsi="Times New Roman"/>
                <w:b/>
                <w:sz w:val="24"/>
                <w:szCs w:val="24"/>
              </w:rPr>
              <w:t>Пример комплексного задания по курсу:</w:t>
            </w:r>
          </w:p>
          <w:p w:rsidR="00BA4D95" w:rsidRPr="00895DF3" w:rsidRDefault="00BA4D95" w:rsidP="00CC01CC">
            <w:pPr>
              <w:tabs>
                <w:tab w:val="left" w:pos="331"/>
              </w:tabs>
              <w:spacing w:after="0" w:line="240" w:lineRule="auto"/>
              <w:rPr>
                <w:rFonts w:ascii="Times New Roman" w:hAnsi="Times New Roman"/>
                <w:sz w:val="24"/>
                <w:szCs w:val="24"/>
              </w:rPr>
            </w:pPr>
            <w:r w:rsidRPr="00895DF3">
              <w:rPr>
                <w:rFonts w:ascii="Times New Roman" w:hAnsi="Times New Roman"/>
                <w:sz w:val="24"/>
                <w:szCs w:val="24"/>
              </w:rPr>
              <w:t>Составьте бизнес-план развития молодежного СМИ в регионе</w:t>
            </w:r>
          </w:p>
          <w:p w:rsidR="00BA4D95" w:rsidRPr="00F817AD" w:rsidRDefault="00BA4D95" w:rsidP="00CC01CC">
            <w:pPr>
              <w:widowControl w:val="0"/>
              <w:autoSpaceDE w:val="0"/>
              <w:autoSpaceDN w:val="0"/>
              <w:adjustRightInd w:val="0"/>
              <w:spacing w:after="0" w:line="240" w:lineRule="auto"/>
              <w:jc w:val="both"/>
              <w:rPr>
                <w:rFonts w:ascii="Times New Roman" w:hAnsi="Times New Roman"/>
                <w:sz w:val="24"/>
                <w:szCs w:val="24"/>
                <w:lang w:eastAsia="ru-RU"/>
              </w:rPr>
            </w:pPr>
          </w:p>
        </w:tc>
      </w:tr>
      <w:tr w:rsidR="00BA4D95" w:rsidRPr="00895DF3" w:rsidTr="00BF7E2F">
        <w:trPr>
          <w:gridBefore w:val="1"/>
        </w:trPr>
        <w:tc>
          <w:tcPr>
            <w:tcW w:w="5000" w:type="pct"/>
            <w:gridSpan w:val="3"/>
          </w:tcPr>
          <w:p w:rsidR="00BA4D95" w:rsidRPr="00877792" w:rsidRDefault="00BA4D95" w:rsidP="00CC01CC">
            <w:pPr>
              <w:spacing w:after="0" w:line="240" w:lineRule="auto"/>
              <w:jc w:val="both"/>
              <w:rPr>
                <w:rFonts w:ascii="Times New Roman" w:hAnsi="Times New Roman"/>
                <w:b/>
                <w:sz w:val="24"/>
                <w:szCs w:val="24"/>
              </w:rPr>
            </w:pPr>
            <w:r w:rsidRPr="00877792">
              <w:rPr>
                <w:rFonts w:ascii="Times New Roman" w:hAnsi="Times New Roman"/>
                <w:b/>
                <w:sz w:val="24"/>
                <w:szCs w:val="24"/>
              </w:rPr>
              <w:t>ОПК-</w:t>
            </w:r>
            <w:r>
              <w:rPr>
                <w:rFonts w:ascii="Times New Roman" w:hAnsi="Times New Roman"/>
                <w:b/>
                <w:sz w:val="24"/>
                <w:szCs w:val="24"/>
              </w:rPr>
              <w:t>16</w:t>
            </w:r>
            <w:r w:rsidRPr="00895DF3">
              <w:t xml:space="preserve"> </w:t>
            </w:r>
            <w:r w:rsidRPr="00BF66D9">
              <w:rPr>
                <w:rFonts w:ascii="Times New Roman" w:hAnsi="Times New Roman"/>
                <w:b/>
                <w:sz w:val="24"/>
                <w:szCs w:val="24"/>
              </w:rPr>
              <w:t>быть способным использовать современные методы редакторской работы</w:t>
            </w:r>
          </w:p>
        </w:tc>
      </w:tr>
      <w:tr w:rsidR="00BA4D95" w:rsidRPr="00895DF3" w:rsidTr="0080696C">
        <w:trPr>
          <w:gridBefore w:val="1"/>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196" w:type="pct"/>
          </w:tcPr>
          <w:p w:rsidR="00BA4D95" w:rsidRPr="004E7D19" w:rsidRDefault="00BA4D95" w:rsidP="00CC01CC">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редакторской оценки текста массовой коммуникации</w:t>
            </w:r>
          </w:p>
        </w:tc>
        <w:tc>
          <w:tcPr>
            <w:tcW w:w="2943" w:type="pct"/>
          </w:tcPr>
          <w:p w:rsidR="00BA4D95" w:rsidRDefault="00BA4D95" w:rsidP="00CC01CC">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Перечень теоретических вопросов к зачету</w:t>
            </w:r>
          </w:p>
          <w:p w:rsidR="00BA4D95" w:rsidRPr="00F817AD" w:rsidRDefault="00BA4D95" w:rsidP="00CC01CC">
            <w:pPr>
              <w:spacing w:after="0" w:line="240" w:lineRule="auto"/>
              <w:jc w:val="both"/>
              <w:rPr>
                <w:rFonts w:ascii="Times New Roman" w:hAnsi="Times New Roman"/>
                <w:sz w:val="24"/>
                <w:szCs w:val="24"/>
                <w:lang w:eastAsia="ru-RU"/>
              </w:rPr>
            </w:pPr>
            <w:r w:rsidRPr="00A73B28">
              <w:rPr>
                <w:rFonts w:ascii="Times New Roman" w:hAnsi="Times New Roman"/>
                <w:sz w:val="24"/>
                <w:szCs w:val="24"/>
                <w:lang w:eastAsia="ru-RU"/>
              </w:rPr>
              <w:t>1.</w:t>
            </w:r>
            <w:r w:rsidRPr="00F817AD">
              <w:rPr>
                <w:rFonts w:ascii="Times New Roman" w:hAnsi="Times New Roman"/>
                <w:sz w:val="24"/>
                <w:szCs w:val="24"/>
                <w:lang w:eastAsia="ru-RU"/>
              </w:rPr>
              <w:t xml:space="preserve">Психологические и логические основы редактирования.  </w:t>
            </w:r>
            <w:r>
              <w:rPr>
                <w:rFonts w:ascii="Times New Roman" w:hAnsi="Times New Roman"/>
                <w:sz w:val="24"/>
                <w:szCs w:val="24"/>
                <w:lang w:eastAsia="ru-RU"/>
              </w:rPr>
              <w:t>2.</w:t>
            </w:r>
            <w:r w:rsidRPr="00F817AD">
              <w:rPr>
                <w:rFonts w:ascii="Times New Roman" w:hAnsi="Times New Roman"/>
                <w:sz w:val="24"/>
                <w:szCs w:val="24"/>
                <w:lang w:eastAsia="ru-RU"/>
              </w:rPr>
              <w:t xml:space="preserve">Функционально-смысловые типы речи: повествование, описание, рассуждение; их речевые особенности. </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F817AD">
              <w:rPr>
                <w:rFonts w:ascii="Times New Roman" w:hAnsi="Times New Roman"/>
                <w:sz w:val="24"/>
                <w:szCs w:val="24"/>
                <w:lang w:eastAsia="ru-RU"/>
              </w:rPr>
              <w:t xml:space="preserve">. Виды правки. </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F817AD">
              <w:rPr>
                <w:rFonts w:ascii="Times New Roman" w:hAnsi="Times New Roman"/>
                <w:sz w:val="24"/>
                <w:szCs w:val="24"/>
                <w:lang w:eastAsia="ru-RU"/>
              </w:rPr>
              <w:t xml:space="preserve">.Работа редактора над смысловой структурой и логической основой текста. </w:t>
            </w:r>
            <w:r>
              <w:rPr>
                <w:rFonts w:ascii="Times New Roman" w:hAnsi="Times New Roman"/>
                <w:sz w:val="24"/>
                <w:szCs w:val="24"/>
                <w:lang w:eastAsia="ru-RU"/>
              </w:rPr>
              <w:t>5.</w:t>
            </w:r>
            <w:r w:rsidRPr="00F817AD">
              <w:rPr>
                <w:rFonts w:ascii="Times New Roman" w:hAnsi="Times New Roman"/>
                <w:sz w:val="24"/>
                <w:szCs w:val="24"/>
                <w:lang w:eastAsia="ru-RU"/>
              </w:rPr>
              <w:t xml:space="preserve">.Редактирование композиции. Особенности композиции различных жанров текстов массовой коммуникации </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r w:rsidRPr="00F817AD">
              <w:rPr>
                <w:rFonts w:ascii="Times New Roman" w:hAnsi="Times New Roman"/>
                <w:sz w:val="24"/>
                <w:szCs w:val="24"/>
                <w:lang w:eastAsia="ru-RU"/>
              </w:rPr>
              <w:t>.Принципы работы над фактическим материалом. Приемы проверки и обработки различных типов фактического материала.</w:t>
            </w:r>
          </w:p>
          <w:p w:rsidR="00BA4D95" w:rsidRPr="00F817AD" w:rsidRDefault="00BA4D95" w:rsidP="00CC01CC">
            <w:pPr>
              <w:spacing w:after="0" w:line="240" w:lineRule="auto"/>
              <w:jc w:val="both"/>
              <w:rPr>
                <w:rFonts w:ascii="Times New Roman" w:hAnsi="Times New Roman"/>
                <w:sz w:val="24"/>
                <w:szCs w:val="24"/>
                <w:lang w:eastAsia="ru-RU"/>
              </w:rPr>
            </w:pPr>
          </w:p>
          <w:p w:rsidR="00BA4D95" w:rsidRDefault="00BA4D95" w:rsidP="00CC01CC">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Тесты:</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1. Воспроизведите все корректурные знаки шрифтовых выделений и перестановки</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2. Какому виду/этапу редакторского чтения соответствует проведение правки-вычитки</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3. Какой вид правки проводится, если в тексте обнаруживается нарушение смысловой структуры</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4. Назовите основные элементы общего содержания (логическую схему) в смысловой структуре текста</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 xml:space="preserve">5. Укажите, по какой модели формулируются основная мысль и тезисы в текстах с: </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А) событийной логической схемой</w:t>
            </w:r>
          </w:p>
          <w:p w:rsidR="00BA4D95" w:rsidRPr="00F817AD" w:rsidRDefault="00BA4D95" w:rsidP="00CC01CC">
            <w:pPr>
              <w:spacing w:after="0" w:line="240" w:lineRule="auto"/>
              <w:jc w:val="both"/>
              <w:rPr>
                <w:rFonts w:ascii="Times New Roman" w:hAnsi="Times New Roman"/>
                <w:sz w:val="24"/>
                <w:szCs w:val="24"/>
                <w:lang w:eastAsia="ru-RU"/>
              </w:rPr>
            </w:pPr>
            <w:r w:rsidRPr="00F817AD">
              <w:rPr>
                <w:rFonts w:ascii="Times New Roman" w:hAnsi="Times New Roman"/>
                <w:sz w:val="24"/>
                <w:szCs w:val="24"/>
                <w:lang w:eastAsia="ru-RU"/>
              </w:rPr>
              <w:t>Б) с описательной логической схемой</w:t>
            </w:r>
          </w:p>
          <w:p w:rsidR="00BA4D95" w:rsidRPr="00A73B28" w:rsidRDefault="00BA4D95" w:rsidP="00CC01CC">
            <w:pPr>
              <w:spacing w:after="0" w:line="240" w:lineRule="auto"/>
              <w:rPr>
                <w:rFonts w:ascii="Times New Roman" w:hAnsi="Times New Roman"/>
                <w:b/>
                <w:sz w:val="24"/>
                <w:szCs w:val="24"/>
                <w:lang w:eastAsia="ru-RU"/>
              </w:rPr>
            </w:pPr>
          </w:p>
        </w:tc>
      </w:tr>
      <w:tr w:rsidR="00BA4D95" w:rsidRPr="00895DF3" w:rsidTr="0080696C">
        <w:trPr>
          <w:gridBefore w:val="1"/>
          <w:trHeight w:val="480"/>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196" w:type="pct"/>
          </w:tcPr>
          <w:p w:rsidR="00BA4D95" w:rsidRPr="004E7D19" w:rsidRDefault="00BA4D95" w:rsidP="00CC01CC">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базовые методики редакторской оценки текста</w:t>
            </w:r>
          </w:p>
        </w:tc>
        <w:tc>
          <w:tcPr>
            <w:tcW w:w="2943" w:type="pct"/>
          </w:tcPr>
          <w:p w:rsidR="00BA4D95" w:rsidRPr="00895DF3" w:rsidRDefault="00BA4D95" w:rsidP="00CC01CC">
            <w:pPr>
              <w:tabs>
                <w:tab w:val="left" w:pos="851"/>
              </w:tabs>
              <w:spacing w:after="0" w:line="240" w:lineRule="auto"/>
              <w:jc w:val="both"/>
              <w:rPr>
                <w:rFonts w:ascii="Times New Roman" w:hAnsi="Times New Roman"/>
                <w:b/>
                <w:color w:val="000000"/>
                <w:sz w:val="24"/>
                <w:szCs w:val="24"/>
              </w:rPr>
            </w:pPr>
            <w:r w:rsidRPr="00895DF3">
              <w:rPr>
                <w:rFonts w:ascii="Times New Roman" w:hAnsi="Times New Roman"/>
                <w:b/>
                <w:color w:val="000000"/>
                <w:sz w:val="24"/>
                <w:szCs w:val="24"/>
              </w:rPr>
              <w:t>Примерные практические задания для зачета:</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 xml:space="preserve">Задание 1. Как изменён цитируемый текст источника в заголовках? Удачны ли эти изменения? </w:t>
            </w:r>
          </w:p>
          <w:p w:rsidR="00BA4D95" w:rsidRPr="00895DF3" w:rsidRDefault="00BA4D95" w:rsidP="00CC01CC">
            <w:pPr>
              <w:tabs>
                <w:tab w:val="left" w:pos="851"/>
              </w:tabs>
              <w:spacing w:after="0" w:line="240" w:lineRule="auto"/>
              <w:jc w:val="center"/>
              <w:rPr>
                <w:rFonts w:ascii="Times New Roman" w:hAnsi="Times New Roman"/>
                <w:color w:val="000000"/>
                <w:sz w:val="24"/>
                <w:szCs w:val="24"/>
              </w:rPr>
            </w:pPr>
            <w:r w:rsidRPr="00895DF3">
              <w:rPr>
                <w:rFonts w:ascii="Times New Roman" w:hAnsi="Times New Roman"/>
                <w:color w:val="000000"/>
                <w:sz w:val="24"/>
                <w:szCs w:val="24"/>
              </w:rPr>
              <w:t>Чё в имени тебе моем</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 xml:space="preserve">Название команды в национальной баскетбольной ассоциации должно продаваться, пугать и кусаться... </w:t>
            </w:r>
          </w:p>
          <w:p w:rsidR="00BA4D95" w:rsidRPr="00895DF3" w:rsidRDefault="00BA4D95" w:rsidP="00CC01CC">
            <w:pPr>
              <w:tabs>
                <w:tab w:val="left" w:pos="851"/>
              </w:tabs>
              <w:spacing w:after="0" w:line="240" w:lineRule="auto"/>
              <w:jc w:val="center"/>
              <w:rPr>
                <w:rFonts w:ascii="Times New Roman" w:hAnsi="Times New Roman"/>
                <w:color w:val="000000"/>
                <w:sz w:val="24"/>
                <w:szCs w:val="24"/>
              </w:rPr>
            </w:pPr>
            <w:r w:rsidRPr="00895DF3">
              <w:rPr>
                <w:rFonts w:ascii="Times New Roman" w:hAnsi="Times New Roman"/>
                <w:color w:val="000000"/>
                <w:sz w:val="24"/>
                <w:szCs w:val="24"/>
              </w:rPr>
              <w:t>Прощание с матёрым</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Мориц де Хаделн проведёт свой двадцать третий – и последний – Берлинский фестиваль в качестве его директора... Завершается «эра де Хаделна» и фестивальных кураторов его поколения и его типа...</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Задание 2 Найдите фактическую ошибку</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7667ED">
              <w:rPr>
                <w:rFonts w:ascii="Times New Roman" w:hAnsi="Times New Roman"/>
                <w:noProof/>
                <w:color w:val="000000"/>
                <w:sz w:val="24"/>
                <w:szCs w:val="24"/>
                <w:lang w:eastAsia="ru-RU"/>
              </w:rPr>
              <w:pict>
                <v:shape id="Рисунок 1" o:spid="_x0000_i1028" type="#_x0000_t75" style="width:195pt;height:212.25pt;visibility:visible">
                  <v:imagedata r:id="rId10" o:title=""/>
                </v:shape>
              </w:pict>
            </w:r>
          </w:p>
          <w:p w:rsidR="00BA4D95" w:rsidRPr="004E7D19" w:rsidRDefault="00BA4D95" w:rsidP="00CC01CC">
            <w:pPr>
              <w:spacing w:after="0" w:line="240" w:lineRule="auto"/>
              <w:rPr>
                <w:rFonts w:ascii="Times New Roman" w:hAnsi="Times New Roman"/>
                <w:sz w:val="24"/>
                <w:szCs w:val="24"/>
                <w:lang w:eastAsia="ru-RU"/>
              </w:rPr>
            </w:pPr>
          </w:p>
        </w:tc>
      </w:tr>
      <w:tr w:rsidR="00BA4D95" w:rsidRPr="00895DF3" w:rsidTr="0080696C">
        <w:trPr>
          <w:gridBefore w:val="1"/>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196" w:type="pct"/>
          </w:tcPr>
          <w:p w:rsidR="00BA4D95" w:rsidRPr="0044692D" w:rsidRDefault="00BA4D95" w:rsidP="00CC01CC">
            <w:pPr>
              <w:spacing w:after="0" w:line="240" w:lineRule="auto"/>
              <w:jc w:val="both"/>
              <w:rPr>
                <w:rFonts w:ascii="Times New Roman" w:hAnsi="Times New Roman"/>
                <w:sz w:val="24"/>
                <w:szCs w:val="24"/>
              </w:rPr>
            </w:pPr>
            <w:r w:rsidRPr="004E7D19">
              <w:rPr>
                <w:rFonts w:ascii="Times New Roman" w:hAnsi="Times New Roman"/>
                <w:sz w:val="24"/>
                <w:szCs w:val="24"/>
                <w:lang w:eastAsia="ru-RU"/>
              </w:rPr>
              <w:t>знаками корректуры</w:t>
            </w:r>
          </w:p>
        </w:tc>
        <w:tc>
          <w:tcPr>
            <w:tcW w:w="2943" w:type="pct"/>
          </w:tcPr>
          <w:p w:rsidR="00BA4D95" w:rsidRPr="00895DF3" w:rsidRDefault="00BA4D95" w:rsidP="00CC01CC">
            <w:pPr>
              <w:tabs>
                <w:tab w:val="left" w:pos="331"/>
              </w:tabs>
              <w:spacing w:after="0" w:line="240" w:lineRule="auto"/>
              <w:rPr>
                <w:rFonts w:ascii="Times New Roman" w:hAnsi="Times New Roman"/>
                <w:b/>
                <w:sz w:val="24"/>
                <w:szCs w:val="24"/>
              </w:rPr>
            </w:pPr>
            <w:r w:rsidRPr="00895DF3">
              <w:rPr>
                <w:rFonts w:ascii="Times New Roman" w:hAnsi="Times New Roman"/>
                <w:b/>
                <w:sz w:val="24"/>
                <w:szCs w:val="24"/>
              </w:rPr>
              <w:t>Пример комплексного задания по курсу:</w:t>
            </w:r>
          </w:p>
          <w:p w:rsidR="00BA4D95" w:rsidRPr="00895DF3" w:rsidRDefault="00BA4D95" w:rsidP="00CC01CC">
            <w:pPr>
              <w:tabs>
                <w:tab w:val="left" w:pos="331"/>
              </w:tabs>
              <w:spacing w:after="0" w:line="240" w:lineRule="auto"/>
              <w:rPr>
                <w:rFonts w:ascii="Times New Roman" w:hAnsi="Times New Roman"/>
                <w:sz w:val="24"/>
                <w:szCs w:val="24"/>
              </w:rPr>
            </w:pPr>
            <w:r w:rsidRPr="00895DF3">
              <w:rPr>
                <w:rFonts w:ascii="Times New Roman" w:hAnsi="Times New Roman"/>
                <w:sz w:val="24"/>
                <w:szCs w:val="24"/>
              </w:rPr>
              <w:t xml:space="preserve">Задание 1. Выправьте обозначения числовых показателей. </w:t>
            </w:r>
          </w:p>
          <w:p w:rsidR="00BA4D95" w:rsidRPr="00895DF3" w:rsidRDefault="00BA4D95" w:rsidP="00CC01CC">
            <w:pPr>
              <w:tabs>
                <w:tab w:val="left" w:pos="331"/>
              </w:tabs>
              <w:spacing w:after="0" w:line="240" w:lineRule="auto"/>
              <w:jc w:val="center"/>
              <w:rPr>
                <w:rFonts w:ascii="Times New Roman" w:hAnsi="Times New Roman"/>
                <w:sz w:val="24"/>
                <w:szCs w:val="24"/>
              </w:rPr>
            </w:pPr>
            <w:r w:rsidRPr="00895DF3">
              <w:rPr>
                <w:rFonts w:ascii="Times New Roman" w:hAnsi="Times New Roman"/>
                <w:sz w:val="24"/>
                <w:szCs w:val="24"/>
              </w:rPr>
              <w:t>Плох тот студент, который мало спит</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 xml:space="preserve">Больше шансов продемонстрировать на экзамене твёрдые и глубокие знания имеет как раз тот, кто гасит свет часов в 11, да и поутру не прочь прихватить часок-другой за счёт занятий. </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 xml:space="preserve">Американские учёные пришли к выводу, что ежедневный сон продолжительностью не менее 8 часов – главное условие качественного усвоения новых знаний или навыков. Хорошим студен­том никогда не станешь, если спать мало. </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 xml:space="preserve">Эксперимент, который они провели со студентами Гарвардского университета, был нехитрым. Учащимся объяснили, как находить на экране компьютера нужные картинки и сообщать о решении задачи нажатием кнопки. Затраченное на это время фиксировалось с точностью до миллисекунды. Поначалу «подопытные» тратили в среднем по 400 миллисекунд, к концу сеанса – всего 75. Примерно такой же результат они показали и при проверках через 3 и 12 часов. </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 xml:space="preserve">Всё самое интересное выяснилось на следующий день. Те, кто сумел поспать не больше 6 часов, остались на прежнем уровне. Студенты, которым удалось уделить сну более 6 часов, решали задачу в среднем за 62 миллисекунды. При этом рекордсменами стали те, кто спал 8 и более часов. </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 xml:space="preserve">В первые два часа сна, считает психиатр Роберт Стикголд, идёт «переброс» информации из гиппокампа – как бы её «накопителя» – в кору. Следующие 4 часа мозг распределяет новые данные по различным сетям и категориям. Параллельно идёт медленный процесс синтеза белка, закрепляющего связи между нервными клетками, которые получили новую информацию. А в последние два часа химические процессы в мозге и его активность резко меняются. Кора переходит в активное состояние сновидений. Гиппокамп фактически отключается, и мозг начина­ет как бы «повторять» выученное и закрепляет образовавшиеся в «банках» памяти новые связи. </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Как говорит студентам Стикголд, его исследование является ещё одним подтверждением того, «сколь правы мамы», умоляющие пораньше ложиться спать.</w:t>
            </w:r>
          </w:p>
          <w:p w:rsidR="00BA4D95" w:rsidRPr="00895DF3" w:rsidRDefault="00BA4D95" w:rsidP="00CC01CC">
            <w:pPr>
              <w:tabs>
                <w:tab w:val="left" w:pos="331"/>
              </w:tabs>
              <w:spacing w:after="0" w:line="240" w:lineRule="auto"/>
              <w:rPr>
                <w:rFonts w:ascii="Times New Roman" w:hAnsi="Times New Roman"/>
                <w:sz w:val="24"/>
                <w:szCs w:val="24"/>
              </w:rPr>
            </w:pPr>
            <w:r w:rsidRPr="00895DF3">
              <w:rPr>
                <w:rFonts w:ascii="Times New Roman" w:hAnsi="Times New Roman"/>
                <w:sz w:val="24"/>
                <w:szCs w:val="24"/>
              </w:rPr>
              <w:t>Задание 2. Выправьте заметки.</w:t>
            </w:r>
          </w:p>
          <w:p w:rsidR="00BA4D95" w:rsidRPr="00895DF3" w:rsidRDefault="00BA4D95" w:rsidP="00CC01CC">
            <w:pPr>
              <w:tabs>
                <w:tab w:val="left" w:pos="331"/>
              </w:tabs>
              <w:spacing w:after="0" w:line="240" w:lineRule="auto"/>
              <w:jc w:val="center"/>
              <w:rPr>
                <w:rFonts w:ascii="Times New Roman" w:hAnsi="Times New Roman"/>
                <w:sz w:val="24"/>
                <w:szCs w:val="24"/>
              </w:rPr>
            </w:pPr>
            <w:r w:rsidRPr="00895DF3">
              <w:rPr>
                <w:rFonts w:ascii="Times New Roman" w:hAnsi="Times New Roman"/>
                <w:sz w:val="24"/>
                <w:szCs w:val="24"/>
              </w:rPr>
              <w:t>Россия увеличивает производство сахара</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Сахарные заводы России активно ведут переработку сахарной свёклы и уже произвели, по данным на конец октября, 1,054 млн. тонн сахара по сравнению с 914 тыс. тонн на эту же дату прошлого года. Об этом сообщил президент фирмы «Сахар» Роспищепрома России Василий Северин. Согласно его оценке, Россия в этом году имеет возможность собрать 17,5 млн. тонн са­харной свёклы по сравнению с 12,5 млн. тонн в прошлом году и соответственно увеличить производство сахара с 1,6 млн. до около 2 млн. тонн.</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На радость юным музыкантам</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Бесплатно смогут получить начальное музыкальное образование юные дарования этого города.</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Дело в том, что в Электростали есть областное музыкальное училище имени Скрябина, а студентам-второкурсникам необходимо пройти педагогическую практику. Учащиеся должны научить играть на каком-нибудь музыкальном инструменте 6–15-летнего ребёнка. Электростальцы уже пользуются этим.</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Авария на Рябиновой улице</w:t>
            </w:r>
          </w:p>
          <w:p w:rsidR="00BA4D95" w:rsidRPr="00895DF3" w:rsidRDefault="00BA4D95" w:rsidP="00CC01CC">
            <w:pPr>
              <w:tabs>
                <w:tab w:val="left" w:pos="331"/>
              </w:tabs>
              <w:spacing w:after="0" w:line="240" w:lineRule="auto"/>
              <w:jc w:val="both"/>
              <w:rPr>
                <w:rFonts w:ascii="Times New Roman" w:hAnsi="Times New Roman"/>
                <w:sz w:val="24"/>
                <w:szCs w:val="24"/>
              </w:rPr>
            </w:pPr>
            <w:r w:rsidRPr="00895DF3">
              <w:rPr>
                <w:rFonts w:ascii="Times New Roman" w:hAnsi="Times New Roman"/>
                <w:sz w:val="24"/>
                <w:szCs w:val="24"/>
              </w:rPr>
              <w:t>Серьёзная автокатастрофа произошла на Рябиновой улице у второго корпуса дома номер 39. Водитель-солдат, управляя автомашиной ЗИЛ-130, принадлежащей войсковой части, перевозил в кузове своих сослуживцев. До ворот КПП оставалось буквально несколько сот метров. На большой скорости грузовик стал неуправляем: машина перевернулась. В результате семнадцать 18–19-летних военнослужащих оказались на больничных койках. Один из пострадавших уже скончался.</w:t>
            </w:r>
          </w:p>
          <w:p w:rsidR="00BA4D95" w:rsidRPr="004E7D19" w:rsidRDefault="00BA4D95" w:rsidP="00CC01CC">
            <w:pPr>
              <w:spacing w:after="0" w:line="240" w:lineRule="auto"/>
              <w:jc w:val="both"/>
              <w:rPr>
                <w:rFonts w:ascii="Times New Roman" w:hAnsi="Times New Roman"/>
                <w:sz w:val="24"/>
                <w:szCs w:val="24"/>
                <w:lang w:eastAsia="ru-RU"/>
              </w:rPr>
            </w:pPr>
          </w:p>
        </w:tc>
      </w:tr>
      <w:tr w:rsidR="00BA4D95" w:rsidRPr="00895DF3" w:rsidTr="00BF7E2F">
        <w:trPr>
          <w:gridBefore w:val="1"/>
        </w:trPr>
        <w:tc>
          <w:tcPr>
            <w:tcW w:w="5000" w:type="pct"/>
            <w:gridSpan w:val="3"/>
          </w:tcPr>
          <w:p w:rsidR="00BA4D95" w:rsidRPr="00AE62D5" w:rsidRDefault="00BA4D95" w:rsidP="00CC01CC">
            <w:pPr>
              <w:spacing w:after="0" w:line="240" w:lineRule="auto"/>
              <w:jc w:val="both"/>
              <w:rPr>
                <w:rFonts w:ascii="Times New Roman" w:hAnsi="Times New Roman"/>
                <w:b/>
                <w:sz w:val="24"/>
                <w:szCs w:val="24"/>
              </w:rPr>
            </w:pPr>
            <w:r w:rsidRPr="00AE62D5">
              <w:rPr>
                <w:rFonts w:ascii="Times New Roman" w:hAnsi="Times New Roman"/>
                <w:b/>
                <w:sz w:val="24"/>
                <w:szCs w:val="24"/>
              </w:rPr>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BA4D95" w:rsidRPr="00895DF3" w:rsidTr="0080696C">
        <w:trPr>
          <w:gridBefore w:val="1"/>
          <w:trHeight w:val="571"/>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Знать:</w:t>
            </w:r>
          </w:p>
        </w:tc>
        <w:tc>
          <w:tcPr>
            <w:tcW w:w="1196" w:type="pct"/>
          </w:tcPr>
          <w:p w:rsidR="00BA4D95" w:rsidRPr="004E7D19" w:rsidRDefault="00BA4D95" w:rsidP="00CC01CC">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принципы оценки качества медиатекста с учетом требований теории литературного редактирования</w:t>
            </w:r>
          </w:p>
        </w:tc>
        <w:tc>
          <w:tcPr>
            <w:tcW w:w="2943" w:type="pct"/>
          </w:tcPr>
          <w:p w:rsidR="00BA4D95" w:rsidRPr="00A73B28" w:rsidRDefault="00BA4D95" w:rsidP="00CC01CC">
            <w:pPr>
              <w:spacing w:after="0" w:line="240" w:lineRule="auto"/>
              <w:rPr>
                <w:rFonts w:ascii="Times New Roman" w:hAnsi="Times New Roman"/>
                <w:b/>
                <w:sz w:val="24"/>
                <w:szCs w:val="24"/>
                <w:lang w:eastAsia="ru-RU"/>
              </w:rPr>
            </w:pPr>
            <w:r w:rsidRPr="00A73B28">
              <w:rPr>
                <w:rFonts w:ascii="Times New Roman" w:hAnsi="Times New Roman"/>
                <w:b/>
                <w:sz w:val="24"/>
                <w:szCs w:val="24"/>
                <w:lang w:eastAsia="ru-RU"/>
              </w:rPr>
              <w:t>Перечень теоретических вопросов к зачету</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Pr="00F817AD">
              <w:rPr>
                <w:rFonts w:ascii="Times New Roman" w:hAnsi="Times New Roman"/>
                <w:sz w:val="24"/>
                <w:szCs w:val="24"/>
                <w:lang w:eastAsia="ru-RU"/>
              </w:rPr>
              <w:t xml:space="preserve"> Особенности редакторской работы в условиях различных каналов массовой коммуникации (в газете, на радио, на телевидении, в информационном агентстве). </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F817AD">
              <w:rPr>
                <w:rFonts w:ascii="Times New Roman" w:hAnsi="Times New Roman"/>
                <w:sz w:val="24"/>
                <w:szCs w:val="24"/>
                <w:lang w:eastAsia="ru-RU"/>
              </w:rPr>
              <w:t xml:space="preserve">.Система рациональных приемов работы над текстом массовой коммуникации. </w:t>
            </w:r>
          </w:p>
          <w:p w:rsidR="00BA4D95" w:rsidRPr="00F817AD" w:rsidRDefault="00BA4D95" w:rsidP="00CC01C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Pr="00F817AD">
              <w:rPr>
                <w:rFonts w:ascii="Times New Roman" w:hAnsi="Times New Roman"/>
                <w:sz w:val="24"/>
                <w:szCs w:val="24"/>
                <w:lang w:eastAsia="ru-RU"/>
              </w:rPr>
              <w:t>. Методика редактирования отдельных функциональных разновидностей текстов.</w:t>
            </w:r>
          </w:p>
          <w:p w:rsidR="00BA4D95" w:rsidRPr="001C3144" w:rsidRDefault="00BA4D95" w:rsidP="00CC01CC">
            <w:pPr>
              <w:spacing w:after="0" w:line="240" w:lineRule="auto"/>
              <w:rPr>
                <w:rFonts w:ascii="Times New Roman" w:hAnsi="Times New Roman"/>
                <w:b/>
                <w:sz w:val="24"/>
                <w:szCs w:val="24"/>
                <w:lang w:eastAsia="ru-RU"/>
              </w:rPr>
            </w:pPr>
            <w:r w:rsidRPr="001C3144">
              <w:rPr>
                <w:rFonts w:ascii="Times New Roman" w:hAnsi="Times New Roman"/>
                <w:b/>
                <w:sz w:val="24"/>
                <w:szCs w:val="24"/>
                <w:lang w:eastAsia="ru-RU"/>
              </w:rPr>
              <w:t>Тесты:</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30. Укажите тяготение  каждого из объектов к:</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 xml:space="preserve">А)  устной; </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 xml:space="preserve">Б)  письменной формой речи </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деловой стиль                                      телевизионная речь</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язык радио                                           научный стиль</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публицистический стиль                    язык худож. лит-ры</w:t>
            </w:r>
          </w:p>
          <w:p w:rsidR="00BA4D95" w:rsidRPr="001C3144"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разговорная речь                                 эпистолярный стиль</w:t>
            </w:r>
          </w:p>
          <w:p w:rsidR="00BA4D95" w:rsidRPr="004E7D19" w:rsidRDefault="00BA4D95" w:rsidP="00CC01CC">
            <w:pPr>
              <w:spacing w:after="0" w:line="240" w:lineRule="auto"/>
              <w:rPr>
                <w:rFonts w:ascii="Times New Roman" w:hAnsi="Times New Roman"/>
                <w:sz w:val="24"/>
                <w:szCs w:val="24"/>
                <w:lang w:eastAsia="ru-RU"/>
              </w:rPr>
            </w:pPr>
            <w:r w:rsidRPr="001C3144">
              <w:rPr>
                <w:rFonts w:ascii="Times New Roman" w:hAnsi="Times New Roman"/>
                <w:sz w:val="24"/>
                <w:szCs w:val="24"/>
                <w:lang w:eastAsia="ru-RU"/>
              </w:rPr>
              <w:t>язык кино                                              публичная речь</w:t>
            </w:r>
          </w:p>
        </w:tc>
      </w:tr>
      <w:tr w:rsidR="00BA4D95" w:rsidRPr="00895DF3" w:rsidTr="0080696C">
        <w:trPr>
          <w:gridBefore w:val="1"/>
          <w:trHeight w:val="693"/>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Уметь:</w:t>
            </w:r>
          </w:p>
        </w:tc>
        <w:tc>
          <w:tcPr>
            <w:tcW w:w="1196" w:type="pct"/>
          </w:tcPr>
          <w:p w:rsidR="00BA4D95" w:rsidRPr="004E7D19" w:rsidRDefault="00BA4D95" w:rsidP="00CC01CC">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применять принципы оценки качества медиатекста с учетом требований филологической науки</w:t>
            </w:r>
          </w:p>
          <w:p w:rsidR="00BA4D95" w:rsidRPr="004E7D19" w:rsidRDefault="00BA4D95" w:rsidP="00CC01CC">
            <w:pPr>
              <w:widowControl w:val="0"/>
              <w:autoSpaceDE w:val="0"/>
              <w:autoSpaceDN w:val="0"/>
              <w:adjustRightInd w:val="0"/>
              <w:spacing w:after="0" w:line="240" w:lineRule="auto"/>
              <w:jc w:val="both"/>
              <w:rPr>
                <w:rFonts w:ascii="Times New Roman" w:hAnsi="Times New Roman"/>
                <w:sz w:val="24"/>
                <w:szCs w:val="24"/>
                <w:lang w:eastAsia="ru-RU"/>
              </w:rPr>
            </w:pPr>
          </w:p>
        </w:tc>
        <w:tc>
          <w:tcPr>
            <w:tcW w:w="2943" w:type="pct"/>
          </w:tcPr>
          <w:p w:rsidR="00BA4D95" w:rsidRPr="00895DF3" w:rsidRDefault="00BA4D95" w:rsidP="00CC01CC">
            <w:pPr>
              <w:tabs>
                <w:tab w:val="left" w:pos="851"/>
              </w:tabs>
              <w:spacing w:after="0" w:line="240" w:lineRule="auto"/>
              <w:jc w:val="both"/>
              <w:rPr>
                <w:rFonts w:ascii="Times New Roman" w:hAnsi="Times New Roman"/>
                <w:b/>
                <w:color w:val="000000"/>
                <w:sz w:val="24"/>
                <w:szCs w:val="24"/>
              </w:rPr>
            </w:pPr>
            <w:r w:rsidRPr="00895DF3">
              <w:rPr>
                <w:rFonts w:ascii="Times New Roman" w:hAnsi="Times New Roman"/>
                <w:b/>
                <w:color w:val="000000"/>
                <w:sz w:val="24"/>
                <w:szCs w:val="24"/>
              </w:rPr>
              <w:t>Примерные практические задания для зачета:</w:t>
            </w:r>
          </w:p>
          <w:p w:rsidR="00BA4D95" w:rsidRPr="00895DF3" w:rsidRDefault="00BA4D95" w:rsidP="00CC01CC">
            <w:pPr>
              <w:tabs>
                <w:tab w:val="left" w:pos="851"/>
              </w:tabs>
              <w:spacing w:after="0" w:line="240" w:lineRule="auto"/>
              <w:jc w:val="both"/>
              <w:rPr>
                <w:rFonts w:ascii="Times New Roman" w:hAnsi="Times New Roman"/>
                <w:color w:val="000000"/>
                <w:sz w:val="24"/>
                <w:szCs w:val="24"/>
              </w:rPr>
            </w:pPr>
            <w:r w:rsidRPr="00895DF3">
              <w:rPr>
                <w:rFonts w:ascii="Times New Roman" w:hAnsi="Times New Roman"/>
                <w:color w:val="000000"/>
                <w:sz w:val="24"/>
                <w:szCs w:val="24"/>
              </w:rPr>
              <w:t>Задание 1. Оцените способ предъявления статистического материала, предложите правку.</w:t>
            </w:r>
          </w:p>
          <w:p w:rsidR="00BA4D95" w:rsidRPr="004E7D19" w:rsidRDefault="00BA4D95" w:rsidP="00CC01CC">
            <w:pPr>
              <w:spacing w:after="0" w:line="240" w:lineRule="auto"/>
              <w:rPr>
                <w:rFonts w:ascii="Times New Roman" w:hAnsi="Times New Roman"/>
                <w:sz w:val="24"/>
                <w:szCs w:val="24"/>
                <w:lang w:eastAsia="ru-RU"/>
              </w:rPr>
            </w:pPr>
            <w:r w:rsidRPr="007667ED">
              <w:rPr>
                <w:rFonts w:ascii="Times New Roman" w:hAnsi="Times New Roman"/>
                <w:noProof/>
                <w:sz w:val="24"/>
                <w:szCs w:val="24"/>
                <w:lang w:eastAsia="ru-RU"/>
              </w:rPr>
              <w:pict>
                <v:shape id="Рисунок 2" o:spid="_x0000_i1029" type="#_x0000_t75" style="width:257.25pt;height:120.75pt;visibility:visible">
                  <v:imagedata r:id="rId11" o:title=""/>
                </v:shape>
              </w:pict>
            </w:r>
          </w:p>
        </w:tc>
      </w:tr>
      <w:tr w:rsidR="00BA4D95" w:rsidRPr="00895DF3" w:rsidTr="0080696C">
        <w:trPr>
          <w:gridBefore w:val="1"/>
        </w:trPr>
        <w:tc>
          <w:tcPr>
            <w:tcW w:w="862" w:type="pct"/>
          </w:tcPr>
          <w:p w:rsidR="00BA4D95" w:rsidRPr="0044692D" w:rsidRDefault="00BA4D95" w:rsidP="00CC01CC">
            <w:pPr>
              <w:spacing w:after="0" w:line="240" w:lineRule="auto"/>
              <w:jc w:val="both"/>
              <w:rPr>
                <w:rFonts w:ascii="Times New Roman" w:hAnsi="Times New Roman"/>
                <w:sz w:val="24"/>
                <w:szCs w:val="24"/>
              </w:rPr>
            </w:pPr>
            <w:r w:rsidRPr="0044692D">
              <w:rPr>
                <w:rFonts w:ascii="Times New Roman" w:hAnsi="Times New Roman"/>
                <w:sz w:val="24"/>
                <w:szCs w:val="24"/>
              </w:rPr>
              <w:t>Владеть:</w:t>
            </w:r>
          </w:p>
        </w:tc>
        <w:tc>
          <w:tcPr>
            <w:tcW w:w="1196" w:type="pct"/>
          </w:tcPr>
          <w:p w:rsidR="00BA4D95" w:rsidRPr="004E7D19" w:rsidRDefault="00BA4D95" w:rsidP="00CC01CC">
            <w:pPr>
              <w:spacing w:after="0" w:line="240" w:lineRule="auto"/>
              <w:rPr>
                <w:rFonts w:ascii="Times New Roman" w:hAnsi="Times New Roman"/>
                <w:sz w:val="24"/>
                <w:szCs w:val="24"/>
                <w:lang w:eastAsia="ru-RU"/>
              </w:rPr>
            </w:pPr>
            <w:r w:rsidRPr="004E7D19">
              <w:rPr>
                <w:rFonts w:ascii="Times New Roman" w:hAnsi="Times New Roman"/>
                <w:sz w:val="24"/>
                <w:szCs w:val="24"/>
                <w:lang w:eastAsia="ru-RU"/>
              </w:rPr>
              <w:t>навыками применять принципы оценки качества медиатекста с учетом требований филологической науки</w:t>
            </w:r>
          </w:p>
          <w:p w:rsidR="00BA4D95" w:rsidRPr="004E7D19" w:rsidRDefault="00BA4D95" w:rsidP="00CC01CC">
            <w:pPr>
              <w:widowControl w:val="0"/>
              <w:autoSpaceDE w:val="0"/>
              <w:autoSpaceDN w:val="0"/>
              <w:adjustRightInd w:val="0"/>
              <w:spacing w:after="0" w:line="240" w:lineRule="auto"/>
              <w:jc w:val="both"/>
              <w:rPr>
                <w:rFonts w:ascii="Times New Roman" w:hAnsi="Times New Roman"/>
                <w:sz w:val="24"/>
                <w:szCs w:val="24"/>
                <w:lang w:eastAsia="ru-RU"/>
              </w:rPr>
            </w:pPr>
          </w:p>
        </w:tc>
        <w:tc>
          <w:tcPr>
            <w:tcW w:w="2943" w:type="pct"/>
          </w:tcPr>
          <w:p w:rsidR="00BA4D95" w:rsidRPr="00895DF3" w:rsidRDefault="00BA4D95" w:rsidP="00CC01CC">
            <w:pPr>
              <w:tabs>
                <w:tab w:val="left" w:pos="331"/>
              </w:tabs>
              <w:spacing w:after="0" w:line="240" w:lineRule="auto"/>
              <w:rPr>
                <w:rFonts w:ascii="Times New Roman" w:hAnsi="Times New Roman"/>
                <w:b/>
                <w:sz w:val="24"/>
                <w:szCs w:val="24"/>
              </w:rPr>
            </w:pPr>
            <w:r w:rsidRPr="00895DF3">
              <w:rPr>
                <w:rFonts w:ascii="Times New Roman" w:hAnsi="Times New Roman"/>
                <w:b/>
                <w:sz w:val="24"/>
                <w:szCs w:val="24"/>
              </w:rPr>
              <w:t>Пример комплексного задания по курсу:</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Прочитайте текст, оцените функции цитат из произведения В. Бианки.</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Кто не выпал из гнезда?</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Некоторые люди ведут себя, как птицы. Не в том смысле, что высоко парят. А наоборот, копируют нехорошие повадки пернатых. Сюжет про кукушонка, попавшего в чужое гнездо и выкинувшего оттуда всех других птенцов, знаком нам с детства. Увы, сказкой дело не ограничилось. Сюжет получил распространение и в современной политической жизни. Главным образом среди людей особого сорта, готовых ради карьерного роста и личного благосостояния топтать не только врагов, но и друзей. Нам показалось любопытным сопоставить некоторые эпизоды местной политической жизни и ключевые фрагменты известной сказки Виталия Бианки. Сопоставить и поискать совпадения и отличия.</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«Птенец» новой формации</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Сейчас многие известные политики и бизнесмены ностальгируют по восьмидесятым и особенно – по началу девяностых годов, когда предприниматели вдруг становились олигархами всероссийского масштаба, а из комсомольцев-активистов «вылуплялись» жестокие и дальнозоркие политики. Впрочем, на осколках коммунистического прошлого еще продолжала теплиться идейная жизнь – люди цеплялись за прошлое, надеясь возродить его в настоящем.</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На челябинской земле есть такой пример: ЗВУ – общественное движение «За возрождение Урала». Отличие создателей ЗВУ от тех, кто потом стал пожинать плоды, в том, что стоявшие у истоков люди были, что называется, идейными деятелями, для которых вопросы идеологии, политической морали стояли выше денег. Но время этих романтиков закончилось на рубеже тысячелетий. А началось время совсем других личностей. Точь-в-точь как у Бианки: «Тут вышел из яйца пятый птенец. У него была очень толстая голова, большущий рот, покрытые кожицей глаза навыкате. И весь он был какой-то жилистый, нескладный». Иными словами – новой формации.</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Андрей Косилов не был в числе организаторов общественно-политического движения «За возрождение Урала», которое возникло в середине девяностых годов прошлого века. Организаторами вместе с Петром Суминым были другие люди: Владимир Уткин, Михаил Жмаев, Александр Саломаткин, Валентин Буравлев, Виктор Тимашов. А Косилов тогда прославился разве что тем, что не уплатил в положенный срок налоги с доходов на сотни тысяч долларов. Но он уже успел оказаться к тому моменту в команде победившего на выборах губернатора Петра Сумина. Налоговики ограничились ведомственной перепиской.</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Студенческая карьера</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Биография Андрея Николаевича была бы похожа на сотни других биографий комсомольцев, попавших «в нужное место в нужный час», если бы не ряд обстоятельств, смоделированных им, предугаданных или построенных судьбой. Первый шаг к заветной цели – поступление в ЧИМЭСХ. Студенческие будни в стройотряде, секретарство в комитете ВЛКСМ института, «Клянусь верой и правдой…», и вот Андрей Косилов уже помощник кандидата на выборах народных депутатов СССР. Следующий подарок – должность управляющего делами областного Совета народных депутатов и знакомство с Петром Суминым.</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Вслед за страной лихорадило и Андрея Косилова. Завхоз хотел быть идеологом, потом бизнесменом… Криминальный, по некоторым данным, «Уралинвест» сменился чековым «Атлантом», который впоследствии чуть не испортил Андрею Косилову карьеру. Бизнес-попытки даже чуть не стоили ему жизни: в декабре 1995 года киллер выпустил в Косилова пять пуль. Жертва выжила. Покушение, кстати, обратило Андрея Косилова в религию. Православную. И в 2000 году он был награжден орденом Святого Благоверного князя Даниила Московского 3-й степени за помощь в строительстве российских храмов.</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Кардинал при губернаторе</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 1996 году метод проб и ошибок вновь привел «испытателя» в политическое гнездо. Словно вооружившись бианковским «Что ты, что ты! Не виноват же он, что таким родился», Петр Сумин взял под свое крыло юношу, ходившего по городу с охраной, которую ему выделил Михаил Юревич.</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Сейчас можно строить разные догадки по поводу того, почему пошел против своего патрона на губернаторских выборах 2000 года вице-губернатор Владимир Уткин. Незадолго перед этим средства массовой информации на все лады обсуждали конфликт в областной администрации между вице-губернаторами Уткиным и Косиловым. По многим экспертным оценкам, авторитетный для многих промышленников Уткин просто не выдержал закулисных интриг Косилова и быстро выпал из «гнезда». Вскоре он уехал из города. Против другого создателя губернаторского движения и творца победы губернатора на выборах Александра Саломаткина, еще недавно работавшего вице-спикером Законодательного собрания, вдруг возбудили уголовное дело. Ему тоже пришлось покинуть Челябинск.</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За происходящими событиями первым лицам региона некогда было анализировать обстоятельства превращения своих друзей во врагов («Когда Мухолов и Пеструшка прилетели, они увидели двух своих пушистых птенчиков на земле под липой. Они ударились головой о корень и разбились насмерть. Но как они могли выпасть из дупла? Пеструшке и Мухолову некогда было горевать и раздумывать. Оставшиеся птенцы громко кричали от голода. Всех громче кричал уродец». – В. Бианки). Область надо было вытягивать из кризиса…</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Лишние в «гнезде»</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«Верный оруженосец» Косилов за предвыборную помощь получил в кураторство социалку. Позже в круг его интересов добавились сельское хозяйство и бюджетный процесс. По ряду сведений, в одно время Андрей Николаевич курировал от 70 до 90 процентов бюджетных средств. Позднее выяснилось, что он «заведует» одновременно аж 14 направлениями работы областной администрации. «Пятый птенец» по замыслу Бианки ел больше всех. Андрей Косилов тоже наращивал вес – политический. Официоза избегал – милей ему было неформальное и кулуарное общение с представителями всех трех ветвей российской власти. История ясно показывает, насколько это выгоднее. Расчет оказался верным. Обрастая связями и вербуя союзников, он постепенно стал «вторым первым» вице-губернатором и получил под свой контроль кадровые вопросы и силовые структуры.</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Опытнейший аппаратчик Виктор Тимашов, проработав первым вице-губернатором области несколько лет, не смог разглядеть внезапно возникшей опасности. Хотя он занял место Владимира Уткина и просто обязан был быть настороже. Но тем не менее не учел, что налаженные отношения с губернатором не спасут, если другие вице- объявят ему войну. Аппаратное усиление совершенно не входило в планы вице-губернатора Косилова. Как и одного ныне печально известного высокопоставленного сотрудника УФСБ, который вдруг прицелился сам занять кресло Тимашова. Устное обвинение одного из подследственных, и вот – очередной «птенчик» мертв. Пустой кабинет Виктора Тимашова медленно покрывается пылью закулисных интриг.</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Уголовное дело против вице-губернатора Константина Бочкарева возникло на ровном месте. Его инициаторами стали некоторые руководители Челябинского УФСБ, по слухам, искавшие какую-то теневую кассу и вроде бы очень дружные с Косиловым. Похоже, где-то эти люди в погонах уже ранее оставляли свой след. Теперь он остался в гнезде один.</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Эра кукловода</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В работе областной исполнительной власти наступила новая эпоха – эра Косилова. Он, как правило, оставался исполнять обязанности губернатора в периоды отпусков и командировок главы региона. А на заседаниях областного правительства через несколько дней после отъезда губернатора забывал говорить: «Надо посоветоваться с Петром Ивановичем». Он перерезал ленточки и открывал торжественные собрания. Он стал мелькать на телеэкранах не просто чаще своего патрона, а намного чаще. («И кто бы мог подумать, что он такой злодей!» – ужаснулась Пеструшка»).</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Человек с прищуренным усталым взглядом умудряется «строить» не только местных политологов, но и чиновников, и предпринимателей. В свое время депутаты города Миасса взбунтовались против работы с курируемой Косиловым Продкорпорацией. Как выяснилось, цены на ее продукцию для бюджетных учреждений Миасса были существенно завышены по сравнению с розничными ценами. Председатель горсобрания Ярошенко привел конкретные цифры: наценка составляла 30%.</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Косилов освоился в роли руководителя всего и вся. («Погляди, какой он стал толстый, - говорил Мухолов Пеструшке, когда они встречались у дупла, каждый с мушкой в клюве. - И такой обжора: прямо ненасытный чертенок!») Он взял в свои руки проведение выборных кампаний, на которые требовал деньги у крупных предприятий, с легкостью рассуждал об аминокислотах в женском грудном молоке, жонглировал сельскохозяйственными терминами, открывал новые строительные объекты в малых городах, пропагандировал достижения народных танцевальных коллективов и входил в попечительские советы клубов бальных танцев. Он достиг своего пика. Однажды даже дошло до того, что Косилов стал публично заявлять об ошибочности некоторых решений губернатора, вынесенных в прежние годы.</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Осень</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Афера с гуманитарной мукой наделала много шуму. Все помнят, как поступивший из Штатов продукт, предназначенный для бесплатной раздачи населению, был в наглую использован для выдачи матерям в счет детских пособий. Потом счетная палата выявила странную убыточность целого ряда ГУПов, учрежденных областной исполнительной властью. Вопросы возникли и к чиновникам от медицины, практиковавшим более чем спорные методы поставок для бюджетных нужд. Виновные тогда ответственности не понесли. И кое-кто решил, что так будет всегда. Но вдруг в Челябинской области сменился прокурор. Он обратил пристальное внимание на работу в том числе высших должностных лиц региона и сильно удивился некоторым вещам. Именно в тот момент стало расти число прогнозов, предсказывающих, что людям, которые привыкли годами кормиться за счет бюджета, скоро придется очень туго.</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Уголовное дело Продкорпорации возникло вполне ожидаемо. Бесследно исчезнувшие миллионы, договор, подписанный по факсу, фирма-однодневка как партнер по сделке – не исключено, что организаторы аферы, давно переставшие бояться, не смогли остановиться и правильно оценить изменившуюся обстановку. И продолжали творить в открытую то, что нужно было тщательно скрывать от посторонних глаз.</w:t>
            </w:r>
          </w:p>
          <w:p w:rsidR="00BA4D95" w:rsidRPr="00F05E76"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Дело об исчезновении 170 миллионов рублей, по мнению опытных оперативников, скорее всего, лишь верхушка айсберга. Давно практикуемая в интересах отдельных ВИП-персон схема массового банкротства сельских хозяйств (эти банкротства, скорее всего, потребовались для заметания следов других подобных хищений) может стать темой для отдельного криминального романа. Впрочем, дальше все будет зависеть от расторопности и непредвзятости следственных органов. Особенно с учетом того факта, что в областной администрации никто нынче не хочет быть стрелочником.</w:t>
            </w:r>
          </w:p>
          <w:p w:rsidR="00BA4D95" w:rsidRPr="004E7D19" w:rsidRDefault="00BA4D95" w:rsidP="00CC01CC">
            <w:pPr>
              <w:spacing w:after="0" w:line="240" w:lineRule="auto"/>
              <w:rPr>
                <w:rFonts w:ascii="Times New Roman" w:hAnsi="Times New Roman"/>
                <w:sz w:val="24"/>
                <w:szCs w:val="24"/>
                <w:lang w:eastAsia="ru-RU"/>
              </w:rPr>
            </w:pPr>
            <w:r w:rsidRPr="00F05E76">
              <w:rPr>
                <w:rFonts w:ascii="Times New Roman" w:hAnsi="Times New Roman"/>
                <w:sz w:val="24"/>
                <w:szCs w:val="24"/>
                <w:lang w:eastAsia="ru-RU"/>
              </w:rPr>
              <w:t>Ряд челябинских политологов пророчат новую эру под эгидой Андрея Косилова – эру передела собственности и прихода новой политической элиты. Политический вес по всем канонам жанра должен сопутствовать весу экономическому. А в детской сказке Бианки пришла осень, полили дожди, пернатые улетели на юг. Кукушонку уже некого было выкидывать из гнезда, и некому было его кормить. И он так и не научился летать.</w:t>
            </w:r>
          </w:p>
        </w:tc>
      </w:tr>
    </w:tbl>
    <w:p w:rsidR="00BA4D95" w:rsidRDefault="00BA4D95" w:rsidP="0080696C">
      <w:pPr>
        <w:rPr>
          <w:rFonts w:ascii="Times New Roman" w:hAnsi="Times New Roman"/>
        </w:rPr>
      </w:pPr>
    </w:p>
    <w:p w:rsidR="00BA4D95" w:rsidRPr="00445A77" w:rsidRDefault="00BA4D95" w:rsidP="004D21BE">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445A77">
        <w:rPr>
          <w:rFonts w:ascii="Times New Roman" w:hAnsi="Times New Roman"/>
          <w:b/>
          <w:sz w:val="24"/>
          <w:szCs w:val="24"/>
          <w:lang w:eastAsia="ru-RU"/>
        </w:rPr>
        <w:t>б) Порядок проведения промежуточной аттестации, показатели и критерии оценивания.</w:t>
      </w:r>
    </w:p>
    <w:p w:rsidR="00BA4D95" w:rsidRPr="0044692D" w:rsidRDefault="00BA4D95" w:rsidP="004D21BE">
      <w:pPr>
        <w:spacing w:after="0" w:line="240" w:lineRule="auto"/>
        <w:ind w:firstLine="709"/>
        <w:jc w:val="both"/>
        <w:rPr>
          <w:rFonts w:ascii="Times New Roman" w:hAnsi="Times New Roman" w:cs="Georgia"/>
          <w:b/>
          <w:sz w:val="24"/>
          <w:szCs w:val="24"/>
        </w:rPr>
      </w:pP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 xml:space="preserve">Изучение дисциплины «Редакторская деятельность» завершается сдачей зачета. </w:t>
      </w:r>
    </w:p>
    <w:p w:rsidR="00BA4D95" w:rsidRDefault="00BA4D95" w:rsidP="004D21BE">
      <w:pPr>
        <w:spacing w:after="0" w:line="240" w:lineRule="auto"/>
        <w:ind w:firstLine="709"/>
        <w:jc w:val="both"/>
        <w:rPr>
          <w:rFonts w:ascii="Times New Roman" w:hAnsi="Times New Roman"/>
          <w:color w:val="000000"/>
          <w:sz w:val="24"/>
          <w:szCs w:val="24"/>
          <w:shd w:val="clear" w:color="auto" w:fill="FFFFFF"/>
          <w:lang w:eastAsia="ru-RU"/>
        </w:rPr>
      </w:pPr>
      <w:r w:rsidRPr="004E7D19">
        <w:rPr>
          <w:rFonts w:ascii="Times New Roman" w:hAnsi="Times New Roman"/>
          <w:color w:val="000000"/>
          <w:sz w:val="24"/>
          <w:szCs w:val="24"/>
          <w:lang w:eastAsia="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4E7D19">
        <w:rPr>
          <w:rFonts w:ascii="Times New Roman" w:hAnsi="Times New Roman"/>
          <w:color w:val="000000"/>
          <w:sz w:val="24"/>
          <w:szCs w:val="24"/>
          <w:shd w:val="clear" w:color="auto" w:fill="FFFFFF"/>
          <w:lang w:eastAsia="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BA4D95" w:rsidRPr="0044692D" w:rsidRDefault="00BA4D95" w:rsidP="004D21BE">
      <w:pPr>
        <w:spacing w:after="0" w:line="240" w:lineRule="auto"/>
        <w:ind w:firstLine="709"/>
        <w:jc w:val="both"/>
        <w:rPr>
          <w:rFonts w:ascii="Times New Roman" w:eastAsia="Arial-BoldItalicMT" w:hAnsi="Times New Roman"/>
          <w:sz w:val="24"/>
          <w:szCs w:val="24"/>
        </w:rPr>
      </w:pPr>
      <w:r w:rsidRPr="00BF7E2F">
        <w:rPr>
          <w:rFonts w:ascii="Times New Roman" w:eastAsia="ArialMT" w:hAnsi="Times New Roman"/>
          <w:sz w:val="24"/>
          <w:szCs w:val="24"/>
        </w:rPr>
        <w:t xml:space="preserve"> </w:t>
      </w:r>
      <w:r w:rsidRPr="0044692D">
        <w:rPr>
          <w:rFonts w:ascii="Times New Roman" w:eastAsia="ArialMT" w:hAnsi="Times New Roman"/>
          <w:sz w:val="24"/>
          <w:szCs w:val="24"/>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Pr>
          <w:rFonts w:ascii="Times New Roman" w:eastAsia="ArialMT" w:hAnsi="Times New Roman"/>
          <w:sz w:val="24"/>
          <w:szCs w:val="24"/>
        </w:rPr>
        <w:t xml:space="preserve"> </w:t>
      </w:r>
      <w:r w:rsidRPr="0044692D">
        <w:rPr>
          <w:rFonts w:ascii="Times New Roman" w:eastAsia="Arial-BoldItalicMT" w:hAnsi="Times New Roman"/>
          <w:bCs/>
          <w:sz w:val="24"/>
          <w:szCs w:val="24"/>
        </w:rPr>
        <w:t>–</w:t>
      </w:r>
      <w:r>
        <w:rPr>
          <w:rFonts w:ascii="Times New Roman" w:eastAsia="Arial-BoldItalicMT" w:hAnsi="Times New Roman"/>
          <w:bCs/>
          <w:sz w:val="24"/>
          <w:szCs w:val="24"/>
        </w:rPr>
        <w:t xml:space="preserve"> </w:t>
      </w:r>
      <w:r w:rsidRPr="0044692D">
        <w:rPr>
          <w:rFonts w:ascii="Times New Roman" w:eastAsia="ArialMT" w:hAnsi="Times New Roman"/>
          <w:sz w:val="24"/>
          <w:szCs w:val="24"/>
        </w:rPr>
        <w:t>это кратко сформулированные</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принципиально важные мысли и идеи</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в логической последовательности раскрывающие содержание книги</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Тезисы не включают в себя факты</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иллюстрации</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примеры</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Обращаются к тезисной форме записей в том случае</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когда необходимо обобщить материал</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критически проанализировать книгу или статью</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выявить проблемы и противоречия</w:t>
      </w:r>
      <w:r w:rsidRPr="0044692D">
        <w:rPr>
          <w:rFonts w:ascii="Times New Roman" w:eastAsia="Arial-BoldItalicMT" w:hAnsi="Times New Roman"/>
          <w:sz w:val="24"/>
          <w:szCs w:val="24"/>
        </w:rPr>
        <w:t>. Т</w:t>
      </w:r>
      <w:r w:rsidRPr="0044692D">
        <w:rPr>
          <w:rFonts w:ascii="Times New Roman" w:eastAsia="ArialMT" w:hAnsi="Times New Roman"/>
          <w:sz w:val="24"/>
          <w:szCs w:val="24"/>
        </w:rPr>
        <w:t>езисы оформляются в форме цитат или самостоятельных умозаключений</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Для их написания книжный текст разделяют на смысловые части и в каждой их них определяют и фиксируют главные идеи</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Формулировка их должна быть четкой и лаконичной</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 xml:space="preserve">Грамотно </w:t>
      </w:r>
      <w:r w:rsidRPr="0044692D">
        <w:rPr>
          <w:rFonts w:ascii="Times New Roman" w:eastAsia="Arial-BoldItalicMT" w:hAnsi="Times New Roman"/>
          <w:sz w:val="24"/>
          <w:szCs w:val="24"/>
        </w:rPr>
        <w:t>составленные тезисы отражают последова</w:t>
      </w:r>
      <w:r w:rsidRPr="0044692D">
        <w:rPr>
          <w:rFonts w:ascii="Times New Roman" w:eastAsia="ArialMT" w:hAnsi="Times New Roman"/>
          <w:sz w:val="24"/>
          <w:szCs w:val="24"/>
        </w:rPr>
        <w:t>тельность мыслей автора</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сохраняют самобытную форму высказывания</w:t>
      </w:r>
      <w:r w:rsidRPr="0044692D">
        <w:rPr>
          <w:rFonts w:ascii="Times New Roman" w:eastAsia="Arial-BoldItalicMT" w:hAnsi="Times New Roman"/>
          <w:sz w:val="24"/>
          <w:szCs w:val="24"/>
        </w:rPr>
        <w:t xml:space="preserve">, </w:t>
      </w:r>
      <w:r w:rsidRPr="0044692D">
        <w:rPr>
          <w:rFonts w:ascii="Times New Roman" w:eastAsia="ArialMT" w:hAnsi="Times New Roman"/>
          <w:sz w:val="24"/>
          <w:szCs w:val="24"/>
        </w:rPr>
        <w:t>демонстрируют глубину освоения материала</w:t>
      </w:r>
      <w:r w:rsidRPr="0044692D">
        <w:rPr>
          <w:rFonts w:ascii="Times New Roman" w:eastAsia="Arial-BoldItalicMT" w:hAnsi="Times New Roman"/>
          <w:sz w:val="24"/>
          <w:szCs w:val="24"/>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shd w:val="clear" w:color="auto" w:fill="FFFFFF"/>
          <w:lang w:eastAsia="ru-RU"/>
        </w:rPr>
      </w:pP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Студенты допускаются к сдаче зачета при выполнении условий:</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 xml:space="preserve">- полностью выполнены все домашние задания; </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 xml:space="preserve">- успешно решены тесты (не менее 50% от максимального балла); </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 сумма баллов по практическим занятиям не менее 50% от максимального балла.</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Подготовка студента к зачету включает в себя три этапа:</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-самостоятельная работа в течение семестра;</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-непосредственная подготовка в дни, предшествующие зачету по темам курса;</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-подготовка к ответу на вопросы, содержащиеся в билетах.</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Литература для подготовки к зачету рекомендуется преподавателем.</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4E7D19">
        <w:rPr>
          <w:rFonts w:ascii="Times New Roman" w:hAnsi="Times New Roman"/>
          <w:color w:val="000000"/>
          <w:sz w:val="24"/>
          <w:szCs w:val="24"/>
          <w:lang w:eastAsia="ru-RU"/>
        </w:rPr>
        <w:t>Зачет проводится по билетам, охватывающим весь пройденный материал. Билет состоит из одного вопроса</w:t>
      </w:r>
    </w:p>
    <w:p w:rsidR="00BA4D95" w:rsidRPr="004E7D19" w:rsidRDefault="00BA4D95" w:rsidP="004D21BE">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4E7D19">
        <w:rPr>
          <w:rFonts w:ascii="Times New Roman" w:hAnsi="Times New Roman"/>
          <w:color w:val="000000"/>
          <w:sz w:val="24"/>
          <w:szCs w:val="24"/>
          <w:lang w:eastAsia="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BA4D95" w:rsidRPr="004E7D19" w:rsidRDefault="00BA4D95" w:rsidP="004D21BE">
      <w:pPr>
        <w:widowControl w:val="0"/>
        <w:tabs>
          <w:tab w:val="left" w:pos="851"/>
        </w:tabs>
        <w:autoSpaceDE w:val="0"/>
        <w:autoSpaceDN w:val="0"/>
        <w:adjustRightInd w:val="0"/>
        <w:spacing w:after="0" w:line="240" w:lineRule="auto"/>
        <w:ind w:firstLine="709"/>
        <w:jc w:val="both"/>
        <w:rPr>
          <w:rFonts w:ascii="Times New Roman" w:hAnsi="Times New Roman"/>
          <w:i/>
          <w:color w:val="C00000"/>
          <w:sz w:val="24"/>
          <w:szCs w:val="24"/>
          <w:lang w:eastAsia="ru-RU"/>
        </w:rPr>
      </w:pPr>
    </w:p>
    <w:p w:rsidR="00BA4D95" w:rsidRPr="004E7D19" w:rsidRDefault="00BA4D95" w:rsidP="004D21BE">
      <w:pPr>
        <w:widowControl w:val="0"/>
        <w:tabs>
          <w:tab w:val="left" w:pos="851"/>
        </w:tabs>
        <w:autoSpaceDE w:val="0"/>
        <w:autoSpaceDN w:val="0"/>
        <w:adjustRightInd w:val="0"/>
        <w:spacing w:after="0" w:line="240" w:lineRule="auto"/>
        <w:ind w:firstLine="709"/>
        <w:jc w:val="both"/>
        <w:rPr>
          <w:rFonts w:ascii="Times New Roman" w:hAnsi="Times New Roman"/>
          <w:i/>
          <w:sz w:val="24"/>
          <w:szCs w:val="24"/>
          <w:lang w:eastAsia="ru-RU"/>
        </w:rPr>
      </w:pPr>
      <w:r w:rsidRPr="004E7D19">
        <w:rPr>
          <w:rFonts w:ascii="Times New Roman" w:hAnsi="Times New Roman"/>
          <w:i/>
          <w:sz w:val="24"/>
          <w:szCs w:val="24"/>
          <w:lang w:eastAsia="ru-RU"/>
        </w:rPr>
        <w:t>Критерии оценки (в соответствии с формируемыми компетенциями и планируемыми результатами обучения):</w:t>
      </w:r>
    </w:p>
    <w:p w:rsidR="00BA4D95" w:rsidRPr="004E7D19" w:rsidRDefault="00BA4D95" w:rsidP="004D21BE">
      <w:pPr>
        <w:widowControl w:val="0"/>
        <w:tabs>
          <w:tab w:val="left" w:pos="851"/>
        </w:tabs>
        <w:autoSpaceDE w:val="0"/>
        <w:autoSpaceDN w:val="0"/>
        <w:adjustRightInd w:val="0"/>
        <w:spacing w:after="0" w:line="240" w:lineRule="auto"/>
        <w:ind w:firstLine="709"/>
        <w:jc w:val="both"/>
        <w:rPr>
          <w:rFonts w:ascii="Times New Roman" w:hAnsi="Times New Roman"/>
          <w:i/>
          <w:sz w:val="24"/>
          <w:szCs w:val="24"/>
          <w:highlight w:val="yellow"/>
          <w:lang w:eastAsia="ru-RU"/>
        </w:rPr>
      </w:pPr>
    </w:p>
    <w:p w:rsidR="00BA4D95" w:rsidRPr="0044692D" w:rsidRDefault="00BA4D95" w:rsidP="004D21BE">
      <w:pPr>
        <w:tabs>
          <w:tab w:val="left" w:pos="851"/>
        </w:tabs>
        <w:spacing w:after="0" w:line="240" w:lineRule="auto"/>
        <w:ind w:firstLine="709"/>
        <w:jc w:val="both"/>
      </w:pPr>
      <w:r w:rsidRPr="004E7D19">
        <w:rPr>
          <w:rFonts w:ascii="Times New Roman" w:hAnsi="Times New Roman"/>
          <w:sz w:val="24"/>
          <w:szCs w:val="24"/>
          <w:lang w:eastAsia="ru-RU"/>
        </w:rPr>
        <w:t>–</w:t>
      </w:r>
      <w:r>
        <w:rPr>
          <w:rFonts w:ascii="Times New Roman" w:hAnsi="Times New Roman"/>
          <w:sz w:val="24"/>
          <w:szCs w:val="24"/>
          <w:lang w:eastAsia="ru-RU"/>
        </w:rPr>
        <w:t xml:space="preserve"> </w:t>
      </w:r>
      <w:r w:rsidRPr="0044692D">
        <w:rPr>
          <w:rFonts w:ascii="Times New Roman" w:hAnsi="Times New Roman"/>
          <w:sz w:val="24"/>
          <w:szCs w:val="24"/>
        </w:rPr>
        <w:t xml:space="preserve">на оценку </w:t>
      </w:r>
      <w:r w:rsidRPr="0044692D">
        <w:rPr>
          <w:rFonts w:ascii="Times New Roman" w:hAnsi="Times New Roman"/>
          <w:b/>
          <w:sz w:val="24"/>
          <w:szCs w:val="24"/>
        </w:rPr>
        <w:t>«зачтено»</w:t>
      </w:r>
      <w:r w:rsidRPr="0044692D">
        <w:rPr>
          <w:rFonts w:ascii="Times New Roman" w:hAnsi="Times New Roman"/>
          <w:sz w:val="24"/>
          <w:szCs w:val="24"/>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BA4D95" w:rsidRPr="0044692D" w:rsidRDefault="00BA4D95" w:rsidP="004D21BE">
      <w:pPr>
        <w:widowControl w:val="0"/>
        <w:numPr>
          <w:ilvl w:val="0"/>
          <w:numId w:val="11"/>
        </w:numPr>
        <w:tabs>
          <w:tab w:val="left" w:pos="851"/>
        </w:tabs>
        <w:autoSpaceDE w:val="0"/>
        <w:autoSpaceDN w:val="0"/>
        <w:adjustRightInd w:val="0"/>
        <w:spacing w:after="0" w:line="240" w:lineRule="auto"/>
        <w:ind w:left="0" w:firstLine="709"/>
        <w:jc w:val="both"/>
        <w:rPr>
          <w:rFonts w:ascii="Times New Roman" w:hAnsi="Times New Roman"/>
          <w:sz w:val="16"/>
          <w:szCs w:val="16"/>
        </w:rPr>
      </w:pPr>
      <w:r w:rsidRPr="0044692D">
        <w:rPr>
          <w:rFonts w:ascii="Times New Roman" w:hAnsi="Times New Roman"/>
          <w:sz w:val="24"/>
          <w:szCs w:val="24"/>
        </w:rPr>
        <w:t>знание основных критериев эффективности речевого общения и логических законов построения высказывания;</w:t>
      </w:r>
    </w:p>
    <w:p w:rsidR="00BA4D95" w:rsidRPr="0044692D" w:rsidRDefault="00BA4D95" w:rsidP="004D21BE">
      <w:pPr>
        <w:widowControl w:val="0"/>
        <w:numPr>
          <w:ilvl w:val="0"/>
          <w:numId w:val="11"/>
        </w:numPr>
        <w:tabs>
          <w:tab w:val="left" w:pos="851"/>
        </w:tabs>
        <w:autoSpaceDE w:val="0"/>
        <w:autoSpaceDN w:val="0"/>
        <w:adjustRightInd w:val="0"/>
        <w:spacing w:after="0" w:line="240" w:lineRule="auto"/>
        <w:ind w:left="0" w:firstLine="709"/>
        <w:jc w:val="both"/>
        <w:rPr>
          <w:rFonts w:ascii="Times New Roman" w:hAnsi="Times New Roman"/>
          <w:sz w:val="16"/>
          <w:szCs w:val="16"/>
        </w:rPr>
      </w:pPr>
      <w:r w:rsidRPr="0044692D">
        <w:rPr>
          <w:rFonts w:ascii="Times New Roman" w:hAnsi="Times New Roman"/>
          <w:sz w:val="24"/>
          <w:szCs w:val="24"/>
        </w:rPr>
        <w:t>умение строить свою речь в соответствии с задачами общения, нормами современного русского литературного языка</w:t>
      </w:r>
      <w:r w:rsidRPr="0044692D">
        <w:rPr>
          <w:rFonts w:ascii="Times New Roman" w:hAnsi="Times New Roman"/>
          <w:b/>
          <w:bCs/>
          <w:sz w:val="16"/>
          <w:szCs w:val="16"/>
        </w:rPr>
        <w:t>;</w:t>
      </w:r>
    </w:p>
    <w:p w:rsidR="00BA4D95" w:rsidRPr="0044692D" w:rsidRDefault="00BA4D95" w:rsidP="004D21BE">
      <w:pPr>
        <w:widowControl w:val="0"/>
        <w:numPr>
          <w:ilvl w:val="0"/>
          <w:numId w:val="11"/>
        </w:numPr>
        <w:tabs>
          <w:tab w:val="left" w:pos="851"/>
        </w:tabs>
        <w:autoSpaceDE w:val="0"/>
        <w:autoSpaceDN w:val="0"/>
        <w:adjustRightInd w:val="0"/>
        <w:spacing w:after="0" w:line="240" w:lineRule="auto"/>
        <w:ind w:left="0" w:firstLine="709"/>
        <w:jc w:val="both"/>
        <w:rPr>
          <w:sz w:val="24"/>
          <w:szCs w:val="24"/>
        </w:rPr>
      </w:pPr>
      <w:r w:rsidRPr="0044692D">
        <w:rPr>
          <w:rFonts w:ascii="Times New Roman" w:hAnsi="Times New Roman"/>
          <w:sz w:val="24"/>
          <w:szCs w:val="24"/>
        </w:rPr>
        <w:t>навыки построения эффективного общения в учебной аудитории.</w:t>
      </w:r>
    </w:p>
    <w:p w:rsidR="00BA4D95" w:rsidRPr="004E7D19" w:rsidRDefault="00BA4D95" w:rsidP="004D21BE">
      <w:pPr>
        <w:widowControl w:val="0"/>
        <w:tabs>
          <w:tab w:val="left" w:pos="851"/>
        </w:tabs>
        <w:autoSpaceDE w:val="0"/>
        <w:autoSpaceDN w:val="0"/>
        <w:adjustRightInd w:val="0"/>
        <w:spacing w:after="0" w:line="240" w:lineRule="auto"/>
        <w:ind w:firstLine="851"/>
        <w:jc w:val="both"/>
        <w:rPr>
          <w:rFonts w:ascii="Times New Roman" w:hAnsi="Times New Roman"/>
          <w:sz w:val="24"/>
          <w:szCs w:val="24"/>
          <w:lang w:eastAsia="ru-RU"/>
        </w:rPr>
      </w:pPr>
      <w:r w:rsidRPr="004E7D19">
        <w:rPr>
          <w:rFonts w:ascii="Times New Roman" w:hAnsi="Times New Roman"/>
          <w:sz w:val="24"/>
          <w:szCs w:val="24"/>
          <w:lang w:eastAsia="ru-RU"/>
        </w:rPr>
        <w:t xml:space="preserve">– на оценку </w:t>
      </w:r>
      <w:r w:rsidRPr="004E7D19">
        <w:rPr>
          <w:rFonts w:ascii="Times New Roman" w:hAnsi="Times New Roman"/>
          <w:b/>
          <w:sz w:val="24"/>
          <w:szCs w:val="24"/>
          <w:lang w:eastAsia="ru-RU"/>
        </w:rPr>
        <w:t>«не</w:t>
      </w:r>
      <w:r w:rsidRPr="00D33836">
        <w:rPr>
          <w:rFonts w:ascii="Times New Roman" w:hAnsi="Times New Roman"/>
          <w:b/>
          <w:sz w:val="24"/>
          <w:szCs w:val="24"/>
          <w:lang w:eastAsia="ru-RU"/>
        </w:rPr>
        <w:t xml:space="preserve"> </w:t>
      </w:r>
      <w:r w:rsidRPr="004E7D19">
        <w:rPr>
          <w:rFonts w:ascii="Times New Roman" w:hAnsi="Times New Roman"/>
          <w:b/>
          <w:sz w:val="24"/>
          <w:szCs w:val="24"/>
          <w:lang w:eastAsia="ru-RU"/>
        </w:rPr>
        <w:t>зачтено»</w:t>
      </w:r>
      <w:r w:rsidRPr="004E7D19">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A4D95" w:rsidRPr="004E7D19" w:rsidRDefault="00BA4D95" w:rsidP="004D21BE">
      <w:pPr>
        <w:keepNext/>
        <w:widowControl w:val="0"/>
        <w:spacing w:after="0" w:line="240" w:lineRule="auto"/>
        <w:ind w:firstLine="851"/>
        <w:jc w:val="both"/>
        <w:outlineLvl w:val="0"/>
        <w:rPr>
          <w:rFonts w:ascii="Times New Roman" w:hAnsi="Times New Roman" w:cs="Georgia"/>
          <w:b/>
          <w:iCs/>
          <w:spacing w:val="-4"/>
          <w:sz w:val="24"/>
          <w:szCs w:val="24"/>
          <w:lang w:eastAsia="ru-RU"/>
        </w:rPr>
      </w:pPr>
      <w:r w:rsidRPr="004E7D19">
        <w:rPr>
          <w:rFonts w:ascii="Times New Roman" w:hAnsi="Times New Roman"/>
          <w:b/>
          <w:spacing w:val="-4"/>
          <w:sz w:val="24"/>
          <w:szCs w:val="24"/>
          <w:lang w:eastAsia="ru-RU"/>
        </w:rPr>
        <w:t xml:space="preserve">8 </w:t>
      </w:r>
      <w:r w:rsidRPr="004E7D19">
        <w:rPr>
          <w:rFonts w:ascii="Times New Roman" w:hAnsi="Times New Roman" w:cs="Georgia"/>
          <w:b/>
          <w:iCs/>
          <w:spacing w:val="-4"/>
          <w:sz w:val="24"/>
          <w:szCs w:val="24"/>
          <w:lang w:eastAsia="ru-RU"/>
        </w:rPr>
        <w:t>Учебно-методическое и информационное обеспечение дисциплины (модуля)</w:t>
      </w:r>
    </w:p>
    <w:p w:rsidR="00BA4D95" w:rsidRPr="00F05E76" w:rsidRDefault="00BA4D95" w:rsidP="004D21BE">
      <w:pPr>
        <w:spacing w:after="0" w:line="240" w:lineRule="auto"/>
        <w:ind w:firstLine="851"/>
        <w:rPr>
          <w:rFonts w:ascii="Times New Roman" w:hAnsi="Times New Roman"/>
          <w:b/>
        </w:rPr>
      </w:pPr>
      <w:r w:rsidRPr="00F05E76">
        <w:rPr>
          <w:rFonts w:ascii="Times New Roman" w:hAnsi="Times New Roman"/>
          <w:b/>
          <w:bCs/>
        </w:rPr>
        <w:t xml:space="preserve">а) Основная </w:t>
      </w:r>
      <w:r w:rsidRPr="00F05E76">
        <w:rPr>
          <w:rFonts w:ascii="Times New Roman" w:hAnsi="Times New Roman"/>
          <w:b/>
        </w:rPr>
        <w:t>литература:</w:t>
      </w:r>
    </w:p>
    <w:p w:rsidR="00BA4D95" w:rsidRPr="00BE3995" w:rsidRDefault="00BA4D95" w:rsidP="004543BC">
      <w:pPr>
        <w:spacing w:after="0" w:line="240" w:lineRule="auto"/>
        <w:ind w:firstLine="756"/>
        <w:jc w:val="both"/>
        <w:rPr>
          <w:rFonts w:ascii="Times New Roman" w:hAnsi="Times New Roman"/>
          <w:sz w:val="24"/>
          <w:szCs w:val="24"/>
        </w:rPr>
      </w:pPr>
      <w:r w:rsidRPr="00BE3995">
        <w:rPr>
          <w:rFonts w:ascii="Times New Roman" w:hAnsi="Times New Roman"/>
          <w:color w:val="000000"/>
          <w:sz w:val="24"/>
          <w:szCs w:val="24"/>
        </w:rPr>
        <w:t>1.</w:t>
      </w:r>
      <w:r w:rsidRPr="00BE3995">
        <w:rPr>
          <w:rFonts w:ascii="Times New Roman" w:hAnsi="Times New Roman"/>
          <w:sz w:val="24"/>
          <w:szCs w:val="24"/>
        </w:rPr>
        <w:t xml:space="preserve"> </w:t>
      </w:r>
      <w:r w:rsidRPr="00BE3995">
        <w:rPr>
          <w:rFonts w:ascii="Times New Roman" w:hAnsi="Times New Roman"/>
          <w:color w:val="000000"/>
          <w:sz w:val="24"/>
          <w:szCs w:val="24"/>
        </w:rPr>
        <w:t xml:space="preserve">Бужинская, Д. С. Литературное редактирование: работа редактора с фактическим материалом : учебно-методическое пособие / Д. С. Бужинская ; МГТУ. - Магнитогорск : МГТУ, 2018. - 1 электрон. опт. диск (CD-ROM). - Загл. с титул. экрана. - URL: </w:t>
      </w:r>
      <w:hyperlink r:id="rId12" w:history="1">
        <w:r w:rsidRPr="00BE3995">
          <w:rPr>
            <w:rStyle w:val="Hyperlink"/>
            <w:rFonts w:ascii="Times New Roman" w:hAnsi="Times New Roman"/>
            <w:sz w:val="24"/>
            <w:szCs w:val="24"/>
          </w:rPr>
          <w:t>https://magtu.informsystema.ru/uploader/fileUpload?name=3733.pdf&amp;show=dcatalogues/1/1527734/3733.pdf&amp;view=true</w:t>
        </w:r>
      </w:hyperlink>
      <w:r w:rsidRPr="00BE3995">
        <w:rPr>
          <w:rFonts w:ascii="Times New Roman" w:hAnsi="Times New Roman"/>
          <w:color w:val="000000"/>
          <w:sz w:val="24"/>
          <w:szCs w:val="24"/>
        </w:rPr>
        <w:t xml:space="preserve">  (дата обращения: 27.03.2020). - Макрообъект. - Текст : электронный. - Сведения доступны также на CD-ROM..</w:t>
      </w:r>
      <w:r w:rsidRPr="00BE3995">
        <w:rPr>
          <w:rFonts w:ascii="Times New Roman" w:hAnsi="Times New Roman"/>
          <w:sz w:val="24"/>
          <w:szCs w:val="24"/>
        </w:rPr>
        <w:t xml:space="preserve"> </w:t>
      </w:r>
    </w:p>
    <w:p w:rsidR="00BA4D95" w:rsidRDefault="00BA4D95" w:rsidP="004543BC">
      <w:pPr>
        <w:spacing w:after="0" w:line="240" w:lineRule="auto"/>
        <w:ind w:firstLine="756"/>
        <w:jc w:val="both"/>
        <w:rPr>
          <w:rFonts w:ascii="Times New Roman" w:hAnsi="Times New Roman"/>
          <w:sz w:val="24"/>
          <w:szCs w:val="24"/>
        </w:rPr>
      </w:pPr>
      <w:r>
        <w:rPr>
          <w:rFonts w:ascii="Times New Roman" w:hAnsi="Times New Roman"/>
          <w:sz w:val="24"/>
          <w:szCs w:val="24"/>
        </w:rPr>
        <w:t>2.</w:t>
      </w:r>
      <w:r w:rsidRPr="00BE3995">
        <w:rPr>
          <w:rFonts w:ascii="Times New Roman" w:hAnsi="Times New Roman"/>
          <w:sz w:val="24"/>
          <w:szCs w:val="24"/>
        </w:rPr>
        <w:t xml:space="preserve">  </w:t>
      </w:r>
      <w:r>
        <w:rPr>
          <w:rFonts w:ascii="Times New Roman" w:hAnsi="Times New Roman"/>
          <w:sz w:val="24"/>
          <w:szCs w:val="24"/>
        </w:rPr>
        <w:t xml:space="preserve">Басовская Е.Н. Стилистика и литературное редактирование: учебное пособие. - М.: Юрайт, 2020. - 211 с. - Режим доступа: </w:t>
      </w:r>
      <w:hyperlink r:id="rId13" w:anchor="page/2" w:history="1">
        <w:r w:rsidRPr="00836FDF">
          <w:rPr>
            <w:rStyle w:val="Hyperlink"/>
            <w:rFonts w:ascii="Times New Roman" w:hAnsi="Times New Roman"/>
            <w:sz w:val="24"/>
            <w:szCs w:val="24"/>
          </w:rPr>
          <w:t>https://urait.ru/viewer/stilistika-i-literaturnoe-redaktirovanie-454300#page/2</w:t>
        </w:r>
      </w:hyperlink>
      <w:r>
        <w:rPr>
          <w:rFonts w:ascii="Times New Roman" w:hAnsi="Times New Roman"/>
          <w:sz w:val="24"/>
          <w:szCs w:val="24"/>
        </w:rPr>
        <w:t xml:space="preserve"> </w:t>
      </w:r>
    </w:p>
    <w:p w:rsidR="00BA4D95" w:rsidRDefault="00BA4D95" w:rsidP="004543BC">
      <w:pPr>
        <w:spacing w:after="0" w:line="240" w:lineRule="auto"/>
        <w:ind w:firstLine="756"/>
        <w:jc w:val="both"/>
        <w:rPr>
          <w:rFonts w:ascii="Times New Roman" w:hAnsi="Times New Roman"/>
          <w:color w:val="000000"/>
          <w:sz w:val="24"/>
          <w:szCs w:val="24"/>
        </w:rPr>
      </w:pPr>
      <w:r>
        <w:rPr>
          <w:rFonts w:ascii="Times New Roman" w:hAnsi="Times New Roman"/>
          <w:sz w:val="24"/>
          <w:szCs w:val="24"/>
        </w:rPr>
        <w:t>3</w:t>
      </w:r>
      <w:r w:rsidRPr="00BE3995">
        <w:rPr>
          <w:rFonts w:ascii="Times New Roman" w:hAnsi="Times New Roman"/>
          <w:color w:val="000000"/>
          <w:sz w:val="24"/>
          <w:szCs w:val="24"/>
        </w:rPr>
        <w:t xml:space="preserve">. </w:t>
      </w:r>
      <w:r w:rsidRPr="00BE3995">
        <w:rPr>
          <w:rFonts w:ascii="Times New Roman" w:hAnsi="Times New Roman"/>
          <w:sz w:val="24"/>
          <w:szCs w:val="24"/>
        </w:rPr>
        <w:t xml:space="preserve">Голуб И.Б. Литературное редактирование: учебник и практикум для вузов. - М.: Юрайт, 2020. - 397 с. - Режим доступа: </w:t>
      </w:r>
      <w:hyperlink r:id="rId14" w:anchor="page/1" w:history="1">
        <w:r w:rsidRPr="00BE3995">
          <w:rPr>
            <w:rStyle w:val="Hyperlink"/>
            <w:rFonts w:ascii="Times New Roman" w:hAnsi="Times New Roman"/>
            <w:sz w:val="24"/>
            <w:szCs w:val="24"/>
          </w:rPr>
          <w:t>https://urait.ru/viewer/literaturnoe-redaktirovanie-450713#page/1</w:t>
        </w:r>
      </w:hyperlink>
    </w:p>
    <w:p w:rsidR="00BA4D95" w:rsidRPr="00BE3995" w:rsidRDefault="00BA4D95" w:rsidP="004543BC">
      <w:pPr>
        <w:spacing w:after="0" w:line="240" w:lineRule="auto"/>
        <w:ind w:firstLine="756"/>
        <w:jc w:val="both"/>
        <w:rPr>
          <w:rFonts w:ascii="Times New Roman" w:hAnsi="Times New Roman"/>
          <w:sz w:val="24"/>
          <w:szCs w:val="24"/>
        </w:rPr>
      </w:pPr>
      <w:r>
        <w:rPr>
          <w:rFonts w:ascii="Times New Roman" w:hAnsi="Times New Roman"/>
          <w:color w:val="000000"/>
          <w:sz w:val="24"/>
          <w:szCs w:val="24"/>
        </w:rPr>
        <w:t xml:space="preserve">4. </w:t>
      </w:r>
      <w:r w:rsidRPr="00BE3995">
        <w:rPr>
          <w:rFonts w:ascii="Times New Roman" w:hAnsi="Times New Roman"/>
          <w:color w:val="000000"/>
          <w:sz w:val="24"/>
          <w:szCs w:val="24"/>
        </w:rPr>
        <w:t>Современный</w:t>
      </w:r>
      <w:r w:rsidRPr="00BE3995">
        <w:rPr>
          <w:rFonts w:ascii="Times New Roman" w:hAnsi="Times New Roman"/>
          <w:sz w:val="24"/>
          <w:szCs w:val="24"/>
        </w:rPr>
        <w:t xml:space="preserve"> </w:t>
      </w:r>
      <w:r w:rsidRPr="00BE3995">
        <w:rPr>
          <w:rFonts w:ascii="Times New Roman" w:hAnsi="Times New Roman"/>
          <w:color w:val="000000"/>
          <w:sz w:val="24"/>
          <w:szCs w:val="24"/>
        </w:rPr>
        <w:t>русский</w:t>
      </w:r>
      <w:r w:rsidRPr="00BE3995">
        <w:rPr>
          <w:rFonts w:ascii="Times New Roman" w:hAnsi="Times New Roman"/>
          <w:sz w:val="24"/>
          <w:szCs w:val="24"/>
        </w:rPr>
        <w:t xml:space="preserve"> </w:t>
      </w:r>
      <w:r w:rsidRPr="00BE3995">
        <w:rPr>
          <w:rFonts w:ascii="Times New Roman" w:hAnsi="Times New Roman"/>
          <w:color w:val="000000"/>
          <w:sz w:val="24"/>
          <w:szCs w:val="24"/>
        </w:rPr>
        <w:t>язык.</w:t>
      </w:r>
      <w:r w:rsidRPr="00BE3995">
        <w:rPr>
          <w:rFonts w:ascii="Times New Roman" w:hAnsi="Times New Roman"/>
          <w:sz w:val="24"/>
          <w:szCs w:val="24"/>
        </w:rPr>
        <w:t xml:space="preserve"> </w:t>
      </w:r>
      <w:r w:rsidRPr="00BE3995">
        <w:rPr>
          <w:rFonts w:ascii="Times New Roman" w:hAnsi="Times New Roman"/>
          <w:color w:val="000000"/>
          <w:sz w:val="24"/>
          <w:szCs w:val="24"/>
        </w:rPr>
        <w:t>Фонетика.</w:t>
      </w:r>
      <w:r w:rsidRPr="00BE3995">
        <w:rPr>
          <w:rFonts w:ascii="Times New Roman" w:hAnsi="Times New Roman"/>
          <w:sz w:val="24"/>
          <w:szCs w:val="24"/>
        </w:rPr>
        <w:t xml:space="preserve"> </w:t>
      </w:r>
      <w:r w:rsidRPr="00BE3995">
        <w:rPr>
          <w:rFonts w:ascii="Times New Roman" w:hAnsi="Times New Roman"/>
          <w:color w:val="000000"/>
          <w:sz w:val="24"/>
          <w:szCs w:val="24"/>
        </w:rPr>
        <w:t>Лексикология.</w:t>
      </w:r>
      <w:r w:rsidRPr="00BE3995">
        <w:rPr>
          <w:rFonts w:ascii="Times New Roman" w:hAnsi="Times New Roman"/>
          <w:sz w:val="24"/>
          <w:szCs w:val="24"/>
        </w:rPr>
        <w:t xml:space="preserve"> </w:t>
      </w:r>
      <w:r w:rsidRPr="00BE3995">
        <w:rPr>
          <w:rFonts w:ascii="Times New Roman" w:hAnsi="Times New Roman"/>
          <w:color w:val="000000"/>
          <w:sz w:val="24"/>
          <w:szCs w:val="24"/>
        </w:rPr>
        <w:t>Фразеология</w:t>
      </w:r>
      <w:r w:rsidRPr="00BE3995">
        <w:rPr>
          <w:rFonts w:ascii="Times New Roman" w:hAnsi="Times New Roman"/>
          <w:sz w:val="24"/>
          <w:szCs w:val="24"/>
        </w:rPr>
        <w:t xml:space="preserve"> </w:t>
      </w:r>
      <w:r w:rsidRPr="00BE3995">
        <w:rPr>
          <w:rFonts w:ascii="Times New Roman" w:hAnsi="Times New Roman"/>
          <w:color w:val="000000"/>
          <w:sz w:val="24"/>
          <w:szCs w:val="24"/>
        </w:rPr>
        <w:t>[Электронный</w:t>
      </w:r>
      <w:r w:rsidRPr="00BE3995">
        <w:rPr>
          <w:rFonts w:ascii="Times New Roman" w:hAnsi="Times New Roman"/>
          <w:sz w:val="24"/>
          <w:szCs w:val="24"/>
        </w:rPr>
        <w:t xml:space="preserve"> </w:t>
      </w:r>
      <w:r w:rsidRPr="00BE3995">
        <w:rPr>
          <w:rFonts w:ascii="Times New Roman" w:hAnsi="Times New Roman"/>
          <w:color w:val="000000"/>
          <w:sz w:val="24"/>
          <w:szCs w:val="24"/>
        </w:rPr>
        <w:t>ресурс]</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учебное</w:t>
      </w:r>
      <w:r w:rsidRPr="00BE3995">
        <w:rPr>
          <w:rFonts w:ascii="Times New Roman" w:hAnsi="Times New Roman"/>
          <w:sz w:val="24"/>
          <w:szCs w:val="24"/>
        </w:rPr>
        <w:t xml:space="preserve"> </w:t>
      </w:r>
      <w:r w:rsidRPr="00BE3995">
        <w:rPr>
          <w:rFonts w:ascii="Times New Roman" w:hAnsi="Times New Roman"/>
          <w:color w:val="000000"/>
          <w:sz w:val="24"/>
          <w:szCs w:val="24"/>
        </w:rPr>
        <w:t>пособие</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Е.</w:t>
      </w:r>
      <w:r w:rsidRPr="00BE3995">
        <w:rPr>
          <w:rFonts w:ascii="Times New Roman" w:hAnsi="Times New Roman"/>
          <w:sz w:val="24"/>
          <w:szCs w:val="24"/>
        </w:rPr>
        <w:t xml:space="preserve"> </w:t>
      </w:r>
      <w:r w:rsidRPr="00BE3995">
        <w:rPr>
          <w:rFonts w:ascii="Times New Roman" w:hAnsi="Times New Roman"/>
          <w:color w:val="000000"/>
          <w:sz w:val="24"/>
          <w:szCs w:val="24"/>
        </w:rPr>
        <w:t>Н.</w:t>
      </w:r>
      <w:r w:rsidRPr="00BE3995">
        <w:rPr>
          <w:rFonts w:ascii="Times New Roman" w:hAnsi="Times New Roman"/>
          <w:sz w:val="24"/>
          <w:szCs w:val="24"/>
        </w:rPr>
        <w:t xml:space="preserve"> </w:t>
      </w:r>
      <w:r w:rsidRPr="00BE3995">
        <w:rPr>
          <w:rFonts w:ascii="Times New Roman" w:hAnsi="Times New Roman"/>
          <w:color w:val="000000"/>
          <w:sz w:val="24"/>
          <w:szCs w:val="24"/>
        </w:rPr>
        <w:t>Деревскова,</w:t>
      </w:r>
      <w:r w:rsidRPr="00BE3995">
        <w:rPr>
          <w:rFonts w:ascii="Times New Roman" w:hAnsi="Times New Roman"/>
          <w:sz w:val="24"/>
          <w:szCs w:val="24"/>
        </w:rPr>
        <w:t xml:space="preserve"> </w:t>
      </w:r>
      <w:r w:rsidRPr="00BE3995">
        <w:rPr>
          <w:rFonts w:ascii="Times New Roman" w:hAnsi="Times New Roman"/>
          <w:color w:val="000000"/>
          <w:sz w:val="24"/>
          <w:szCs w:val="24"/>
        </w:rPr>
        <w:t>О.</w:t>
      </w:r>
      <w:r w:rsidRPr="00BE3995">
        <w:rPr>
          <w:rFonts w:ascii="Times New Roman" w:hAnsi="Times New Roman"/>
          <w:sz w:val="24"/>
          <w:szCs w:val="24"/>
        </w:rPr>
        <w:t xml:space="preserve"> </w:t>
      </w:r>
      <w:r w:rsidRPr="00BE3995">
        <w:rPr>
          <w:rFonts w:ascii="Times New Roman" w:hAnsi="Times New Roman"/>
          <w:color w:val="000000"/>
          <w:sz w:val="24"/>
          <w:szCs w:val="24"/>
        </w:rPr>
        <w:t>В.</w:t>
      </w:r>
      <w:r w:rsidRPr="00BE3995">
        <w:rPr>
          <w:rFonts w:ascii="Times New Roman" w:hAnsi="Times New Roman"/>
          <w:sz w:val="24"/>
          <w:szCs w:val="24"/>
        </w:rPr>
        <w:t xml:space="preserve"> </w:t>
      </w:r>
      <w:r w:rsidRPr="00BE3995">
        <w:rPr>
          <w:rFonts w:ascii="Times New Roman" w:hAnsi="Times New Roman"/>
          <w:color w:val="000000"/>
          <w:sz w:val="24"/>
          <w:szCs w:val="24"/>
        </w:rPr>
        <w:t>Зюлина,</w:t>
      </w:r>
      <w:r w:rsidRPr="00BE3995">
        <w:rPr>
          <w:rFonts w:ascii="Times New Roman" w:hAnsi="Times New Roman"/>
          <w:sz w:val="24"/>
          <w:szCs w:val="24"/>
        </w:rPr>
        <w:t xml:space="preserve"> </w:t>
      </w:r>
      <w:r w:rsidRPr="00BE3995">
        <w:rPr>
          <w:rFonts w:ascii="Times New Roman" w:hAnsi="Times New Roman"/>
          <w:color w:val="000000"/>
          <w:sz w:val="24"/>
          <w:szCs w:val="24"/>
        </w:rPr>
        <w:t>Е.</w:t>
      </w:r>
      <w:r w:rsidRPr="00BE3995">
        <w:rPr>
          <w:rFonts w:ascii="Times New Roman" w:hAnsi="Times New Roman"/>
          <w:sz w:val="24"/>
          <w:szCs w:val="24"/>
        </w:rPr>
        <w:t xml:space="preserve"> </w:t>
      </w:r>
      <w:r w:rsidRPr="00BE3995">
        <w:rPr>
          <w:rFonts w:ascii="Times New Roman" w:hAnsi="Times New Roman"/>
          <w:color w:val="000000"/>
          <w:sz w:val="24"/>
          <w:szCs w:val="24"/>
        </w:rPr>
        <w:t>П.</w:t>
      </w:r>
      <w:r w:rsidRPr="00BE3995">
        <w:rPr>
          <w:rFonts w:ascii="Times New Roman" w:hAnsi="Times New Roman"/>
          <w:sz w:val="24"/>
          <w:szCs w:val="24"/>
        </w:rPr>
        <w:t xml:space="preserve"> </w:t>
      </w:r>
      <w:r w:rsidRPr="00BE3995">
        <w:rPr>
          <w:rFonts w:ascii="Times New Roman" w:hAnsi="Times New Roman"/>
          <w:color w:val="000000"/>
          <w:sz w:val="24"/>
          <w:szCs w:val="24"/>
        </w:rPr>
        <w:t>Соколова,</w:t>
      </w:r>
      <w:r w:rsidRPr="00BE3995">
        <w:rPr>
          <w:rFonts w:ascii="Times New Roman" w:hAnsi="Times New Roman"/>
          <w:sz w:val="24"/>
          <w:szCs w:val="24"/>
        </w:rPr>
        <w:t xml:space="preserve"> </w:t>
      </w:r>
      <w:r w:rsidRPr="00BE3995">
        <w:rPr>
          <w:rFonts w:ascii="Times New Roman" w:hAnsi="Times New Roman"/>
          <w:color w:val="000000"/>
          <w:sz w:val="24"/>
          <w:szCs w:val="24"/>
        </w:rPr>
        <w:t>Л.</w:t>
      </w:r>
      <w:r w:rsidRPr="00BE3995">
        <w:rPr>
          <w:rFonts w:ascii="Times New Roman" w:hAnsi="Times New Roman"/>
          <w:sz w:val="24"/>
          <w:szCs w:val="24"/>
        </w:rPr>
        <w:t xml:space="preserve"> </w:t>
      </w:r>
      <w:r w:rsidRPr="00BE3995">
        <w:rPr>
          <w:rFonts w:ascii="Times New Roman" w:hAnsi="Times New Roman"/>
          <w:color w:val="000000"/>
          <w:sz w:val="24"/>
          <w:szCs w:val="24"/>
        </w:rPr>
        <w:t>Н.</w:t>
      </w:r>
      <w:r w:rsidRPr="00BE3995">
        <w:rPr>
          <w:rFonts w:ascii="Times New Roman" w:hAnsi="Times New Roman"/>
          <w:sz w:val="24"/>
          <w:szCs w:val="24"/>
        </w:rPr>
        <w:t xml:space="preserve"> </w:t>
      </w:r>
      <w:r w:rsidRPr="00BE3995">
        <w:rPr>
          <w:rFonts w:ascii="Times New Roman" w:hAnsi="Times New Roman"/>
          <w:color w:val="000000"/>
          <w:sz w:val="24"/>
          <w:szCs w:val="24"/>
        </w:rPr>
        <w:t>Чурилина</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МГТУ.</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Магнитогорск</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МГТУ,</w:t>
      </w:r>
      <w:r w:rsidRPr="00BE3995">
        <w:rPr>
          <w:rFonts w:ascii="Times New Roman" w:hAnsi="Times New Roman"/>
          <w:sz w:val="24"/>
          <w:szCs w:val="24"/>
        </w:rPr>
        <w:t xml:space="preserve"> </w:t>
      </w:r>
      <w:r w:rsidRPr="00BE3995">
        <w:rPr>
          <w:rFonts w:ascii="Times New Roman" w:hAnsi="Times New Roman"/>
          <w:color w:val="000000"/>
          <w:sz w:val="24"/>
          <w:szCs w:val="24"/>
        </w:rPr>
        <w:t>2016.</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1</w:t>
      </w:r>
      <w:r w:rsidRPr="00BE3995">
        <w:rPr>
          <w:rFonts w:ascii="Times New Roman" w:hAnsi="Times New Roman"/>
          <w:sz w:val="24"/>
          <w:szCs w:val="24"/>
        </w:rPr>
        <w:t xml:space="preserve"> </w:t>
      </w:r>
      <w:r w:rsidRPr="00BE3995">
        <w:rPr>
          <w:rFonts w:ascii="Times New Roman" w:hAnsi="Times New Roman"/>
          <w:color w:val="000000"/>
          <w:sz w:val="24"/>
          <w:szCs w:val="24"/>
        </w:rPr>
        <w:t>электрон.</w:t>
      </w:r>
      <w:r w:rsidRPr="00BE3995">
        <w:rPr>
          <w:rFonts w:ascii="Times New Roman" w:hAnsi="Times New Roman"/>
          <w:sz w:val="24"/>
          <w:szCs w:val="24"/>
        </w:rPr>
        <w:t xml:space="preserve"> </w:t>
      </w:r>
      <w:r w:rsidRPr="00BE3995">
        <w:rPr>
          <w:rFonts w:ascii="Times New Roman" w:hAnsi="Times New Roman"/>
          <w:color w:val="000000"/>
          <w:sz w:val="24"/>
          <w:szCs w:val="24"/>
        </w:rPr>
        <w:t>опт.</w:t>
      </w:r>
      <w:r w:rsidRPr="00BE3995">
        <w:rPr>
          <w:rFonts w:ascii="Times New Roman" w:hAnsi="Times New Roman"/>
          <w:sz w:val="24"/>
          <w:szCs w:val="24"/>
        </w:rPr>
        <w:t xml:space="preserve"> </w:t>
      </w:r>
      <w:r w:rsidRPr="00BE3995">
        <w:rPr>
          <w:rFonts w:ascii="Times New Roman" w:hAnsi="Times New Roman"/>
          <w:color w:val="000000"/>
          <w:sz w:val="24"/>
          <w:szCs w:val="24"/>
        </w:rPr>
        <w:t>диск</w:t>
      </w:r>
      <w:r w:rsidRPr="00BE3995">
        <w:rPr>
          <w:rFonts w:ascii="Times New Roman" w:hAnsi="Times New Roman"/>
          <w:sz w:val="24"/>
          <w:szCs w:val="24"/>
        </w:rPr>
        <w:t xml:space="preserve"> </w:t>
      </w:r>
      <w:r w:rsidRPr="00BE3995">
        <w:rPr>
          <w:rFonts w:ascii="Times New Roman" w:hAnsi="Times New Roman"/>
          <w:color w:val="000000"/>
          <w:sz w:val="24"/>
          <w:szCs w:val="24"/>
        </w:rPr>
        <w:t>(CD-ROM).</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Режим</w:t>
      </w:r>
      <w:r w:rsidRPr="00BE3995">
        <w:rPr>
          <w:rFonts w:ascii="Times New Roman" w:hAnsi="Times New Roman"/>
          <w:sz w:val="24"/>
          <w:szCs w:val="24"/>
        </w:rPr>
        <w:t xml:space="preserve"> </w:t>
      </w:r>
      <w:r w:rsidRPr="00BE3995">
        <w:rPr>
          <w:rFonts w:ascii="Times New Roman" w:hAnsi="Times New Roman"/>
          <w:color w:val="000000"/>
          <w:sz w:val="24"/>
          <w:szCs w:val="24"/>
        </w:rPr>
        <w:t>доступа:</w:t>
      </w:r>
      <w:r w:rsidRPr="00BE3995">
        <w:rPr>
          <w:rFonts w:ascii="Times New Roman" w:hAnsi="Times New Roman"/>
          <w:sz w:val="24"/>
          <w:szCs w:val="24"/>
        </w:rPr>
        <w:t xml:space="preserve"> </w:t>
      </w:r>
      <w:hyperlink r:id="rId15" w:history="1">
        <w:r w:rsidRPr="00BE3995">
          <w:rPr>
            <w:rStyle w:val="Hyperlink"/>
            <w:rFonts w:ascii="Times New Roman" w:hAnsi="Times New Roman"/>
            <w:sz w:val="24"/>
            <w:szCs w:val="24"/>
          </w:rPr>
          <w:t>https://magtu.informsystema.ru/uploader/fileUpload?name=2282.pdf&amp;show=dcatalogues/1/1129892/2282.pdf&amp;view=true</w:t>
        </w:r>
      </w:hyperlink>
      <w:r w:rsidRPr="00BE3995">
        <w:rPr>
          <w:rFonts w:ascii="Times New Roman" w:hAnsi="Times New Roman"/>
          <w:color w:val="000000"/>
          <w:sz w:val="24"/>
          <w:szCs w:val="24"/>
        </w:rPr>
        <w:t xml:space="preserve"> .</w:t>
      </w:r>
      <w:r w:rsidRPr="00BE3995">
        <w:rPr>
          <w:rFonts w:ascii="Times New Roman" w:hAnsi="Times New Roman"/>
          <w:sz w:val="24"/>
          <w:szCs w:val="24"/>
        </w:rPr>
        <w:t xml:space="preserve"> </w:t>
      </w:r>
      <w:r w:rsidRPr="00BE3995">
        <w:rPr>
          <w:rFonts w:ascii="Times New Roman" w:hAnsi="Times New Roman"/>
          <w:color w:val="000000"/>
          <w:sz w:val="24"/>
          <w:szCs w:val="24"/>
        </w:rPr>
        <w:t>-</w:t>
      </w:r>
      <w:r w:rsidRPr="00BE3995">
        <w:rPr>
          <w:rFonts w:ascii="Times New Roman" w:hAnsi="Times New Roman"/>
          <w:sz w:val="24"/>
          <w:szCs w:val="24"/>
        </w:rPr>
        <w:t xml:space="preserve"> </w:t>
      </w:r>
      <w:r w:rsidRPr="00BE3995">
        <w:rPr>
          <w:rFonts w:ascii="Times New Roman" w:hAnsi="Times New Roman"/>
          <w:color w:val="000000"/>
          <w:sz w:val="24"/>
          <w:szCs w:val="24"/>
        </w:rPr>
        <w:t>Макрообъект.</w:t>
      </w:r>
      <w:r w:rsidRPr="00BE3995">
        <w:rPr>
          <w:rFonts w:ascii="Times New Roman" w:hAnsi="Times New Roman"/>
          <w:sz w:val="24"/>
          <w:szCs w:val="24"/>
        </w:rPr>
        <w:t xml:space="preserve"> </w:t>
      </w:r>
    </w:p>
    <w:p w:rsidR="00BA4D95" w:rsidRPr="00CB602B" w:rsidRDefault="00BA4D95" w:rsidP="004D21BE">
      <w:pPr>
        <w:spacing w:after="0" w:line="240" w:lineRule="auto"/>
        <w:ind w:firstLine="851"/>
        <w:rPr>
          <w:rFonts w:ascii="Times New Roman" w:hAnsi="Times New Roman"/>
          <w:sz w:val="24"/>
          <w:szCs w:val="24"/>
          <w:lang w:eastAsia="ru-RU"/>
        </w:rPr>
      </w:pPr>
    </w:p>
    <w:p w:rsidR="00BA4D95" w:rsidRPr="00F05E76" w:rsidRDefault="00BA4D95" w:rsidP="004D21BE">
      <w:pPr>
        <w:spacing w:after="0" w:line="240" w:lineRule="auto"/>
        <w:ind w:firstLine="851"/>
        <w:rPr>
          <w:rFonts w:ascii="Times New Roman" w:hAnsi="Times New Roman"/>
          <w:b/>
        </w:rPr>
      </w:pPr>
      <w:bookmarkStart w:id="14" w:name="_GoBack"/>
      <w:bookmarkEnd w:id="14"/>
      <w:r w:rsidRPr="00F05E76">
        <w:rPr>
          <w:rFonts w:ascii="Times New Roman" w:hAnsi="Times New Roman"/>
          <w:b/>
        </w:rPr>
        <w:t xml:space="preserve">б) Дополнительная литература: </w:t>
      </w:r>
    </w:p>
    <w:p w:rsidR="00BA4D95" w:rsidRPr="00862121" w:rsidRDefault="00BA4D95" w:rsidP="004543BC">
      <w:pPr>
        <w:spacing w:after="0" w:line="240" w:lineRule="auto"/>
        <w:ind w:firstLine="756"/>
        <w:jc w:val="both"/>
        <w:rPr>
          <w:sz w:val="24"/>
          <w:szCs w:val="24"/>
        </w:rPr>
      </w:pPr>
      <w:r w:rsidRPr="00862121">
        <w:rPr>
          <w:rFonts w:ascii="Times New Roman" w:hAnsi="Times New Roman"/>
          <w:color w:val="000000"/>
          <w:sz w:val="24"/>
          <w:szCs w:val="24"/>
        </w:rPr>
        <w:t>1.</w:t>
      </w:r>
      <w:r w:rsidRPr="00862121">
        <w:t xml:space="preserve"> </w:t>
      </w:r>
      <w:r w:rsidRPr="00862121">
        <w:rPr>
          <w:rFonts w:ascii="Times New Roman" w:hAnsi="Times New Roman"/>
          <w:color w:val="000000"/>
          <w:sz w:val="24"/>
          <w:szCs w:val="24"/>
        </w:rPr>
        <w:t>Бужинская</w:t>
      </w:r>
      <w:r w:rsidRPr="00862121">
        <w:t xml:space="preserve"> </w:t>
      </w:r>
      <w:r w:rsidRPr="00862121">
        <w:rPr>
          <w:rFonts w:ascii="Times New Roman" w:hAnsi="Times New Roman"/>
          <w:color w:val="000000"/>
          <w:sz w:val="24"/>
          <w:szCs w:val="24"/>
        </w:rPr>
        <w:t>Д.</w:t>
      </w:r>
      <w:r w:rsidRPr="00862121">
        <w:t xml:space="preserve"> </w:t>
      </w:r>
      <w:r w:rsidRPr="00862121">
        <w:rPr>
          <w:rFonts w:ascii="Times New Roman" w:hAnsi="Times New Roman"/>
          <w:color w:val="000000"/>
          <w:sz w:val="24"/>
          <w:szCs w:val="24"/>
        </w:rPr>
        <w:t>С.</w:t>
      </w:r>
      <w:r w:rsidRPr="00862121">
        <w:t xml:space="preserve"> </w:t>
      </w:r>
      <w:r w:rsidRPr="00862121">
        <w:rPr>
          <w:rFonts w:ascii="Times New Roman" w:hAnsi="Times New Roman"/>
          <w:color w:val="000000"/>
          <w:sz w:val="24"/>
          <w:szCs w:val="24"/>
        </w:rPr>
        <w:t>Композиция</w:t>
      </w:r>
      <w:r w:rsidRPr="00862121">
        <w:t xml:space="preserve"> </w:t>
      </w:r>
      <w:r w:rsidRPr="00862121">
        <w:rPr>
          <w:rFonts w:ascii="Times New Roman" w:hAnsi="Times New Roman"/>
          <w:color w:val="000000"/>
          <w:sz w:val="24"/>
          <w:szCs w:val="24"/>
        </w:rPr>
        <w:t>публицистического</w:t>
      </w:r>
      <w:r w:rsidRPr="00862121">
        <w:t xml:space="preserve"> </w:t>
      </w:r>
      <w:r w:rsidRPr="00862121">
        <w:rPr>
          <w:rFonts w:ascii="Times New Roman" w:hAnsi="Times New Roman"/>
          <w:color w:val="000000"/>
          <w:sz w:val="24"/>
          <w:szCs w:val="24"/>
        </w:rPr>
        <w:t>текста</w:t>
      </w:r>
      <w:r w:rsidRPr="00862121">
        <w:t xml:space="preserve"> </w:t>
      </w:r>
      <w:r w:rsidRPr="00862121">
        <w:rPr>
          <w:rFonts w:ascii="Times New Roman" w:hAnsi="Times New Roman"/>
          <w:color w:val="000000"/>
          <w:sz w:val="24"/>
          <w:szCs w:val="24"/>
        </w:rPr>
        <w:t>[Электронный</w:t>
      </w:r>
      <w:r w:rsidRPr="00862121">
        <w:t xml:space="preserve"> </w:t>
      </w:r>
      <w:r w:rsidRPr="00862121">
        <w:rPr>
          <w:rFonts w:ascii="Times New Roman" w:hAnsi="Times New Roman"/>
          <w:color w:val="000000"/>
          <w:sz w:val="24"/>
          <w:szCs w:val="24"/>
        </w:rPr>
        <w:t>ресурс]</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учебное</w:t>
      </w:r>
      <w:r w:rsidRPr="00862121">
        <w:t xml:space="preserve"> </w:t>
      </w:r>
      <w:r w:rsidRPr="00862121">
        <w:rPr>
          <w:rFonts w:ascii="Times New Roman" w:hAnsi="Times New Roman"/>
          <w:color w:val="000000"/>
          <w:sz w:val="24"/>
          <w:szCs w:val="24"/>
        </w:rPr>
        <w:t>пособие</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Д.</w:t>
      </w:r>
      <w:r w:rsidRPr="00862121">
        <w:t xml:space="preserve"> </w:t>
      </w:r>
      <w:r w:rsidRPr="00862121">
        <w:rPr>
          <w:rFonts w:ascii="Times New Roman" w:hAnsi="Times New Roman"/>
          <w:color w:val="000000"/>
          <w:sz w:val="24"/>
          <w:szCs w:val="24"/>
        </w:rPr>
        <w:t>С.</w:t>
      </w:r>
      <w:r w:rsidRPr="00862121">
        <w:t xml:space="preserve"> </w:t>
      </w:r>
      <w:r w:rsidRPr="00862121">
        <w:rPr>
          <w:rFonts w:ascii="Times New Roman" w:hAnsi="Times New Roman"/>
          <w:color w:val="000000"/>
          <w:sz w:val="24"/>
          <w:szCs w:val="24"/>
        </w:rPr>
        <w:t>Бужинская,</w:t>
      </w:r>
      <w:r w:rsidRPr="00862121">
        <w:t xml:space="preserve"> </w:t>
      </w:r>
      <w:r w:rsidRPr="00862121">
        <w:rPr>
          <w:rFonts w:ascii="Times New Roman" w:hAnsi="Times New Roman"/>
          <w:color w:val="000000"/>
          <w:sz w:val="24"/>
          <w:szCs w:val="24"/>
        </w:rPr>
        <w:t>О.</w:t>
      </w:r>
      <w:r w:rsidRPr="00862121">
        <w:t xml:space="preserve"> </w:t>
      </w:r>
      <w:r w:rsidRPr="00862121">
        <w:rPr>
          <w:rFonts w:ascii="Times New Roman" w:hAnsi="Times New Roman"/>
          <w:color w:val="000000"/>
          <w:sz w:val="24"/>
          <w:szCs w:val="24"/>
        </w:rPr>
        <w:t>И.</w:t>
      </w:r>
      <w:r w:rsidRPr="00862121">
        <w:t xml:space="preserve"> </w:t>
      </w:r>
      <w:r w:rsidRPr="00862121">
        <w:rPr>
          <w:rFonts w:ascii="Times New Roman" w:hAnsi="Times New Roman"/>
          <w:color w:val="000000"/>
          <w:sz w:val="24"/>
          <w:szCs w:val="24"/>
        </w:rPr>
        <w:t>Соловьева</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[2-е</w:t>
      </w:r>
      <w:r w:rsidRPr="00862121">
        <w:t xml:space="preserve"> </w:t>
      </w:r>
      <w:r w:rsidRPr="00862121">
        <w:rPr>
          <w:rFonts w:ascii="Times New Roman" w:hAnsi="Times New Roman"/>
          <w:color w:val="000000"/>
          <w:sz w:val="24"/>
          <w:szCs w:val="24"/>
        </w:rPr>
        <w:t>изд.,</w:t>
      </w:r>
      <w:r w:rsidRPr="00862121">
        <w:t xml:space="preserve"> </w:t>
      </w:r>
      <w:r w:rsidRPr="00862121">
        <w:rPr>
          <w:rFonts w:ascii="Times New Roman" w:hAnsi="Times New Roman"/>
          <w:color w:val="000000"/>
          <w:sz w:val="24"/>
          <w:szCs w:val="24"/>
        </w:rPr>
        <w:t>подгот.</w:t>
      </w:r>
      <w:r w:rsidRPr="00862121">
        <w:t xml:space="preserve"> </w:t>
      </w:r>
      <w:r w:rsidRPr="00862121">
        <w:rPr>
          <w:rFonts w:ascii="Times New Roman" w:hAnsi="Times New Roman"/>
          <w:color w:val="000000"/>
          <w:sz w:val="24"/>
          <w:szCs w:val="24"/>
        </w:rPr>
        <w:t>по</w:t>
      </w:r>
      <w:r w:rsidRPr="00862121">
        <w:t xml:space="preserve"> </w:t>
      </w:r>
      <w:r w:rsidRPr="00862121">
        <w:rPr>
          <w:rFonts w:ascii="Times New Roman" w:hAnsi="Times New Roman"/>
          <w:color w:val="000000"/>
          <w:sz w:val="24"/>
          <w:szCs w:val="24"/>
        </w:rPr>
        <w:t>печ.</w:t>
      </w:r>
      <w:r w:rsidRPr="00862121">
        <w:t xml:space="preserve"> </w:t>
      </w:r>
      <w:r w:rsidRPr="00862121">
        <w:rPr>
          <w:rFonts w:ascii="Times New Roman" w:hAnsi="Times New Roman"/>
          <w:color w:val="000000"/>
          <w:sz w:val="24"/>
          <w:szCs w:val="24"/>
        </w:rPr>
        <w:t>изд.</w:t>
      </w:r>
      <w:r w:rsidRPr="00862121">
        <w:t xml:space="preserve"> </w:t>
      </w:r>
      <w:r w:rsidRPr="00862121">
        <w:rPr>
          <w:rFonts w:ascii="Times New Roman" w:hAnsi="Times New Roman"/>
          <w:color w:val="000000"/>
          <w:sz w:val="24"/>
          <w:szCs w:val="24"/>
        </w:rPr>
        <w:t>2014</w:t>
      </w:r>
      <w:r w:rsidRPr="00862121">
        <w:t xml:space="preserve"> </w:t>
      </w:r>
      <w:r w:rsidRPr="00862121">
        <w:rPr>
          <w:rFonts w:ascii="Times New Roman" w:hAnsi="Times New Roman"/>
          <w:color w:val="000000"/>
          <w:sz w:val="24"/>
          <w:szCs w:val="24"/>
        </w:rPr>
        <w:t>г.].</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Магнитогорск</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2017.</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1</w:t>
      </w:r>
      <w:r w:rsidRPr="00862121">
        <w:t xml:space="preserve"> </w:t>
      </w:r>
      <w:r w:rsidRPr="00862121">
        <w:rPr>
          <w:rFonts w:ascii="Times New Roman" w:hAnsi="Times New Roman"/>
          <w:color w:val="000000"/>
          <w:sz w:val="24"/>
          <w:szCs w:val="24"/>
        </w:rPr>
        <w:t>электрон.</w:t>
      </w:r>
      <w:r w:rsidRPr="00862121">
        <w:t xml:space="preserve"> </w:t>
      </w:r>
      <w:r w:rsidRPr="00862121">
        <w:rPr>
          <w:rFonts w:ascii="Times New Roman" w:hAnsi="Times New Roman"/>
          <w:color w:val="000000"/>
          <w:sz w:val="24"/>
          <w:szCs w:val="24"/>
        </w:rPr>
        <w:t>опт.</w:t>
      </w:r>
      <w:r w:rsidRPr="00862121">
        <w:t xml:space="preserve"> </w:t>
      </w:r>
      <w:r w:rsidRPr="00862121">
        <w:rPr>
          <w:rFonts w:ascii="Times New Roman" w:hAnsi="Times New Roman"/>
          <w:color w:val="000000"/>
          <w:sz w:val="24"/>
          <w:szCs w:val="24"/>
        </w:rPr>
        <w:t>диск</w:t>
      </w:r>
      <w:r w:rsidRPr="00862121">
        <w:t xml:space="preserve"> </w:t>
      </w:r>
      <w:r w:rsidRPr="00862121">
        <w:rPr>
          <w:rFonts w:ascii="Times New Roman" w:hAnsi="Times New Roman"/>
          <w:color w:val="000000"/>
          <w:sz w:val="24"/>
          <w:szCs w:val="24"/>
        </w:rPr>
        <w:t>(CD-ROM).</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Режим</w:t>
      </w:r>
      <w:r w:rsidRPr="00862121">
        <w:t xml:space="preserve"> </w:t>
      </w:r>
      <w:r w:rsidRPr="00862121">
        <w:rPr>
          <w:rFonts w:ascii="Times New Roman" w:hAnsi="Times New Roman"/>
          <w:color w:val="000000"/>
          <w:sz w:val="24"/>
          <w:szCs w:val="24"/>
        </w:rPr>
        <w:t>доступа:</w:t>
      </w:r>
      <w:r w:rsidRPr="00862121">
        <w:t xml:space="preserve"> </w:t>
      </w:r>
      <w:hyperlink r:id="rId16" w:history="1">
        <w:r w:rsidRPr="00FE64EF">
          <w:rPr>
            <w:rStyle w:val="Hyperlink"/>
            <w:rFonts w:ascii="Times New Roman" w:hAnsi="Times New Roman"/>
            <w:sz w:val="24"/>
            <w:szCs w:val="24"/>
          </w:rPr>
          <w:t>https://magtu.informsystema.ru/uploader/fileUpload?name=3196.pdf&amp;show=dcatalogues/1/1136693/3196.pdf&amp;view=true</w:t>
        </w:r>
      </w:hyperlink>
      <w:r>
        <w:rPr>
          <w:rFonts w:ascii="Times New Roman" w:hAnsi="Times New Roman"/>
          <w:color w:val="000000"/>
          <w:sz w:val="24"/>
          <w:szCs w:val="24"/>
        </w:rPr>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Макрообъект.</w:t>
      </w:r>
      <w:r w:rsidRPr="00862121">
        <w:t xml:space="preserve"> </w:t>
      </w:r>
    </w:p>
    <w:p w:rsidR="00BA4D95" w:rsidRPr="00862121" w:rsidRDefault="00BA4D95" w:rsidP="004543BC">
      <w:pPr>
        <w:spacing w:after="0" w:line="240" w:lineRule="auto"/>
        <w:ind w:firstLine="756"/>
        <w:jc w:val="both"/>
        <w:rPr>
          <w:sz w:val="24"/>
          <w:szCs w:val="24"/>
        </w:rPr>
      </w:pPr>
      <w:r>
        <w:rPr>
          <w:rFonts w:ascii="Times New Roman" w:hAnsi="Times New Roman"/>
          <w:color w:val="000000"/>
          <w:sz w:val="24"/>
          <w:szCs w:val="24"/>
        </w:rPr>
        <w:t>2</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Лимарев</w:t>
      </w:r>
      <w:r w:rsidRPr="00862121">
        <w:t xml:space="preserve"> </w:t>
      </w:r>
      <w:r w:rsidRPr="00862121">
        <w:rPr>
          <w:rFonts w:ascii="Times New Roman" w:hAnsi="Times New Roman"/>
          <w:color w:val="000000"/>
          <w:sz w:val="24"/>
          <w:szCs w:val="24"/>
        </w:rPr>
        <w:t>П.</w:t>
      </w:r>
      <w:r w:rsidRPr="00862121">
        <w:t xml:space="preserve"> </w:t>
      </w:r>
      <w:r w:rsidRPr="00862121">
        <w:rPr>
          <w:rFonts w:ascii="Times New Roman" w:hAnsi="Times New Roman"/>
          <w:color w:val="000000"/>
          <w:sz w:val="24"/>
          <w:szCs w:val="24"/>
        </w:rPr>
        <w:t>В.</w:t>
      </w:r>
      <w:r w:rsidRPr="00862121">
        <w:t xml:space="preserve"> </w:t>
      </w:r>
      <w:r w:rsidRPr="00862121">
        <w:rPr>
          <w:rFonts w:ascii="Times New Roman" w:hAnsi="Times New Roman"/>
          <w:color w:val="000000"/>
          <w:sz w:val="24"/>
          <w:szCs w:val="24"/>
        </w:rPr>
        <w:t>Производство</w:t>
      </w:r>
      <w:r w:rsidRPr="00862121">
        <w:t xml:space="preserve"> </w:t>
      </w:r>
      <w:r w:rsidRPr="00862121">
        <w:rPr>
          <w:rFonts w:ascii="Times New Roman" w:hAnsi="Times New Roman"/>
          <w:color w:val="000000"/>
          <w:sz w:val="24"/>
          <w:szCs w:val="24"/>
        </w:rPr>
        <w:t>рекламных</w:t>
      </w:r>
      <w:r w:rsidRPr="00862121">
        <w:t xml:space="preserve"> </w:t>
      </w:r>
      <w:r w:rsidRPr="00862121">
        <w:rPr>
          <w:rFonts w:ascii="Times New Roman" w:hAnsi="Times New Roman"/>
          <w:color w:val="000000"/>
          <w:sz w:val="24"/>
          <w:szCs w:val="24"/>
        </w:rPr>
        <w:t>продуктов:</w:t>
      </w:r>
      <w:r w:rsidRPr="00862121">
        <w:t xml:space="preserve"> </w:t>
      </w:r>
      <w:r w:rsidRPr="00862121">
        <w:rPr>
          <w:rFonts w:ascii="Times New Roman" w:hAnsi="Times New Roman"/>
          <w:color w:val="000000"/>
          <w:sz w:val="24"/>
          <w:szCs w:val="24"/>
        </w:rPr>
        <w:t>конспект</w:t>
      </w:r>
      <w:r w:rsidRPr="00862121">
        <w:t xml:space="preserve"> </w:t>
      </w:r>
      <w:r w:rsidRPr="00862121">
        <w:rPr>
          <w:rFonts w:ascii="Times New Roman" w:hAnsi="Times New Roman"/>
          <w:color w:val="000000"/>
          <w:sz w:val="24"/>
          <w:szCs w:val="24"/>
        </w:rPr>
        <w:t>лекций</w:t>
      </w:r>
      <w:r w:rsidRPr="00862121">
        <w:t xml:space="preserve"> </w:t>
      </w:r>
      <w:r w:rsidRPr="00862121">
        <w:rPr>
          <w:rFonts w:ascii="Times New Roman" w:hAnsi="Times New Roman"/>
          <w:color w:val="000000"/>
          <w:sz w:val="24"/>
          <w:szCs w:val="24"/>
        </w:rPr>
        <w:t>[Электронный</w:t>
      </w:r>
      <w:r w:rsidRPr="00862121">
        <w:t xml:space="preserve"> </w:t>
      </w:r>
      <w:r w:rsidRPr="00862121">
        <w:rPr>
          <w:rFonts w:ascii="Times New Roman" w:hAnsi="Times New Roman"/>
          <w:color w:val="000000"/>
          <w:sz w:val="24"/>
          <w:szCs w:val="24"/>
        </w:rPr>
        <w:t>ресурс]</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учебное</w:t>
      </w:r>
      <w:r w:rsidRPr="00862121">
        <w:t xml:space="preserve"> </w:t>
      </w:r>
      <w:r w:rsidRPr="00862121">
        <w:rPr>
          <w:rFonts w:ascii="Times New Roman" w:hAnsi="Times New Roman"/>
          <w:color w:val="000000"/>
          <w:sz w:val="24"/>
          <w:szCs w:val="24"/>
        </w:rPr>
        <w:t>пособие</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П.</w:t>
      </w:r>
      <w:r w:rsidRPr="00862121">
        <w:t xml:space="preserve"> </w:t>
      </w:r>
      <w:r w:rsidRPr="00862121">
        <w:rPr>
          <w:rFonts w:ascii="Times New Roman" w:hAnsi="Times New Roman"/>
          <w:color w:val="000000"/>
          <w:sz w:val="24"/>
          <w:szCs w:val="24"/>
        </w:rPr>
        <w:t>В.</w:t>
      </w:r>
      <w:r w:rsidRPr="00862121">
        <w:t xml:space="preserve"> </w:t>
      </w:r>
      <w:r w:rsidRPr="00862121">
        <w:rPr>
          <w:rFonts w:ascii="Times New Roman" w:hAnsi="Times New Roman"/>
          <w:color w:val="000000"/>
          <w:sz w:val="24"/>
          <w:szCs w:val="24"/>
        </w:rPr>
        <w:t>Лимарев,</w:t>
      </w:r>
      <w:r w:rsidRPr="00862121">
        <w:t xml:space="preserve"> </w:t>
      </w:r>
      <w:r w:rsidRPr="00862121">
        <w:rPr>
          <w:rFonts w:ascii="Times New Roman" w:hAnsi="Times New Roman"/>
          <w:color w:val="000000"/>
          <w:sz w:val="24"/>
          <w:szCs w:val="24"/>
        </w:rPr>
        <w:t>Ю.</w:t>
      </w:r>
      <w:r w:rsidRPr="00862121">
        <w:t xml:space="preserve"> </w:t>
      </w:r>
      <w:r w:rsidRPr="00862121">
        <w:rPr>
          <w:rFonts w:ascii="Times New Roman" w:hAnsi="Times New Roman"/>
          <w:color w:val="000000"/>
          <w:sz w:val="24"/>
          <w:szCs w:val="24"/>
        </w:rPr>
        <w:t>А.</w:t>
      </w:r>
      <w:r w:rsidRPr="00862121">
        <w:t xml:space="preserve"> </w:t>
      </w:r>
      <w:r w:rsidRPr="00862121">
        <w:rPr>
          <w:rFonts w:ascii="Times New Roman" w:hAnsi="Times New Roman"/>
          <w:color w:val="000000"/>
          <w:sz w:val="24"/>
          <w:szCs w:val="24"/>
        </w:rPr>
        <w:t>Лимарева</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Магнитогорск</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МГТУ,</w:t>
      </w:r>
      <w:r w:rsidRPr="00862121">
        <w:t xml:space="preserve"> </w:t>
      </w:r>
      <w:r w:rsidRPr="00862121">
        <w:rPr>
          <w:rFonts w:ascii="Times New Roman" w:hAnsi="Times New Roman"/>
          <w:color w:val="000000"/>
          <w:sz w:val="24"/>
          <w:szCs w:val="24"/>
        </w:rPr>
        <w:t>2014.</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1</w:t>
      </w:r>
      <w:r w:rsidRPr="00862121">
        <w:t xml:space="preserve"> </w:t>
      </w:r>
      <w:r w:rsidRPr="00862121">
        <w:rPr>
          <w:rFonts w:ascii="Times New Roman" w:hAnsi="Times New Roman"/>
          <w:color w:val="000000"/>
          <w:sz w:val="24"/>
          <w:szCs w:val="24"/>
        </w:rPr>
        <w:t>электрон.</w:t>
      </w:r>
      <w:r w:rsidRPr="00862121">
        <w:t xml:space="preserve"> </w:t>
      </w:r>
      <w:r w:rsidRPr="00862121">
        <w:rPr>
          <w:rFonts w:ascii="Times New Roman" w:hAnsi="Times New Roman"/>
          <w:color w:val="000000"/>
          <w:sz w:val="24"/>
          <w:szCs w:val="24"/>
        </w:rPr>
        <w:t>опт.</w:t>
      </w:r>
      <w:r w:rsidRPr="00862121">
        <w:t xml:space="preserve"> </w:t>
      </w:r>
      <w:r w:rsidRPr="00862121">
        <w:rPr>
          <w:rFonts w:ascii="Times New Roman" w:hAnsi="Times New Roman"/>
          <w:color w:val="000000"/>
          <w:sz w:val="24"/>
          <w:szCs w:val="24"/>
        </w:rPr>
        <w:t>диск</w:t>
      </w:r>
      <w:r w:rsidRPr="00862121">
        <w:t xml:space="preserve"> </w:t>
      </w:r>
      <w:r w:rsidRPr="00862121">
        <w:rPr>
          <w:rFonts w:ascii="Times New Roman" w:hAnsi="Times New Roman"/>
          <w:color w:val="000000"/>
          <w:sz w:val="24"/>
          <w:szCs w:val="24"/>
        </w:rPr>
        <w:t>(CD-ROM).</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Режим</w:t>
      </w:r>
      <w:r w:rsidRPr="00862121">
        <w:t xml:space="preserve"> </w:t>
      </w:r>
      <w:r w:rsidRPr="00862121">
        <w:rPr>
          <w:rFonts w:ascii="Times New Roman" w:hAnsi="Times New Roman"/>
          <w:color w:val="000000"/>
          <w:sz w:val="24"/>
          <w:szCs w:val="24"/>
        </w:rPr>
        <w:t>доступа:</w:t>
      </w:r>
      <w:r w:rsidRPr="00862121">
        <w:t xml:space="preserve"> </w:t>
      </w:r>
      <w:hyperlink r:id="rId17" w:history="1">
        <w:r w:rsidRPr="00FE64EF">
          <w:rPr>
            <w:rStyle w:val="Hyperlink"/>
            <w:rFonts w:ascii="Times New Roman" w:hAnsi="Times New Roman"/>
            <w:sz w:val="24"/>
            <w:szCs w:val="24"/>
          </w:rPr>
          <w:t>https://magtu.informsystema.ru/uploader/fileUpload?name=1167.pdf&amp;show=dcatalogues/1/1121205/1167.pdf&amp;view=true</w:t>
        </w:r>
      </w:hyperlink>
      <w:r>
        <w:rPr>
          <w:rFonts w:ascii="Times New Roman" w:hAnsi="Times New Roman"/>
          <w:color w:val="000000"/>
          <w:sz w:val="24"/>
          <w:szCs w:val="24"/>
        </w:rPr>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w:t>
      </w:r>
      <w:r w:rsidRPr="00862121">
        <w:t xml:space="preserve"> </w:t>
      </w:r>
      <w:r w:rsidRPr="00862121">
        <w:rPr>
          <w:rFonts w:ascii="Times New Roman" w:hAnsi="Times New Roman"/>
          <w:color w:val="000000"/>
          <w:sz w:val="24"/>
          <w:szCs w:val="24"/>
        </w:rPr>
        <w:t>Макрообъект.</w:t>
      </w:r>
      <w:r w:rsidRPr="00862121">
        <w:t xml:space="preserve"> </w:t>
      </w:r>
    </w:p>
    <w:p w:rsidR="00BA4D95" w:rsidRPr="004F74A4" w:rsidRDefault="00BA4D95" w:rsidP="004D21BE">
      <w:pPr>
        <w:spacing w:after="0" w:line="240" w:lineRule="auto"/>
        <w:ind w:firstLine="851"/>
        <w:rPr>
          <w:rFonts w:ascii="Times New Roman" w:hAnsi="Times New Roman"/>
          <w:sz w:val="24"/>
          <w:szCs w:val="24"/>
          <w:lang w:eastAsia="ru-RU"/>
        </w:rPr>
      </w:pPr>
    </w:p>
    <w:p w:rsidR="00BA4D95" w:rsidRPr="00F05E76" w:rsidRDefault="00BA4D95" w:rsidP="004D21BE">
      <w:pPr>
        <w:spacing w:after="0" w:line="240" w:lineRule="auto"/>
        <w:ind w:firstLine="851"/>
        <w:rPr>
          <w:rFonts w:ascii="Times New Roman" w:hAnsi="Times New Roman"/>
          <w:b/>
          <w:bCs/>
        </w:rPr>
      </w:pPr>
      <w:r w:rsidRPr="00F05E76">
        <w:rPr>
          <w:rFonts w:ascii="Times New Roman" w:hAnsi="Times New Roman"/>
          <w:b/>
          <w:bCs/>
        </w:rPr>
        <w:t>в) Методические указания</w:t>
      </w:r>
      <w:r>
        <w:rPr>
          <w:rFonts w:ascii="Times New Roman" w:hAnsi="Times New Roman"/>
          <w:b/>
          <w:bCs/>
        </w:rPr>
        <w:t xml:space="preserve"> представлены в Приложении</w:t>
      </w:r>
    </w:p>
    <w:p w:rsidR="00BA4D95" w:rsidRDefault="00BA4D95" w:rsidP="004D21BE">
      <w:pPr>
        <w:spacing w:after="0" w:line="240" w:lineRule="auto"/>
        <w:ind w:firstLine="851"/>
        <w:rPr>
          <w:rFonts w:ascii="Times New Roman" w:hAnsi="Times New Roman"/>
          <w:b/>
          <w:bCs/>
        </w:rPr>
      </w:pPr>
    </w:p>
    <w:p w:rsidR="00BA4D95" w:rsidRDefault="00BA4D95" w:rsidP="004D21BE">
      <w:pPr>
        <w:spacing w:after="0" w:line="240" w:lineRule="auto"/>
        <w:ind w:firstLine="851"/>
        <w:rPr>
          <w:rFonts w:ascii="Times New Roman" w:hAnsi="Times New Roman"/>
          <w:b/>
          <w:bCs/>
        </w:rPr>
      </w:pPr>
      <w:r w:rsidRPr="00F05E76">
        <w:rPr>
          <w:rFonts w:ascii="Times New Roman" w:hAnsi="Times New Roman"/>
          <w:b/>
          <w:bCs/>
        </w:rPr>
        <w:t>г) Программное обеспечение и Интернет-ресурсы</w:t>
      </w:r>
    </w:p>
    <w:p w:rsidR="00BA4D95" w:rsidRDefault="00BA4D95" w:rsidP="004D21BE">
      <w:pPr>
        <w:spacing w:after="0" w:line="240" w:lineRule="auto"/>
        <w:ind w:firstLine="851"/>
        <w:rPr>
          <w:rFonts w:ascii="Times New Roman" w:hAnsi="Times New Roman"/>
          <w:b/>
          <w:bCs/>
        </w:rPr>
      </w:pPr>
      <w:r w:rsidRPr="00F05E76">
        <w:rPr>
          <w:rFonts w:ascii="Times New Roman" w:hAnsi="Times New Roman"/>
          <w:b/>
          <w:bCs/>
        </w:rPr>
        <w:t>Программное обеспечение</w:t>
      </w:r>
      <w:r>
        <w:rPr>
          <w:rFonts w:ascii="Times New Roman" w:hAnsi="Times New Roman"/>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4"/>
        <w:gridCol w:w="2933"/>
        <w:gridCol w:w="2753"/>
      </w:tblGrid>
      <w:tr w:rsidR="00BA4D95" w:rsidRPr="00A926B8" w:rsidTr="005904F2">
        <w:trPr>
          <w:trHeight w:val="537"/>
        </w:trPr>
        <w:tc>
          <w:tcPr>
            <w:tcW w:w="3612" w:type="dxa"/>
            <w:vAlign w:val="center"/>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BA4D95" w:rsidRPr="00A926B8" w:rsidTr="005904F2">
        <w:tc>
          <w:tcPr>
            <w:tcW w:w="3612" w:type="dxa"/>
            <w:vAlign w:val="center"/>
          </w:tcPr>
          <w:p w:rsidR="00BA4D95" w:rsidRPr="009721F8" w:rsidRDefault="00BA4D95" w:rsidP="005904F2">
            <w:pPr>
              <w:spacing w:after="0" w:line="240" w:lineRule="auto"/>
              <w:rPr>
                <w:sz w:val="24"/>
                <w:szCs w:val="24"/>
                <w:lang w:val="en-US"/>
              </w:rPr>
            </w:pPr>
            <w:r w:rsidRPr="009721F8">
              <w:rPr>
                <w:rFonts w:ascii="Times New Roman" w:hAnsi="Times New Roman"/>
                <w:color w:val="000000"/>
                <w:sz w:val="24"/>
                <w:szCs w:val="24"/>
                <w:lang w:val="en-US"/>
              </w:rPr>
              <w:t>MS</w:t>
            </w:r>
            <w:r w:rsidRPr="009721F8">
              <w:rPr>
                <w:lang w:val="en-US"/>
              </w:rPr>
              <w:t xml:space="preserve"> </w:t>
            </w:r>
            <w:r w:rsidRPr="009721F8">
              <w:rPr>
                <w:rFonts w:ascii="Times New Roman" w:hAnsi="Times New Roman"/>
                <w:color w:val="000000"/>
                <w:sz w:val="24"/>
                <w:szCs w:val="24"/>
                <w:lang w:val="en-US"/>
              </w:rPr>
              <w:t>Windows</w:t>
            </w:r>
            <w:r w:rsidRPr="009721F8">
              <w:rPr>
                <w:lang w:val="en-US"/>
              </w:rPr>
              <w:t xml:space="preserve"> </w:t>
            </w:r>
            <w:r w:rsidRPr="009721F8">
              <w:rPr>
                <w:rFonts w:ascii="Times New Roman" w:hAnsi="Times New Roman"/>
                <w:color w:val="000000"/>
                <w:sz w:val="24"/>
                <w:szCs w:val="24"/>
                <w:lang w:val="en-US"/>
              </w:rPr>
              <w:t>7</w:t>
            </w:r>
            <w:r w:rsidRPr="009721F8">
              <w:rPr>
                <w:lang w:val="en-US"/>
              </w:rPr>
              <w:t xml:space="preserve"> </w:t>
            </w:r>
            <w:r w:rsidRPr="009721F8">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9721F8">
              <w:rPr>
                <w:lang w:val="en-US"/>
              </w:rPr>
              <w:t xml:space="preserve"> </w:t>
            </w:r>
            <w:r w:rsidRPr="00A37FFC">
              <w:rPr>
                <w:rFonts w:ascii="Times New Roman" w:hAnsi="Times New Roman"/>
                <w:color w:val="000000"/>
                <w:sz w:val="24"/>
                <w:szCs w:val="24"/>
              </w:rPr>
              <w:t>классов</w:t>
            </w:r>
            <w:r w:rsidRPr="009721F8">
              <w:rPr>
                <w:rFonts w:ascii="Times New Roman" w:hAnsi="Times New Roman"/>
                <w:color w:val="000000"/>
                <w:sz w:val="24"/>
                <w:szCs w:val="24"/>
                <w:lang w:val="en-US"/>
              </w:rPr>
              <w:t>)</w:t>
            </w:r>
            <w:r w:rsidRPr="009721F8">
              <w:rPr>
                <w:lang w:val="en-US"/>
              </w:rPr>
              <w:t xml:space="preserve"> </w:t>
            </w:r>
          </w:p>
        </w:tc>
        <w:tc>
          <w:tcPr>
            <w:tcW w:w="2994" w:type="dxa"/>
            <w:vAlign w:val="center"/>
          </w:tcPr>
          <w:p w:rsidR="00BA4D95" w:rsidRPr="00A37FFC" w:rsidRDefault="00BA4D95" w:rsidP="005904F2">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BA4D95" w:rsidRPr="00A37FFC" w:rsidRDefault="00BA4D95" w:rsidP="005904F2">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BA4D95" w:rsidRPr="00A926B8" w:rsidTr="005904F2">
        <w:tc>
          <w:tcPr>
            <w:tcW w:w="3612" w:type="dxa"/>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BA4D95" w:rsidRPr="00A926B8" w:rsidRDefault="00BA4D95" w:rsidP="005904F2">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BA4D95" w:rsidRPr="00A926B8" w:rsidTr="005904F2">
        <w:tc>
          <w:tcPr>
            <w:tcW w:w="3612" w:type="dxa"/>
            <w:vAlign w:val="center"/>
          </w:tcPr>
          <w:p w:rsidR="00BA4D95" w:rsidRPr="00D045B4" w:rsidRDefault="00BA4D95" w:rsidP="005904F2">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BA4D95" w:rsidRPr="00D045B4" w:rsidRDefault="00BA4D95" w:rsidP="005904F2">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BA4D95" w:rsidRPr="00D045B4" w:rsidRDefault="00BA4D95" w:rsidP="005904F2">
            <w:pPr>
              <w:spacing w:after="0" w:line="240" w:lineRule="auto"/>
              <w:jc w:val="center"/>
              <w:rPr>
                <w:sz w:val="24"/>
                <w:szCs w:val="24"/>
              </w:rPr>
            </w:pPr>
            <w:r w:rsidRPr="00D045B4">
              <w:rPr>
                <w:rFonts w:ascii="Times New Roman" w:hAnsi="Times New Roman"/>
                <w:color w:val="000000"/>
                <w:sz w:val="24"/>
                <w:szCs w:val="24"/>
              </w:rPr>
              <w:t>бессрочно</w:t>
            </w:r>
          </w:p>
        </w:tc>
      </w:tr>
      <w:tr w:rsidR="00BA4D95" w:rsidRPr="00A926B8" w:rsidTr="005904F2">
        <w:tc>
          <w:tcPr>
            <w:tcW w:w="3612" w:type="dxa"/>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BA4D95" w:rsidRPr="00A926B8" w:rsidRDefault="00BA4D95" w:rsidP="005904F2">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BA4D95" w:rsidRPr="00A926B8" w:rsidRDefault="00BA4D95" w:rsidP="005904F2">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BA4D95" w:rsidRDefault="00BA4D95" w:rsidP="004D21BE">
      <w:pPr>
        <w:spacing w:after="0" w:line="240" w:lineRule="auto"/>
        <w:ind w:firstLine="851"/>
        <w:rPr>
          <w:rFonts w:ascii="Times New Roman" w:hAnsi="Times New Roman"/>
          <w:b/>
          <w:bCs/>
        </w:rPr>
      </w:pPr>
    </w:p>
    <w:p w:rsidR="00BA4D95" w:rsidRDefault="00BA4D95" w:rsidP="00F11A25">
      <w:pPr>
        <w:widowControl w:val="0"/>
        <w:tabs>
          <w:tab w:val="left" w:pos="1200"/>
        </w:tabs>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Интернет-ресурсы:</w:t>
      </w:r>
    </w:p>
    <w:tbl>
      <w:tblPr>
        <w:tblW w:w="9574" w:type="dxa"/>
        <w:tblCellMar>
          <w:left w:w="0" w:type="dxa"/>
          <w:right w:w="0" w:type="dxa"/>
        </w:tblCellMar>
        <w:tblLook w:val="00A0"/>
      </w:tblPr>
      <w:tblGrid>
        <w:gridCol w:w="5685"/>
        <w:gridCol w:w="3889"/>
      </w:tblGrid>
      <w:tr w:rsidR="00BA4D95" w:rsidRPr="00C10B04" w:rsidTr="005904F2">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4D95" w:rsidRDefault="00BA4D95" w:rsidP="005904F2">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BA4D95" w:rsidRPr="005A10B8" w:rsidRDefault="00BA4D95" w:rsidP="005904F2">
            <w:pPr>
              <w:spacing w:after="0" w:line="240" w:lineRule="auto"/>
              <w:jc w:val="center"/>
              <w:rPr>
                <w:sz w:val="24"/>
                <w:szCs w:val="24"/>
              </w:rPr>
            </w:pPr>
          </w:p>
        </w:tc>
        <w:tc>
          <w:tcPr>
            <w:tcW w:w="38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4D95" w:rsidRPr="00C10B04" w:rsidRDefault="00BA4D95" w:rsidP="005904F2">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BA4D95" w:rsidRPr="004543BC" w:rsidTr="005904F2">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A17889" w:rsidRDefault="00BA4D95" w:rsidP="005904F2">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8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4F74A4" w:rsidRDefault="00BA4D95" w:rsidP="005904F2">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8" w:history="1">
              <w:r w:rsidRPr="004F74A4">
                <w:rPr>
                  <w:rStyle w:val="Hyperlink"/>
                  <w:rFonts w:ascii="Times New Roman" w:hAnsi="Times New Roman"/>
                  <w:sz w:val="24"/>
                  <w:szCs w:val="24"/>
                  <w:lang w:val="en-US"/>
                </w:rPr>
                <w:t>https://dlib.eastview.com/</w:t>
              </w:r>
            </w:hyperlink>
            <w:r w:rsidRPr="004F74A4">
              <w:rPr>
                <w:rFonts w:ascii="Times New Roman" w:hAnsi="Times New Roman"/>
                <w:color w:val="000000"/>
                <w:sz w:val="24"/>
                <w:szCs w:val="24"/>
                <w:lang w:val="en-US"/>
              </w:rPr>
              <w:t xml:space="preserve"> </w:t>
            </w:r>
            <w:r w:rsidRPr="004F74A4">
              <w:rPr>
                <w:lang w:val="en-US"/>
              </w:rPr>
              <w:t xml:space="preserve"> </w:t>
            </w:r>
          </w:p>
        </w:tc>
      </w:tr>
      <w:tr w:rsidR="00BA4D95" w:rsidRPr="004543BC" w:rsidTr="005904F2">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4F74A4" w:rsidRDefault="00BA4D95" w:rsidP="005904F2">
            <w:pPr>
              <w:rPr>
                <w:lang w:val="en-US"/>
              </w:rPr>
            </w:pPr>
          </w:p>
        </w:tc>
        <w:tc>
          <w:tcPr>
            <w:tcW w:w="38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4F74A4" w:rsidRDefault="00BA4D95" w:rsidP="005904F2">
            <w:pPr>
              <w:rPr>
                <w:lang w:val="en-US"/>
              </w:rPr>
            </w:pPr>
          </w:p>
        </w:tc>
      </w:tr>
      <w:tr w:rsidR="00BA4D95" w:rsidRPr="004543BC" w:rsidTr="005904F2">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A17889" w:rsidRDefault="00BA4D95" w:rsidP="005904F2">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9721F8" w:rsidRDefault="00BA4D95" w:rsidP="005904F2">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19" w:history="1">
              <w:r w:rsidRPr="00DA207F">
                <w:rPr>
                  <w:rStyle w:val="Hyperlink"/>
                  <w:rFonts w:ascii="Times New Roman" w:hAnsi="Times New Roman"/>
                  <w:sz w:val="24"/>
                  <w:szCs w:val="24"/>
                  <w:lang w:val="en-US"/>
                </w:rPr>
                <w:t>https://elibrary.ru/project_risc.asp</w:t>
              </w:r>
            </w:hyperlink>
            <w:r w:rsidRPr="004F74A4">
              <w:rPr>
                <w:rFonts w:ascii="Times New Roman" w:hAnsi="Times New Roman"/>
                <w:color w:val="000000"/>
                <w:sz w:val="24"/>
                <w:szCs w:val="24"/>
                <w:lang w:val="en-US"/>
              </w:rPr>
              <w:t xml:space="preserve"> </w:t>
            </w:r>
            <w:r w:rsidRPr="009721F8">
              <w:rPr>
                <w:lang w:val="en-US"/>
              </w:rPr>
              <w:t xml:space="preserve"> </w:t>
            </w:r>
          </w:p>
        </w:tc>
      </w:tr>
      <w:tr w:rsidR="00BA4D95" w:rsidRPr="004543BC" w:rsidTr="005904F2">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A17889" w:rsidRDefault="00BA4D95" w:rsidP="005904F2">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9721F8" w:rsidRDefault="00BA4D95" w:rsidP="005904F2">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20" w:history="1">
              <w:r w:rsidRPr="00DA207F">
                <w:rPr>
                  <w:rStyle w:val="Hyperlink"/>
                  <w:rFonts w:ascii="Times New Roman" w:hAnsi="Times New Roman"/>
                  <w:sz w:val="24"/>
                  <w:szCs w:val="24"/>
                  <w:lang w:val="en-US"/>
                </w:rPr>
                <w:t>https://scholar.google.ru/</w:t>
              </w:r>
            </w:hyperlink>
            <w:r w:rsidRPr="004F74A4">
              <w:rPr>
                <w:rFonts w:ascii="Times New Roman" w:hAnsi="Times New Roman"/>
                <w:color w:val="000000"/>
                <w:sz w:val="24"/>
                <w:szCs w:val="24"/>
                <w:lang w:val="en-US"/>
              </w:rPr>
              <w:t xml:space="preserve"> </w:t>
            </w:r>
            <w:r w:rsidRPr="009721F8">
              <w:rPr>
                <w:lang w:val="en-US"/>
              </w:rPr>
              <w:t xml:space="preserve"> </w:t>
            </w:r>
          </w:p>
        </w:tc>
      </w:tr>
      <w:tr w:rsidR="00BA4D95" w:rsidRPr="004543BC" w:rsidTr="005904F2">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A17889" w:rsidRDefault="00BA4D95" w:rsidP="005904F2">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4D95" w:rsidRPr="004F74A4" w:rsidRDefault="00BA4D95" w:rsidP="005904F2">
            <w:pPr>
              <w:spacing w:after="0" w:line="240" w:lineRule="auto"/>
              <w:jc w:val="both"/>
              <w:rPr>
                <w:sz w:val="24"/>
                <w:szCs w:val="24"/>
                <w:lang w:val="en-US"/>
              </w:rPr>
            </w:pPr>
            <w:r w:rsidRPr="009721F8">
              <w:rPr>
                <w:rFonts w:ascii="Times New Roman" w:hAnsi="Times New Roman"/>
                <w:color w:val="000000"/>
                <w:sz w:val="24"/>
                <w:szCs w:val="24"/>
                <w:lang w:val="en-US"/>
              </w:rPr>
              <w:t>URL:</w:t>
            </w:r>
            <w:r w:rsidRPr="009721F8">
              <w:rPr>
                <w:lang w:val="en-US"/>
              </w:rPr>
              <w:t xml:space="preserve"> </w:t>
            </w:r>
            <w:hyperlink r:id="rId21" w:history="1">
              <w:r w:rsidRPr="00DA207F">
                <w:rPr>
                  <w:rStyle w:val="Hyperlink"/>
                  <w:rFonts w:ascii="Times New Roman" w:hAnsi="Times New Roman"/>
                  <w:sz w:val="24"/>
                  <w:szCs w:val="24"/>
                  <w:lang w:val="en-US"/>
                </w:rPr>
                <w:t>http://window.edu.ru/</w:t>
              </w:r>
            </w:hyperlink>
            <w:r w:rsidRPr="004F74A4">
              <w:rPr>
                <w:lang w:val="en-US"/>
              </w:rPr>
              <w:t xml:space="preserve"> </w:t>
            </w:r>
          </w:p>
        </w:tc>
      </w:tr>
    </w:tbl>
    <w:p w:rsidR="00BA4D95" w:rsidRPr="004D21BE" w:rsidRDefault="00BA4D95" w:rsidP="00F11A25">
      <w:pPr>
        <w:widowControl w:val="0"/>
        <w:tabs>
          <w:tab w:val="left" w:pos="1200"/>
        </w:tabs>
        <w:autoSpaceDE w:val="0"/>
        <w:autoSpaceDN w:val="0"/>
        <w:adjustRightInd w:val="0"/>
        <w:spacing w:after="0" w:line="240" w:lineRule="auto"/>
        <w:jc w:val="both"/>
        <w:rPr>
          <w:rFonts w:ascii="Times New Roman" w:hAnsi="Times New Roman"/>
          <w:b/>
          <w:sz w:val="24"/>
          <w:szCs w:val="24"/>
          <w:lang w:val="en-US" w:eastAsia="ru-RU"/>
        </w:rPr>
      </w:pPr>
    </w:p>
    <w:p w:rsidR="00BA4D95" w:rsidRPr="007B3B56" w:rsidRDefault="00BA4D95" w:rsidP="00F11A25">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7B3B56">
        <w:rPr>
          <w:rFonts w:ascii="Times New Roman" w:hAnsi="Times New Roman"/>
          <w:b/>
          <w:bCs/>
          <w:sz w:val="24"/>
          <w:szCs w:val="24"/>
          <w:lang w:eastAsia="ru-RU"/>
        </w:rPr>
        <w:t>9 Материально-техническое обеспечение дисциплины (модуля)</w:t>
      </w:r>
    </w:p>
    <w:p w:rsidR="00BA4D95" w:rsidRPr="007B3B56" w:rsidRDefault="00BA4D95" w:rsidP="00F11A25">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1"/>
        <w:gridCol w:w="5707"/>
      </w:tblGrid>
      <w:tr w:rsidR="00BA4D95" w:rsidRPr="007B3B56" w:rsidTr="00F11A25">
        <w:tc>
          <w:tcPr>
            <w:tcW w:w="1928"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Учебные аудитории для проведения занятий лекционного типа</w:t>
            </w:r>
          </w:p>
        </w:tc>
        <w:tc>
          <w:tcPr>
            <w:tcW w:w="3072"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BA4D95" w:rsidRPr="007B3B56" w:rsidTr="00F11A25">
        <w:tc>
          <w:tcPr>
            <w:tcW w:w="1928"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Доска, мультимедийный проектор, экран</w:t>
            </w:r>
          </w:p>
        </w:tc>
      </w:tr>
      <w:tr w:rsidR="00BA4D95" w:rsidRPr="007B3B56" w:rsidTr="00F11A25">
        <w:tc>
          <w:tcPr>
            <w:tcW w:w="1928"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Помещения для самостоятельной работы обучающихся</w:t>
            </w:r>
          </w:p>
        </w:tc>
        <w:tc>
          <w:tcPr>
            <w:tcW w:w="3072"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A4D95" w:rsidRPr="007B3B56" w:rsidTr="00F11A25">
        <w:tc>
          <w:tcPr>
            <w:tcW w:w="1928"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7B3B56">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7B3B56">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BA4D95" w:rsidRPr="007B3B56" w:rsidRDefault="00BA4D95" w:rsidP="00F11A2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BA4D95" w:rsidRPr="007B3B56" w:rsidRDefault="00BA4D95" w:rsidP="00F11A25">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A4D95" w:rsidRPr="007B3B56" w:rsidRDefault="00BA4D95" w:rsidP="00F11A25">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A4D95" w:rsidRPr="007B3B56" w:rsidRDefault="00BA4D95" w:rsidP="00F11A25">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7B3B56">
        <w:rPr>
          <w:rFonts w:ascii="Times New Roman" w:hAnsi="Times New Roman"/>
          <w:sz w:val="24"/>
          <w:szCs w:val="24"/>
          <w:lang w:eastAsia="ru-RU"/>
        </w:rPr>
        <w:br w:type="page"/>
      </w:r>
      <w:r w:rsidRPr="007B3B56">
        <w:rPr>
          <w:rFonts w:ascii="Times New Roman" w:hAnsi="Times New Roman"/>
          <w:b/>
          <w:sz w:val="24"/>
          <w:szCs w:val="24"/>
          <w:lang w:eastAsia="ru-RU"/>
        </w:rPr>
        <w:t>Приложение 1</w:t>
      </w:r>
    </w:p>
    <w:p w:rsidR="00BA4D95" w:rsidRPr="007B3B56" w:rsidRDefault="00BA4D95" w:rsidP="00F11A25">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BA4D95" w:rsidRPr="007B3B56" w:rsidRDefault="00BA4D95" w:rsidP="00F11A25">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7B3B56">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7B3B56">
        <w:rPr>
          <w:rFonts w:ascii="Times New Roman" w:hAnsi="Times New Roman"/>
          <w:b/>
          <w:sz w:val="24"/>
          <w:szCs w:val="24"/>
          <w:lang w:eastAsia="ru-RU"/>
        </w:rPr>
        <w:t xml:space="preserve"> для самостоятельной работы студентов </w:t>
      </w:r>
    </w:p>
    <w:p w:rsidR="00BA4D95" w:rsidRPr="007B3B56" w:rsidRDefault="00BA4D95" w:rsidP="00F11A25">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Конспект лекции.</w:t>
      </w:r>
      <w:r w:rsidRPr="007B3B56">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Для успешного выполнения этой работы советуем: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Подготовка к практическим занятиям.</w:t>
      </w:r>
      <w:r w:rsidRPr="007B3B56">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Доклад</w:t>
      </w:r>
      <w:r w:rsidRPr="007B3B56">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BA4D95" w:rsidRPr="007B3B56" w:rsidRDefault="00BA4D95" w:rsidP="004D21BE">
      <w:pPr>
        <w:widowControl w:val="0"/>
        <w:numPr>
          <w:ilvl w:val="0"/>
          <w:numId w:val="3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Объем доклада должен согласовываться со временем, отведенным для выступления. </w:t>
      </w:r>
    </w:p>
    <w:p w:rsidR="00BA4D95" w:rsidRPr="007B3B56" w:rsidRDefault="00BA4D95" w:rsidP="004D21BE">
      <w:pPr>
        <w:widowControl w:val="0"/>
        <w:numPr>
          <w:ilvl w:val="0"/>
          <w:numId w:val="3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A4D95" w:rsidRPr="007B3B56" w:rsidRDefault="00BA4D95" w:rsidP="004D21BE">
      <w:pPr>
        <w:widowControl w:val="0"/>
        <w:numPr>
          <w:ilvl w:val="0"/>
          <w:numId w:val="38"/>
        </w:numPr>
        <w:tabs>
          <w:tab w:val="left" w:pos="851"/>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Презентация</w:t>
      </w:r>
      <w:r w:rsidRPr="007B3B56">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Существует несколько вариантов презентаций.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7B3B56">
        <w:rPr>
          <w:rFonts w:ascii="Times New Roman" w:hAnsi="Times New Roman"/>
          <w:sz w:val="24"/>
          <w:szCs w:val="24"/>
        </w:rPr>
        <w:t xml:space="preserve"> Презентация с выступлением докладчика</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7B3B56">
        <w:rPr>
          <w:rFonts w:ascii="Times New Roman" w:hAnsi="Times New Roman"/>
          <w:sz w:val="24"/>
          <w:szCs w:val="24"/>
        </w:rPr>
        <w:t xml:space="preserve">Презентация с комментариями докладчика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Подготовка презентации включает в себя несколько этапов: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1. Планирование презентации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От ответов на эти вопросы будет зависеть всё построение презентации: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какова цель презентации (информирование, убеждение или анализ);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2. Структурирование информации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в презентации не должна быть менее 10 слайдов, а общее их количество превышать 20 - 25.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Для этого целесообразно: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 любая презентация должна иметь собственную драматургию, в которой есть: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«завязка» - пробуждение интереса аудитории к теме сообщения (яркий наглядный пример);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rPr>
      </w:pPr>
      <w:r w:rsidRPr="007B3B56">
        <w:rPr>
          <w:rFonts w:ascii="Times New Roman" w:hAnsi="Times New Roman"/>
          <w:sz w:val="24"/>
          <w:szCs w:val="24"/>
        </w:rPr>
        <w:t xml:space="preserve">«развязка» - формулирование выводов или практических рекомендаций (видеоряд).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3. Оформление презентации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Титульный лист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представляет тему доклада и имя автора (или авторов);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на конференциях обозначает дату и название конференции.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План выступления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формулирует основное содержание доклада (3-4 пункта);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фиксирует порядок изложения информации;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Содержание презентации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включает текстовую и графическую информацию;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иллюстрирует основные пункты сообщения;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может представлять самостоятельный вариант доклада;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Завершение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обобщает, подводит итоги, суммирует информацию;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может включать список литературы к докладу;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 содержит слова благодарности аудитории.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4. Дизайн презентации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Текстовое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Оптимальное число строк на слайде – 6 -11.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Шрифтовое оформление</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7B3B56">
        <w:rPr>
          <w:rFonts w:ascii="Times New Roman" w:hAnsi="Times New Roman"/>
          <w:sz w:val="24"/>
          <w:szCs w:val="24"/>
        </w:rPr>
        <w:t>Шрифты без засечек (</w:t>
      </w:r>
      <w:r w:rsidRPr="007B3B56">
        <w:rPr>
          <w:rFonts w:ascii="Times New Roman" w:hAnsi="Times New Roman"/>
          <w:sz w:val="24"/>
          <w:szCs w:val="24"/>
          <w:lang w:val="en-US"/>
        </w:rPr>
        <w:t>Arial</w:t>
      </w:r>
      <w:r w:rsidRPr="007B3B56">
        <w:rPr>
          <w:rFonts w:ascii="Times New Roman" w:hAnsi="Times New Roman"/>
          <w:sz w:val="24"/>
          <w:szCs w:val="24"/>
        </w:rPr>
        <w:t xml:space="preserve">, </w:t>
      </w:r>
      <w:r w:rsidRPr="007B3B56">
        <w:rPr>
          <w:rFonts w:ascii="Times New Roman" w:hAnsi="Times New Roman"/>
          <w:sz w:val="24"/>
          <w:szCs w:val="24"/>
          <w:lang w:val="en-US"/>
        </w:rPr>
        <w:t>Tahoma</w:t>
      </w:r>
      <w:r w:rsidRPr="007B3B56">
        <w:rPr>
          <w:rFonts w:ascii="Times New Roman" w:hAnsi="Times New Roman"/>
          <w:sz w:val="24"/>
          <w:szCs w:val="24"/>
        </w:rPr>
        <w:t xml:space="preserve">, </w:t>
      </w:r>
      <w:r w:rsidRPr="007B3B56">
        <w:rPr>
          <w:rFonts w:ascii="Times New Roman" w:hAnsi="Times New Roman"/>
          <w:sz w:val="24"/>
          <w:szCs w:val="24"/>
          <w:lang w:val="en-US"/>
        </w:rPr>
        <w:t>Verdana</w:t>
      </w:r>
      <w:r w:rsidRPr="007B3B56">
        <w:rPr>
          <w:rFonts w:ascii="Times New Roman" w:hAnsi="Times New Roman"/>
          <w:sz w:val="24"/>
          <w:szCs w:val="24"/>
        </w:rPr>
        <w:t xml:space="preserve">) читаются легче, чем гротески. </w:t>
      </w:r>
      <w:r w:rsidRPr="007B3B56">
        <w:rPr>
          <w:rFonts w:ascii="Times New Roman" w:hAnsi="Times New Roman"/>
          <w:sz w:val="24"/>
          <w:szCs w:val="24"/>
          <w:lang w:val="en-US"/>
        </w:rPr>
        <w:t xml:space="preserve">Нельзя смешивать различные типы шрифтов в одной презентации.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Для заголовка годится размер шрифта 24-54 пункта, а для текста - 18-36 пунктов.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Для основного текста не рекомендуются прописные буквы.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Цветовое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На одном слайде не используется более трех цветов: фон, заголовок, текст.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Для фона предпочтительнее холодные тона.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Черный цвет имеет негативный (мрачный) подтекст. Белый на черном читается плохо.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Нельзя выбирать фон, который содержит активный рисунок.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Композиционное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 приемлемы стили, которые будут отвлекать от презентации.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Крупные объекты в композиции смотрятся неважно.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Для серьезной презентации отбираются шаблоны, выполненные в деловом стиле.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Анимационное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Звуковое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 xml:space="preserve">Графическое оформление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Нельзя представлять рисунки и фото плохого качества или с искаженными пропорциями.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rPr>
        <w:t xml:space="preserve"> </w:t>
      </w:r>
      <w:r w:rsidRPr="007B3B56">
        <w:rPr>
          <w:rFonts w:ascii="Times New Roman" w:hAnsi="Times New Roman"/>
          <w:sz w:val="24"/>
          <w:szCs w:val="24"/>
          <w:lang w:val="en-US"/>
        </w:rPr>
        <w:t xml:space="preserve">Таблицы и схемы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lang w:val="en-US"/>
        </w:rPr>
      </w:pPr>
      <w:r w:rsidRPr="007B3B56">
        <w:rPr>
          <w:rFonts w:ascii="Times New Roman" w:hAnsi="Times New Roman"/>
          <w:sz w:val="24"/>
          <w:szCs w:val="24"/>
        </w:rPr>
        <w:t xml:space="preserve">Не стоит вставлять в презентацию большие таблицы – они трудны для восприятия. </w:t>
      </w:r>
      <w:r w:rsidRPr="007B3B56">
        <w:rPr>
          <w:rFonts w:ascii="Times New Roman" w:hAnsi="Times New Roman"/>
          <w:sz w:val="24"/>
          <w:szCs w:val="24"/>
          <w:lang w:val="en-US"/>
        </w:rPr>
        <w:t xml:space="preserve">Лучше заменить их графиками, построенными на основе этих таблиц.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A4D95" w:rsidRPr="007B3B56" w:rsidRDefault="00BA4D95" w:rsidP="004D21BE">
      <w:pPr>
        <w:tabs>
          <w:tab w:val="left" w:pos="1080"/>
        </w:tabs>
        <w:spacing w:after="0" w:line="240" w:lineRule="auto"/>
        <w:ind w:firstLine="709"/>
        <w:contextualSpacing/>
        <w:jc w:val="both"/>
        <w:rPr>
          <w:rFonts w:ascii="Times New Roman" w:hAnsi="Times New Roman"/>
          <w:sz w:val="24"/>
          <w:szCs w:val="24"/>
          <w:lang w:val="en-US"/>
        </w:rPr>
      </w:pPr>
      <w:r w:rsidRPr="007B3B56">
        <w:rPr>
          <w:rFonts w:ascii="Times New Roman" w:hAnsi="Times New Roman"/>
          <w:sz w:val="24"/>
          <w:szCs w:val="24"/>
          <w:lang w:val="en-US"/>
        </w:rPr>
        <w:t>Аудио и видео оформление</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Продолжительность фильма не должна превышать 15-25 минут, а фрагмента – 4-6 минут.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b/>
          <w:sz w:val="24"/>
          <w:szCs w:val="24"/>
          <w:lang w:eastAsia="ru-RU"/>
        </w:rPr>
        <w:t xml:space="preserve">Подготовка к зачёту. </w:t>
      </w:r>
      <w:r w:rsidRPr="007B3B56">
        <w:rPr>
          <w:rFonts w:ascii="Times New Roman" w:hAnsi="Times New Roman"/>
          <w:sz w:val="24"/>
          <w:szCs w:val="24"/>
          <w:lang w:eastAsia="ru-RU"/>
        </w:rPr>
        <w:t xml:space="preserve">Готовиться к зачёту нужно заранее и в несколько этапов. Для этого: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Каждую неделю отводите время для повторения пройденного материала. </w:t>
      </w:r>
    </w:p>
    <w:p w:rsidR="00BA4D95" w:rsidRPr="007B3B56" w:rsidRDefault="00BA4D95" w:rsidP="004D21BE">
      <w:pPr>
        <w:widowControl w:val="0"/>
        <w:tabs>
          <w:tab w:val="left" w:pos="1080"/>
        </w:tabs>
        <w:autoSpaceDE w:val="0"/>
        <w:autoSpaceDN w:val="0"/>
        <w:adjustRightInd w:val="0"/>
        <w:spacing w:after="0" w:line="240" w:lineRule="auto"/>
        <w:ind w:firstLine="709"/>
        <w:jc w:val="both"/>
        <w:rPr>
          <w:rFonts w:ascii="Times New Roman" w:hAnsi="Times New Roman"/>
          <w:sz w:val="24"/>
          <w:szCs w:val="24"/>
          <w:lang w:eastAsia="ru-RU"/>
        </w:rPr>
      </w:pPr>
      <w:r w:rsidRPr="007B3B56">
        <w:rPr>
          <w:rFonts w:ascii="Times New Roman" w:hAnsi="Times New Roman"/>
          <w:sz w:val="24"/>
          <w:szCs w:val="24"/>
          <w:lang w:eastAsia="ru-RU"/>
        </w:rPr>
        <w:t xml:space="preserve">Непосредственно при подготовке: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Упорядочьте свои конспекты, записи, задания.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Составьте расписание с учетом скорости повторения материала, для чего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A4D95" w:rsidRPr="007B3B56" w:rsidRDefault="00BA4D95" w:rsidP="004D21BE">
      <w:pPr>
        <w:widowControl w:val="0"/>
        <w:numPr>
          <w:ilvl w:val="0"/>
          <w:numId w:val="38"/>
        </w:numPr>
        <w:tabs>
          <w:tab w:val="left" w:pos="1080"/>
        </w:tabs>
        <w:autoSpaceDE w:val="0"/>
        <w:autoSpaceDN w:val="0"/>
        <w:adjustRightInd w:val="0"/>
        <w:spacing w:after="0" w:line="240" w:lineRule="auto"/>
        <w:ind w:left="0" w:firstLine="709"/>
        <w:contextualSpacing/>
        <w:jc w:val="both"/>
        <w:rPr>
          <w:rFonts w:ascii="Times New Roman" w:hAnsi="Times New Roman"/>
          <w:sz w:val="24"/>
          <w:szCs w:val="24"/>
        </w:rPr>
      </w:pPr>
      <w:r w:rsidRPr="007B3B56">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A4D95" w:rsidRPr="00F11A25" w:rsidRDefault="00BA4D95" w:rsidP="004D21BE">
      <w:pPr>
        <w:widowControl w:val="0"/>
        <w:tabs>
          <w:tab w:val="left" w:pos="1080"/>
        </w:tabs>
        <w:overflowPunct w:val="0"/>
        <w:autoSpaceDE w:val="0"/>
        <w:autoSpaceDN w:val="0"/>
        <w:adjustRightInd w:val="0"/>
        <w:spacing w:after="0" w:line="240" w:lineRule="auto"/>
        <w:ind w:firstLine="709"/>
        <w:jc w:val="both"/>
        <w:rPr>
          <w:rFonts w:ascii="Times New Roman" w:hAnsi="Times New Roman"/>
          <w:b/>
          <w:bCs/>
          <w:sz w:val="24"/>
          <w:szCs w:val="24"/>
        </w:rPr>
      </w:pPr>
    </w:p>
    <w:p w:rsidR="00BA4D95" w:rsidRPr="00F11A25" w:rsidRDefault="00BA4D95" w:rsidP="004D21BE">
      <w:pPr>
        <w:widowControl w:val="0"/>
        <w:tabs>
          <w:tab w:val="left" w:pos="1080"/>
        </w:tabs>
        <w:autoSpaceDE w:val="0"/>
        <w:autoSpaceDN w:val="0"/>
        <w:adjustRightInd w:val="0"/>
        <w:spacing w:after="0" w:line="240" w:lineRule="auto"/>
        <w:ind w:firstLine="709"/>
        <w:rPr>
          <w:rFonts w:ascii="Times New Roman" w:hAnsi="Times New Roman"/>
          <w:sz w:val="24"/>
          <w:szCs w:val="24"/>
        </w:rPr>
      </w:pPr>
    </w:p>
    <w:sectPr w:rsidR="00BA4D95" w:rsidRPr="00F11A25" w:rsidSect="004E7D19">
      <w:footerReference w:type="even" r:id="rId22"/>
      <w:footerReference w:type="default" r:id="rId23"/>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D95" w:rsidRDefault="00BA4D95">
      <w:pPr>
        <w:spacing w:after="0" w:line="240" w:lineRule="auto"/>
      </w:pPr>
      <w:r>
        <w:separator/>
      </w:r>
    </w:p>
  </w:endnote>
  <w:endnote w:type="continuationSeparator" w:id="0">
    <w:p w:rsidR="00BA4D95" w:rsidRDefault="00BA4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95" w:rsidRDefault="00BA4D95" w:rsidP="004E7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BA4D95" w:rsidRDefault="00BA4D95" w:rsidP="004E7D1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D95" w:rsidRDefault="00BA4D95" w:rsidP="004E7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BA4D95" w:rsidRDefault="00BA4D95" w:rsidP="004E7D1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D95" w:rsidRDefault="00BA4D95">
      <w:pPr>
        <w:spacing w:after="0" w:line="240" w:lineRule="auto"/>
      </w:pPr>
      <w:r>
        <w:separator/>
      </w:r>
    </w:p>
  </w:footnote>
  <w:footnote w:type="continuationSeparator" w:id="0">
    <w:p w:rsidR="00BA4D95" w:rsidRDefault="00BA4D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B41859"/>
    <w:multiLevelType w:val="multilevel"/>
    <w:tmpl w:val="70749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E70AE6"/>
    <w:multiLevelType w:val="multilevel"/>
    <w:tmpl w:val="A762F1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E4428E"/>
    <w:multiLevelType w:val="multilevel"/>
    <w:tmpl w:val="092E73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82A5C37"/>
    <w:multiLevelType w:val="multilevel"/>
    <w:tmpl w:val="F3D004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D6506EE"/>
    <w:multiLevelType w:val="multilevel"/>
    <w:tmpl w:val="0CACA4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E5209D8"/>
    <w:multiLevelType w:val="multilevel"/>
    <w:tmpl w:val="BBA8AA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FBE16F9"/>
    <w:multiLevelType w:val="multilevel"/>
    <w:tmpl w:val="F96A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7BC2A13"/>
    <w:multiLevelType w:val="multilevel"/>
    <w:tmpl w:val="AD529B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AD05697"/>
    <w:multiLevelType w:val="multilevel"/>
    <w:tmpl w:val="34286F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13641A9"/>
    <w:multiLevelType w:val="multilevel"/>
    <w:tmpl w:val="6FD265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38B4F13"/>
    <w:multiLevelType w:val="multilevel"/>
    <w:tmpl w:val="C06EC5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3DE3290"/>
    <w:multiLevelType w:val="multilevel"/>
    <w:tmpl w:val="DC6810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54A4B51"/>
    <w:multiLevelType w:val="multilevel"/>
    <w:tmpl w:val="4A228F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7797D83"/>
    <w:multiLevelType w:val="multilevel"/>
    <w:tmpl w:val="CBE0F8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E123363"/>
    <w:multiLevelType w:val="hybridMultilevel"/>
    <w:tmpl w:val="7D546368"/>
    <w:lvl w:ilvl="0" w:tplc="19622960">
      <w:start w:val="1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FB4407"/>
    <w:multiLevelType w:val="hybridMultilevel"/>
    <w:tmpl w:val="1978573A"/>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nsid w:val="3CBB0F1E"/>
    <w:multiLevelType w:val="multilevel"/>
    <w:tmpl w:val="621668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40CD281D"/>
    <w:multiLevelType w:val="multilevel"/>
    <w:tmpl w:val="33FCBB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3E436D4"/>
    <w:multiLevelType w:val="multilevel"/>
    <w:tmpl w:val="38B4DA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C867F98"/>
    <w:multiLevelType w:val="multilevel"/>
    <w:tmpl w:val="581819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2BB0571"/>
    <w:multiLevelType w:val="multilevel"/>
    <w:tmpl w:val="F59A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77C7E02"/>
    <w:multiLevelType w:val="multilevel"/>
    <w:tmpl w:val="F10047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94D1641"/>
    <w:multiLevelType w:val="multilevel"/>
    <w:tmpl w:val="E634D7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64F99"/>
    <w:multiLevelType w:val="multilevel"/>
    <w:tmpl w:val="A7806F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09A4944"/>
    <w:multiLevelType w:val="multilevel"/>
    <w:tmpl w:val="FC90E7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0D92895"/>
    <w:multiLevelType w:val="multilevel"/>
    <w:tmpl w:val="096E25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ABC77CF"/>
    <w:multiLevelType w:val="multilevel"/>
    <w:tmpl w:val="43FA39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BA972DF"/>
    <w:multiLevelType w:val="multilevel"/>
    <w:tmpl w:val="4C8E72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6C78009B"/>
    <w:multiLevelType w:val="multilevel"/>
    <w:tmpl w:val="F3D4A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F65333F"/>
    <w:multiLevelType w:val="hybridMultilevel"/>
    <w:tmpl w:val="69AAFAF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F805B2F"/>
    <w:multiLevelType w:val="multilevel"/>
    <w:tmpl w:val="C02E19D0"/>
    <w:lvl w:ilvl="0">
      <w:start w:val="2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7"/>
  </w:num>
  <w:num w:numId="2">
    <w:abstractNumId w:val="0"/>
  </w:num>
  <w:num w:numId="3">
    <w:abstractNumId w:val="12"/>
  </w:num>
  <w:num w:numId="4">
    <w:abstractNumId w:val="10"/>
  </w:num>
  <w:num w:numId="5">
    <w:abstractNumId w:val="30"/>
  </w:num>
  <w:num w:numId="6">
    <w:abstractNumId w:val="1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num>
  <w:num w:numId="9">
    <w:abstractNumId w:val="9"/>
    <w:lvlOverride w:ilvl="0">
      <w:startOverride w:val="1"/>
    </w:lvlOverride>
  </w:num>
  <w:num w:numId="10">
    <w:abstractNumId w:val="23"/>
  </w:num>
  <w:num w:numId="11">
    <w:abstractNumId w:val="27"/>
  </w:num>
  <w:num w:numId="12">
    <w:abstractNumId w:val="32"/>
    <w:lvlOverride w:ilvl="0">
      <w:startOverride w:val="1"/>
    </w:lvlOverride>
  </w:num>
  <w:num w:numId="13">
    <w:abstractNumId w:val="33"/>
    <w:lvlOverride w:ilvl="0">
      <w:startOverride w:val="1"/>
    </w:lvlOverride>
  </w:num>
  <w:num w:numId="14">
    <w:abstractNumId w:val="34"/>
  </w:num>
  <w:num w:numId="15">
    <w:abstractNumId w:val="17"/>
    <w:lvlOverride w:ilvl="0">
      <w:startOverride w:val="1"/>
    </w:lvlOverride>
  </w:num>
  <w:num w:numId="16">
    <w:abstractNumId w:val="25"/>
    <w:lvlOverride w:ilvl="0">
      <w:startOverride w:val="1"/>
    </w:lvlOverride>
  </w:num>
  <w:num w:numId="17">
    <w:abstractNumId w:val="21"/>
    <w:lvlOverride w:ilvl="0">
      <w:startOverride w:val="1"/>
    </w:lvlOverride>
  </w:num>
  <w:num w:numId="18">
    <w:abstractNumId w:val="11"/>
    <w:lvlOverride w:ilvl="0">
      <w:startOverride w:val="1"/>
    </w:lvlOverride>
  </w:num>
  <w:num w:numId="19">
    <w:abstractNumId w:val="6"/>
    <w:lvlOverride w:ilvl="0">
      <w:startOverride w:val="1"/>
    </w:lvlOverride>
  </w:num>
  <w:num w:numId="20">
    <w:abstractNumId w:val="15"/>
    <w:lvlOverride w:ilvl="0">
      <w:startOverride w:val="1"/>
    </w:lvlOverride>
  </w:num>
  <w:num w:numId="21">
    <w:abstractNumId w:val="35"/>
    <w:lvlOverride w:ilvl="0">
      <w:startOverride w:val="1"/>
    </w:lvlOverride>
  </w:num>
  <w:num w:numId="22">
    <w:abstractNumId w:val="2"/>
    <w:lvlOverride w:ilvl="0">
      <w:startOverride w:val="1"/>
    </w:lvlOverride>
  </w:num>
  <w:num w:numId="23">
    <w:abstractNumId w:val="16"/>
    <w:lvlOverride w:ilvl="0">
      <w:startOverride w:val="1"/>
    </w:lvlOverride>
  </w:num>
  <w:num w:numId="24">
    <w:abstractNumId w:val="3"/>
    <w:lvlOverride w:ilvl="0">
      <w:startOverride w:val="1"/>
    </w:lvlOverride>
  </w:num>
  <w:num w:numId="25">
    <w:abstractNumId w:val="28"/>
    <w:lvlOverride w:ilvl="0">
      <w:startOverride w:val="1"/>
    </w:lvlOverride>
  </w:num>
  <w:num w:numId="26">
    <w:abstractNumId w:val="26"/>
    <w:lvlOverride w:ilvl="0">
      <w:startOverride w:val="1"/>
    </w:lvlOverride>
  </w:num>
  <w:num w:numId="27">
    <w:abstractNumId w:val="14"/>
    <w:lvlOverride w:ilvl="0">
      <w:startOverride w:val="1"/>
    </w:lvlOverride>
  </w:num>
  <w:num w:numId="28">
    <w:abstractNumId w:val="8"/>
    <w:lvlOverride w:ilvl="0">
      <w:startOverride w:val="1"/>
    </w:lvlOverride>
  </w:num>
  <w:num w:numId="29">
    <w:abstractNumId w:val="7"/>
    <w:lvlOverride w:ilvl="0">
      <w:startOverride w:val="1"/>
    </w:lvlOverride>
  </w:num>
  <w:num w:numId="30">
    <w:abstractNumId w:val="1"/>
    <w:lvlOverride w:ilvl="0">
      <w:startOverride w:val="1"/>
    </w:lvlOverride>
  </w:num>
  <w:num w:numId="31">
    <w:abstractNumId w:val="31"/>
    <w:lvlOverride w:ilvl="0">
      <w:startOverride w:val="1"/>
    </w:lvlOverride>
  </w:num>
  <w:num w:numId="32">
    <w:abstractNumId w:val="5"/>
    <w:lvlOverride w:ilvl="0">
      <w:startOverride w:val="1"/>
    </w:lvlOverride>
  </w:num>
  <w:num w:numId="33">
    <w:abstractNumId w:val="36"/>
    <w:lvlOverride w:ilvl="0">
      <w:startOverride w:val="1"/>
    </w:lvlOverride>
  </w:num>
  <w:num w:numId="34">
    <w:abstractNumId w:val="18"/>
    <w:lvlOverride w:ilvl="0">
      <w:startOverride w:val="1"/>
    </w:lvlOverride>
  </w:num>
  <w:num w:numId="35">
    <w:abstractNumId w:val="38"/>
  </w:num>
  <w:num w:numId="36">
    <w:abstractNumId w:val="24"/>
    <w:lvlOverride w:ilvl="0">
      <w:startOverride w:val="1"/>
    </w:lvlOverride>
  </w:num>
  <w:num w:numId="37">
    <w:abstractNumId w:val="19"/>
  </w:num>
  <w:num w:numId="38">
    <w:abstractNumId w:val="39"/>
  </w:num>
  <w:num w:numId="39">
    <w:abstractNumId w:val="22"/>
  </w:num>
  <w:num w:numId="40">
    <w:abstractNumId w:val="4"/>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D19"/>
    <w:rsid w:val="000C6642"/>
    <w:rsid w:val="000E6976"/>
    <w:rsid w:val="000F50F9"/>
    <w:rsid w:val="0011344F"/>
    <w:rsid w:val="00121423"/>
    <w:rsid w:val="00153083"/>
    <w:rsid w:val="001605C2"/>
    <w:rsid w:val="001955B9"/>
    <w:rsid w:val="001C3144"/>
    <w:rsid w:val="001D371E"/>
    <w:rsid w:val="001E7FB8"/>
    <w:rsid w:val="0021668F"/>
    <w:rsid w:val="002A7205"/>
    <w:rsid w:val="002B206A"/>
    <w:rsid w:val="002B6C3D"/>
    <w:rsid w:val="002F38F3"/>
    <w:rsid w:val="0034055A"/>
    <w:rsid w:val="00344D48"/>
    <w:rsid w:val="003470C4"/>
    <w:rsid w:val="003B4469"/>
    <w:rsid w:val="003C47E9"/>
    <w:rsid w:val="003D374E"/>
    <w:rsid w:val="00445A77"/>
    <w:rsid w:val="0044692D"/>
    <w:rsid w:val="004543BC"/>
    <w:rsid w:val="004D21BE"/>
    <w:rsid w:val="004D7E15"/>
    <w:rsid w:val="004E7D19"/>
    <w:rsid w:val="004F74A4"/>
    <w:rsid w:val="0051380B"/>
    <w:rsid w:val="005161C0"/>
    <w:rsid w:val="005904F2"/>
    <w:rsid w:val="005A10B8"/>
    <w:rsid w:val="005C6B12"/>
    <w:rsid w:val="00611EF4"/>
    <w:rsid w:val="006876FD"/>
    <w:rsid w:val="006A685A"/>
    <w:rsid w:val="006B2346"/>
    <w:rsid w:val="007667ED"/>
    <w:rsid w:val="007A006B"/>
    <w:rsid w:val="007B3B56"/>
    <w:rsid w:val="007E33A5"/>
    <w:rsid w:val="00800CEF"/>
    <w:rsid w:val="008048C9"/>
    <w:rsid w:val="0080696C"/>
    <w:rsid w:val="00836FDF"/>
    <w:rsid w:val="00862121"/>
    <w:rsid w:val="00876494"/>
    <w:rsid w:val="00877792"/>
    <w:rsid w:val="00895DF3"/>
    <w:rsid w:val="008F3F29"/>
    <w:rsid w:val="00951F93"/>
    <w:rsid w:val="009721F8"/>
    <w:rsid w:val="00A17889"/>
    <w:rsid w:val="00A37FFC"/>
    <w:rsid w:val="00A73B28"/>
    <w:rsid w:val="00A926B8"/>
    <w:rsid w:val="00AE62D5"/>
    <w:rsid w:val="00BA391F"/>
    <w:rsid w:val="00BA4D95"/>
    <w:rsid w:val="00BE3995"/>
    <w:rsid w:val="00BF66D9"/>
    <w:rsid w:val="00BF7E2F"/>
    <w:rsid w:val="00C10B04"/>
    <w:rsid w:val="00C755B5"/>
    <w:rsid w:val="00CB602B"/>
    <w:rsid w:val="00CC01CC"/>
    <w:rsid w:val="00CF2A08"/>
    <w:rsid w:val="00D045B4"/>
    <w:rsid w:val="00D178D8"/>
    <w:rsid w:val="00D242A4"/>
    <w:rsid w:val="00D33836"/>
    <w:rsid w:val="00D351EC"/>
    <w:rsid w:val="00DA207F"/>
    <w:rsid w:val="00DE4643"/>
    <w:rsid w:val="00E039F0"/>
    <w:rsid w:val="00E84923"/>
    <w:rsid w:val="00E90021"/>
    <w:rsid w:val="00EC2A4C"/>
    <w:rsid w:val="00EE36FE"/>
    <w:rsid w:val="00F05E76"/>
    <w:rsid w:val="00F11A25"/>
    <w:rsid w:val="00F574BE"/>
    <w:rsid w:val="00F817AD"/>
    <w:rsid w:val="00F93BF0"/>
    <w:rsid w:val="00FA5F27"/>
    <w:rsid w:val="00FB73B0"/>
    <w:rsid w:val="00FE64E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A2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E7D1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FooterChar">
    <w:name w:val="Footer Char"/>
    <w:basedOn w:val="DefaultParagraphFont"/>
    <w:link w:val="Footer"/>
    <w:uiPriority w:val="99"/>
    <w:locked/>
    <w:rsid w:val="004E7D19"/>
    <w:rPr>
      <w:rFonts w:ascii="Times New Roman" w:hAnsi="Times New Roman" w:cs="Times New Roman"/>
      <w:sz w:val="24"/>
      <w:lang w:eastAsia="ru-RU"/>
    </w:rPr>
  </w:style>
  <w:style w:type="character" w:styleId="PageNumber">
    <w:name w:val="page number"/>
    <w:basedOn w:val="DefaultParagraphFont"/>
    <w:uiPriority w:val="99"/>
    <w:rsid w:val="004E7D19"/>
    <w:rPr>
      <w:rFonts w:cs="Times New Roman"/>
    </w:rPr>
  </w:style>
  <w:style w:type="character" w:styleId="Hyperlink">
    <w:name w:val="Hyperlink"/>
    <w:basedOn w:val="DefaultParagraphFont"/>
    <w:uiPriority w:val="99"/>
    <w:rsid w:val="003D374E"/>
    <w:rPr>
      <w:rFonts w:cs="Times New Roman"/>
      <w:color w:val="0000FF"/>
      <w:u w:val="single"/>
    </w:rPr>
  </w:style>
  <w:style w:type="paragraph" w:styleId="BalloonText">
    <w:name w:val="Balloon Text"/>
    <w:basedOn w:val="Normal"/>
    <w:link w:val="BalloonTextChar"/>
    <w:uiPriority w:val="99"/>
    <w:semiHidden/>
    <w:rsid w:val="0080696C"/>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80696C"/>
    <w:rPr>
      <w:rFonts w:ascii="Tahoma" w:hAnsi="Tahoma" w:cs="Times New Roman"/>
      <w:sz w:val="16"/>
    </w:rPr>
  </w:style>
  <w:style w:type="paragraph" w:customStyle="1" w:styleId="Style14">
    <w:name w:val="Style14"/>
    <w:basedOn w:val="Normal"/>
    <w:uiPriority w:val="99"/>
    <w:rsid w:val="003C47E9"/>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NormalWeb">
    <w:name w:val="Normal (Web)"/>
    <w:basedOn w:val="Normal"/>
    <w:uiPriority w:val="99"/>
    <w:semiHidden/>
    <w:rsid w:val="003C47E9"/>
    <w:rPr>
      <w:rFonts w:ascii="Times New Roman" w:hAnsi="Times New Roman"/>
      <w:sz w:val="24"/>
      <w:szCs w:val="24"/>
    </w:rPr>
  </w:style>
  <w:style w:type="paragraph" w:styleId="ListParagraph">
    <w:name w:val="List Paragraph"/>
    <w:basedOn w:val="Normal"/>
    <w:uiPriority w:val="99"/>
    <w:qFormat/>
    <w:rsid w:val="003B4469"/>
    <w:pPr>
      <w:ind w:left="720"/>
      <w:contextualSpacing/>
    </w:pPr>
  </w:style>
</w:styles>
</file>

<file path=word/webSettings.xml><?xml version="1.0" encoding="utf-8"?>
<w:webSettings xmlns:r="http://schemas.openxmlformats.org/officeDocument/2006/relationships" xmlns:w="http://schemas.openxmlformats.org/wordprocessingml/2006/main">
  <w:divs>
    <w:div w:id="1265848411">
      <w:marLeft w:val="0"/>
      <w:marRight w:val="0"/>
      <w:marTop w:val="0"/>
      <w:marBottom w:val="0"/>
      <w:divBdr>
        <w:top w:val="none" w:sz="0" w:space="0" w:color="auto"/>
        <w:left w:val="none" w:sz="0" w:space="0" w:color="auto"/>
        <w:bottom w:val="none" w:sz="0" w:space="0" w:color="auto"/>
        <w:right w:val="none" w:sz="0" w:space="0" w:color="auto"/>
      </w:divBdr>
    </w:div>
    <w:div w:id="1265848422">
      <w:marLeft w:val="0"/>
      <w:marRight w:val="0"/>
      <w:marTop w:val="0"/>
      <w:marBottom w:val="0"/>
      <w:divBdr>
        <w:top w:val="none" w:sz="0" w:space="0" w:color="auto"/>
        <w:left w:val="none" w:sz="0" w:space="0" w:color="auto"/>
        <w:bottom w:val="none" w:sz="0" w:space="0" w:color="auto"/>
        <w:right w:val="none" w:sz="0" w:space="0" w:color="auto"/>
      </w:divBdr>
      <w:divsChild>
        <w:div w:id="1265848398">
          <w:marLeft w:val="0"/>
          <w:marRight w:val="0"/>
          <w:marTop w:val="0"/>
          <w:marBottom w:val="0"/>
          <w:divBdr>
            <w:top w:val="none" w:sz="0" w:space="0" w:color="auto"/>
            <w:left w:val="none" w:sz="0" w:space="0" w:color="auto"/>
            <w:bottom w:val="none" w:sz="0" w:space="0" w:color="auto"/>
            <w:right w:val="none" w:sz="0" w:space="0" w:color="auto"/>
          </w:divBdr>
          <w:divsChild>
            <w:div w:id="1265848441">
              <w:marLeft w:val="0"/>
              <w:marRight w:val="0"/>
              <w:marTop w:val="0"/>
              <w:marBottom w:val="0"/>
              <w:divBdr>
                <w:top w:val="none" w:sz="0" w:space="0" w:color="auto"/>
                <w:left w:val="none" w:sz="0" w:space="0" w:color="auto"/>
                <w:bottom w:val="none" w:sz="0" w:space="0" w:color="auto"/>
                <w:right w:val="none" w:sz="0" w:space="0" w:color="auto"/>
              </w:divBdr>
              <w:divsChild>
                <w:div w:id="1265848481">
                  <w:marLeft w:val="0"/>
                  <w:marRight w:val="0"/>
                  <w:marTop w:val="0"/>
                  <w:marBottom w:val="0"/>
                  <w:divBdr>
                    <w:top w:val="none" w:sz="0" w:space="0" w:color="auto"/>
                    <w:left w:val="none" w:sz="0" w:space="0" w:color="auto"/>
                    <w:bottom w:val="none" w:sz="0" w:space="0" w:color="auto"/>
                    <w:right w:val="none" w:sz="0" w:space="0" w:color="auto"/>
                  </w:divBdr>
                  <w:divsChild>
                    <w:div w:id="12658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8430">
      <w:marLeft w:val="0"/>
      <w:marRight w:val="0"/>
      <w:marTop w:val="0"/>
      <w:marBottom w:val="0"/>
      <w:divBdr>
        <w:top w:val="none" w:sz="0" w:space="0" w:color="auto"/>
        <w:left w:val="none" w:sz="0" w:space="0" w:color="auto"/>
        <w:bottom w:val="none" w:sz="0" w:space="0" w:color="auto"/>
        <w:right w:val="none" w:sz="0" w:space="0" w:color="auto"/>
      </w:divBdr>
      <w:divsChild>
        <w:div w:id="1265848397">
          <w:marLeft w:val="0"/>
          <w:marRight w:val="0"/>
          <w:marTop w:val="0"/>
          <w:marBottom w:val="0"/>
          <w:divBdr>
            <w:top w:val="none" w:sz="0" w:space="0" w:color="auto"/>
            <w:left w:val="none" w:sz="0" w:space="0" w:color="auto"/>
            <w:bottom w:val="none" w:sz="0" w:space="0" w:color="auto"/>
            <w:right w:val="none" w:sz="0" w:space="0" w:color="auto"/>
          </w:divBdr>
          <w:divsChild>
            <w:div w:id="1265848469">
              <w:marLeft w:val="0"/>
              <w:marRight w:val="0"/>
              <w:marTop w:val="0"/>
              <w:marBottom w:val="0"/>
              <w:divBdr>
                <w:top w:val="none" w:sz="0" w:space="0" w:color="auto"/>
                <w:left w:val="none" w:sz="0" w:space="0" w:color="auto"/>
                <w:bottom w:val="none" w:sz="0" w:space="0" w:color="auto"/>
                <w:right w:val="none" w:sz="0" w:space="0" w:color="auto"/>
              </w:divBdr>
            </w:div>
            <w:div w:id="1265848487">
              <w:marLeft w:val="0"/>
              <w:marRight w:val="0"/>
              <w:marTop w:val="0"/>
              <w:marBottom w:val="0"/>
              <w:divBdr>
                <w:top w:val="none" w:sz="0" w:space="0" w:color="auto"/>
                <w:left w:val="none" w:sz="0" w:space="0" w:color="auto"/>
                <w:bottom w:val="none" w:sz="0" w:space="0" w:color="auto"/>
                <w:right w:val="none" w:sz="0" w:space="0" w:color="auto"/>
              </w:divBdr>
            </w:div>
          </w:divsChild>
        </w:div>
        <w:div w:id="1265848403">
          <w:marLeft w:val="0"/>
          <w:marRight w:val="0"/>
          <w:marTop w:val="0"/>
          <w:marBottom w:val="0"/>
          <w:divBdr>
            <w:top w:val="none" w:sz="0" w:space="0" w:color="auto"/>
            <w:left w:val="none" w:sz="0" w:space="0" w:color="auto"/>
            <w:bottom w:val="none" w:sz="0" w:space="0" w:color="auto"/>
            <w:right w:val="none" w:sz="0" w:space="0" w:color="auto"/>
          </w:divBdr>
          <w:divsChild>
            <w:div w:id="1265848401">
              <w:marLeft w:val="0"/>
              <w:marRight w:val="0"/>
              <w:marTop w:val="0"/>
              <w:marBottom w:val="0"/>
              <w:divBdr>
                <w:top w:val="none" w:sz="0" w:space="0" w:color="auto"/>
                <w:left w:val="none" w:sz="0" w:space="0" w:color="auto"/>
                <w:bottom w:val="none" w:sz="0" w:space="0" w:color="auto"/>
                <w:right w:val="none" w:sz="0" w:space="0" w:color="auto"/>
              </w:divBdr>
            </w:div>
            <w:div w:id="1265848472">
              <w:marLeft w:val="0"/>
              <w:marRight w:val="0"/>
              <w:marTop w:val="0"/>
              <w:marBottom w:val="0"/>
              <w:divBdr>
                <w:top w:val="none" w:sz="0" w:space="0" w:color="auto"/>
                <w:left w:val="none" w:sz="0" w:space="0" w:color="auto"/>
                <w:bottom w:val="none" w:sz="0" w:space="0" w:color="auto"/>
                <w:right w:val="none" w:sz="0" w:space="0" w:color="auto"/>
              </w:divBdr>
            </w:div>
          </w:divsChild>
        </w:div>
        <w:div w:id="1265848406">
          <w:marLeft w:val="0"/>
          <w:marRight w:val="0"/>
          <w:marTop w:val="0"/>
          <w:marBottom w:val="0"/>
          <w:divBdr>
            <w:top w:val="none" w:sz="0" w:space="0" w:color="auto"/>
            <w:left w:val="none" w:sz="0" w:space="0" w:color="auto"/>
            <w:bottom w:val="none" w:sz="0" w:space="0" w:color="auto"/>
            <w:right w:val="none" w:sz="0" w:space="0" w:color="auto"/>
          </w:divBdr>
          <w:divsChild>
            <w:div w:id="1265848427">
              <w:marLeft w:val="0"/>
              <w:marRight w:val="0"/>
              <w:marTop w:val="0"/>
              <w:marBottom w:val="0"/>
              <w:divBdr>
                <w:top w:val="none" w:sz="0" w:space="0" w:color="auto"/>
                <w:left w:val="none" w:sz="0" w:space="0" w:color="auto"/>
                <w:bottom w:val="none" w:sz="0" w:space="0" w:color="auto"/>
                <w:right w:val="none" w:sz="0" w:space="0" w:color="auto"/>
              </w:divBdr>
            </w:div>
            <w:div w:id="1265848453">
              <w:marLeft w:val="0"/>
              <w:marRight w:val="0"/>
              <w:marTop w:val="0"/>
              <w:marBottom w:val="0"/>
              <w:divBdr>
                <w:top w:val="none" w:sz="0" w:space="0" w:color="auto"/>
                <w:left w:val="none" w:sz="0" w:space="0" w:color="auto"/>
                <w:bottom w:val="none" w:sz="0" w:space="0" w:color="auto"/>
                <w:right w:val="none" w:sz="0" w:space="0" w:color="auto"/>
              </w:divBdr>
            </w:div>
          </w:divsChild>
        </w:div>
        <w:div w:id="1265848415">
          <w:marLeft w:val="0"/>
          <w:marRight w:val="0"/>
          <w:marTop w:val="0"/>
          <w:marBottom w:val="0"/>
          <w:divBdr>
            <w:top w:val="none" w:sz="0" w:space="0" w:color="auto"/>
            <w:left w:val="none" w:sz="0" w:space="0" w:color="auto"/>
            <w:bottom w:val="none" w:sz="0" w:space="0" w:color="auto"/>
            <w:right w:val="none" w:sz="0" w:space="0" w:color="auto"/>
          </w:divBdr>
          <w:divsChild>
            <w:div w:id="1265848396">
              <w:marLeft w:val="0"/>
              <w:marRight w:val="0"/>
              <w:marTop w:val="0"/>
              <w:marBottom w:val="0"/>
              <w:divBdr>
                <w:top w:val="none" w:sz="0" w:space="0" w:color="auto"/>
                <w:left w:val="none" w:sz="0" w:space="0" w:color="auto"/>
                <w:bottom w:val="none" w:sz="0" w:space="0" w:color="auto"/>
                <w:right w:val="none" w:sz="0" w:space="0" w:color="auto"/>
              </w:divBdr>
            </w:div>
            <w:div w:id="1265848476">
              <w:marLeft w:val="0"/>
              <w:marRight w:val="0"/>
              <w:marTop w:val="0"/>
              <w:marBottom w:val="0"/>
              <w:divBdr>
                <w:top w:val="none" w:sz="0" w:space="0" w:color="auto"/>
                <w:left w:val="none" w:sz="0" w:space="0" w:color="auto"/>
                <w:bottom w:val="none" w:sz="0" w:space="0" w:color="auto"/>
                <w:right w:val="none" w:sz="0" w:space="0" w:color="auto"/>
              </w:divBdr>
            </w:div>
          </w:divsChild>
        </w:div>
        <w:div w:id="1265848416">
          <w:marLeft w:val="0"/>
          <w:marRight w:val="0"/>
          <w:marTop w:val="0"/>
          <w:marBottom w:val="0"/>
          <w:divBdr>
            <w:top w:val="none" w:sz="0" w:space="0" w:color="auto"/>
            <w:left w:val="none" w:sz="0" w:space="0" w:color="auto"/>
            <w:bottom w:val="none" w:sz="0" w:space="0" w:color="auto"/>
            <w:right w:val="none" w:sz="0" w:space="0" w:color="auto"/>
          </w:divBdr>
          <w:divsChild>
            <w:div w:id="1265848390">
              <w:marLeft w:val="0"/>
              <w:marRight w:val="0"/>
              <w:marTop w:val="0"/>
              <w:marBottom w:val="0"/>
              <w:divBdr>
                <w:top w:val="none" w:sz="0" w:space="0" w:color="auto"/>
                <w:left w:val="none" w:sz="0" w:space="0" w:color="auto"/>
                <w:bottom w:val="none" w:sz="0" w:space="0" w:color="auto"/>
                <w:right w:val="none" w:sz="0" w:space="0" w:color="auto"/>
              </w:divBdr>
            </w:div>
            <w:div w:id="1265848462">
              <w:marLeft w:val="0"/>
              <w:marRight w:val="0"/>
              <w:marTop w:val="0"/>
              <w:marBottom w:val="0"/>
              <w:divBdr>
                <w:top w:val="none" w:sz="0" w:space="0" w:color="auto"/>
                <w:left w:val="none" w:sz="0" w:space="0" w:color="auto"/>
                <w:bottom w:val="none" w:sz="0" w:space="0" w:color="auto"/>
                <w:right w:val="none" w:sz="0" w:space="0" w:color="auto"/>
              </w:divBdr>
            </w:div>
          </w:divsChild>
        </w:div>
        <w:div w:id="1265848424">
          <w:marLeft w:val="0"/>
          <w:marRight w:val="0"/>
          <w:marTop w:val="0"/>
          <w:marBottom w:val="0"/>
          <w:divBdr>
            <w:top w:val="none" w:sz="0" w:space="0" w:color="auto"/>
            <w:left w:val="none" w:sz="0" w:space="0" w:color="auto"/>
            <w:bottom w:val="none" w:sz="0" w:space="0" w:color="auto"/>
            <w:right w:val="none" w:sz="0" w:space="0" w:color="auto"/>
          </w:divBdr>
          <w:divsChild>
            <w:div w:id="1265848467">
              <w:marLeft w:val="0"/>
              <w:marRight w:val="0"/>
              <w:marTop w:val="0"/>
              <w:marBottom w:val="0"/>
              <w:divBdr>
                <w:top w:val="none" w:sz="0" w:space="0" w:color="auto"/>
                <w:left w:val="none" w:sz="0" w:space="0" w:color="auto"/>
                <w:bottom w:val="none" w:sz="0" w:space="0" w:color="auto"/>
                <w:right w:val="none" w:sz="0" w:space="0" w:color="auto"/>
              </w:divBdr>
            </w:div>
          </w:divsChild>
        </w:div>
        <w:div w:id="1265848426">
          <w:marLeft w:val="0"/>
          <w:marRight w:val="0"/>
          <w:marTop w:val="0"/>
          <w:marBottom w:val="0"/>
          <w:divBdr>
            <w:top w:val="none" w:sz="0" w:space="0" w:color="auto"/>
            <w:left w:val="none" w:sz="0" w:space="0" w:color="auto"/>
            <w:bottom w:val="none" w:sz="0" w:space="0" w:color="auto"/>
            <w:right w:val="none" w:sz="0" w:space="0" w:color="auto"/>
          </w:divBdr>
          <w:divsChild>
            <w:div w:id="1265848465">
              <w:marLeft w:val="0"/>
              <w:marRight w:val="0"/>
              <w:marTop w:val="0"/>
              <w:marBottom w:val="0"/>
              <w:divBdr>
                <w:top w:val="none" w:sz="0" w:space="0" w:color="auto"/>
                <w:left w:val="none" w:sz="0" w:space="0" w:color="auto"/>
                <w:bottom w:val="none" w:sz="0" w:space="0" w:color="auto"/>
                <w:right w:val="none" w:sz="0" w:space="0" w:color="auto"/>
              </w:divBdr>
            </w:div>
            <w:div w:id="1265848474">
              <w:marLeft w:val="0"/>
              <w:marRight w:val="0"/>
              <w:marTop w:val="0"/>
              <w:marBottom w:val="0"/>
              <w:divBdr>
                <w:top w:val="none" w:sz="0" w:space="0" w:color="auto"/>
                <w:left w:val="none" w:sz="0" w:space="0" w:color="auto"/>
                <w:bottom w:val="none" w:sz="0" w:space="0" w:color="auto"/>
                <w:right w:val="none" w:sz="0" w:space="0" w:color="auto"/>
              </w:divBdr>
            </w:div>
          </w:divsChild>
        </w:div>
        <w:div w:id="1265848437">
          <w:marLeft w:val="0"/>
          <w:marRight w:val="0"/>
          <w:marTop w:val="0"/>
          <w:marBottom w:val="0"/>
          <w:divBdr>
            <w:top w:val="none" w:sz="0" w:space="0" w:color="auto"/>
            <w:left w:val="none" w:sz="0" w:space="0" w:color="auto"/>
            <w:bottom w:val="none" w:sz="0" w:space="0" w:color="auto"/>
            <w:right w:val="none" w:sz="0" w:space="0" w:color="auto"/>
          </w:divBdr>
          <w:divsChild>
            <w:div w:id="1265848475">
              <w:marLeft w:val="0"/>
              <w:marRight w:val="0"/>
              <w:marTop w:val="0"/>
              <w:marBottom w:val="0"/>
              <w:divBdr>
                <w:top w:val="none" w:sz="0" w:space="0" w:color="auto"/>
                <w:left w:val="none" w:sz="0" w:space="0" w:color="auto"/>
                <w:bottom w:val="none" w:sz="0" w:space="0" w:color="auto"/>
                <w:right w:val="none" w:sz="0" w:space="0" w:color="auto"/>
              </w:divBdr>
            </w:div>
            <w:div w:id="1265848484">
              <w:marLeft w:val="0"/>
              <w:marRight w:val="0"/>
              <w:marTop w:val="0"/>
              <w:marBottom w:val="0"/>
              <w:divBdr>
                <w:top w:val="none" w:sz="0" w:space="0" w:color="auto"/>
                <w:left w:val="none" w:sz="0" w:space="0" w:color="auto"/>
                <w:bottom w:val="none" w:sz="0" w:space="0" w:color="auto"/>
                <w:right w:val="none" w:sz="0" w:space="0" w:color="auto"/>
              </w:divBdr>
            </w:div>
          </w:divsChild>
        </w:div>
        <w:div w:id="1265848438">
          <w:marLeft w:val="0"/>
          <w:marRight w:val="0"/>
          <w:marTop w:val="0"/>
          <w:marBottom w:val="0"/>
          <w:divBdr>
            <w:top w:val="none" w:sz="0" w:space="0" w:color="auto"/>
            <w:left w:val="none" w:sz="0" w:space="0" w:color="auto"/>
            <w:bottom w:val="none" w:sz="0" w:space="0" w:color="auto"/>
            <w:right w:val="none" w:sz="0" w:space="0" w:color="auto"/>
          </w:divBdr>
          <w:divsChild>
            <w:div w:id="1265848391">
              <w:marLeft w:val="0"/>
              <w:marRight w:val="0"/>
              <w:marTop w:val="0"/>
              <w:marBottom w:val="0"/>
              <w:divBdr>
                <w:top w:val="none" w:sz="0" w:space="0" w:color="auto"/>
                <w:left w:val="none" w:sz="0" w:space="0" w:color="auto"/>
                <w:bottom w:val="none" w:sz="0" w:space="0" w:color="auto"/>
                <w:right w:val="none" w:sz="0" w:space="0" w:color="auto"/>
              </w:divBdr>
            </w:div>
            <w:div w:id="1265848433">
              <w:marLeft w:val="0"/>
              <w:marRight w:val="0"/>
              <w:marTop w:val="0"/>
              <w:marBottom w:val="0"/>
              <w:divBdr>
                <w:top w:val="none" w:sz="0" w:space="0" w:color="auto"/>
                <w:left w:val="none" w:sz="0" w:space="0" w:color="auto"/>
                <w:bottom w:val="none" w:sz="0" w:space="0" w:color="auto"/>
                <w:right w:val="none" w:sz="0" w:space="0" w:color="auto"/>
              </w:divBdr>
            </w:div>
          </w:divsChild>
        </w:div>
        <w:div w:id="1265848444">
          <w:marLeft w:val="0"/>
          <w:marRight w:val="0"/>
          <w:marTop w:val="0"/>
          <w:marBottom w:val="0"/>
          <w:divBdr>
            <w:top w:val="none" w:sz="0" w:space="0" w:color="auto"/>
            <w:left w:val="none" w:sz="0" w:space="0" w:color="auto"/>
            <w:bottom w:val="none" w:sz="0" w:space="0" w:color="auto"/>
            <w:right w:val="none" w:sz="0" w:space="0" w:color="auto"/>
          </w:divBdr>
          <w:divsChild>
            <w:div w:id="1265848399">
              <w:marLeft w:val="0"/>
              <w:marRight w:val="0"/>
              <w:marTop w:val="0"/>
              <w:marBottom w:val="0"/>
              <w:divBdr>
                <w:top w:val="none" w:sz="0" w:space="0" w:color="auto"/>
                <w:left w:val="none" w:sz="0" w:space="0" w:color="auto"/>
                <w:bottom w:val="none" w:sz="0" w:space="0" w:color="auto"/>
                <w:right w:val="none" w:sz="0" w:space="0" w:color="auto"/>
              </w:divBdr>
            </w:div>
            <w:div w:id="1265848442">
              <w:marLeft w:val="0"/>
              <w:marRight w:val="0"/>
              <w:marTop w:val="0"/>
              <w:marBottom w:val="0"/>
              <w:divBdr>
                <w:top w:val="none" w:sz="0" w:space="0" w:color="auto"/>
                <w:left w:val="none" w:sz="0" w:space="0" w:color="auto"/>
                <w:bottom w:val="none" w:sz="0" w:space="0" w:color="auto"/>
                <w:right w:val="none" w:sz="0" w:space="0" w:color="auto"/>
              </w:divBdr>
            </w:div>
          </w:divsChild>
        </w:div>
        <w:div w:id="1265848451">
          <w:marLeft w:val="0"/>
          <w:marRight w:val="0"/>
          <w:marTop w:val="0"/>
          <w:marBottom w:val="0"/>
          <w:divBdr>
            <w:top w:val="none" w:sz="0" w:space="0" w:color="auto"/>
            <w:left w:val="none" w:sz="0" w:space="0" w:color="auto"/>
            <w:bottom w:val="none" w:sz="0" w:space="0" w:color="auto"/>
            <w:right w:val="none" w:sz="0" w:space="0" w:color="auto"/>
          </w:divBdr>
          <w:divsChild>
            <w:div w:id="1265848412">
              <w:marLeft w:val="0"/>
              <w:marRight w:val="0"/>
              <w:marTop w:val="0"/>
              <w:marBottom w:val="0"/>
              <w:divBdr>
                <w:top w:val="none" w:sz="0" w:space="0" w:color="auto"/>
                <w:left w:val="none" w:sz="0" w:space="0" w:color="auto"/>
                <w:bottom w:val="none" w:sz="0" w:space="0" w:color="auto"/>
                <w:right w:val="none" w:sz="0" w:space="0" w:color="auto"/>
              </w:divBdr>
            </w:div>
            <w:div w:id="1265848482">
              <w:marLeft w:val="0"/>
              <w:marRight w:val="0"/>
              <w:marTop w:val="0"/>
              <w:marBottom w:val="0"/>
              <w:divBdr>
                <w:top w:val="none" w:sz="0" w:space="0" w:color="auto"/>
                <w:left w:val="none" w:sz="0" w:space="0" w:color="auto"/>
                <w:bottom w:val="none" w:sz="0" w:space="0" w:color="auto"/>
                <w:right w:val="none" w:sz="0" w:space="0" w:color="auto"/>
              </w:divBdr>
            </w:div>
          </w:divsChild>
        </w:div>
        <w:div w:id="1265848452">
          <w:marLeft w:val="0"/>
          <w:marRight w:val="0"/>
          <w:marTop w:val="0"/>
          <w:marBottom w:val="0"/>
          <w:divBdr>
            <w:top w:val="none" w:sz="0" w:space="0" w:color="auto"/>
            <w:left w:val="none" w:sz="0" w:space="0" w:color="auto"/>
            <w:bottom w:val="none" w:sz="0" w:space="0" w:color="auto"/>
            <w:right w:val="none" w:sz="0" w:space="0" w:color="auto"/>
          </w:divBdr>
          <w:divsChild>
            <w:div w:id="1265848417">
              <w:marLeft w:val="0"/>
              <w:marRight w:val="0"/>
              <w:marTop w:val="0"/>
              <w:marBottom w:val="0"/>
              <w:divBdr>
                <w:top w:val="none" w:sz="0" w:space="0" w:color="auto"/>
                <w:left w:val="none" w:sz="0" w:space="0" w:color="auto"/>
                <w:bottom w:val="none" w:sz="0" w:space="0" w:color="auto"/>
                <w:right w:val="none" w:sz="0" w:space="0" w:color="auto"/>
              </w:divBdr>
            </w:div>
            <w:div w:id="1265848425">
              <w:marLeft w:val="0"/>
              <w:marRight w:val="0"/>
              <w:marTop w:val="0"/>
              <w:marBottom w:val="0"/>
              <w:divBdr>
                <w:top w:val="none" w:sz="0" w:space="0" w:color="auto"/>
                <w:left w:val="none" w:sz="0" w:space="0" w:color="auto"/>
                <w:bottom w:val="none" w:sz="0" w:space="0" w:color="auto"/>
                <w:right w:val="none" w:sz="0" w:space="0" w:color="auto"/>
              </w:divBdr>
            </w:div>
          </w:divsChild>
        </w:div>
        <w:div w:id="1265848459">
          <w:marLeft w:val="0"/>
          <w:marRight w:val="0"/>
          <w:marTop w:val="0"/>
          <w:marBottom w:val="0"/>
          <w:divBdr>
            <w:top w:val="none" w:sz="0" w:space="0" w:color="auto"/>
            <w:left w:val="none" w:sz="0" w:space="0" w:color="auto"/>
            <w:bottom w:val="none" w:sz="0" w:space="0" w:color="auto"/>
            <w:right w:val="none" w:sz="0" w:space="0" w:color="auto"/>
          </w:divBdr>
          <w:divsChild>
            <w:div w:id="1265848450">
              <w:marLeft w:val="0"/>
              <w:marRight w:val="0"/>
              <w:marTop w:val="0"/>
              <w:marBottom w:val="0"/>
              <w:divBdr>
                <w:top w:val="none" w:sz="0" w:space="0" w:color="auto"/>
                <w:left w:val="none" w:sz="0" w:space="0" w:color="auto"/>
                <w:bottom w:val="none" w:sz="0" w:space="0" w:color="auto"/>
                <w:right w:val="none" w:sz="0" w:space="0" w:color="auto"/>
              </w:divBdr>
            </w:div>
            <w:div w:id="1265848460">
              <w:marLeft w:val="0"/>
              <w:marRight w:val="0"/>
              <w:marTop w:val="0"/>
              <w:marBottom w:val="0"/>
              <w:divBdr>
                <w:top w:val="none" w:sz="0" w:space="0" w:color="auto"/>
                <w:left w:val="none" w:sz="0" w:space="0" w:color="auto"/>
                <w:bottom w:val="none" w:sz="0" w:space="0" w:color="auto"/>
                <w:right w:val="none" w:sz="0" w:space="0" w:color="auto"/>
              </w:divBdr>
            </w:div>
          </w:divsChild>
        </w:div>
        <w:div w:id="1265848463">
          <w:marLeft w:val="0"/>
          <w:marRight w:val="0"/>
          <w:marTop w:val="0"/>
          <w:marBottom w:val="0"/>
          <w:divBdr>
            <w:top w:val="none" w:sz="0" w:space="0" w:color="auto"/>
            <w:left w:val="none" w:sz="0" w:space="0" w:color="auto"/>
            <w:bottom w:val="none" w:sz="0" w:space="0" w:color="auto"/>
            <w:right w:val="none" w:sz="0" w:space="0" w:color="auto"/>
          </w:divBdr>
          <w:divsChild>
            <w:div w:id="1265848402">
              <w:marLeft w:val="0"/>
              <w:marRight w:val="0"/>
              <w:marTop w:val="0"/>
              <w:marBottom w:val="0"/>
              <w:divBdr>
                <w:top w:val="none" w:sz="0" w:space="0" w:color="auto"/>
                <w:left w:val="none" w:sz="0" w:space="0" w:color="auto"/>
                <w:bottom w:val="none" w:sz="0" w:space="0" w:color="auto"/>
                <w:right w:val="none" w:sz="0" w:space="0" w:color="auto"/>
              </w:divBdr>
            </w:div>
            <w:div w:id="1265848454">
              <w:marLeft w:val="0"/>
              <w:marRight w:val="0"/>
              <w:marTop w:val="0"/>
              <w:marBottom w:val="0"/>
              <w:divBdr>
                <w:top w:val="none" w:sz="0" w:space="0" w:color="auto"/>
                <w:left w:val="none" w:sz="0" w:space="0" w:color="auto"/>
                <w:bottom w:val="none" w:sz="0" w:space="0" w:color="auto"/>
                <w:right w:val="none" w:sz="0" w:space="0" w:color="auto"/>
              </w:divBdr>
            </w:div>
          </w:divsChild>
        </w:div>
        <w:div w:id="1265848471">
          <w:marLeft w:val="0"/>
          <w:marRight w:val="0"/>
          <w:marTop w:val="0"/>
          <w:marBottom w:val="0"/>
          <w:divBdr>
            <w:top w:val="none" w:sz="0" w:space="0" w:color="auto"/>
            <w:left w:val="none" w:sz="0" w:space="0" w:color="auto"/>
            <w:bottom w:val="none" w:sz="0" w:space="0" w:color="auto"/>
            <w:right w:val="none" w:sz="0" w:space="0" w:color="auto"/>
          </w:divBdr>
          <w:divsChild>
            <w:div w:id="1265848407">
              <w:marLeft w:val="0"/>
              <w:marRight w:val="0"/>
              <w:marTop w:val="0"/>
              <w:marBottom w:val="0"/>
              <w:divBdr>
                <w:top w:val="none" w:sz="0" w:space="0" w:color="auto"/>
                <w:left w:val="none" w:sz="0" w:space="0" w:color="auto"/>
                <w:bottom w:val="none" w:sz="0" w:space="0" w:color="auto"/>
                <w:right w:val="none" w:sz="0" w:space="0" w:color="auto"/>
              </w:divBdr>
            </w:div>
            <w:div w:id="12658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8461">
      <w:marLeft w:val="0"/>
      <w:marRight w:val="0"/>
      <w:marTop w:val="0"/>
      <w:marBottom w:val="0"/>
      <w:divBdr>
        <w:top w:val="none" w:sz="0" w:space="0" w:color="auto"/>
        <w:left w:val="none" w:sz="0" w:space="0" w:color="auto"/>
        <w:bottom w:val="none" w:sz="0" w:space="0" w:color="auto"/>
        <w:right w:val="none" w:sz="0" w:space="0" w:color="auto"/>
      </w:divBdr>
      <w:divsChild>
        <w:div w:id="1265848449">
          <w:marLeft w:val="0"/>
          <w:marRight w:val="0"/>
          <w:marTop w:val="0"/>
          <w:marBottom w:val="0"/>
          <w:divBdr>
            <w:top w:val="none" w:sz="0" w:space="0" w:color="auto"/>
            <w:left w:val="none" w:sz="0" w:space="0" w:color="auto"/>
            <w:bottom w:val="none" w:sz="0" w:space="0" w:color="auto"/>
            <w:right w:val="none" w:sz="0" w:space="0" w:color="auto"/>
          </w:divBdr>
        </w:div>
      </w:divsChild>
    </w:div>
    <w:div w:id="1265848464">
      <w:marLeft w:val="0"/>
      <w:marRight w:val="0"/>
      <w:marTop w:val="0"/>
      <w:marBottom w:val="0"/>
      <w:divBdr>
        <w:top w:val="none" w:sz="0" w:space="0" w:color="auto"/>
        <w:left w:val="none" w:sz="0" w:space="0" w:color="auto"/>
        <w:bottom w:val="none" w:sz="0" w:space="0" w:color="auto"/>
        <w:right w:val="none" w:sz="0" w:space="0" w:color="auto"/>
      </w:divBdr>
      <w:divsChild>
        <w:div w:id="1265848394">
          <w:marLeft w:val="0"/>
          <w:marRight w:val="0"/>
          <w:marTop w:val="0"/>
          <w:marBottom w:val="0"/>
          <w:divBdr>
            <w:top w:val="none" w:sz="0" w:space="0" w:color="auto"/>
            <w:left w:val="none" w:sz="0" w:space="0" w:color="auto"/>
            <w:bottom w:val="none" w:sz="0" w:space="0" w:color="auto"/>
            <w:right w:val="none" w:sz="0" w:space="0" w:color="auto"/>
          </w:divBdr>
          <w:divsChild>
            <w:div w:id="1265848431">
              <w:marLeft w:val="0"/>
              <w:marRight w:val="0"/>
              <w:marTop w:val="0"/>
              <w:marBottom w:val="0"/>
              <w:divBdr>
                <w:top w:val="none" w:sz="0" w:space="0" w:color="auto"/>
                <w:left w:val="none" w:sz="0" w:space="0" w:color="auto"/>
                <w:bottom w:val="none" w:sz="0" w:space="0" w:color="auto"/>
                <w:right w:val="none" w:sz="0" w:space="0" w:color="auto"/>
              </w:divBdr>
            </w:div>
            <w:div w:id="1265848470">
              <w:marLeft w:val="0"/>
              <w:marRight w:val="0"/>
              <w:marTop w:val="0"/>
              <w:marBottom w:val="0"/>
              <w:divBdr>
                <w:top w:val="none" w:sz="0" w:space="0" w:color="auto"/>
                <w:left w:val="none" w:sz="0" w:space="0" w:color="auto"/>
                <w:bottom w:val="none" w:sz="0" w:space="0" w:color="auto"/>
                <w:right w:val="none" w:sz="0" w:space="0" w:color="auto"/>
              </w:divBdr>
            </w:div>
          </w:divsChild>
        </w:div>
        <w:div w:id="1265848408">
          <w:marLeft w:val="0"/>
          <w:marRight w:val="0"/>
          <w:marTop w:val="0"/>
          <w:marBottom w:val="0"/>
          <w:divBdr>
            <w:top w:val="none" w:sz="0" w:space="0" w:color="auto"/>
            <w:left w:val="none" w:sz="0" w:space="0" w:color="auto"/>
            <w:bottom w:val="none" w:sz="0" w:space="0" w:color="auto"/>
            <w:right w:val="none" w:sz="0" w:space="0" w:color="auto"/>
          </w:divBdr>
          <w:divsChild>
            <w:div w:id="1265848457">
              <w:marLeft w:val="0"/>
              <w:marRight w:val="0"/>
              <w:marTop w:val="0"/>
              <w:marBottom w:val="0"/>
              <w:divBdr>
                <w:top w:val="none" w:sz="0" w:space="0" w:color="auto"/>
                <w:left w:val="none" w:sz="0" w:space="0" w:color="auto"/>
                <w:bottom w:val="none" w:sz="0" w:space="0" w:color="auto"/>
                <w:right w:val="none" w:sz="0" w:space="0" w:color="auto"/>
              </w:divBdr>
            </w:div>
            <w:div w:id="1265848479">
              <w:marLeft w:val="0"/>
              <w:marRight w:val="0"/>
              <w:marTop w:val="0"/>
              <w:marBottom w:val="0"/>
              <w:divBdr>
                <w:top w:val="none" w:sz="0" w:space="0" w:color="auto"/>
                <w:left w:val="none" w:sz="0" w:space="0" w:color="auto"/>
                <w:bottom w:val="none" w:sz="0" w:space="0" w:color="auto"/>
                <w:right w:val="none" w:sz="0" w:space="0" w:color="auto"/>
              </w:divBdr>
            </w:div>
          </w:divsChild>
        </w:div>
        <w:div w:id="1265848420">
          <w:marLeft w:val="0"/>
          <w:marRight w:val="0"/>
          <w:marTop w:val="0"/>
          <w:marBottom w:val="0"/>
          <w:divBdr>
            <w:top w:val="none" w:sz="0" w:space="0" w:color="auto"/>
            <w:left w:val="none" w:sz="0" w:space="0" w:color="auto"/>
            <w:bottom w:val="none" w:sz="0" w:space="0" w:color="auto"/>
            <w:right w:val="none" w:sz="0" w:space="0" w:color="auto"/>
          </w:divBdr>
          <w:divsChild>
            <w:div w:id="1265848392">
              <w:marLeft w:val="0"/>
              <w:marRight w:val="0"/>
              <w:marTop w:val="0"/>
              <w:marBottom w:val="0"/>
              <w:divBdr>
                <w:top w:val="none" w:sz="0" w:space="0" w:color="auto"/>
                <w:left w:val="none" w:sz="0" w:space="0" w:color="auto"/>
                <w:bottom w:val="none" w:sz="0" w:space="0" w:color="auto"/>
                <w:right w:val="none" w:sz="0" w:space="0" w:color="auto"/>
              </w:divBdr>
            </w:div>
            <w:div w:id="1265848483">
              <w:marLeft w:val="0"/>
              <w:marRight w:val="0"/>
              <w:marTop w:val="0"/>
              <w:marBottom w:val="0"/>
              <w:divBdr>
                <w:top w:val="none" w:sz="0" w:space="0" w:color="auto"/>
                <w:left w:val="none" w:sz="0" w:space="0" w:color="auto"/>
                <w:bottom w:val="none" w:sz="0" w:space="0" w:color="auto"/>
                <w:right w:val="none" w:sz="0" w:space="0" w:color="auto"/>
              </w:divBdr>
            </w:div>
          </w:divsChild>
        </w:div>
        <w:div w:id="1265848423">
          <w:marLeft w:val="0"/>
          <w:marRight w:val="0"/>
          <w:marTop w:val="0"/>
          <w:marBottom w:val="0"/>
          <w:divBdr>
            <w:top w:val="none" w:sz="0" w:space="0" w:color="auto"/>
            <w:left w:val="none" w:sz="0" w:space="0" w:color="auto"/>
            <w:bottom w:val="none" w:sz="0" w:space="0" w:color="auto"/>
            <w:right w:val="none" w:sz="0" w:space="0" w:color="auto"/>
          </w:divBdr>
          <w:divsChild>
            <w:div w:id="1265848421">
              <w:marLeft w:val="0"/>
              <w:marRight w:val="0"/>
              <w:marTop w:val="0"/>
              <w:marBottom w:val="0"/>
              <w:divBdr>
                <w:top w:val="none" w:sz="0" w:space="0" w:color="auto"/>
                <w:left w:val="none" w:sz="0" w:space="0" w:color="auto"/>
                <w:bottom w:val="none" w:sz="0" w:space="0" w:color="auto"/>
                <w:right w:val="none" w:sz="0" w:space="0" w:color="auto"/>
              </w:divBdr>
            </w:div>
            <w:div w:id="1265848456">
              <w:marLeft w:val="0"/>
              <w:marRight w:val="0"/>
              <w:marTop w:val="0"/>
              <w:marBottom w:val="0"/>
              <w:divBdr>
                <w:top w:val="none" w:sz="0" w:space="0" w:color="auto"/>
                <w:left w:val="none" w:sz="0" w:space="0" w:color="auto"/>
                <w:bottom w:val="none" w:sz="0" w:space="0" w:color="auto"/>
                <w:right w:val="none" w:sz="0" w:space="0" w:color="auto"/>
              </w:divBdr>
            </w:div>
          </w:divsChild>
        </w:div>
        <w:div w:id="1265848428">
          <w:marLeft w:val="0"/>
          <w:marRight w:val="0"/>
          <w:marTop w:val="0"/>
          <w:marBottom w:val="0"/>
          <w:divBdr>
            <w:top w:val="none" w:sz="0" w:space="0" w:color="auto"/>
            <w:left w:val="none" w:sz="0" w:space="0" w:color="auto"/>
            <w:bottom w:val="none" w:sz="0" w:space="0" w:color="auto"/>
            <w:right w:val="none" w:sz="0" w:space="0" w:color="auto"/>
          </w:divBdr>
          <w:divsChild>
            <w:div w:id="1265848405">
              <w:marLeft w:val="0"/>
              <w:marRight w:val="0"/>
              <w:marTop w:val="0"/>
              <w:marBottom w:val="0"/>
              <w:divBdr>
                <w:top w:val="none" w:sz="0" w:space="0" w:color="auto"/>
                <w:left w:val="none" w:sz="0" w:space="0" w:color="auto"/>
                <w:bottom w:val="none" w:sz="0" w:space="0" w:color="auto"/>
                <w:right w:val="none" w:sz="0" w:space="0" w:color="auto"/>
              </w:divBdr>
            </w:div>
            <w:div w:id="1265848418">
              <w:marLeft w:val="0"/>
              <w:marRight w:val="0"/>
              <w:marTop w:val="0"/>
              <w:marBottom w:val="0"/>
              <w:divBdr>
                <w:top w:val="none" w:sz="0" w:space="0" w:color="auto"/>
                <w:left w:val="none" w:sz="0" w:space="0" w:color="auto"/>
                <w:bottom w:val="none" w:sz="0" w:space="0" w:color="auto"/>
                <w:right w:val="none" w:sz="0" w:space="0" w:color="auto"/>
              </w:divBdr>
            </w:div>
          </w:divsChild>
        </w:div>
        <w:div w:id="1265848432">
          <w:marLeft w:val="0"/>
          <w:marRight w:val="0"/>
          <w:marTop w:val="0"/>
          <w:marBottom w:val="0"/>
          <w:divBdr>
            <w:top w:val="none" w:sz="0" w:space="0" w:color="auto"/>
            <w:left w:val="none" w:sz="0" w:space="0" w:color="auto"/>
            <w:bottom w:val="none" w:sz="0" w:space="0" w:color="auto"/>
            <w:right w:val="none" w:sz="0" w:space="0" w:color="auto"/>
          </w:divBdr>
          <w:divsChild>
            <w:div w:id="1265848486">
              <w:marLeft w:val="0"/>
              <w:marRight w:val="0"/>
              <w:marTop w:val="0"/>
              <w:marBottom w:val="0"/>
              <w:divBdr>
                <w:top w:val="none" w:sz="0" w:space="0" w:color="auto"/>
                <w:left w:val="none" w:sz="0" w:space="0" w:color="auto"/>
                <w:bottom w:val="none" w:sz="0" w:space="0" w:color="auto"/>
                <w:right w:val="none" w:sz="0" w:space="0" w:color="auto"/>
              </w:divBdr>
            </w:div>
          </w:divsChild>
        </w:div>
        <w:div w:id="1265848435">
          <w:marLeft w:val="0"/>
          <w:marRight w:val="0"/>
          <w:marTop w:val="0"/>
          <w:marBottom w:val="0"/>
          <w:divBdr>
            <w:top w:val="none" w:sz="0" w:space="0" w:color="auto"/>
            <w:left w:val="none" w:sz="0" w:space="0" w:color="auto"/>
            <w:bottom w:val="none" w:sz="0" w:space="0" w:color="auto"/>
            <w:right w:val="none" w:sz="0" w:space="0" w:color="auto"/>
          </w:divBdr>
          <w:divsChild>
            <w:div w:id="1265848409">
              <w:marLeft w:val="0"/>
              <w:marRight w:val="0"/>
              <w:marTop w:val="0"/>
              <w:marBottom w:val="0"/>
              <w:divBdr>
                <w:top w:val="none" w:sz="0" w:space="0" w:color="auto"/>
                <w:left w:val="none" w:sz="0" w:space="0" w:color="auto"/>
                <w:bottom w:val="none" w:sz="0" w:space="0" w:color="auto"/>
                <w:right w:val="none" w:sz="0" w:space="0" w:color="auto"/>
              </w:divBdr>
            </w:div>
            <w:div w:id="1265848410">
              <w:marLeft w:val="0"/>
              <w:marRight w:val="0"/>
              <w:marTop w:val="0"/>
              <w:marBottom w:val="0"/>
              <w:divBdr>
                <w:top w:val="none" w:sz="0" w:space="0" w:color="auto"/>
                <w:left w:val="none" w:sz="0" w:space="0" w:color="auto"/>
                <w:bottom w:val="none" w:sz="0" w:space="0" w:color="auto"/>
                <w:right w:val="none" w:sz="0" w:space="0" w:color="auto"/>
              </w:divBdr>
            </w:div>
          </w:divsChild>
        </w:div>
        <w:div w:id="1265848443">
          <w:marLeft w:val="0"/>
          <w:marRight w:val="0"/>
          <w:marTop w:val="0"/>
          <w:marBottom w:val="0"/>
          <w:divBdr>
            <w:top w:val="none" w:sz="0" w:space="0" w:color="auto"/>
            <w:left w:val="none" w:sz="0" w:space="0" w:color="auto"/>
            <w:bottom w:val="none" w:sz="0" w:space="0" w:color="auto"/>
            <w:right w:val="none" w:sz="0" w:space="0" w:color="auto"/>
          </w:divBdr>
          <w:divsChild>
            <w:div w:id="1265848468">
              <w:marLeft w:val="0"/>
              <w:marRight w:val="0"/>
              <w:marTop w:val="0"/>
              <w:marBottom w:val="0"/>
              <w:divBdr>
                <w:top w:val="none" w:sz="0" w:space="0" w:color="auto"/>
                <w:left w:val="none" w:sz="0" w:space="0" w:color="auto"/>
                <w:bottom w:val="none" w:sz="0" w:space="0" w:color="auto"/>
                <w:right w:val="none" w:sz="0" w:space="0" w:color="auto"/>
              </w:divBdr>
            </w:div>
            <w:div w:id="1265848477">
              <w:marLeft w:val="0"/>
              <w:marRight w:val="0"/>
              <w:marTop w:val="0"/>
              <w:marBottom w:val="0"/>
              <w:divBdr>
                <w:top w:val="none" w:sz="0" w:space="0" w:color="auto"/>
                <w:left w:val="none" w:sz="0" w:space="0" w:color="auto"/>
                <w:bottom w:val="none" w:sz="0" w:space="0" w:color="auto"/>
                <w:right w:val="none" w:sz="0" w:space="0" w:color="auto"/>
              </w:divBdr>
            </w:div>
          </w:divsChild>
        </w:div>
        <w:div w:id="1265848447">
          <w:marLeft w:val="0"/>
          <w:marRight w:val="0"/>
          <w:marTop w:val="0"/>
          <w:marBottom w:val="0"/>
          <w:divBdr>
            <w:top w:val="none" w:sz="0" w:space="0" w:color="auto"/>
            <w:left w:val="none" w:sz="0" w:space="0" w:color="auto"/>
            <w:bottom w:val="none" w:sz="0" w:space="0" w:color="auto"/>
            <w:right w:val="none" w:sz="0" w:space="0" w:color="auto"/>
          </w:divBdr>
          <w:divsChild>
            <w:div w:id="1265848440">
              <w:marLeft w:val="0"/>
              <w:marRight w:val="0"/>
              <w:marTop w:val="0"/>
              <w:marBottom w:val="0"/>
              <w:divBdr>
                <w:top w:val="none" w:sz="0" w:space="0" w:color="auto"/>
                <w:left w:val="none" w:sz="0" w:space="0" w:color="auto"/>
                <w:bottom w:val="none" w:sz="0" w:space="0" w:color="auto"/>
                <w:right w:val="none" w:sz="0" w:space="0" w:color="auto"/>
              </w:divBdr>
            </w:div>
            <w:div w:id="1265848478">
              <w:marLeft w:val="0"/>
              <w:marRight w:val="0"/>
              <w:marTop w:val="0"/>
              <w:marBottom w:val="0"/>
              <w:divBdr>
                <w:top w:val="none" w:sz="0" w:space="0" w:color="auto"/>
                <w:left w:val="none" w:sz="0" w:space="0" w:color="auto"/>
                <w:bottom w:val="none" w:sz="0" w:space="0" w:color="auto"/>
                <w:right w:val="none" w:sz="0" w:space="0" w:color="auto"/>
              </w:divBdr>
            </w:div>
          </w:divsChild>
        </w:div>
        <w:div w:id="1265848448">
          <w:marLeft w:val="0"/>
          <w:marRight w:val="0"/>
          <w:marTop w:val="0"/>
          <w:marBottom w:val="0"/>
          <w:divBdr>
            <w:top w:val="none" w:sz="0" w:space="0" w:color="auto"/>
            <w:left w:val="none" w:sz="0" w:space="0" w:color="auto"/>
            <w:bottom w:val="none" w:sz="0" w:space="0" w:color="auto"/>
            <w:right w:val="none" w:sz="0" w:space="0" w:color="auto"/>
          </w:divBdr>
          <w:divsChild>
            <w:div w:id="1265848393">
              <w:marLeft w:val="0"/>
              <w:marRight w:val="0"/>
              <w:marTop w:val="0"/>
              <w:marBottom w:val="0"/>
              <w:divBdr>
                <w:top w:val="none" w:sz="0" w:space="0" w:color="auto"/>
                <w:left w:val="none" w:sz="0" w:space="0" w:color="auto"/>
                <w:bottom w:val="none" w:sz="0" w:space="0" w:color="auto"/>
                <w:right w:val="none" w:sz="0" w:space="0" w:color="auto"/>
              </w:divBdr>
            </w:div>
            <w:div w:id="1265848404">
              <w:marLeft w:val="0"/>
              <w:marRight w:val="0"/>
              <w:marTop w:val="0"/>
              <w:marBottom w:val="0"/>
              <w:divBdr>
                <w:top w:val="none" w:sz="0" w:space="0" w:color="auto"/>
                <w:left w:val="none" w:sz="0" w:space="0" w:color="auto"/>
                <w:bottom w:val="none" w:sz="0" w:space="0" w:color="auto"/>
                <w:right w:val="none" w:sz="0" w:space="0" w:color="auto"/>
              </w:divBdr>
            </w:div>
          </w:divsChild>
        </w:div>
        <w:div w:id="1265848458">
          <w:marLeft w:val="0"/>
          <w:marRight w:val="0"/>
          <w:marTop w:val="0"/>
          <w:marBottom w:val="0"/>
          <w:divBdr>
            <w:top w:val="none" w:sz="0" w:space="0" w:color="auto"/>
            <w:left w:val="none" w:sz="0" w:space="0" w:color="auto"/>
            <w:bottom w:val="none" w:sz="0" w:space="0" w:color="auto"/>
            <w:right w:val="none" w:sz="0" w:space="0" w:color="auto"/>
          </w:divBdr>
          <w:divsChild>
            <w:div w:id="1265848419">
              <w:marLeft w:val="0"/>
              <w:marRight w:val="0"/>
              <w:marTop w:val="0"/>
              <w:marBottom w:val="0"/>
              <w:divBdr>
                <w:top w:val="none" w:sz="0" w:space="0" w:color="auto"/>
                <w:left w:val="none" w:sz="0" w:space="0" w:color="auto"/>
                <w:bottom w:val="none" w:sz="0" w:space="0" w:color="auto"/>
                <w:right w:val="none" w:sz="0" w:space="0" w:color="auto"/>
              </w:divBdr>
            </w:div>
            <w:div w:id="1265848429">
              <w:marLeft w:val="0"/>
              <w:marRight w:val="0"/>
              <w:marTop w:val="0"/>
              <w:marBottom w:val="0"/>
              <w:divBdr>
                <w:top w:val="none" w:sz="0" w:space="0" w:color="auto"/>
                <w:left w:val="none" w:sz="0" w:space="0" w:color="auto"/>
                <w:bottom w:val="none" w:sz="0" w:space="0" w:color="auto"/>
                <w:right w:val="none" w:sz="0" w:space="0" w:color="auto"/>
              </w:divBdr>
            </w:div>
          </w:divsChild>
        </w:div>
        <w:div w:id="1265848466">
          <w:marLeft w:val="0"/>
          <w:marRight w:val="0"/>
          <w:marTop w:val="0"/>
          <w:marBottom w:val="0"/>
          <w:divBdr>
            <w:top w:val="none" w:sz="0" w:space="0" w:color="auto"/>
            <w:left w:val="none" w:sz="0" w:space="0" w:color="auto"/>
            <w:bottom w:val="none" w:sz="0" w:space="0" w:color="auto"/>
            <w:right w:val="none" w:sz="0" w:space="0" w:color="auto"/>
          </w:divBdr>
          <w:divsChild>
            <w:div w:id="1265848395">
              <w:marLeft w:val="0"/>
              <w:marRight w:val="0"/>
              <w:marTop w:val="0"/>
              <w:marBottom w:val="0"/>
              <w:divBdr>
                <w:top w:val="none" w:sz="0" w:space="0" w:color="auto"/>
                <w:left w:val="none" w:sz="0" w:space="0" w:color="auto"/>
                <w:bottom w:val="none" w:sz="0" w:space="0" w:color="auto"/>
                <w:right w:val="none" w:sz="0" w:space="0" w:color="auto"/>
              </w:divBdr>
            </w:div>
            <w:div w:id="1265848445">
              <w:marLeft w:val="0"/>
              <w:marRight w:val="0"/>
              <w:marTop w:val="0"/>
              <w:marBottom w:val="0"/>
              <w:divBdr>
                <w:top w:val="none" w:sz="0" w:space="0" w:color="auto"/>
                <w:left w:val="none" w:sz="0" w:space="0" w:color="auto"/>
                <w:bottom w:val="none" w:sz="0" w:space="0" w:color="auto"/>
                <w:right w:val="none" w:sz="0" w:space="0" w:color="auto"/>
              </w:divBdr>
            </w:div>
          </w:divsChild>
        </w:div>
        <w:div w:id="1265848473">
          <w:marLeft w:val="0"/>
          <w:marRight w:val="0"/>
          <w:marTop w:val="0"/>
          <w:marBottom w:val="0"/>
          <w:divBdr>
            <w:top w:val="none" w:sz="0" w:space="0" w:color="auto"/>
            <w:left w:val="none" w:sz="0" w:space="0" w:color="auto"/>
            <w:bottom w:val="none" w:sz="0" w:space="0" w:color="auto"/>
            <w:right w:val="none" w:sz="0" w:space="0" w:color="auto"/>
          </w:divBdr>
          <w:divsChild>
            <w:div w:id="1265848414">
              <w:marLeft w:val="0"/>
              <w:marRight w:val="0"/>
              <w:marTop w:val="0"/>
              <w:marBottom w:val="0"/>
              <w:divBdr>
                <w:top w:val="none" w:sz="0" w:space="0" w:color="auto"/>
                <w:left w:val="none" w:sz="0" w:space="0" w:color="auto"/>
                <w:bottom w:val="none" w:sz="0" w:space="0" w:color="auto"/>
                <w:right w:val="none" w:sz="0" w:space="0" w:color="auto"/>
              </w:divBdr>
            </w:div>
            <w:div w:id="1265848439">
              <w:marLeft w:val="0"/>
              <w:marRight w:val="0"/>
              <w:marTop w:val="0"/>
              <w:marBottom w:val="0"/>
              <w:divBdr>
                <w:top w:val="none" w:sz="0" w:space="0" w:color="auto"/>
                <w:left w:val="none" w:sz="0" w:space="0" w:color="auto"/>
                <w:bottom w:val="none" w:sz="0" w:space="0" w:color="auto"/>
                <w:right w:val="none" w:sz="0" w:space="0" w:color="auto"/>
              </w:divBdr>
            </w:div>
          </w:divsChild>
        </w:div>
        <w:div w:id="1265848480">
          <w:marLeft w:val="0"/>
          <w:marRight w:val="0"/>
          <w:marTop w:val="0"/>
          <w:marBottom w:val="0"/>
          <w:divBdr>
            <w:top w:val="none" w:sz="0" w:space="0" w:color="auto"/>
            <w:left w:val="none" w:sz="0" w:space="0" w:color="auto"/>
            <w:bottom w:val="none" w:sz="0" w:space="0" w:color="auto"/>
            <w:right w:val="none" w:sz="0" w:space="0" w:color="auto"/>
          </w:divBdr>
          <w:divsChild>
            <w:div w:id="1265848413">
              <w:marLeft w:val="0"/>
              <w:marRight w:val="0"/>
              <w:marTop w:val="0"/>
              <w:marBottom w:val="0"/>
              <w:divBdr>
                <w:top w:val="none" w:sz="0" w:space="0" w:color="auto"/>
                <w:left w:val="none" w:sz="0" w:space="0" w:color="auto"/>
                <w:bottom w:val="none" w:sz="0" w:space="0" w:color="auto"/>
                <w:right w:val="none" w:sz="0" w:space="0" w:color="auto"/>
              </w:divBdr>
            </w:div>
            <w:div w:id="1265848455">
              <w:marLeft w:val="0"/>
              <w:marRight w:val="0"/>
              <w:marTop w:val="0"/>
              <w:marBottom w:val="0"/>
              <w:divBdr>
                <w:top w:val="none" w:sz="0" w:space="0" w:color="auto"/>
                <w:left w:val="none" w:sz="0" w:space="0" w:color="auto"/>
                <w:bottom w:val="none" w:sz="0" w:space="0" w:color="auto"/>
                <w:right w:val="none" w:sz="0" w:space="0" w:color="auto"/>
              </w:divBdr>
            </w:div>
          </w:divsChild>
        </w:div>
        <w:div w:id="1265848485">
          <w:marLeft w:val="0"/>
          <w:marRight w:val="0"/>
          <w:marTop w:val="0"/>
          <w:marBottom w:val="0"/>
          <w:divBdr>
            <w:top w:val="none" w:sz="0" w:space="0" w:color="auto"/>
            <w:left w:val="none" w:sz="0" w:space="0" w:color="auto"/>
            <w:bottom w:val="none" w:sz="0" w:space="0" w:color="auto"/>
            <w:right w:val="none" w:sz="0" w:space="0" w:color="auto"/>
          </w:divBdr>
          <w:divsChild>
            <w:div w:id="1265848400">
              <w:marLeft w:val="0"/>
              <w:marRight w:val="0"/>
              <w:marTop w:val="0"/>
              <w:marBottom w:val="0"/>
              <w:divBdr>
                <w:top w:val="none" w:sz="0" w:space="0" w:color="auto"/>
                <w:left w:val="none" w:sz="0" w:space="0" w:color="auto"/>
                <w:bottom w:val="none" w:sz="0" w:space="0" w:color="auto"/>
                <w:right w:val="none" w:sz="0" w:space="0" w:color="auto"/>
              </w:divBdr>
            </w:div>
            <w:div w:id="12658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viewer/stilistika-i-literaturnoe-redaktirovanie-454300" TargetMode="External"/><Relationship Id="rId18" Type="http://schemas.openxmlformats.org/officeDocument/2006/relationships/hyperlink" Target="https://dlib.eastview.com/"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1.jpeg"/><Relationship Id="rId12" Type="http://schemas.openxmlformats.org/officeDocument/2006/relationships/hyperlink" Target="https://magtu.informsystema.ru/uploader/fileUpload?name=3733.pdf&amp;show=dcatalogues/1/1527734/3733.pdf&amp;view=true" TargetMode="External"/><Relationship Id="rId17" Type="http://schemas.openxmlformats.org/officeDocument/2006/relationships/hyperlink" Target="https://magtu.informsystema.ru/uploader/fileUpload?name=1167.pdf&amp;show=dcatalogues/1/1121205/1167.pdf&amp;view=tru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196.pdf&amp;show=dcatalogues/1/1136693/3196.pdf&amp;view=true"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agtu.informsystema.ru/uploader/fileUpload?name=2282.pdf&amp;show=dcatalogues/1/1129892/2282.pdf&amp;view=true"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viewer/literaturnoe-redaktirovanie-450713"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35</Pages>
  <Words>9718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12</cp:revision>
  <dcterms:created xsi:type="dcterms:W3CDTF">2019-01-16T04:37:00Z</dcterms:created>
  <dcterms:modified xsi:type="dcterms:W3CDTF">2020-11-02T04:25:00Z</dcterms:modified>
</cp:coreProperties>
</file>