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A02" w:rsidRDefault="00F92A02" w:rsidP="00A96223">
      <w:pPr>
        <w:pStyle w:val="1"/>
        <w:rPr>
          <w:rStyle w:val="FontStyle16"/>
          <w:b/>
          <w:bCs w:val="0"/>
          <w:sz w:val="24"/>
          <w:szCs w:val="24"/>
        </w:rPr>
      </w:pPr>
    </w:p>
    <w:p w:rsidR="00F92A02" w:rsidRDefault="00F92A02" w:rsidP="00A96223">
      <w:pPr>
        <w:pStyle w:val="1"/>
        <w:rPr>
          <w:rStyle w:val="FontStyle16"/>
          <w:b/>
          <w:bCs w:val="0"/>
          <w:sz w:val="24"/>
          <w:szCs w:val="24"/>
        </w:rPr>
      </w:pPr>
    </w:p>
    <w:p w:rsidR="00F92A02" w:rsidRDefault="00025DBE" w:rsidP="00A96223">
      <w:pPr>
        <w:pStyle w:val="1"/>
        <w:rPr>
          <w:rStyle w:val="FontStyle16"/>
          <w:b/>
          <w:bCs w:val="0"/>
          <w:sz w:val="24"/>
          <w:szCs w:val="24"/>
        </w:rPr>
      </w:pPr>
      <w:r>
        <w:rPr>
          <w:noProof/>
          <w:szCs w:val="24"/>
        </w:rPr>
        <w:drawing>
          <wp:inline distT="0" distB="0" distL="0" distR="0">
            <wp:extent cx="5934075" cy="8153400"/>
            <wp:effectExtent l="0" t="0" r="0" b="0"/>
            <wp:docPr id="2" name="Рисунок 2" descr="Описание: C:\Users\ArtyomL\Downloads\%D0%BC%D0%B8%D1%80.%D0%B2%D0%BE%D0%B9%D0%BD%D1%8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rtyomL\Downloads\%D0%BC%D0%B8%D1%80.%D0%B2%D0%BE%D0%B9%D0%BD%D1%8B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153400"/>
                    </a:xfrm>
                    <a:prstGeom prst="rect">
                      <a:avLst/>
                    </a:prstGeom>
                    <a:noFill/>
                    <a:ln>
                      <a:noFill/>
                    </a:ln>
                  </pic:spPr>
                </pic:pic>
              </a:graphicData>
            </a:graphic>
          </wp:inline>
        </w:drawing>
      </w:r>
    </w:p>
    <w:p w:rsidR="00025DBE" w:rsidRDefault="00025DBE" w:rsidP="00025DBE"/>
    <w:p w:rsidR="00025DBE" w:rsidRPr="00025DBE" w:rsidRDefault="00025DBE" w:rsidP="00025DBE">
      <w:r>
        <w:rPr>
          <w:noProof/>
          <w:szCs w:val="24"/>
        </w:rPr>
        <w:lastRenderedPageBreak/>
        <w:drawing>
          <wp:inline distT="0" distB="0" distL="0" distR="0">
            <wp:extent cx="5940425" cy="8159029"/>
            <wp:effectExtent l="0" t="0" r="0" b="0"/>
            <wp:docPr id="3" name="Рисунок 3" descr="Описание: C:\Users\ArtyomL\Downloads\%D1%81%D0%BB%D0%B0%D0%B2%D1%8F%D0%BD%D0%B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ArtyomL\Downloads\%D1%81%D0%BB%D0%B0%D0%B2%D1%8F%D0%BD%D0%B5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59029"/>
                    </a:xfrm>
                    <a:prstGeom prst="rect">
                      <a:avLst/>
                    </a:prstGeom>
                    <a:noFill/>
                    <a:ln>
                      <a:noFill/>
                    </a:ln>
                  </pic:spPr>
                </pic:pic>
              </a:graphicData>
            </a:graphic>
          </wp:inline>
        </w:drawing>
      </w:r>
    </w:p>
    <w:p w:rsidR="00025DBE" w:rsidRDefault="00117C37" w:rsidP="00A96223">
      <w:pPr>
        <w:pStyle w:val="1"/>
        <w:rPr>
          <w:rStyle w:val="FontStyle16"/>
          <w:b/>
          <w:bCs w:val="0"/>
          <w:sz w:val="24"/>
          <w:szCs w:val="24"/>
        </w:rPr>
      </w:pPr>
      <w:r w:rsidRPr="000D698B">
        <w:rPr>
          <w:b w:val="0"/>
          <w:bCs/>
          <w:noProof/>
        </w:rPr>
        <w:lastRenderedPageBreak/>
        <w:drawing>
          <wp:inline distT="0" distB="0" distL="0" distR="0" wp14:anchorId="1492E437" wp14:editId="6249D856">
            <wp:extent cx="5760720" cy="7906871"/>
            <wp:effectExtent l="19050" t="0" r="0" b="0"/>
            <wp:docPr id="1" name="Рисунок 2" descr="C:\Documents and Settings\nv.chernova\Мои документы\Загрузки\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v.chernova\Мои документы\Загрузки\2017.jpeg"/>
                    <pic:cNvPicPr>
                      <a:picLocks noChangeAspect="1" noChangeArrowheads="1"/>
                    </pic:cNvPicPr>
                  </pic:nvPicPr>
                  <pic:blipFill>
                    <a:blip r:embed="rId9" cstate="print"/>
                    <a:srcRect/>
                    <a:stretch>
                      <a:fillRect/>
                    </a:stretch>
                  </pic:blipFill>
                  <pic:spPr bwMode="auto">
                    <a:xfrm>
                      <a:off x="0" y="0"/>
                      <a:ext cx="5760720" cy="7906871"/>
                    </a:xfrm>
                    <a:prstGeom prst="rect">
                      <a:avLst/>
                    </a:prstGeom>
                    <a:noFill/>
                    <a:ln w="9525">
                      <a:noFill/>
                      <a:miter lim="800000"/>
                      <a:headEnd/>
                      <a:tailEnd/>
                    </a:ln>
                  </pic:spPr>
                </pic:pic>
              </a:graphicData>
            </a:graphic>
          </wp:inline>
        </w:drawing>
      </w:r>
    </w:p>
    <w:p w:rsidR="00117C37" w:rsidRDefault="00117C37" w:rsidP="00117C37"/>
    <w:p w:rsidR="00117C37" w:rsidRPr="00117C37" w:rsidRDefault="00117C37" w:rsidP="00117C37"/>
    <w:p w:rsidR="00025DBE" w:rsidRDefault="00025DBE" w:rsidP="00A96223">
      <w:pPr>
        <w:pStyle w:val="1"/>
        <w:rPr>
          <w:rStyle w:val="FontStyle16"/>
          <w:b/>
          <w:bCs w:val="0"/>
          <w:sz w:val="24"/>
          <w:szCs w:val="24"/>
        </w:rPr>
      </w:pPr>
    </w:p>
    <w:p w:rsidR="00A96223" w:rsidRPr="00A96223" w:rsidRDefault="00A96223" w:rsidP="00A96223">
      <w:pPr>
        <w:pStyle w:val="1"/>
        <w:rPr>
          <w:rStyle w:val="FontStyle16"/>
          <w:b/>
          <w:bCs w:val="0"/>
          <w:sz w:val="24"/>
          <w:szCs w:val="24"/>
        </w:rPr>
      </w:pPr>
      <w:r w:rsidRPr="00A96223">
        <w:rPr>
          <w:rStyle w:val="FontStyle16"/>
          <w:b/>
          <w:bCs w:val="0"/>
          <w:sz w:val="24"/>
          <w:szCs w:val="24"/>
        </w:rPr>
        <w:t>1 Цели освоения дисциплины</w:t>
      </w:r>
    </w:p>
    <w:p w:rsidR="00A96223" w:rsidRPr="00A96223" w:rsidRDefault="00A96223" w:rsidP="00A96223">
      <w:pPr>
        <w:ind w:firstLine="540"/>
        <w:jc w:val="both"/>
        <w:rPr>
          <w:rFonts w:ascii="Times New Roman" w:hAnsi="Times New Roman" w:cs="Times New Roman"/>
          <w:sz w:val="24"/>
          <w:szCs w:val="24"/>
        </w:rPr>
      </w:pPr>
      <w:r w:rsidRPr="00A96223">
        <w:rPr>
          <w:rFonts w:ascii="Times New Roman" w:hAnsi="Times New Roman" w:cs="Times New Roman"/>
          <w:sz w:val="24"/>
          <w:szCs w:val="24"/>
        </w:rPr>
        <w:t xml:space="preserve">Целями освоения дисциплины являются необходимость </w:t>
      </w:r>
    </w:p>
    <w:p w:rsidR="00A96223" w:rsidRPr="00A96223" w:rsidRDefault="00A96223" w:rsidP="00A96223">
      <w:pPr>
        <w:ind w:firstLine="540"/>
        <w:jc w:val="both"/>
        <w:rPr>
          <w:rFonts w:ascii="Times New Roman" w:hAnsi="Times New Roman" w:cs="Times New Roman"/>
          <w:sz w:val="24"/>
          <w:szCs w:val="24"/>
        </w:rPr>
      </w:pPr>
      <w:r w:rsidRPr="00A96223">
        <w:rPr>
          <w:rFonts w:ascii="Times New Roman" w:hAnsi="Times New Roman" w:cs="Times New Roman"/>
          <w:sz w:val="24"/>
          <w:szCs w:val="24"/>
        </w:rPr>
        <w:t xml:space="preserve">- сформировать представление студентов об основных политических и социально-психологических явлениях, имевших место в российском и советском обществе в эпоху мировых войн ХХ века; </w:t>
      </w:r>
    </w:p>
    <w:p w:rsidR="00A96223" w:rsidRPr="00A96223" w:rsidRDefault="00A96223" w:rsidP="00A96223">
      <w:pPr>
        <w:ind w:firstLine="540"/>
        <w:jc w:val="both"/>
        <w:rPr>
          <w:rFonts w:ascii="Times New Roman" w:hAnsi="Times New Roman" w:cs="Times New Roman"/>
          <w:sz w:val="24"/>
          <w:szCs w:val="24"/>
        </w:rPr>
      </w:pPr>
      <w:r w:rsidRPr="00A96223">
        <w:rPr>
          <w:rFonts w:ascii="Times New Roman" w:hAnsi="Times New Roman" w:cs="Times New Roman"/>
          <w:sz w:val="24"/>
          <w:szCs w:val="24"/>
        </w:rPr>
        <w:t xml:space="preserve">-изучить социально-психологические аспекты жизнедеятельности общества в период Первой Мировой (1914 – 1918 гг.) и Второвой Мировой (1939 – 1945 гг.) войн, а также влияние войн на менталитет российского и советского общества; </w:t>
      </w:r>
    </w:p>
    <w:p w:rsidR="00A96223" w:rsidRPr="00A96223" w:rsidRDefault="00A96223" w:rsidP="00A96223">
      <w:pPr>
        <w:ind w:firstLine="540"/>
        <w:jc w:val="both"/>
        <w:rPr>
          <w:rFonts w:ascii="Times New Roman" w:hAnsi="Times New Roman" w:cs="Times New Roman"/>
          <w:sz w:val="24"/>
          <w:szCs w:val="24"/>
        </w:rPr>
      </w:pPr>
      <w:r w:rsidRPr="00A96223">
        <w:rPr>
          <w:rFonts w:ascii="Times New Roman" w:hAnsi="Times New Roman" w:cs="Times New Roman"/>
          <w:sz w:val="24"/>
          <w:szCs w:val="24"/>
        </w:rPr>
        <w:t xml:space="preserve">- определить круг проблем и комплекс противоречий для общества в целом и отдельной личности в частности, возникшие в ходе тотальных войн ХХ века, а также их последствия. </w:t>
      </w:r>
    </w:p>
    <w:p w:rsidR="00A96223" w:rsidRPr="00A96223" w:rsidRDefault="00A96223" w:rsidP="00A96223">
      <w:pPr>
        <w:pStyle w:val="1"/>
        <w:rPr>
          <w:rStyle w:val="FontStyle21"/>
          <w:sz w:val="24"/>
          <w:szCs w:val="24"/>
        </w:rPr>
      </w:pPr>
      <w:r w:rsidRPr="00A96223">
        <w:rPr>
          <w:rStyle w:val="FontStyle21"/>
          <w:sz w:val="24"/>
          <w:szCs w:val="24"/>
        </w:rPr>
        <w:t>2 Место дисциплины в структуре образовательной программы подготовки бакалавра</w:t>
      </w:r>
      <w:r>
        <w:rPr>
          <w:rStyle w:val="FontStyle21"/>
          <w:sz w:val="24"/>
          <w:szCs w:val="24"/>
        </w:rPr>
        <w:t xml:space="preserve"> </w:t>
      </w:r>
    </w:p>
    <w:p w:rsidR="00A96223" w:rsidRPr="00A96223" w:rsidRDefault="00A96223" w:rsidP="00BF621A">
      <w:pPr>
        <w:spacing w:after="0"/>
        <w:ind w:firstLine="851"/>
        <w:jc w:val="both"/>
        <w:rPr>
          <w:rFonts w:ascii="Times New Roman" w:hAnsi="Times New Roman" w:cs="Times New Roman"/>
          <w:sz w:val="24"/>
          <w:szCs w:val="24"/>
        </w:rPr>
      </w:pPr>
      <w:r w:rsidRPr="00A96223">
        <w:rPr>
          <w:rStyle w:val="FontStyle16"/>
          <w:b w:val="0"/>
          <w:sz w:val="24"/>
          <w:szCs w:val="24"/>
        </w:rPr>
        <w:t xml:space="preserve">Дисциплина </w:t>
      </w:r>
      <w:r w:rsidRPr="00A96223">
        <w:rPr>
          <w:rFonts w:ascii="Times New Roman" w:hAnsi="Times New Roman" w:cs="Times New Roman"/>
          <w:sz w:val="24"/>
          <w:szCs w:val="24"/>
        </w:rPr>
        <w:t>«Мировые войны ХХ века» относится к дисциплинам по выбору вариативной части профессионального цикла</w:t>
      </w:r>
      <w:r w:rsidRPr="00A96223">
        <w:rPr>
          <w:rFonts w:ascii="Times New Roman" w:hAnsi="Times New Roman" w:cs="Times New Roman"/>
          <w:b/>
          <w:bCs/>
          <w:sz w:val="24"/>
          <w:szCs w:val="24"/>
        </w:rPr>
        <w:t xml:space="preserve"> </w:t>
      </w:r>
      <w:r w:rsidRPr="00A96223">
        <w:rPr>
          <w:rFonts w:ascii="Times New Roman" w:hAnsi="Times New Roman" w:cs="Times New Roman"/>
          <w:sz w:val="24"/>
          <w:szCs w:val="24"/>
        </w:rPr>
        <w:t xml:space="preserve"> дисциплин (Б3.В.ДВ.</w:t>
      </w:r>
      <w:r w:rsidR="004C0EB8">
        <w:rPr>
          <w:rFonts w:ascii="Times New Roman" w:hAnsi="Times New Roman" w:cs="Times New Roman"/>
          <w:sz w:val="24"/>
          <w:szCs w:val="24"/>
        </w:rPr>
        <w:t>4</w:t>
      </w:r>
      <w:r w:rsidRPr="00A96223">
        <w:rPr>
          <w:rFonts w:ascii="Times New Roman" w:hAnsi="Times New Roman" w:cs="Times New Roman"/>
          <w:sz w:val="24"/>
          <w:szCs w:val="24"/>
        </w:rPr>
        <w:t xml:space="preserve">) </w:t>
      </w:r>
      <w:r w:rsidRPr="00A96223">
        <w:rPr>
          <w:rFonts w:ascii="Times New Roman" w:hAnsi="Times New Roman" w:cs="Times New Roman"/>
          <w:bCs/>
          <w:sz w:val="24"/>
          <w:szCs w:val="24"/>
        </w:rPr>
        <w:t>образовательной программы по направлению подготовки</w:t>
      </w:r>
      <w:r w:rsidR="004C0EB8">
        <w:rPr>
          <w:rFonts w:ascii="Times New Roman" w:hAnsi="Times New Roman" w:cs="Times New Roman"/>
          <w:sz w:val="24"/>
          <w:szCs w:val="24"/>
        </w:rPr>
        <w:t xml:space="preserve"> 44.03.01 Педагогическое образование (профиль «История»).</w:t>
      </w:r>
    </w:p>
    <w:p w:rsidR="00A96223" w:rsidRPr="00A96223" w:rsidRDefault="00A96223" w:rsidP="00BF621A">
      <w:pPr>
        <w:spacing w:after="0"/>
        <w:ind w:firstLine="851"/>
        <w:jc w:val="both"/>
        <w:rPr>
          <w:rFonts w:ascii="Times New Roman" w:hAnsi="Times New Roman" w:cs="Times New Roman"/>
          <w:sz w:val="24"/>
          <w:szCs w:val="24"/>
        </w:rPr>
      </w:pPr>
      <w:r w:rsidRPr="00A96223">
        <w:rPr>
          <w:rFonts w:ascii="Times New Roman" w:hAnsi="Times New Roman" w:cs="Times New Roman"/>
          <w:bCs/>
          <w:sz w:val="24"/>
          <w:szCs w:val="24"/>
        </w:rPr>
        <w:t xml:space="preserve">Для изучения дисциплины необходимы знания, умения и навыки, сформированные в результате изучения </w:t>
      </w:r>
      <w:r w:rsidRPr="00A96223">
        <w:rPr>
          <w:rFonts w:ascii="Times New Roman" w:hAnsi="Times New Roman" w:cs="Times New Roman"/>
          <w:sz w:val="24"/>
          <w:szCs w:val="24"/>
        </w:rPr>
        <w:t xml:space="preserve">следующих дисциплин: </w:t>
      </w:r>
      <w:r w:rsidR="004C0EB8">
        <w:rPr>
          <w:rFonts w:ascii="Times New Roman" w:hAnsi="Times New Roman" w:cs="Times New Roman"/>
          <w:sz w:val="24"/>
          <w:szCs w:val="24"/>
        </w:rPr>
        <w:t>«История», «История Древнего мира», «История средних веков», «Новая история», «История первобытного общества», «История России до ХХ века»,</w:t>
      </w:r>
      <w:r w:rsidR="003E2854">
        <w:rPr>
          <w:rFonts w:ascii="Times New Roman" w:hAnsi="Times New Roman" w:cs="Times New Roman"/>
          <w:sz w:val="24"/>
          <w:szCs w:val="24"/>
        </w:rPr>
        <w:t xml:space="preserve"> «История стран Азии и Африки», «Археология Урала и Поволжья», «История европейских народов в раннем железном веке», «История античного Боспора», «История эллинизма», «Историческая география», «Правосознание и мировоззрение человека в средние века», «История Южных и Западных славян», «История Восточной Европы в новое и новейшее время»</w:t>
      </w:r>
      <w:r w:rsidR="00BF621A">
        <w:rPr>
          <w:rFonts w:ascii="Times New Roman" w:hAnsi="Times New Roman" w:cs="Times New Roman"/>
          <w:sz w:val="24"/>
          <w:szCs w:val="24"/>
        </w:rPr>
        <w:t>, «Генеол</w:t>
      </w:r>
      <w:r w:rsidRPr="00A96223">
        <w:rPr>
          <w:rFonts w:ascii="Times New Roman" w:hAnsi="Times New Roman" w:cs="Times New Roman"/>
          <w:sz w:val="24"/>
          <w:szCs w:val="24"/>
        </w:rPr>
        <w:t xml:space="preserve">огия», «Вспомогательные исторические дисциплины», </w:t>
      </w:r>
      <w:r w:rsidR="00BF621A">
        <w:rPr>
          <w:rFonts w:ascii="Times New Roman" w:hAnsi="Times New Roman" w:cs="Times New Roman"/>
          <w:sz w:val="24"/>
          <w:szCs w:val="24"/>
        </w:rPr>
        <w:t>«Учебная - археологическая</w:t>
      </w:r>
      <w:r w:rsidRPr="00A96223">
        <w:rPr>
          <w:rFonts w:ascii="Times New Roman" w:hAnsi="Times New Roman" w:cs="Times New Roman"/>
          <w:sz w:val="24"/>
          <w:szCs w:val="24"/>
        </w:rPr>
        <w:t xml:space="preserve"> практика».</w:t>
      </w:r>
    </w:p>
    <w:p w:rsidR="00A96223" w:rsidRPr="00A96223" w:rsidRDefault="00A96223" w:rsidP="00BF621A">
      <w:pPr>
        <w:spacing w:after="0"/>
        <w:ind w:firstLine="851"/>
        <w:jc w:val="both"/>
        <w:rPr>
          <w:rFonts w:ascii="Times New Roman" w:hAnsi="Times New Roman" w:cs="Times New Roman"/>
          <w:sz w:val="24"/>
          <w:szCs w:val="24"/>
        </w:rPr>
      </w:pPr>
      <w:r w:rsidRPr="00A96223">
        <w:rPr>
          <w:rFonts w:ascii="Times New Roman" w:hAnsi="Times New Roman" w:cs="Times New Roman"/>
          <w:bCs/>
          <w:sz w:val="24"/>
          <w:szCs w:val="24"/>
        </w:rPr>
        <w:t>Знания, умения и навыки, полученные при изучении данной дисциплины, будут необходимы</w:t>
      </w:r>
      <w:r w:rsidRPr="00A96223">
        <w:rPr>
          <w:rFonts w:ascii="Times New Roman" w:hAnsi="Times New Roman" w:cs="Times New Roman"/>
          <w:sz w:val="24"/>
          <w:szCs w:val="24"/>
        </w:rPr>
        <w:t xml:space="preserve"> для следующих дисциплин: «</w:t>
      </w:r>
      <w:r w:rsidR="003E2854">
        <w:rPr>
          <w:rFonts w:ascii="Times New Roman" w:hAnsi="Times New Roman" w:cs="Times New Roman"/>
          <w:sz w:val="24"/>
          <w:szCs w:val="24"/>
        </w:rPr>
        <w:t>История зарубежной исторической науки», «История отечественной исторической науки», «Фалеристика», «История России ХХ века», «Новейшая история»,</w:t>
      </w:r>
      <w:r w:rsidRPr="00A96223">
        <w:rPr>
          <w:rFonts w:ascii="Times New Roman" w:hAnsi="Times New Roman" w:cs="Times New Roman"/>
          <w:sz w:val="24"/>
          <w:szCs w:val="24"/>
        </w:rPr>
        <w:t xml:space="preserve"> </w:t>
      </w:r>
      <w:r w:rsidR="00BF621A">
        <w:rPr>
          <w:rFonts w:ascii="Times New Roman" w:hAnsi="Times New Roman" w:cs="Times New Roman"/>
          <w:sz w:val="24"/>
          <w:szCs w:val="24"/>
        </w:rPr>
        <w:t xml:space="preserve">«Производственная – преддипломная практика», </w:t>
      </w:r>
      <w:r w:rsidRPr="00A96223">
        <w:rPr>
          <w:rFonts w:ascii="Times New Roman" w:hAnsi="Times New Roman" w:cs="Times New Roman"/>
          <w:sz w:val="24"/>
          <w:szCs w:val="24"/>
        </w:rPr>
        <w:t>«Государственная итоговая аттестация».</w:t>
      </w:r>
    </w:p>
    <w:p w:rsidR="00BF621A" w:rsidRDefault="00BF621A" w:rsidP="00A96223">
      <w:pPr>
        <w:jc w:val="both"/>
        <w:rPr>
          <w:rStyle w:val="FontStyle21"/>
          <w:b/>
          <w:sz w:val="24"/>
          <w:szCs w:val="24"/>
        </w:rPr>
      </w:pPr>
    </w:p>
    <w:p w:rsidR="00A96223" w:rsidRPr="00A96223" w:rsidRDefault="00A96223" w:rsidP="00A96223">
      <w:pPr>
        <w:jc w:val="both"/>
        <w:rPr>
          <w:rStyle w:val="FontStyle21"/>
          <w:b/>
          <w:sz w:val="24"/>
          <w:szCs w:val="24"/>
        </w:rPr>
      </w:pPr>
      <w:r w:rsidRPr="00A96223">
        <w:rPr>
          <w:rStyle w:val="FontStyle21"/>
          <w:b/>
          <w:sz w:val="24"/>
          <w:szCs w:val="24"/>
        </w:rPr>
        <w:t>3 Компетенции обучающегося, формируемые в результате освоения дисципли</w:t>
      </w:r>
      <w:r w:rsidR="00BF621A">
        <w:rPr>
          <w:rStyle w:val="FontStyle21"/>
          <w:b/>
          <w:sz w:val="24"/>
          <w:szCs w:val="24"/>
        </w:rPr>
        <w:t>ны</w:t>
      </w:r>
      <w:r w:rsidRPr="00A96223">
        <w:rPr>
          <w:rStyle w:val="FontStyle21"/>
          <w:b/>
          <w:sz w:val="24"/>
          <w:szCs w:val="24"/>
        </w:rPr>
        <w:t xml:space="preserve"> и планируемые результаты обучения</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9"/>
        <w:gridCol w:w="2481"/>
        <w:gridCol w:w="2473"/>
        <w:gridCol w:w="2998"/>
      </w:tblGrid>
      <w:tr w:rsidR="00BF621A" w:rsidRPr="0068671D" w:rsidTr="00BF0459">
        <w:trPr>
          <w:tblHeader/>
        </w:trPr>
        <w:tc>
          <w:tcPr>
            <w:tcW w:w="846" w:type="pct"/>
            <w:vMerge w:val="restart"/>
            <w:vAlign w:val="center"/>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Структурный элемент </w:t>
            </w:r>
            <w:r w:rsidRPr="00BF621A">
              <w:rPr>
                <w:rFonts w:ascii="Times New Roman" w:hAnsi="Times New Roman" w:cs="Times New Roman"/>
                <w:sz w:val="24"/>
                <w:szCs w:val="24"/>
              </w:rPr>
              <w:br/>
              <w:t>компетенции</w:t>
            </w:r>
          </w:p>
        </w:tc>
        <w:tc>
          <w:tcPr>
            <w:tcW w:w="4154" w:type="pct"/>
            <w:gridSpan w:val="3"/>
            <w:vAlign w:val="center"/>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Уровень освоения компетенций</w:t>
            </w:r>
          </w:p>
        </w:tc>
      </w:tr>
      <w:tr w:rsidR="00BF621A" w:rsidRPr="0068671D" w:rsidTr="00BF0459">
        <w:trPr>
          <w:tblHeader/>
        </w:trPr>
        <w:tc>
          <w:tcPr>
            <w:tcW w:w="846" w:type="pct"/>
            <w:vMerge/>
          </w:tcPr>
          <w:p w:rsidR="00BF621A" w:rsidRPr="00BF621A" w:rsidRDefault="00BF621A" w:rsidP="00BF0459">
            <w:pPr>
              <w:rPr>
                <w:rFonts w:ascii="Times New Roman" w:hAnsi="Times New Roman" w:cs="Times New Roman"/>
                <w:sz w:val="24"/>
                <w:szCs w:val="24"/>
              </w:rPr>
            </w:pPr>
          </w:p>
        </w:tc>
        <w:tc>
          <w:tcPr>
            <w:tcW w:w="1296" w:type="pct"/>
            <w:vAlign w:val="center"/>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Пороговый</w:t>
            </w:r>
            <w:r w:rsidRPr="00BF621A">
              <w:rPr>
                <w:rFonts w:ascii="Times New Roman" w:hAnsi="Times New Roman" w:cs="Times New Roman"/>
                <w:sz w:val="24"/>
                <w:szCs w:val="24"/>
              </w:rPr>
              <w:br/>
              <w:t>уровень</w:t>
            </w:r>
          </w:p>
        </w:tc>
        <w:tc>
          <w:tcPr>
            <w:tcW w:w="1292" w:type="pct"/>
            <w:vAlign w:val="center"/>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Средний </w:t>
            </w:r>
            <w:r w:rsidRPr="00BF621A">
              <w:rPr>
                <w:rFonts w:ascii="Times New Roman" w:hAnsi="Times New Roman" w:cs="Times New Roman"/>
                <w:sz w:val="24"/>
                <w:szCs w:val="24"/>
              </w:rPr>
              <w:br/>
              <w:t>уровень</w:t>
            </w:r>
          </w:p>
        </w:tc>
        <w:tc>
          <w:tcPr>
            <w:tcW w:w="1566" w:type="pct"/>
            <w:vAlign w:val="center"/>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Высокий </w:t>
            </w:r>
            <w:r w:rsidRPr="00BF621A">
              <w:rPr>
                <w:rFonts w:ascii="Times New Roman" w:hAnsi="Times New Roman" w:cs="Times New Roman"/>
                <w:sz w:val="24"/>
                <w:szCs w:val="24"/>
              </w:rPr>
              <w:br/>
              <w:t>уровень</w:t>
            </w:r>
          </w:p>
        </w:tc>
      </w:tr>
      <w:tr w:rsidR="00BF621A" w:rsidRPr="0068671D" w:rsidTr="00BF0459">
        <w:tc>
          <w:tcPr>
            <w:tcW w:w="5000" w:type="pct"/>
            <w:gridSpan w:val="4"/>
          </w:tcPr>
          <w:p w:rsidR="00BF621A" w:rsidRPr="00BF621A" w:rsidRDefault="00BF621A" w:rsidP="00BF0459">
            <w:pPr>
              <w:pStyle w:val="a8"/>
              <w:rPr>
                <w:b/>
                <w:bCs/>
              </w:rPr>
            </w:pPr>
            <w:r w:rsidRPr="00BF621A">
              <w:rPr>
                <w:color w:val="000000"/>
              </w:rPr>
              <w:t xml:space="preserve">ОК-2 способностью анализировать основные этапы и закономерности исторического </w:t>
            </w:r>
            <w:r w:rsidRPr="00BF621A">
              <w:rPr>
                <w:color w:val="000000"/>
              </w:rPr>
              <w:lastRenderedPageBreak/>
              <w:t>развития для формирования патриотизма и гражданской позиции</w:t>
            </w:r>
          </w:p>
        </w:tc>
      </w:tr>
      <w:tr w:rsidR="00BF621A" w:rsidRPr="007C7104" w:rsidTr="00BF0459">
        <w:tc>
          <w:tcPr>
            <w:tcW w:w="84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lastRenderedPageBreak/>
              <w:t>Знать</w:t>
            </w:r>
          </w:p>
        </w:tc>
        <w:tc>
          <w:tcPr>
            <w:tcW w:w="129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периодизацию  мировых войн </w:t>
            </w:r>
            <w:r w:rsidRPr="00BF621A">
              <w:rPr>
                <w:rFonts w:ascii="Times New Roman" w:hAnsi="Times New Roman" w:cs="Times New Roman"/>
                <w:sz w:val="24"/>
                <w:szCs w:val="24"/>
                <w:lang w:val="en-US"/>
              </w:rPr>
              <w:t>XX</w:t>
            </w:r>
            <w:r w:rsidRPr="00BF621A">
              <w:rPr>
                <w:rFonts w:ascii="Times New Roman" w:hAnsi="Times New Roman" w:cs="Times New Roman"/>
                <w:sz w:val="24"/>
                <w:szCs w:val="24"/>
              </w:rPr>
              <w:t xml:space="preserve"> в., в которых принимали участие граждане России как исторического государства</w:t>
            </w:r>
          </w:p>
        </w:tc>
        <w:tc>
          <w:tcPr>
            <w:tcW w:w="1292"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историографические традиции развития военных процессов в  </w:t>
            </w:r>
            <w:r w:rsidRPr="00BF621A">
              <w:rPr>
                <w:rFonts w:ascii="Times New Roman" w:hAnsi="Times New Roman" w:cs="Times New Roman"/>
                <w:sz w:val="24"/>
                <w:szCs w:val="24"/>
                <w:lang w:val="en-US"/>
              </w:rPr>
              <w:t>XX</w:t>
            </w:r>
            <w:r w:rsidRPr="00BF621A">
              <w:rPr>
                <w:rFonts w:ascii="Times New Roman" w:hAnsi="Times New Roman" w:cs="Times New Roman"/>
                <w:sz w:val="24"/>
                <w:szCs w:val="24"/>
              </w:rPr>
              <w:t xml:space="preserve"> в.</w:t>
            </w:r>
          </w:p>
        </w:tc>
        <w:tc>
          <w:tcPr>
            <w:tcW w:w="156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современные подходы историографии мировых войн  </w:t>
            </w:r>
            <w:r w:rsidRPr="00BF621A">
              <w:rPr>
                <w:rFonts w:ascii="Times New Roman" w:hAnsi="Times New Roman" w:cs="Times New Roman"/>
                <w:sz w:val="24"/>
                <w:szCs w:val="24"/>
                <w:lang w:val="en-US"/>
              </w:rPr>
              <w:t>XX</w:t>
            </w:r>
            <w:r w:rsidRPr="00BF621A">
              <w:rPr>
                <w:rFonts w:ascii="Times New Roman" w:hAnsi="Times New Roman" w:cs="Times New Roman"/>
                <w:sz w:val="24"/>
                <w:szCs w:val="24"/>
              </w:rPr>
              <w:t xml:space="preserve"> в.</w:t>
            </w:r>
          </w:p>
        </w:tc>
      </w:tr>
      <w:tr w:rsidR="00BF621A" w:rsidRPr="0068671D" w:rsidTr="00BF0459">
        <w:tc>
          <w:tcPr>
            <w:tcW w:w="84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Уметь:</w:t>
            </w:r>
          </w:p>
        </w:tc>
        <w:tc>
          <w:tcPr>
            <w:tcW w:w="129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корректно выражать свою позицию по отношению к основным событиям мировых войн  </w:t>
            </w:r>
            <w:r w:rsidRPr="00BF621A">
              <w:rPr>
                <w:rFonts w:ascii="Times New Roman" w:hAnsi="Times New Roman" w:cs="Times New Roman"/>
                <w:sz w:val="24"/>
                <w:szCs w:val="24"/>
                <w:lang w:val="en-US"/>
              </w:rPr>
              <w:t>XX</w:t>
            </w:r>
            <w:r w:rsidRPr="00BF621A">
              <w:rPr>
                <w:rFonts w:ascii="Times New Roman" w:hAnsi="Times New Roman" w:cs="Times New Roman"/>
                <w:sz w:val="24"/>
                <w:szCs w:val="24"/>
              </w:rPr>
              <w:t xml:space="preserve"> в.</w:t>
            </w:r>
          </w:p>
        </w:tc>
        <w:tc>
          <w:tcPr>
            <w:tcW w:w="1292"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аргументированно объяснять особенности подходов  различных историографических школ к милитаристическим процессам  </w:t>
            </w:r>
            <w:r w:rsidRPr="00BF621A">
              <w:rPr>
                <w:rFonts w:ascii="Times New Roman" w:hAnsi="Times New Roman" w:cs="Times New Roman"/>
                <w:sz w:val="24"/>
                <w:szCs w:val="24"/>
                <w:lang w:val="en-US"/>
              </w:rPr>
              <w:t>XX</w:t>
            </w:r>
            <w:r w:rsidRPr="00BF621A">
              <w:rPr>
                <w:rFonts w:ascii="Times New Roman" w:hAnsi="Times New Roman" w:cs="Times New Roman"/>
                <w:sz w:val="24"/>
                <w:szCs w:val="24"/>
              </w:rPr>
              <w:t xml:space="preserve"> в.</w:t>
            </w:r>
          </w:p>
        </w:tc>
        <w:tc>
          <w:tcPr>
            <w:tcW w:w="156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формировать на основе анализа историографических традиций и фактологического материала представления о причинно-следственных связях между войнами  </w:t>
            </w:r>
            <w:r w:rsidRPr="00BF621A">
              <w:rPr>
                <w:rFonts w:ascii="Times New Roman" w:hAnsi="Times New Roman" w:cs="Times New Roman"/>
                <w:sz w:val="24"/>
                <w:szCs w:val="24"/>
                <w:lang w:val="en-US"/>
              </w:rPr>
              <w:t>XX</w:t>
            </w:r>
            <w:r w:rsidRPr="00BF621A">
              <w:rPr>
                <w:rFonts w:ascii="Times New Roman" w:hAnsi="Times New Roman" w:cs="Times New Roman"/>
                <w:sz w:val="24"/>
                <w:szCs w:val="24"/>
              </w:rPr>
              <w:t xml:space="preserve"> в. и современными реалиями </w:t>
            </w:r>
          </w:p>
        </w:tc>
      </w:tr>
      <w:tr w:rsidR="00BF621A" w:rsidRPr="0068671D" w:rsidTr="00BF0459">
        <w:tc>
          <w:tcPr>
            <w:tcW w:w="84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Владеть:</w:t>
            </w:r>
          </w:p>
        </w:tc>
        <w:tc>
          <w:tcPr>
            <w:tcW w:w="129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навыками применения основных фактов, категорий, процессов для оценки и понимания мировых войн  </w:t>
            </w:r>
            <w:r w:rsidRPr="00BF621A">
              <w:rPr>
                <w:rFonts w:ascii="Times New Roman" w:hAnsi="Times New Roman" w:cs="Times New Roman"/>
                <w:sz w:val="24"/>
                <w:szCs w:val="24"/>
                <w:lang w:val="en-US"/>
              </w:rPr>
              <w:t>XX</w:t>
            </w:r>
            <w:r w:rsidRPr="00BF621A">
              <w:rPr>
                <w:rFonts w:ascii="Times New Roman" w:hAnsi="Times New Roman" w:cs="Times New Roman"/>
                <w:sz w:val="24"/>
                <w:szCs w:val="24"/>
              </w:rPr>
              <w:t xml:space="preserve"> в.</w:t>
            </w:r>
          </w:p>
        </w:tc>
        <w:tc>
          <w:tcPr>
            <w:tcW w:w="1292"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способами обоснования поведения России как исторического государства в системе международных отношений в период протекания мировых войн в  </w:t>
            </w:r>
            <w:r w:rsidRPr="00BF621A">
              <w:rPr>
                <w:rFonts w:ascii="Times New Roman" w:hAnsi="Times New Roman" w:cs="Times New Roman"/>
                <w:sz w:val="24"/>
                <w:szCs w:val="24"/>
                <w:lang w:val="en-US"/>
              </w:rPr>
              <w:t>XX</w:t>
            </w:r>
            <w:r w:rsidRPr="00BF621A">
              <w:rPr>
                <w:rFonts w:ascii="Times New Roman" w:hAnsi="Times New Roman" w:cs="Times New Roman"/>
                <w:sz w:val="24"/>
                <w:szCs w:val="24"/>
              </w:rPr>
              <w:t xml:space="preserve"> в. </w:t>
            </w:r>
          </w:p>
        </w:tc>
        <w:tc>
          <w:tcPr>
            <w:tcW w:w="156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навыками исторического мышления для выработки системного взгл</w:t>
            </w:r>
            <w:r w:rsidR="00BF0459">
              <w:rPr>
                <w:rFonts w:ascii="Times New Roman" w:hAnsi="Times New Roman" w:cs="Times New Roman"/>
                <w:sz w:val="24"/>
                <w:szCs w:val="24"/>
              </w:rPr>
              <w:t>яда на деятельность Советского С</w:t>
            </w:r>
            <w:r w:rsidRPr="00BF621A">
              <w:rPr>
                <w:rFonts w:ascii="Times New Roman" w:hAnsi="Times New Roman" w:cs="Times New Roman"/>
                <w:sz w:val="24"/>
                <w:szCs w:val="24"/>
              </w:rPr>
              <w:t xml:space="preserve">оюза в мировых войнах  </w:t>
            </w:r>
            <w:r w:rsidRPr="00BF621A">
              <w:rPr>
                <w:rFonts w:ascii="Times New Roman" w:hAnsi="Times New Roman" w:cs="Times New Roman"/>
                <w:sz w:val="24"/>
                <w:szCs w:val="24"/>
                <w:lang w:val="en-US"/>
              </w:rPr>
              <w:t>XX</w:t>
            </w:r>
            <w:r w:rsidRPr="00BF621A">
              <w:rPr>
                <w:rFonts w:ascii="Times New Roman" w:hAnsi="Times New Roman" w:cs="Times New Roman"/>
                <w:sz w:val="24"/>
                <w:szCs w:val="24"/>
              </w:rPr>
              <w:t xml:space="preserve"> в.  </w:t>
            </w:r>
          </w:p>
        </w:tc>
      </w:tr>
      <w:tr w:rsidR="00BF621A" w:rsidRPr="0068671D" w:rsidTr="00BF0459">
        <w:tc>
          <w:tcPr>
            <w:tcW w:w="5000" w:type="pct"/>
            <w:gridSpan w:val="4"/>
          </w:tcPr>
          <w:p w:rsidR="00BF621A" w:rsidRPr="00BF621A" w:rsidRDefault="00BF621A" w:rsidP="00BF0459">
            <w:pPr>
              <w:pStyle w:val="a8"/>
              <w:rPr>
                <w:b/>
                <w:bCs/>
              </w:rPr>
            </w:pPr>
            <w:r w:rsidRPr="00BF621A">
              <w:rPr>
                <w:color w:val="000000"/>
              </w:rPr>
              <w:t>ПСК-3 способностью к использованию специальных знаний, полученных в рамках направленности (профиля) образования, в профессиональной деятельности</w:t>
            </w:r>
          </w:p>
        </w:tc>
      </w:tr>
      <w:tr w:rsidR="00BF621A" w:rsidRPr="0068671D" w:rsidTr="00BF0459">
        <w:tc>
          <w:tcPr>
            <w:tcW w:w="84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Знать</w:t>
            </w:r>
          </w:p>
        </w:tc>
        <w:tc>
          <w:tcPr>
            <w:tcW w:w="129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основные события мировых войн  </w:t>
            </w:r>
            <w:r w:rsidRPr="00BF621A">
              <w:rPr>
                <w:rFonts w:ascii="Times New Roman" w:hAnsi="Times New Roman" w:cs="Times New Roman"/>
                <w:sz w:val="24"/>
                <w:szCs w:val="24"/>
                <w:lang w:val="en-US"/>
              </w:rPr>
              <w:t>XX</w:t>
            </w:r>
            <w:r w:rsidRPr="00BF621A">
              <w:rPr>
                <w:rFonts w:ascii="Times New Roman" w:hAnsi="Times New Roman" w:cs="Times New Roman"/>
                <w:sz w:val="24"/>
                <w:szCs w:val="24"/>
              </w:rPr>
              <w:t xml:space="preserve"> в.</w:t>
            </w:r>
          </w:p>
        </w:tc>
        <w:tc>
          <w:tcPr>
            <w:tcW w:w="1292"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событийный ряд, основных персоналий и историографию мировых войн </w:t>
            </w:r>
            <w:r w:rsidRPr="00BF621A">
              <w:rPr>
                <w:rFonts w:ascii="Times New Roman" w:hAnsi="Times New Roman" w:cs="Times New Roman"/>
                <w:sz w:val="24"/>
                <w:szCs w:val="24"/>
                <w:lang w:val="en-US"/>
              </w:rPr>
              <w:t>XX</w:t>
            </w:r>
            <w:r w:rsidRPr="00BF621A">
              <w:rPr>
                <w:rFonts w:ascii="Times New Roman" w:hAnsi="Times New Roman" w:cs="Times New Roman"/>
                <w:sz w:val="24"/>
                <w:szCs w:val="24"/>
              </w:rPr>
              <w:t xml:space="preserve"> в.</w:t>
            </w:r>
          </w:p>
        </w:tc>
        <w:tc>
          <w:tcPr>
            <w:tcW w:w="156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дискуссионные темы, подходы в изучении мировых войн ХХ в.</w:t>
            </w:r>
          </w:p>
        </w:tc>
      </w:tr>
      <w:tr w:rsidR="00BF621A" w:rsidRPr="0068671D" w:rsidTr="00BF0459">
        <w:tc>
          <w:tcPr>
            <w:tcW w:w="84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Уметь:</w:t>
            </w:r>
          </w:p>
        </w:tc>
        <w:tc>
          <w:tcPr>
            <w:tcW w:w="129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излагать содержание  милитаристических процессов ХХ в.</w:t>
            </w:r>
          </w:p>
        </w:tc>
        <w:tc>
          <w:tcPr>
            <w:tcW w:w="1292"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работать с историческими источниками по военному времени</w:t>
            </w:r>
          </w:p>
        </w:tc>
        <w:tc>
          <w:tcPr>
            <w:tcW w:w="156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составлять занятия для различных категорий слушателей на основе  тематического содержания </w:t>
            </w:r>
            <w:r w:rsidRPr="00BF621A">
              <w:rPr>
                <w:rFonts w:ascii="Times New Roman" w:hAnsi="Times New Roman" w:cs="Times New Roman"/>
                <w:sz w:val="24"/>
                <w:szCs w:val="24"/>
              </w:rPr>
              <w:lastRenderedPageBreak/>
              <w:t>дисциплины</w:t>
            </w:r>
          </w:p>
        </w:tc>
      </w:tr>
      <w:tr w:rsidR="00BF621A" w:rsidRPr="0068671D" w:rsidTr="00BF0459">
        <w:tc>
          <w:tcPr>
            <w:tcW w:w="84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lastRenderedPageBreak/>
              <w:t>Владеть:</w:t>
            </w:r>
          </w:p>
        </w:tc>
        <w:tc>
          <w:tcPr>
            <w:tcW w:w="129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навыками отбора и систематизации научной информации по военным процессам</w:t>
            </w:r>
          </w:p>
        </w:tc>
        <w:tc>
          <w:tcPr>
            <w:tcW w:w="1292"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 xml:space="preserve">навыками выявления последствий мировых войн ХХ в. для отдельных стран, регионов, мира </w:t>
            </w:r>
          </w:p>
        </w:tc>
        <w:tc>
          <w:tcPr>
            <w:tcW w:w="1566" w:type="pct"/>
          </w:tcPr>
          <w:p w:rsidR="00BF621A" w:rsidRPr="00BF621A" w:rsidRDefault="00BF621A" w:rsidP="00BF0459">
            <w:pPr>
              <w:rPr>
                <w:rFonts w:ascii="Times New Roman" w:hAnsi="Times New Roman" w:cs="Times New Roman"/>
                <w:sz w:val="24"/>
                <w:szCs w:val="24"/>
              </w:rPr>
            </w:pPr>
            <w:r w:rsidRPr="00BF621A">
              <w:rPr>
                <w:rFonts w:ascii="Times New Roman" w:hAnsi="Times New Roman" w:cs="Times New Roman"/>
                <w:sz w:val="24"/>
                <w:szCs w:val="24"/>
              </w:rPr>
              <w:t>навыками критического анализа и прогностического особенностей военно-политической ситуации в различных регионах мира</w:t>
            </w:r>
          </w:p>
        </w:tc>
      </w:tr>
    </w:tbl>
    <w:p w:rsidR="00A96223" w:rsidRPr="00A96223" w:rsidRDefault="00A96223" w:rsidP="00A96223">
      <w:pPr>
        <w:pStyle w:val="1"/>
        <w:rPr>
          <w:rStyle w:val="FontStyle18"/>
          <w:b/>
          <w:sz w:val="24"/>
          <w:szCs w:val="24"/>
        </w:rPr>
      </w:pPr>
      <w:r w:rsidRPr="00A96223">
        <w:rPr>
          <w:rStyle w:val="FontStyle18"/>
          <w:b/>
          <w:sz w:val="24"/>
          <w:szCs w:val="24"/>
        </w:rPr>
        <w:t>4 Структура и содержание дисциплин</w:t>
      </w:r>
      <w:r w:rsidR="00BF621A">
        <w:rPr>
          <w:rStyle w:val="FontStyle18"/>
          <w:b/>
          <w:sz w:val="24"/>
          <w:szCs w:val="24"/>
        </w:rPr>
        <w:t>ы</w:t>
      </w:r>
    </w:p>
    <w:p w:rsidR="00A96223" w:rsidRPr="00A96223" w:rsidRDefault="00A96223" w:rsidP="00A96223">
      <w:pPr>
        <w:tabs>
          <w:tab w:val="left" w:pos="851"/>
        </w:tabs>
        <w:jc w:val="both"/>
        <w:rPr>
          <w:rStyle w:val="FontStyle18"/>
          <w:b w:val="0"/>
          <w:sz w:val="24"/>
          <w:szCs w:val="24"/>
        </w:rPr>
      </w:pPr>
      <w:r w:rsidRPr="00A96223">
        <w:rPr>
          <w:rStyle w:val="FontStyle18"/>
          <w:b w:val="0"/>
          <w:sz w:val="24"/>
          <w:szCs w:val="24"/>
        </w:rPr>
        <w:t xml:space="preserve">Общая трудоемкость дисциплины </w:t>
      </w:r>
      <w:r w:rsidR="00BF621A">
        <w:rPr>
          <w:rStyle w:val="FontStyle18"/>
          <w:b w:val="0"/>
          <w:sz w:val="24"/>
          <w:szCs w:val="24"/>
        </w:rPr>
        <w:t xml:space="preserve">составляет </w:t>
      </w:r>
      <w:r w:rsidRPr="00BF621A">
        <w:rPr>
          <w:rStyle w:val="FontStyle18"/>
          <w:b w:val="0"/>
          <w:sz w:val="24"/>
          <w:szCs w:val="24"/>
        </w:rPr>
        <w:t>3 единиц</w:t>
      </w:r>
      <w:r w:rsidR="00BF621A" w:rsidRPr="00BF621A">
        <w:rPr>
          <w:rStyle w:val="FontStyle18"/>
          <w:b w:val="0"/>
          <w:sz w:val="24"/>
          <w:szCs w:val="24"/>
        </w:rPr>
        <w:t>ы</w:t>
      </w:r>
      <w:r w:rsidRPr="00A96223">
        <w:rPr>
          <w:rStyle w:val="FontStyle18"/>
          <w:b w:val="0"/>
          <w:sz w:val="24"/>
          <w:szCs w:val="24"/>
        </w:rPr>
        <w:t xml:space="preserve"> </w:t>
      </w:r>
      <w:r w:rsidRPr="00A96223">
        <w:rPr>
          <w:rStyle w:val="FontStyle18"/>
          <w:b w:val="0"/>
          <w:i/>
          <w:sz w:val="24"/>
          <w:szCs w:val="24"/>
        </w:rPr>
        <w:t>108</w:t>
      </w:r>
      <w:r w:rsidRPr="00A96223">
        <w:rPr>
          <w:rStyle w:val="FontStyle18"/>
          <w:b w:val="0"/>
          <w:sz w:val="24"/>
          <w:szCs w:val="24"/>
        </w:rPr>
        <w:t xml:space="preserve"> часов:</w:t>
      </w:r>
    </w:p>
    <w:p w:rsidR="00A96223" w:rsidRPr="00A96223" w:rsidRDefault="00A96223" w:rsidP="007236D9">
      <w:pPr>
        <w:tabs>
          <w:tab w:val="left" w:pos="851"/>
        </w:tabs>
        <w:spacing w:after="0" w:line="240" w:lineRule="auto"/>
        <w:jc w:val="both"/>
        <w:rPr>
          <w:rStyle w:val="FontStyle18"/>
          <w:b w:val="0"/>
          <w:sz w:val="24"/>
          <w:szCs w:val="24"/>
        </w:rPr>
      </w:pPr>
      <w:r w:rsidRPr="00A96223">
        <w:rPr>
          <w:rStyle w:val="FontStyle18"/>
          <w:b w:val="0"/>
          <w:sz w:val="24"/>
          <w:szCs w:val="24"/>
        </w:rPr>
        <w:t>–</w:t>
      </w:r>
      <w:r w:rsidRPr="00A96223">
        <w:rPr>
          <w:rStyle w:val="FontStyle18"/>
          <w:b w:val="0"/>
          <w:sz w:val="24"/>
          <w:szCs w:val="24"/>
        </w:rPr>
        <w:tab/>
        <w:t>аудиторная работа – 5</w:t>
      </w:r>
      <w:r w:rsidR="00BF621A">
        <w:rPr>
          <w:rStyle w:val="FontStyle18"/>
          <w:b w:val="0"/>
          <w:sz w:val="24"/>
          <w:szCs w:val="24"/>
        </w:rPr>
        <w:t>2 часа</w:t>
      </w:r>
      <w:r w:rsidRPr="00A96223">
        <w:rPr>
          <w:rStyle w:val="FontStyle18"/>
          <w:b w:val="0"/>
          <w:sz w:val="24"/>
          <w:szCs w:val="24"/>
        </w:rPr>
        <w:t>;</w:t>
      </w:r>
    </w:p>
    <w:p w:rsidR="00A96223" w:rsidRPr="00A96223" w:rsidRDefault="00A96223" w:rsidP="007236D9">
      <w:pPr>
        <w:tabs>
          <w:tab w:val="left" w:pos="851"/>
        </w:tabs>
        <w:spacing w:after="0" w:line="240" w:lineRule="auto"/>
        <w:jc w:val="both"/>
        <w:rPr>
          <w:rStyle w:val="FontStyle18"/>
          <w:b w:val="0"/>
          <w:sz w:val="24"/>
          <w:szCs w:val="24"/>
        </w:rPr>
      </w:pPr>
      <w:r w:rsidRPr="00A96223">
        <w:rPr>
          <w:rStyle w:val="FontStyle18"/>
          <w:b w:val="0"/>
          <w:sz w:val="24"/>
          <w:szCs w:val="24"/>
        </w:rPr>
        <w:t>–</w:t>
      </w:r>
      <w:r w:rsidRPr="00A96223">
        <w:rPr>
          <w:rStyle w:val="FontStyle18"/>
          <w:b w:val="0"/>
          <w:sz w:val="24"/>
          <w:szCs w:val="24"/>
        </w:rPr>
        <w:tab/>
        <w:t xml:space="preserve">самостоятельная работа – </w:t>
      </w:r>
      <w:r w:rsidR="00BF621A">
        <w:rPr>
          <w:rStyle w:val="FontStyle18"/>
          <w:b w:val="0"/>
          <w:sz w:val="24"/>
          <w:szCs w:val="24"/>
        </w:rPr>
        <w:t xml:space="preserve">20 </w:t>
      </w:r>
      <w:r w:rsidRPr="00A96223">
        <w:rPr>
          <w:rStyle w:val="FontStyle18"/>
          <w:b w:val="0"/>
          <w:sz w:val="24"/>
          <w:szCs w:val="24"/>
        </w:rPr>
        <w:t>часов;</w:t>
      </w:r>
    </w:p>
    <w:p w:rsidR="00A96223" w:rsidRPr="00A96223" w:rsidRDefault="007236D9" w:rsidP="007236D9">
      <w:pPr>
        <w:tabs>
          <w:tab w:val="left" w:pos="851"/>
        </w:tabs>
        <w:spacing w:after="0" w:line="240" w:lineRule="auto"/>
        <w:jc w:val="both"/>
        <w:rPr>
          <w:rStyle w:val="FontStyle18"/>
          <w:b w:val="0"/>
          <w:sz w:val="24"/>
          <w:szCs w:val="24"/>
        </w:rPr>
      </w:pPr>
      <w:r>
        <w:rPr>
          <w:rStyle w:val="FontStyle18"/>
          <w:b w:val="0"/>
          <w:sz w:val="24"/>
          <w:szCs w:val="24"/>
        </w:rPr>
        <w:t>–</w:t>
      </w:r>
      <w:r>
        <w:rPr>
          <w:rStyle w:val="FontStyle18"/>
          <w:b w:val="0"/>
          <w:sz w:val="24"/>
          <w:szCs w:val="24"/>
        </w:rPr>
        <w:tab/>
        <w:t>контроль – 36</w:t>
      </w:r>
      <w:r w:rsidR="00330DA8">
        <w:rPr>
          <w:rStyle w:val="FontStyle18"/>
          <w:b w:val="0"/>
          <w:sz w:val="24"/>
          <w:szCs w:val="24"/>
        </w:rPr>
        <w:t xml:space="preserve"> часов, в т.ч. на экзамен</w:t>
      </w:r>
      <w:r w:rsidR="00A96223" w:rsidRPr="00A96223">
        <w:rPr>
          <w:rStyle w:val="FontStyle18"/>
          <w:b w:val="0"/>
          <w:sz w:val="24"/>
          <w:szCs w:val="24"/>
        </w:rPr>
        <w:t xml:space="preserve"> – </w:t>
      </w:r>
      <w:r>
        <w:rPr>
          <w:rStyle w:val="FontStyle18"/>
          <w:b w:val="0"/>
          <w:sz w:val="24"/>
          <w:szCs w:val="24"/>
        </w:rPr>
        <w:t>36 часов</w:t>
      </w:r>
      <w:r w:rsidR="00A96223" w:rsidRPr="00A96223">
        <w:rPr>
          <w:rStyle w:val="FontStyle18"/>
          <w:b w:val="0"/>
          <w:sz w:val="24"/>
          <w:szCs w:val="24"/>
        </w:rPr>
        <w:t>.</w:t>
      </w:r>
    </w:p>
    <w:p w:rsidR="00A96223" w:rsidRPr="00A96223" w:rsidRDefault="00A96223" w:rsidP="00A96223">
      <w:pPr>
        <w:tabs>
          <w:tab w:val="left" w:pos="851"/>
        </w:tabs>
        <w:jc w:val="both"/>
        <w:rPr>
          <w:rStyle w:val="FontStyle18"/>
          <w:b w:val="0"/>
          <w:sz w:val="24"/>
          <w:szCs w:val="24"/>
        </w:rPr>
      </w:pPr>
    </w:p>
    <w:tbl>
      <w:tblPr>
        <w:tblW w:w="5205" w:type="pct"/>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053"/>
        <w:gridCol w:w="493"/>
        <w:gridCol w:w="568"/>
        <w:gridCol w:w="544"/>
        <w:gridCol w:w="22"/>
        <w:gridCol w:w="756"/>
        <w:gridCol w:w="2194"/>
        <w:gridCol w:w="2192"/>
      </w:tblGrid>
      <w:tr w:rsidR="00146A10" w:rsidRPr="00A96223" w:rsidTr="00146A10">
        <w:trPr>
          <w:cantSplit/>
          <w:trHeight w:val="962"/>
          <w:tblHeader/>
        </w:trPr>
        <w:tc>
          <w:tcPr>
            <w:tcW w:w="1554" w:type="pct"/>
            <w:vMerge w:val="restart"/>
            <w:vAlign w:val="center"/>
          </w:tcPr>
          <w:p w:rsidR="00146A10" w:rsidRPr="00A96223" w:rsidRDefault="00146A10" w:rsidP="00A96223">
            <w:pPr>
              <w:pStyle w:val="Style12"/>
              <w:widowControl/>
              <w:ind w:firstLine="0"/>
              <w:rPr>
                <w:rStyle w:val="FontStyle31"/>
                <w:rFonts w:ascii="Times New Roman" w:hAnsi="Times New Roman" w:cs="Times New Roman"/>
                <w:sz w:val="24"/>
                <w:szCs w:val="24"/>
              </w:rPr>
            </w:pPr>
            <w:r w:rsidRPr="00A96223">
              <w:rPr>
                <w:rStyle w:val="FontStyle31"/>
                <w:rFonts w:ascii="Times New Roman" w:hAnsi="Times New Roman" w:cs="Times New Roman"/>
                <w:sz w:val="24"/>
                <w:szCs w:val="24"/>
              </w:rPr>
              <w:t>Раздел/ тема</w:t>
            </w:r>
          </w:p>
          <w:p w:rsidR="00146A10" w:rsidRPr="00A96223" w:rsidRDefault="00146A10" w:rsidP="00A96223">
            <w:pPr>
              <w:pStyle w:val="Style12"/>
              <w:widowControl/>
              <w:ind w:firstLine="0"/>
              <w:rPr>
                <w:rStyle w:val="FontStyle31"/>
                <w:rFonts w:ascii="Times New Roman" w:hAnsi="Times New Roman" w:cs="Times New Roman"/>
                <w:sz w:val="24"/>
                <w:szCs w:val="24"/>
              </w:rPr>
            </w:pPr>
            <w:r w:rsidRPr="00A96223">
              <w:rPr>
                <w:rStyle w:val="FontStyle31"/>
                <w:rFonts w:ascii="Times New Roman" w:hAnsi="Times New Roman" w:cs="Times New Roman"/>
                <w:sz w:val="24"/>
                <w:szCs w:val="24"/>
              </w:rPr>
              <w:t>дисциплины</w:t>
            </w:r>
          </w:p>
        </w:tc>
        <w:tc>
          <w:tcPr>
            <w:tcW w:w="251" w:type="pct"/>
            <w:vMerge w:val="restart"/>
            <w:textDirection w:val="btLr"/>
            <w:vAlign w:val="center"/>
          </w:tcPr>
          <w:p w:rsidR="00146A10" w:rsidRPr="00A96223" w:rsidRDefault="00146A10" w:rsidP="00A96223">
            <w:pPr>
              <w:pStyle w:val="Style13"/>
              <w:widowControl/>
              <w:ind w:left="113" w:right="113" w:firstLine="0"/>
              <w:rPr>
                <w:rStyle w:val="FontStyle25"/>
                <w:i w:val="0"/>
                <w:sz w:val="24"/>
                <w:szCs w:val="24"/>
              </w:rPr>
            </w:pPr>
            <w:r w:rsidRPr="00A96223">
              <w:rPr>
                <w:rStyle w:val="FontStyle25"/>
                <w:i w:val="0"/>
                <w:sz w:val="24"/>
                <w:szCs w:val="24"/>
              </w:rPr>
              <w:t>Семестр</w:t>
            </w:r>
          </w:p>
        </w:tc>
        <w:tc>
          <w:tcPr>
            <w:tcW w:w="962" w:type="pct"/>
            <w:gridSpan w:val="4"/>
            <w:vAlign w:val="center"/>
          </w:tcPr>
          <w:p w:rsidR="00146A10" w:rsidRPr="00A96223" w:rsidRDefault="00146A10" w:rsidP="00A96223">
            <w:pPr>
              <w:pStyle w:val="Style8"/>
              <w:widowControl/>
              <w:ind w:firstLine="0"/>
              <w:rPr>
                <w:rStyle w:val="FontStyle31"/>
                <w:rFonts w:ascii="Times New Roman" w:hAnsi="Times New Roman" w:cs="Times New Roman"/>
                <w:sz w:val="24"/>
                <w:szCs w:val="24"/>
              </w:rPr>
            </w:pPr>
            <w:r w:rsidRPr="00A96223">
              <w:rPr>
                <w:rStyle w:val="FontStyle31"/>
                <w:rFonts w:ascii="Times New Roman" w:hAnsi="Times New Roman" w:cs="Times New Roman"/>
                <w:sz w:val="24"/>
                <w:szCs w:val="24"/>
              </w:rPr>
              <w:t xml:space="preserve">Виды учебной работы, </w:t>
            </w:r>
            <w:r w:rsidRPr="00A96223">
              <w:rPr>
                <w:rStyle w:val="FontStyle31"/>
                <w:rFonts w:ascii="Times New Roman" w:hAnsi="Times New Roman" w:cs="Times New Roman"/>
                <w:sz w:val="24"/>
                <w:szCs w:val="24"/>
              </w:rPr>
              <w:br/>
              <w:t>включая са</w:t>
            </w:r>
            <w:r w:rsidRPr="00A96223">
              <w:rPr>
                <w:rStyle w:val="FontStyle18"/>
                <w:b w:val="0"/>
                <w:sz w:val="24"/>
                <w:szCs w:val="24"/>
              </w:rPr>
              <w:t>м</w:t>
            </w:r>
            <w:r w:rsidRPr="00A96223">
              <w:rPr>
                <w:rStyle w:val="FontStyle23"/>
                <w:b w:val="0"/>
                <w:sz w:val="24"/>
                <w:szCs w:val="24"/>
              </w:rPr>
              <w:t>ост</w:t>
            </w:r>
            <w:r w:rsidRPr="00A96223">
              <w:rPr>
                <w:rStyle w:val="FontStyle31"/>
                <w:rFonts w:ascii="Times New Roman" w:hAnsi="Times New Roman" w:cs="Times New Roman"/>
                <w:sz w:val="24"/>
                <w:szCs w:val="24"/>
              </w:rPr>
              <w:t>оятельную работу студентов и</w:t>
            </w:r>
            <w:r w:rsidRPr="00A96223">
              <w:rPr>
                <w:rStyle w:val="FontStyle23"/>
                <w:b w:val="0"/>
                <w:sz w:val="24"/>
                <w:szCs w:val="24"/>
              </w:rPr>
              <w:t xml:space="preserve"> </w:t>
            </w:r>
            <w:r w:rsidRPr="00A96223">
              <w:rPr>
                <w:rStyle w:val="FontStyle23"/>
                <w:b w:val="0"/>
                <w:sz w:val="24"/>
                <w:szCs w:val="24"/>
              </w:rPr>
              <w:br/>
            </w:r>
            <w:r w:rsidRPr="00A96223">
              <w:rPr>
                <w:rStyle w:val="FontStyle31"/>
                <w:rFonts w:ascii="Times New Roman" w:hAnsi="Times New Roman" w:cs="Times New Roman"/>
                <w:sz w:val="24"/>
                <w:szCs w:val="24"/>
              </w:rPr>
              <w:t>трудоемкость (в часах)</w:t>
            </w:r>
          </w:p>
        </w:tc>
        <w:tc>
          <w:tcPr>
            <w:tcW w:w="1117" w:type="pct"/>
            <w:vAlign w:val="center"/>
          </w:tcPr>
          <w:p w:rsidR="00146A10" w:rsidRPr="00A96223" w:rsidRDefault="00146A10" w:rsidP="00A96223">
            <w:pPr>
              <w:pStyle w:val="Style8"/>
              <w:widowControl/>
              <w:ind w:left="-40" w:firstLine="0"/>
              <w:rPr>
                <w:rStyle w:val="FontStyle32"/>
                <w:i w:val="0"/>
                <w:iCs w:val="0"/>
                <w:sz w:val="24"/>
                <w:szCs w:val="24"/>
              </w:rPr>
            </w:pPr>
            <w:r w:rsidRPr="00A96223">
              <w:rPr>
                <w:rStyle w:val="FontStyle31"/>
                <w:rFonts w:ascii="Times New Roman" w:hAnsi="Times New Roman" w:cs="Times New Roman"/>
                <w:sz w:val="24"/>
                <w:szCs w:val="24"/>
              </w:rPr>
              <w:t xml:space="preserve">Формы текущего и </w:t>
            </w:r>
            <w:r w:rsidRPr="00A96223">
              <w:rPr>
                <w:rStyle w:val="FontStyle31"/>
                <w:rFonts w:ascii="Times New Roman" w:hAnsi="Times New Roman" w:cs="Times New Roman"/>
                <w:sz w:val="24"/>
                <w:szCs w:val="24"/>
              </w:rPr>
              <w:br/>
              <w:t xml:space="preserve">промежуточного </w:t>
            </w:r>
            <w:r w:rsidRPr="00A96223">
              <w:rPr>
                <w:rStyle w:val="FontStyle31"/>
                <w:rFonts w:ascii="Times New Roman" w:hAnsi="Times New Roman" w:cs="Times New Roman"/>
                <w:sz w:val="24"/>
                <w:szCs w:val="24"/>
              </w:rPr>
              <w:br/>
              <w:t>контроля успеваемости</w:t>
            </w:r>
          </w:p>
        </w:tc>
        <w:tc>
          <w:tcPr>
            <w:tcW w:w="1117" w:type="pct"/>
          </w:tcPr>
          <w:p w:rsidR="00146A10" w:rsidRPr="00A96223" w:rsidRDefault="00146A10" w:rsidP="00A96223">
            <w:pPr>
              <w:pStyle w:val="Style8"/>
              <w:widowControl/>
              <w:ind w:left="-40" w:firstLine="0"/>
              <w:rPr>
                <w:rStyle w:val="FontStyle31"/>
                <w:rFonts w:ascii="Times New Roman" w:hAnsi="Times New Roman" w:cs="Times New Roman"/>
                <w:sz w:val="24"/>
                <w:szCs w:val="24"/>
              </w:rPr>
            </w:pPr>
            <w:r w:rsidRPr="008C5821">
              <w:t xml:space="preserve">Код и структурный </w:t>
            </w:r>
            <w:r w:rsidRPr="008C5821">
              <w:br/>
              <w:t>элемент компетенции</w:t>
            </w:r>
          </w:p>
        </w:tc>
      </w:tr>
      <w:tr w:rsidR="00146A10" w:rsidRPr="00A96223" w:rsidTr="00146A10">
        <w:trPr>
          <w:cantSplit/>
          <w:trHeight w:val="1134"/>
          <w:tblHeader/>
        </w:trPr>
        <w:tc>
          <w:tcPr>
            <w:tcW w:w="1554" w:type="pct"/>
            <w:vMerge/>
          </w:tcPr>
          <w:p w:rsidR="00146A10" w:rsidRPr="00A96223" w:rsidRDefault="00146A10" w:rsidP="00A96223">
            <w:pPr>
              <w:pStyle w:val="Style14"/>
              <w:widowControl/>
            </w:pPr>
          </w:p>
        </w:tc>
        <w:tc>
          <w:tcPr>
            <w:tcW w:w="251" w:type="pct"/>
            <w:vMerge/>
          </w:tcPr>
          <w:p w:rsidR="00146A10" w:rsidRPr="00A96223" w:rsidRDefault="00146A10" w:rsidP="00A96223">
            <w:pPr>
              <w:pStyle w:val="Style14"/>
              <w:widowControl/>
            </w:pPr>
          </w:p>
        </w:tc>
        <w:tc>
          <w:tcPr>
            <w:tcW w:w="289" w:type="pct"/>
            <w:textDirection w:val="btLr"/>
            <w:vAlign w:val="center"/>
          </w:tcPr>
          <w:p w:rsidR="00146A10" w:rsidRPr="00A96223" w:rsidRDefault="00146A10" w:rsidP="00A96223">
            <w:pPr>
              <w:pStyle w:val="Style14"/>
              <w:widowControl/>
              <w:ind w:firstLine="0"/>
            </w:pPr>
            <w:r w:rsidRPr="00A96223">
              <w:t>лекции</w:t>
            </w:r>
          </w:p>
        </w:tc>
        <w:tc>
          <w:tcPr>
            <w:tcW w:w="277" w:type="pct"/>
            <w:textDirection w:val="btLr"/>
            <w:vAlign w:val="center"/>
          </w:tcPr>
          <w:p w:rsidR="00146A10" w:rsidRPr="00A96223" w:rsidRDefault="00146A10" w:rsidP="00A96223">
            <w:pPr>
              <w:pStyle w:val="Style14"/>
              <w:widowControl/>
              <w:ind w:firstLine="0"/>
            </w:pPr>
            <w:r w:rsidRPr="00A96223">
              <w:t>практич. занятия</w:t>
            </w:r>
          </w:p>
        </w:tc>
        <w:tc>
          <w:tcPr>
            <w:tcW w:w="396" w:type="pct"/>
            <w:gridSpan w:val="2"/>
            <w:textDirection w:val="btLr"/>
            <w:vAlign w:val="center"/>
          </w:tcPr>
          <w:p w:rsidR="00146A10" w:rsidRPr="00A96223" w:rsidRDefault="00146A10" w:rsidP="00A96223">
            <w:pPr>
              <w:pStyle w:val="Style14"/>
              <w:widowControl/>
              <w:ind w:firstLine="0"/>
            </w:pPr>
            <w:r w:rsidRPr="00A96223">
              <w:t>самост.</w:t>
            </w:r>
          </w:p>
          <w:p w:rsidR="00146A10" w:rsidRPr="00A96223" w:rsidRDefault="00146A10" w:rsidP="00A96223">
            <w:pPr>
              <w:pStyle w:val="Style14"/>
              <w:widowControl/>
              <w:ind w:firstLine="0"/>
            </w:pPr>
            <w:r w:rsidRPr="00A96223">
              <w:t>раб.</w:t>
            </w:r>
          </w:p>
        </w:tc>
        <w:tc>
          <w:tcPr>
            <w:tcW w:w="1117" w:type="pct"/>
            <w:textDirection w:val="btLr"/>
            <w:vAlign w:val="center"/>
          </w:tcPr>
          <w:p w:rsidR="00146A10" w:rsidRPr="00A96223" w:rsidRDefault="00146A10" w:rsidP="00A96223">
            <w:pPr>
              <w:pStyle w:val="Style14"/>
              <w:widowControl/>
            </w:pPr>
          </w:p>
        </w:tc>
        <w:tc>
          <w:tcPr>
            <w:tcW w:w="1117" w:type="pct"/>
            <w:textDirection w:val="btLr"/>
          </w:tcPr>
          <w:p w:rsidR="00146A10" w:rsidRPr="00A96223" w:rsidRDefault="00146A10" w:rsidP="00A96223">
            <w:pPr>
              <w:pStyle w:val="Style14"/>
              <w:widowControl/>
            </w:pPr>
          </w:p>
        </w:tc>
      </w:tr>
      <w:tr w:rsidR="00146A10" w:rsidRPr="00A96223" w:rsidTr="00146A10">
        <w:trPr>
          <w:trHeight w:val="268"/>
        </w:trPr>
        <w:tc>
          <w:tcPr>
            <w:tcW w:w="1554" w:type="pct"/>
          </w:tcPr>
          <w:p w:rsidR="00146A10" w:rsidRPr="00A96223" w:rsidRDefault="00146A10" w:rsidP="00A96223">
            <w:pPr>
              <w:jc w:val="both"/>
              <w:rPr>
                <w:rFonts w:ascii="Times New Roman" w:hAnsi="Times New Roman" w:cs="Times New Roman"/>
                <w:b/>
                <w:sz w:val="24"/>
                <w:szCs w:val="24"/>
              </w:rPr>
            </w:pPr>
            <w:r w:rsidRPr="00A96223">
              <w:rPr>
                <w:rFonts w:ascii="Times New Roman" w:hAnsi="Times New Roman" w:cs="Times New Roman"/>
                <w:b/>
                <w:sz w:val="24"/>
                <w:szCs w:val="24"/>
              </w:rPr>
              <w:t xml:space="preserve">1 </w:t>
            </w:r>
            <w:r w:rsidRPr="00A96223">
              <w:rPr>
                <w:rFonts w:ascii="Times New Roman" w:hAnsi="Times New Roman" w:cs="Times New Roman"/>
                <w:b/>
                <w:bCs/>
                <w:sz w:val="24"/>
                <w:szCs w:val="24"/>
              </w:rPr>
              <w:t xml:space="preserve">Раздел. </w:t>
            </w:r>
            <w:r w:rsidRPr="00A96223">
              <w:rPr>
                <w:rFonts w:ascii="Times New Roman" w:hAnsi="Times New Roman" w:cs="Times New Roman"/>
                <w:b/>
                <w:sz w:val="24"/>
                <w:szCs w:val="24"/>
              </w:rPr>
              <w:t>Российское общество в годы Первой мировой войны.</w:t>
            </w:r>
          </w:p>
        </w:tc>
        <w:tc>
          <w:tcPr>
            <w:tcW w:w="251" w:type="pct"/>
          </w:tcPr>
          <w:p w:rsidR="00146A10" w:rsidRPr="00A96223" w:rsidRDefault="00146A10" w:rsidP="00330DA8">
            <w:pPr>
              <w:pStyle w:val="Style14"/>
              <w:widowControl/>
              <w:ind w:firstLine="0"/>
              <w:jc w:val="center"/>
              <w:rPr>
                <w:b/>
              </w:rPr>
            </w:pPr>
            <w:r>
              <w:rPr>
                <w:b/>
              </w:rPr>
              <w:t>7</w:t>
            </w:r>
          </w:p>
        </w:tc>
        <w:tc>
          <w:tcPr>
            <w:tcW w:w="289" w:type="pct"/>
          </w:tcPr>
          <w:p w:rsidR="00146A10" w:rsidRPr="00A96223" w:rsidRDefault="00146A10" w:rsidP="00330DA8">
            <w:pPr>
              <w:pStyle w:val="Style14"/>
              <w:widowControl/>
              <w:ind w:firstLine="0"/>
              <w:jc w:val="center"/>
            </w:pPr>
          </w:p>
        </w:tc>
        <w:tc>
          <w:tcPr>
            <w:tcW w:w="277" w:type="pct"/>
          </w:tcPr>
          <w:p w:rsidR="00146A10" w:rsidRPr="00A96223" w:rsidRDefault="00146A10" w:rsidP="00330DA8">
            <w:pPr>
              <w:pStyle w:val="Style14"/>
              <w:widowControl/>
              <w:ind w:firstLine="0"/>
              <w:jc w:val="center"/>
            </w:pPr>
          </w:p>
        </w:tc>
        <w:tc>
          <w:tcPr>
            <w:tcW w:w="396" w:type="pct"/>
            <w:gridSpan w:val="2"/>
          </w:tcPr>
          <w:p w:rsidR="00146A10" w:rsidRPr="00A96223" w:rsidRDefault="00146A10" w:rsidP="00330DA8">
            <w:pPr>
              <w:pStyle w:val="Style14"/>
              <w:widowControl/>
              <w:ind w:firstLine="0"/>
              <w:jc w:val="center"/>
            </w:pPr>
          </w:p>
        </w:tc>
        <w:tc>
          <w:tcPr>
            <w:tcW w:w="1117" w:type="pct"/>
          </w:tcPr>
          <w:p w:rsidR="00146A10" w:rsidRPr="00A96223" w:rsidRDefault="00146A10" w:rsidP="00A96223">
            <w:pPr>
              <w:pStyle w:val="Style14"/>
              <w:widowControl/>
              <w:ind w:firstLine="0"/>
              <w:rPr>
                <w:color w:val="C00000"/>
              </w:rPr>
            </w:pPr>
          </w:p>
        </w:tc>
        <w:tc>
          <w:tcPr>
            <w:tcW w:w="1117" w:type="pct"/>
          </w:tcPr>
          <w:p w:rsidR="00146A10" w:rsidRPr="00BF0459" w:rsidRDefault="00146A10" w:rsidP="00A96223">
            <w:pPr>
              <w:pStyle w:val="Style14"/>
              <w:widowControl/>
              <w:ind w:firstLine="0"/>
              <w:rPr>
                <w:b/>
              </w:rPr>
            </w:pPr>
            <w:r w:rsidRPr="00BF0459">
              <w:rPr>
                <w:b/>
              </w:rPr>
              <w:t>ОК-2</w:t>
            </w:r>
            <w:r w:rsidR="00BF0459" w:rsidRPr="00BF0459">
              <w:rPr>
                <w:b/>
              </w:rPr>
              <w:t xml:space="preserve"> зув</w:t>
            </w:r>
          </w:p>
          <w:p w:rsidR="00BF0459" w:rsidRPr="00146A10" w:rsidRDefault="00BF0459" w:rsidP="00A96223">
            <w:pPr>
              <w:pStyle w:val="Style14"/>
              <w:widowControl/>
              <w:ind w:firstLine="0"/>
            </w:pPr>
            <w:r w:rsidRPr="00BF0459">
              <w:rPr>
                <w:b/>
              </w:rPr>
              <w:t>ПСК-3 з</w:t>
            </w:r>
          </w:p>
        </w:tc>
      </w:tr>
      <w:tr w:rsidR="00146A10" w:rsidRPr="00A96223" w:rsidTr="00146A10">
        <w:trPr>
          <w:trHeight w:val="422"/>
        </w:trPr>
        <w:tc>
          <w:tcPr>
            <w:tcW w:w="1554" w:type="pct"/>
          </w:tcPr>
          <w:p w:rsidR="00146A10" w:rsidRPr="00A96223" w:rsidRDefault="00146A10" w:rsidP="00A96223">
            <w:pPr>
              <w:pStyle w:val="Style14"/>
              <w:widowControl/>
              <w:ind w:firstLine="0"/>
              <w:rPr>
                <w:color w:val="C00000"/>
              </w:rPr>
            </w:pPr>
            <w:r w:rsidRPr="00A96223">
              <w:t>1.1</w:t>
            </w:r>
            <w:r w:rsidRPr="00A96223">
              <w:rPr>
                <w:bCs/>
              </w:rPr>
              <w:t xml:space="preserve"> Война как объект и предмет научного исследования.</w:t>
            </w:r>
          </w:p>
        </w:tc>
        <w:tc>
          <w:tcPr>
            <w:tcW w:w="251" w:type="pct"/>
          </w:tcPr>
          <w:p w:rsidR="00146A10" w:rsidRPr="00A96223" w:rsidRDefault="00146A10" w:rsidP="00330DA8">
            <w:pPr>
              <w:pStyle w:val="Style14"/>
              <w:widowControl/>
              <w:ind w:firstLine="0"/>
              <w:jc w:val="center"/>
            </w:pPr>
            <w:r>
              <w:t>7</w:t>
            </w:r>
          </w:p>
        </w:tc>
        <w:tc>
          <w:tcPr>
            <w:tcW w:w="289" w:type="pct"/>
          </w:tcPr>
          <w:p w:rsidR="00146A10" w:rsidRPr="00A96223" w:rsidRDefault="00146A10" w:rsidP="00330DA8">
            <w:pPr>
              <w:pStyle w:val="Style14"/>
              <w:widowControl/>
              <w:ind w:firstLine="0"/>
              <w:jc w:val="center"/>
            </w:pPr>
            <w:r>
              <w:t>1</w:t>
            </w:r>
          </w:p>
        </w:tc>
        <w:tc>
          <w:tcPr>
            <w:tcW w:w="277" w:type="pct"/>
          </w:tcPr>
          <w:p w:rsidR="00146A10" w:rsidRPr="00A96223" w:rsidRDefault="00146A10" w:rsidP="00330DA8">
            <w:pPr>
              <w:pStyle w:val="Style14"/>
              <w:widowControl/>
              <w:ind w:firstLine="0"/>
              <w:jc w:val="center"/>
            </w:pPr>
            <w:r>
              <w:t>2</w:t>
            </w:r>
          </w:p>
        </w:tc>
        <w:tc>
          <w:tcPr>
            <w:tcW w:w="396" w:type="pct"/>
            <w:gridSpan w:val="2"/>
          </w:tcPr>
          <w:p w:rsidR="00146A10" w:rsidRPr="00A96223" w:rsidRDefault="00146A10" w:rsidP="00330DA8">
            <w:pPr>
              <w:pStyle w:val="Style14"/>
              <w:widowControl/>
              <w:ind w:firstLine="0"/>
              <w:jc w:val="center"/>
            </w:pPr>
            <w:r>
              <w:t>2</w:t>
            </w:r>
          </w:p>
        </w:tc>
        <w:tc>
          <w:tcPr>
            <w:tcW w:w="1117" w:type="pct"/>
          </w:tcPr>
          <w:p w:rsidR="00146A10" w:rsidRPr="00A96223" w:rsidRDefault="00146A10" w:rsidP="00A96223">
            <w:pPr>
              <w:pStyle w:val="Style14"/>
              <w:widowControl/>
              <w:ind w:firstLine="0"/>
            </w:pPr>
            <w:r>
              <w:t>О</w:t>
            </w:r>
            <w:r w:rsidRPr="00A96223">
              <w:t>прос</w:t>
            </w:r>
            <w:r>
              <w:t xml:space="preserve"> базового уровня знаний обучающихся</w:t>
            </w:r>
          </w:p>
        </w:tc>
        <w:tc>
          <w:tcPr>
            <w:tcW w:w="1117" w:type="pct"/>
          </w:tcPr>
          <w:p w:rsidR="00BF0459" w:rsidRPr="00BF0459" w:rsidRDefault="00BF0459" w:rsidP="00BF0459">
            <w:pPr>
              <w:pStyle w:val="Style14"/>
              <w:widowControl/>
              <w:ind w:firstLine="0"/>
            </w:pPr>
            <w:r w:rsidRPr="00BF0459">
              <w:t>ОК-2</w:t>
            </w:r>
            <w:r>
              <w:t xml:space="preserve"> з</w:t>
            </w:r>
          </w:p>
          <w:p w:rsidR="00146A10" w:rsidRPr="00146A10" w:rsidRDefault="00BF0459" w:rsidP="00BF0459">
            <w:pPr>
              <w:pStyle w:val="Style14"/>
              <w:widowControl/>
              <w:ind w:firstLine="0"/>
            </w:pPr>
            <w:r w:rsidRPr="00BF0459">
              <w:t>ПСК-3 з</w:t>
            </w:r>
          </w:p>
        </w:tc>
      </w:tr>
      <w:tr w:rsidR="00146A10" w:rsidRPr="00A96223" w:rsidTr="00146A10">
        <w:trPr>
          <w:trHeight w:val="422"/>
        </w:trPr>
        <w:tc>
          <w:tcPr>
            <w:tcW w:w="1554" w:type="pct"/>
          </w:tcPr>
          <w:p w:rsidR="00146A10" w:rsidRPr="00A96223" w:rsidRDefault="00146A10" w:rsidP="00A96223">
            <w:pPr>
              <w:pStyle w:val="Style14"/>
              <w:widowControl/>
              <w:ind w:firstLine="0"/>
            </w:pPr>
            <w:r>
              <w:t>1.2</w:t>
            </w:r>
            <w:r w:rsidRPr="00A96223">
              <w:t xml:space="preserve"> </w:t>
            </w:r>
            <w:r w:rsidRPr="00A96223">
              <w:rPr>
                <w:bCs/>
              </w:rPr>
              <w:t>Причины «Великой войны». Участие Российской империи в Первой Мировой войне: основные события, людские и материальные потери, крушение и распад Российской империи.</w:t>
            </w:r>
          </w:p>
        </w:tc>
        <w:tc>
          <w:tcPr>
            <w:tcW w:w="251" w:type="pct"/>
          </w:tcPr>
          <w:p w:rsidR="00146A10" w:rsidRPr="00A96223" w:rsidRDefault="00146A10" w:rsidP="00330DA8">
            <w:pPr>
              <w:pStyle w:val="Style14"/>
              <w:widowControl/>
              <w:ind w:firstLine="0"/>
              <w:jc w:val="center"/>
            </w:pPr>
            <w:r>
              <w:t>7</w:t>
            </w:r>
          </w:p>
        </w:tc>
        <w:tc>
          <w:tcPr>
            <w:tcW w:w="289" w:type="pct"/>
          </w:tcPr>
          <w:p w:rsidR="00146A10" w:rsidRPr="00A96223" w:rsidRDefault="00146A10" w:rsidP="00330DA8">
            <w:pPr>
              <w:pStyle w:val="Style14"/>
              <w:widowControl/>
              <w:ind w:firstLine="0"/>
              <w:jc w:val="center"/>
            </w:pPr>
            <w:r>
              <w:t>4</w:t>
            </w:r>
          </w:p>
        </w:tc>
        <w:tc>
          <w:tcPr>
            <w:tcW w:w="277" w:type="pct"/>
          </w:tcPr>
          <w:p w:rsidR="00146A10" w:rsidRPr="00A96223" w:rsidRDefault="00146A10" w:rsidP="00330DA8">
            <w:pPr>
              <w:pStyle w:val="Style14"/>
              <w:widowControl/>
              <w:ind w:firstLine="0"/>
              <w:jc w:val="center"/>
            </w:pPr>
            <w:r w:rsidRPr="00A96223">
              <w:t>6</w:t>
            </w:r>
          </w:p>
        </w:tc>
        <w:tc>
          <w:tcPr>
            <w:tcW w:w="396" w:type="pct"/>
            <w:gridSpan w:val="2"/>
          </w:tcPr>
          <w:p w:rsidR="00146A10" w:rsidRPr="00A96223" w:rsidRDefault="00146A10" w:rsidP="00330DA8">
            <w:pPr>
              <w:pStyle w:val="Style14"/>
              <w:widowControl/>
              <w:ind w:firstLine="0"/>
              <w:jc w:val="center"/>
            </w:pPr>
            <w:r>
              <w:t>4</w:t>
            </w:r>
          </w:p>
        </w:tc>
        <w:tc>
          <w:tcPr>
            <w:tcW w:w="1117" w:type="pct"/>
          </w:tcPr>
          <w:p w:rsidR="00146A10" w:rsidRPr="00A96223" w:rsidRDefault="00146A10" w:rsidP="00A96223">
            <w:pPr>
              <w:pStyle w:val="Style14"/>
              <w:widowControl/>
              <w:ind w:firstLine="0"/>
            </w:pPr>
            <w:r w:rsidRPr="00A96223">
              <w:t>Выступление на практическом занятии/ Подготовка сравнительной таблицы</w:t>
            </w:r>
          </w:p>
        </w:tc>
        <w:tc>
          <w:tcPr>
            <w:tcW w:w="1117" w:type="pct"/>
          </w:tcPr>
          <w:p w:rsidR="00BF0459" w:rsidRPr="00BF0459" w:rsidRDefault="00BF0459" w:rsidP="00BF0459">
            <w:pPr>
              <w:pStyle w:val="Style14"/>
              <w:widowControl/>
              <w:ind w:firstLine="0"/>
            </w:pPr>
            <w:r w:rsidRPr="00BF0459">
              <w:t>ОК-2</w:t>
            </w:r>
            <w:r>
              <w:t xml:space="preserve"> зув</w:t>
            </w:r>
          </w:p>
          <w:p w:rsidR="00146A10" w:rsidRPr="00146A10" w:rsidRDefault="00C50C10" w:rsidP="00A96223">
            <w:pPr>
              <w:pStyle w:val="Style14"/>
              <w:widowControl/>
              <w:ind w:firstLine="0"/>
            </w:pPr>
            <w:r>
              <w:t>ПСК-3 з</w:t>
            </w:r>
          </w:p>
        </w:tc>
      </w:tr>
      <w:tr w:rsidR="00146A10" w:rsidRPr="00A96223" w:rsidTr="00146A10">
        <w:trPr>
          <w:trHeight w:val="422"/>
        </w:trPr>
        <w:tc>
          <w:tcPr>
            <w:tcW w:w="1554" w:type="pct"/>
          </w:tcPr>
          <w:p w:rsidR="00146A10" w:rsidRPr="00A96223" w:rsidRDefault="00146A10" w:rsidP="00A96223">
            <w:pPr>
              <w:pStyle w:val="Style14"/>
              <w:widowControl/>
              <w:ind w:firstLine="0"/>
            </w:pPr>
            <w:r w:rsidRPr="00A96223">
              <w:rPr>
                <w:b/>
              </w:rPr>
              <w:t>Итого по разделу</w:t>
            </w:r>
          </w:p>
        </w:tc>
        <w:tc>
          <w:tcPr>
            <w:tcW w:w="251" w:type="pct"/>
          </w:tcPr>
          <w:p w:rsidR="00146A10" w:rsidRPr="00A96223" w:rsidRDefault="00146A10" w:rsidP="00330DA8">
            <w:pPr>
              <w:pStyle w:val="Style14"/>
              <w:widowControl/>
              <w:ind w:firstLine="0"/>
              <w:jc w:val="center"/>
            </w:pPr>
          </w:p>
        </w:tc>
        <w:tc>
          <w:tcPr>
            <w:tcW w:w="289" w:type="pct"/>
          </w:tcPr>
          <w:p w:rsidR="00146A10" w:rsidRPr="00330DA8" w:rsidRDefault="00146A10" w:rsidP="00330DA8">
            <w:pPr>
              <w:pStyle w:val="Style14"/>
              <w:widowControl/>
              <w:ind w:firstLine="0"/>
              <w:jc w:val="center"/>
              <w:rPr>
                <w:b/>
              </w:rPr>
            </w:pPr>
            <w:r w:rsidRPr="00330DA8">
              <w:rPr>
                <w:b/>
              </w:rPr>
              <w:t>5</w:t>
            </w:r>
          </w:p>
        </w:tc>
        <w:tc>
          <w:tcPr>
            <w:tcW w:w="277" w:type="pct"/>
          </w:tcPr>
          <w:p w:rsidR="00146A10" w:rsidRPr="00330DA8" w:rsidRDefault="00146A10" w:rsidP="00330DA8">
            <w:pPr>
              <w:pStyle w:val="Style14"/>
              <w:widowControl/>
              <w:ind w:firstLine="0"/>
              <w:jc w:val="center"/>
              <w:rPr>
                <w:b/>
              </w:rPr>
            </w:pPr>
            <w:r w:rsidRPr="00330DA8">
              <w:rPr>
                <w:b/>
              </w:rPr>
              <w:t>8</w:t>
            </w:r>
          </w:p>
        </w:tc>
        <w:tc>
          <w:tcPr>
            <w:tcW w:w="396" w:type="pct"/>
            <w:gridSpan w:val="2"/>
          </w:tcPr>
          <w:p w:rsidR="00146A10" w:rsidRPr="00330DA8" w:rsidRDefault="00146A10" w:rsidP="00330DA8">
            <w:pPr>
              <w:pStyle w:val="Style14"/>
              <w:widowControl/>
              <w:ind w:firstLine="0"/>
              <w:jc w:val="center"/>
              <w:rPr>
                <w:b/>
              </w:rPr>
            </w:pPr>
            <w:r>
              <w:rPr>
                <w:b/>
              </w:rPr>
              <w:t>6</w:t>
            </w:r>
          </w:p>
        </w:tc>
        <w:tc>
          <w:tcPr>
            <w:tcW w:w="1117" w:type="pct"/>
          </w:tcPr>
          <w:p w:rsidR="00146A10" w:rsidRPr="00A96223" w:rsidRDefault="00C50C10" w:rsidP="00A96223">
            <w:pPr>
              <w:pStyle w:val="Style14"/>
              <w:widowControl/>
              <w:ind w:firstLine="0"/>
            </w:pPr>
            <w:r>
              <w:t>Контрольный тест</w:t>
            </w:r>
          </w:p>
        </w:tc>
        <w:tc>
          <w:tcPr>
            <w:tcW w:w="1117" w:type="pct"/>
          </w:tcPr>
          <w:p w:rsidR="00C50C10" w:rsidRPr="00BF0459" w:rsidRDefault="00C50C10" w:rsidP="00C50C10">
            <w:pPr>
              <w:pStyle w:val="Style14"/>
              <w:widowControl/>
              <w:ind w:firstLine="0"/>
            </w:pPr>
            <w:r w:rsidRPr="00BF0459">
              <w:t>ОК-2</w:t>
            </w:r>
            <w:r>
              <w:t xml:space="preserve"> зув</w:t>
            </w:r>
          </w:p>
          <w:p w:rsidR="00146A10" w:rsidRPr="00146A10" w:rsidRDefault="00C50C10" w:rsidP="00C50C10">
            <w:pPr>
              <w:pStyle w:val="Style14"/>
              <w:widowControl/>
              <w:ind w:firstLine="0"/>
            </w:pPr>
            <w:r>
              <w:lastRenderedPageBreak/>
              <w:t>ПСК-3 з</w:t>
            </w:r>
          </w:p>
        </w:tc>
      </w:tr>
      <w:tr w:rsidR="00146A10" w:rsidRPr="00A96223" w:rsidTr="00146A10">
        <w:trPr>
          <w:trHeight w:val="70"/>
        </w:trPr>
        <w:tc>
          <w:tcPr>
            <w:tcW w:w="1554" w:type="pct"/>
          </w:tcPr>
          <w:p w:rsidR="00146A10" w:rsidRPr="00A96223" w:rsidRDefault="008F377C" w:rsidP="00A96223">
            <w:pPr>
              <w:jc w:val="both"/>
              <w:rPr>
                <w:rFonts w:ascii="Times New Roman" w:hAnsi="Times New Roman" w:cs="Times New Roman"/>
                <w:sz w:val="24"/>
                <w:szCs w:val="24"/>
              </w:rPr>
            </w:pPr>
            <w:r>
              <w:rPr>
                <w:rFonts w:ascii="Times New Roman" w:hAnsi="Times New Roman" w:cs="Times New Roman"/>
                <w:b/>
                <w:sz w:val="24"/>
                <w:szCs w:val="24"/>
              </w:rPr>
              <w:lastRenderedPageBreak/>
              <w:t>2</w:t>
            </w:r>
            <w:r w:rsidR="00146A10" w:rsidRPr="00A96223">
              <w:rPr>
                <w:rFonts w:ascii="Times New Roman" w:hAnsi="Times New Roman" w:cs="Times New Roman"/>
                <w:b/>
                <w:sz w:val="24"/>
                <w:szCs w:val="24"/>
              </w:rPr>
              <w:t xml:space="preserve"> Раздел.</w:t>
            </w:r>
            <w:r w:rsidR="00146A10" w:rsidRPr="00A96223">
              <w:rPr>
                <w:rFonts w:ascii="Times New Roman" w:hAnsi="Times New Roman" w:cs="Times New Roman"/>
                <w:b/>
                <w:bCs/>
                <w:sz w:val="24"/>
                <w:szCs w:val="24"/>
              </w:rPr>
              <w:t xml:space="preserve"> </w:t>
            </w:r>
            <w:r w:rsidR="00146A10" w:rsidRPr="00A96223">
              <w:rPr>
                <w:rFonts w:ascii="Times New Roman" w:hAnsi="Times New Roman" w:cs="Times New Roman"/>
                <w:b/>
                <w:sz w:val="24"/>
                <w:szCs w:val="24"/>
              </w:rPr>
              <w:t>Советское общество в годы Великой Отечественной войны.</w:t>
            </w:r>
          </w:p>
        </w:tc>
        <w:tc>
          <w:tcPr>
            <w:tcW w:w="251" w:type="pct"/>
          </w:tcPr>
          <w:p w:rsidR="00146A10" w:rsidRPr="00A96223" w:rsidRDefault="00146A10" w:rsidP="00330DA8">
            <w:pPr>
              <w:pStyle w:val="Style14"/>
              <w:widowControl/>
              <w:ind w:firstLine="0"/>
              <w:jc w:val="center"/>
              <w:rPr>
                <w:b/>
              </w:rPr>
            </w:pPr>
            <w:r>
              <w:rPr>
                <w:b/>
              </w:rPr>
              <w:t>7</w:t>
            </w:r>
          </w:p>
        </w:tc>
        <w:tc>
          <w:tcPr>
            <w:tcW w:w="289" w:type="pct"/>
          </w:tcPr>
          <w:p w:rsidR="00146A10" w:rsidRPr="00A96223" w:rsidRDefault="00146A10" w:rsidP="00330DA8">
            <w:pPr>
              <w:pStyle w:val="Style14"/>
              <w:widowControl/>
              <w:ind w:firstLine="0"/>
              <w:jc w:val="center"/>
            </w:pPr>
          </w:p>
        </w:tc>
        <w:tc>
          <w:tcPr>
            <w:tcW w:w="277" w:type="pct"/>
          </w:tcPr>
          <w:p w:rsidR="00146A10" w:rsidRPr="00A96223" w:rsidRDefault="00146A10" w:rsidP="00330DA8">
            <w:pPr>
              <w:pStyle w:val="Style14"/>
              <w:widowControl/>
              <w:ind w:firstLine="0"/>
              <w:jc w:val="center"/>
            </w:pPr>
          </w:p>
        </w:tc>
        <w:tc>
          <w:tcPr>
            <w:tcW w:w="396" w:type="pct"/>
            <w:gridSpan w:val="2"/>
          </w:tcPr>
          <w:p w:rsidR="00146A10" w:rsidRPr="00A96223" w:rsidRDefault="00146A10" w:rsidP="00330DA8">
            <w:pPr>
              <w:pStyle w:val="Style14"/>
              <w:widowControl/>
              <w:ind w:firstLine="0"/>
              <w:jc w:val="center"/>
            </w:pPr>
          </w:p>
        </w:tc>
        <w:tc>
          <w:tcPr>
            <w:tcW w:w="1117" w:type="pct"/>
          </w:tcPr>
          <w:p w:rsidR="00146A10" w:rsidRPr="00A96223" w:rsidRDefault="00146A10" w:rsidP="00A96223">
            <w:pPr>
              <w:pStyle w:val="Style14"/>
              <w:widowControl/>
              <w:ind w:firstLine="0"/>
              <w:rPr>
                <w:color w:val="C00000"/>
              </w:rPr>
            </w:pPr>
          </w:p>
        </w:tc>
        <w:tc>
          <w:tcPr>
            <w:tcW w:w="1117" w:type="pct"/>
          </w:tcPr>
          <w:p w:rsidR="00C50C10" w:rsidRPr="00BF0459" w:rsidRDefault="00C50C10" w:rsidP="00C50C10">
            <w:pPr>
              <w:pStyle w:val="Style14"/>
              <w:widowControl/>
              <w:ind w:firstLine="0"/>
              <w:rPr>
                <w:b/>
              </w:rPr>
            </w:pPr>
            <w:r w:rsidRPr="00BF0459">
              <w:rPr>
                <w:b/>
              </w:rPr>
              <w:t>ОК-2 зув</w:t>
            </w:r>
          </w:p>
          <w:p w:rsidR="00146A10" w:rsidRPr="00146A10" w:rsidRDefault="00C50C10" w:rsidP="00C50C10">
            <w:pPr>
              <w:pStyle w:val="Style14"/>
              <w:widowControl/>
              <w:ind w:firstLine="0"/>
            </w:pPr>
            <w:r w:rsidRPr="00BF0459">
              <w:rPr>
                <w:b/>
              </w:rPr>
              <w:t>ПСК-3 з</w:t>
            </w:r>
          </w:p>
        </w:tc>
      </w:tr>
      <w:tr w:rsidR="00146A10" w:rsidRPr="00A96223" w:rsidTr="00146A10">
        <w:trPr>
          <w:trHeight w:val="499"/>
        </w:trPr>
        <w:tc>
          <w:tcPr>
            <w:tcW w:w="1554" w:type="pct"/>
          </w:tcPr>
          <w:p w:rsidR="00146A10" w:rsidRPr="00330DA8" w:rsidRDefault="00146A10" w:rsidP="00330DA8">
            <w:pPr>
              <w:tabs>
                <w:tab w:val="left" w:pos="0"/>
              </w:tabs>
              <w:jc w:val="both"/>
              <w:rPr>
                <w:rFonts w:ascii="Times New Roman" w:hAnsi="Times New Roman" w:cs="Times New Roman"/>
                <w:bCs/>
                <w:sz w:val="24"/>
                <w:szCs w:val="24"/>
              </w:rPr>
            </w:pPr>
            <w:r>
              <w:rPr>
                <w:rFonts w:ascii="Times New Roman" w:hAnsi="Times New Roman" w:cs="Times New Roman"/>
                <w:sz w:val="24"/>
                <w:szCs w:val="24"/>
              </w:rPr>
              <w:t>2.1</w:t>
            </w:r>
            <w:r w:rsidRPr="00A96223">
              <w:rPr>
                <w:rFonts w:ascii="Times New Roman" w:hAnsi="Times New Roman" w:cs="Times New Roman"/>
                <w:sz w:val="24"/>
                <w:szCs w:val="24"/>
              </w:rPr>
              <w:t xml:space="preserve"> </w:t>
            </w:r>
            <w:r w:rsidRPr="00A96223">
              <w:rPr>
                <w:rFonts w:ascii="Times New Roman" w:hAnsi="Times New Roman" w:cs="Times New Roman"/>
                <w:bCs/>
                <w:sz w:val="24"/>
                <w:szCs w:val="24"/>
              </w:rPr>
              <w:t>Основные сражения Великой Отечественной войны: Смоленское сражение, Московская битва, оборона Ленинграда, Сталинградская битва, сражение на Курской дуге, освобождение Украины, операция «Багратион», освобождение Восточной Европы от фашизма, Берлинская операция.</w:t>
            </w:r>
          </w:p>
        </w:tc>
        <w:tc>
          <w:tcPr>
            <w:tcW w:w="251" w:type="pct"/>
          </w:tcPr>
          <w:p w:rsidR="00146A10" w:rsidRPr="00A96223" w:rsidRDefault="00146A10" w:rsidP="00330DA8">
            <w:pPr>
              <w:pStyle w:val="Style14"/>
              <w:widowControl/>
              <w:ind w:firstLine="0"/>
              <w:jc w:val="center"/>
            </w:pPr>
            <w:r>
              <w:t>7</w:t>
            </w:r>
          </w:p>
        </w:tc>
        <w:tc>
          <w:tcPr>
            <w:tcW w:w="289" w:type="pct"/>
          </w:tcPr>
          <w:p w:rsidR="00146A10" w:rsidRPr="00A96223" w:rsidRDefault="00146A10" w:rsidP="00330DA8">
            <w:pPr>
              <w:pStyle w:val="Style14"/>
              <w:widowControl/>
              <w:ind w:firstLine="0"/>
              <w:jc w:val="center"/>
            </w:pPr>
            <w:r>
              <w:t>2</w:t>
            </w:r>
          </w:p>
        </w:tc>
        <w:tc>
          <w:tcPr>
            <w:tcW w:w="277" w:type="pct"/>
          </w:tcPr>
          <w:p w:rsidR="00146A10" w:rsidRPr="00A96223" w:rsidRDefault="00146A10" w:rsidP="00330DA8">
            <w:pPr>
              <w:pStyle w:val="Style14"/>
              <w:widowControl/>
              <w:ind w:firstLine="0"/>
              <w:jc w:val="center"/>
            </w:pPr>
            <w:r>
              <w:t>8</w:t>
            </w:r>
          </w:p>
        </w:tc>
        <w:tc>
          <w:tcPr>
            <w:tcW w:w="396" w:type="pct"/>
            <w:gridSpan w:val="2"/>
          </w:tcPr>
          <w:p w:rsidR="00146A10" w:rsidRPr="00A96223" w:rsidRDefault="00146A10" w:rsidP="00330DA8">
            <w:pPr>
              <w:pStyle w:val="Style14"/>
              <w:widowControl/>
              <w:ind w:firstLine="0"/>
              <w:jc w:val="center"/>
            </w:pPr>
            <w:r w:rsidRPr="00A96223">
              <w:t>4</w:t>
            </w:r>
          </w:p>
        </w:tc>
        <w:tc>
          <w:tcPr>
            <w:tcW w:w="1117" w:type="pct"/>
          </w:tcPr>
          <w:p w:rsidR="00146A10" w:rsidRPr="00A96223" w:rsidRDefault="00146A10" w:rsidP="00A96223">
            <w:pPr>
              <w:jc w:val="both"/>
              <w:rPr>
                <w:rFonts w:ascii="Times New Roman" w:hAnsi="Times New Roman" w:cs="Times New Roman"/>
                <w:sz w:val="24"/>
                <w:szCs w:val="24"/>
              </w:rPr>
            </w:pPr>
            <w:r w:rsidRPr="00A96223">
              <w:rPr>
                <w:rFonts w:ascii="Times New Roman" w:hAnsi="Times New Roman" w:cs="Times New Roman"/>
                <w:sz w:val="24"/>
                <w:szCs w:val="24"/>
              </w:rPr>
              <w:t>Коллоквиум по теме</w:t>
            </w:r>
          </w:p>
        </w:tc>
        <w:tc>
          <w:tcPr>
            <w:tcW w:w="1117" w:type="pct"/>
          </w:tcPr>
          <w:p w:rsidR="00C50C10" w:rsidRPr="00C50C10" w:rsidRDefault="00C50C10" w:rsidP="00C50C10">
            <w:pPr>
              <w:pStyle w:val="Style14"/>
              <w:widowControl/>
              <w:ind w:firstLine="0"/>
            </w:pPr>
            <w:r w:rsidRPr="00C50C10">
              <w:t>ОК-2</w:t>
            </w:r>
            <w:r>
              <w:t xml:space="preserve"> зу</w:t>
            </w:r>
          </w:p>
          <w:p w:rsidR="00146A10" w:rsidRPr="00C50C10" w:rsidRDefault="00C50C10" w:rsidP="00C50C10">
            <w:pPr>
              <w:jc w:val="both"/>
              <w:rPr>
                <w:rFonts w:ascii="Times New Roman" w:hAnsi="Times New Roman" w:cs="Times New Roman"/>
                <w:sz w:val="24"/>
                <w:szCs w:val="24"/>
              </w:rPr>
            </w:pPr>
            <w:r w:rsidRPr="00C50C10">
              <w:rPr>
                <w:rFonts w:ascii="Times New Roman" w:hAnsi="Times New Roman" w:cs="Times New Roman"/>
              </w:rPr>
              <w:t>ПСК-3 з</w:t>
            </w:r>
          </w:p>
        </w:tc>
      </w:tr>
      <w:tr w:rsidR="00146A10" w:rsidRPr="00A96223" w:rsidTr="00146A10">
        <w:trPr>
          <w:trHeight w:val="629"/>
        </w:trPr>
        <w:tc>
          <w:tcPr>
            <w:tcW w:w="1554" w:type="pct"/>
          </w:tcPr>
          <w:p w:rsidR="00146A10" w:rsidRPr="00330DA8" w:rsidRDefault="00146A10" w:rsidP="00330DA8">
            <w:pPr>
              <w:pStyle w:val="Style14"/>
              <w:widowControl/>
              <w:ind w:firstLine="0"/>
            </w:pPr>
            <w:r>
              <w:t>2.2</w:t>
            </w:r>
            <w:r w:rsidRPr="00A96223">
              <w:t xml:space="preserve"> Фронтовая повседневность Великой Отечественной войны.</w:t>
            </w:r>
          </w:p>
        </w:tc>
        <w:tc>
          <w:tcPr>
            <w:tcW w:w="251" w:type="pct"/>
          </w:tcPr>
          <w:p w:rsidR="00146A10" w:rsidRPr="00A96223" w:rsidRDefault="00146A10" w:rsidP="00330DA8">
            <w:pPr>
              <w:pStyle w:val="Style14"/>
              <w:widowControl/>
              <w:ind w:firstLine="0"/>
              <w:jc w:val="center"/>
            </w:pPr>
            <w:r>
              <w:t>7</w:t>
            </w:r>
          </w:p>
        </w:tc>
        <w:tc>
          <w:tcPr>
            <w:tcW w:w="289" w:type="pct"/>
          </w:tcPr>
          <w:p w:rsidR="00146A10" w:rsidRPr="00A96223" w:rsidRDefault="00146A10" w:rsidP="00330DA8">
            <w:pPr>
              <w:pStyle w:val="Style14"/>
              <w:widowControl/>
              <w:ind w:firstLine="0"/>
              <w:jc w:val="center"/>
            </w:pPr>
            <w:r>
              <w:t>2</w:t>
            </w:r>
          </w:p>
        </w:tc>
        <w:tc>
          <w:tcPr>
            <w:tcW w:w="277" w:type="pct"/>
          </w:tcPr>
          <w:p w:rsidR="00146A10" w:rsidRPr="00A96223" w:rsidRDefault="00146A10" w:rsidP="00330DA8">
            <w:pPr>
              <w:pStyle w:val="Style14"/>
              <w:widowControl/>
              <w:ind w:firstLine="0"/>
              <w:jc w:val="center"/>
            </w:pPr>
            <w:r>
              <w:t>4</w:t>
            </w:r>
          </w:p>
        </w:tc>
        <w:tc>
          <w:tcPr>
            <w:tcW w:w="396" w:type="pct"/>
            <w:gridSpan w:val="2"/>
          </w:tcPr>
          <w:p w:rsidR="00146A10" w:rsidRPr="00A96223" w:rsidRDefault="00146A10" w:rsidP="00330DA8">
            <w:pPr>
              <w:pStyle w:val="Style14"/>
              <w:widowControl/>
              <w:ind w:firstLine="0"/>
              <w:jc w:val="center"/>
            </w:pPr>
            <w:r>
              <w:t>2</w:t>
            </w:r>
          </w:p>
        </w:tc>
        <w:tc>
          <w:tcPr>
            <w:tcW w:w="1117" w:type="pct"/>
          </w:tcPr>
          <w:p w:rsidR="00146A10" w:rsidRPr="00A96223" w:rsidRDefault="00146A10" w:rsidP="00A96223">
            <w:pPr>
              <w:jc w:val="both"/>
              <w:rPr>
                <w:rFonts w:ascii="Times New Roman" w:hAnsi="Times New Roman" w:cs="Times New Roman"/>
                <w:sz w:val="24"/>
                <w:szCs w:val="24"/>
              </w:rPr>
            </w:pPr>
            <w:r w:rsidRPr="00A96223">
              <w:rPr>
                <w:rFonts w:ascii="Times New Roman" w:hAnsi="Times New Roman" w:cs="Times New Roman"/>
                <w:sz w:val="24"/>
                <w:szCs w:val="24"/>
              </w:rPr>
              <w:t>Выступление на практическом занятии /Анализ документального фильма</w:t>
            </w:r>
          </w:p>
        </w:tc>
        <w:tc>
          <w:tcPr>
            <w:tcW w:w="1117" w:type="pct"/>
          </w:tcPr>
          <w:p w:rsidR="00C50C10" w:rsidRPr="00BF0459" w:rsidRDefault="00C50C10" w:rsidP="00C50C10">
            <w:pPr>
              <w:pStyle w:val="Style14"/>
              <w:widowControl/>
              <w:ind w:firstLine="0"/>
            </w:pPr>
            <w:r w:rsidRPr="00BF0459">
              <w:t>ОК-2</w:t>
            </w:r>
            <w:r>
              <w:t xml:space="preserve"> зув</w:t>
            </w:r>
          </w:p>
          <w:p w:rsidR="00146A10" w:rsidRPr="00C50C10" w:rsidRDefault="00C50C10" w:rsidP="00C50C10">
            <w:pPr>
              <w:jc w:val="both"/>
              <w:rPr>
                <w:rFonts w:ascii="Times New Roman" w:hAnsi="Times New Roman" w:cs="Times New Roman"/>
                <w:sz w:val="24"/>
                <w:szCs w:val="24"/>
              </w:rPr>
            </w:pPr>
            <w:r w:rsidRPr="00C50C10">
              <w:rPr>
                <w:rFonts w:ascii="Times New Roman" w:hAnsi="Times New Roman" w:cs="Times New Roman"/>
              </w:rPr>
              <w:t>ПСК-3 з</w:t>
            </w:r>
          </w:p>
        </w:tc>
      </w:tr>
      <w:tr w:rsidR="00146A10" w:rsidRPr="00A96223" w:rsidTr="00146A10">
        <w:trPr>
          <w:trHeight w:val="499"/>
        </w:trPr>
        <w:tc>
          <w:tcPr>
            <w:tcW w:w="1554" w:type="pct"/>
          </w:tcPr>
          <w:p w:rsidR="00146A10" w:rsidRPr="00A96223" w:rsidRDefault="00146A10" w:rsidP="00330DA8">
            <w:pPr>
              <w:pStyle w:val="Style14"/>
              <w:widowControl/>
              <w:ind w:firstLine="0"/>
            </w:pPr>
            <w:r w:rsidRPr="00A96223">
              <w:t>2.3</w:t>
            </w:r>
            <w:r w:rsidRPr="00A96223">
              <w:rPr>
                <w:b/>
              </w:rPr>
              <w:t>.</w:t>
            </w:r>
            <w:r w:rsidRPr="00A96223">
              <w:t xml:space="preserve"> Оккупация и партизанское движение. Проблема плена и коллаборационизма.</w:t>
            </w:r>
          </w:p>
        </w:tc>
        <w:tc>
          <w:tcPr>
            <w:tcW w:w="251" w:type="pct"/>
          </w:tcPr>
          <w:p w:rsidR="00146A10" w:rsidRPr="00A96223" w:rsidRDefault="00146A10" w:rsidP="00330DA8">
            <w:pPr>
              <w:pStyle w:val="Style14"/>
              <w:widowControl/>
              <w:ind w:firstLine="0"/>
              <w:jc w:val="center"/>
            </w:pPr>
            <w:r>
              <w:t>7</w:t>
            </w:r>
          </w:p>
        </w:tc>
        <w:tc>
          <w:tcPr>
            <w:tcW w:w="289" w:type="pct"/>
          </w:tcPr>
          <w:p w:rsidR="00146A10" w:rsidRPr="00A96223" w:rsidRDefault="00146A10" w:rsidP="00330DA8">
            <w:pPr>
              <w:pStyle w:val="Style14"/>
              <w:widowControl/>
              <w:ind w:firstLine="0"/>
              <w:jc w:val="center"/>
            </w:pPr>
            <w:r>
              <w:t>-</w:t>
            </w:r>
          </w:p>
        </w:tc>
        <w:tc>
          <w:tcPr>
            <w:tcW w:w="277" w:type="pct"/>
          </w:tcPr>
          <w:p w:rsidR="00146A10" w:rsidRPr="00A96223" w:rsidRDefault="00146A10" w:rsidP="00330DA8">
            <w:pPr>
              <w:pStyle w:val="Style14"/>
              <w:widowControl/>
              <w:ind w:firstLine="0"/>
              <w:jc w:val="center"/>
            </w:pPr>
            <w:r>
              <w:t>4</w:t>
            </w:r>
          </w:p>
        </w:tc>
        <w:tc>
          <w:tcPr>
            <w:tcW w:w="396" w:type="pct"/>
            <w:gridSpan w:val="2"/>
          </w:tcPr>
          <w:p w:rsidR="00146A10" w:rsidRPr="00A96223" w:rsidRDefault="00146A10" w:rsidP="00330DA8">
            <w:pPr>
              <w:pStyle w:val="Style14"/>
              <w:widowControl/>
              <w:ind w:firstLine="0"/>
              <w:jc w:val="center"/>
            </w:pPr>
            <w:r>
              <w:t>2</w:t>
            </w:r>
          </w:p>
        </w:tc>
        <w:tc>
          <w:tcPr>
            <w:tcW w:w="1117" w:type="pct"/>
          </w:tcPr>
          <w:p w:rsidR="00146A10" w:rsidRPr="00A96223" w:rsidRDefault="00146A10" w:rsidP="00A96223">
            <w:pPr>
              <w:jc w:val="both"/>
              <w:rPr>
                <w:rStyle w:val="FontStyle31"/>
                <w:rFonts w:ascii="Times New Roman" w:hAnsi="Times New Roman" w:cs="Times New Roman"/>
                <w:color w:val="C00000"/>
                <w:sz w:val="24"/>
                <w:szCs w:val="24"/>
              </w:rPr>
            </w:pPr>
            <w:r>
              <w:rPr>
                <w:rStyle w:val="FontStyle31"/>
                <w:rFonts w:ascii="Times New Roman" w:hAnsi="Times New Roman" w:cs="Times New Roman"/>
                <w:sz w:val="24"/>
                <w:szCs w:val="24"/>
              </w:rPr>
              <w:t>«Круглый стол» по дискуссионным вопросам</w:t>
            </w:r>
          </w:p>
        </w:tc>
        <w:tc>
          <w:tcPr>
            <w:tcW w:w="1117" w:type="pct"/>
          </w:tcPr>
          <w:p w:rsidR="00C50C10" w:rsidRPr="00C50C10" w:rsidRDefault="00C50C10" w:rsidP="00C50C10">
            <w:pPr>
              <w:pStyle w:val="Style14"/>
              <w:widowControl/>
              <w:ind w:firstLine="0"/>
            </w:pPr>
            <w:r w:rsidRPr="00C50C10">
              <w:t>ОК-2</w:t>
            </w:r>
            <w:r>
              <w:t xml:space="preserve"> зу</w:t>
            </w:r>
          </w:p>
          <w:p w:rsidR="00146A10" w:rsidRPr="00146A10" w:rsidRDefault="00C50C10" w:rsidP="00C50C10">
            <w:pPr>
              <w:jc w:val="both"/>
              <w:rPr>
                <w:rStyle w:val="FontStyle31"/>
                <w:rFonts w:ascii="Times New Roman" w:hAnsi="Times New Roman" w:cs="Times New Roman"/>
                <w:sz w:val="24"/>
                <w:szCs w:val="24"/>
              </w:rPr>
            </w:pPr>
            <w:r w:rsidRPr="00C50C10">
              <w:rPr>
                <w:rFonts w:ascii="Times New Roman" w:hAnsi="Times New Roman" w:cs="Times New Roman"/>
              </w:rPr>
              <w:t>ПСК-3 з</w:t>
            </w:r>
          </w:p>
        </w:tc>
      </w:tr>
      <w:tr w:rsidR="00146A10" w:rsidRPr="00A96223" w:rsidTr="00146A10">
        <w:trPr>
          <w:trHeight w:val="499"/>
        </w:trPr>
        <w:tc>
          <w:tcPr>
            <w:tcW w:w="1554" w:type="pct"/>
          </w:tcPr>
          <w:p w:rsidR="00146A10" w:rsidRPr="00A96223" w:rsidRDefault="00146A10" w:rsidP="00A96223">
            <w:pPr>
              <w:pStyle w:val="Style14"/>
              <w:widowControl/>
              <w:ind w:firstLine="0"/>
            </w:pPr>
            <w:r>
              <w:t>2.4</w:t>
            </w:r>
            <w:r w:rsidRPr="00A96223">
              <w:t xml:space="preserve"> Социально-психологические проблемы населения тыла.</w:t>
            </w:r>
          </w:p>
        </w:tc>
        <w:tc>
          <w:tcPr>
            <w:tcW w:w="251" w:type="pct"/>
          </w:tcPr>
          <w:p w:rsidR="00146A10" w:rsidRPr="00A96223" w:rsidRDefault="00146A10" w:rsidP="00330DA8">
            <w:pPr>
              <w:pStyle w:val="Style14"/>
              <w:widowControl/>
              <w:ind w:firstLine="0"/>
              <w:jc w:val="center"/>
            </w:pPr>
            <w:r>
              <w:t>7</w:t>
            </w:r>
          </w:p>
        </w:tc>
        <w:tc>
          <w:tcPr>
            <w:tcW w:w="289" w:type="pct"/>
          </w:tcPr>
          <w:p w:rsidR="00146A10" w:rsidRPr="00A96223" w:rsidRDefault="00146A10" w:rsidP="00330DA8">
            <w:pPr>
              <w:pStyle w:val="Style14"/>
              <w:widowControl/>
              <w:ind w:firstLine="0"/>
              <w:jc w:val="center"/>
            </w:pPr>
            <w:r>
              <w:t>2</w:t>
            </w:r>
          </w:p>
        </w:tc>
        <w:tc>
          <w:tcPr>
            <w:tcW w:w="277" w:type="pct"/>
          </w:tcPr>
          <w:p w:rsidR="00146A10" w:rsidRPr="00A96223" w:rsidRDefault="00146A10" w:rsidP="00330DA8">
            <w:pPr>
              <w:pStyle w:val="Style14"/>
              <w:widowControl/>
              <w:ind w:firstLine="0"/>
              <w:jc w:val="center"/>
            </w:pPr>
            <w:r w:rsidRPr="00A96223">
              <w:t>4</w:t>
            </w:r>
          </w:p>
        </w:tc>
        <w:tc>
          <w:tcPr>
            <w:tcW w:w="396" w:type="pct"/>
            <w:gridSpan w:val="2"/>
          </w:tcPr>
          <w:p w:rsidR="00146A10" w:rsidRPr="00A96223" w:rsidRDefault="00146A10" w:rsidP="00330DA8">
            <w:pPr>
              <w:pStyle w:val="Style14"/>
              <w:widowControl/>
              <w:ind w:firstLine="0"/>
              <w:jc w:val="center"/>
            </w:pPr>
            <w:r>
              <w:t>2</w:t>
            </w:r>
          </w:p>
        </w:tc>
        <w:tc>
          <w:tcPr>
            <w:tcW w:w="1117" w:type="pct"/>
          </w:tcPr>
          <w:p w:rsidR="00146A10" w:rsidRPr="00A96223" w:rsidRDefault="00146A10" w:rsidP="00A96223">
            <w:pPr>
              <w:jc w:val="both"/>
              <w:rPr>
                <w:rStyle w:val="FontStyle31"/>
                <w:rFonts w:ascii="Times New Roman" w:hAnsi="Times New Roman" w:cs="Times New Roman"/>
                <w:sz w:val="24"/>
                <w:szCs w:val="24"/>
              </w:rPr>
            </w:pPr>
            <w:r w:rsidRPr="00A96223">
              <w:rPr>
                <w:rFonts w:ascii="Times New Roman" w:hAnsi="Times New Roman" w:cs="Times New Roman"/>
                <w:sz w:val="24"/>
                <w:szCs w:val="24"/>
              </w:rPr>
              <w:t>Выступление на практическом занятии</w:t>
            </w:r>
          </w:p>
        </w:tc>
        <w:tc>
          <w:tcPr>
            <w:tcW w:w="1117" w:type="pct"/>
          </w:tcPr>
          <w:p w:rsidR="00C50C10" w:rsidRPr="00BF0459" w:rsidRDefault="00C50C10" w:rsidP="00C50C10">
            <w:pPr>
              <w:pStyle w:val="Style14"/>
              <w:widowControl/>
              <w:ind w:firstLine="0"/>
            </w:pPr>
            <w:r w:rsidRPr="00BF0459">
              <w:t>ОК-2</w:t>
            </w:r>
            <w:r>
              <w:t xml:space="preserve"> зув</w:t>
            </w:r>
          </w:p>
          <w:p w:rsidR="00146A10" w:rsidRPr="00146A10" w:rsidRDefault="00C50C10" w:rsidP="00C50C10">
            <w:pPr>
              <w:jc w:val="both"/>
              <w:rPr>
                <w:rFonts w:ascii="Times New Roman" w:hAnsi="Times New Roman" w:cs="Times New Roman"/>
                <w:sz w:val="24"/>
                <w:szCs w:val="24"/>
              </w:rPr>
            </w:pPr>
            <w:r w:rsidRPr="00C50C10">
              <w:rPr>
                <w:rFonts w:ascii="Times New Roman" w:hAnsi="Times New Roman" w:cs="Times New Roman"/>
              </w:rPr>
              <w:t>ПСК-3 з</w:t>
            </w:r>
          </w:p>
        </w:tc>
      </w:tr>
      <w:tr w:rsidR="00146A10" w:rsidRPr="00A96223" w:rsidTr="00146A10">
        <w:trPr>
          <w:trHeight w:val="499"/>
        </w:trPr>
        <w:tc>
          <w:tcPr>
            <w:tcW w:w="1554" w:type="pct"/>
          </w:tcPr>
          <w:p w:rsidR="00146A10" w:rsidRPr="00A96223" w:rsidRDefault="00146A10" w:rsidP="00A96223">
            <w:pPr>
              <w:pStyle w:val="Style14"/>
              <w:widowControl/>
              <w:ind w:firstLine="0"/>
              <w:rPr>
                <w:b/>
              </w:rPr>
            </w:pPr>
            <w:r w:rsidRPr="00A96223">
              <w:rPr>
                <w:b/>
              </w:rPr>
              <w:t>Итого по разделу</w:t>
            </w:r>
          </w:p>
        </w:tc>
        <w:tc>
          <w:tcPr>
            <w:tcW w:w="251" w:type="pct"/>
            <w:vAlign w:val="center"/>
          </w:tcPr>
          <w:p w:rsidR="00146A10" w:rsidRPr="00A96223" w:rsidRDefault="00146A10" w:rsidP="00330DA8">
            <w:pPr>
              <w:pStyle w:val="Style14"/>
              <w:widowControl/>
              <w:ind w:firstLine="0"/>
              <w:jc w:val="center"/>
              <w:rPr>
                <w:b/>
                <w:i/>
              </w:rPr>
            </w:pPr>
          </w:p>
        </w:tc>
        <w:tc>
          <w:tcPr>
            <w:tcW w:w="289" w:type="pct"/>
            <w:vAlign w:val="center"/>
          </w:tcPr>
          <w:p w:rsidR="00146A10" w:rsidRPr="00A96223" w:rsidRDefault="00146A10" w:rsidP="00330DA8">
            <w:pPr>
              <w:pStyle w:val="Style14"/>
              <w:widowControl/>
              <w:ind w:firstLine="0"/>
              <w:jc w:val="center"/>
              <w:rPr>
                <w:b/>
              </w:rPr>
            </w:pPr>
            <w:r>
              <w:rPr>
                <w:b/>
              </w:rPr>
              <w:t>6</w:t>
            </w:r>
          </w:p>
        </w:tc>
        <w:tc>
          <w:tcPr>
            <w:tcW w:w="277" w:type="pct"/>
            <w:vAlign w:val="center"/>
          </w:tcPr>
          <w:p w:rsidR="00146A10" w:rsidRPr="00A96223" w:rsidRDefault="00146A10" w:rsidP="00330DA8">
            <w:pPr>
              <w:pStyle w:val="Style14"/>
              <w:ind w:firstLine="0"/>
              <w:jc w:val="center"/>
              <w:rPr>
                <w:b/>
              </w:rPr>
            </w:pPr>
            <w:r>
              <w:rPr>
                <w:b/>
              </w:rPr>
              <w:t>20</w:t>
            </w:r>
          </w:p>
        </w:tc>
        <w:tc>
          <w:tcPr>
            <w:tcW w:w="396" w:type="pct"/>
            <w:gridSpan w:val="2"/>
            <w:vAlign w:val="center"/>
          </w:tcPr>
          <w:p w:rsidR="00146A10" w:rsidRPr="00A96223" w:rsidRDefault="00146A10" w:rsidP="00330DA8">
            <w:pPr>
              <w:pStyle w:val="Style14"/>
              <w:widowControl/>
              <w:ind w:firstLine="0"/>
              <w:jc w:val="center"/>
              <w:rPr>
                <w:b/>
              </w:rPr>
            </w:pPr>
            <w:r w:rsidRPr="00A96223">
              <w:rPr>
                <w:b/>
              </w:rPr>
              <w:t>1</w:t>
            </w:r>
            <w:r>
              <w:rPr>
                <w:b/>
              </w:rPr>
              <w:t>0</w:t>
            </w:r>
          </w:p>
        </w:tc>
        <w:tc>
          <w:tcPr>
            <w:tcW w:w="1117" w:type="pct"/>
          </w:tcPr>
          <w:p w:rsidR="00146A10" w:rsidRPr="00A96223" w:rsidRDefault="00C50C10" w:rsidP="00A96223">
            <w:pPr>
              <w:pStyle w:val="Style14"/>
              <w:widowControl/>
              <w:ind w:firstLine="0"/>
            </w:pPr>
            <w:r>
              <w:t>Контрольный тест</w:t>
            </w:r>
          </w:p>
        </w:tc>
        <w:tc>
          <w:tcPr>
            <w:tcW w:w="1117" w:type="pct"/>
          </w:tcPr>
          <w:p w:rsidR="00C50C10" w:rsidRPr="00BF0459" w:rsidRDefault="00C50C10" w:rsidP="00C50C10">
            <w:pPr>
              <w:pStyle w:val="Style14"/>
              <w:widowControl/>
              <w:ind w:firstLine="0"/>
              <w:rPr>
                <w:b/>
              </w:rPr>
            </w:pPr>
            <w:r w:rsidRPr="00BF0459">
              <w:rPr>
                <w:b/>
              </w:rPr>
              <w:t>ОК-2 зув</w:t>
            </w:r>
          </w:p>
          <w:p w:rsidR="00146A10" w:rsidRPr="00146A10" w:rsidRDefault="00C50C10" w:rsidP="00C50C10">
            <w:pPr>
              <w:pStyle w:val="Style14"/>
              <w:widowControl/>
              <w:ind w:firstLine="0"/>
            </w:pPr>
            <w:r w:rsidRPr="00BF0459">
              <w:rPr>
                <w:b/>
              </w:rPr>
              <w:t>ПСК-3 з</w:t>
            </w:r>
          </w:p>
        </w:tc>
      </w:tr>
      <w:tr w:rsidR="00146A10" w:rsidRPr="00A96223" w:rsidTr="00146A10">
        <w:trPr>
          <w:trHeight w:val="499"/>
        </w:trPr>
        <w:tc>
          <w:tcPr>
            <w:tcW w:w="1554" w:type="pct"/>
          </w:tcPr>
          <w:p w:rsidR="00146A10" w:rsidRPr="00A96223" w:rsidRDefault="00146A10" w:rsidP="00A96223">
            <w:pPr>
              <w:jc w:val="both"/>
              <w:rPr>
                <w:rFonts w:ascii="Times New Roman" w:hAnsi="Times New Roman" w:cs="Times New Roman"/>
                <w:b/>
                <w:sz w:val="24"/>
                <w:szCs w:val="24"/>
              </w:rPr>
            </w:pPr>
            <w:r w:rsidRPr="00A96223">
              <w:rPr>
                <w:rFonts w:ascii="Times New Roman" w:hAnsi="Times New Roman" w:cs="Times New Roman"/>
                <w:b/>
                <w:sz w:val="24"/>
                <w:szCs w:val="24"/>
              </w:rPr>
              <w:t xml:space="preserve">3.Раздел  Последствия мировых войн ХХ века </w:t>
            </w:r>
            <w:r w:rsidRPr="00A96223">
              <w:rPr>
                <w:rFonts w:ascii="Times New Roman" w:hAnsi="Times New Roman" w:cs="Times New Roman"/>
                <w:b/>
                <w:sz w:val="24"/>
                <w:szCs w:val="24"/>
              </w:rPr>
              <w:lastRenderedPageBreak/>
              <w:t>для российского общества.</w:t>
            </w:r>
          </w:p>
        </w:tc>
        <w:tc>
          <w:tcPr>
            <w:tcW w:w="251" w:type="pct"/>
          </w:tcPr>
          <w:p w:rsidR="00146A10" w:rsidRPr="00A96223" w:rsidRDefault="00146A10" w:rsidP="00330DA8">
            <w:pPr>
              <w:pStyle w:val="Style14"/>
              <w:widowControl/>
              <w:ind w:firstLine="0"/>
              <w:jc w:val="center"/>
            </w:pPr>
            <w:r>
              <w:lastRenderedPageBreak/>
              <w:t>7</w:t>
            </w:r>
          </w:p>
        </w:tc>
        <w:tc>
          <w:tcPr>
            <w:tcW w:w="289" w:type="pct"/>
          </w:tcPr>
          <w:p w:rsidR="00146A10" w:rsidRPr="00A96223" w:rsidRDefault="00146A10" w:rsidP="00330DA8">
            <w:pPr>
              <w:pStyle w:val="Style14"/>
              <w:widowControl/>
              <w:ind w:firstLine="0"/>
              <w:jc w:val="center"/>
            </w:pPr>
          </w:p>
        </w:tc>
        <w:tc>
          <w:tcPr>
            <w:tcW w:w="277" w:type="pct"/>
          </w:tcPr>
          <w:p w:rsidR="00146A10" w:rsidRPr="00A96223" w:rsidRDefault="00146A10" w:rsidP="00330DA8">
            <w:pPr>
              <w:pStyle w:val="Style14"/>
              <w:widowControl/>
              <w:ind w:firstLine="0"/>
              <w:jc w:val="center"/>
            </w:pPr>
          </w:p>
        </w:tc>
        <w:tc>
          <w:tcPr>
            <w:tcW w:w="396" w:type="pct"/>
            <w:gridSpan w:val="2"/>
          </w:tcPr>
          <w:p w:rsidR="00146A10" w:rsidRPr="00A96223" w:rsidRDefault="00146A10" w:rsidP="00330DA8">
            <w:pPr>
              <w:pStyle w:val="Style14"/>
              <w:widowControl/>
              <w:ind w:firstLine="0"/>
              <w:jc w:val="center"/>
            </w:pPr>
          </w:p>
        </w:tc>
        <w:tc>
          <w:tcPr>
            <w:tcW w:w="1117" w:type="pct"/>
          </w:tcPr>
          <w:p w:rsidR="00146A10" w:rsidRPr="00A96223" w:rsidRDefault="00146A10" w:rsidP="00A96223">
            <w:pPr>
              <w:jc w:val="both"/>
              <w:rPr>
                <w:rStyle w:val="FontStyle31"/>
                <w:rFonts w:ascii="Times New Roman" w:hAnsi="Times New Roman" w:cs="Times New Roman"/>
                <w:color w:val="C00000"/>
                <w:sz w:val="24"/>
                <w:szCs w:val="24"/>
              </w:rPr>
            </w:pPr>
          </w:p>
        </w:tc>
        <w:tc>
          <w:tcPr>
            <w:tcW w:w="1117" w:type="pct"/>
          </w:tcPr>
          <w:p w:rsidR="00C50C10" w:rsidRPr="00BF0459" w:rsidRDefault="00C50C10" w:rsidP="00C50C10">
            <w:pPr>
              <w:pStyle w:val="Style14"/>
              <w:widowControl/>
              <w:ind w:firstLine="0"/>
              <w:rPr>
                <w:b/>
              </w:rPr>
            </w:pPr>
            <w:r w:rsidRPr="00BF0459">
              <w:rPr>
                <w:b/>
              </w:rPr>
              <w:t>ОК-2 зув</w:t>
            </w:r>
          </w:p>
          <w:p w:rsidR="00146A10" w:rsidRPr="00C50C10" w:rsidRDefault="00C50C10" w:rsidP="00C50C10">
            <w:pPr>
              <w:jc w:val="both"/>
              <w:rPr>
                <w:rStyle w:val="FontStyle31"/>
                <w:rFonts w:ascii="Times New Roman" w:hAnsi="Times New Roman" w:cs="Times New Roman"/>
                <w:sz w:val="24"/>
                <w:szCs w:val="24"/>
              </w:rPr>
            </w:pPr>
            <w:r w:rsidRPr="00C50C10">
              <w:rPr>
                <w:rFonts w:ascii="Times New Roman" w:hAnsi="Times New Roman" w:cs="Times New Roman"/>
                <w:b/>
                <w:sz w:val="24"/>
                <w:szCs w:val="24"/>
              </w:rPr>
              <w:t>ПСК-3 з</w:t>
            </w:r>
            <w:r>
              <w:rPr>
                <w:rFonts w:ascii="Times New Roman" w:hAnsi="Times New Roman" w:cs="Times New Roman"/>
                <w:b/>
                <w:sz w:val="24"/>
                <w:szCs w:val="24"/>
              </w:rPr>
              <w:t>ув</w:t>
            </w:r>
          </w:p>
        </w:tc>
      </w:tr>
      <w:tr w:rsidR="00146A10" w:rsidRPr="00A96223" w:rsidTr="00146A10">
        <w:trPr>
          <w:trHeight w:val="499"/>
        </w:trPr>
        <w:tc>
          <w:tcPr>
            <w:tcW w:w="1554" w:type="pct"/>
          </w:tcPr>
          <w:p w:rsidR="00146A10" w:rsidRPr="00A96223" w:rsidRDefault="00146A10" w:rsidP="00A96223">
            <w:pPr>
              <w:widowControl w:val="0"/>
              <w:numPr>
                <w:ilvl w:val="1"/>
                <w:numId w:val="1"/>
              </w:numPr>
              <w:tabs>
                <w:tab w:val="left" w:pos="102"/>
                <w:tab w:val="left" w:pos="386"/>
              </w:tabs>
              <w:autoSpaceDE w:val="0"/>
              <w:autoSpaceDN w:val="0"/>
              <w:adjustRightInd w:val="0"/>
              <w:spacing w:after="0" w:line="240" w:lineRule="auto"/>
              <w:jc w:val="both"/>
              <w:rPr>
                <w:rFonts w:ascii="Times New Roman" w:hAnsi="Times New Roman" w:cs="Times New Roman"/>
                <w:sz w:val="24"/>
                <w:szCs w:val="24"/>
              </w:rPr>
            </w:pPr>
            <w:r w:rsidRPr="00A96223">
              <w:rPr>
                <w:rFonts w:ascii="Times New Roman" w:hAnsi="Times New Roman" w:cs="Times New Roman"/>
                <w:sz w:val="24"/>
                <w:szCs w:val="24"/>
              </w:rPr>
              <w:lastRenderedPageBreak/>
              <w:t xml:space="preserve"> Политические, социально-психологические и ментальные последствия мировых войн.</w:t>
            </w:r>
          </w:p>
        </w:tc>
        <w:tc>
          <w:tcPr>
            <w:tcW w:w="251" w:type="pct"/>
          </w:tcPr>
          <w:p w:rsidR="00146A10" w:rsidRPr="00A96223" w:rsidRDefault="00146A10" w:rsidP="00330DA8">
            <w:pPr>
              <w:pStyle w:val="Style14"/>
              <w:widowControl/>
              <w:ind w:firstLine="0"/>
              <w:jc w:val="center"/>
            </w:pPr>
            <w:r>
              <w:t>7</w:t>
            </w:r>
          </w:p>
        </w:tc>
        <w:tc>
          <w:tcPr>
            <w:tcW w:w="289" w:type="pct"/>
          </w:tcPr>
          <w:p w:rsidR="00146A10" w:rsidRPr="00A96223" w:rsidRDefault="00146A10" w:rsidP="00330DA8">
            <w:pPr>
              <w:pStyle w:val="Style14"/>
              <w:widowControl/>
              <w:ind w:firstLine="0"/>
              <w:jc w:val="center"/>
            </w:pPr>
            <w:r w:rsidRPr="00A96223">
              <w:t>2</w:t>
            </w:r>
          </w:p>
        </w:tc>
        <w:tc>
          <w:tcPr>
            <w:tcW w:w="277" w:type="pct"/>
          </w:tcPr>
          <w:p w:rsidR="00146A10" w:rsidRPr="00A96223" w:rsidRDefault="00146A10" w:rsidP="00330DA8">
            <w:pPr>
              <w:pStyle w:val="Style14"/>
              <w:widowControl/>
              <w:ind w:firstLine="0"/>
              <w:jc w:val="center"/>
            </w:pPr>
            <w:r w:rsidRPr="00A96223">
              <w:t>2</w:t>
            </w:r>
          </w:p>
        </w:tc>
        <w:tc>
          <w:tcPr>
            <w:tcW w:w="396" w:type="pct"/>
            <w:gridSpan w:val="2"/>
          </w:tcPr>
          <w:p w:rsidR="00146A10" w:rsidRPr="00A96223" w:rsidRDefault="00146A10" w:rsidP="00330DA8">
            <w:pPr>
              <w:pStyle w:val="Style14"/>
              <w:widowControl/>
              <w:ind w:firstLine="0"/>
              <w:jc w:val="center"/>
            </w:pPr>
            <w:r>
              <w:t>1</w:t>
            </w:r>
          </w:p>
        </w:tc>
        <w:tc>
          <w:tcPr>
            <w:tcW w:w="1117" w:type="pct"/>
          </w:tcPr>
          <w:p w:rsidR="00146A10" w:rsidRPr="00A96223" w:rsidRDefault="00146A10" w:rsidP="00A96223">
            <w:pPr>
              <w:jc w:val="both"/>
              <w:rPr>
                <w:rStyle w:val="FontStyle31"/>
                <w:rFonts w:ascii="Times New Roman" w:hAnsi="Times New Roman" w:cs="Times New Roman"/>
                <w:sz w:val="24"/>
                <w:szCs w:val="24"/>
              </w:rPr>
            </w:pPr>
            <w:r w:rsidRPr="00A96223">
              <w:rPr>
                <w:rFonts w:ascii="Times New Roman" w:hAnsi="Times New Roman" w:cs="Times New Roman"/>
                <w:sz w:val="24"/>
                <w:szCs w:val="24"/>
              </w:rPr>
              <w:t>Выступление на практическом занятии</w:t>
            </w:r>
          </w:p>
        </w:tc>
        <w:tc>
          <w:tcPr>
            <w:tcW w:w="1117" w:type="pct"/>
          </w:tcPr>
          <w:p w:rsidR="00C50C10" w:rsidRPr="00CB248B" w:rsidRDefault="00C50C10" w:rsidP="00C50C10">
            <w:pPr>
              <w:pStyle w:val="Style14"/>
              <w:widowControl/>
              <w:ind w:firstLine="0"/>
            </w:pPr>
            <w:r w:rsidRPr="00CB248B">
              <w:t>ОК-2 зув</w:t>
            </w:r>
          </w:p>
          <w:p w:rsidR="00146A10" w:rsidRPr="00146A10" w:rsidRDefault="00C50C10" w:rsidP="00C50C10">
            <w:pPr>
              <w:jc w:val="both"/>
              <w:rPr>
                <w:rFonts w:ascii="Times New Roman" w:hAnsi="Times New Roman" w:cs="Times New Roman"/>
                <w:sz w:val="24"/>
                <w:szCs w:val="24"/>
              </w:rPr>
            </w:pPr>
            <w:r w:rsidRPr="00CB248B">
              <w:rPr>
                <w:rFonts w:ascii="Times New Roman" w:hAnsi="Times New Roman" w:cs="Times New Roman"/>
                <w:sz w:val="24"/>
                <w:szCs w:val="24"/>
              </w:rPr>
              <w:t>ПСК-3 зу</w:t>
            </w:r>
          </w:p>
        </w:tc>
      </w:tr>
      <w:tr w:rsidR="00146A10" w:rsidRPr="00A96223" w:rsidTr="00146A10">
        <w:trPr>
          <w:trHeight w:val="499"/>
        </w:trPr>
        <w:tc>
          <w:tcPr>
            <w:tcW w:w="1554" w:type="pct"/>
          </w:tcPr>
          <w:p w:rsidR="00146A10" w:rsidRPr="00330DA8" w:rsidRDefault="00146A10" w:rsidP="00A96223">
            <w:pPr>
              <w:jc w:val="both"/>
              <w:rPr>
                <w:rFonts w:ascii="Times New Roman" w:hAnsi="Times New Roman" w:cs="Times New Roman"/>
                <w:bCs/>
                <w:sz w:val="24"/>
                <w:szCs w:val="24"/>
              </w:rPr>
            </w:pPr>
            <w:r>
              <w:rPr>
                <w:rFonts w:ascii="Times New Roman" w:hAnsi="Times New Roman" w:cs="Times New Roman"/>
                <w:sz w:val="24"/>
                <w:szCs w:val="24"/>
              </w:rPr>
              <w:t>3.2.</w:t>
            </w:r>
            <w:r w:rsidRPr="00A96223">
              <w:rPr>
                <w:rFonts w:ascii="Times New Roman" w:hAnsi="Times New Roman" w:cs="Times New Roman"/>
                <w:sz w:val="24"/>
                <w:szCs w:val="24"/>
              </w:rPr>
              <w:t xml:space="preserve">  </w:t>
            </w:r>
            <w:r w:rsidRPr="00A96223">
              <w:rPr>
                <w:rFonts w:ascii="Times New Roman" w:hAnsi="Times New Roman" w:cs="Times New Roman"/>
                <w:bCs/>
                <w:sz w:val="24"/>
                <w:szCs w:val="24"/>
              </w:rPr>
              <w:t>Историческая память общества о Первой Мировой и Великой Отечественной войнах. «Мирное небо» как главная ценность общества.</w:t>
            </w:r>
          </w:p>
        </w:tc>
        <w:tc>
          <w:tcPr>
            <w:tcW w:w="251" w:type="pct"/>
          </w:tcPr>
          <w:p w:rsidR="00146A10" w:rsidRPr="00A96223" w:rsidRDefault="00146A10" w:rsidP="00330DA8">
            <w:pPr>
              <w:pStyle w:val="Style14"/>
              <w:widowControl/>
              <w:ind w:firstLine="0"/>
              <w:jc w:val="center"/>
            </w:pPr>
            <w:r>
              <w:t>7</w:t>
            </w:r>
          </w:p>
        </w:tc>
        <w:tc>
          <w:tcPr>
            <w:tcW w:w="289" w:type="pct"/>
          </w:tcPr>
          <w:p w:rsidR="00146A10" w:rsidRPr="00A96223" w:rsidRDefault="00146A10" w:rsidP="00330DA8">
            <w:pPr>
              <w:pStyle w:val="Style14"/>
              <w:widowControl/>
              <w:ind w:firstLine="0"/>
              <w:jc w:val="center"/>
            </w:pPr>
            <w:r>
              <w:t>-</w:t>
            </w:r>
          </w:p>
        </w:tc>
        <w:tc>
          <w:tcPr>
            <w:tcW w:w="277" w:type="pct"/>
          </w:tcPr>
          <w:p w:rsidR="00146A10" w:rsidRPr="00A96223" w:rsidRDefault="00146A10" w:rsidP="00330DA8">
            <w:pPr>
              <w:pStyle w:val="Style14"/>
              <w:widowControl/>
              <w:ind w:firstLine="0"/>
              <w:jc w:val="center"/>
            </w:pPr>
            <w:r>
              <w:t>9</w:t>
            </w:r>
          </w:p>
        </w:tc>
        <w:tc>
          <w:tcPr>
            <w:tcW w:w="396" w:type="pct"/>
            <w:gridSpan w:val="2"/>
          </w:tcPr>
          <w:p w:rsidR="00146A10" w:rsidRPr="00A96223" w:rsidRDefault="00146A10" w:rsidP="00330DA8">
            <w:pPr>
              <w:pStyle w:val="Style14"/>
              <w:widowControl/>
              <w:ind w:firstLine="0"/>
              <w:jc w:val="center"/>
            </w:pPr>
            <w:r>
              <w:t>3</w:t>
            </w:r>
          </w:p>
        </w:tc>
        <w:tc>
          <w:tcPr>
            <w:tcW w:w="1117" w:type="pct"/>
          </w:tcPr>
          <w:p w:rsidR="00146A10" w:rsidRPr="00A96223" w:rsidRDefault="00146A10" w:rsidP="00A96223">
            <w:pPr>
              <w:jc w:val="both"/>
              <w:rPr>
                <w:rFonts w:ascii="Times New Roman" w:hAnsi="Times New Roman" w:cs="Times New Roman"/>
                <w:sz w:val="24"/>
                <w:szCs w:val="24"/>
              </w:rPr>
            </w:pPr>
            <w:r w:rsidRPr="00A96223">
              <w:rPr>
                <w:rFonts w:ascii="Times New Roman" w:hAnsi="Times New Roman" w:cs="Times New Roman"/>
                <w:sz w:val="24"/>
                <w:szCs w:val="24"/>
              </w:rPr>
              <w:t>Выступление с докладом/ Подготовка презентации</w:t>
            </w:r>
          </w:p>
          <w:p w:rsidR="00146A10" w:rsidRPr="00A96223" w:rsidRDefault="00146A10" w:rsidP="00A96223">
            <w:pPr>
              <w:jc w:val="both"/>
              <w:rPr>
                <w:rStyle w:val="FontStyle31"/>
                <w:rFonts w:ascii="Times New Roman" w:hAnsi="Times New Roman" w:cs="Times New Roman"/>
                <w:color w:val="C00000"/>
                <w:sz w:val="24"/>
                <w:szCs w:val="24"/>
              </w:rPr>
            </w:pPr>
          </w:p>
        </w:tc>
        <w:tc>
          <w:tcPr>
            <w:tcW w:w="1117" w:type="pct"/>
          </w:tcPr>
          <w:p w:rsidR="00CB248B" w:rsidRPr="00CB248B" w:rsidRDefault="00CB248B" w:rsidP="00CB248B">
            <w:pPr>
              <w:pStyle w:val="Style14"/>
              <w:widowControl/>
              <w:ind w:firstLine="0"/>
            </w:pPr>
            <w:r w:rsidRPr="00CB248B">
              <w:t>ОК-2 зув</w:t>
            </w:r>
          </w:p>
          <w:p w:rsidR="00146A10" w:rsidRPr="00146A10" w:rsidRDefault="00CB248B" w:rsidP="00CB248B">
            <w:pPr>
              <w:jc w:val="both"/>
              <w:rPr>
                <w:rFonts w:ascii="Times New Roman" w:hAnsi="Times New Roman" w:cs="Times New Roman"/>
                <w:sz w:val="24"/>
                <w:szCs w:val="24"/>
              </w:rPr>
            </w:pPr>
            <w:r w:rsidRPr="00CB248B">
              <w:rPr>
                <w:rFonts w:ascii="Times New Roman" w:hAnsi="Times New Roman" w:cs="Times New Roman"/>
                <w:sz w:val="24"/>
                <w:szCs w:val="24"/>
              </w:rPr>
              <w:t>ПСК-3 зув</w:t>
            </w:r>
          </w:p>
        </w:tc>
      </w:tr>
      <w:tr w:rsidR="00146A10" w:rsidRPr="00A96223" w:rsidTr="00146A10">
        <w:trPr>
          <w:trHeight w:val="499"/>
        </w:trPr>
        <w:tc>
          <w:tcPr>
            <w:tcW w:w="1554" w:type="pct"/>
          </w:tcPr>
          <w:p w:rsidR="00146A10" w:rsidRPr="00A96223" w:rsidRDefault="00146A10" w:rsidP="00A96223">
            <w:pPr>
              <w:pStyle w:val="Style14"/>
              <w:widowControl/>
              <w:ind w:firstLine="0"/>
            </w:pPr>
            <w:r w:rsidRPr="00A96223">
              <w:rPr>
                <w:b/>
              </w:rPr>
              <w:t>Итого по разделу</w:t>
            </w:r>
          </w:p>
        </w:tc>
        <w:tc>
          <w:tcPr>
            <w:tcW w:w="251" w:type="pct"/>
          </w:tcPr>
          <w:p w:rsidR="00146A10" w:rsidRPr="00A96223" w:rsidRDefault="00146A10" w:rsidP="00330DA8">
            <w:pPr>
              <w:pStyle w:val="Style14"/>
              <w:widowControl/>
              <w:ind w:firstLine="0"/>
              <w:jc w:val="center"/>
            </w:pPr>
          </w:p>
        </w:tc>
        <w:tc>
          <w:tcPr>
            <w:tcW w:w="289" w:type="pct"/>
          </w:tcPr>
          <w:p w:rsidR="00146A10" w:rsidRPr="00A96223" w:rsidRDefault="00146A10" w:rsidP="00330DA8">
            <w:pPr>
              <w:pStyle w:val="Style14"/>
              <w:widowControl/>
              <w:ind w:firstLine="0"/>
              <w:jc w:val="center"/>
              <w:rPr>
                <w:b/>
              </w:rPr>
            </w:pPr>
            <w:r w:rsidRPr="00A96223">
              <w:rPr>
                <w:b/>
              </w:rPr>
              <w:t>2</w:t>
            </w:r>
          </w:p>
        </w:tc>
        <w:tc>
          <w:tcPr>
            <w:tcW w:w="277" w:type="pct"/>
          </w:tcPr>
          <w:p w:rsidR="00146A10" w:rsidRPr="00A96223" w:rsidRDefault="00146A10" w:rsidP="00330DA8">
            <w:pPr>
              <w:pStyle w:val="Style14"/>
              <w:ind w:firstLine="0"/>
              <w:jc w:val="center"/>
              <w:rPr>
                <w:b/>
              </w:rPr>
            </w:pPr>
            <w:r w:rsidRPr="00A96223">
              <w:rPr>
                <w:b/>
              </w:rPr>
              <w:t>1</w:t>
            </w:r>
            <w:r>
              <w:rPr>
                <w:b/>
              </w:rPr>
              <w:t>1</w:t>
            </w:r>
          </w:p>
        </w:tc>
        <w:tc>
          <w:tcPr>
            <w:tcW w:w="396" w:type="pct"/>
            <w:gridSpan w:val="2"/>
          </w:tcPr>
          <w:p w:rsidR="00146A10" w:rsidRPr="00A96223" w:rsidRDefault="00146A10" w:rsidP="00330DA8">
            <w:pPr>
              <w:pStyle w:val="Style14"/>
              <w:widowControl/>
              <w:ind w:firstLine="0"/>
              <w:jc w:val="center"/>
              <w:rPr>
                <w:b/>
              </w:rPr>
            </w:pPr>
            <w:r>
              <w:rPr>
                <w:b/>
              </w:rPr>
              <w:t>4</w:t>
            </w:r>
          </w:p>
        </w:tc>
        <w:tc>
          <w:tcPr>
            <w:tcW w:w="1117" w:type="pct"/>
          </w:tcPr>
          <w:p w:rsidR="00146A10" w:rsidRPr="00A96223" w:rsidRDefault="00CB248B" w:rsidP="00A96223">
            <w:pPr>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Контрольный тест по разделу</w:t>
            </w:r>
          </w:p>
        </w:tc>
        <w:tc>
          <w:tcPr>
            <w:tcW w:w="1117" w:type="pct"/>
          </w:tcPr>
          <w:p w:rsidR="00CB248B" w:rsidRPr="00BF0459" w:rsidRDefault="00CB248B" w:rsidP="00CB248B">
            <w:pPr>
              <w:pStyle w:val="Style14"/>
              <w:widowControl/>
              <w:ind w:firstLine="0"/>
              <w:rPr>
                <w:b/>
              </w:rPr>
            </w:pPr>
            <w:r w:rsidRPr="00BF0459">
              <w:rPr>
                <w:b/>
              </w:rPr>
              <w:t>ОК-2 зув</w:t>
            </w:r>
          </w:p>
          <w:p w:rsidR="00146A10" w:rsidRPr="00146A10" w:rsidRDefault="00CB248B" w:rsidP="00CB248B">
            <w:pPr>
              <w:jc w:val="both"/>
              <w:rPr>
                <w:rStyle w:val="FontStyle31"/>
                <w:rFonts w:ascii="Times New Roman" w:hAnsi="Times New Roman" w:cs="Times New Roman"/>
                <w:sz w:val="24"/>
                <w:szCs w:val="24"/>
              </w:rPr>
            </w:pPr>
            <w:r w:rsidRPr="00C50C10">
              <w:rPr>
                <w:rFonts w:ascii="Times New Roman" w:hAnsi="Times New Roman" w:cs="Times New Roman"/>
                <w:b/>
                <w:sz w:val="24"/>
                <w:szCs w:val="24"/>
              </w:rPr>
              <w:t>ПСК-3 з</w:t>
            </w:r>
            <w:r>
              <w:rPr>
                <w:rFonts w:ascii="Times New Roman" w:hAnsi="Times New Roman" w:cs="Times New Roman"/>
                <w:b/>
                <w:sz w:val="24"/>
                <w:szCs w:val="24"/>
              </w:rPr>
              <w:t>ув</w:t>
            </w:r>
          </w:p>
        </w:tc>
      </w:tr>
      <w:tr w:rsidR="00146A10" w:rsidRPr="00A96223" w:rsidTr="00146A10">
        <w:trPr>
          <w:trHeight w:val="499"/>
        </w:trPr>
        <w:tc>
          <w:tcPr>
            <w:tcW w:w="1554" w:type="pct"/>
          </w:tcPr>
          <w:p w:rsidR="00146A10" w:rsidRPr="00A96223" w:rsidRDefault="00146A10" w:rsidP="00A96223">
            <w:pPr>
              <w:pStyle w:val="Style14"/>
              <w:widowControl/>
              <w:ind w:firstLine="0"/>
              <w:rPr>
                <w:b/>
              </w:rPr>
            </w:pPr>
            <w:r>
              <w:rPr>
                <w:b/>
              </w:rPr>
              <w:t>Итого по дисци</w:t>
            </w:r>
            <w:r w:rsidRPr="00A96223">
              <w:rPr>
                <w:b/>
              </w:rPr>
              <w:t xml:space="preserve">плине </w:t>
            </w:r>
          </w:p>
        </w:tc>
        <w:tc>
          <w:tcPr>
            <w:tcW w:w="251" w:type="pct"/>
          </w:tcPr>
          <w:p w:rsidR="00146A10" w:rsidRPr="00A96223" w:rsidRDefault="00146A10" w:rsidP="00330DA8">
            <w:pPr>
              <w:pStyle w:val="Style14"/>
              <w:widowControl/>
              <w:ind w:firstLine="0"/>
              <w:jc w:val="center"/>
              <w:rPr>
                <w:b/>
              </w:rPr>
            </w:pPr>
            <w:r w:rsidRPr="00A96223">
              <w:rPr>
                <w:b/>
              </w:rPr>
              <w:t>108</w:t>
            </w:r>
          </w:p>
        </w:tc>
        <w:tc>
          <w:tcPr>
            <w:tcW w:w="289" w:type="pct"/>
          </w:tcPr>
          <w:p w:rsidR="00146A10" w:rsidRPr="00A96223" w:rsidRDefault="00146A10" w:rsidP="00330DA8">
            <w:pPr>
              <w:pStyle w:val="Style14"/>
              <w:widowControl/>
              <w:ind w:firstLine="0"/>
              <w:jc w:val="center"/>
              <w:rPr>
                <w:b/>
              </w:rPr>
            </w:pPr>
            <w:r w:rsidRPr="00A96223">
              <w:rPr>
                <w:b/>
              </w:rPr>
              <w:t>1</w:t>
            </w:r>
            <w:r>
              <w:rPr>
                <w:b/>
              </w:rPr>
              <w:t>3</w:t>
            </w:r>
          </w:p>
        </w:tc>
        <w:tc>
          <w:tcPr>
            <w:tcW w:w="288" w:type="pct"/>
            <w:gridSpan w:val="2"/>
          </w:tcPr>
          <w:p w:rsidR="00146A10" w:rsidRPr="00A96223" w:rsidRDefault="00146A10" w:rsidP="00330DA8">
            <w:pPr>
              <w:pStyle w:val="Style14"/>
              <w:ind w:firstLine="0"/>
              <w:jc w:val="center"/>
              <w:rPr>
                <w:b/>
              </w:rPr>
            </w:pPr>
            <w:r w:rsidRPr="00A96223">
              <w:rPr>
                <w:b/>
              </w:rPr>
              <w:t>3</w:t>
            </w:r>
            <w:r>
              <w:rPr>
                <w:b/>
              </w:rPr>
              <w:t>9</w:t>
            </w:r>
          </w:p>
        </w:tc>
        <w:tc>
          <w:tcPr>
            <w:tcW w:w="385" w:type="pct"/>
          </w:tcPr>
          <w:p w:rsidR="00146A10" w:rsidRPr="00A96223" w:rsidRDefault="00146A10" w:rsidP="00330DA8">
            <w:pPr>
              <w:pStyle w:val="Style14"/>
              <w:widowControl/>
              <w:ind w:firstLine="0"/>
              <w:jc w:val="center"/>
              <w:rPr>
                <w:b/>
              </w:rPr>
            </w:pPr>
            <w:r>
              <w:rPr>
                <w:b/>
              </w:rPr>
              <w:t>20</w:t>
            </w:r>
          </w:p>
        </w:tc>
        <w:tc>
          <w:tcPr>
            <w:tcW w:w="1117" w:type="pct"/>
          </w:tcPr>
          <w:p w:rsidR="00146A10" w:rsidRPr="00A96223" w:rsidRDefault="00146A10" w:rsidP="00A96223">
            <w:pPr>
              <w:pStyle w:val="Style14"/>
              <w:widowControl/>
              <w:ind w:firstLine="0"/>
              <w:rPr>
                <w:b/>
              </w:rPr>
            </w:pPr>
            <w:r>
              <w:rPr>
                <w:b/>
              </w:rPr>
              <w:t>Экзамен</w:t>
            </w:r>
          </w:p>
        </w:tc>
        <w:tc>
          <w:tcPr>
            <w:tcW w:w="1117" w:type="pct"/>
          </w:tcPr>
          <w:p w:rsidR="00146A10" w:rsidRPr="00146A10" w:rsidRDefault="00146A10" w:rsidP="00A96223">
            <w:pPr>
              <w:pStyle w:val="Style14"/>
              <w:widowControl/>
              <w:ind w:firstLine="0"/>
              <w:rPr>
                <w:b/>
              </w:rPr>
            </w:pPr>
          </w:p>
        </w:tc>
      </w:tr>
    </w:tbl>
    <w:p w:rsidR="00A96223" w:rsidRPr="00A96223" w:rsidRDefault="00A96223" w:rsidP="008A7C27">
      <w:pPr>
        <w:pStyle w:val="1"/>
        <w:ind w:left="0"/>
        <w:rPr>
          <w:rStyle w:val="FontStyle31"/>
          <w:rFonts w:ascii="Times New Roman" w:hAnsi="Times New Roman" w:cs="Times New Roman"/>
          <w:sz w:val="24"/>
          <w:szCs w:val="24"/>
        </w:rPr>
      </w:pPr>
    </w:p>
    <w:p w:rsidR="00A96223" w:rsidRPr="00A96223" w:rsidRDefault="00A96223" w:rsidP="008A7C27">
      <w:pPr>
        <w:pStyle w:val="1"/>
        <w:rPr>
          <w:szCs w:val="24"/>
        </w:rPr>
      </w:pPr>
      <w:r w:rsidRPr="00A96223">
        <w:rPr>
          <w:rStyle w:val="FontStyle31"/>
          <w:rFonts w:ascii="Times New Roman" w:hAnsi="Times New Roman" w:cs="Times New Roman"/>
          <w:sz w:val="24"/>
          <w:szCs w:val="24"/>
        </w:rPr>
        <w:t>5 Образовательные и информационные технологии</w:t>
      </w:r>
    </w:p>
    <w:p w:rsidR="00A96223" w:rsidRPr="00A96223" w:rsidRDefault="00A96223" w:rsidP="008A7C27">
      <w:pPr>
        <w:spacing w:after="0" w:line="240" w:lineRule="auto"/>
        <w:ind w:firstLine="851"/>
        <w:jc w:val="both"/>
        <w:rPr>
          <w:rFonts w:ascii="Times New Roman" w:hAnsi="Times New Roman" w:cs="Times New Roman"/>
          <w:sz w:val="24"/>
          <w:szCs w:val="24"/>
        </w:rPr>
      </w:pPr>
      <w:r w:rsidRPr="00A96223">
        <w:rPr>
          <w:rFonts w:ascii="Times New Roman" w:hAnsi="Times New Roman" w:cs="Times New Roman"/>
          <w:sz w:val="24"/>
          <w:szCs w:val="24"/>
        </w:rPr>
        <w:t xml:space="preserve">Для успешного освоения дисциплины применяются различные образовательные технологии, которые обеспечивают достижение планируемых результатов обучения согласно основной образовательной программе, с учетом требований к объему занятий в интерактивной форме. Преподавание дисциплины предусматривает следующие формы организации учебного процесса: </w:t>
      </w:r>
    </w:p>
    <w:p w:rsidR="00A96223" w:rsidRPr="00A96223" w:rsidRDefault="00A96223" w:rsidP="008A7C27">
      <w:pPr>
        <w:spacing w:after="0" w:line="240" w:lineRule="auto"/>
        <w:ind w:firstLine="851"/>
        <w:jc w:val="both"/>
        <w:rPr>
          <w:rFonts w:ascii="Times New Roman" w:hAnsi="Times New Roman" w:cs="Times New Roman"/>
          <w:sz w:val="24"/>
          <w:szCs w:val="24"/>
        </w:rPr>
      </w:pPr>
      <w:r w:rsidRPr="00A96223">
        <w:rPr>
          <w:rFonts w:ascii="Times New Roman" w:hAnsi="Times New Roman" w:cs="Times New Roman"/>
          <w:sz w:val="24"/>
          <w:szCs w:val="24"/>
        </w:rPr>
        <w:t>Лекция-передача учебной информации от преподавателя к студентам с использованием компьютерных и технических средств, направленная на приобретение студентами новых теоретических и фактических знаний.</w:t>
      </w:r>
    </w:p>
    <w:p w:rsidR="00A96223" w:rsidRPr="00A96223" w:rsidRDefault="00A96223" w:rsidP="008A7C27">
      <w:pPr>
        <w:spacing w:after="0" w:line="240" w:lineRule="auto"/>
        <w:ind w:firstLine="851"/>
        <w:jc w:val="both"/>
        <w:rPr>
          <w:rFonts w:ascii="Times New Roman" w:hAnsi="Times New Roman" w:cs="Times New Roman"/>
          <w:sz w:val="24"/>
          <w:szCs w:val="24"/>
        </w:rPr>
      </w:pPr>
      <w:bookmarkStart w:id="0" w:name="6"/>
      <w:bookmarkEnd w:id="0"/>
      <w:r w:rsidRPr="00A96223">
        <w:rPr>
          <w:rFonts w:ascii="Times New Roman" w:hAnsi="Times New Roman" w:cs="Times New Roman"/>
          <w:sz w:val="24"/>
          <w:szCs w:val="24"/>
        </w:rPr>
        <w:t>Самостоятельная работа–изучение студентами теоретического материала, подготовка к лекциям, семинарским занятиям, оформление конспектов лекций, написание рефератов и др. для приобретения новых теоретических и фактических знаний.</w:t>
      </w:r>
    </w:p>
    <w:p w:rsidR="00A96223" w:rsidRPr="00A96223" w:rsidRDefault="00A96223" w:rsidP="008A7C27">
      <w:pPr>
        <w:spacing w:after="0" w:line="240" w:lineRule="auto"/>
        <w:ind w:firstLine="851"/>
        <w:jc w:val="both"/>
        <w:rPr>
          <w:rFonts w:ascii="Times New Roman" w:hAnsi="Times New Roman" w:cs="Times New Roman"/>
          <w:sz w:val="24"/>
          <w:szCs w:val="24"/>
        </w:rPr>
      </w:pPr>
      <w:r w:rsidRPr="00A96223">
        <w:rPr>
          <w:rFonts w:ascii="Times New Roman" w:hAnsi="Times New Roman" w:cs="Times New Roman"/>
          <w:sz w:val="24"/>
          <w:szCs w:val="24"/>
        </w:rPr>
        <w:t>Консультация, тьюторство</w:t>
      </w:r>
      <w:r w:rsidR="008A7C27">
        <w:rPr>
          <w:rFonts w:ascii="Times New Roman" w:hAnsi="Times New Roman" w:cs="Times New Roman"/>
          <w:sz w:val="24"/>
          <w:szCs w:val="24"/>
        </w:rPr>
        <w:t xml:space="preserve"> </w:t>
      </w:r>
      <w:r w:rsidRPr="00A96223">
        <w:rPr>
          <w:rFonts w:ascii="Times New Roman" w:hAnsi="Times New Roman" w:cs="Times New Roman"/>
          <w:sz w:val="24"/>
          <w:szCs w:val="24"/>
        </w:rPr>
        <w:t>- индивидуальное общение преподавателя со студентом, руководство его деятельностью с целью передачи опыта, углубления теоретических и фактических знаний,</w:t>
      </w:r>
      <w:r w:rsidR="00145BE6">
        <w:rPr>
          <w:rFonts w:ascii="Times New Roman" w:hAnsi="Times New Roman" w:cs="Times New Roman"/>
          <w:sz w:val="24"/>
          <w:szCs w:val="24"/>
        </w:rPr>
        <w:t xml:space="preserve"> </w:t>
      </w:r>
      <w:r w:rsidRPr="00A96223">
        <w:rPr>
          <w:rFonts w:ascii="Times New Roman" w:hAnsi="Times New Roman" w:cs="Times New Roman"/>
          <w:sz w:val="24"/>
          <w:szCs w:val="24"/>
        </w:rPr>
        <w:t>приобретенных студентом на лекциях, в результате самостоятельной работы.</w:t>
      </w:r>
    </w:p>
    <w:p w:rsidR="00A96223" w:rsidRPr="00A96223" w:rsidRDefault="00A96223" w:rsidP="008A7C27">
      <w:pPr>
        <w:spacing w:after="0" w:line="240" w:lineRule="auto"/>
        <w:ind w:firstLine="851"/>
        <w:jc w:val="both"/>
        <w:rPr>
          <w:rFonts w:ascii="Times New Roman" w:hAnsi="Times New Roman" w:cs="Times New Roman"/>
          <w:sz w:val="24"/>
          <w:szCs w:val="24"/>
        </w:rPr>
      </w:pPr>
      <w:r w:rsidRPr="00A96223">
        <w:rPr>
          <w:rFonts w:ascii="Times New Roman" w:hAnsi="Times New Roman" w:cs="Times New Roman"/>
          <w:sz w:val="24"/>
          <w:szCs w:val="24"/>
        </w:rPr>
        <w:lastRenderedPageBreak/>
        <w:t>Преподавание дисциплины ведется с применением информационных технологий: используются электронные образовательные ресурсы (документы в электронном виде, размещенные в Учебной сети) при подготовке к лекциям, практическим занятиям.</w:t>
      </w:r>
    </w:p>
    <w:p w:rsidR="00A96223" w:rsidRPr="00A96223" w:rsidRDefault="00A96223" w:rsidP="008A7C27">
      <w:pPr>
        <w:ind w:firstLine="851"/>
        <w:jc w:val="both"/>
        <w:rPr>
          <w:rFonts w:ascii="Times New Roman" w:hAnsi="Times New Roman" w:cs="Times New Roman"/>
          <w:sz w:val="24"/>
          <w:szCs w:val="24"/>
        </w:rPr>
      </w:pPr>
      <w:r w:rsidRPr="00A96223">
        <w:rPr>
          <w:rFonts w:ascii="Times New Roman" w:hAnsi="Times New Roman" w:cs="Times New Roman"/>
          <w:sz w:val="24"/>
          <w:szCs w:val="24"/>
        </w:rPr>
        <w:t>Самостоятельная работа студентов предусматривает</w:t>
      </w:r>
      <w:r w:rsidR="00145BE6">
        <w:rPr>
          <w:rFonts w:ascii="Times New Roman" w:hAnsi="Times New Roman" w:cs="Times New Roman"/>
          <w:sz w:val="24"/>
          <w:szCs w:val="24"/>
        </w:rPr>
        <w:t xml:space="preserve"> </w:t>
      </w:r>
      <w:r w:rsidRPr="00A96223">
        <w:rPr>
          <w:rFonts w:ascii="Times New Roman" w:hAnsi="Times New Roman" w:cs="Times New Roman"/>
          <w:sz w:val="24"/>
          <w:szCs w:val="24"/>
        </w:rPr>
        <w:t>работу под руководством преподавателей в виде консультаций, а также предполагает использование фондов научно-технической библиотеки</w:t>
      </w:r>
    </w:p>
    <w:p w:rsidR="00A96223" w:rsidRPr="00A96223" w:rsidRDefault="00A96223" w:rsidP="00A96223">
      <w:pPr>
        <w:pStyle w:val="1"/>
        <w:rPr>
          <w:rStyle w:val="FontStyle31"/>
          <w:rFonts w:ascii="Times New Roman" w:hAnsi="Times New Roman" w:cs="Times New Roman"/>
          <w:sz w:val="24"/>
          <w:szCs w:val="24"/>
        </w:rPr>
      </w:pPr>
      <w:r w:rsidRPr="00A96223">
        <w:rPr>
          <w:rStyle w:val="FontStyle31"/>
          <w:rFonts w:ascii="Times New Roman" w:hAnsi="Times New Roman" w:cs="Times New Roman"/>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682"/>
        <w:gridCol w:w="1493"/>
        <w:gridCol w:w="2443"/>
      </w:tblGrid>
      <w:tr w:rsidR="00A96223" w:rsidRPr="00A96223" w:rsidTr="00BF0459">
        <w:trPr>
          <w:tblHeader/>
        </w:trPr>
        <w:tc>
          <w:tcPr>
            <w:tcW w:w="1543" w:type="pct"/>
            <w:vAlign w:val="center"/>
          </w:tcPr>
          <w:p w:rsidR="00A96223" w:rsidRPr="00A96223" w:rsidRDefault="00A96223"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 xml:space="preserve">Раздел/ тема </w:t>
            </w:r>
            <w:r w:rsidRPr="00A96223">
              <w:rPr>
                <w:rStyle w:val="FontStyle20"/>
                <w:rFonts w:ascii="Times New Roman" w:hAnsi="Times New Roman" w:cs="Times New Roman"/>
                <w:sz w:val="24"/>
                <w:szCs w:val="24"/>
              </w:rPr>
              <w:br/>
              <w:t>дисциплины</w:t>
            </w:r>
          </w:p>
        </w:tc>
        <w:tc>
          <w:tcPr>
            <w:tcW w:w="1401" w:type="pct"/>
            <w:vAlign w:val="center"/>
          </w:tcPr>
          <w:p w:rsidR="00A96223" w:rsidRPr="00A96223" w:rsidRDefault="00A96223"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 xml:space="preserve">Вид самостоятельной </w:t>
            </w:r>
            <w:r w:rsidRPr="00A96223">
              <w:rPr>
                <w:rStyle w:val="FontStyle20"/>
                <w:rFonts w:ascii="Times New Roman" w:hAnsi="Times New Roman" w:cs="Times New Roman"/>
                <w:sz w:val="24"/>
                <w:szCs w:val="24"/>
              </w:rPr>
              <w:br/>
              <w:t>работы</w:t>
            </w:r>
          </w:p>
        </w:tc>
        <w:tc>
          <w:tcPr>
            <w:tcW w:w="780" w:type="pct"/>
            <w:vAlign w:val="center"/>
          </w:tcPr>
          <w:p w:rsidR="00A96223" w:rsidRPr="00A96223" w:rsidRDefault="00A96223"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 xml:space="preserve">Кол-во </w:t>
            </w:r>
            <w:r w:rsidRPr="00A96223">
              <w:rPr>
                <w:rStyle w:val="FontStyle20"/>
                <w:rFonts w:ascii="Times New Roman" w:hAnsi="Times New Roman" w:cs="Times New Roman"/>
                <w:sz w:val="24"/>
                <w:szCs w:val="24"/>
              </w:rPr>
              <w:br/>
              <w:t>часов</w:t>
            </w:r>
          </w:p>
        </w:tc>
        <w:tc>
          <w:tcPr>
            <w:tcW w:w="1276" w:type="pct"/>
            <w:vAlign w:val="center"/>
          </w:tcPr>
          <w:p w:rsidR="00A96223" w:rsidRPr="00A96223" w:rsidRDefault="00A96223"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Формы контроля</w:t>
            </w:r>
          </w:p>
        </w:tc>
      </w:tr>
      <w:tr w:rsidR="00145BE6" w:rsidRPr="00A96223" w:rsidTr="00BF0459">
        <w:tc>
          <w:tcPr>
            <w:tcW w:w="1543" w:type="pct"/>
          </w:tcPr>
          <w:p w:rsidR="00145BE6" w:rsidRPr="00A96223" w:rsidRDefault="00145BE6" w:rsidP="00A96223">
            <w:pPr>
              <w:pStyle w:val="Style14"/>
              <w:widowControl/>
              <w:tabs>
                <w:tab w:val="left" w:pos="435"/>
              </w:tabs>
              <w:ind w:firstLine="0"/>
              <w:rPr>
                <w:b/>
              </w:rPr>
            </w:pPr>
            <w:r w:rsidRPr="00A96223">
              <w:rPr>
                <w:b/>
              </w:rPr>
              <w:t xml:space="preserve">1. Раздел. </w:t>
            </w:r>
            <w:r w:rsidRPr="00A96223">
              <w:rPr>
                <w:b/>
                <w:bCs/>
              </w:rPr>
              <w:t xml:space="preserve"> </w:t>
            </w:r>
            <w:r w:rsidRPr="00A96223">
              <w:rPr>
                <w:b/>
              </w:rPr>
              <w:t>Российское общество в годы Первой мировой войны.</w:t>
            </w:r>
          </w:p>
        </w:tc>
        <w:tc>
          <w:tcPr>
            <w:tcW w:w="1401" w:type="pct"/>
          </w:tcPr>
          <w:p w:rsidR="00145BE6" w:rsidRPr="00A96223" w:rsidRDefault="00145BE6" w:rsidP="00A96223">
            <w:pPr>
              <w:pStyle w:val="Style16"/>
              <w:widowControl/>
              <w:ind w:firstLine="0"/>
              <w:rPr>
                <w:rStyle w:val="FontStyle20"/>
                <w:rFonts w:ascii="Times New Roman" w:hAnsi="Times New Roman" w:cs="Times New Roman"/>
                <w:sz w:val="24"/>
                <w:szCs w:val="24"/>
              </w:rPr>
            </w:pPr>
          </w:p>
        </w:tc>
        <w:tc>
          <w:tcPr>
            <w:tcW w:w="780" w:type="pct"/>
          </w:tcPr>
          <w:p w:rsidR="00145BE6" w:rsidRPr="00A96223" w:rsidRDefault="00145BE6" w:rsidP="00BF0459">
            <w:pPr>
              <w:pStyle w:val="Style14"/>
              <w:widowControl/>
              <w:ind w:firstLine="0"/>
              <w:jc w:val="center"/>
            </w:pPr>
          </w:p>
        </w:tc>
        <w:tc>
          <w:tcPr>
            <w:tcW w:w="1276" w:type="pct"/>
          </w:tcPr>
          <w:p w:rsidR="00145BE6" w:rsidRPr="00A96223" w:rsidRDefault="00145BE6" w:rsidP="00BF0459">
            <w:pPr>
              <w:pStyle w:val="Style14"/>
              <w:widowControl/>
              <w:ind w:firstLine="0"/>
              <w:rPr>
                <w:color w:val="C00000"/>
              </w:rPr>
            </w:pPr>
          </w:p>
        </w:tc>
      </w:tr>
      <w:tr w:rsidR="00145BE6" w:rsidRPr="00A96223" w:rsidTr="00BF0459">
        <w:tc>
          <w:tcPr>
            <w:tcW w:w="1543" w:type="pct"/>
          </w:tcPr>
          <w:p w:rsidR="00145BE6" w:rsidRPr="00A96223" w:rsidRDefault="00145BE6" w:rsidP="00A96223">
            <w:pPr>
              <w:pStyle w:val="Style14"/>
              <w:widowControl/>
              <w:ind w:firstLine="0"/>
              <w:rPr>
                <w:b/>
              </w:rPr>
            </w:pPr>
            <w:r w:rsidRPr="00A96223">
              <w:t>1.1</w:t>
            </w:r>
            <w:r w:rsidRPr="00A96223">
              <w:rPr>
                <w:bCs/>
              </w:rPr>
              <w:t xml:space="preserve"> Война как объект и предмет научного исследования.</w:t>
            </w:r>
          </w:p>
        </w:tc>
        <w:tc>
          <w:tcPr>
            <w:tcW w:w="1401" w:type="pct"/>
          </w:tcPr>
          <w:p w:rsidR="00145BE6" w:rsidRPr="00A96223" w:rsidRDefault="00145BE6" w:rsidP="00A96223">
            <w:pPr>
              <w:pStyle w:val="Style16"/>
              <w:widowControl/>
              <w:ind w:firstLine="0"/>
              <w:rPr>
                <w:rStyle w:val="FontStyle20"/>
                <w:rFonts w:ascii="Times New Roman" w:hAnsi="Times New Roman" w:cs="Times New Roman"/>
                <w:b/>
                <w:sz w:val="24"/>
                <w:szCs w:val="24"/>
              </w:rPr>
            </w:pPr>
            <w:r w:rsidRPr="00A96223">
              <w:t xml:space="preserve">Составление словаря </w:t>
            </w:r>
            <w:r w:rsidR="001503FB" w:rsidRPr="001503FB">
              <w:rPr>
                <w:rStyle w:val="FontStyle20"/>
                <w:rFonts w:ascii="Times New Roman" w:hAnsi="Times New Roman" w:cs="Times New Roman"/>
                <w:sz w:val="24"/>
                <w:szCs w:val="24"/>
              </w:rPr>
              <w:t>по теоретическим аспектам войны</w:t>
            </w:r>
          </w:p>
        </w:tc>
        <w:tc>
          <w:tcPr>
            <w:tcW w:w="780" w:type="pct"/>
          </w:tcPr>
          <w:p w:rsidR="00145BE6" w:rsidRPr="00A96223" w:rsidRDefault="00145BE6" w:rsidP="00BF0459">
            <w:pPr>
              <w:pStyle w:val="Style14"/>
              <w:widowControl/>
              <w:ind w:firstLine="0"/>
              <w:jc w:val="center"/>
            </w:pPr>
            <w:r>
              <w:t>2</w:t>
            </w:r>
          </w:p>
        </w:tc>
        <w:tc>
          <w:tcPr>
            <w:tcW w:w="1276" w:type="pct"/>
          </w:tcPr>
          <w:p w:rsidR="00145BE6" w:rsidRPr="00A96223" w:rsidRDefault="00145BE6" w:rsidP="00BF0459">
            <w:pPr>
              <w:pStyle w:val="Style14"/>
              <w:widowControl/>
              <w:ind w:firstLine="0"/>
            </w:pPr>
            <w:r>
              <w:t>О</w:t>
            </w:r>
            <w:r w:rsidRPr="00A96223">
              <w:t>прос</w:t>
            </w:r>
            <w:r>
              <w:t xml:space="preserve"> базового уровня знаний обучающихся</w:t>
            </w:r>
          </w:p>
        </w:tc>
      </w:tr>
      <w:tr w:rsidR="00145BE6" w:rsidRPr="00A96223" w:rsidTr="00BF0459">
        <w:tc>
          <w:tcPr>
            <w:tcW w:w="1543" w:type="pct"/>
          </w:tcPr>
          <w:p w:rsidR="00145BE6" w:rsidRPr="00A96223" w:rsidRDefault="00145BE6" w:rsidP="00A96223">
            <w:pPr>
              <w:pStyle w:val="Style14"/>
              <w:widowControl/>
              <w:ind w:firstLine="0"/>
              <w:rPr>
                <w:b/>
              </w:rPr>
            </w:pPr>
            <w:r>
              <w:t>1.2</w:t>
            </w:r>
            <w:r w:rsidRPr="00A96223">
              <w:t xml:space="preserve"> </w:t>
            </w:r>
            <w:r w:rsidRPr="00A96223">
              <w:rPr>
                <w:bCs/>
              </w:rPr>
              <w:t>Причины «Великой войны». Участие Российской империи в Первой Мировой войне: основные события, людские и материальные потери, крушение и распад Российской империи.</w:t>
            </w:r>
          </w:p>
        </w:tc>
        <w:tc>
          <w:tcPr>
            <w:tcW w:w="1401" w:type="pct"/>
          </w:tcPr>
          <w:p w:rsidR="00145BE6" w:rsidRPr="00A96223" w:rsidRDefault="00145BE6"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 xml:space="preserve">Подготовка к семинару </w:t>
            </w:r>
          </w:p>
          <w:p w:rsidR="00145BE6" w:rsidRPr="00A96223" w:rsidRDefault="00145BE6"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Самостоятельный подбор и чтение литературы</w:t>
            </w:r>
          </w:p>
          <w:p w:rsidR="00145BE6" w:rsidRPr="00A96223" w:rsidRDefault="00145BE6"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Конспектирование</w:t>
            </w:r>
          </w:p>
          <w:p w:rsidR="00145BE6" w:rsidRPr="001503FB" w:rsidRDefault="001503FB" w:rsidP="00A96223">
            <w:pPr>
              <w:pStyle w:val="Style16"/>
              <w:widowControl/>
              <w:ind w:firstLine="0"/>
              <w:rPr>
                <w:rStyle w:val="FontStyle20"/>
                <w:rFonts w:ascii="Times New Roman" w:hAnsi="Times New Roman" w:cs="Times New Roman"/>
                <w:sz w:val="24"/>
                <w:szCs w:val="24"/>
              </w:rPr>
            </w:pPr>
            <w:r w:rsidRPr="001503FB">
              <w:rPr>
                <w:rStyle w:val="FontStyle20"/>
                <w:rFonts w:ascii="Times New Roman" w:hAnsi="Times New Roman" w:cs="Times New Roman"/>
                <w:sz w:val="24"/>
                <w:szCs w:val="24"/>
              </w:rPr>
              <w:t>Сравнительная таблица «Западный и Восточный фронт в годы войны»</w:t>
            </w:r>
          </w:p>
        </w:tc>
        <w:tc>
          <w:tcPr>
            <w:tcW w:w="780" w:type="pct"/>
          </w:tcPr>
          <w:p w:rsidR="00145BE6" w:rsidRPr="00A96223" w:rsidRDefault="00145BE6" w:rsidP="00BF0459">
            <w:pPr>
              <w:pStyle w:val="Style14"/>
              <w:widowControl/>
              <w:ind w:firstLine="0"/>
              <w:jc w:val="center"/>
            </w:pPr>
            <w:r>
              <w:t>4</w:t>
            </w:r>
          </w:p>
        </w:tc>
        <w:tc>
          <w:tcPr>
            <w:tcW w:w="1276" w:type="pct"/>
          </w:tcPr>
          <w:p w:rsidR="00145BE6" w:rsidRPr="00A96223" w:rsidRDefault="00145BE6" w:rsidP="00BF0459">
            <w:pPr>
              <w:pStyle w:val="Style14"/>
              <w:widowControl/>
              <w:ind w:firstLine="0"/>
            </w:pPr>
            <w:r w:rsidRPr="00A96223">
              <w:t>Выступление на практическом занятии/ Подготовка сравнительной таблицы</w:t>
            </w:r>
          </w:p>
        </w:tc>
      </w:tr>
      <w:tr w:rsidR="00145BE6" w:rsidRPr="00A96223" w:rsidTr="00BF0459">
        <w:tc>
          <w:tcPr>
            <w:tcW w:w="1543" w:type="pct"/>
          </w:tcPr>
          <w:p w:rsidR="00145BE6" w:rsidRPr="00A96223" w:rsidRDefault="00145BE6" w:rsidP="00A96223">
            <w:pPr>
              <w:pStyle w:val="Style14"/>
              <w:widowControl/>
              <w:ind w:firstLine="0"/>
              <w:rPr>
                <w:b/>
              </w:rPr>
            </w:pPr>
            <w:r w:rsidRPr="00A96223">
              <w:rPr>
                <w:b/>
              </w:rPr>
              <w:t>Итого по разделу</w:t>
            </w:r>
          </w:p>
        </w:tc>
        <w:tc>
          <w:tcPr>
            <w:tcW w:w="1401" w:type="pct"/>
          </w:tcPr>
          <w:p w:rsidR="00145BE6" w:rsidRPr="00A96223" w:rsidRDefault="00145BE6" w:rsidP="00A96223">
            <w:pPr>
              <w:pStyle w:val="Style16"/>
              <w:widowControl/>
              <w:ind w:firstLine="0"/>
              <w:rPr>
                <w:rStyle w:val="FontStyle20"/>
                <w:rFonts w:ascii="Times New Roman" w:hAnsi="Times New Roman" w:cs="Times New Roman"/>
                <w:sz w:val="24"/>
                <w:szCs w:val="24"/>
              </w:rPr>
            </w:pPr>
          </w:p>
        </w:tc>
        <w:tc>
          <w:tcPr>
            <w:tcW w:w="780" w:type="pct"/>
          </w:tcPr>
          <w:p w:rsidR="00145BE6" w:rsidRPr="00330DA8" w:rsidRDefault="00145BE6" w:rsidP="00BF0459">
            <w:pPr>
              <w:pStyle w:val="Style14"/>
              <w:widowControl/>
              <w:ind w:firstLine="0"/>
              <w:jc w:val="center"/>
              <w:rPr>
                <w:b/>
              </w:rPr>
            </w:pPr>
            <w:r>
              <w:rPr>
                <w:b/>
              </w:rPr>
              <w:t>6</w:t>
            </w:r>
          </w:p>
        </w:tc>
        <w:tc>
          <w:tcPr>
            <w:tcW w:w="1276" w:type="pct"/>
          </w:tcPr>
          <w:p w:rsidR="00145BE6" w:rsidRPr="00A96223" w:rsidRDefault="00CB248B" w:rsidP="00BF0459">
            <w:pPr>
              <w:pStyle w:val="Style14"/>
              <w:widowControl/>
              <w:ind w:firstLine="0"/>
            </w:pPr>
            <w:r>
              <w:t>Контрольный тест по разделу</w:t>
            </w:r>
          </w:p>
        </w:tc>
      </w:tr>
      <w:tr w:rsidR="00145BE6" w:rsidRPr="00A96223" w:rsidTr="00BF0459">
        <w:trPr>
          <w:trHeight w:val="846"/>
        </w:trPr>
        <w:tc>
          <w:tcPr>
            <w:tcW w:w="1543" w:type="pct"/>
          </w:tcPr>
          <w:p w:rsidR="00145BE6" w:rsidRPr="00A96223" w:rsidRDefault="00145BE6" w:rsidP="00A96223">
            <w:pPr>
              <w:pStyle w:val="Style14"/>
              <w:widowControl/>
              <w:ind w:firstLine="0"/>
            </w:pPr>
            <w:r>
              <w:rPr>
                <w:b/>
              </w:rPr>
              <w:t>2</w:t>
            </w:r>
            <w:r w:rsidRPr="00A96223">
              <w:rPr>
                <w:b/>
              </w:rPr>
              <w:t xml:space="preserve"> Раздел.</w:t>
            </w:r>
            <w:r w:rsidRPr="00A96223">
              <w:rPr>
                <w:b/>
                <w:bCs/>
              </w:rPr>
              <w:t xml:space="preserve"> </w:t>
            </w:r>
            <w:r w:rsidRPr="00A96223">
              <w:rPr>
                <w:b/>
              </w:rPr>
              <w:t>Советское общество в годы Великой Отечественной войны.</w:t>
            </w:r>
          </w:p>
        </w:tc>
        <w:tc>
          <w:tcPr>
            <w:tcW w:w="1401" w:type="pct"/>
          </w:tcPr>
          <w:p w:rsidR="00145BE6" w:rsidRPr="00A96223" w:rsidRDefault="00145BE6" w:rsidP="00A96223">
            <w:pPr>
              <w:pStyle w:val="Style16"/>
              <w:widowControl/>
              <w:ind w:firstLine="0"/>
              <w:rPr>
                <w:rStyle w:val="FontStyle20"/>
                <w:rFonts w:ascii="Times New Roman" w:hAnsi="Times New Roman" w:cs="Times New Roman"/>
                <w:sz w:val="24"/>
                <w:szCs w:val="24"/>
              </w:rPr>
            </w:pPr>
          </w:p>
        </w:tc>
        <w:tc>
          <w:tcPr>
            <w:tcW w:w="780" w:type="pct"/>
          </w:tcPr>
          <w:p w:rsidR="00145BE6" w:rsidRPr="00A96223" w:rsidRDefault="00145BE6" w:rsidP="00BF0459">
            <w:pPr>
              <w:pStyle w:val="Style14"/>
              <w:widowControl/>
              <w:ind w:firstLine="0"/>
              <w:jc w:val="center"/>
            </w:pPr>
          </w:p>
        </w:tc>
        <w:tc>
          <w:tcPr>
            <w:tcW w:w="1276" w:type="pct"/>
          </w:tcPr>
          <w:p w:rsidR="00145BE6" w:rsidRPr="00A96223" w:rsidRDefault="00145BE6" w:rsidP="00BF0459">
            <w:pPr>
              <w:pStyle w:val="Style14"/>
              <w:widowControl/>
              <w:ind w:firstLine="0"/>
              <w:rPr>
                <w:color w:val="C00000"/>
              </w:rPr>
            </w:pPr>
          </w:p>
        </w:tc>
      </w:tr>
      <w:tr w:rsidR="00145BE6" w:rsidRPr="00A96223" w:rsidTr="00BF0459">
        <w:trPr>
          <w:trHeight w:val="539"/>
        </w:trPr>
        <w:tc>
          <w:tcPr>
            <w:tcW w:w="1543" w:type="pct"/>
          </w:tcPr>
          <w:p w:rsidR="00145BE6" w:rsidRPr="008A7C27" w:rsidRDefault="00145BE6" w:rsidP="008A7C27">
            <w:pPr>
              <w:tabs>
                <w:tab w:val="left" w:pos="0"/>
              </w:tabs>
              <w:jc w:val="both"/>
              <w:rPr>
                <w:rFonts w:ascii="Times New Roman" w:hAnsi="Times New Roman" w:cs="Times New Roman"/>
                <w:bCs/>
                <w:sz w:val="24"/>
                <w:szCs w:val="24"/>
              </w:rPr>
            </w:pPr>
            <w:r w:rsidRPr="00A96223">
              <w:rPr>
                <w:rFonts w:ascii="Times New Roman" w:hAnsi="Times New Roman" w:cs="Times New Roman"/>
                <w:sz w:val="24"/>
                <w:szCs w:val="24"/>
              </w:rPr>
              <w:t xml:space="preserve">2.1 </w:t>
            </w:r>
            <w:r w:rsidRPr="00A96223">
              <w:rPr>
                <w:rFonts w:ascii="Times New Roman" w:hAnsi="Times New Roman" w:cs="Times New Roman"/>
                <w:bCs/>
                <w:sz w:val="24"/>
                <w:szCs w:val="24"/>
              </w:rPr>
              <w:t>Основные сражения Великой Отечественной войны: Смоленское сражение, Московская битва, оборона Ленинграда, Сталинградская битва, сражение на Курской дуге, освобождение Украины, операция «Багратион», освобождение Восточной Европы от фашизма, Берлинская операция.</w:t>
            </w:r>
          </w:p>
        </w:tc>
        <w:tc>
          <w:tcPr>
            <w:tcW w:w="1401" w:type="pct"/>
          </w:tcPr>
          <w:p w:rsidR="00145BE6" w:rsidRPr="00A96223" w:rsidRDefault="001503FB" w:rsidP="00A96223">
            <w:pPr>
              <w:pStyle w:val="Style16"/>
              <w:widowControl/>
              <w:ind w:firstLine="0"/>
              <w:rPr>
                <w:rStyle w:val="FontStyle20"/>
                <w:rFonts w:ascii="Times New Roman" w:hAnsi="Times New Roman" w:cs="Times New Roman"/>
                <w:sz w:val="24"/>
                <w:szCs w:val="24"/>
              </w:rPr>
            </w:pPr>
            <w:r>
              <w:rPr>
                <w:rStyle w:val="FontStyle20"/>
                <w:rFonts w:ascii="Times New Roman" w:hAnsi="Times New Roman" w:cs="Times New Roman"/>
                <w:sz w:val="24"/>
                <w:szCs w:val="24"/>
              </w:rPr>
              <w:t>Подготовка к коллоквиуму</w:t>
            </w:r>
            <w:r w:rsidR="00145BE6" w:rsidRPr="00A96223">
              <w:rPr>
                <w:rStyle w:val="FontStyle20"/>
                <w:rFonts w:ascii="Times New Roman" w:hAnsi="Times New Roman" w:cs="Times New Roman"/>
                <w:sz w:val="24"/>
                <w:szCs w:val="24"/>
              </w:rPr>
              <w:t xml:space="preserve"> </w:t>
            </w:r>
          </w:p>
          <w:p w:rsidR="00145BE6" w:rsidRPr="00A96223" w:rsidRDefault="00145BE6"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Самостоятельный подбор и чтение  литературы</w:t>
            </w:r>
          </w:p>
          <w:p w:rsidR="00145BE6" w:rsidRPr="00A96223" w:rsidRDefault="00145BE6"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Конспектирование</w:t>
            </w:r>
          </w:p>
          <w:p w:rsidR="00145BE6" w:rsidRPr="00A96223" w:rsidRDefault="00145BE6" w:rsidP="00A96223">
            <w:pPr>
              <w:pStyle w:val="Style16"/>
              <w:widowControl/>
              <w:ind w:firstLine="0"/>
              <w:rPr>
                <w:rStyle w:val="FontStyle20"/>
                <w:rFonts w:ascii="Times New Roman" w:hAnsi="Times New Roman" w:cs="Times New Roman"/>
                <w:sz w:val="24"/>
                <w:szCs w:val="24"/>
              </w:rPr>
            </w:pPr>
          </w:p>
        </w:tc>
        <w:tc>
          <w:tcPr>
            <w:tcW w:w="780" w:type="pct"/>
          </w:tcPr>
          <w:p w:rsidR="00145BE6" w:rsidRPr="00A96223" w:rsidRDefault="00145BE6" w:rsidP="00BF0459">
            <w:pPr>
              <w:pStyle w:val="Style14"/>
              <w:widowControl/>
              <w:ind w:firstLine="0"/>
              <w:jc w:val="center"/>
            </w:pPr>
            <w:r w:rsidRPr="00A96223">
              <w:t>4</w:t>
            </w:r>
          </w:p>
        </w:tc>
        <w:tc>
          <w:tcPr>
            <w:tcW w:w="1276" w:type="pct"/>
          </w:tcPr>
          <w:p w:rsidR="00145BE6" w:rsidRPr="00A96223" w:rsidRDefault="00145BE6" w:rsidP="00BF0459">
            <w:pPr>
              <w:jc w:val="both"/>
              <w:rPr>
                <w:rFonts w:ascii="Times New Roman" w:hAnsi="Times New Roman" w:cs="Times New Roman"/>
                <w:sz w:val="24"/>
                <w:szCs w:val="24"/>
              </w:rPr>
            </w:pPr>
            <w:r w:rsidRPr="00A96223">
              <w:rPr>
                <w:rFonts w:ascii="Times New Roman" w:hAnsi="Times New Roman" w:cs="Times New Roman"/>
                <w:sz w:val="24"/>
                <w:szCs w:val="24"/>
              </w:rPr>
              <w:t>Коллоквиум по теме</w:t>
            </w:r>
          </w:p>
        </w:tc>
      </w:tr>
      <w:tr w:rsidR="00145BE6" w:rsidRPr="00A96223" w:rsidTr="00BF0459">
        <w:tc>
          <w:tcPr>
            <w:tcW w:w="1543" w:type="pct"/>
          </w:tcPr>
          <w:p w:rsidR="00145BE6" w:rsidRPr="00A96223" w:rsidRDefault="00145BE6" w:rsidP="00A96223">
            <w:pPr>
              <w:pStyle w:val="Style14"/>
              <w:widowControl/>
              <w:ind w:firstLine="0"/>
            </w:pPr>
            <w:r>
              <w:t>2.2</w:t>
            </w:r>
            <w:r w:rsidRPr="00A96223">
              <w:t xml:space="preserve"> Фронтовая повседневность Великой Отечественной войны.</w:t>
            </w:r>
          </w:p>
        </w:tc>
        <w:tc>
          <w:tcPr>
            <w:tcW w:w="1401" w:type="pct"/>
          </w:tcPr>
          <w:p w:rsidR="00145BE6" w:rsidRDefault="00145BE6"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 xml:space="preserve">Чтение конспекта лекций и </w:t>
            </w:r>
            <w:r w:rsidR="001503FB">
              <w:rPr>
                <w:rStyle w:val="FontStyle20"/>
                <w:rFonts w:ascii="Times New Roman" w:hAnsi="Times New Roman" w:cs="Times New Roman"/>
                <w:sz w:val="24"/>
                <w:szCs w:val="24"/>
              </w:rPr>
              <w:t>подготовка к практическому занятию</w:t>
            </w:r>
          </w:p>
          <w:p w:rsidR="001503FB" w:rsidRPr="00A96223" w:rsidRDefault="001503FB" w:rsidP="00A96223">
            <w:pPr>
              <w:pStyle w:val="Style16"/>
              <w:widowControl/>
              <w:ind w:firstLine="0"/>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Просмотр документального фильма «Эвакуация»</w:t>
            </w:r>
          </w:p>
        </w:tc>
        <w:tc>
          <w:tcPr>
            <w:tcW w:w="780" w:type="pct"/>
          </w:tcPr>
          <w:p w:rsidR="00145BE6" w:rsidRPr="00A96223" w:rsidRDefault="00145BE6" w:rsidP="00BF0459">
            <w:pPr>
              <w:pStyle w:val="Style14"/>
              <w:widowControl/>
              <w:ind w:firstLine="0"/>
              <w:jc w:val="center"/>
            </w:pPr>
            <w:r>
              <w:lastRenderedPageBreak/>
              <w:t>2</w:t>
            </w:r>
          </w:p>
        </w:tc>
        <w:tc>
          <w:tcPr>
            <w:tcW w:w="1276" w:type="pct"/>
          </w:tcPr>
          <w:p w:rsidR="00145BE6" w:rsidRPr="00A96223" w:rsidRDefault="00145BE6" w:rsidP="00BF0459">
            <w:pPr>
              <w:jc w:val="both"/>
              <w:rPr>
                <w:rFonts w:ascii="Times New Roman" w:hAnsi="Times New Roman" w:cs="Times New Roman"/>
                <w:sz w:val="24"/>
                <w:szCs w:val="24"/>
              </w:rPr>
            </w:pPr>
            <w:r w:rsidRPr="00A96223">
              <w:rPr>
                <w:rFonts w:ascii="Times New Roman" w:hAnsi="Times New Roman" w:cs="Times New Roman"/>
                <w:sz w:val="24"/>
                <w:szCs w:val="24"/>
              </w:rPr>
              <w:t xml:space="preserve">Выступление на практическом занятии /Анализ </w:t>
            </w:r>
            <w:r w:rsidRPr="00A96223">
              <w:rPr>
                <w:rFonts w:ascii="Times New Roman" w:hAnsi="Times New Roman" w:cs="Times New Roman"/>
                <w:sz w:val="24"/>
                <w:szCs w:val="24"/>
              </w:rPr>
              <w:lastRenderedPageBreak/>
              <w:t>документального фильма</w:t>
            </w:r>
          </w:p>
        </w:tc>
      </w:tr>
      <w:tr w:rsidR="00145BE6" w:rsidRPr="00A96223" w:rsidTr="00BF0459">
        <w:tc>
          <w:tcPr>
            <w:tcW w:w="1543" w:type="pct"/>
          </w:tcPr>
          <w:p w:rsidR="00145BE6" w:rsidRPr="00A96223" w:rsidRDefault="00145BE6" w:rsidP="00A96223">
            <w:pPr>
              <w:pStyle w:val="Style14"/>
              <w:widowControl/>
              <w:ind w:firstLine="0"/>
              <w:rPr>
                <w:b/>
              </w:rPr>
            </w:pPr>
            <w:r w:rsidRPr="00A96223">
              <w:lastRenderedPageBreak/>
              <w:t>2.3</w:t>
            </w:r>
            <w:r w:rsidRPr="00A96223">
              <w:rPr>
                <w:b/>
              </w:rPr>
              <w:t>.</w:t>
            </w:r>
            <w:r w:rsidRPr="00A96223">
              <w:t xml:space="preserve"> Оккупация и партизанское движение. Проблема плена и коллаборационизма.</w:t>
            </w:r>
          </w:p>
        </w:tc>
        <w:tc>
          <w:tcPr>
            <w:tcW w:w="1401" w:type="pct"/>
          </w:tcPr>
          <w:p w:rsidR="00145BE6" w:rsidRPr="00A96223" w:rsidRDefault="001503FB" w:rsidP="00A96223">
            <w:pPr>
              <w:pStyle w:val="Style16"/>
              <w:widowControl/>
              <w:ind w:firstLine="0"/>
              <w:rPr>
                <w:rStyle w:val="FontStyle20"/>
                <w:rFonts w:ascii="Times New Roman" w:hAnsi="Times New Roman" w:cs="Times New Roman"/>
                <w:sz w:val="24"/>
                <w:szCs w:val="24"/>
              </w:rPr>
            </w:pPr>
            <w:r>
              <w:rPr>
                <w:rStyle w:val="FontStyle20"/>
                <w:rFonts w:ascii="Times New Roman" w:hAnsi="Times New Roman" w:cs="Times New Roman"/>
                <w:sz w:val="24"/>
                <w:szCs w:val="24"/>
              </w:rPr>
              <w:t>Подготовка к «круглому столу»</w:t>
            </w:r>
          </w:p>
          <w:p w:rsidR="00145BE6" w:rsidRPr="00A96223" w:rsidRDefault="00145BE6" w:rsidP="00A96223">
            <w:pPr>
              <w:pStyle w:val="Style16"/>
              <w:widowControl/>
              <w:ind w:firstLine="0"/>
              <w:rPr>
                <w:rStyle w:val="FontStyle20"/>
                <w:rFonts w:ascii="Times New Roman" w:hAnsi="Times New Roman" w:cs="Times New Roman"/>
                <w:sz w:val="24"/>
                <w:szCs w:val="24"/>
              </w:rPr>
            </w:pPr>
          </w:p>
        </w:tc>
        <w:tc>
          <w:tcPr>
            <w:tcW w:w="780" w:type="pct"/>
          </w:tcPr>
          <w:p w:rsidR="00145BE6" w:rsidRPr="00A96223" w:rsidRDefault="00145BE6" w:rsidP="00BF0459">
            <w:pPr>
              <w:pStyle w:val="Style14"/>
              <w:widowControl/>
              <w:ind w:firstLine="0"/>
              <w:jc w:val="center"/>
            </w:pPr>
            <w:r>
              <w:t>2</w:t>
            </w:r>
          </w:p>
        </w:tc>
        <w:tc>
          <w:tcPr>
            <w:tcW w:w="1276" w:type="pct"/>
          </w:tcPr>
          <w:p w:rsidR="00145BE6" w:rsidRPr="00A96223" w:rsidRDefault="00145BE6" w:rsidP="00BF0459">
            <w:pPr>
              <w:jc w:val="both"/>
              <w:rPr>
                <w:rStyle w:val="FontStyle31"/>
                <w:rFonts w:ascii="Times New Roman" w:hAnsi="Times New Roman" w:cs="Times New Roman"/>
                <w:color w:val="C00000"/>
                <w:sz w:val="24"/>
                <w:szCs w:val="24"/>
              </w:rPr>
            </w:pPr>
            <w:r>
              <w:rPr>
                <w:rStyle w:val="FontStyle31"/>
                <w:rFonts w:ascii="Times New Roman" w:hAnsi="Times New Roman" w:cs="Times New Roman"/>
                <w:sz w:val="24"/>
                <w:szCs w:val="24"/>
              </w:rPr>
              <w:t>«Круглый стол» по дискуссионным вопросам</w:t>
            </w:r>
          </w:p>
        </w:tc>
      </w:tr>
      <w:tr w:rsidR="00145BE6" w:rsidRPr="00A96223" w:rsidTr="00BF0459">
        <w:tc>
          <w:tcPr>
            <w:tcW w:w="1543" w:type="pct"/>
          </w:tcPr>
          <w:p w:rsidR="00145BE6" w:rsidRPr="00A96223" w:rsidRDefault="00145BE6" w:rsidP="00A96223">
            <w:pPr>
              <w:pStyle w:val="Style14"/>
              <w:widowControl/>
              <w:ind w:firstLine="0"/>
              <w:rPr>
                <w:b/>
              </w:rPr>
            </w:pPr>
            <w:r>
              <w:t>2.4</w:t>
            </w:r>
            <w:r w:rsidRPr="00A96223">
              <w:t xml:space="preserve"> Социально-психологические проблемы населения тыла.</w:t>
            </w:r>
          </w:p>
        </w:tc>
        <w:tc>
          <w:tcPr>
            <w:tcW w:w="1401" w:type="pct"/>
          </w:tcPr>
          <w:p w:rsidR="00145BE6" w:rsidRPr="00A96223" w:rsidRDefault="00145BE6"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 xml:space="preserve">Подготовка к семинару </w:t>
            </w:r>
          </w:p>
          <w:p w:rsidR="00145BE6" w:rsidRPr="00A96223" w:rsidRDefault="00145BE6"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Самостоятельный подбор и чтение литературы</w:t>
            </w:r>
          </w:p>
          <w:p w:rsidR="00145BE6" w:rsidRPr="00A96223" w:rsidRDefault="00145BE6"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Конспектирование</w:t>
            </w:r>
          </w:p>
        </w:tc>
        <w:tc>
          <w:tcPr>
            <w:tcW w:w="780" w:type="pct"/>
          </w:tcPr>
          <w:p w:rsidR="00145BE6" w:rsidRPr="00A96223" w:rsidRDefault="00145BE6" w:rsidP="00BF0459">
            <w:pPr>
              <w:pStyle w:val="Style14"/>
              <w:widowControl/>
              <w:ind w:firstLine="0"/>
              <w:jc w:val="center"/>
            </w:pPr>
            <w:r>
              <w:t>2</w:t>
            </w:r>
          </w:p>
        </w:tc>
        <w:tc>
          <w:tcPr>
            <w:tcW w:w="1276" w:type="pct"/>
          </w:tcPr>
          <w:p w:rsidR="00145BE6" w:rsidRPr="00A96223" w:rsidRDefault="00145BE6" w:rsidP="00BF0459">
            <w:pPr>
              <w:jc w:val="both"/>
              <w:rPr>
                <w:rStyle w:val="FontStyle31"/>
                <w:rFonts w:ascii="Times New Roman" w:hAnsi="Times New Roman" w:cs="Times New Roman"/>
                <w:sz w:val="24"/>
                <w:szCs w:val="24"/>
              </w:rPr>
            </w:pPr>
            <w:r w:rsidRPr="00A96223">
              <w:rPr>
                <w:rFonts w:ascii="Times New Roman" w:hAnsi="Times New Roman" w:cs="Times New Roman"/>
                <w:sz w:val="24"/>
                <w:szCs w:val="24"/>
              </w:rPr>
              <w:t>Выступление на практическом занятии</w:t>
            </w:r>
          </w:p>
        </w:tc>
      </w:tr>
      <w:tr w:rsidR="00145BE6" w:rsidRPr="00A96223" w:rsidTr="00BF0459">
        <w:tc>
          <w:tcPr>
            <w:tcW w:w="1543" w:type="pct"/>
          </w:tcPr>
          <w:p w:rsidR="00145BE6" w:rsidRPr="00A96223" w:rsidRDefault="00145BE6" w:rsidP="00A96223">
            <w:pPr>
              <w:tabs>
                <w:tab w:val="left" w:pos="0"/>
              </w:tabs>
              <w:jc w:val="both"/>
              <w:rPr>
                <w:rFonts w:ascii="Times New Roman" w:hAnsi="Times New Roman" w:cs="Times New Roman"/>
                <w:sz w:val="24"/>
                <w:szCs w:val="24"/>
              </w:rPr>
            </w:pPr>
            <w:r w:rsidRPr="00A96223">
              <w:rPr>
                <w:rFonts w:ascii="Times New Roman" w:hAnsi="Times New Roman" w:cs="Times New Roman"/>
                <w:b/>
                <w:sz w:val="24"/>
                <w:szCs w:val="24"/>
              </w:rPr>
              <w:t>Итого по разделу</w:t>
            </w:r>
          </w:p>
        </w:tc>
        <w:tc>
          <w:tcPr>
            <w:tcW w:w="1401" w:type="pct"/>
          </w:tcPr>
          <w:p w:rsidR="00145BE6" w:rsidRPr="00A96223" w:rsidRDefault="00145BE6" w:rsidP="00A96223">
            <w:pPr>
              <w:pStyle w:val="Style16"/>
              <w:widowControl/>
              <w:ind w:firstLine="0"/>
              <w:rPr>
                <w:rStyle w:val="FontStyle20"/>
                <w:rFonts w:ascii="Times New Roman" w:hAnsi="Times New Roman" w:cs="Times New Roman"/>
                <w:sz w:val="24"/>
                <w:szCs w:val="24"/>
              </w:rPr>
            </w:pPr>
          </w:p>
        </w:tc>
        <w:tc>
          <w:tcPr>
            <w:tcW w:w="780" w:type="pct"/>
            <w:vAlign w:val="center"/>
          </w:tcPr>
          <w:p w:rsidR="00145BE6" w:rsidRPr="00A96223" w:rsidRDefault="00145BE6" w:rsidP="00BF0459">
            <w:pPr>
              <w:pStyle w:val="Style14"/>
              <w:widowControl/>
              <w:ind w:firstLine="0"/>
              <w:jc w:val="center"/>
              <w:rPr>
                <w:b/>
              </w:rPr>
            </w:pPr>
            <w:r w:rsidRPr="00A96223">
              <w:rPr>
                <w:b/>
              </w:rPr>
              <w:t>1</w:t>
            </w:r>
            <w:r>
              <w:rPr>
                <w:b/>
              </w:rPr>
              <w:t>0</w:t>
            </w:r>
          </w:p>
        </w:tc>
        <w:tc>
          <w:tcPr>
            <w:tcW w:w="1276" w:type="pct"/>
          </w:tcPr>
          <w:p w:rsidR="00145BE6" w:rsidRPr="00A96223" w:rsidRDefault="00CB248B" w:rsidP="00BF0459">
            <w:pPr>
              <w:pStyle w:val="Style14"/>
              <w:widowControl/>
              <w:ind w:firstLine="0"/>
            </w:pPr>
            <w:r>
              <w:t>Контрольный тест по разделу</w:t>
            </w:r>
          </w:p>
        </w:tc>
      </w:tr>
      <w:tr w:rsidR="00145BE6" w:rsidRPr="00A96223" w:rsidTr="00BF0459">
        <w:tc>
          <w:tcPr>
            <w:tcW w:w="1543" w:type="pct"/>
          </w:tcPr>
          <w:p w:rsidR="00145BE6" w:rsidRPr="00A96223" w:rsidRDefault="00145BE6" w:rsidP="00A96223">
            <w:pPr>
              <w:jc w:val="both"/>
              <w:rPr>
                <w:rFonts w:ascii="Times New Roman" w:hAnsi="Times New Roman" w:cs="Times New Roman"/>
                <w:sz w:val="24"/>
                <w:szCs w:val="24"/>
              </w:rPr>
            </w:pPr>
            <w:r>
              <w:rPr>
                <w:rFonts w:ascii="Times New Roman" w:hAnsi="Times New Roman" w:cs="Times New Roman"/>
                <w:b/>
                <w:sz w:val="24"/>
                <w:szCs w:val="24"/>
              </w:rPr>
              <w:t xml:space="preserve">3 </w:t>
            </w:r>
            <w:r w:rsidRPr="00A96223">
              <w:rPr>
                <w:rFonts w:ascii="Times New Roman" w:hAnsi="Times New Roman" w:cs="Times New Roman"/>
                <w:b/>
                <w:sz w:val="24"/>
                <w:szCs w:val="24"/>
              </w:rPr>
              <w:t>Раздел</w:t>
            </w:r>
            <w:r>
              <w:rPr>
                <w:rFonts w:ascii="Times New Roman" w:hAnsi="Times New Roman" w:cs="Times New Roman"/>
                <w:b/>
                <w:sz w:val="24"/>
                <w:szCs w:val="24"/>
              </w:rPr>
              <w:t>.</w:t>
            </w:r>
            <w:r w:rsidRPr="00A96223">
              <w:rPr>
                <w:rFonts w:ascii="Times New Roman" w:hAnsi="Times New Roman" w:cs="Times New Roman"/>
                <w:b/>
                <w:sz w:val="24"/>
                <w:szCs w:val="24"/>
              </w:rPr>
              <w:t xml:space="preserve">  Последствия мировых войн ХХ века для российского общества.</w:t>
            </w:r>
          </w:p>
        </w:tc>
        <w:tc>
          <w:tcPr>
            <w:tcW w:w="1401" w:type="pct"/>
          </w:tcPr>
          <w:p w:rsidR="00145BE6" w:rsidRPr="00A96223" w:rsidRDefault="00145BE6" w:rsidP="00A96223">
            <w:pPr>
              <w:pStyle w:val="Style16"/>
              <w:widowControl/>
              <w:ind w:firstLine="0"/>
              <w:rPr>
                <w:rStyle w:val="FontStyle20"/>
                <w:rFonts w:ascii="Times New Roman" w:hAnsi="Times New Roman" w:cs="Times New Roman"/>
                <w:sz w:val="24"/>
                <w:szCs w:val="24"/>
              </w:rPr>
            </w:pPr>
          </w:p>
        </w:tc>
        <w:tc>
          <w:tcPr>
            <w:tcW w:w="780" w:type="pct"/>
          </w:tcPr>
          <w:p w:rsidR="00145BE6" w:rsidRPr="00A96223" w:rsidRDefault="00145BE6" w:rsidP="00BF0459">
            <w:pPr>
              <w:pStyle w:val="Style14"/>
              <w:widowControl/>
              <w:ind w:firstLine="0"/>
              <w:jc w:val="center"/>
            </w:pPr>
          </w:p>
        </w:tc>
        <w:tc>
          <w:tcPr>
            <w:tcW w:w="1276" w:type="pct"/>
          </w:tcPr>
          <w:p w:rsidR="00145BE6" w:rsidRPr="00A96223" w:rsidRDefault="00145BE6" w:rsidP="00BF0459">
            <w:pPr>
              <w:jc w:val="both"/>
              <w:rPr>
                <w:rStyle w:val="FontStyle31"/>
                <w:rFonts w:ascii="Times New Roman" w:hAnsi="Times New Roman" w:cs="Times New Roman"/>
                <w:color w:val="C00000"/>
                <w:sz w:val="24"/>
                <w:szCs w:val="24"/>
              </w:rPr>
            </w:pPr>
          </w:p>
        </w:tc>
      </w:tr>
      <w:tr w:rsidR="00145BE6" w:rsidRPr="00A96223" w:rsidTr="00BF0459">
        <w:tc>
          <w:tcPr>
            <w:tcW w:w="1543" w:type="pct"/>
          </w:tcPr>
          <w:p w:rsidR="00145BE6" w:rsidRPr="00A96223" w:rsidRDefault="00145BE6" w:rsidP="00A96223">
            <w:pPr>
              <w:pStyle w:val="Style14"/>
              <w:widowControl/>
              <w:ind w:firstLine="0"/>
              <w:rPr>
                <w:b/>
              </w:rPr>
            </w:pPr>
            <w:r>
              <w:t>3.1</w:t>
            </w:r>
            <w:r w:rsidRPr="00A96223">
              <w:t>Политические, социально-психологические и ментальные последствия мировых войн.</w:t>
            </w:r>
          </w:p>
        </w:tc>
        <w:tc>
          <w:tcPr>
            <w:tcW w:w="1401" w:type="pct"/>
          </w:tcPr>
          <w:p w:rsidR="00145BE6" w:rsidRPr="00A96223" w:rsidRDefault="00145BE6" w:rsidP="00A96223">
            <w:pPr>
              <w:pStyle w:val="Style16"/>
              <w:widowControl/>
              <w:ind w:firstLine="0"/>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 xml:space="preserve">Подготовка к семинару </w:t>
            </w:r>
          </w:p>
          <w:p w:rsidR="00145BE6" w:rsidRPr="00A96223" w:rsidRDefault="00145BE6" w:rsidP="00A96223">
            <w:pPr>
              <w:pStyle w:val="Style16"/>
              <w:widowControl/>
              <w:ind w:firstLine="0"/>
              <w:rPr>
                <w:rStyle w:val="FontStyle20"/>
                <w:rFonts w:ascii="Times New Roman" w:hAnsi="Times New Roman" w:cs="Times New Roman"/>
                <w:b/>
                <w:sz w:val="24"/>
                <w:szCs w:val="24"/>
              </w:rPr>
            </w:pPr>
            <w:r w:rsidRPr="00A96223">
              <w:rPr>
                <w:rStyle w:val="FontStyle20"/>
                <w:rFonts w:ascii="Times New Roman" w:hAnsi="Times New Roman" w:cs="Times New Roman"/>
                <w:sz w:val="24"/>
                <w:szCs w:val="24"/>
              </w:rPr>
              <w:t>Самостоятельный подбор и чтение литературы, Конспектирование</w:t>
            </w:r>
          </w:p>
        </w:tc>
        <w:tc>
          <w:tcPr>
            <w:tcW w:w="780" w:type="pct"/>
          </w:tcPr>
          <w:p w:rsidR="00145BE6" w:rsidRPr="00A96223" w:rsidRDefault="00145BE6" w:rsidP="00BF0459">
            <w:pPr>
              <w:pStyle w:val="Style14"/>
              <w:widowControl/>
              <w:ind w:firstLine="0"/>
              <w:jc w:val="center"/>
            </w:pPr>
            <w:r>
              <w:t>1</w:t>
            </w:r>
          </w:p>
        </w:tc>
        <w:tc>
          <w:tcPr>
            <w:tcW w:w="1276" w:type="pct"/>
          </w:tcPr>
          <w:p w:rsidR="00145BE6" w:rsidRPr="00A96223" w:rsidRDefault="00145BE6" w:rsidP="00BF0459">
            <w:pPr>
              <w:jc w:val="both"/>
              <w:rPr>
                <w:rStyle w:val="FontStyle31"/>
                <w:rFonts w:ascii="Times New Roman" w:hAnsi="Times New Roman" w:cs="Times New Roman"/>
                <w:sz w:val="24"/>
                <w:szCs w:val="24"/>
              </w:rPr>
            </w:pPr>
            <w:r w:rsidRPr="00A96223">
              <w:rPr>
                <w:rFonts w:ascii="Times New Roman" w:hAnsi="Times New Roman" w:cs="Times New Roman"/>
                <w:sz w:val="24"/>
                <w:szCs w:val="24"/>
              </w:rPr>
              <w:t>Выступление на практическом занятии</w:t>
            </w:r>
          </w:p>
        </w:tc>
      </w:tr>
      <w:tr w:rsidR="00145BE6" w:rsidRPr="00A96223" w:rsidTr="00BF0459">
        <w:tc>
          <w:tcPr>
            <w:tcW w:w="1543" w:type="pct"/>
          </w:tcPr>
          <w:p w:rsidR="00145BE6" w:rsidRPr="00145BE6" w:rsidRDefault="00145BE6" w:rsidP="00145BE6">
            <w:pPr>
              <w:jc w:val="both"/>
              <w:rPr>
                <w:rFonts w:ascii="Times New Roman" w:hAnsi="Times New Roman" w:cs="Times New Roman"/>
                <w:bCs/>
                <w:sz w:val="24"/>
                <w:szCs w:val="24"/>
              </w:rPr>
            </w:pPr>
            <w:r>
              <w:rPr>
                <w:rFonts w:ascii="Times New Roman" w:hAnsi="Times New Roman" w:cs="Times New Roman"/>
                <w:sz w:val="24"/>
                <w:szCs w:val="24"/>
              </w:rPr>
              <w:t>3.2.</w:t>
            </w:r>
            <w:r w:rsidRPr="00A96223">
              <w:rPr>
                <w:rFonts w:ascii="Times New Roman" w:hAnsi="Times New Roman" w:cs="Times New Roman"/>
                <w:sz w:val="24"/>
                <w:szCs w:val="24"/>
              </w:rPr>
              <w:t xml:space="preserve"> </w:t>
            </w:r>
            <w:r w:rsidRPr="00A96223">
              <w:rPr>
                <w:rFonts w:ascii="Times New Roman" w:hAnsi="Times New Roman" w:cs="Times New Roman"/>
                <w:bCs/>
                <w:sz w:val="24"/>
                <w:szCs w:val="24"/>
              </w:rPr>
              <w:t>Историческая память общества о Первой Мировой и Великой Отечественной войнах. «Мирное небо» как главная ценность общества.</w:t>
            </w:r>
          </w:p>
        </w:tc>
        <w:tc>
          <w:tcPr>
            <w:tcW w:w="1401" w:type="pct"/>
          </w:tcPr>
          <w:p w:rsidR="001503FB" w:rsidRDefault="00145BE6" w:rsidP="00A96223">
            <w:pPr>
              <w:pStyle w:val="Style16"/>
              <w:widowControl/>
              <w:ind w:firstLine="0"/>
            </w:pPr>
            <w:r w:rsidRPr="00A96223">
              <w:t>Биографическое интервью о военном детстве.</w:t>
            </w:r>
          </w:p>
          <w:p w:rsidR="001503FB" w:rsidRPr="00A96223" w:rsidRDefault="001503FB" w:rsidP="00A96223">
            <w:pPr>
              <w:pStyle w:val="Style16"/>
              <w:widowControl/>
              <w:ind w:firstLine="0"/>
              <w:rPr>
                <w:rStyle w:val="FontStyle20"/>
                <w:rFonts w:ascii="Times New Roman" w:hAnsi="Times New Roman" w:cs="Times New Roman"/>
                <w:sz w:val="24"/>
                <w:szCs w:val="24"/>
              </w:rPr>
            </w:pPr>
            <w:r>
              <w:t>Презентация «Война глазами нашего поколения</w:t>
            </w:r>
          </w:p>
        </w:tc>
        <w:tc>
          <w:tcPr>
            <w:tcW w:w="780" w:type="pct"/>
          </w:tcPr>
          <w:p w:rsidR="00145BE6" w:rsidRPr="00A96223" w:rsidRDefault="00145BE6" w:rsidP="00BF0459">
            <w:pPr>
              <w:pStyle w:val="Style14"/>
              <w:widowControl/>
              <w:ind w:firstLine="0"/>
              <w:jc w:val="center"/>
            </w:pPr>
            <w:r>
              <w:t>3</w:t>
            </w:r>
          </w:p>
        </w:tc>
        <w:tc>
          <w:tcPr>
            <w:tcW w:w="1276" w:type="pct"/>
          </w:tcPr>
          <w:p w:rsidR="00145BE6" w:rsidRPr="00A96223" w:rsidRDefault="00145BE6" w:rsidP="00BF0459">
            <w:pPr>
              <w:jc w:val="both"/>
              <w:rPr>
                <w:rFonts w:ascii="Times New Roman" w:hAnsi="Times New Roman" w:cs="Times New Roman"/>
                <w:sz w:val="24"/>
                <w:szCs w:val="24"/>
              </w:rPr>
            </w:pPr>
            <w:r w:rsidRPr="00A96223">
              <w:rPr>
                <w:rFonts w:ascii="Times New Roman" w:hAnsi="Times New Roman" w:cs="Times New Roman"/>
                <w:sz w:val="24"/>
                <w:szCs w:val="24"/>
              </w:rPr>
              <w:t>Выступление с докладом/ Подготовка презентации</w:t>
            </w:r>
          </w:p>
          <w:p w:rsidR="00145BE6" w:rsidRPr="00A96223" w:rsidRDefault="00145BE6" w:rsidP="00BF0459">
            <w:pPr>
              <w:jc w:val="both"/>
              <w:rPr>
                <w:rStyle w:val="FontStyle31"/>
                <w:rFonts w:ascii="Times New Roman" w:hAnsi="Times New Roman" w:cs="Times New Roman"/>
                <w:color w:val="C00000"/>
                <w:sz w:val="24"/>
                <w:szCs w:val="24"/>
              </w:rPr>
            </w:pPr>
          </w:p>
        </w:tc>
      </w:tr>
      <w:tr w:rsidR="00145BE6" w:rsidRPr="00A96223" w:rsidTr="00BF0459">
        <w:tc>
          <w:tcPr>
            <w:tcW w:w="1543" w:type="pct"/>
          </w:tcPr>
          <w:p w:rsidR="00145BE6" w:rsidRPr="00A96223" w:rsidRDefault="00145BE6" w:rsidP="00A96223">
            <w:pPr>
              <w:pStyle w:val="Style14"/>
              <w:widowControl/>
              <w:ind w:firstLine="0"/>
            </w:pPr>
            <w:r w:rsidRPr="00A96223">
              <w:rPr>
                <w:b/>
              </w:rPr>
              <w:t>Итог по разделу</w:t>
            </w:r>
          </w:p>
        </w:tc>
        <w:tc>
          <w:tcPr>
            <w:tcW w:w="1401" w:type="pct"/>
          </w:tcPr>
          <w:p w:rsidR="00145BE6" w:rsidRPr="00A96223" w:rsidRDefault="00145BE6" w:rsidP="00A96223">
            <w:pPr>
              <w:pStyle w:val="Style16"/>
              <w:widowControl/>
              <w:ind w:firstLine="0"/>
              <w:rPr>
                <w:rStyle w:val="FontStyle20"/>
                <w:rFonts w:ascii="Times New Roman" w:hAnsi="Times New Roman" w:cs="Times New Roman"/>
                <w:sz w:val="24"/>
                <w:szCs w:val="24"/>
              </w:rPr>
            </w:pPr>
          </w:p>
        </w:tc>
        <w:tc>
          <w:tcPr>
            <w:tcW w:w="780" w:type="pct"/>
          </w:tcPr>
          <w:p w:rsidR="00145BE6" w:rsidRPr="00A96223" w:rsidRDefault="00145BE6" w:rsidP="00BF0459">
            <w:pPr>
              <w:pStyle w:val="Style14"/>
              <w:widowControl/>
              <w:ind w:firstLine="0"/>
              <w:jc w:val="center"/>
              <w:rPr>
                <w:b/>
              </w:rPr>
            </w:pPr>
            <w:r>
              <w:rPr>
                <w:b/>
              </w:rPr>
              <w:t>4</w:t>
            </w:r>
          </w:p>
        </w:tc>
        <w:tc>
          <w:tcPr>
            <w:tcW w:w="1276" w:type="pct"/>
          </w:tcPr>
          <w:p w:rsidR="00145BE6" w:rsidRPr="00CB248B" w:rsidRDefault="00CB248B" w:rsidP="00BF0459">
            <w:pPr>
              <w:jc w:val="both"/>
              <w:rPr>
                <w:rStyle w:val="FontStyle31"/>
                <w:rFonts w:ascii="Times New Roman" w:hAnsi="Times New Roman" w:cs="Times New Roman"/>
                <w:sz w:val="24"/>
                <w:szCs w:val="24"/>
              </w:rPr>
            </w:pPr>
            <w:r w:rsidRPr="00CB248B">
              <w:rPr>
                <w:rFonts w:ascii="Times New Roman" w:hAnsi="Times New Roman" w:cs="Times New Roman"/>
                <w:sz w:val="24"/>
                <w:szCs w:val="24"/>
              </w:rPr>
              <w:t>Контрольный тест по разделу</w:t>
            </w:r>
          </w:p>
        </w:tc>
      </w:tr>
      <w:tr w:rsidR="00145BE6" w:rsidRPr="00A96223" w:rsidTr="00BF0459">
        <w:tc>
          <w:tcPr>
            <w:tcW w:w="1543" w:type="pct"/>
          </w:tcPr>
          <w:p w:rsidR="00145BE6" w:rsidRPr="00A96223" w:rsidRDefault="00145BE6" w:rsidP="00A96223">
            <w:pPr>
              <w:pStyle w:val="Style14"/>
              <w:widowControl/>
              <w:ind w:firstLine="0"/>
            </w:pPr>
            <w:r w:rsidRPr="00A96223">
              <w:rPr>
                <w:b/>
              </w:rPr>
              <w:t>Итого по дисциплине</w:t>
            </w:r>
          </w:p>
        </w:tc>
        <w:tc>
          <w:tcPr>
            <w:tcW w:w="1401" w:type="pct"/>
          </w:tcPr>
          <w:p w:rsidR="00145BE6" w:rsidRPr="00A96223" w:rsidRDefault="00145BE6" w:rsidP="00A96223">
            <w:pPr>
              <w:pStyle w:val="Style16"/>
              <w:widowControl/>
              <w:ind w:firstLine="0"/>
              <w:rPr>
                <w:rStyle w:val="FontStyle20"/>
                <w:rFonts w:ascii="Times New Roman" w:hAnsi="Times New Roman" w:cs="Times New Roman"/>
                <w:b/>
                <w:sz w:val="24"/>
                <w:szCs w:val="24"/>
              </w:rPr>
            </w:pPr>
          </w:p>
        </w:tc>
        <w:tc>
          <w:tcPr>
            <w:tcW w:w="780" w:type="pct"/>
          </w:tcPr>
          <w:p w:rsidR="00145BE6" w:rsidRPr="00A96223" w:rsidRDefault="00145BE6" w:rsidP="00BF0459">
            <w:pPr>
              <w:pStyle w:val="Style14"/>
              <w:widowControl/>
              <w:ind w:firstLine="0"/>
              <w:jc w:val="center"/>
              <w:rPr>
                <w:b/>
              </w:rPr>
            </w:pPr>
            <w:r>
              <w:rPr>
                <w:b/>
              </w:rPr>
              <w:t>20</w:t>
            </w:r>
          </w:p>
        </w:tc>
        <w:tc>
          <w:tcPr>
            <w:tcW w:w="1276" w:type="pct"/>
          </w:tcPr>
          <w:p w:rsidR="00145BE6" w:rsidRPr="00A96223" w:rsidRDefault="001503FB" w:rsidP="00BF0459">
            <w:pPr>
              <w:pStyle w:val="Style14"/>
              <w:widowControl/>
              <w:ind w:firstLine="0"/>
              <w:rPr>
                <w:b/>
              </w:rPr>
            </w:pPr>
            <w:r>
              <w:rPr>
                <w:b/>
              </w:rPr>
              <w:t>Экзамен</w:t>
            </w:r>
          </w:p>
        </w:tc>
      </w:tr>
    </w:tbl>
    <w:p w:rsidR="00A96223" w:rsidRPr="00A96223" w:rsidRDefault="00A96223" w:rsidP="00A96223">
      <w:pPr>
        <w:tabs>
          <w:tab w:val="left" w:pos="851"/>
        </w:tabs>
        <w:jc w:val="both"/>
        <w:rPr>
          <w:rStyle w:val="FontStyle20"/>
          <w:rFonts w:ascii="Times New Roman" w:hAnsi="Times New Roman" w:cs="Times New Roman"/>
          <w:i/>
          <w:color w:val="C00000"/>
          <w:sz w:val="24"/>
          <w:szCs w:val="24"/>
        </w:rPr>
      </w:pPr>
    </w:p>
    <w:p w:rsidR="00A96223" w:rsidRPr="00A96223" w:rsidRDefault="00A96223" w:rsidP="00A96223">
      <w:pPr>
        <w:tabs>
          <w:tab w:val="left" w:pos="851"/>
        </w:tabs>
        <w:jc w:val="both"/>
        <w:rPr>
          <w:rStyle w:val="FontStyle20"/>
          <w:rFonts w:ascii="Times New Roman" w:hAnsi="Times New Roman" w:cs="Times New Roman"/>
          <w:b/>
          <w:i/>
          <w:sz w:val="24"/>
          <w:szCs w:val="24"/>
        </w:rPr>
      </w:pPr>
      <w:r w:rsidRPr="00A96223">
        <w:rPr>
          <w:rStyle w:val="FontStyle20"/>
          <w:rFonts w:ascii="Times New Roman" w:hAnsi="Times New Roman" w:cs="Times New Roman"/>
          <w:b/>
          <w:i/>
          <w:sz w:val="24"/>
          <w:szCs w:val="24"/>
        </w:rPr>
        <w:t>Перечень тем для подготовки к семинарским занятиям:</w:t>
      </w:r>
    </w:p>
    <w:p w:rsidR="00A96223" w:rsidRPr="00A96223" w:rsidRDefault="00A96223" w:rsidP="00A96223">
      <w:pPr>
        <w:tabs>
          <w:tab w:val="left" w:pos="851"/>
        </w:tabs>
        <w:jc w:val="both"/>
        <w:rPr>
          <w:rStyle w:val="FontStyle20"/>
          <w:rFonts w:ascii="Times New Roman" w:hAnsi="Times New Roman" w:cs="Times New Roman"/>
          <w:b/>
          <w:i/>
          <w:sz w:val="24"/>
          <w:szCs w:val="24"/>
        </w:rPr>
      </w:pPr>
    </w:p>
    <w:p w:rsidR="00A96223" w:rsidRPr="00A96223" w:rsidRDefault="00A96223" w:rsidP="00A96223">
      <w:pPr>
        <w:tabs>
          <w:tab w:val="left" w:pos="0"/>
          <w:tab w:val="left" w:pos="1080"/>
        </w:tabs>
        <w:spacing w:before="60"/>
        <w:jc w:val="both"/>
        <w:rPr>
          <w:rFonts w:ascii="Times New Roman" w:hAnsi="Times New Roman" w:cs="Times New Roman"/>
          <w:sz w:val="24"/>
          <w:szCs w:val="24"/>
        </w:rPr>
      </w:pPr>
      <w:r w:rsidRPr="00A96223">
        <w:rPr>
          <w:rFonts w:ascii="Times New Roman" w:hAnsi="Times New Roman" w:cs="Times New Roman"/>
          <w:sz w:val="24"/>
          <w:szCs w:val="24"/>
          <w:u w:val="single"/>
        </w:rPr>
        <w:t>Тема1. Война как социальное явление</w:t>
      </w:r>
      <w:r w:rsidRPr="00A96223">
        <w:rPr>
          <w:rFonts w:ascii="Times New Roman" w:hAnsi="Times New Roman" w:cs="Times New Roman"/>
          <w:sz w:val="24"/>
          <w:szCs w:val="24"/>
        </w:rPr>
        <w:t xml:space="preserve">: </w:t>
      </w:r>
    </w:p>
    <w:p w:rsidR="00A96223" w:rsidRPr="00A96223" w:rsidRDefault="00A96223" w:rsidP="00A96223">
      <w:pPr>
        <w:widowControl w:val="0"/>
        <w:numPr>
          <w:ilvl w:val="0"/>
          <w:numId w:val="2"/>
        </w:numPr>
        <w:tabs>
          <w:tab w:val="left" w:pos="0"/>
          <w:tab w:val="left" w:pos="1080"/>
        </w:tabs>
        <w:autoSpaceDE w:val="0"/>
        <w:autoSpaceDN w:val="0"/>
        <w:adjustRightInd w:val="0"/>
        <w:spacing w:before="60" w:after="0" w:line="240" w:lineRule="auto"/>
        <w:jc w:val="both"/>
        <w:rPr>
          <w:rFonts w:ascii="Times New Roman" w:hAnsi="Times New Roman" w:cs="Times New Roman"/>
          <w:sz w:val="24"/>
          <w:szCs w:val="24"/>
        </w:rPr>
      </w:pPr>
      <w:r w:rsidRPr="00A96223">
        <w:rPr>
          <w:rFonts w:ascii="Times New Roman" w:hAnsi="Times New Roman" w:cs="Times New Roman"/>
          <w:sz w:val="24"/>
          <w:szCs w:val="24"/>
        </w:rPr>
        <w:t xml:space="preserve">Война как предмет исследования истории, политологии, социологии, философии, экономики. </w:t>
      </w:r>
      <w:r w:rsidRPr="00A96223">
        <w:rPr>
          <w:rFonts w:ascii="Times New Roman" w:hAnsi="Times New Roman" w:cs="Times New Roman"/>
          <w:bCs/>
          <w:sz w:val="24"/>
          <w:szCs w:val="24"/>
        </w:rPr>
        <w:t xml:space="preserve">Типы и разновидности войн. </w:t>
      </w:r>
    </w:p>
    <w:p w:rsidR="00A96223" w:rsidRPr="00A96223" w:rsidRDefault="00A96223" w:rsidP="00A96223">
      <w:pPr>
        <w:widowControl w:val="0"/>
        <w:numPr>
          <w:ilvl w:val="0"/>
          <w:numId w:val="2"/>
        </w:numPr>
        <w:tabs>
          <w:tab w:val="left" w:pos="0"/>
          <w:tab w:val="left" w:pos="1080"/>
        </w:tabs>
        <w:autoSpaceDE w:val="0"/>
        <w:autoSpaceDN w:val="0"/>
        <w:adjustRightInd w:val="0"/>
        <w:spacing w:before="60" w:after="0" w:line="240" w:lineRule="auto"/>
        <w:jc w:val="both"/>
        <w:rPr>
          <w:rFonts w:ascii="Times New Roman" w:hAnsi="Times New Roman" w:cs="Times New Roman"/>
          <w:sz w:val="24"/>
          <w:szCs w:val="24"/>
        </w:rPr>
      </w:pPr>
      <w:r w:rsidRPr="00A96223">
        <w:rPr>
          <w:rFonts w:ascii="Times New Roman" w:hAnsi="Times New Roman" w:cs="Times New Roman"/>
          <w:sz w:val="24"/>
          <w:szCs w:val="24"/>
        </w:rPr>
        <w:t xml:space="preserve">Понятие, сущность, цели войны. Причины возникновения войн. Эволюция представлений о войне. </w:t>
      </w:r>
    </w:p>
    <w:p w:rsidR="00A96223" w:rsidRPr="00A96223" w:rsidRDefault="00A96223" w:rsidP="00A96223">
      <w:pPr>
        <w:widowControl w:val="0"/>
        <w:numPr>
          <w:ilvl w:val="0"/>
          <w:numId w:val="2"/>
        </w:numPr>
        <w:tabs>
          <w:tab w:val="left" w:pos="0"/>
          <w:tab w:val="left" w:pos="1080"/>
        </w:tabs>
        <w:autoSpaceDE w:val="0"/>
        <w:autoSpaceDN w:val="0"/>
        <w:adjustRightInd w:val="0"/>
        <w:spacing w:before="60" w:after="0" w:line="240" w:lineRule="auto"/>
        <w:jc w:val="both"/>
        <w:rPr>
          <w:rFonts w:ascii="Times New Roman" w:hAnsi="Times New Roman" w:cs="Times New Roman"/>
          <w:sz w:val="24"/>
          <w:szCs w:val="24"/>
        </w:rPr>
      </w:pPr>
      <w:r w:rsidRPr="00A96223">
        <w:rPr>
          <w:rFonts w:ascii="Times New Roman" w:hAnsi="Times New Roman" w:cs="Times New Roman"/>
          <w:sz w:val="24"/>
          <w:szCs w:val="24"/>
        </w:rPr>
        <w:t xml:space="preserve">Классификация (типология) войн: внутренние и внешние войны, режимные войны, </w:t>
      </w:r>
      <w:r w:rsidRPr="00A96223">
        <w:rPr>
          <w:rFonts w:ascii="Times New Roman" w:hAnsi="Times New Roman" w:cs="Times New Roman"/>
          <w:sz w:val="24"/>
          <w:szCs w:val="24"/>
        </w:rPr>
        <w:lastRenderedPageBreak/>
        <w:t>реставрационные войны, сепаратистские войны, гражданские войны, понятие «Холодная война», ядерная война, тотальная война.</w:t>
      </w:r>
    </w:p>
    <w:p w:rsidR="00A96223" w:rsidRPr="00A96223" w:rsidRDefault="00A96223" w:rsidP="00A96223">
      <w:pPr>
        <w:tabs>
          <w:tab w:val="left" w:pos="142"/>
        </w:tabs>
        <w:ind w:left="142"/>
        <w:jc w:val="both"/>
        <w:rPr>
          <w:rFonts w:ascii="Times New Roman" w:hAnsi="Times New Roman" w:cs="Times New Roman"/>
          <w:sz w:val="24"/>
          <w:szCs w:val="24"/>
        </w:rPr>
      </w:pPr>
    </w:p>
    <w:p w:rsidR="00A96223" w:rsidRPr="00A96223" w:rsidRDefault="00A96223" w:rsidP="00A96223">
      <w:pPr>
        <w:tabs>
          <w:tab w:val="left" w:pos="142"/>
        </w:tabs>
        <w:ind w:left="142"/>
        <w:jc w:val="both"/>
        <w:rPr>
          <w:rStyle w:val="FontStyle20"/>
          <w:rFonts w:ascii="Times New Roman" w:hAnsi="Times New Roman" w:cs="Times New Roman"/>
          <w:b/>
          <w:i/>
          <w:sz w:val="24"/>
          <w:szCs w:val="24"/>
        </w:rPr>
      </w:pPr>
    </w:p>
    <w:p w:rsidR="00A96223" w:rsidRPr="00A96223" w:rsidRDefault="00A96223" w:rsidP="00A96223">
      <w:pPr>
        <w:tabs>
          <w:tab w:val="left" w:pos="0"/>
        </w:tabs>
        <w:jc w:val="both"/>
        <w:rPr>
          <w:rFonts w:ascii="Times New Roman" w:hAnsi="Times New Roman" w:cs="Times New Roman"/>
          <w:bCs/>
          <w:sz w:val="24"/>
          <w:szCs w:val="24"/>
          <w:u w:val="single"/>
        </w:rPr>
      </w:pPr>
      <w:r w:rsidRPr="00A96223">
        <w:rPr>
          <w:rFonts w:ascii="Times New Roman" w:hAnsi="Times New Roman" w:cs="Times New Roman"/>
          <w:bCs/>
          <w:sz w:val="24"/>
          <w:szCs w:val="24"/>
          <w:u w:val="single"/>
        </w:rPr>
        <w:t>Тема 2. Первая Мировая война 1914 – 1918 гг. и ее последствия для российского общества.</w:t>
      </w:r>
    </w:p>
    <w:p w:rsidR="00A96223" w:rsidRPr="00A96223" w:rsidRDefault="00A96223" w:rsidP="00A96223">
      <w:pPr>
        <w:widowControl w:val="0"/>
        <w:numPr>
          <w:ilvl w:val="0"/>
          <w:numId w:val="3"/>
        </w:numPr>
        <w:tabs>
          <w:tab w:val="left" w:pos="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 xml:space="preserve">Проблема отношений власти и общества в военное время. </w:t>
      </w:r>
    </w:p>
    <w:p w:rsidR="00A96223" w:rsidRPr="00A96223" w:rsidRDefault="00A96223" w:rsidP="00A96223">
      <w:pPr>
        <w:widowControl w:val="0"/>
        <w:numPr>
          <w:ilvl w:val="0"/>
          <w:numId w:val="3"/>
        </w:numPr>
        <w:tabs>
          <w:tab w:val="left" w:pos="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 xml:space="preserve">Национальный вопрос и его влияние на ход и исход Первой Мировой войны. </w:t>
      </w:r>
    </w:p>
    <w:p w:rsidR="00A96223" w:rsidRPr="00A96223" w:rsidRDefault="00A96223" w:rsidP="00A96223">
      <w:pPr>
        <w:widowControl w:val="0"/>
        <w:numPr>
          <w:ilvl w:val="0"/>
          <w:numId w:val="3"/>
        </w:numPr>
        <w:tabs>
          <w:tab w:val="left" w:pos="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 xml:space="preserve">Усиление социально-экономических противоречий капиталистической модернизации страны. </w:t>
      </w:r>
    </w:p>
    <w:p w:rsidR="00A96223" w:rsidRPr="00A96223" w:rsidRDefault="00A96223" w:rsidP="00A96223">
      <w:pPr>
        <w:widowControl w:val="0"/>
        <w:numPr>
          <w:ilvl w:val="0"/>
          <w:numId w:val="3"/>
        </w:numPr>
        <w:tabs>
          <w:tab w:val="left" w:pos="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Фронтовой быт и досуг русской армии в Первой Мировой войне.</w:t>
      </w:r>
    </w:p>
    <w:p w:rsidR="00A96223" w:rsidRPr="00A96223" w:rsidRDefault="00A96223" w:rsidP="00A96223">
      <w:pPr>
        <w:tabs>
          <w:tab w:val="left" w:pos="142"/>
        </w:tabs>
        <w:ind w:left="142"/>
        <w:jc w:val="both"/>
        <w:rPr>
          <w:rFonts w:ascii="Times New Roman" w:hAnsi="Times New Roman" w:cs="Times New Roman"/>
          <w:sz w:val="24"/>
          <w:szCs w:val="24"/>
        </w:rPr>
      </w:pPr>
    </w:p>
    <w:p w:rsidR="00A96223" w:rsidRPr="00A96223" w:rsidRDefault="00A96223" w:rsidP="00A96223">
      <w:pPr>
        <w:tabs>
          <w:tab w:val="left" w:pos="0"/>
          <w:tab w:val="left" w:pos="420"/>
        </w:tabs>
        <w:jc w:val="both"/>
        <w:rPr>
          <w:rFonts w:ascii="Times New Roman" w:hAnsi="Times New Roman" w:cs="Times New Roman"/>
          <w:bCs/>
          <w:sz w:val="24"/>
          <w:szCs w:val="24"/>
          <w:u w:val="single"/>
        </w:rPr>
      </w:pPr>
      <w:r w:rsidRPr="00A96223">
        <w:rPr>
          <w:rFonts w:ascii="Times New Roman" w:hAnsi="Times New Roman" w:cs="Times New Roman"/>
          <w:bCs/>
          <w:sz w:val="24"/>
          <w:szCs w:val="24"/>
          <w:u w:val="single"/>
        </w:rPr>
        <w:t>Тема 3. Фронтовая повседневность Великой Отечественной войны.</w:t>
      </w:r>
    </w:p>
    <w:p w:rsidR="00A96223" w:rsidRPr="00A96223" w:rsidRDefault="00A96223" w:rsidP="00A96223">
      <w:pPr>
        <w:widowControl w:val="0"/>
        <w:numPr>
          <w:ilvl w:val="0"/>
          <w:numId w:val="4"/>
        </w:numPr>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sz w:val="24"/>
          <w:szCs w:val="24"/>
        </w:rPr>
        <w:t xml:space="preserve">Понятие фронтовой быт. Факторы, влияющие на бытовые условия. Алкоголь как составляющая часть фронтового быта. </w:t>
      </w:r>
    </w:p>
    <w:p w:rsidR="00A96223" w:rsidRPr="00A96223" w:rsidRDefault="00A96223" w:rsidP="00A96223">
      <w:pPr>
        <w:widowControl w:val="0"/>
        <w:numPr>
          <w:ilvl w:val="0"/>
          <w:numId w:val="4"/>
        </w:numPr>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sz w:val="24"/>
          <w:szCs w:val="24"/>
        </w:rPr>
        <w:t xml:space="preserve">Солдатские суеверия как форма бытовой религиозности. </w:t>
      </w:r>
    </w:p>
    <w:p w:rsidR="00A96223" w:rsidRPr="00A96223" w:rsidRDefault="00A96223" w:rsidP="00A96223">
      <w:pPr>
        <w:widowControl w:val="0"/>
        <w:numPr>
          <w:ilvl w:val="0"/>
          <w:numId w:val="4"/>
        </w:numPr>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sz w:val="24"/>
          <w:szCs w:val="24"/>
        </w:rPr>
        <w:t xml:space="preserve">Досуг на  войне. </w:t>
      </w:r>
      <w:r w:rsidRPr="00A96223">
        <w:rPr>
          <w:rFonts w:ascii="Times New Roman" w:hAnsi="Times New Roman" w:cs="Times New Roman"/>
          <w:bCs/>
          <w:sz w:val="24"/>
          <w:szCs w:val="24"/>
        </w:rPr>
        <w:t>Личная жизнь фронтовиков и солдатские письма</w:t>
      </w:r>
    </w:p>
    <w:p w:rsidR="00A96223" w:rsidRPr="00A96223" w:rsidRDefault="00A96223" w:rsidP="00A96223">
      <w:pPr>
        <w:tabs>
          <w:tab w:val="left" w:pos="0"/>
          <w:tab w:val="left" w:pos="420"/>
        </w:tabs>
        <w:jc w:val="both"/>
        <w:rPr>
          <w:rFonts w:ascii="Times New Roman" w:hAnsi="Times New Roman" w:cs="Times New Roman"/>
          <w:bCs/>
          <w:sz w:val="24"/>
          <w:szCs w:val="24"/>
          <w:u w:val="single"/>
        </w:rPr>
      </w:pPr>
    </w:p>
    <w:p w:rsidR="00A96223" w:rsidRPr="00A96223" w:rsidRDefault="00A96223" w:rsidP="00A96223">
      <w:pPr>
        <w:tabs>
          <w:tab w:val="left" w:pos="0"/>
          <w:tab w:val="left" w:pos="420"/>
        </w:tabs>
        <w:jc w:val="both"/>
        <w:rPr>
          <w:rFonts w:ascii="Times New Roman" w:hAnsi="Times New Roman" w:cs="Times New Roman"/>
          <w:bCs/>
          <w:sz w:val="24"/>
          <w:szCs w:val="24"/>
          <w:u w:val="single"/>
        </w:rPr>
      </w:pPr>
      <w:r w:rsidRPr="00A96223">
        <w:rPr>
          <w:rFonts w:ascii="Times New Roman" w:hAnsi="Times New Roman" w:cs="Times New Roman"/>
          <w:bCs/>
          <w:sz w:val="24"/>
          <w:szCs w:val="24"/>
          <w:u w:val="single"/>
        </w:rPr>
        <w:t>Тема 4. Советские женщины Великой Отечественной войны.</w:t>
      </w:r>
    </w:p>
    <w:p w:rsidR="00A96223" w:rsidRPr="00A96223" w:rsidRDefault="00A96223" w:rsidP="00A96223">
      <w:pPr>
        <w:widowControl w:val="0"/>
        <w:numPr>
          <w:ilvl w:val="0"/>
          <w:numId w:val="5"/>
        </w:numPr>
        <w:tabs>
          <w:tab w:val="left" w:pos="0"/>
          <w:tab w:val="left" w:pos="42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 xml:space="preserve">Советские женщины в красной армии. Формирование  женской стрелковой бригады. Призыв на службу. </w:t>
      </w:r>
    </w:p>
    <w:p w:rsidR="00A96223" w:rsidRPr="00A96223" w:rsidRDefault="00A96223" w:rsidP="00A96223">
      <w:pPr>
        <w:widowControl w:val="0"/>
        <w:numPr>
          <w:ilvl w:val="0"/>
          <w:numId w:val="5"/>
        </w:numPr>
        <w:tabs>
          <w:tab w:val="left" w:pos="0"/>
          <w:tab w:val="left" w:pos="42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 xml:space="preserve">Условия жизни на фронте. Дезертирство и наказания. Самоубийства. Гендерные отношения. </w:t>
      </w:r>
    </w:p>
    <w:p w:rsidR="00A96223" w:rsidRPr="00A96223" w:rsidRDefault="00A96223" w:rsidP="00A96223">
      <w:pPr>
        <w:widowControl w:val="0"/>
        <w:numPr>
          <w:ilvl w:val="0"/>
          <w:numId w:val="5"/>
        </w:numPr>
        <w:tabs>
          <w:tab w:val="left" w:pos="0"/>
          <w:tab w:val="left" w:pos="42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Повседневные проблемы женщин тыла в годы ВОВ и пути их преодоления.</w:t>
      </w:r>
    </w:p>
    <w:p w:rsidR="00A96223" w:rsidRPr="00A96223" w:rsidRDefault="00A96223" w:rsidP="00A96223">
      <w:pPr>
        <w:ind w:left="360"/>
        <w:jc w:val="both"/>
        <w:rPr>
          <w:rFonts w:ascii="Times New Roman" w:hAnsi="Times New Roman" w:cs="Times New Roman"/>
          <w:bCs/>
          <w:sz w:val="24"/>
          <w:szCs w:val="24"/>
        </w:rPr>
      </w:pPr>
    </w:p>
    <w:p w:rsidR="00A96223" w:rsidRPr="00A96223" w:rsidRDefault="00A96223" w:rsidP="00A96223">
      <w:pPr>
        <w:tabs>
          <w:tab w:val="left" w:pos="0"/>
          <w:tab w:val="left" w:pos="420"/>
        </w:tabs>
        <w:jc w:val="both"/>
        <w:rPr>
          <w:rFonts w:ascii="Times New Roman" w:hAnsi="Times New Roman" w:cs="Times New Roman"/>
          <w:bCs/>
          <w:sz w:val="24"/>
          <w:szCs w:val="24"/>
          <w:u w:val="single"/>
        </w:rPr>
      </w:pPr>
      <w:r w:rsidRPr="00A96223">
        <w:rPr>
          <w:rFonts w:ascii="Times New Roman" w:hAnsi="Times New Roman" w:cs="Times New Roman"/>
          <w:bCs/>
          <w:sz w:val="24"/>
          <w:szCs w:val="24"/>
          <w:u w:val="single"/>
        </w:rPr>
        <w:t>Тема 5. Оккупация и партизанское движение.</w:t>
      </w:r>
    </w:p>
    <w:p w:rsidR="00A96223" w:rsidRPr="00A96223" w:rsidRDefault="00A96223" w:rsidP="00A96223">
      <w:pPr>
        <w:widowControl w:val="0"/>
        <w:numPr>
          <w:ilvl w:val="0"/>
          <w:numId w:val="6"/>
        </w:numPr>
        <w:tabs>
          <w:tab w:val="left" w:pos="142"/>
        </w:tabs>
        <w:autoSpaceDE w:val="0"/>
        <w:autoSpaceDN w:val="0"/>
        <w:adjustRightInd w:val="0"/>
        <w:spacing w:after="0" w:line="240" w:lineRule="auto"/>
        <w:jc w:val="both"/>
        <w:rPr>
          <w:rFonts w:ascii="Times New Roman" w:hAnsi="Times New Roman" w:cs="Times New Roman"/>
          <w:sz w:val="24"/>
          <w:szCs w:val="24"/>
        </w:rPr>
      </w:pPr>
      <w:r w:rsidRPr="00A96223">
        <w:rPr>
          <w:rFonts w:ascii="Times New Roman" w:hAnsi="Times New Roman" w:cs="Times New Roman"/>
          <w:bCs/>
          <w:sz w:val="24"/>
          <w:szCs w:val="24"/>
        </w:rPr>
        <w:t xml:space="preserve">Оккупационный режим. Планы немецко-фашистских захватчиков по хозяйственному использованию территорий. Планы и их реализация относительно мирного населения. </w:t>
      </w:r>
    </w:p>
    <w:p w:rsidR="00A96223" w:rsidRPr="00A96223" w:rsidRDefault="00A96223" w:rsidP="00A96223">
      <w:pPr>
        <w:widowControl w:val="0"/>
        <w:numPr>
          <w:ilvl w:val="0"/>
          <w:numId w:val="6"/>
        </w:numPr>
        <w:tabs>
          <w:tab w:val="left" w:pos="142"/>
        </w:tabs>
        <w:autoSpaceDE w:val="0"/>
        <w:autoSpaceDN w:val="0"/>
        <w:adjustRightInd w:val="0"/>
        <w:spacing w:after="0" w:line="240" w:lineRule="auto"/>
        <w:jc w:val="both"/>
        <w:rPr>
          <w:rFonts w:ascii="Times New Roman" w:hAnsi="Times New Roman" w:cs="Times New Roman"/>
          <w:sz w:val="24"/>
          <w:szCs w:val="24"/>
        </w:rPr>
      </w:pPr>
      <w:r w:rsidRPr="00A96223">
        <w:rPr>
          <w:rFonts w:ascii="Times New Roman" w:hAnsi="Times New Roman" w:cs="Times New Roman"/>
          <w:bCs/>
          <w:sz w:val="24"/>
          <w:szCs w:val="24"/>
        </w:rPr>
        <w:t>Причины развертывания партизанского движения. Основные действия партизан в 1942 – 1944 гг. «Рельсовая война».</w:t>
      </w:r>
    </w:p>
    <w:p w:rsidR="00A96223" w:rsidRPr="00A96223" w:rsidRDefault="00A96223" w:rsidP="00A96223">
      <w:pPr>
        <w:tabs>
          <w:tab w:val="left" w:pos="142"/>
        </w:tabs>
        <w:ind w:left="142"/>
        <w:jc w:val="both"/>
        <w:rPr>
          <w:rStyle w:val="FontStyle20"/>
          <w:rFonts w:ascii="Times New Roman" w:hAnsi="Times New Roman" w:cs="Times New Roman"/>
          <w:b/>
          <w:i/>
          <w:color w:val="C00000"/>
          <w:sz w:val="24"/>
          <w:szCs w:val="24"/>
        </w:rPr>
      </w:pPr>
    </w:p>
    <w:p w:rsidR="00A96223" w:rsidRPr="00A96223" w:rsidRDefault="00A96223" w:rsidP="00A96223">
      <w:pPr>
        <w:tabs>
          <w:tab w:val="left" w:pos="0"/>
          <w:tab w:val="left" w:pos="420"/>
        </w:tabs>
        <w:jc w:val="both"/>
        <w:rPr>
          <w:rFonts w:ascii="Times New Roman" w:hAnsi="Times New Roman" w:cs="Times New Roman"/>
          <w:bCs/>
          <w:sz w:val="24"/>
          <w:szCs w:val="24"/>
          <w:u w:val="single"/>
        </w:rPr>
      </w:pPr>
      <w:r w:rsidRPr="00A96223">
        <w:rPr>
          <w:rFonts w:ascii="Times New Roman" w:hAnsi="Times New Roman" w:cs="Times New Roman"/>
          <w:bCs/>
          <w:sz w:val="24"/>
          <w:szCs w:val="24"/>
          <w:u w:val="single"/>
        </w:rPr>
        <w:t>Тема 6. Социально-психологические проблемы населения тыла.</w:t>
      </w:r>
    </w:p>
    <w:p w:rsidR="00A96223" w:rsidRPr="00A96223" w:rsidRDefault="00A96223" w:rsidP="00A96223">
      <w:pPr>
        <w:widowControl w:val="0"/>
        <w:numPr>
          <w:ilvl w:val="0"/>
          <w:numId w:val="7"/>
        </w:numPr>
        <w:tabs>
          <w:tab w:val="left" w:pos="0"/>
          <w:tab w:val="left" w:pos="42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 xml:space="preserve">Механизмы социальной адаптации рабочих тыла. </w:t>
      </w:r>
    </w:p>
    <w:p w:rsidR="00A96223" w:rsidRPr="00A96223" w:rsidRDefault="00A96223" w:rsidP="00A96223">
      <w:pPr>
        <w:widowControl w:val="0"/>
        <w:numPr>
          <w:ilvl w:val="0"/>
          <w:numId w:val="7"/>
        </w:numPr>
        <w:tabs>
          <w:tab w:val="left" w:pos="0"/>
          <w:tab w:val="left" w:pos="42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 xml:space="preserve">Жилищные условия и быт рабочих. Уровень жизни. </w:t>
      </w:r>
    </w:p>
    <w:p w:rsidR="00A96223" w:rsidRPr="00A96223" w:rsidRDefault="00A96223" w:rsidP="00A96223">
      <w:pPr>
        <w:widowControl w:val="0"/>
        <w:numPr>
          <w:ilvl w:val="0"/>
          <w:numId w:val="7"/>
        </w:numPr>
        <w:tabs>
          <w:tab w:val="left" w:pos="0"/>
          <w:tab w:val="left" w:pos="42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 xml:space="preserve">Оплата труда и продуктовое снабжение рабочего тыла. </w:t>
      </w:r>
    </w:p>
    <w:p w:rsidR="00A96223" w:rsidRPr="00A96223" w:rsidRDefault="00A96223" w:rsidP="00A96223">
      <w:pPr>
        <w:widowControl w:val="0"/>
        <w:numPr>
          <w:ilvl w:val="0"/>
          <w:numId w:val="7"/>
        </w:numPr>
        <w:tabs>
          <w:tab w:val="left" w:pos="0"/>
          <w:tab w:val="left" w:pos="42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 xml:space="preserve">Дезертирство с промышленных предприятий. </w:t>
      </w:r>
    </w:p>
    <w:p w:rsidR="00A96223" w:rsidRPr="00A96223" w:rsidRDefault="00A96223" w:rsidP="00A96223">
      <w:pPr>
        <w:widowControl w:val="0"/>
        <w:numPr>
          <w:ilvl w:val="0"/>
          <w:numId w:val="7"/>
        </w:numPr>
        <w:tabs>
          <w:tab w:val="left" w:pos="0"/>
          <w:tab w:val="left" w:pos="42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Государственный механизм социального обеспечения семей военнослужащих.</w:t>
      </w:r>
    </w:p>
    <w:p w:rsidR="00A96223" w:rsidRPr="00A96223" w:rsidRDefault="00A96223" w:rsidP="00A96223">
      <w:pPr>
        <w:tabs>
          <w:tab w:val="left" w:pos="142"/>
        </w:tabs>
        <w:ind w:left="462"/>
        <w:jc w:val="both"/>
        <w:rPr>
          <w:rStyle w:val="toctext"/>
          <w:rFonts w:ascii="Times New Roman" w:hAnsi="Times New Roman" w:cs="Times New Roman"/>
          <w:sz w:val="24"/>
          <w:szCs w:val="24"/>
        </w:rPr>
      </w:pPr>
    </w:p>
    <w:p w:rsidR="00A96223" w:rsidRPr="00A96223" w:rsidRDefault="00A96223" w:rsidP="00A96223">
      <w:pPr>
        <w:pStyle w:val="Style8"/>
        <w:widowControl/>
        <w:tabs>
          <w:tab w:val="left" w:pos="993"/>
        </w:tabs>
        <w:rPr>
          <w:rStyle w:val="FontStyle21"/>
          <w:b/>
          <w:sz w:val="24"/>
          <w:szCs w:val="24"/>
        </w:rPr>
      </w:pPr>
      <w:r w:rsidRPr="00A96223">
        <w:rPr>
          <w:rStyle w:val="FontStyle21"/>
          <w:b/>
          <w:sz w:val="24"/>
          <w:szCs w:val="24"/>
        </w:rPr>
        <w:t xml:space="preserve">Методические указания по подготовке к семинарским занятиям. </w:t>
      </w:r>
    </w:p>
    <w:p w:rsidR="00A96223" w:rsidRPr="00A96223" w:rsidRDefault="00A96223" w:rsidP="00A96223">
      <w:pPr>
        <w:pStyle w:val="Style8"/>
        <w:widowControl/>
        <w:tabs>
          <w:tab w:val="left" w:pos="993"/>
        </w:tabs>
        <w:rPr>
          <w:rStyle w:val="FontStyle21"/>
          <w:b/>
          <w:sz w:val="24"/>
          <w:szCs w:val="24"/>
        </w:rPr>
      </w:pPr>
    </w:p>
    <w:p w:rsidR="00A96223" w:rsidRPr="00A96223" w:rsidRDefault="00A96223" w:rsidP="00A96223">
      <w:pPr>
        <w:pStyle w:val="psection"/>
        <w:spacing w:before="0" w:beforeAutospacing="0" w:after="0" w:afterAutospacing="0"/>
        <w:jc w:val="both"/>
        <w:rPr>
          <w:b/>
        </w:rPr>
      </w:pPr>
      <w:r w:rsidRPr="00A96223">
        <w:rPr>
          <w:b/>
        </w:rPr>
        <w:t>Целью семинарских и практических занятий является:</w:t>
      </w:r>
    </w:p>
    <w:p w:rsidR="00A96223" w:rsidRPr="00A96223" w:rsidRDefault="00A96223" w:rsidP="00A96223">
      <w:pPr>
        <w:pStyle w:val="psection"/>
        <w:spacing w:before="0" w:beforeAutospacing="0" w:after="0" w:afterAutospacing="0"/>
        <w:jc w:val="both"/>
      </w:pPr>
      <w:r w:rsidRPr="00A96223">
        <w:lastRenderedPageBreak/>
        <w:sym w:font="Symbol" w:char="F0B7"/>
      </w:r>
      <w:r w:rsidRPr="00A96223">
        <w:t>         углубленное изучение студентами отдельных разделов дисциплины, закрепление полученных знаний;</w:t>
      </w:r>
    </w:p>
    <w:p w:rsidR="00A96223" w:rsidRPr="00A96223" w:rsidRDefault="00A96223" w:rsidP="00A96223">
      <w:pPr>
        <w:pStyle w:val="psection"/>
        <w:spacing w:before="0" w:beforeAutospacing="0" w:after="0" w:afterAutospacing="0"/>
        <w:jc w:val="both"/>
      </w:pPr>
      <w:r w:rsidRPr="00A96223">
        <w:sym w:font="Symbol" w:char="F0B7"/>
      </w:r>
      <w:r w:rsidRPr="00A96223">
        <w:t>         приобретение навыков самостоятельной работы с учебной и научной литературой;</w:t>
      </w:r>
    </w:p>
    <w:p w:rsidR="00A96223" w:rsidRPr="00A96223" w:rsidRDefault="00A96223" w:rsidP="00A96223">
      <w:pPr>
        <w:pStyle w:val="psection"/>
        <w:spacing w:before="0" w:beforeAutospacing="0" w:after="0" w:afterAutospacing="0"/>
        <w:jc w:val="both"/>
      </w:pPr>
      <w:r w:rsidRPr="00A96223">
        <w:sym w:font="Symbol" w:char="F0B7"/>
      </w:r>
      <w:r w:rsidRPr="00A96223">
        <w:t>         формирование аналитических способностей, умение обобщать и формулировать выводы;</w:t>
      </w:r>
    </w:p>
    <w:p w:rsidR="00A96223" w:rsidRPr="00A96223" w:rsidRDefault="00A96223" w:rsidP="00A96223">
      <w:pPr>
        <w:pStyle w:val="psection"/>
        <w:spacing w:before="0" w:beforeAutospacing="0" w:after="0" w:afterAutospacing="0"/>
        <w:jc w:val="both"/>
      </w:pPr>
      <w:r w:rsidRPr="00A96223">
        <w:sym w:font="Symbol" w:char="F0B7"/>
      </w:r>
      <w:r w:rsidRPr="00A96223">
        <w:t>         формирование у студентов профессионального умения кратко, аргументированно и ясно излагать обсуждаемые вопросы;</w:t>
      </w:r>
    </w:p>
    <w:p w:rsidR="00A96223" w:rsidRPr="00A96223" w:rsidRDefault="00A96223" w:rsidP="00A96223">
      <w:pPr>
        <w:pStyle w:val="psection"/>
        <w:spacing w:before="0" w:beforeAutospacing="0" w:after="0" w:afterAutospacing="0"/>
        <w:jc w:val="both"/>
      </w:pPr>
      <w:r w:rsidRPr="00A96223">
        <w:sym w:font="Symbol" w:char="F0B7"/>
      </w:r>
      <w:r w:rsidRPr="00A96223">
        <w:t>         осуществление контроля преподавателя за самостоятельной работой студентов.</w:t>
      </w:r>
    </w:p>
    <w:p w:rsidR="00A96223" w:rsidRPr="00A96223" w:rsidRDefault="00A96223" w:rsidP="00A96223">
      <w:pPr>
        <w:pStyle w:val="psection"/>
        <w:spacing w:before="0" w:beforeAutospacing="0" w:after="0" w:afterAutospacing="0"/>
        <w:jc w:val="both"/>
        <w:rPr>
          <w:b/>
        </w:rPr>
      </w:pPr>
      <w:r w:rsidRPr="00A96223">
        <w:rPr>
          <w:b/>
        </w:rPr>
        <w:t>Формами проведения семинарских и практических занятий могут быть:</w:t>
      </w:r>
    </w:p>
    <w:p w:rsidR="00A96223" w:rsidRPr="00A96223" w:rsidRDefault="00A96223" w:rsidP="00A96223">
      <w:pPr>
        <w:pStyle w:val="psection"/>
        <w:spacing w:before="0" w:beforeAutospacing="0" w:after="0" w:afterAutospacing="0"/>
        <w:jc w:val="both"/>
      </w:pPr>
      <w:r w:rsidRPr="00A96223">
        <w:sym w:font="Symbol" w:char="F0B7"/>
      </w:r>
      <w:r w:rsidRPr="00A96223">
        <w:t>         развернутая беседа;</w:t>
      </w:r>
    </w:p>
    <w:p w:rsidR="00A96223" w:rsidRPr="00A96223" w:rsidRDefault="00A96223" w:rsidP="00A96223">
      <w:pPr>
        <w:pStyle w:val="psection"/>
        <w:spacing w:before="0" w:beforeAutospacing="0" w:after="0" w:afterAutospacing="0"/>
        <w:jc w:val="both"/>
      </w:pPr>
      <w:r w:rsidRPr="00A96223">
        <w:sym w:font="Symbol" w:char="F0B7"/>
      </w:r>
      <w:r w:rsidRPr="00A96223">
        <w:t>         обсуждение докладов и сообщений;</w:t>
      </w:r>
    </w:p>
    <w:p w:rsidR="00A96223" w:rsidRPr="00A96223" w:rsidRDefault="00A96223" w:rsidP="00A96223">
      <w:pPr>
        <w:pStyle w:val="psection"/>
        <w:spacing w:before="0" w:beforeAutospacing="0" w:after="0" w:afterAutospacing="0"/>
        <w:jc w:val="both"/>
      </w:pPr>
      <w:r w:rsidRPr="00A96223">
        <w:sym w:font="Symbol" w:char="F0B7"/>
      </w:r>
      <w:r w:rsidRPr="00A96223">
        <w:t>         теоретический диспут;</w:t>
      </w:r>
    </w:p>
    <w:p w:rsidR="00A96223" w:rsidRPr="00A96223" w:rsidRDefault="00A96223" w:rsidP="00A96223">
      <w:pPr>
        <w:pStyle w:val="psection"/>
        <w:spacing w:before="0" w:beforeAutospacing="0" w:after="0" w:afterAutospacing="0"/>
        <w:jc w:val="both"/>
      </w:pPr>
      <w:r w:rsidRPr="00A96223">
        <w:sym w:font="Symbol" w:char="F0B7"/>
      </w:r>
      <w:r w:rsidRPr="00A96223">
        <w:t>         анализ и обсуждение проблемных ситуаций, примеров из практики;</w:t>
      </w:r>
    </w:p>
    <w:p w:rsidR="00A96223" w:rsidRPr="00A96223" w:rsidRDefault="00A96223" w:rsidP="00A96223">
      <w:pPr>
        <w:pStyle w:val="psection"/>
        <w:spacing w:before="0" w:beforeAutospacing="0" w:after="0" w:afterAutospacing="0"/>
        <w:jc w:val="both"/>
      </w:pPr>
      <w:r w:rsidRPr="00A96223">
        <w:sym w:font="Symbol" w:char="F0B7"/>
      </w:r>
      <w:r w:rsidRPr="00A96223">
        <w:t>         ролевые упражнения;</w:t>
      </w:r>
    </w:p>
    <w:p w:rsidR="00A96223" w:rsidRPr="00A96223" w:rsidRDefault="00A96223" w:rsidP="00A96223">
      <w:pPr>
        <w:pStyle w:val="psection"/>
        <w:spacing w:before="0" w:beforeAutospacing="0" w:after="0" w:afterAutospacing="0"/>
        <w:jc w:val="both"/>
      </w:pPr>
      <w:r w:rsidRPr="00A96223">
        <w:sym w:font="Symbol" w:char="F0B7"/>
      </w:r>
      <w:r w:rsidRPr="00A96223">
        <w:t>         задания на самостоятельность мышления, устные опросы, письменные (контрольные) работы.</w:t>
      </w:r>
    </w:p>
    <w:p w:rsidR="00A96223" w:rsidRPr="00A96223" w:rsidRDefault="00A96223" w:rsidP="00A96223">
      <w:pPr>
        <w:pStyle w:val="psection"/>
        <w:spacing w:before="0" w:beforeAutospacing="0" w:after="0" w:afterAutospacing="0"/>
        <w:jc w:val="both"/>
      </w:pPr>
    </w:p>
    <w:p w:rsidR="00A96223" w:rsidRPr="00A96223" w:rsidRDefault="00A96223" w:rsidP="00A96223">
      <w:pPr>
        <w:pStyle w:val="psection"/>
        <w:spacing w:before="0" w:beforeAutospacing="0" w:after="0" w:afterAutospacing="0"/>
        <w:jc w:val="both"/>
        <w:rPr>
          <w:b/>
        </w:rPr>
      </w:pPr>
      <w:r w:rsidRPr="00A96223">
        <w:rPr>
          <w:b/>
        </w:rPr>
        <w:t>Для подготовки студентов к семинарским и практическим занятиям рекомендуется следующий алгоритм:</w:t>
      </w:r>
    </w:p>
    <w:p w:rsidR="00A96223" w:rsidRPr="00A96223" w:rsidRDefault="00A96223" w:rsidP="00A96223">
      <w:pPr>
        <w:pStyle w:val="psection"/>
        <w:spacing w:before="0" w:beforeAutospacing="0" w:after="0" w:afterAutospacing="0"/>
        <w:jc w:val="both"/>
      </w:pPr>
      <w:r w:rsidRPr="00A96223">
        <w:sym w:font="Symbol" w:char="F0B7"/>
      </w:r>
      <w:r w:rsidRPr="00A96223">
        <w:t>         ознакомление с темой и вопросами занятия;</w:t>
      </w:r>
    </w:p>
    <w:p w:rsidR="00A96223" w:rsidRPr="00A96223" w:rsidRDefault="00A96223" w:rsidP="00A96223">
      <w:pPr>
        <w:pStyle w:val="psection"/>
        <w:spacing w:before="0" w:beforeAutospacing="0" w:after="0" w:afterAutospacing="0"/>
        <w:jc w:val="both"/>
      </w:pPr>
      <w:r w:rsidRPr="00A96223">
        <w:sym w:font="Symbol" w:char="F0B7"/>
      </w:r>
      <w:r w:rsidRPr="00A96223">
        <w:t>         повторение лекционного материала по теме;</w:t>
      </w:r>
    </w:p>
    <w:p w:rsidR="00A96223" w:rsidRPr="00A96223" w:rsidRDefault="00A96223" w:rsidP="00A96223">
      <w:pPr>
        <w:pStyle w:val="psection"/>
        <w:spacing w:before="0" w:beforeAutospacing="0" w:after="0" w:afterAutospacing="0"/>
        <w:jc w:val="both"/>
      </w:pPr>
      <w:r w:rsidRPr="00A96223">
        <w:sym w:font="Symbol" w:char="F0B7"/>
      </w:r>
      <w:r w:rsidRPr="00A96223">
        <w:t>         изучение вопросов семинара не менее чем по двум рекомендованным литературным источникам;</w:t>
      </w:r>
    </w:p>
    <w:p w:rsidR="00A96223" w:rsidRPr="00A96223" w:rsidRDefault="00A96223" w:rsidP="00A96223">
      <w:pPr>
        <w:pStyle w:val="psection"/>
        <w:spacing w:before="0" w:beforeAutospacing="0" w:after="0" w:afterAutospacing="0"/>
        <w:jc w:val="both"/>
      </w:pPr>
      <w:r w:rsidRPr="00A96223">
        <w:sym w:font="Symbol" w:char="F0B7"/>
      </w:r>
      <w:r w:rsidRPr="00A96223">
        <w:t>         выполнение практического задания (если предлагается);</w:t>
      </w:r>
    </w:p>
    <w:p w:rsidR="00A96223" w:rsidRPr="00A96223" w:rsidRDefault="00A96223" w:rsidP="00A96223">
      <w:pPr>
        <w:pStyle w:val="psection"/>
        <w:spacing w:before="0" w:beforeAutospacing="0" w:after="0" w:afterAutospacing="0"/>
        <w:jc w:val="both"/>
      </w:pPr>
      <w:r w:rsidRPr="00A96223">
        <w:sym w:font="Symbol" w:char="F0B7"/>
      </w:r>
      <w:r w:rsidRPr="00A96223">
        <w:t>         оценка своей подготовленности путем ответов на вопросы для самопроверки;</w:t>
      </w:r>
    </w:p>
    <w:p w:rsidR="00A96223" w:rsidRPr="00A96223" w:rsidRDefault="00A96223" w:rsidP="00A96223">
      <w:pPr>
        <w:pStyle w:val="psection"/>
        <w:spacing w:before="0" w:beforeAutospacing="0" w:after="0" w:afterAutospacing="0"/>
        <w:jc w:val="both"/>
      </w:pPr>
      <w:r w:rsidRPr="00A96223">
        <w:sym w:font="Symbol" w:char="F0B7"/>
      </w:r>
      <w:r w:rsidRPr="00A96223">
        <w:t>         формулирование дискуссионных вопросов и проблем, желательных для обсуждения на занятии;</w:t>
      </w:r>
    </w:p>
    <w:p w:rsidR="00A96223" w:rsidRPr="00A96223" w:rsidRDefault="00A96223" w:rsidP="00A96223">
      <w:pPr>
        <w:pStyle w:val="psection"/>
        <w:spacing w:before="0" w:beforeAutospacing="0" w:after="0" w:afterAutospacing="0"/>
        <w:jc w:val="both"/>
      </w:pPr>
      <w:r w:rsidRPr="00A96223">
        <w:sym w:font="Symbol" w:char="F0B7"/>
      </w:r>
      <w:r w:rsidRPr="00A96223">
        <w:t>         подготовка доклада или сообщения по одному из вопросов семинара или по части вопроса.</w:t>
      </w:r>
    </w:p>
    <w:p w:rsidR="00A96223" w:rsidRPr="00A96223" w:rsidRDefault="00A96223" w:rsidP="00A96223">
      <w:pPr>
        <w:pStyle w:val="psection"/>
        <w:spacing w:before="0" w:beforeAutospacing="0" w:after="0" w:afterAutospacing="0"/>
        <w:jc w:val="both"/>
      </w:pPr>
      <w:r w:rsidRPr="00A96223">
        <w:t>Приветствуется также самостоятельный поиск источников информации по теме занятия.</w:t>
      </w:r>
    </w:p>
    <w:p w:rsidR="00A96223" w:rsidRPr="00A96223" w:rsidRDefault="00A96223" w:rsidP="00A96223">
      <w:pPr>
        <w:pStyle w:val="psection"/>
        <w:spacing w:before="0" w:beforeAutospacing="0" w:after="0" w:afterAutospacing="0"/>
        <w:jc w:val="both"/>
      </w:pPr>
      <w:r w:rsidRPr="00A96223">
        <w:t>Подготовку докладов и их тематику желательно согласовывать с преподавателем.</w:t>
      </w:r>
    </w:p>
    <w:p w:rsidR="00A96223" w:rsidRPr="00A96223" w:rsidRDefault="00A96223" w:rsidP="00A96223">
      <w:pPr>
        <w:tabs>
          <w:tab w:val="left" w:pos="851"/>
        </w:tabs>
        <w:jc w:val="both"/>
        <w:rPr>
          <w:rStyle w:val="FontStyle20"/>
          <w:rFonts w:ascii="Times New Roman" w:hAnsi="Times New Roman" w:cs="Times New Roman"/>
          <w:i/>
          <w:color w:val="C00000"/>
          <w:sz w:val="24"/>
          <w:szCs w:val="24"/>
        </w:rPr>
      </w:pPr>
    </w:p>
    <w:p w:rsidR="00A96223" w:rsidRPr="00A96223" w:rsidRDefault="00A96223" w:rsidP="00A96223">
      <w:pPr>
        <w:pStyle w:val="1"/>
        <w:rPr>
          <w:rStyle w:val="FontStyle20"/>
          <w:rFonts w:ascii="Times New Roman" w:hAnsi="Times New Roman" w:cs="Times New Roman"/>
          <w:sz w:val="24"/>
          <w:szCs w:val="24"/>
        </w:rPr>
      </w:pPr>
      <w:r w:rsidRPr="00A96223">
        <w:rPr>
          <w:rStyle w:val="FontStyle20"/>
          <w:rFonts w:ascii="Times New Roman" w:hAnsi="Times New Roman" w:cs="Times New Roman"/>
          <w:sz w:val="24"/>
          <w:szCs w:val="24"/>
        </w:rPr>
        <w:t>7 Оценочные средства для проведения аттестации</w:t>
      </w:r>
    </w:p>
    <w:p w:rsidR="00A96223" w:rsidRPr="00A96223" w:rsidRDefault="00A96223" w:rsidP="00A96223">
      <w:pPr>
        <w:tabs>
          <w:tab w:val="left" w:pos="851"/>
        </w:tabs>
        <w:jc w:val="both"/>
        <w:rPr>
          <w:rStyle w:val="FontStyle20"/>
          <w:rFonts w:ascii="Times New Roman" w:hAnsi="Times New Roman" w:cs="Times New Roman"/>
          <w:i/>
          <w:color w:val="C00000"/>
          <w:sz w:val="24"/>
          <w:szCs w:val="24"/>
        </w:rPr>
      </w:pPr>
    </w:p>
    <w:p w:rsidR="00A96223" w:rsidRPr="00A96223" w:rsidRDefault="00A96223" w:rsidP="00A96223">
      <w:pPr>
        <w:tabs>
          <w:tab w:val="left" w:pos="851"/>
        </w:tabs>
        <w:jc w:val="both"/>
        <w:rPr>
          <w:rStyle w:val="FontStyle20"/>
          <w:rFonts w:ascii="Times New Roman" w:hAnsi="Times New Roman" w:cs="Times New Roman"/>
          <w:b/>
          <w:sz w:val="24"/>
          <w:szCs w:val="24"/>
        </w:rPr>
      </w:pPr>
      <w:r w:rsidRPr="00A96223">
        <w:rPr>
          <w:rStyle w:val="FontStyle20"/>
          <w:rFonts w:ascii="Times New Roman" w:hAnsi="Times New Roman" w:cs="Times New Roman"/>
          <w:b/>
          <w:sz w:val="24"/>
          <w:szCs w:val="24"/>
        </w:rPr>
        <w:t xml:space="preserve">Перечень </w:t>
      </w:r>
      <w:r w:rsidR="001503FB">
        <w:rPr>
          <w:rStyle w:val="FontStyle20"/>
          <w:rFonts w:ascii="Times New Roman" w:hAnsi="Times New Roman" w:cs="Times New Roman"/>
          <w:b/>
          <w:sz w:val="24"/>
          <w:szCs w:val="24"/>
        </w:rPr>
        <w:t>вопросов для подготовки к экзамену</w:t>
      </w:r>
      <w:r w:rsidRPr="00A96223">
        <w:rPr>
          <w:rStyle w:val="FontStyle20"/>
          <w:rFonts w:ascii="Times New Roman" w:hAnsi="Times New Roman" w:cs="Times New Roman"/>
          <w:b/>
          <w:sz w:val="24"/>
          <w:szCs w:val="24"/>
        </w:rPr>
        <w:t>:</w:t>
      </w:r>
    </w:p>
    <w:p w:rsidR="00A96223" w:rsidRPr="00A96223" w:rsidRDefault="00A96223" w:rsidP="00A96223">
      <w:pPr>
        <w:widowControl w:val="0"/>
        <w:numPr>
          <w:ilvl w:val="0"/>
          <w:numId w:val="8"/>
        </w:numPr>
        <w:tabs>
          <w:tab w:val="left" w:pos="851"/>
        </w:tabs>
        <w:autoSpaceDE w:val="0"/>
        <w:autoSpaceDN w:val="0"/>
        <w:adjustRightInd w:val="0"/>
        <w:spacing w:after="0" w:line="240" w:lineRule="auto"/>
        <w:jc w:val="both"/>
        <w:rPr>
          <w:rFonts w:ascii="Times New Roman" w:hAnsi="Times New Roman" w:cs="Times New Roman"/>
          <w:color w:val="000000"/>
          <w:spacing w:val="-2"/>
          <w:sz w:val="24"/>
          <w:szCs w:val="24"/>
        </w:rPr>
      </w:pPr>
      <w:r w:rsidRPr="00A96223">
        <w:rPr>
          <w:rFonts w:ascii="Times New Roman" w:hAnsi="Times New Roman" w:cs="Times New Roman"/>
          <w:color w:val="000000"/>
          <w:spacing w:val="-2"/>
          <w:sz w:val="24"/>
          <w:szCs w:val="24"/>
        </w:rPr>
        <w:t>Война как общественное явление.</w:t>
      </w:r>
      <w:r w:rsidRPr="00A96223">
        <w:rPr>
          <w:rFonts w:ascii="Times New Roman" w:hAnsi="Times New Roman" w:cs="Times New Roman"/>
          <w:sz w:val="24"/>
          <w:szCs w:val="24"/>
        </w:rPr>
        <w:t xml:space="preserve"> </w:t>
      </w:r>
    </w:p>
    <w:p w:rsidR="00A96223" w:rsidRPr="00A96223" w:rsidRDefault="00A96223" w:rsidP="00A96223">
      <w:pPr>
        <w:widowControl w:val="0"/>
        <w:numPr>
          <w:ilvl w:val="0"/>
          <w:numId w:val="8"/>
        </w:numPr>
        <w:tabs>
          <w:tab w:val="left" w:pos="851"/>
        </w:tabs>
        <w:autoSpaceDE w:val="0"/>
        <w:autoSpaceDN w:val="0"/>
        <w:adjustRightInd w:val="0"/>
        <w:spacing w:after="0" w:line="240" w:lineRule="auto"/>
        <w:jc w:val="both"/>
        <w:rPr>
          <w:rFonts w:ascii="Times New Roman" w:hAnsi="Times New Roman" w:cs="Times New Roman"/>
          <w:color w:val="000000"/>
          <w:spacing w:val="-2"/>
          <w:sz w:val="24"/>
          <w:szCs w:val="24"/>
        </w:rPr>
      </w:pPr>
      <w:r w:rsidRPr="00A96223">
        <w:rPr>
          <w:rFonts w:ascii="Times New Roman" w:hAnsi="Times New Roman" w:cs="Times New Roman"/>
          <w:sz w:val="24"/>
          <w:szCs w:val="24"/>
        </w:rPr>
        <w:t>Классификация (типология) войн: внутренние и внешние войны, режимные войны, реставрационные войны, сепаратистские войны, гражданские войны, понятие «Холодная война», ядерная война, тотальная вой</w:t>
      </w:r>
    </w:p>
    <w:p w:rsidR="00A96223" w:rsidRPr="00A96223" w:rsidRDefault="00A96223" w:rsidP="00A96223">
      <w:pPr>
        <w:widowControl w:val="0"/>
        <w:numPr>
          <w:ilvl w:val="0"/>
          <w:numId w:val="8"/>
        </w:numPr>
        <w:tabs>
          <w:tab w:val="left" w:pos="851"/>
        </w:tabs>
        <w:autoSpaceDE w:val="0"/>
        <w:autoSpaceDN w:val="0"/>
        <w:adjustRightInd w:val="0"/>
        <w:spacing w:after="0" w:line="240" w:lineRule="auto"/>
        <w:jc w:val="both"/>
        <w:rPr>
          <w:rFonts w:ascii="Times New Roman" w:hAnsi="Times New Roman" w:cs="Times New Roman"/>
          <w:color w:val="000000"/>
          <w:spacing w:val="-2"/>
          <w:sz w:val="24"/>
          <w:szCs w:val="24"/>
        </w:rPr>
      </w:pPr>
      <w:r w:rsidRPr="00A96223">
        <w:rPr>
          <w:rFonts w:ascii="Times New Roman" w:hAnsi="Times New Roman" w:cs="Times New Roman"/>
          <w:color w:val="000000"/>
          <w:spacing w:val="-2"/>
          <w:sz w:val="24"/>
          <w:szCs w:val="24"/>
        </w:rPr>
        <w:t>Военно-историческая антропология как новая отрасль исторической науки</w:t>
      </w:r>
    </w:p>
    <w:p w:rsidR="00A96223" w:rsidRPr="00A96223" w:rsidRDefault="00A96223" w:rsidP="00A96223">
      <w:pPr>
        <w:widowControl w:val="0"/>
        <w:numPr>
          <w:ilvl w:val="0"/>
          <w:numId w:val="8"/>
        </w:numPr>
        <w:tabs>
          <w:tab w:val="left" w:pos="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 xml:space="preserve">Проблема отношений власти и общества в военное время. </w:t>
      </w:r>
    </w:p>
    <w:p w:rsidR="00A96223" w:rsidRPr="00A96223" w:rsidRDefault="00A96223" w:rsidP="00A96223">
      <w:pPr>
        <w:widowControl w:val="0"/>
        <w:numPr>
          <w:ilvl w:val="0"/>
          <w:numId w:val="8"/>
        </w:numPr>
        <w:tabs>
          <w:tab w:val="left" w:pos="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Национальный вопрос и его влияние на ход и исход Первой Мировой войны.</w:t>
      </w:r>
    </w:p>
    <w:p w:rsidR="00A96223" w:rsidRPr="00A96223" w:rsidRDefault="00A96223" w:rsidP="00A96223">
      <w:pPr>
        <w:widowControl w:val="0"/>
        <w:numPr>
          <w:ilvl w:val="0"/>
          <w:numId w:val="8"/>
        </w:numPr>
        <w:tabs>
          <w:tab w:val="left" w:pos="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 xml:space="preserve"> Усиление социально-экономических противоречий капиталистической модернизации страны.</w:t>
      </w:r>
    </w:p>
    <w:p w:rsidR="00A96223" w:rsidRPr="00A96223" w:rsidRDefault="00A96223" w:rsidP="00A96223">
      <w:pPr>
        <w:widowControl w:val="0"/>
        <w:numPr>
          <w:ilvl w:val="0"/>
          <w:numId w:val="8"/>
        </w:numPr>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Фронтовой быт и досуг русской армии в Первой Мировой войне.</w:t>
      </w:r>
      <w:r w:rsidRPr="00A96223">
        <w:rPr>
          <w:rFonts w:ascii="Times New Roman" w:hAnsi="Times New Roman" w:cs="Times New Roman"/>
          <w:sz w:val="24"/>
          <w:szCs w:val="24"/>
        </w:rPr>
        <w:t xml:space="preserve"> </w:t>
      </w:r>
    </w:p>
    <w:p w:rsidR="00A96223" w:rsidRPr="00A96223" w:rsidRDefault="00A96223" w:rsidP="00A96223">
      <w:pPr>
        <w:widowControl w:val="0"/>
        <w:numPr>
          <w:ilvl w:val="0"/>
          <w:numId w:val="8"/>
        </w:numPr>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Личная жизнь фронтовиков и солдатские письма</w:t>
      </w:r>
    </w:p>
    <w:p w:rsidR="00A96223" w:rsidRPr="00A96223" w:rsidRDefault="00A96223" w:rsidP="00A96223">
      <w:pPr>
        <w:widowControl w:val="0"/>
        <w:numPr>
          <w:ilvl w:val="0"/>
          <w:numId w:val="8"/>
        </w:numPr>
        <w:tabs>
          <w:tab w:val="left" w:pos="0"/>
          <w:tab w:val="left" w:pos="42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Советские женщины Великой Отечественной войны.</w:t>
      </w:r>
    </w:p>
    <w:p w:rsidR="00A96223" w:rsidRPr="00A96223" w:rsidRDefault="00A96223" w:rsidP="00A96223">
      <w:pPr>
        <w:widowControl w:val="0"/>
        <w:numPr>
          <w:ilvl w:val="0"/>
          <w:numId w:val="8"/>
        </w:numPr>
        <w:tabs>
          <w:tab w:val="left" w:pos="0"/>
          <w:tab w:val="left" w:pos="42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Социально-психологические проблемы населения тыла.</w:t>
      </w:r>
    </w:p>
    <w:p w:rsidR="00A96223" w:rsidRPr="00A96223" w:rsidRDefault="00A96223" w:rsidP="00A96223">
      <w:pPr>
        <w:widowControl w:val="0"/>
        <w:numPr>
          <w:ilvl w:val="0"/>
          <w:numId w:val="8"/>
        </w:numPr>
        <w:tabs>
          <w:tab w:val="left" w:pos="0"/>
          <w:tab w:val="left" w:pos="42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lastRenderedPageBreak/>
        <w:t xml:space="preserve">Механизмы социальной адаптации рабочих тыла. Жилищные условия и быт рабочих. Уровень жизни. </w:t>
      </w:r>
    </w:p>
    <w:p w:rsidR="00A96223" w:rsidRPr="00A96223" w:rsidRDefault="00A96223" w:rsidP="00A96223">
      <w:pPr>
        <w:widowControl w:val="0"/>
        <w:numPr>
          <w:ilvl w:val="0"/>
          <w:numId w:val="8"/>
        </w:numPr>
        <w:tabs>
          <w:tab w:val="left" w:pos="0"/>
          <w:tab w:val="left" w:pos="42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Оплата труда и продуктовое снабжение рабочего тыла. Дезертирство с промышленных предприятий. Государственный механизм социального обеспечения семей военнослужащих.</w:t>
      </w:r>
    </w:p>
    <w:p w:rsidR="00A96223" w:rsidRPr="00A96223" w:rsidRDefault="00A96223" w:rsidP="00A96223">
      <w:pPr>
        <w:widowControl w:val="0"/>
        <w:numPr>
          <w:ilvl w:val="0"/>
          <w:numId w:val="8"/>
        </w:numPr>
        <w:tabs>
          <w:tab w:val="left" w:pos="851"/>
        </w:tabs>
        <w:autoSpaceDE w:val="0"/>
        <w:autoSpaceDN w:val="0"/>
        <w:adjustRightInd w:val="0"/>
        <w:spacing w:after="0" w:line="240" w:lineRule="auto"/>
        <w:jc w:val="both"/>
        <w:rPr>
          <w:rFonts w:ascii="Times New Roman" w:hAnsi="Times New Roman" w:cs="Times New Roman"/>
          <w:color w:val="000000"/>
          <w:spacing w:val="-2"/>
          <w:sz w:val="24"/>
          <w:szCs w:val="24"/>
        </w:rPr>
      </w:pPr>
      <w:r w:rsidRPr="00A96223">
        <w:rPr>
          <w:rFonts w:ascii="Times New Roman" w:hAnsi="Times New Roman" w:cs="Times New Roman"/>
          <w:bCs/>
          <w:sz w:val="24"/>
          <w:szCs w:val="24"/>
        </w:rPr>
        <w:t xml:space="preserve">Оккупационный режим. Планы немецко-фашистских захватчиков по хозяйственному использованию территорий. Планы и их реализация относительно мирного населения. </w:t>
      </w:r>
    </w:p>
    <w:p w:rsidR="00A96223" w:rsidRPr="00A96223" w:rsidRDefault="00A96223" w:rsidP="00A96223">
      <w:pPr>
        <w:widowControl w:val="0"/>
        <w:numPr>
          <w:ilvl w:val="0"/>
          <w:numId w:val="8"/>
        </w:numPr>
        <w:tabs>
          <w:tab w:val="left" w:pos="851"/>
        </w:tabs>
        <w:autoSpaceDE w:val="0"/>
        <w:autoSpaceDN w:val="0"/>
        <w:adjustRightInd w:val="0"/>
        <w:spacing w:after="0" w:line="240" w:lineRule="auto"/>
        <w:jc w:val="both"/>
        <w:rPr>
          <w:rFonts w:ascii="Times New Roman" w:hAnsi="Times New Roman" w:cs="Times New Roman"/>
          <w:color w:val="000000"/>
          <w:spacing w:val="-2"/>
          <w:sz w:val="24"/>
          <w:szCs w:val="24"/>
        </w:rPr>
      </w:pPr>
      <w:r w:rsidRPr="00A96223">
        <w:rPr>
          <w:rFonts w:ascii="Times New Roman" w:hAnsi="Times New Roman" w:cs="Times New Roman"/>
          <w:bCs/>
          <w:sz w:val="24"/>
          <w:szCs w:val="24"/>
        </w:rPr>
        <w:t>Причины развертывания партизанского движения. Основные действия партизан в 1942 – 1944 гг. «Рельсовая война».</w:t>
      </w:r>
    </w:p>
    <w:p w:rsidR="00A96223" w:rsidRPr="00A96223" w:rsidRDefault="00A96223" w:rsidP="00A96223">
      <w:pPr>
        <w:widowControl w:val="0"/>
        <w:numPr>
          <w:ilvl w:val="0"/>
          <w:numId w:val="8"/>
        </w:numPr>
        <w:tabs>
          <w:tab w:val="left" w:pos="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 xml:space="preserve">Политические, социальные и психологические и ментальные последствия мировых войн. </w:t>
      </w:r>
    </w:p>
    <w:p w:rsidR="00A96223" w:rsidRPr="00A96223" w:rsidRDefault="00A96223" w:rsidP="00A96223">
      <w:pPr>
        <w:widowControl w:val="0"/>
        <w:numPr>
          <w:ilvl w:val="0"/>
          <w:numId w:val="8"/>
        </w:numPr>
        <w:tabs>
          <w:tab w:val="left" w:pos="0"/>
        </w:tabs>
        <w:autoSpaceDE w:val="0"/>
        <w:autoSpaceDN w:val="0"/>
        <w:adjustRightInd w:val="0"/>
        <w:spacing w:after="0" w:line="240" w:lineRule="auto"/>
        <w:jc w:val="both"/>
        <w:rPr>
          <w:rFonts w:ascii="Times New Roman" w:hAnsi="Times New Roman" w:cs="Times New Roman"/>
          <w:bCs/>
          <w:sz w:val="24"/>
          <w:szCs w:val="24"/>
        </w:rPr>
      </w:pPr>
      <w:r w:rsidRPr="00A96223">
        <w:rPr>
          <w:rFonts w:ascii="Times New Roman" w:hAnsi="Times New Roman" w:cs="Times New Roman"/>
          <w:bCs/>
          <w:sz w:val="24"/>
          <w:szCs w:val="24"/>
        </w:rPr>
        <w:t xml:space="preserve">Историческая память общества о Первой Мировой и Великой Отечественной войнах. </w:t>
      </w:r>
    </w:p>
    <w:p w:rsidR="00A96223" w:rsidRPr="00A96223" w:rsidRDefault="00A96223" w:rsidP="00A96223">
      <w:pPr>
        <w:widowControl w:val="0"/>
        <w:numPr>
          <w:ilvl w:val="0"/>
          <w:numId w:val="8"/>
        </w:numPr>
        <w:tabs>
          <w:tab w:val="left" w:pos="851"/>
        </w:tabs>
        <w:autoSpaceDE w:val="0"/>
        <w:autoSpaceDN w:val="0"/>
        <w:adjustRightInd w:val="0"/>
        <w:spacing w:after="0" w:line="240" w:lineRule="auto"/>
        <w:jc w:val="both"/>
        <w:rPr>
          <w:rFonts w:ascii="Times New Roman" w:hAnsi="Times New Roman" w:cs="Times New Roman"/>
          <w:color w:val="000000"/>
          <w:spacing w:val="-2"/>
          <w:sz w:val="24"/>
          <w:szCs w:val="24"/>
        </w:rPr>
      </w:pPr>
      <w:r w:rsidRPr="00A96223">
        <w:rPr>
          <w:rFonts w:ascii="Times New Roman" w:hAnsi="Times New Roman" w:cs="Times New Roman"/>
          <w:color w:val="000000"/>
          <w:spacing w:val="-2"/>
          <w:sz w:val="24"/>
          <w:szCs w:val="24"/>
        </w:rPr>
        <w:t>Идеологический фактор в годы Второй мировой войны.</w:t>
      </w:r>
    </w:p>
    <w:p w:rsidR="00A96223" w:rsidRPr="00A96223" w:rsidRDefault="00A96223" w:rsidP="00A96223">
      <w:pPr>
        <w:widowControl w:val="0"/>
        <w:numPr>
          <w:ilvl w:val="0"/>
          <w:numId w:val="8"/>
        </w:numPr>
        <w:tabs>
          <w:tab w:val="left" w:pos="851"/>
        </w:tabs>
        <w:autoSpaceDE w:val="0"/>
        <w:autoSpaceDN w:val="0"/>
        <w:adjustRightInd w:val="0"/>
        <w:spacing w:after="0" w:line="240" w:lineRule="auto"/>
        <w:jc w:val="both"/>
        <w:rPr>
          <w:rFonts w:ascii="Times New Roman" w:hAnsi="Times New Roman" w:cs="Times New Roman"/>
          <w:color w:val="000000"/>
          <w:spacing w:val="-2"/>
          <w:sz w:val="24"/>
          <w:szCs w:val="24"/>
        </w:rPr>
      </w:pPr>
      <w:r w:rsidRPr="00A96223">
        <w:rPr>
          <w:rFonts w:ascii="Times New Roman" w:hAnsi="Times New Roman" w:cs="Times New Roman"/>
          <w:color w:val="000000"/>
          <w:spacing w:val="-2"/>
          <w:sz w:val="24"/>
          <w:szCs w:val="24"/>
        </w:rPr>
        <w:t>Повседневность тылового города.</w:t>
      </w:r>
    </w:p>
    <w:p w:rsidR="00A96223" w:rsidRPr="00A96223" w:rsidRDefault="00A96223" w:rsidP="00A96223">
      <w:pPr>
        <w:widowControl w:val="0"/>
        <w:numPr>
          <w:ilvl w:val="0"/>
          <w:numId w:val="8"/>
        </w:numPr>
        <w:tabs>
          <w:tab w:val="left" w:pos="851"/>
        </w:tabs>
        <w:autoSpaceDE w:val="0"/>
        <w:autoSpaceDN w:val="0"/>
        <w:adjustRightInd w:val="0"/>
        <w:spacing w:after="0" w:line="240" w:lineRule="auto"/>
        <w:jc w:val="both"/>
        <w:rPr>
          <w:rFonts w:ascii="Times New Roman" w:hAnsi="Times New Roman" w:cs="Times New Roman"/>
          <w:color w:val="000000"/>
          <w:spacing w:val="-2"/>
          <w:sz w:val="24"/>
          <w:szCs w:val="24"/>
        </w:rPr>
      </w:pPr>
      <w:r w:rsidRPr="00A96223">
        <w:rPr>
          <w:rFonts w:ascii="Times New Roman" w:hAnsi="Times New Roman" w:cs="Times New Roman"/>
          <w:color w:val="000000"/>
          <w:spacing w:val="-2"/>
          <w:sz w:val="24"/>
          <w:szCs w:val="24"/>
        </w:rPr>
        <w:t>Проблема наказания военных преступников.</w:t>
      </w:r>
    </w:p>
    <w:p w:rsidR="00A96223" w:rsidRPr="00A96223" w:rsidRDefault="00A96223" w:rsidP="00A96223">
      <w:pPr>
        <w:widowControl w:val="0"/>
        <w:numPr>
          <w:ilvl w:val="0"/>
          <w:numId w:val="8"/>
        </w:numPr>
        <w:tabs>
          <w:tab w:val="left" w:pos="851"/>
        </w:tabs>
        <w:autoSpaceDE w:val="0"/>
        <w:autoSpaceDN w:val="0"/>
        <w:adjustRightInd w:val="0"/>
        <w:spacing w:after="0" w:line="240" w:lineRule="auto"/>
        <w:jc w:val="both"/>
        <w:rPr>
          <w:rFonts w:ascii="Times New Roman" w:hAnsi="Times New Roman" w:cs="Times New Roman"/>
          <w:color w:val="000000"/>
          <w:spacing w:val="-2"/>
          <w:sz w:val="24"/>
          <w:szCs w:val="24"/>
        </w:rPr>
      </w:pPr>
      <w:r w:rsidRPr="00A96223">
        <w:rPr>
          <w:rFonts w:ascii="Times New Roman" w:hAnsi="Times New Roman" w:cs="Times New Roman"/>
          <w:color w:val="000000"/>
          <w:spacing w:val="-2"/>
          <w:sz w:val="24"/>
          <w:szCs w:val="24"/>
        </w:rPr>
        <w:t xml:space="preserve"> Эвакуация людей и материальных ценностей.</w:t>
      </w:r>
    </w:p>
    <w:p w:rsidR="00A96223" w:rsidRPr="00A96223" w:rsidRDefault="00A96223" w:rsidP="00A96223">
      <w:pPr>
        <w:widowControl w:val="0"/>
        <w:numPr>
          <w:ilvl w:val="0"/>
          <w:numId w:val="8"/>
        </w:numPr>
        <w:tabs>
          <w:tab w:val="left" w:pos="851"/>
        </w:tabs>
        <w:autoSpaceDE w:val="0"/>
        <w:autoSpaceDN w:val="0"/>
        <w:adjustRightInd w:val="0"/>
        <w:spacing w:after="0" w:line="240" w:lineRule="auto"/>
        <w:jc w:val="both"/>
        <w:rPr>
          <w:rFonts w:ascii="Times New Roman" w:hAnsi="Times New Roman" w:cs="Times New Roman"/>
          <w:color w:val="000000"/>
          <w:spacing w:val="-2"/>
          <w:sz w:val="24"/>
          <w:szCs w:val="24"/>
        </w:rPr>
      </w:pPr>
      <w:r w:rsidRPr="00A96223">
        <w:rPr>
          <w:rFonts w:ascii="Times New Roman" w:hAnsi="Times New Roman" w:cs="Times New Roman"/>
          <w:color w:val="000000"/>
          <w:spacing w:val="-2"/>
          <w:sz w:val="24"/>
          <w:szCs w:val="24"/>
        </w:rPr>
        <w:t xml:space="preserve"> Формирование и деятельность антигитлеровской коалиции.</w:t>
      </w:r>
    </w:p>
    <w:p w:rsidR="00A96223" w:rsidRPr="00A96223" w:rsidRDefault="00A96223" w:rsidP="00A96223">
      <w:pPr>
        <w:widowControl w:val="0"/>
        <w:numPr>
          <w:ilvl w:val="0"/>
          <w:numId w:val="8"/>
        </w:numPr>
        <w:tabs>
          <w:tab w:val="left" w:pos="851"/>
        </w:tabs>
        <w:autoSpaceDE w:val="0"/>
        <w:autoSpaceDN w:val="0"/>
        <w:adjustRightInd w:val="0"/>
        <w:spacing w:after="0" w:line="240" w:lineRule="auto"/>
        <w:jc w:val="both"/>
        <w:rPr>
          <w:rFonts w:ascii="Times New Roman" w:hAnsi="Times New Roman" w:cs="Times New Roman"/>
          <w:color w:val="000000"/>
          <w:spacing w:val="-2"/>
          <w:sz w:val="24"/>
          <w:szCs w:val="24"/>
        </w:rPr>
      </w:pPr>
      <w:r w:rsidRPr="00A96223">
        <w:rPr>
          <w:rFonts w:ascii="Times New Roman" w:hAnsi="Times New Roman" w:cs="Times New Roman"/>
          <w:color w:val="000000"/>
          <w:spacing w:val="-2"/>
          <w:sz w:val="24"/>
          <w:szCs w:val="24"/>
        </w:rPr>
        <w:t>Коллаборационизм.</w:t>
      </w:r>
    </w:p>
    <w:p w:rsidR="00A96223" w:rsidRPr="00A96223" w:rsidRDefault="00A96223" w:rsidP="00A96223">
      <w:pPr>
        <w:tabs>
          <w:tab w:val="left" w:pos="851"/>
        </w:tabs>
        <w:jc w:val="both"/>
        <w:rPr>
          <w:rStyle w:val="FontStyle20"/>
          <w:rFonts w:ascii="Times New Roman" w:hAnsi="Times New Roman" w:cs="Times New Roman"/>
          <w:b/>
          <w:i/>
          <w:sz w:val="24"/>
          <w:szCs w:val="24"/>
        </w:rPr>
      </w:pPr>
    </w:p>
    <w:p w:rsidR="0036754A" w:rsidRPr="00785B2C" w:rsidRDefault="0036754A" w:rsidP="0036754A">
      <w:pPr>
        <w:tabs>
          <w:tab w:val="left" w:pos="851"/>
        </w:tabs>
        <w:jc w:val="both"/>
        <w:rPr>
          <w:rStyle w:val="FontStyle20"/>
          <w:rFonts w:ascii="Times New Roman" w:hAnsi="Times New Roman" w:cs="Times New Roman"/>
          <w:b/>
          <w:bCs/>
          <w:sz w:val="24"/>
          <w:szCs w:val="24"/>
        </w:rPr>
      </w:pPr>
      <w:r w:rsidRPr="00785B2C">
        <w:rPr>
          <w:rStyle w:val="FontStyle20"/>
          <w:rFonts w:ascii="Times New Roman" w:hAnsi="Times New Roman" w:cs="Times New Roman"/>
          <w:b/>
          <w:bCs/>
          <w:sz w:val="24"/>
          <w:szCs w:val="24"/>
        </w:rPr>
        <w:t>Методические рекомендации для</w:t>
      </w:r>
      <w:r>
        <w:rPr>
          <w:rStyle w:val="FontStyle20"/>
          <w:rFonts w:ascii="Times New Roman" w:hAnsi="Times New Roman" w:cs="Times New Roman"/>
          <w:b/>
          <w:bCs/>
          <w:sz w:val="24"/>
          <w:szCs w:val="24"/>
        </w:rPr>
        <w:t xml:space="preserve"> подготовки к экзамену.</w:t>
      </w:r>
    </w:p>
    <w:p w:rsidR="0036754A" w:rsidRPr="00785B2C" w:rsidRDefault="0036754A" w:rsidP="0036754A">
      <w:pPr>
        <w:jc w:val="both"/>
        <w:rPr>
          <w:rStyle w:val="FontStyle20"/>
          <w:rFonts w:ascii="Times New Roman" w:hAnsi="Times New Roman" w:cs="Times New Roman"/>
          <w:sz w:val="24"/>
          <w:szCs w:val="24"/>
        </w:rPr>
      </w:pPr>
      <w:r w:rsidRPr="00785B2C">
        <w:rPr>
          <w:rStyle w:val="FontStyle20"/>
          <w:rFonts w:ascii="Times New Roman" w:hAnsi="Times New Roman" w:cs="Times New Roman"/>
          <w:sz w:val="24"/>
          <w:szCs w:val="24"/>
        </w:rPr>
        <w:t xml:space="preserve">        </w:t>
      </w:r>
    </w:p>
    <w:p w:rsidR="0036754A" w:rsidRPr="00785B2C" w:rsidRDefault="0036754A" w:rsidP="0036754A">
      <w:pPr>
        <w:tabs>
          <w:tab w:val="left" w:pos="851"/>
        </w:tabs>
        <w:jc w:val="both"/>
        <w:rPr>
          <w:rStyle w:val="FontStyle20"/>
          <w:rFonts w:ascii="Times New Roman" w:hAnsi="Times New Roman" w:cs="Times New Roman"/>
          <w:b/>
          <w:bCs/>
          <w:sz w:val="24"/>
          <w:szCs w:val="24"/>
        </w:rPr>
      </w:pPr>
      <w:r>
        <w:rPr>
          <w:rStyle w:val="FontStyle20"/>
          <w:rFonts w:ascii="Times New Roman" w:hAnsi="Times New Roman" w:cs="Times New Roman"/>
          <w:sz w:val="24"/>
          <w:szCs w:val="24"/>
        </w:rPr>
        <w:t xml:space="preserve">       Экзамен</w:t>
      </w:r>
      <w:r w:rsidRPr="00785B2C">
        <w:rPr>
          <w:rStyle w:val="FontStyle20"/>
          <w:rFonts w:ascii="Times New Roman" w:hAnsi="Times New Roman" w:cs="Times New Roman"/>
          <w:sz w:val="24"/>
          <w:szCs w:val="24"/>
        </w:rPr>
        <w:t xml:space="preserve">  проводится  после завершения изучения</w:t>
      </w:r>
      <w:r>
        <w:rPr>
          <w:rStyle w:val="FontStyle20"/>
          <w:rFonts w:ascii="Times New Roman" w:hAnsi="Times New Roman" w:cs="Times New Roman"/>
          <w:sz w:val="24"/>
          <w:szCs w:val="24"/>
        </w:rPr>
        <w:t xml:space="preserve"> каждого раздела дисциплины.</w:t>
      </w:r>
      <w:r w:rsidRPr="00785B2C">
        <w:rPr>
          <w:rStyle w:val="FontStyle20"/>
          <w:rFonts w:ascii="Times New Roman" w:hAnsi="Times New Roman" w:cs="Times New Roman"/>
          <w:sz w:val="24"/>
          <w:szCs w:val="24"/>
        </w:rPr>
        <w:t xml:space="preserve"> Форма проведения  – устная по вопросам, подготовленными кафедрой в соответствии с содержанием и требованиями рабочей учебной программы, одобренными методическим советом. </w:t>
      </w:r>
      <w:r>
        <w:rPr>
          <w:rStyle w:val="FontStyle20"/>
          <w:rFonts w:ascii="Times New Roman" w:hAnsi="Times New Roman" w:cs="Times New Roman"/>
          <w:sz w:val="24"/>
          <w:szCs w:val="24"/>
        </w:rPr>
        <w:t>Экзаменационный билет предусматривает 3 вопроса – 2 теоретических и 1 практический. Студенты готовятся к ответу в течение 45 минут, после чего поочередно отвечают материал в рамках билета. Преподаватель имеет право задавать дополнительные вопросы. Часть студентов, имеющих отличные показатели работы в рамках рейтинга, освобождаются от части вопросов и отвечают в билете только на один теоретический вопрос (получают «полуавтомат»).</w:t>
      </w:r>
    </w:p>
    <w:p w:rsidR="0036754A" w:rsidRPr="00785B2C" w:rsidRDefault="0036754A" w:rsidP="0036754A">
      <w:pPr>
        <w:tabs>
          <w:tab w:val="left" w:pos="851"/>
        </w:tabs>
        <w:jc w:val="both"/>
        <w:rPr>
          <w:rStyle w:val="FontStyle20"/>
          <w:rFonts w:ascii="Times New Roman" w:hAnsi="Times New Roman" w:cs="Times New Roman"/>
          <w:sz w:val="24"/>
          <w:szCs w:val="24"/>
        </w:rPr>
      </w:pPr>
      <w:r w:rsidRPr="00785B2C">
        <w:rPr>
          <w:rStyle w:val="FontStyle20"/>
          <w:rFonts w:ascii="Times New Roman" w:hAnsi="Times New Roman" w:cs="Times New Roman"/>
          <w:sz w:val="24"/>
          <w:szCs w:val="24"/>
        </w:rPr>
        <w:t>Критерии оценки:</w:t>
      </w:r>
    </w:p>
    <w:p w:rsidR="0036754A" w:rsidRPr="0036754A" w:rsidRDefault="0036754A" w:rsidP="0036754A">
      <w:pPr>
        <w:tabs>
          <w:tab w:val="left" w:pos="851"/>
        </w:tabs>
        <w:jc w:val="both"/>
        <w:rPr>
          <w:rFonts w:ascii="Times New Roman" w:hAnsi="Times New Roman" w:cs="Times New Roman"/>
          <w:sz w:val="24"/>
          <w:szCs w:val="24"/>
        </w:rPr>
      </w:pPr>
      <w:r w:rsidRPr="0036754A">
        <w:rPr>
          <w:rFonts w:ascii="Times New Roman" w:hAnsi="Times New Roman" w:cs="Times New Roman"/>
          <w:sz w:val="24"/>
          <w:szCs w:val="24"/>
        </w:rPr>
        <w:t xml:space="preserve">– на оценку </w:t>
      </w:r>
      <w:r w:rsidRPr="0036754A">
        <w:rPr>
          <w:rFonts w:ascii="Times New Roman" w:hAnsi="Times New Roman" w:cs="Times New Roman"/>
          <w:b/>
          <w:bCs/>
          <w:sz w:val="24"/>
          <w:szCs w:val="24"/>
        </w:rPr>
        <w:t>«отлично»</w:t>
      </w:r>
      <w:r w:rsidRPr="0036754A">
        <w:rPr>
          <w:rFonts w:ascii="Times New Roman" w:hAnsi="Times New Roman" w:cs="Times New Roman"/>
          <w:sz w:val="24"/>
          <w:szCs w:val="24"/>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36754A" w:rsidRPr="0036754A" w:rsidRDefault="0036754A" w:rsidP="0036754A">
      <w:pPr>
        <w:tabs>
          <w:tab w:val="left" w:pos="851"/>
        </w:tabs>
        <w:jc w:val="both"/>
        <w:rPr>
          <w:rFonts w:ascii="Times New Roman" w:hAnsi="Times New Roman" w:cs="Times New Roman"/>
          <w:sz w:val="24"/>
          <w:szCs w:val="24"/>
        </w:rPr>
      </w:pPr>
      <w:r w:rsidRPr="0036754A">
        <w:rPr>
          <w:rFonts w:ascii="Times New Roman" w:hAnsi="Times New Roman" w:cs="Times New Roman"/>
          <w:sz w:val="24"/>
          <w:szCs w:val="24"/>
        </w:rPr>
        <w:t xml:space="preserve">– на оценку </w:t>
      </w:r>
      <w:r w:rsidRPr="0036754A">
        <w:rPr>
          <w:rFonts w:ascii="Times New Roman" w:hAnsi="Times New Roman" w:cs="Times New Roman"/>
          <w:b/>
          <w:bCs/>
          <w:sz w:val="24"/>
          <w:szCs w:val="24"/>
        </w:rPr>
        <w:t>«хорошо»</w:t>
      </w:r>
      <w:r w:rsidRPr="0036754A">
        <w:rPr>
          <w:rFonts w:ascii="Times New Roman" w:hAnsi="Times New Roman" w:cs="Times New Roman"/>
          <w:sz w:val="24"/>
          <w:szCs w:val="24"/>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36754A" w:rsidRPr="0036754A" w:rsidRDefault="0036754A" w:rsidP="0036754A">
      <w:pPr>
        <w:tabs>
          <w:tab w:val="left" w:pos="851"/>
        </w:tabs>
        <w:jc w:val="both"/>
        <w:rPr>
          <w:rFonts w:ascii="Times New Roman" w:hAnsi="Times New Roman" w:cs="Times New Roman"/>
          <w:sz w:val="24"/>
          <w:szCs w:val="24"/>
        </w:rPr>
      </w:pPr>
      <w:r w:rsidRPr="0036754A">
        <w:rPr>
          <w:rFonts w:ascii="Times New Roman" w:hAnsi="Times New Roman" w:cs="Times New Roman"/>
          <w:sz w:val="24"/>
          <w:szCs w:val="24"/>
        </w:rPr>
        <w:t xml:space="preserve">– на оценку </w:t>
      </w:r>
      <w:r w:rsidRPr="0036754A">
        <w:rPr>
          <w:rFonts w:ascii="Times New Roman" w:hAnsi="Times New Roman" w:cs="Times New Roman"/>
          <w:b/>
          <w:bCs/>
          <w:sz w:val="24"/>
          <w:szCs w:val="24"/>
        </w:rPr>
        <w:t>«удовлетворительно»</w:t>
      </w:r>
      <w:r w:rsidRPr="0036754A">
        <w:rPr>
          <w:rFonts w:ascii="Times New Roman" w:hAnsi="Times New Roman" w:cs="Times New Roman"/>
          <w:sz w:val="24"/>
          <w:szCs w:val="24"/>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36754A" w:rsidRPr="0036754A" w:rsidRDefault="0036754A" w:rsidP="0036754A">
      <w:pPr>
        <w:tabs>
          <w:tab w:val="left" w:pos="851"/>
        </w:tabs>
        <w:jc w:val="both"/>
        <w:rPr>
          <w:rFonts w:ascii="Times New Roman" w:hAnsi="Times New Roman" w:cs="Times New Roman"/>
          <w:sz w:val="24"/>
          <w:szCs w:val="24"/>
        </w:rPr>
      </w:pPr>
      <w:r w:rsidRPr="0036754A">
        <w:rPr>
          <w:rFonts w:ascii="Times New Roman" w:hAnsi="Times New Roman" w:cs="Times New Roman"/>
          <w:sz w:val="24"/>
          <w:szCs w:val="24"/>
        </w:rPr>
        <w:lastRenderedPageBreak/>
        <w:t xml:space="preserve">– на оценку </w:t>
      </w:r>
      <w:r w:rsidRPr="0036754A">
        <w:rPr>
          <w:rFonts w:ascii="Times New Roman" w:hAnsi="Times New Roman" w:cs="Times New Roman"/>
          <w:b/>
          <w:bCs/>
          <w:sz w:val="24"/>
          <w:szCs w:val="24"/>
        </w:rPr>
        <w:t xml:space="preserve">«неудовлетворительно </w:t>
      </w:r>
      <w:r w:rsidRPr="0036754A">
        <w:rPr>
          <w:rFonts w:ascii="Times New Roman" w:hAnsi="Times New Roman" w:cs="Times New Roman"/>
          <w:sz w:val="24"/>
          <w:szCs w:val="24"/>
        </w:rPr>
        <w:t>–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96223" w:rsidRPr="00A96223" w:rsidRDefault="00A96223" w:rsidP="00A96223">
      <w:pPr>
        <w:keepNext/>
        <w:spacing w:before="240" w:after="120"/>
        <w:ind w:left="567"/>
        <w:jc w:val="both"/>
        <w:outlineLvl w:val="0"/>
        <w:rPr>
          <w:rFonts w:ascii="Times New Roman" w:hAnsi="Times New Roman" w:cs="Times New Roman"/>
          <w:b/>
          <w:iCs/>
          <w:spacing w:val="-4"/>
          <w:sz w:val="24"/>
          <w:szCs w:val="24"/>
        </w:rPr>
      </w:pPr>
      <w:r w:rsidRPr="00A96223">
        <w:rPr>
          <w:rFonts w:ascii="Times New Roman" w:hAnsi="Times New Roman" w:cs="Times New Roman"/>
          <w:b/>
          <w:spacing w:val="-4"/>
          <w:sz w:val="24"/>
          <w:szCs w:val="24"/>
        </w:rPr>
        <w:t xml:space="preserve">8 </w:t>
      </w:r>
      <w:r w:rsidRPr="00A96223">
        <w:rPr>
          <w:rFonts w:ascii="Times New Roman" w:hAnsi="Times New Roman" w:cs="Times New Roman"/>
          <w:b/>
          <w:iCs/>
          <w:spacing w:val="-4"/>
          <w:sz w:val="24"/>
          <w:szCs w:val="24"/>
        </w:rPr>
        <w:t>Учебно-методическое и информационное обеспечение дисциплины (модуля)</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b/>
          <w:bCs/>
          <w:sz w:val="24"/>
          <w:szCs w:val="24"/>
        </w:rPr>
        <w:t xml:space="preserve">а) Основная </w:t>
      </w:r>
      <w:r w:rsidRPr="00A96223">
        <w:rPr>
          <w:rFonts w:ascii="Times New Roman" w:hAnsi="Times New Roman" w:cs="Times New Roman"/>
          <w:b/>
          <w:sz w:val="24"/>
          <w:szCs w:val="24"/>
        </w:rPr>
        <w:t>литература:</w:t>
      </w:r>
      <w:r w:rsidRPr="00A96223">
        <w:rPr>
          <w:rFonts w:ascii="Times New Roman" w:hAnsi="Times New Roman" w:cs="Times New Roman"/>
          <w:sz w:val="24"/>
          <w:szCs w:val="24"/>
        </w:rPr>
        <w:t xml:space="preserve"> </w:t>
      </w:r>
    </w:p>
    <w:p w:rsidR="00117C37" w:rsidRDefault="00117C37" w:rsidP="00A96223">
      <w:pPr>
        <w:jc w:val="both"/>
        <w:rPr>
          <w:rFonts w:ascii="Times New Roman" w:hAnsi="Times New Roman" w:cs="Times New Roman"/>
          <w:sz w:val="24"/>
          <w:szCs w:val="24"/>
        </w:rPr>
      </w:pPr>
      <w:r>
        <w:rPr>
          <w:rFonts w:ascii="Times New Roman" w:hAnsi="Times New Roman" w:cs="Times New Roman"/>
          <w:sz w:val="24"/>
          <w:szCs w:val="24"/>
        </w:rPr>
        <w:t xml:space="preserve">1. </w:t>
      </w:r>
      <w:r w:rsidRPr="00117C37">
        <w:rPr>
          <w:rFonts w:ascii="Times New Roman" w:hAnsi="Times New Roman" w:cs="Times New Roman"/>
          <w:sz w:val="24"/>
          <w:szCs w:val="24"/>
        </w:rPr>
        <w:t xml:space="preserve">История Второй мировой войны : учебное пособие для вузов / В. А. Ачкасов [и др.] ; под редакцией В. А. Ачкасова, С. А. Ланцова. — Москва : Издательство Юрайт, 2020. — 335 с. — (Высшее образование). — ISBN 978-5-534-06253-3. — Текст : электронный // ЭБС Юрайт [сайт]. — URL: </w:t>
      </w:r>
      <w:hyperlink r:id="rId10" w:history="1">
        <w:r w:rsidRPr="00425A4C">
          <w:rPr>
            <w:rStyle w:val="ab"/>
            <w:rFonts w:ascii="Times New Roman" w:hAnsi="Times New Roman" w:cs="Times New Roman"/>
            <w:sz w:val="24"/>
            <w:szCs w:val="24"/>
          </w:rPr>
          <w:t>https://urait.ru/bcode/453313</w:t>
        </w:r>
      </w:hyperlink>
      <w:r w:rsidRPr="00117C37">
        <w:rPr>
          <w:rFonts w:ascii="Times New Roman" w:hAnsi="Times New Roman" w:cs="Times New Roman"/>
          <w:sz w:val="24"/>
          <w:szCs w:val="24"/>
        </w:rPr>
        <w:t xml:space="preserve"> (дата обращения: 04.</w:t>
      </w:r>
      <w:r>
        <w:rPr>
          <w:rFonts w:ascii="Times New Roman" w:hAnsi="Times New Roman" w:cs="Times New Roman"/>
          <w:sz w:val="24"/>
          <w:szCs w:val="24"/>
        </w:rPr>
        <w:t>09</w:t>
      </w:r>
      <w:r w:rsidRPr="00117C37">
        <w:rPr>
          <w:rFonts w:ascii="Times New Roman" w:hAnsi="Times New Roman" w:cs="Times New Roman"/>
          <w:sz w:val="24"/>
          <w:szCs w:val="24"/>
        </w:rPr>
        <w:t>.2020).</w:t>
      </w:r>
    </w:p>
    <w:p w:rsidR="00117C37" w:rsidRDefault="00117C37" w:rsidP="00A96223">
      <w:pPr>
        <w:jc w:val="both"/>
        <w:rPr>
          <w:rFonts w:ascii="Times New Roman" w:hAnsi="Times New Roman" w:cs="Times New Roman"/>
          <w:sz w:val="24"/>
          <w:szCs w:val="24"/>
        </w:rPr>
      </w:pPr>
      <w:r>
        <w:rPr>
          <w:rFonts w:ascii="Times New Roman" w:hAnsi="Times New Roman" w:cs="Times New Roman"/>
          <w:sz w:val="24"/>
          <w:szCs w:val="24"/>
        </w:rPr>
        <w:t xml:space="preserve">2. </w:t>
      </w:r>
      <w:r w:rsidRPr="00117C37">
        <w:rPr>
          <w:rFonts w:ascii="Times New Roman" w:hAnsi="Times New Roman" w:cs="Times New Roman"/>
          <w:sz w:val="24"/>
          <w:szCs w:val="24"/>
        </w:rPr>
        <w:t xml:space="preserve">Хейстингс, М. Первая мировая война: Катастрофа 1914 года / М. Хейстингс ; перевод М. Десятовой. — Москва : Альпина Паблишер, 2016. — 604 с. — ISBN 978-5-91671-305-3. — Текст : электронный // Лань : электронно-библиотечная система. — URL: </w:t>
      </w:r>
      <w:hyperlink r:id="rId11" w:history="1">
        <w:r w:rsidRPr="00425A4C">
          <w:rPr>
            <w:rStyle w:val="ab"/>
            <w:rFonts w:ascii="Times New Roman" w:hAnsi="Times New Roman" w:cs="Times New Roman"/>
            <w:sz w:val="24"/>
            <w:szCs w:val="24"/>
          </w:rPr>
          <w:t>https://e.lanbook.com/book/95390</w:t>
        </w:r>
      </w:hyperlink>
      <w:r>
        <w:rPr>
          <w:rFonts w:ascii="Times New Roman" w:hAnsi="Times New Roman" w:cs="Times New Roman"/>
          <w:sz w:val="24"/>
          <w:szCs w:val="24"/>
        </w:rPr>
        <w:t xml:space="preserve"> (дата обращения: 04.08.2020).</w:t>
      </w:r>
    </w:p>
    <w:p w:rsidR="00117C37" w:rsidRPr="00117C37" w:rsidRDefault="00117C37" w:rsidP="00A96223">
      <w:pPr>
        <w:jc w:val="both"/>
        <w:rPr>
          <w:rFonts w:ascii="Times New Roman" w:hAnsi="Times New Roman" w:cs="Times New Roman"/>
          <w:sz w:val="24"/>
          <w:szCs w:val="24"/>
        </w:rPr>
      </w:pPr>
      <w:r>
        <w:rPr>
          <w:rFonts w:ascii="Times New Roman" w:hAnsi="Times New Roman" w:cs="Times New Roman"/>
          <w:sz w:val="24"/>
          <w:szCs w:val="24"/>
        </w:rPr>
        <w:t>2.</w:t>
      </w:r>
      <w:r w:rsidRPr="00117C37">
        <w:t xml:space="preserve"> </w:t>
      </w:r>
      <w:r w:rsidRPr="00117C37">
        <w:rPr>
          <w:rFonts w:ascii="Times New Roman" w:hAnsi="Times New Roman" w:cs="Times New Roman"/>
          <w:sz w:val="24"/>
          <w:szCs w:val="24"/>
        </w:rPr>
        <w:t xml:space="preserve">К 100-летию Первой мировой войны: война, социум, международные отношения : [материалы международной научной конференции (Екатеринбург, 24–26 апреля 2014 г.) : материалы конференции. — Екатеринбург : УрФУ, 2015. — 368 с. — ISBN 978-5-7996-1437-9. — Текст : электронный // Лань : электронно-библиотечная система. — URL: </w:t>
      </w:r>
      <w:hyperlink r:id="rId12" w:history="1">
        <w:r w:rsidRPr="00425A4C">
          <w:rPr>
            <w:rStyle w:val="ab"/>
            <w:rFonts w:ascii="Times New Roman" w:hAnsi="Times New Roman" w:cs="Times New Roman"/>
            <w:sz w:val="24"/>
            <w:szCs w:val="24"/>
          </w:rPr>
          <w:t>https://e.lanbook.com/book/98613</w:t>
        </w:r>
      </w:hyperlink>
      <w:r w:rsidRPr="00117C37">
        <w:rPr>
          <w:rFonts w:ascii="Times New Roman" w:hAnsi="Times New Roman" w:cs="Times New Roman"/>
          <w:sz w:val="24"/>
          <w:szCs w:val="24"/>
        </w:rPr>
        <w:t xml:space="preserve"> (дата обращения: 04.</w:t>
      </w:r>
      <w:r>
        <w:rPr>
          <w:rFonts w:ascii="Times New Roman" w:hAnsi="Times New Roman" w:cs="Times New Roman"/>
          <w:sz w:val="24"/>
          <w:szCs w:val="24"/>
        </w:rPr>
        <w:t>08.2020).</w:t>
      </w:r>
    </w:p>
    <w:p w:rsidR="00A96223" w:rsidRPr="00A96223" w:rsidRDefault="00A96223" w:rsidP="00A96223">
      <w:pPr>
        <w:jc w:val="both"/>
        <w:rPr>
          <w:rFonts w:ascii="Times New Roman" w:hAnsi="Times New Roman" w:cs="Times New Roman"/>
          <w:b/>
          <w:sz w:val="24"/>
          <w:szCs w:val="24"/>
        </w:rPr>
      </w:pPr>
      <w:r w:rsidRPr="00A96223">
        <w:rPr>
          <w:rFonts w:ascii="Times New Roman" w:hAnsi="Times New Roman" w:cs="Times New Roman"/>
          <w:b/>
          <w:sz w:val="24"/>
          <w:szCs w:val="24"/>
        </w:rPr>
        <w:t xml:space="preserve">б) Дополнительная литература: </w:t>
      </w:r>
    </w:p>
    <w:p w:rsidR="00117C37" w:rsidRPr="00117C37" w:rsidRDefault="00117C37" w:rsidP="007245BF">
      <w:pPr>
        <w:numPr>
          <w:ilvl w:val="0"/>
          <w:numId w:val="9"/>
        </w:numPr>
        <w:jc w:val="both"/>
        <w:rPr>
          <w:rFonts w:ascii="Times New Roman" w:hAnsi="Times New Roman" w:cs="Times New Roman"/>
          <w:sz w:val="24"/>
          <w:szCs w:val="24"/>
        </w:rPr>
      </w:pPr>
      <w:r w:rsidRPr="00117C37">
        <w:rPr>
          <w:rFonts w:ascii="Times New Roman" w:hAnsi="Times New Roman" w:cs="Times New Roman"/>
          <w:sz w:val="24"/>
          <w:szCs w:val="24"/>
        </w:rPr>
        <w:t xml:space="preserve">Тышецкий, И. Т. Происхождение Первой мировой войны / И. Т. Тышецкий. — Москва : Международные отношения, 2015. — 704 с. — ISBN 978-5-7133-1519-1. — Текст : электронный // Лань : электронно-библиотечная система. — URL: </w:t>
      </w:r>
      <w:hyperlink r:id="rId13" w:history="1">
        <w:r w:rsidRPr="00117C37">
          <w:rPr>
            <w:rStyle w:val="ab"/>
            <w:rFonts w:ascii="Times New Roman" w:hAnsi="Times New Roman" w:cs="Times New Roman"/>
            <w:sz w:val="24"/>
            <w:szCs w:val="24"/>
          </w:rPr>
          <w:t>https://e.lanbook.com/book/142856</w:t>
        </w:r>
      </w:hyperlink>
      <w:r>
        <w:rPr>
          <w:rFonts w:ascii="Times New Roman" w:hAnsi="Times New Roman" w:cs="Times New Roman"/>
          <w:sz w:val="24"/>
          <w:szCs w:val="24"/>
        </w:rPr>
        <w:t xml:space="preserve"> </w:t>
      </w:r>
      <w:r w:rsidRPr="00117C37">
        <w:rPr>
          <w:rFonts w:ascii="Times New Roman" w:hAnsi="Times New Roman" w:cs="Times New Roman"/>
          <w:sz w:val="24"/>
          <w:szCs w:val="24"/>
        </w:rPr>
        <w:t xml:space="preserve"> (дата обращения: 04.09.2020). </w:t>
      </w:r>
    </w:p>
    <w:p w:rsidR="00A96223" w:rsidRPr="00A96223" w:rsidRDefault="00A96223" w:rsidP="00117C37">
      <w:pPr>
        <w:numPr>
          <w:ilvl w:val="0"/>
          <w:numId w:val="9"/>
        </w:numPr>
        <w:jc w:val="both"/>
        <w:rPr>
          <w:rFonts w:ascii="Times New Roman" w:hAnsi="Times New Roman" w:cs="Times New Roman"/>
          <w:sz w:val="24"/>
          <w:szCs w:val="24"/>
        </w:rPr>
      </w:pPr>
      <w:r w:rsidRPr="00A96223">
        <w:rPr>
          <w:rFonts w:ascii="Times New Roman" w:hAnsi="Times New Roman" w:cs="Times New Roman"/>
          <w:bCs/>
          <w:sz w:val="24"/>
          <w:szCs w:val="24"/>
        </w:rPr>
        <w:t>Ворожбитова А.А.</w:t>
      </w:r>
      <w:r w:rsidRPr="00A96223">
        <w:rPr>
          <w:rFonts w:ascii="Times New Roman" w:hAnsi="Times New Roman" w:cs="Times New Roman"/>
          <w:sz w:val="24"/>
          <w:szCs w:val="24"/>
        </w:rPr>
        <w:t xml:space="preserve"> </w:t>
      </w:r>
      <w:r w:rsidRPr="00A96223">
        <w:rPr>
          <w:rFonts w:ascii="Times New Roman" w:hAnsi="Times New Roman" w:cs="Times New Roman"/>
          <w:bCs/>
          <w:sz w:val="24"/>
          <w:szCs w:val="24"/>
        </w:rPr>
        <w:t xml:space="preserve">Советская аргументативная модель в передовых статьях газеты "Правда" в период Великой Отечественной войны [Электронный ресурс].-2014.-137с..- Режим доступа: </w:t>
      </w:r>
      <w:hyperlink r:id="rId14" w:history="1">
        <w:r w:rsidRPr="00A96223">
          <w:rPr>
            <w:rFonts w:ascii="Times New Roman" w:hAnsi="Times New Roman" w:cs="Times New Roman"/>
            <w:bCs/>
            <w:color w:val="0000FF"/>
            <w:sz w:val="24"/>
            <w:szCs w:val="24"/>
            <w:u w:val="single"/>
          </w:rPr>
          <w:t>http://e.lanbook.com/view/book/48379/</w:t>
        </w:r>
      </w:hyperlink>
      <w:r w:rsidRPr="00A96223">
        <w:rPr>
          <w:rFonts w:ascii="Times New Roman" w:hAnsi="Times New Roman" w:cs="Times New Roman"/>
          <w:bCs/>
          <w:sz w:val="24"/>
          <w:szCs w:val="24"/>
        </w:rPr>
        <w:t xml:space="preserve"> -Загл. с экрана.- </w:t>
      </w:r>
      <w:r w:rsidRPr="00A96223">
        <w:rPr>
          <w:rFonts w:ascii="Times New Roman" w:hAnsi="Times New Roman" w:cs="Times New Roman"/>
          <w:bCs/>
          <w:sz w:val="24"/>
          <w:szCs w:val="24"/>
          <w:lang w:val="en-US"/>
        </w:rPr>
        <w:t>ISBN</w:t>
      </w:r>
      <w:r w:rsidRPr="00A96223">
        <w:rPr>
          <w:rFonts w:ascii="Times New Roman" w:hAnsi="Times New Roman" w:cs="Times New Roman"/>
          <w:bCs/>
          <w:sz w:val="24"/>
          <w:szCs w:val="24"/>
        </w:rPr>
        <w:t xml:space="preserve"> 978-5-9765-1882-7</w:t>
      </w:r>
    </w:p>
    <w:p w:rsidR="00A96223" w:rsidRPr="00A96223" w:rsidRDefault="00A96223" w:rsidP="00A96223">
      <w:pPr>
        <w:jc w:val="both"/>
        <w:rPr>
          <w:rFonts w:ascii="Times New Roman" w:hAnsi="Times New Roman" w:cs="Times New Roman"/>
          <w:b/>
          <w:sz w:val="24"/>
          <w:szCs w:val="24"/>
        </w:rPr>
      </w:pPr>
    </w:p>
    <w:p w:rsidR="00A96223" w:rsidRPr="00A96223" w:rsidRDefault="00A96223" w:rsidP="00A96223">
      <w:pPr>
        <w:tabs>
          <w:tab w:val="left" w:pos="993"/>
        </w:tabs>
        <w:jc w:val="both"/>
        <w:rPr>
          <w:rFonts w:ascii="Times New Roman" w:hAnsi="Times New Roman" w:cs="Times New Roman"/>
          <w:b/>
          <w:sz w:val="24"/>
          <w:szCs w:val="24"/>
        </w:rPr>
      </w:pPr>
      <w:r w:rsidRPr="00A96223">
        <w:rPr>
          <w:rFonts w:ascii="Times New Roman" w:hAnsi="Times New Roman" w:cs="Times New Roman"/>
          <w:b/>
          <w:bCs/>
          <w:spacing w:val="40"/>
          <w:sz w:val="24"/>
          <w:szCs w:val="24"/>
        </w:rPr>
        <w:t>в)</w:t>
      </w:r>
      <w:r w:rsidRPr="00A96223">
        <w:rPr>
          <w:rFonts w:ascii="Times New Roman" w:hAnsi="Times New Roman" w:cs="Times New Roman"/>
          <w:b/>
          <w:bCs/>
          <w:sz w:val="24"/>
          <w:szCs w:val="24"/>
        </w:rPr>
        <w:t xml:space="preserve"> </w:t>
      </w:r>
      <w:r w:rsidRPr="00A96223">
        <w:rPr>
          <w:rFonts w:ascii="Times New Roman" w:hAnsi="Times New Roman" w:cs="Times New Roman"/>
          <w:b/>
          <w:sz w:val="24"/>
          <w:szCs w:val="24"/>
        </w:rPr>
        <w:t xml:space="preserve">Методические указания: </w:t>
      </w:r>
    </w:p>
    <w:p w:rsidR="00A96223" w:rsidRPr="00A96223" w:rsidRDefault="00A96223" w:rsidP="00A96223">
      <w:pPr>
        <w:tabs>
          <w:tab w:val="left" w:pos="993"/>
        </w:tabs>
        <w:jc w:val="both"/>
        <w:rPr>
          <w:rFonts w:ascii="Times New Roman" w:hAnsi="Times New Roman" w:cs="Times New Roman"/>
          <w:b/>
          <w:sz w:val="24"/>
          <w:szCs w:val="24"/>
        </w:rPr>
      </w:pPr>
      <w:r w:rsidRPr="00A96223">
        <w:rPr>
          <w:rFonts w:ascii="Times New Roman" w:hAnsi="Times New Roman" w:cs="Times New Roman"/>
          <w:b/>
          <w:sz w:val="24"/>
          <w:szCs w:val="24"/>
        </w:rPr>
        <w:t>Методические указания для преподавателя по организации и методике проведения лекционных и семинарских занятий.</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1. Лекционный курс</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Лекция есть разновидность учебного занятия, направленная на рассмотрение теоретических вопросов излагаемой дисциплины в логически выдержанной форме.</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 xml:space="preserve">Основными целями лекции являются системное освещение ключевых понятий и положений по соответствующей теме, обзор и оценка существующей проблематики, ее методологических и социокультурных оснований, возможных вариантов решения, дача </w:t>
      </w:r>
      <w:r w:rsidRPr="00A96223">
        <w:rPr>
          <w:rFonts w:ascii="Times New Roman" w:hAnsi="Times New Roman" w:cs="Times New Roman"/>
          <w:sz w:val="24"/>
          <w:szCs w:val="24"/>
        </w:rPr>
        <w:lastRenderedPageBreak/>
        <w:t>методических рекомендаций для дальнейшего изучения курса, в том числе литературы и источников. Лекционная подача материала, вместе с тем, не предполагает исключительную активность преподавателя. Лектор должен стимулировать студентов к участию в обсуждении вопросов лекционного занятия, к высказыванию собственной точки зрения по обсуждаемой проблеме.</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В начале каждой лекции преподаватель озвучивает ее тему и основные вопросы, подлежащие изучению по данной теме (план лекции). Желательно, чтобы вопросы, освещаемые на лекциях, совпадали с экзаменационными вопросами. Преподаватель может также обозначить специальную литературу по данной теме для углубленного ее изучения студентами.</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Особенностью данного курса является то, что изучаемая дисциплина является исторической и философской. При чтении лекционного курса по теории и методологии истории преподаватель должен в первую очередь сконцентрировать внимание студентов на изучении теоретических концепций, раскрывающих мировые научные достижения.</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2. Практические занятия</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Практические занятия направлены на развитие самостоятельности студентов в исследовании изучаемых вопросов и приобретение профессиональных умений и навыков. Практические занятия традиционно проводятся в форме обсуждения проблемных вопросов в группе при активном участии студентов, они способствуют углубленному изучению наиболее фундаментальных и сложных проблем курса, служат важной формой анализа и синтеза исследуемого материала, а также подведения итогов самостоятельной работы студентов, стимулируя развитие профессиональной компетентности, навыков и умений, необходимых современному учёному-историку. На семинарах студенты учатся работать с научной литературой и историческими источниками, четко и доходчиво излагать проблемы и предлагать варианты их решения, аргументировать свою позицию, оценивать и критиковать позиции других, свободно публично высказывать свои мысли и суждения, грамотно вести полемику и представлять результаты собственных исследований.</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 xml:space="preserve">Характерная черта семинарских занятий - изучение большого объёма трудов учёных. Поэтому при проведении занятий преподаватель должен добиться того, чтобы каждый студент имел в своем распоряжении на семинаре текст изучаемых трудов. Семинарские занятия преследуют несколько целей. Во-первых, они должны дать студенту углублённое знание предмета, причём по первоисточнику. Во-вторых, семинары дают не только теоретические  знания, но и чисто профессиональные практические навыки написания исследовательской работы. В-третьих, работа на семинаре должна обучить студента ещё одному профессиональному навыку – умению дискутировать и спорить, без чего не мыслима работа  профессионального  историка. В-четвёртых, семинарские занятия учат студентов и такому профессиональному качеству, как умение говорить, а именно просто и грамотно выражать свою мысль. При проведении семинарских занятий преподаватель должен ориентировать студентов при подготовке к семинарам использовать в первую очередь специальную научную литературу (монографии, статьи из научных журналов), рекомендованную планами семинаров, учебная и справочная литература должны </w:t>
      </w:r>
      <w:r w:rsidRPr="00A96223">
        <w:rPr>
          <w:rFonts w:ascii="Times New Roman" w:hAnsi="Times New Roman" w:cs="Times New Roman"/>
          <w:sz w:val="24"/>
          <w:szCs w:val="24"/>
        </w:rPr>
        <w:lastRenderedPageBreak/>
        <w:t>использоваться во вторую очередь. Результаты работы на семинарских занятиях должны учитываться преподавателем при выставлении итоговой оценки по данной дисциплине На усмотрение преподавателя студенты, активно участвующие в семинарских занятиях, и выполняющие рекомендации преподавателя при подготовке к семинарам, могут получить повышающий балл к своей экзаменационной оценке. В случае систематического пропуска занятий или неудовлетворительной работы на семинарах студент не допускается преподавателем к итоговой аттестации (экзамену). Для получения допуска к аттестации студент должен отчитаться перед преподавателем по вопросам соответствующего семинарского занятия.</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3. Использование интерактивных и инновационных методов в преподавании</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Дисциплины.  Интерактивная подача материала должна планироваться преподавателем заранее, поскольку такое обучение требует постоянного контроля над аудиторией. Когда преподаватель обращается к студентам с вопросами или вовлекает их в ролевую игру, он всегда должен знать, в каком направлении следует вести беседу и контролирует ход обсуждения. Направляемая дискуссия. Ключом к обсуждению является умение задавать дискуссионные вопросы. Задача преподавателя помочь группе выделить определенную проблему, и направить ход обсуждения в сторону прояснения и разрешения этой проблемы. Используя ответы и соображения, высказанные студентами, с тем чтобы сделать акцент на правильном положении, преподаватель привлекает студентов к работе над материалом и повышает их заинтересованность в обсуждаемом вопросе. Направляемая дискуссия требует со стороны преподавателя умения четко задавать направленность обсуждения, плавно менять ход дискуссии, а так же перефразировать ответ, придав ему нужную окраску путем расстановки акцентов. Направляемой дискуссии может быть посвящено занятие целиком, а можно встроить и небольшую серию вопросов- ответов в выступление преподавателя.</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Мозговой штурм представляет собой эффективный метод вовлечения всех студентов в группе в анализ поставленной задачи. Преподаватель задает вопрос всей группе и просит студентов предлагать различные варианты. Каждая идея должна записываться концентрированно, при необходимости в видоизмененной форме. Все идеи должны приветствоваться, никакую идею нельзя критиковать или отвергать. Занятия должны быть ограничены по времени 10-15 минутами. Результатом мозговой атаки становится список творческих решений или вариантов решения проблемы, созданный благодаря участию студентов. Так как студентов просят активно участвовать в процессе критического мышления, они могут лучше понять и запомнить обсуждавшуюся информацию.</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4. Организация текущего и промежуточного контроля по дисциплине</w:t>
      </w:r>
    </w:p>
    <w:p w:rsidR="00A96223" w:rsidRPr="00A96223" w:rsidRDefault="00A96223" w:rsidP="00A96223">
      <w:pPr>
        <w:tabs>
          <w:tab w:val="left" w:pos="851"/>
        </w:tabs>
        <w:jc w:val="both"/>
        <w:rPr>
          <w:rFonts w:ascii="Times New Roman" w:hAnsi="Times New Roman" w:cs="Times New Roman"/>
          <w:sz w:val="24"/>
          <w:szCs w:val="24"/>
        </w:rPr>
      </w:pPr>
      <w:r w:rsidRPr="00A96223">
        <w:rPr>
          <w:rFonts w:ascii="Times New Roman" w:hAnsi="Times New Roman" w:cs="Times New Roman"/>
          <w:sz w:val="24"/>
          <w:szCs w:val="24"/>
        </w:rPr>
        <w:t xml:space="preserve"> Контроль знаний обучающихся проводится в форме текущей, предварительной и промежуточной аттестации. </w:t>
      </w:r>
    </w:p>
    <w:p w:rsidR="00A96223" w:rsidRPr="00A96223" w:rsidRDefault="00A96223" w:rsidP="00A96223">
      <w:pPr>
        <w:tabs>
          <w:tab w:val="left" w:pos="851"/>
        </w:tabs>
        <w:jc w:val="both"/>
        <w:rPr>
          <w:rFonts w:ascii="Times New Roman" w:hAnsi="Times New Roman" w:cs="Times New Roman"/>
          <w:sz w:val="24"/>
          <w:szCs w:val="24"/>
        </w:rPr>
      </w:pPr>
      <w:r w:rsidRPr="00A96223">
        <w:rPr>
          <w:rFonts w:ascii="Times New Roman" w:hAnsi="Times New Roman" w:cs="Times New Roman"/>
          <w:sz w:val="24"/>
          <w:szCs w:val="24"/>
        </w:rPr>
        <w:t xml:space="preserve">Контроль текущей успеваемости обучающихся – проводится в ходе семестра с целью определения уровня усвоения обучающимися знаний; сформированности у них умений и навыков; своевременного выявления преподавателем недостатков в подготовке обучающихся и принятия необходимых мер по ее корректировке; совершенствованию </w:t>
      </w:r>
      <w:r w:rsidRPr="00A96223">
        <w:rPr>
          <w:rFonts w:ascii="Times New Roman" w:hAnsi="Times New Roman" w:cs="Times New Roman"/>
          <w:sz w:val="24"/>
          <w:szCs w:val="24"/>
        </w:rPr>
        <w:lastRenderedPageBreak/>
        <w:t>методики обучения; организации учебной работы и оказания обучающимся индивидуальной помощи.</w:t>
      </w:r>
    </w:p>
    <w:p w:rsidR="00A96223" w:rsidRPr="00A96223" w:rsidRDefault="00A96223" w:rsidP="00A96223">
      <w:pPr>
        <w:tabs>
          <w:tab w:val="left" w:pos="851"/>
        </w:tabs>
        <w:jc w:val="both"/>
        <w:rPr>
          <w:rFonts w:ascii="Times New Roman" w:hAnsi="Times New Roman" w:cs="Times New Roman"/>
          <w:sz w:val="24"/>
          <w:szCs w:val="24"/>
        </w:rPr>
      </w:pPr>
      <w:r w:rsidRPr="00A96223">
        <w:rPr>
          <w:rFonts w:ascii="Times New Roman" w:hAnsi="Times New Roman" w:cs="Times New Roman"/>
          <w:sz w:val="24"/>
          <w:szCs w:val="24"/>
        </w:rPr>
        <w:t xml:space="preserve"> К контролю текущей успеваемости относятся проверка знаний, умений и навыков обучающихся: </w:t>
      </w:r>
    </w:p>
    <w:p w:rsidR="00A96223" w:rsidRPr="00A96223" w:rsidRDefault="00A96223" w:rsidP="00A96223">
      <w:pPr>
        <w:tabs>
          <w:tab w:val="left" w:pos="851"/>
        </w:tabs>
        <w:jc w:val="both"/>
        <w:rPr>
          <w:rFonts w:ascii="Times New Roman" w:hAnsi="Times New Roman" w:cs="Times New Roman"/>
          <w:sz w:val="24"/>
          <w:szCs w:val="24"/>
        </w:rPr>
      </w:pPr>
      <w:r w:rsidRPr="00A96223">
        <w:rPr>
          <w:rFonts w:ascii="Times New Roman" w:hAnsi="Times New Roman" w:cs="Times New Roman"/>
          <w:sz w:val="24"/>
          <w:szCs w:val="24"/>
        </w:rPr>
        <w:t xml:space="preserve"> - на занятиях; </w:t>
      </w:r>
    </w:p>
    <w:p w:rsidR="00A96223" w:rsidRPr="00A96223" w:rsidRDefault="00A96223" w:rsidP="00A96223">
      <w:pPr>
        <w:tabs>
          <w:tab w:val="left" w:pos="851"/>
        </w:tabs>
        <w:jc w:val="both"/>
        <w:rPr>
          <w:rFonts w:ascii="Times New Roman" w:hAnsi="Times New Roman" w:cs="Times New Roman"/>
          <w:sz w:val="24"/>
          <w:szCs w:val="24"/>
        </w:rPr>
      </w:pPr>
      <w:r w:rsidRPr="00A96223">
        <w:rPr>
          <w:rFonts w:ascii="Times New Roman" w:hAnsi="Times New Roman" w:cs="Times New Roman"/>
          <w:sz w:val="24"/>
          <w:szCs w:val="24"/>
        </w:rPr>
        <w:t xml:space="preserve"> - по результатам проведения рубежного контроля уровня усвоения знаний (с помощью тестовых заданий или контрольных вопросов);</w:t>
      </w:r>
    </w:p>
    <w:p w:rsidR="00A96223" w:rsidRPr="00A96223" w:rsidRDefault="00A96223" w:rsidP="00A96223">
      <w:pPr>
        <w:tabs>
          <w:tab w:val="left" w:pos="851"/>
        </w:tabs>
        <w:jc w:val="both"/>
        <w:rPr>
          <w:rFonts w:ascii="Times New Roman" w:hAnsi="Times New Roman" w:cs="Times New Roman"/>
          <w:sz w:val="24"/>
          <w:szCs w:val="24"/>
        </w:rPr>
      </w:pPr>
      <w:r w:rsidRPr="00A96223">
        <w:rPr>
          <w:rFonts w:ascii="Times New Roman" w:hAnsi="Times New Roman" w:cs="Times New Roman"/>
          <w:sz w:val="24"/>
          <w:szCs w:val="24"/>
        </w:rPr>
        <w:t xml:space="preserve"> - по результатам выполнения обучающимися индивидуальных заданий;</w:t>
      </w:r>
    </w:p>
    <w:p w:rsidR="00A96223" w:rsidRPr="00A96223" w:rsidRDefault="00A96223" w:rsidP="00A96223">
      <w:pPr>
        <w:tabs>
          <w:tab w:val="left" w:pos="851"/>
        </w:tabs>
        <w:jc w:val="both"/>
        <w:rPr>
          <w:rFonts w:ascii="Times New Roman" w:hAnsi="Times New Roman" w:cs="Times New Roman"/>
          <w:sz w:val="24"/>
          <w:szCs w:val="24"/>
        </w:rPr>
      </w:pPr>
      <w:r w:rsidRPr="00A96223">
        <w:rPr>
          <w:rFonts w:ascii="Times New Roman" w:hAnsi="Times New Roman" w:cs="Times New Roman"/>
          <w:sz w:val="24"/>
          <w:szCs w:val="24"/>
        </w:rPr>
        <w:t xml:space="preserve"> - по результатам проверки качества конспектов лекций и иных материалов; </w:t>
      </w:r>
    </w:p>
    <w:p w:rsidR="00A96223" w:rsidRPr="00A96223" w:rsidRDefault="00A96223" w:rsidP="00A96223">
      <w:pPr>
        <w:tabs>
          <w:tab w:val="left" w:pos="851"/>
        </w:tabs>
        <w:jc w:val="both"/>
        <w:rPr>
          <w:rFonts w:ascii="Times New Roman" w:hAnsi="Times New Roman" w:cs="Times New Roman"/>
          <w:sz w:val="24"/>
          <w:szCs w:val="24"/>
        </w:rPr>
      </w:pPr>
      <w:r w:rsidRPr="00A96223">
        <w:rPr>
          <w:rFonts w:ascii="Times New Roman" w:hAnsi="Times New Roman" w:cs="Times New Roman"/>
          <w:sz w:val="24"/>
          <w:szCs w:val="24"/>
        </w:rPr>
        <w:t xml:space="preserve"> - по результатам отчета обучающихся в ходе индивидуальной консультации преподавателя, проводимой в часы самоподготовки, по имеющимся задолженностям. </w:t>
      </w:r>
    </w:p>
    <w:p w:rsidR="00A96223" w:rsidRPr="00A96223" w:rsidRDefault="00A96223" w:rsidP="00A96223">
      <w:pPr>
        <w:tabs>
          <w:tab w:val="left" w:pos="851"/>
        </w:tabs>
        <w:jc w:val="both"/>
        <w:rPr>
          <w:rFonts w:ascii="Times New Roman" w:hAnsi="Times New Roman" w:cs="Times New Roman"/>
          <w:sz w:val="24"/>
          <w:szCs w:val="24"/>
        </w:rPr>
      </w:pPr>
      <w:r w:rsidRPr="00A96223">
        <w:rPr>
          <w:rFonts w:ascii="Times New Roman" w:hAnsi="Times New Roman" w:cs="Times New Roman"/>
          <w:sz w:val="24"/>
          <w:szCs w:val="24"/>
        </w:rPr>
        <w:t xml:space="preserve"> Контроль за выполнением обучающимися каждого вида работ может осуществляться поэтапно и служит основанием для предварительной и промежуточной аттестации по дисциплине.</w:t>
      </w:r>
    </w:p>
    <w:p w:rsidR="00A96223" w:rsidRPr="00A96223" w:rsidRDefault="00A96223" w:rsidP="00A96223">
      <w:pPr>
        <w:tabs>
          <w:tab w:val="left" w:pos="851"/>
        </w:tabs>
        <w:jc w:val="both"/>
        <w:rPr>
          <w:rFonts w:ascii="Times New Roman" w:hAnsi="Times New Roman" w:cs="Times New Roman"/>
          <w:sz w:val="24"/>
          <w:szCs w:val="24"/>
        </w:rPr>
      </w:pPr>
      <w:r w:rsidRPr="00A96223">
        <w:rPr>
          <w:rFonts w:ascii="Times New Roman" w:hAnsi="Times New Roman" w:cs="Times New Roman"/>
          <w:sz w:val="24"/>
          <w:szCs w:val="24"/>
        </w:rPr>
        <w:t xml:space="preserve">Предварительная аттестация обучающихся проводится преподавателем в целях подведения промежуточных итогов текущей успеваемости, анализа состояния учебной работы обучающихся, выявления неуспевающих, оперативной ликвидации задолженностей. </w:t>
      </w:r>
    </w:p>
    <w:p w:rsidR="00A96223" w:rsidRPr="00A96223" w:rsidRDefault="00A96223" w:rsidP="00A96223">
      <w:pPr>
        <w:tabs>
          <w:tab w:val="left" w:pos="851"/>
        </w:tabs>
        <w:jc w:val="both"/>
        <w:rPr>
          <w:rFonts w:ascii="Times New Roman" w:hAnsi="Times New Roman" w:cs="Times New Roman"/>
          <w:sz w:val="24"/>
          <w:szCs w:val="24"/>
        </w:rPr>
      </w:pPr>
      <w:r w:rsidRPr="00A96223">
        <w:rPr>
          <w:rFonts w:ascii="Times New Roman" w:hAnsi="Times New Roman" w:cs="Times New Roman"/>
          <w:sz w:val="24"/>
          <w:szCs w:val="24"/>
        </w:rPr>
        <w:t>Промежуточная аттестация обучающихся проводится с целью выявления соответствия уровня теоретических знаний, практических умений и навыков обучающихся п</w:t>
      </w:r>
      <w:r w:rsidR="0036754A">
        <w:rPr>
          <w:rFonts w:ascii="Times New Roman" w:hAnsi="Times New Roman" w:cs="Times New Roman"/>
          <w:sz w:val="24"/>
          <w:szCs w:val="24"/>
        </w:rPr>
        <w:t>о дисциплине требованиям ФГОС В</w:t>
      </w:r>
      <w:r w:rsidRPr="00A96223">
        <w:rPr>
          <w:rFonts w:ascii="Times New Roman" w:hAnsi="Times New Roman" w:cs="Times New Roman"/>
          <w:sz w:val="24"/>
          <w:szCs w:val="24"/>
        </w:rPr>
        <w:t>О по направлению подготовки (специальности) в форме экзамена.</w:t>
      </w:r>
    </w:p>
    <w:p w:rsidR="00A96223" w:rsidRPr="00A96223" w:rsidRDefault="00A96223" w:rsidP="00A96223">
      <w:pPr>
        <w:jc w:val="both"/>
        <w:rPr>
          <w:rFonts w:ascii="Times New Roman" w:hAnsi="Times New Roman" w:cs="Times New Roman"/>
          <w:sz w:val="24"/>
          <w:szCs w:val="24"/>
        </w:rPr>
      </w:pPr>
    </w:p>
    <w:p w:rsidR="00A96223" w:rsidRPr="00A96223" w:rsidRDefault="00A96223" w:rsidP="00A96223">
      <w:pPr>
        <w:tabs>
          <w:tab w:val="left" w:pos="993"/>
        </w:tabs>
        <w:jc w:val="both"/>
        <w:rPr>
          <w:rFonts w:ascii="Times New Roman" w:hAnsi="Times New Roman" w:cs="Times New Roman"/>
          <w:b/>
          <w:sz w:val="24"/>
          <w:szCs w:val="24"/>
        </w:rPr>
      </w:pPr>
      <w:r w:rsidRPr="00A96223">
        <w:rPr>
          <w:rFonts w:ascii="Times New Roman" w:hAnsi="Times New Roman" w:cs="Times New Roman"/>
          <w:b/>
          <w:sz w:val="24"/>
          <w:szCs w:val="24"/>
        </w:rPr>
        <w:t>Методические указания для студентов.</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1. Планирование и организация времени, необходимого для изучения дисциплины</w:t>
      </w:r>
    </w:p>
    <w:p w:rsidR="0036754A" w:rsidRDefault="0036754A" w:rsidP="00A96223">
      <w:pPr>
        <w:jc w:val="both"/>
        <w:rPr>
          <w:rFonts w:ascii="Times New Roman" w:hAnsi="Times New Roman" w:cs="Times New Roman"/>
          <w:sz w:val="24"/>
          <w:szCs w:val="24"/>
        </w:rPr>
      </w:pPr>
      <w:r>
        <w:rPr>
          <w:rFonts w:ascii="Times New Roman" w:hAnsi="Times New Roman" w:cs="Times New Roman"/>
          <w:sz w:val="24"/>
          <w:szCs w:val="24"/>
        </w:rPr>
        <w:t xml:space="preserve">Дисциплина </w:t>
      </w:r>
    </w:p>
    <w:p w:rsidR="00A96223" w:rsidRPr="00A96223" w:rsidRDefault="0036754A" w:rsidP="00A96223">
      <w:pPr>
        <w:jc w:val="both"/>
        <w:rPr>
          <w:rFonts w:ascii="Times New Roman" w:hAnsi="Times New Roman" w:cs="Times New Roman"/>
          <w:sz w:val="24"/>
          <w:szCs w:val="24"/>
        </w:rPr>
      </w:pPr>
      <w:r>
        <w:rPr>
          <w:rFonts w:ascii="Times New Roman" w:hAnsi="Times New Roman" w:cs="Times New Roman"/>
          <w:bCs/>
          <w:sz w:val="24"/>
          <w:szCs w:val="24"/>
        </w:rPr>
        <w:t>«Мировые войны ХХ века</w:t>
      </w:r>
      <w:r w:rsidR="00A96223" w:rsidRPr="00A96223">
        <w:rPr>
          <w:rFonts w:ascii="Times New Roman" w:hAnsi="Times New Roman" w:cs="Times New Roman"/>
          <w:bCs/>
          <w:sz w:val="24"/>
          <w:szCs w:val="24"/>
        </w:rPr>
        <w:t>»</w:t>
      </w:r>
      <w:r>
        <w:rPr>
          <w:rFonts w:ascii="Times New Roman" w:hAnsi="Times New Roman" w:cs="Times New Roman"/>
          <w:sz w:val="24"/>
          <w:szCs w:val="24"/>
        </w:rPr>
        <w:t xml:space="preserve"> изучается студентами 4</w:t>
      </w:r>
      <w:r w:rsidR="00A96223" w:rsidRPr="00A96223">
        <w:rPr>
          <w:rFonts w:ascii="Times New Roman" w:hAnsi="Times New Roman" w:cs="Times New Roman"/>
          <w:sz w:val="24"/>
          <w:szCs w:val="24"/>
        </w:rPr>
        <w:t xml:space="preserve"> курса. Основной формой обучения по данному курсу является аудиторная работа, опирающаяся на самостоятельную работу студентов при подготовке к семинарским занятиям и написании контрольных работ.</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Для успешного освоения дисциплины студенты должны посещать лекционные занятия, готовиться и активно участвовать в семинарских занятиях, самостоятельно работать с рекомендованной литературой.</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 xml:space="preserve">Изучение дисциплины целесообразно начать со знакомства с программой курса, чтобы четко представить себе объем и периодизацию, основные проблемы курса. Прочитав соответствующий раздел программы и установив круг вопросов, подлежащих изучению, </w:t>
      </w:r>
      <w:r w:rsidRPr="00A96223">
        <w:rPr>
          <w:rFonts w:ascii="Times New Roman" w:hAnsi="Times New Roman" w:cs="Times New Roman"/>
          <w:sz w:val="24"/>
          <w:szCs w:val="24"/>
        </w:rPr>
        <w:lastRenderedPageBreak/>
        <w:t>можно переходить к работе с конспектами лекций и учебником. Конспект лекций должен содержать краткое изложение основных вопросов курса. В лекциях преподаватель, как правило, выделяет выводы, содержащиеся в новейших исследованиях, разногласия ученых, обосновывает наиболее убедительную точку зрения. Необходимо записывать методические советы преподавателя, названия рекомендуемых им изданий. Не нужно стремиться к дословной записи лекций. Для того чтобы выделить главное в лекции и правильно ее законспектировать, полезно заранее просмотреть уже пройденный лекционный материал, для более полного и эффективного восприятия новой информации в контексте уже имеющихся знаний, приготовить вопросы лектору. Прочитав свой конспект лекций, следует обратиться к материалу учебника. Важно обращать внимание на имеющиеся в учебнике карты, схемы, иллюстрации. Для усвоения наиболее трудных разделов полезно составить план - конспект, содержащий наиболее важные положения, термины, даты, имена исторических деятелей. Большую помощь при подготовке к экзамену могут оказать самостоятельно составленные по материалу учебника и дополнительной литературы хронологические и генеалогические таблицы и схемы. Изучение дисциплины предполагает следующие формы активности студентов:</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1. Посещение лекционных занятий.</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2. Работа на семинарских занятиях.</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3. Самостоятельная работа.</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2. Рекомендации по подготовке к практическим занятиям</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При подготовке к семинару необходимо делать выписки по каждому из вопросов семинара в отдельную тетрадь - конспект семинарских занятий. Он должен содержать выписки из исторических источников и научной литературы, прочитанной при подготовке к семинарским занятиям. Конспект должен содержать большие поля для того, чтобы студент мог записать положения и выводы семинарски занятий. Перед семинаром рекомендуется просмотреть свой конспект, чтобы вспомнить прочитанное накануне. На семинаре рекомендуется отвечать на тот или иной вопрос, лишь опираясь на свои выписки, не следует зачитывать конспект семинара целиком. Не следует ограничиваться только учебной литературой, необходимо обязательно использовать при ответе на семинарах и специальную литературу, (монографии, статьи из научных журналов), рекомендованную планами семинаров. Студенты, активно участвующие в семинарских занятиях, и выполняющие вышеуказанные требования могут получить повышающий балл к своей экзаменационной оценке. В случае систематического пропуска занятий или неудовлетворительной работы на семинарах студент не допускается к аттестации (экзамену). Для получения допуска к аттестации студент должен отчитаться перед преподавателем по вопросам соответствующего семинарского занятия.</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3. Работа с литературой</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 xml:space="preserve">При изучении  предмета студенты должны серьезно подойти к исследованию учебной и дополнительной литературы. Данное требование особенно важно для подготовки к практически занятиям. Внимание к источникам, специальной литературе поможет студентам подойти к изучению теории и методологии истории  с максимально широким </w:t>
      </w:r>
      <w:r w:rsidRPr="00A96223">
        <w:rPr>
          <w:rFonts w:ascii="Times New Roman" w:hAnsi="Times New Roman" w:cs="Times New Roman"/>
          <w:sz w:val="24"/>
          <w:szCs w:val="24"/>
        </w:rPr>
        <w:lastRenderedPageBreak/>
        <w:t xml:space="preserve">взглядом на вопросы изучаемой дисциплины. Особое внимание студентам следует обратить на соответствующие статьи из научных журналов. </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Работа с рекомендованной литературой предполагает следующие формы:</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 написание конспектов наиболее значимых работ по теории;</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 составление таблиц, систематизирующих информацию по тем или иным аспектам темы или курса, в том числе таблиц сравнительного характера;</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 формирование глоссария основных понятий как по конкретной теме, части, так и по курсу в целом.</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4. выполнение заданий по внеаудиторной самостоятельной работе студентов.</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 xml:space="preserve">Знания, умения и навыки будущего специалиста приобретаются в процессе самостоятельной учебной деятельности – самообразования. В условиях университета самообразование – это систематическая и целенаправленная работа студентов в плане совершенствования учебно-познавательного, профессионального, воспитательного и общекультурного уровней. </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Самостоятельная внеаудиторная работа (самостоятельная контролируемая работа – СКР) студентов представляет одну из форм учебного процесса,  является составной, закономерной и существенной его частью. Это планируемая работа студентов, выполняемая по заданию и при методическом руководстве преподавателя, но без его непосредственного участия. Она является завершением аудиторных занятий и не регламентируется расписанием. Предлагаемый перечень вопросов по  СКР не входит в учебный план дисциплины, однако расширяет кругозор и углубляет знания по избранной специальности. Этот вид учебной деятельности  носит ярко выраженный творческий характер, включая участие в научно-исследовательской работе студентов.</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Блок заданий для самостоятельной р</w:t>
      </w:r>
      <w:r w:rsidR="0036754A">
        <w:rPr>
          <w:rFonts w:ascii="Times New Roman" w:hAnsi="Times New Roman" w:cs="Times New Roman"/>
          <w:sz w:val="24"/>
          <w:szCs w:val="24"/>
        </w:rPr>
        <w:t xml:space="preserve">аботы студентов по дисциплине: </w:t>
      </w:r>
      <w:r w:rsidR="0036754A">
        <w:rPr>
          <w:rFonts w:ascii="Times New Roman" w:hAnsi="Times New Roman" w:cs="Times New Roman"/>
          <w:bCs/>
          <w:sz w:val="24"/>
          <w:szCs w:val="24"/>
        </w:rPr>
        <w:t>«Мировые войны ХХ века</w:t>
      </w:r>
      <w:r w:rsidRPr="00A96223">
        <w:rPr>
          <w:rFonts w:ascii="Times New Roman" w:hAnsi="Times New Roman" w:cs="Times New Roman"/>
          <w:bCs/>
          <w:sz w:val="24"/>
          <w:szCs w:val="24"/>
        </w:rPr>
        <w:t>»</w:t>
      </w:r>
      <w:r w:rsidRPr="00A96223">
        <w:rPr>
          <w:rFonts w:ascii="Times New Roman" w:hAnsi="Times New Roman" w:cs="Times New Roman"/>
          <w:sz w:val="24"/>
          <w:szCs w:val="24"/>
        </w:rPr>
        <w:t xml:space="preserve"> включает в себя:</w:t>
      </w:r>
    </w:p>
    <w:p w:rsidR="00A96223" w:rsidRPr="00A96223" w:rsidRDefault="0036754A" w:rsidP="00A96223">
      <w:pPr>
        <w:jc w:val="both"/>
        <w:rPr>
          <w:rFonts w:ascii="Times New Roman" w:hAnsi="Times New Roman" w:cs="Times New Roman"/>
          <w:sz w:val="24"/>
          <w:szCs w:val="24"/>
        </w:rPr>
      </w:pPr>
      <w:r>
        <w:rPr>
          <w:rFonts w:ascii="Times New Roman" w:hAnsi="Times New Roman" w:cs="Times New Roman"/>
          <w:sz w:val="24"/>
          <w:szCs w:val="24"/>
        </w:rPr>
        <w:t>подготовка реферата или доклада</w:t>
      </w:r>
      <w:r w:rsidR="00A96223" w:rsidRPr="00A96223">
        <w:rPr>
          <w:rFonts w:ascii="Times New Roman" w:hAnsi="Times New Roman" w:cs="Times New Roman"/>
          <w:sz w:val="24"/>
          <w:szCs w:val="24"/>
        </w:rPr>
        <w:t>;</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подготовка презентации по теме;</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составление понятийного словаря;</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составление аннотационных карточек по новинкам н</w:t>
      </w:r>
      <w:r w:rsidR="0036754A">
        <w:rPr>
          <w:rFonts w:ascii="Times New Roman" w:hAnsi="Times New Roman" w:cs="Times New Roman"/>
          <w:sz w:val="24"/>
          <w:szCs w:val="24"/>
        </w:rPr>
        <w:t>аучной  литературы – не менее пяти</w:t>
      </w:r>
      <w:r w:rsidRPr="00A96223">
        <w:rPr>
          <w:rFonts w:ascii="Times New Roman" w:hAnsi="Times New Roman" w:cs="Times New Roman"/>
          <w:sz w:val="24"/>
          <w:szCs w:val="24"/>
        </w:rPr>
        <w:t>;</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написание научной статьи.</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На первой лекции конкретной учебной дисциплины студент получает информацию о самостоятельной работе, выбирает темы докладов, рефератов,  из тематического списка, составленного преподавателем.</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Итак, прежде чем студент приступит к выполнению заданий для самостоятельной работы, ему необходимо знать, что они собой представляют и как их выполнять.</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i/>
          <w:sz w:val="24"/>
          <w:szCs w:val="24"/>
        </w:rPr>
        <w:lastRenderedPageBreak/>
        <w:t>Реферат (</w:t>
      </w:r>
      <w:r w:rsidRPr="00A96223">
        <w:rPr>
          <w:rFonts w:ascii="Times New Roman" w:hAnsi="Times New Roman" w:cs="Times New Roman"/>
          <w:sz w:val="24"/>
          <w:szCs w:val="24"/>
        </w:rPr>
        <w:t xml:space="preserve">от лат. Refero – сообщаю) – краткое изложение в письменном виде содержание научного труда (трудов), литературы по теме. Следует помнить, что это краткое изложение темы и поэтому работа не должна превышать 10 страниц машинописного текста. При оформлении реферата надо знать каким образом его оформить. В конце работы студент должен дать все библиографические данные источников, которыми он пользовался. </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Всего студент за год выполняет несколько рефератов, которые он должен написать и сдать в запланированный срок. Все рефераты сохраняются до экзамена (или зачета, если другой формы контроля знаний не предусмотрено) по учебной дисциплине.</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i/>
          <w:sz w:val="24"/>
          <w:szCs w:val="24"/>
        </w:rPr>
        <w:t>Доклад –</w:t>
      </w:r>
      <w:r w:rsidRPr="00A96223">
        <w:rPr>
          <w:rFonts w:ascii="Times New Roman" w:hAnsi="Times New Roman" w:cs="Times New Roman"/>
          <w:sz w:val="24"/>
          <w:szCs w:val="24"/>
        </w:rPr>
        <w:t xml:space="preserve"> публичное сообщение, представляющее собой развернутое изложение на определенную тему. Это более сложная работа, требующая умений и навыков работы с литературой, особой мыслительной (исследовательской) деятельности и знания правил оформления. Написание рефератов готовит студентов к этой работе.</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Студент должен не только выбрать тему доклада, исходя из своих интересов, но и суметь подобрать литературу, выбрать из нее наиболее существенное, изложить своими словами в определенной логике. Доклад должен быть с научным обоснованием, доказуем, связан с конкретными жизненными фактами. Количество литературы намного больше, чем в реферате – 10</w:t>
      </w:r>
      <w:r w:rsidR="0036754A">
        <w:rPr>
          <w:rFonts w:ascii="Times New Roman" w:hAnsi="Times New Roman" w:cs="Times New Roman"/>
          <w:sz w:val="24"/>
          <w:szCs w:val="24"/>
        </w:rPr>
        <w:t>-15 источников</w:t>
      </w:r>
      <w:r w:rsidRPr="00A96223">
        <w:rPr>
          <w:rFonts w:ascii="Times New Roman" w:hAnsi="Times New Roman" w:cs="Times New Roman"/>
          <w:sz w:val="24"/>
          <w:szCs w:val="24"/>
        </w:rPr>
        <w:t>, и сам объем гораздо больше и шире.</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Очень важным и серьезным является требование того, чтобы с этим докладом студент при необходимости мог выступить на заседании научно-исследовательского кружка, на семинарском занятии, студенческой конференции в рамках научно-исследовательской работы студентов, а также поучаствовать в конкурсе на лучшую научную студенческую работу.</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Доклад требует плана, по которому он выполняется. План должен предшествовать самому содержанию (по сути, это вторая страница после титульного листа) и отражать его.</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i/>
          <w:sz w:val="24"/>
          <w:szCs w:val="24"/>
        </w:rPr>
        <w:t>Аннотация –</w:t>
      </w:r>
      <w:r w:rsidRPr="00A96223">
        <w:rPr>
          <w:rFonts w:ascii="Times New Roman" w:hAnsi="Times New Roman" w:cs="Times New Roman"/>
          <w:sz w:val="24"/>
          <w:szCs w:val="24"/>
        </w:rPr>
        <w:t xml:space="preserve"> (от лат. Annotaiio - замечание) – краткая характеристика содержания произведения, печати или рукописи. Цель этой работы – приобщение студента к  периодической научной  литературе и работе с ней. Такое задание приучает его следить за современными и актуальными направлениями  исследований, как в нашей стране, так и за рубежом. Он получает информацию о разносторонности изучаемого предмета, учится быстро выделять главную мысль  источника. Кроме того, он овладевает навыками библиографической работы, которая ему необходима как специалисту. По его библиографии (научно-практическая деятельность по подготовке и передаче информации о произведениях печати и письменности) смогут работать и другие студенты, и он сам. Выполнение этой работы позволяет составить предметный библиографический каталог, которым смогут воспользоваться все студенты при подготовке и написании дипломной работы (проекта).</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Основные требования к аннотационной карточке:</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внесение в карточку всех основных данных источника;</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lastRenderedPageBreak/>
        <w:t>краткое содержание с упоминанием для кого предназначен этот труд (всего 5-6 предложений).</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Задача студента при выполнении этого задания – подобрать  периодические исторические издания, вышедшие за последние 3 года (как правило, необходимо взять последние годовые номера, если год уже закончился, так как в них представлен перечень всех опубликованных в данном периодическом издании статей) и выбрать те материалы, которые имеют отношение к предмету изучаемой дисциплины. Далее необходимо прочитать от начала до конца выбранную статью и только после этого составить аннотацию на нее. Всего студент должен представить не менее 5-и аннотационных карточек в каждом семестре.</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 </w:t>
      </w:r>
      <w:r w:rsidRPr="00A96223">
        <w:rPr>
          <w:rFonts w:ascii="Times New Roman" w:hAnsi="Times New Roman" w:cs="Times New Roman"/>
          <w:i/>
          <w:sz w:val="24"/>
          <w:szCs w:val="24"/>
        </w:rPr>
        <w:t>Понятийный словарь. Кроме</w:t>
      </w:r>
      <w:r w:rsidRPr="00A96223">
        <w:rPr>
          <w:rFonts w:ascii="Times New Roman" w:hAnsi="Times New Roman" w:cs="Times New Roman"/>
          <w:sz w:val="24"/>
          <w:szCs w:val="24"/>
        </w:rPr>
        <w:t xml:space="preserve"> работы с научной литературой в самостоятельную работу студентов входит изучение научного аппарата, так как каждая наука имеет свой строго определенный язык, свой круг понятий, без знания которых невозможно понять и усвоить исторические факты, законы и закономерности. Запоминание и употребление исторических понятий дисциплинирует ум студента, приучает к научным  категориям.</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Овладение понятийным аппаратом проверяется в конце каждого семестра. Следует помнить, что сдача понятийного словаря не является сдачей зачета-экзамена по курсу пройденного за семестр материала, однако является составной частью «зачета» по предмету.</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 xml:space="preserve">Самостоятельная работа студента, как и вся его учебная деятельность, должна находиться под определенным контролем преподавателя. </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5.  Подготовка к текущему и промежуточному контролю</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Оценка успеваемости студента по дисциплине формируется из двух составляющих</w:t>
      </w:r>
    </w:p>
    <w:p w:rsidR="00A96223" w:rsidRPr="00A96223" w:rsidRDefault="00A96223" w:rsidP="00A96223">
      <w:pPr>
        <w:jc w:val="both"/>
        <w:rPr>
          <w:rFonts w:ascii="Times New Roman" w:hAnsi="Times New Roman" w:cs="Times New Roman"/>
          <w:sz w:val="24"/>
          <w:szCs w:val="24"/>
        </w:rPr>
      </w:pPr>
      <w:r w:rsidRPr="00A96223">
        <w:rPr>
          <w:rFonts w:ascii="Times New Roman" w:hAnsi="Times New Roman" w:cs="Times New Roman"/>
          <w:sz w:val="24"/>
          <w:szCs w:val="24"/>
        </w:rPr>
        <w:t>– промежуточного (внутрисеместрового) и итогового контроля (экзамена).</w:t>
      </w:r>
    </w:p>
    <w:p w:rsidR="00F92A02" w:rsidRDefault="00F92A02" w:rsidP="00A96223">
      <w:pPr>
        <w:jc w:val="both"/>
        <w:rPr>
          <w:rFonts w:ascii="Times New Roman" w:hAnsi="Times New Roman" w:cs="Times New Roman"/>
          <w:b/>
          <w:bCs/>
          <w:spacing w:val="40"/>
          <w:sz w:val="24"/>
          <w:szCs w:val="24"/>
        </w:rPr>
      </w:pPr>
    </w:p>
    <w:p w:rsidR="00F92A02" w:rsidRPr="00F92A02" w:rsidRDefault="00F92A02" w:rsidP="00F92A02">
      <w:pPr>
        <w:spacing w:before="100" w:beforeAutospacing="1" w:after="100" w:afterAutospacing="1" w:line="240" w:lineRule="auto"/>
        <w:rPr>
          <w:rFonts w:ascii="Times New Roman" w:hAnsi="Times New Roman" w:cs="Times New Roman"/>
          <w:b/>
          <w:sz w:val="24"/>
          <w:szCs w:val="24"/>
        </w:rPr>
      </w:pPr>
      <w:r w:rsidRPr="00F92A02">
        <w:rPr>
          <w:rFonts w:ascii="Times New Roman" w:hAnsi="Times New Roman" w:cs="Times New Roman"/>
          <w:b/>
          <w:sz w:val="24"/>
          <w:szCs w:val="24"/>
        </w:rPr>
        <w:t xml:space="preserve">г) Программное обеспечение и Интернет-ресурсы: </w:t>
      </w:r>
    </w:p>
    <w:p w:rsidR="00F92A02" w:rsidRPr="00F92A02" w:rsidRDefault="00F92A02" w:rsidP="00F92A02">
      <w:pPr>
        <w:autoSpaceDE w:val="0"/>
        <w:autoSpaceDN w:val="0"/>
        <w:adjustRightInd w:val="0"/>
        <w:spacing w:after="0" w:line="240" w:lineRule="auto"/>
        <w:ind w:firstLine="567"/>
        <w:jc w:val="both"/>
        <w:rPr>
          <w:rFonts w:ascii="Times New Roman" w:hAnsi="Times New Roman" w:cs="Times New Roman"/>
          <w:bCs/>
          <w:sz w:val="24"/>
          <w:szCs w:val="24"/>
        </w:rPr>
      </w:pPr>
      <w:r w:rsidRPr="00F92A02">
        <w:rPr>
          <w:rFonts w:ascii="Times New Roman" w:hAnsi="Times New Roman" w:cs="Times New Roman"/>
          <w:bCs/>
          <w:sz w:val="24"/>
          <w:szCs w:val="24"/>
        </w:rPr>
        <w:t>Программное обеспечение:</w:t>
      </w:r>
    </w:p>
    <w:p w:rsidR="00F92A02" w:rsidRPr="00F92A02" w:rsidRDefault="00F92A02" w:rsidP="00F92A02">
      <w:pPr>
        <w:autoSpaceDE w:val="0"/>
        <w:autoSpaceDN w:val="0"/>
        <w:adjustRightInd w:val="0"/>
        <w:spacing w:after="0" w:line="240" w:lineRule="auto"/>
        <w:ind w:firstLine="567"/>
        <w:jc w:val="both"/>
        <w:rPr>
          <w:rFonts w:ascii="Times New Roman" w:hAnsi="Times New Roman" w:cs="Times New Roman"/>
          <w:bCs/>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3120"/>
        <w:gridCol w:w="2538"/>
      </w:tblGrid>
      <w:tr w:rsidR="00F92A02" w:rsidRPr="00F92A02" w:rsidTr="00CF750D">
        <w:trPr>
          <w:trHeight w:val="537"/>
        </w:trPr>
        <w:tc>
          <w:tcPr>
            <w:tcW w:w="2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Наименование ПО</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 договора</w:t>
            </w:r>
          </w:p>
        </w:tc>
        <w:tc>
          <w:tcPr>
            <w:tcW w:w="2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Срок действия лицензии</w:t>
            </w:r>
          </w:p>
        </w:tc>
      </w:tr>
      <w:tr w:rsidR="00F92A02" w:rsidRPr="00F92A02" w:rsidTr="00CF750D">
        <w:tc>
          <w:tcPr>
            <w:tcW w:w="2847" w:type="dxa"/>
            <w:tcBorders>
              <w:top w:val="single" w:sz="4" w:space="0" w:color="auto"/>
              <w:left w:val="single" w:sz="4" w:space="0" w:color="auto"/>
              <w:bottom w:val="single" w:sz="4" w:space="0" w:color="auto"/>
              <w:right w:val="single" w:sz="4" w:space="0" w:color="auto"/>
            </w:tcBorders>
            <w:shd w:val="clear" w:color="auto" w:fill="auto"/>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MS Windows 7</w:t>
            </w:r>
          </w:p>
        </w:tc>
        <w:tc>
          <w:tcPr>
            <w:tcW w:w="3120" w:type="dxa"/>
            <w:tcBorders>
              <w:top w:val="single" w:sz="4" w:space="0" w:color="auto"/>
              <w:left w:val="single" w:sz="4" w:space="0" w:color="auto"/>
              <w:bottom w:val="single" w:sz="4" w:space="0" w:color="auto"/>
              <w:right w:val="single" w:sz="4" w:space="0" w:color="auto"/>
            </w:tcBorders>
            <w:shd w:val="clear" w:color="auto" w:fill="auto"/>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Д-1227 от 08.10.2018</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11.10.2021</w:t>
            </w:r>
          </w:p>
        </w:tc>
      </w:tr>
      <w:tr w:rsidR="00F92A02" w:rsidRPr="00F92A02" w:rsidTr="00CF750D">
        <w:tc>
          <w:tcPr>
            <w:tcW w:w="2847" w:type="dxa"/>
            <w:tcBorders>
              <w:top w:val="single" w:sz="4" w:space="0" w:color="auto"/>
              <w:left w:val="single" w:sz="4" w:space="0" w:color="auto"/>
              <w:bottom w:val="single" w:sz="4" w:space="0" w:color="auto"/>
              <w:right w:val="single" w:sz="4" w:space="0" w:color="auto"/>
            </w:tcBorders>
            <w:shd w:val="clear" w:color="auto" w:fill="auto"/>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MS Office 2007</w:t>
            </w:r>
          </w:p>
        </w:tc>
        <w:tc>
          <w:tcPr>
            <w:tcW w:w="3120" w:type="dxa"/>
            <w:tcBorders>
              <w:top w:val="single" w:sz="4" w:space="0" w:color="auto"/>
              <w:left w:val="single" w:sz="4" w:space="0" w:color="auto"/>
              <w:bottom w:val="single" w:sz="4" w:space="0" w:color="auto"/>
              <w:right w:val="single" w:sz="4" w:space="0" w:color="auto"/>
            </w:tcBorders>
            <w:shd w:val="clear" w:color="auto" w:fill="auto"/>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 135 от 17.09.2007</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бессрочно</w:t>
            </w:r>
          </w:p>
        </w:tc>
      </w:tr>
      <w:tr w:rsidR="00F92A02" w:rsidRPr="00F92A02" w:rsidTr="00CF750D">
        <w:tc>
          <w:tcPr>
            <w:tcW w:w="2847" w:type="dxa"/>
            <w:tcBorders>
              <w:top w:val="single" w:sz="4" w:space="0" w:color="auto"/>
              <w:left w:val="single" w:sz="4" w:space="0" w:color="auto"/>
              <w:bottom w:val="single" w:sz="4" w:space="0" w:color="auto"/>
              <w:right w:val="single" w:sz="4" w:space="0" w:color="auto"/>
            </w:tcBorders>
            <w:shd w:val="clear" w:color="auto" w:fill="auto"/>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7Zip</w:t>
            </w:r>
          </w:p>
        </w:tc>
        <w:tc>
          <w:tcPr>
            <w:tcW w:w="3120" w:type="dxa"/>
            <w:tcBorders>
              <w:top w:val="single" w:sz="4" w:space="0" w:color="auto"/>
              <w:left w:val="single" w:sz="4" w:space="0" w:color="auto"/>
              <w:bottom w:val="single" w:sz="4" w:space="0" w:color="auto"/>
              <w:right w:val="single" w:sz="4" w:space="0" w:color="auto"/>
            </w:tcBorders>
            <w:shd w:val="clear" w:color="auto" w:fill="auto"/>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свободно распространяемое</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F92A02" w:rsidRPr="00F92A02" w:rsidRDefault="00117C37" w:rsidP="00F92A0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Б</w:t>
            </w:r>
            <w:r w:rsidR="00F92A02" w:rsidRPr="00F92A02">
              <w:rPr>
                <w:rFonts w:ascii="Times New Roman" w:hAnsi="Times New Roman" w:cs="Times New Roman"/>
                <w:sz w:val="24"/>
                <w:szCs w:val="24"/>
              </w:rPr>
              <w:t>ессрочно</w:t>
            </w:r>
          </w:p>
        </w:tc>
      </w:tr>
      <w:tr w:rsidR="00117C37" w:rsidRPr="00F92A02" w:rsidTr="00CF750D">
        <w:tc>
          <w:tcPr>
            <w:tcW w:w="2847" w:type="dxa"/>
            <w:tcBorders>
              <w:top w:val="single" w:sz="4" w:space="0" w:color="auto"/>
              <w:left w:val="single" w:sz="4" w:space="0" w:color="auto"/>
              <w:bottom w:val="single" w:sz="4" w:space="0" w:color="auto"/>
              <w:right w:val="single" w:sz="4" w:space="0" w:color="auto"/>
            </w:tcBorders>
            <w:shd w:val="clear" w:color="auto" w:fill="auto"/>
          </w:tcPr>
          <w:p w:rsidR="00117C37" w:rsidRPr="00117C37" w:rsidRDefault="00117C37" w:rsidP="00117C37">
            <w:pPr>
              <w:widowControl w:val="0"/>
              <w:autoSpaceDE w:val="0"/>
              <w:autoSpaceDN w:val="0"/>
              <w:adjustRightInd w:val="0"/>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Far manager</w:t>
            </w:r>
          </w:p>
        </w:tc>
        <w:tc>
          <w:tcPr>
            <w:tcW w:w="3120" w:type="dxa"/>
            <w:tcBorders>
              <w:top w:val="single" w:sz="4" w:space="0" w:color="auto"/>
              <w:left w:val="single" w:sz="4" w:space="0" w:color="auto"/>
              <w:bottom w:val="single" w:sz="4" w:space="0" w:color="auto"/>
              <w:right w:val="single" w:sz="4" w:space="0" w:color="auto"/>
            </w:tcBorders>
            <w:shd w:val="clear" w:color="auto" w:fill="auto"/>
          </w:tcPr>
          <w:p w:rsidR="00117C37" w:rsidRPr="00F92A02" w:rsidRDefault="00117C37" w:rsidP="00117C37">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свободно распространяемое</w:t>
            </w:r>
          </w:p>
        </w:tc>
        <w:tc>
          <w:tcPr>
            <w:tcW w:w="2538" w:type="dxa"/>
            <w:tcBorders>
              <w:top w:val="single" w:sz="4" w:space="0" w:color="auto"/>
              <w:left w:val="single" w:sz="4" w:space="0" w:color="auto"/>
              <w:bottom w:val="single" w:sz="4" w:space="0" w:color="auto"/>
              <w:right w:val="single" w:sz="4" w:space="0" w:color="auto"/>
            </w:tcBorders>
            <w:shd w:val="clear" w:color="auto" w:fill="auto"/>
          </w:tcPr>
          <w:p w:rsidR="00117C37" w:rsidRPr="00F92A02" w:rsidRDefault="00117C37" w:rsidP="00117C37">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Бессрочно</w:t>
            </w:r>
          </w:p>
        </w:tc>
      </w:tr>
      <w:tr w:rsidR="00117C37" w:rsidRPr="00F92A02" w:rsidTr="00CF750D">
        <w:tc>
          <w:tcPr>
            <w:tcW w:w="2847" w:type="dxa"/>
            <w:tcBorders>
              <w:top w:val="single" w:sz="4" w:space="0" w:color="auto"/>
              <w:left w:val="single" w:sz="4" w:space="0" w:color="auto"/>
              <w:bottom w:val="single" w:sz="4" w:space="0" w:color="auto"/>
              <w:right w:val="single" w:sz="4" w:space="0" w:color="auto"/>
            </w:tcBorders>
            <w:shd w:val="clear" w:color="auto" w:fill="auto"/>
          </w:tcPr>
          <w:p w:rsidR="00117C37" w:rsidRDefault="00117C37" w:rsidP="00117C37">
            <w:pPr>
              <w:widowControl w:val="0"/>
              <w:autoSpaceDE w:val="0"/>
              <w:autoSpaceDN w:val="0"/>
              <w:adjustRightInd w:val="0"/>
              <w:spacing w:after="0" w:line="240" w:lineRule="auto"/>
              <w:contextualSpacing/>
              <w:jc w:val="both"/>
              <w:rPr>
                <w:rFonts w:ascii="Times New Roman" w:hAnsi="Times New Roman" w:cs="Times New Roman"/>
                <w:sz w:val="24"/>
                <w:szCs w:val="24"/>
                <w:lang w:val="en-US"/>
              </w:rPr>
            </w:pPr>
            <w:r>
              <w:rPr>
                <w:rStyle w:val="acopre"/>
              </w:rPr>
              <w:t>Firefox</w:t>
            </w:r>
          </w:p>
        </w:tc>
        <w:tc>
          <w:tcPr>
            <w:tcW w:w="3120" w:type="dxa"/>
            <w:tcBorders>
              <w:top w:val="single" w:sz="4" w:space="0" w:color="auto"/>
              <w:left w:val="single" w:sz="4" w:space="0" w:color="auto"/>
              <w:bottom w:val="single" w:sz="4" w:space="0" w:color="auto"/>
              <w:right w:val="single" w:sz="4" w:space="0" w:color="auto"/>
            </w:tcBorders>
            <w:shd w:val="clear" w:color="auto" w:fill="auto"/>
          </w:tcPr>
          <w:p w:rsidR="00117C37" w:rsidRPr="00F92A02" w:rsidRDefault="00117C37" w:rsidP="00117C37">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свободно распространяемое</w:t>
            </w:r>
          </w:p>
        </w:tc>
        <w:tc>
          <w:tcPr>
            <w:tcW w:w="2538" w:type="dxa"/>
            <w:tcBorders>
              <w:top w:val="single" w:sz="4" w:space="0" w:color="auto"/>
              <w:left w:val="single" w:sz="4" w:space="0" w:color="auto"/>
              <w:bottom w:val="single" w:sz="4" w:space="0" w:color="auto"/>
              <w:right w:val="single" w:sz="4" w:space="0" w:color="auto"/>
            </w:tcBorders>
            <w:shd w:val="clear" w:color="auto" w:fill="auto"/>
          </w:tcPr>
          <w:p w:rsidR="00117C37" w:rsidRPr="00F92A02" w:rsidRDefault="00117C37" w:rsidP="00117C37">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92A02">
              <w:rPr>
                <w:rFonts w:ascii="Times New Roman" w:hAnsi="Times New Roman" w:cs="Times New Roman"/>
                <w:sz w:val="24"/>
                <w:szCs w:val="24"/>
              </w:rPr>
              <w:t>Бессрочно</w:t>
            </w:r>
          </w:p>
        </w:tc>
      </w:tr>
    </w:tbl>
    <w:p w:rsidR="00F92A02" w:rsidRPr="00F92A02" w:rsidRDefault="00F92A02" w:rsidP="00F92A02">
      <w:pPr>
        <w:autoSpaceDE w:val="0"/>
        <w:autoSpaceDN w:val="0"/>
        <w:adjustRightInd w:val="0"/>
        <w:spacing w:after="0" w:line="240" w:lineRule="auto"/>
        <w:ind w:firstLine="567"/>
        <w:jc w:val="both"/>
        <w:rPr>
          <w:rFonts w:ascii="Times New Roman" w:hAnsi="Times New Roman" w:cs="Times New Roman"/>
          <w:bCs/>
          <w:sz w:val="24"/>
          <w:szCs w:val="24"/>
        </w:rPr>
      </w:pPr>
    </w:p>
    <w:p w:rsidR="00F92A02" w:rsidRPr="00F92A02" w:rsidRDefault="00F92A02" w:rsidP="00F92A0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F92A02">
        <w:rPr>
          <w:rFonts w:ascii="Times New Roman" w:hAnsi="Times New Roman" w:cs="Times New Roman"/>
          <w:bCs/>
          <w:sz w:val="24"/>
          <w:szCs w:val="24"/>
        </w:rPr>
        <w:t>Интернет-р</w:t>
      </w:r>
      <w:bookmarkStart w:id="1" w:name="_GoBack"/>
      <w:bookmarkEnd w:id="1"/>
      <w:r w:rsidRPr="00F92A02">
        <w:rPr>
          <w:rFonts w:ascii="Times New Roman" w:hAnsi="Times New Roman" w:cs="Times New Roman"/>
          <w:bCs/>
          <w:sz w:val="24"/>
          <w:szCs w:val="24"/>
        </w:rPr>
        <w:t>есурсы:</w:t>
      </w:r>
    </w:p>
    <w:p w:rsidR="00F92A02" w:rsidRPr="00F92A02" w:rsidRDefault="00F92A02" w:rsidP="00F92A02">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F92A02" w:rsidRDefault="00F92A02" w:rsidP="00F92A02">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r w:rsidRPr="00F92A02">
        <w:rPr>
          <w:rFonts w:ascii="Times New Roman" w:hAnsi="Times New Roman" w:cs="Times New Roman"/>
          <w:sz w:val="24"/>
          <w:szCs w:val="24"/>
        </w:rPr>
        <w:t xml:space="preserve">Электронно-библиотечная система «Знаниум». </w:t>
      </w:r>
      <w:r w:rsidRPr="00F92A02">
        <w:rPr>
          <w:rFonts w:ascii="Times New Roman" w:hAnsi="Times New Roman" w:cs="Times New Roman"/>
          <w:iCs/>
          <w:sz w:val="24"/>
          <w:szCs w:val="24"/>
        </w:rPr>
        <w:t xml:space="preserve">– Режим доступа: </w:t>
      </w:r>
      <w:hyperlink r:id="rId15" w:history="1">
        <w:r w:rsidR="00117C37" w:rsidRPr="00425A4C">
          <w:rPr>
            <w:rStyle w:val="ab"/>
            <w:rFonts w:ascii="Times New Roman" w:hAnsi="Times New Roman" w:cs="Times New Roman"/>
            <w:sz w:val="24"/>
            <w:szCs w:val="24"/>
          </w:rPr>
          <w:t>http://znanium.com/</w:t>
        </w:r>
      </w:hyperlink>
    </w:p>
    <w:p w:rsidR="00F92A02" w:rsidRPr="00F92A02" w:rsidRDefault="00F92A02" w:rsidP="00F92A02">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r w:rsidRPr="00F92A02">
        <w:rPr>
          <w:rFonts w:ascii="Times New Roman" w:hAnsi="Times New Roman" w:cs="Times New Roman"/>
          <w:sz w:val="24"/>
          <w:szCs w:val="24"/>
        </w:rPr>
        <w:t>Электронно-библиотечная система «Лань»</w:t>
      </w:r>
      <w:r w:rsidRPr="00F92A02">
        <w:rPr>
          <w:rFonts w:ascii="Times New Roman" w:hAnsi="Times New Roman" w:cs="Times New Roman"/>
          <w:iCs/>
          <w:sz w:val="24"/>
          <w:szCs w:val="24"/>
        </w:rPr>
        <w:t xml:space="preserve">. – Режим доступа: </w:t>
      </w:r>
      <w:hyperlink r:id="rId16" w:history="1">
        <w:r w:rsidRPr="00F92A02">
          <w:rPr>
            <w:rFonts w:ascii="Times New Roman" w:hAnsi="Times New Roman" w:cs="Times New Roman"/>
            <w:color w:val="0000FF"/>
            <w:sz w:val="24"/>
            <w:szCs w:val="24"/>
            <w:u w:val="single"/>
          </w:rPr>
          <w:t>http://e.lanbook.com/</w:t>
        </w:r>
      </w:hyperlink>
    </w:p>
    <w:p w:rsidR="00F92A02" w:rsidRPr="00F92A02" w:rsidRDefault="00F92A02" w:rsidP="00F92A02">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r w:rsidRPr="00F92A02">
        <w:rPr>
          <w:rFonts w:ascii="Times New Roman" w:hAnsi="Times New Roman" w:cs="Times New Roman"/>
          <w:sz w:val="24"/>
          <w:szCs w:val="24"/>
        </w:rPr>
        <w:lastRenderedPageBreak/>
        <w:t xml:space="preserve">Электронно-библиотечная система «Юрайт». – </w:t>
      </w:r>
      <w:hyperlink r:id="rId17" w:history="1">
        <w:r w:rsidRPr="00F92A02">
          <w:rPr>
            <w:rFonts w:ascii="Times New Roman" w:hAnsi="Times New Roman" w:cs="Times New Roman"/>
            <w:color w:val="0000FF"/>
            <w:sz w:val="24"/>
            <w:szCs w:val="24"/>
            <w:u w:val="single"/>
          </w:rPr>
          <w:t>https://www.biblio-online.ru/</w:t>
        </w:r>
      </w:hyperlink>
    </w:p>
    <w:p w:rsidR="00F92A02" w:rsidRPr="00F92A02" w:rsidRDefault="00F92A02" w:rsidP="00F92A02">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x-none" w:eastAsia="en-US"/>
        </w:rPr>
      </w:pPr>
      <w:r w:rsidRPr="00F92A02">
        <w:rPr>
          <w:rFonts w:ascii="Times New Roman" w:hAnsi="Times New Roman" w:cs="Times New Roman"/>
          <w:sz w:val="24"/>
          <w:szCs w:val="24"/>
          <w:lang w:val="x-none" w:eastAsia="en-US"/>
        </w:rPr>
        <w:t>Национальная информационно-аналитическая система – Российский индекс научного цитирования (РИНЦ). – URL: https://elibrary.ru/project_risc.asp.</w:t>
      </w:r>
    </w:p>
    <w:p w:rsidR="00117C37" w:rsidRPr="00117C37" w:rsidRDefault="00F92A02" w:rsidP="00E4770D">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x-none" w:eastAsia="en-US"/>
        </w:rPr>
      </w:pPr>
      <w:r w:rsidRPr="00117C37">
        <w:rPr>
          <w:rFonts w:ascii="Times New Roman" w:hAnsi="Times New Roman" w:cs="Times New Roman"/>
          <w:sz w:val="24"/>
          <w:szCs w:val="24"/>
          <w:lang w:val="x-none" w:eastAsia="en-US"/>
        </w:rPr>
        <w:t xml:space="preserve">Поисковая система Академия Google (Google Scholar). – URL: </w:t>
      </w:r>
      <w:hyperlink r:id="rId18" w:history="1">
        <w:r w:rsidR="00117C37" w:rsidRPr="00117C37">
          <w:rPr>
            <w:rStyle w:val="ab"/>
            <w:rFonts w:ascii="Times New Roman" w:hAnsi="Times New Roman" w:cs="Times New Roman"/>
            <w:sz w:val="24"/>
            <w:szCs w:val="24"/>
            <w:lang w:val="x-none" w:eastAsia="en-US"/>
          </w:rPr>
          <w:t>https://scholar.google.ru/</w:t>
        </w:r>
      </w:hyperlink>
      <w:r w:rsidRPr="00117C37">
        <w:rPr>
          <w:rFonts w:ascii="Times New Roman" w:hAnsi="Times New Roman" w:cs="Times New Roman"/>
          <w:sz w:val="24"/>
          <w:szCs w:val="24"/>
          <w:lang w:val="x-none" w:eastAsia="en-US"/>
        </w:rPr>
        <w:t>.</w:t>
      </w:r>
    </w:p>
    <w:p w:rsidR="00117C37" w:rsidRPr="00117C37" w:rsidRDefault="00F92A02" w:rsidP="00925902">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eastAsia="x-none"/>
        </w:rPr>
      </w:pPr>
      <w:r w:rsidRPr="00117C37">
        <w:rPr>
          <w:rFonts w:ascii="Times New Roman" w:hAnsi="Times New Roman" w:cs="Times New Roman"/>
          <w:sz w:val="24"/>
          <w:szCs w:val="24"/>
          <w:lang w:val="x-none" w:eastAsia="en-US"/>
        </w:rPr>
        <w:t xml:space="preserve">Информационная система  - Единое окно доступа к информационным ресурсам. – URL: </w:t>
      </w:r>
      <w:hyperlink r:id="rId19" w:history="1">
        <w:r w:rsidR="00117C37" w:rsidRPr="00117C37">
          <w:rPr>
            <w:rStyle w:val="ab"/>
            <w:rFonts w:ascii="Times New Roman" w:hAnsi="Times New Roman" w:cs="Times New Roman"/>
            <w:sz w:val="24"/>
            <w:szCs w:val="24"/>
            <w:lang w:val="x-none" w:eastAsia="en-US"/>
          </w:rPr>
          <w:t>http://window.edu.ru/</w:t>
        </w:r>
      </w:hyperlink>
    </w:p>
    <w:p w:rsidR="00F92A02" w:rsidRPr="00F92A02" w:rsidRDefault="00F92A02" w:rsidP="00F92A02">
      <w:pPr>
        <w:autoSpaceDE w:val="0"/>
        <w:autoSpaceDN w:val="0"/>
        <w:adjustRightInd w:val="0"/>
        <w:spacing w:after="0" w:line="240" w:lineRule="auto"/>
        <w:ind w:firstLine="567"/>
        <w:jc w:val="both"/>
        <w:rPr>
          <w:rFonts w:ascii="Times New Roman" w:hAnsi="Times New Roman" w:cs="Times New Roman"/>
          <w:sz w:val="24"/>
          <w:szCs w:val="24"/>
        </w:rPr>
      </w:pPr>
    </w:p>
    <w:p w:rsidR="00F92A02" w:rsidRPr="00F92A02" w:rsidRDefault="00F92A02" w:rsidP="00F92A02">
      <w:pPr>
        <w:rPr>
          <w:rFonts w:ascii="Times New Roman" w:hAnsi="Times New Roman" w:cs="Times New Roman"/>
          <w:b/>
          <w:bCs/>
          <w:sz w:val="24"/>
          <w:szCs w:val="24"/>
        </w:rPr>
      </w:pPr>
      <w:r w:rsidRPr="00F92A02">
        <w:rPr>
          <w:bCs/>
          <w:szCs w:val="24"/>
        </w:rPr>
        <w:br w:type="page"/>
      </w:r>
      <w:r w:rsidRPr="00F92A02">
        <w:rPr>
          <w:rFonts w:ascii="Times New Roman" w:hAnsi="Times New Roman" w:cs="Times New Roman"/>
          <w:b/>
          <w:bCs/>
          <w:sz w:val="24"/>
          <w:szCs w:val="24"/>
        </w:rPr>
        <w:lastRenderedPageBreak/>
        <w:t>9 Материально-техническое обеспечение дисциплины (модуля)</w:t>
      </w:r>
    </w:p>
    <w:p w:rsidR="00F92A02" w:rsidRPr="00F92A02" w:rsidRDefault="00F92A02" w:rsidP="00F92A02">
      <w:pPr>
        <w:autoSpaceDE w:val="0"/>
        <w:autoSpaceDN w:val="0"/>
        <w:adjustRightInd w:val="0"/>
        <w:spacing w:after="0" w:line="240" w:lineRule="auto"/>
        <w:jc w:val="both"/>
        <w:rPr>
          <w:rFonts w:ascii="Times New Roman" w:hAnsi="Times New Roman" w:cs="Times New Roman"/>
          <w:bCs/>
          <w:sz w:val="24"/>
          <w:szCs w:val="24"/>
        </w:rPr>
      </w:pPr>
    </w:p>
    <w:p w:rsidR="00F92A02" w:rsidRPr="00F92A02" w:rsidRDefault="00F92A02" w:rsidP="00F92A02">
      <w:pPr>
        <w:autoSpaceDE w:val="0"/>
        <w:autoSpaceDN w:val="0"/>
        <w:adjustRightInd w:val="0"/>
        <w:spacing w:after="0" w:line="240" w:lineRule="auto"/>
        <w:jc w:val="both"/>
        <w:rPr>
          <w:rFonts w:ascii="Times New Roman" w:hAnsi="Times New Roman" w:cs="Times New Roman"/>
          <w:sz w:val="24"/>
          <w:szCs w:val="24"/>
        </w:rPr>
      </w:pPr>
      <w:r w:rsidRPr="00F92A02">
        <w:rPr>
          <w:rFonts w:ascii="Times New Roman" w:hAnsi="Times New Roman" w:cs="Times New Roman"/>
          <w:sz w:val="24"/>
          <w:szCs w:val="24"/>
        </w:rPr>
        <w:t>Материально-техническое обеспечение дисциплины включает:</w:t>
      </w:r>
    </w:p>
    <w:p w:rsidR="00F92A02" w:rsidRPr="00F92A02" w:rsidRDefault="00F92A02" w:rsidP="00F92A02">
      <w:pPr>
        <w:autoSpaceDE w:val="0"/>
        <w:autoSpaceDN w:val="0"/>
        <w:adjustRightInd w:val="0"/>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F92A02" w:rsidRPr="00F92A02" w:rsidTr="00CF750D">
        <w:tc>
          <w:tcPr>
            <w:tcW w:w="1928" w:type="pct"/>
            <w:tcBorders>
              <w:top w:val="single" w:sz="4" w:space="0" w:color="auto"/>
              <w:left w:val="single" w:sz="4" w:space="0" w:color="auto"/>
              <w:bottom w:val="single" w:sz="4" w:space="0" w:color="auto"/>
              <w:right w:val="single" w:sz="4" w:space="0" w:color="auto"/>
            </w:tcBorders>
            <w:vAlign w:val="center"/>
          </w:tcPr>
          <w:p w:rsidR="00F92A02" w:rsidRPr="00F92A02" w:rsidRDefault="00F92A02" w:rsidP="00F92A02">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92A02">
              <w:rPr>
                <w:rFonts w:ascii="Times New Roman" w:eastAsia="Calibri" w:hAnsi="Times New Roman" w:cs="Times New Roman"/>
                <w:sz w:val="24"/>
                <w:szCs w:val="24"/>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tcPr>
          <w:p w:rsidR="00F92A02" w:rsidRPr="00F92A02" w:rsidRDefault="00F92A02" w:rsidP="00F92A02">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F92A02">
              <w:rPr>
                <w:rFonts w:ascii="Times New Roman" w:eastAsia="Calibri" w:hAnsi="Times New Roman" w:cs="Times New Roman"/>
                <w:sz w:val="24"/>
                <w:szCs w:val="24"/>
              </w:rPr>
              <w:t>Оснащение аудитории</w:t>
            </w:r>
          </w:p>
        </w:tc>
      </w:tr>
      <w:tr w:rsidR="00F92A02" w:rsidRPr="00F92A02" w:rsidTr="00CF750D">
        <w:tc>
          <w:tcPr>
            <w:tcW w:w="1928" w:type="pct"/>
            <w:tcBorders>
              <w:top w:val="single" w:sz="4" w:space="0" w:color="auto"/>
              <w:left w:val="single" w:sz="4" w:space="0" w:color="auto"/>
              <w:bottom w:val="single" w:sz="4" w:space="0" w:color="auto"/>
              <w:right w:val="single" w:sz="4" w:space="0" w:color="auto"/>
            </w:tcBorders>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92A02">
              <w:rPr>
                <w:rFonts w:ascii="Times New Roman" w:eastAsia="Calibri" w:hAnsi="Times New Roman" w:cs="Times New Roman"/>
                <w:sz w:val="24"/>
                <w:szCs w:val="24"/>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F92A02">
              <w:rPr>
                <w:rFonts w:ascii="Times New Roman" w:eastAsia="Calibri" w:hAnsi="Times New Roman" w:cs="Times New Roman"/>
                <w:color w:val="000000"/>
                <w:sz w:val="24"/>
                <w:szCs w:val="24"/>
              </w:rPr>
              <w:t>Доска, мультимедийные средства хранения, передачи и представления информации.</w:t>
            </w:r>
          </w:p>
        </w:tc>
      </w:tr>
      <w:tr w:rsidR="00F92A02" w:rsidRPr="00F92A02" w:rsidTr="00CF750D">
        <w:tc>
          <w:tcPr>
            <w:tcW w:w="1928" w:type="pct"/>
            <w:tcBorders>
              <w:top w:val="single" w:sz="4" w:space="0" w:color="auto"/>
              <w:left w:val="single" w:sz="4" w:space="0" w:color="auto"/>
              <w:bottom w:val="single" w:sz="4" w:space="0" w:color="auto"/>
              <w:right w:val="single" w:sz="4" w:space="0" w:color="auto"/>
            </w:tcBorders>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92A02">
              <w:rPr>
                <w:rFonts w:ascii="Times New Roman" w:eastAsia="Calibri"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F92A02">
              <w:rPr>
                <w:rFonts w:ascii="Times New Roman" w:eastAsia="Calibri" w:hAnsi="Times New Roman" w:cs="Times New Roman"/>
                <w:color w:val="000000"/>
                <w:sz w:val="24"/>
                <w:szCs w:val="24"/>
              </w:rPr>
              <w:t>Доска, мультимедийный проектор, экран</w:t>
            </w:r>
          </w:p>
        </w:tc>
      </w:tr>
      <w:tr w:rsidR="00F92A02" w:rsidRPr="00F92A02" w:rsidTr="00CF750D">
        <w:tc>
          <w:tcPr>
            <w:tcW w:w="1928" w:type="pct"/>
            <w:tcBorders>
              <w:top w:val="single" w:sz="4" w:space="0" w:color="auto"/>
              <w:left w:val="single" w:sz="4" w:space="0" w:color="auto"/>
              <w:bottom w:val="single" w:sz="4" w:space="0" w:color="auto"/>
              <w:right w:val="single" w:sz="4" w:space="0" w:color="auto"/>
            </w:tcBorders>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92A02">
              <w:rPr>
                <w:rFonts w:ascii="Times New Roman" w:eastAsia="Calibri" w:hAnsi="Times New Roman" w:cs="Times New Roman"/>
                <w:sz w:val="24"/>
                <w:szCs w:val="24"/>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F92A02">
              <w:rPr>
                <w:rFonts w:ascii="Times New Roman" w:eastAsia="Calibri" w:hAnsi="Times New Roman" w:cs="Times New Roman"/>
                <w:color w:val="000000"/>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F92A02" w:rsidRPr="00F92A02" w:rsidTr="00CF750D">
        <w:tc>
          <w:tcPr>
            <w:tcW w:w="1928" w:type="pct"/>
            <w:tcBorders>
              <w:top w:val="single" w:sz="4" w:space="0" w:color="auto"/>
              <w:left w:val="single" w:sz="4" w:space="0" w:color="auto"/>
              <w:bottom w:val="single" w:sz="4" w:space="0" w:color="auto"/>
              <w:right w:val="single" w:sz="4" w:space="0" w:color="auto"/>
            </w:tcBorders>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92A02">
              <w:rPr>
                <w:rFonts w:ascii="Times New Roman" w:eastAsia="Calibri" w:hAnsi="Times New Roman" w:cs="Times New Roman"/>
                <w:sz w:val="24"/>
                <w:szCs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F92A02" w:rsidRPr="00F92A02" w:rsidRDefault="00F92A02" w:rsidP="00F92A02">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F92A02">
              <w:rPr>
                <w:rFonts w:ascii="Times New Roman" w:eastAsia="Calibri" w:hAnsi="Times New Roman" w:cs="Times New Roman"/>
                <w:color w:val="000000"/>
                <w:sz w:val="24"/>
                <w:szCs w:val="24"/>
              </w:rPr>
              <w:t>Стеллажи для хранения учебно-наглядных пособий и учебно-методической документации.</w:t>
            </w:r>
          </w:p>
          <w:p w:rsidR="00F92A02" w:rsidRPr="00F92A02" w:rsidRDefault="00F92A02" w:rsidP="00F92A02">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r>
    </w:tbl>
    <w:p w:rsidR="00F92A02" w:rsidRPr="00F92A02" w:rsidRDefault="00F92A02" w:rsidP="00F92A02">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F92A02" w:rsidRPr="00F92A02" w:rsidRDefault="00F92A02" w:rsidP="00F92A02">
      <w:pPr>
        <w:spacing w:before="100" w:beforeAutospacing="1" w:after="100" w:afterAutospacing="1" w:line="240" w:lineRule="auto"/>
        <w:rPr>
          <w:rFonts w:ascii="Times New Roman" w:hAnsi="Times New Roman" w:cs="Times New Roman"/>
          <w:sz w:val="24"/>
          <w:szCs w:val="24"/>
        </w:rPr>
      </w:pPr>
    </w:p>
    <w:p w:rsidR="00EA2436" w:rsidRPr="00A96223" w:rsidRDefault="00EA2436" w:rsidP="00F92A02">
      <w:pPr>
        <w:pStyle w:val="1"/>
        <w:rPr>
          <w:szCs w:val="24"/>
        </w:rPr>
      </w:pPr>
    </w:p>
    <w:sectPr w:rsidR="00EA2436" w:rsidRPr="00A96223" w:rsidSect="00BF0459">
      <w:footerReference w:type="even" r:id="rId20"/>
      <w:footerReference w:type="default" r:id="rId21"/>
      <w:footnotePr>
        <w:numRestart w:val="eachPage"/>
      </w:footnotePr>
      <w:pgSz w:w="11907" w:h="16840" w:code="9"/>
      <w:pgMar w:top="1134" w:right="1134" w:bottom="1134" w:left="1418"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917" w:rsidRDefault="00545917" w:rsidP="00936C2D">
      <w:pPr>
        <w:spacing w:after="0" w:line="240" w:lineRule="auto"/>
      </w:pPr>
      <w:r>
        <w:separator/>
      </w:r>
    </w:p>
  </w:endnote>
  <w:endnote w:type="continuationSeparator" w:id="0">
    <w:p w:rsidR="00545917" w:rsidRDefault="00545917" w:rsidP="00936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48B" w:rsidRDefault="00CB248B" w:rsidP="00BF045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B248B" w:rsidRDefault="00CB248B" w:rsidP="00BF045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48B" w:rsidRDefault="00CB248B" w:rsidP="00BF045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117C37">
      <w:rPr>
        <w:rStyle w:val="a7"/>
        <w:noProof/>
      </w:rPr>
      <w:t>3</w:t>
    </w:r>
    <w:r>
      <w:rPr>
        <w:rStyle w:val="a7"/>
      </w:rPr>
      <w:fldChar w:fldCharType="end"/>
    </w:r>
  </w:p>
  <w:p w:rsidR="00CB248B" w:rsidRDefault="00CB248B" w:rsidP="00BF0459">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917" w:rsidRDefault="00545917" w:rsidP="00936C2D">
      <w:pPr>
        <w:spacing w:after="0" w:line="240" w:lineRule="auto"/>
      </w:pPr>
      <w:r>
        <w:separator/>
      </w:r>
    </w:p>
  </w:footnote>
  <w:footnote w:type="continuationSeparator" w:id="0">
    <w:p w:rsidR="00545917" w:rsidRDefault="00545917" w:rsidP="00936C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0AA4"/>
    <w:multiLevelType w:val="hybridMultilevel"/>
    <w:tmpl w:val="C5B8B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A81651"/>
    <w:multiLevelType w:val="hybridMultilevel"/>
    <w:tmpl w:val="7D661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C861DA"/>
    <w:multiLevelType w:val="hybridMultilevel"/>
    <w:tmpl w:val="B8007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0E1B5C"/>
    <w:multiLevelType w:val="hybridMultilevel"/>
    <w:tmpl w:val="D95080B6"/>
    <w:lvl w:ilvl="0" w:tplc="900A3F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20D00EE"/>
    <w:multiLevelType w:val="hybridMultilevel"/>
    <w:tmpl w:val="F7006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8C123B"/>
    <w:multiLevelType w:val="hybridMultilevel"/>
    <w:tmpl w:val="31085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C8353C"/>
    <w:multiLevelType w:val="hybridMultilevel"/>
    <w:tmpl w:val="5B1E0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D92B63"/>
    <w:multiLevelType w:val="hybridMultilevel"/>
    <w:tmpl w:val="A1E65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B035E9"/>
    <w:multiLevelType w:val="hybridMultilevel"/>
    <w:tmpl w:val="DA1E53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B03262"/>
    <w:multiLevelType w:val="hybridMultilevel"/>
    <w:tmpl w:val="0C7E9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BA5AF0"/>
    <w:multiLevelType w:val="hybridMultilevel"/>
    <w:tmpl w:val="4970C27A"/>
    <w:lvl w:ilvl="0" w:tplc="594890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B263536"/>
    <w:multiLevelType w:val="hybridMultilevel"/>
    <w:tmpl w:val="B1D6D8C8"/>
    <w:lvl w:ilvl="0" w:tplc="0AE093A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7FF10CA3"/>
    <w:multiLevelType w:val="multilevel"/>
    <w:tmpl w:val="C23E6148"/>
    <w:lvl w:ilvl="0">
      <w:start w:val="3"/>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154" w:hanging="1440"/>
      </w:pPr>
      <w:rPr>
        <w:rFonts w:hint="default"/>
      </w:rPr>
    </w:lvl>
    <w:lvl w:ilvl="8">
      <w:start w:val="1"/>
      <w:numFmt w:val="decimal"/>
      <w:lvlText w:val="%1.%2.%3.%4.%5.%6.%7.%8.%9"/>
      <w:lvlJc w:val="left"/>
      <w:pPr>
        <w:ind w:left="2616" w:hanging="1800"/>
      </w:pPr>
      <w:rPr>
        <w:rFonts w:hint="default"/>
      </w:rPr>
    </w:lvl>
  </w:abstractNum>
  <w:num w:numId="1">
    <w:abstractNumId w:val="12"/>
  </w:num>
  <w:num w:numId="2">
    <w:abstractNumId w:val="6"/>
  </w:num>
  <w:num w:numId="3">
    <w:abstractNumId w:val="4"/>
  </w:num>
  <w:num w:numId="4">
    <w:abstractNumId w:val="7"/>
  </w:num>
  <w:num w:numId="5">
    <w:abstractNumId w:val="10"/>
  </w:num>
  <w:num w:numId="6">
    <w:abstractNumId w:val="11"/>
  </w:num>
  <w:num w:numId="7">
    <w:abstractNumId w:val="1"/>
  </w:num>
  <w:num w:numId="8">
    <w:abstractNumId w:val="2"/>
  </w:num>
  <w:num w:numId="9">
    <w:abstractNumId w:val="3"/>
  </w:num>
  <w:num w:numId="10">
    <w:abstractNumId w:val="0"/>
  </w:num>
  <w:num w:numId="11">
    <w:abstractNumId w:val="9"/>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FA3"/>
    <w:rsid w:val="0002404B"/>
    <w:rsid w:val="00025DBE"/>
    <w:rsid w:val="00081F8C"/>
    <w:rsid w:val="000F3F38"/>
    <w:rsid w:val="00117C37"/>
    <w:rsid w:val="00145BE6"/>
    <w:rsid w:val="00146A10"/>
    <w:rsid w:val="001503FB"/>
    <w:rsid w:val="002A3847"/>
    <w:rsid w:val="00330DA8"/>
    <w:rsid w:val="0036754A"/>
    <w:rsid w:val="003E2854"/>
    <w:rsid w:val="004C0EB8"/>
    <w:rsid w:val="00545917"/>
    <w:rsid w:val="0054602B"/>
    <w:rsid w:val="005F7FA3"/>
    <w:rsid w:val="00633D54"/>
    <w:rsid w:val="006C5034"/>
    <w:rsid w:val="007236D9"/>
    <w:rsid w:val="007B440A"/>
    <w:rsid w:val="008976AE"/>
    <w:rsid w:val="008A7C27"/>
    <w:rsid w:val="008F377C"/>
    <w:rsid w:val="00936C2D"/>
    <w:rsid w:val="00965A7A"/>
    <w:rsid w:val="009A5FDF"/>
    <w:rsid w:val="00A56AF8"/>
    <w:rsid w:val="00A96223"/>
    <w:rsid w:val="00BA1804"/>
    <w:rsid w:val="00BF0459"/>
    <w:rsid w:val="00BF621A"/>
    <w:rsid w:val="00C50C10"/>
    <w:rsid w:val="00CB248B"/>
    <w:rsid w:val="00D91344"/>
    <w:rsid w:val="00EA2436"/>
    <w:rsid w:val="00F12CA7"/>
    <w:rsid w:val="00F92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CF7C56-D297-41C0-A4BF-3907AE7C9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7FA3"/>
    <w:rPr>
      <w:rFonts w:ascii="Calibri" w:eastAsia="Times New Roman" w:hAnsi="Calibri" w:cs="Calibri"/>
      <w:lang w:eastAsia="ru-RU"/>
    </w:rPr>
  </w:style>
  <w:style w:type="paragraph" w:styleId="1">
    <w:name w:val="heading 1"/>
    <w:basedOn w:val="a"/>
    <w:next w:val="a"/>
    <w:link w:val="10"/>
    <w:qFormat/>
    <w:rsid w:val="00A96223"/>
    <w:pPr>
      <w:keepNext/>
      <w:widowControl w:val="0"/>
      <w:spacing w:before="240" w:after="120" w:line="240" w:lineRule="auto"/>
      <w:ind w:left="567"/>
      <w:jc w:val="both"/>
      <w:outlineLvl w:val="0"/>
    </w:pPr>
    <w:rPr>
      <w:rFonts w:ascii="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5F7FA3"/>
    <w:pPr>
      <w:widowControl w:val="0"/>
      <w:autoSpaceDE w:val="0"/>
      <w:autoSpaceDN w:val="0"/>
      <w:adjustRightInd w:val="0"/>
      <w:spacing w:after="0" w:line="240" w:lineRule="auto"/>
      <w:ind w:firstLine="567"/>
      <w:jc w:val="both"/>
    </w:pPr>
    <w:rPr>
      <w:rFonts w:cs="Times New Roman"/>
      <w:sz w:val="24"/>
      <w:szCs w:val="24"/>
    </w:rPr>
  </w:style>
  <w:style w:type="paragraph" w:customStyle="1" w:styleId="Style2">
    <w:name w:val="Style2"/>
    <w:basedOn w:val="a"/>
    <w:uiPriority w:val="99"/>
    <w:rsid w:val="005F7FA3"/>
    <w:pPr>
      <w:widowControl w:val="0"/>
      <w:autoSpaceDE w:val="0"/>
      <w:autoSpaceDN w:val="0"/>
      <w:adjustRightInd w:val="0"/>
      <w:spacing w:after="0" w:line="240" w:lineRule="auto"/>
      <w:ind w:firstLine="567"/>
      <w:jc w:val="both"/>
    </w:pPr>
    <w:rPr>
      <w:rFonts w:cs="Times New Roman"/>
      <w:sz w:val="24"/>
      <w:szCs w:val="24"/>
    </w:rPr>
  </w:style>
  <w:style w:type="paragraph" w:customStyle="1" w:styleId="Style4">
    <w:name w:val="Style4"/>
    <w:basedOn w:val="a"/>
    <w:uiPriority w:val="99"/>
    <w:rsid w:val="005F7FA3"/>
    <w:pPr>
      <w:widowControl w:val="0"/>
      <w:autoSpaceDE w:val="0"/>
      <w:autoSpaceDN w:val="0"/>
      <w:adjustRightInd w:val="0"/>
      <w:spacing w:after="0" w:line="240" w:lineRule="auto"/>
      <w:ind w:firstLine="567"/>
      <w:jc w:val="both"/>
    </w:pPr>
    <w:rPr>
      <w:rFonts w:cs="Times New Roman"/>
      <w:sz w:val="24"/>
      <w:szCs w:val="24"/>
    </w:rPr>
  </w:style>
  <w:style w:type="paragraph" w:customStyle="1" w:styleId="Style5">
    <w:name w:val="Style5"/>
    <w:basedOn w:val="a"/>
    <w:uiPriority w:val="99"/>
    <w:rsid w:val="005F7FA3"/>
    <w:pPr>
      <w:widowControl w:val="0"/>
      <w:autoSpaceDE w:val="0"/>
      <w:autoSpaceDN w:val="0"/>
      <w:adjustRightInd w:val="0"/>
      <w:spacing w:after="0" w:line="240" w:lineRule="auto"/>
      <w:ind w:firstLine="567"/>
      <w:jc w:val="both"/>
    </w:pPr>
    <w:rPr>
      <w:rFonts w:cs="Times New Roman"/>
      <w:sz w:val="24"/>
      <w:szCs w:val="24"/>
    </w:rPr>
  </w:style>
  <w:style w:type="paragraph" w:customStyle="1" w:styleId="Style6">
    <w:name w:val="Style6"/>
    <w:basedOn w:val="a"/>
    <w:uiPriority w:val="99"/>
    <w:rsid w:val="005F7FA3"/>
    <w:pPr>
      <w:widowControl w:val="0"/>
      <w:autoSpaceDE w:val="0"/>
      <w:autoSpaceDN w:val="0"/>
      <w:adjustRightInd w:val="0"/>
      <w:spacing w:after="0" w:line="240" w:lineRule="auto"/>
      <w:ind w:firstLine="567"/>
      <w:jc w:val="both"/>
    </w:pPr>
    <w:rPr>
      <w:rFonts w:cs="Times New Roman"/>
      <w:sz w:val="24"/>
      <w:szCs w:val="24"/>
    </w:rPr>
  </w:style>
  <w:style w:type="character" w:customStyle="1" w:styleId="FontStyle16">
    <w:name w:val="Font Style16"/>
    <w:basedOn w:val="a0"/>
    <w:rsid w:val="005F7FA3"/>
    <w:rPr>
      <w:rFonts w:ascii="Times New Roman" w:hAnsi="Times New Roman" w:cs="Times New Roman"/>
      <w:b/>
      <w:bCs/>
      <w:sz w:val="16"/>
      <w:szCs w:val="16"/>
    </w:rPr>
  </w:style>
  <w:style w:type="character" w:customStyle="1" w:styleId="FontStyle17">
    <w:name w:val="Font Style17"/>
    <w:basedOn w:val="a0"/>
    <w:uiPriority w:val="99"/>
    <w:rsid w:val="005F7FA3"/>
    <w:rPr>
      <w:rFonts w:ascii="Times New Roman" w:hAnsi="Times New Roman" w:cs="Times New Roman"/>
      <w:b/>
      <w:bCs/>
      <w:sz w:val="16"/>
      <w:szCs w:val="16"/>
    </w:rPr>
  </w:style>
  <w:style w:type="character" w:customStyle="1" w:styleId="FontStyle18">
    <w:name w:val="Font Style18"/>
    <w:basedOn w:val="a0"/>
    <w:rsid w:val="005F7FA3"/>
    <w:rPr>
      <w:rFonts w:ascii="Times New Roman" w:hAnsi="Times New Roman" w:cs="Times New Roman"/>
      <w:b/>
      <w:bCs/>
      <w:sz w:val="10"/>
      <w:szCs w:val="10"/>
    </w:rPr>
  </w:style>
  <w:style w:type="character" w:customStyle="1" w:styleId="FontStyle20">
    <w:name w:val="Font Style20"/>
    <w:basedOn w:val="a0"/>
    <w:uiPriority w:val="99"/>
    <w:rsid w:val="005F7FA3"/>
    <w:rPr>
      <w:rFonts w:ascii="Georgia" w:hAnsi="Georgia" w:cs="Georgia"/>
      <w:sz w:val="12"/>
      <w:szCs w:val="12"/>
    </w:rPr>
  </w:style>
  <w:style w:type="character" w:customStyle="1" w:styleId="FontStyle21">
    <w:name w:val="Font Style21"/>
    <w:basedOn w:val="a0"/>
    <w:rsid w:val="005F7FA3"/>
    <w:rPr>
      <w:rFonts w:ascii="Times New Roman" w:hAnsi="Times New Roman" w:cs="Times New Roman"/>
      <w:sz w:val="12"/>
      <w:szCs w:val="12"/>
    </w:rPr>
  </w:style>
  <w:style w:type="character" w:customStyle="1" w:styleId="FontStyle22">
    <w:name w:val="Font Style22"/>
    <w:basedOn w:val="a0"/>
    <w:uiPriority w:val="99"/>
    <w:rsid w:val="005F7FA3"/>
    <w:rPr>
      <w:rFonts w:ascii="Times New Roman" w:hAnsi="Times New Roman" w:cs="Times New Roman"/>
      <w:sz w:val="20"/>
      <w:szCs w:val="20"/>
    </w:rPr>
  </w:style>
  <w:style w:type="character" w:customStyle="1" w:styleId="FontStyle23">
    <w:name w:val="Font Style23"/>
    <w:basedOn w:val="a0"/>
    <w:rsid w:val="005F7FA3"/>
    <w:rPr>
      <w:rFonts w:ascii="Times New Roman" w:hAnsi="Times New Roman" w:cs="Times New Roman"/>
      <w:b/>
      <w:bCs/>
      <w:sz w:val="12"/>
      <w:szCs w:val="12"/>
    </w:rPr>
  </w:style>
  <w:style w:type="paragraph" w:customStyle="1" w:styleId="Style9">
    <w:name w:val="Style9"/>
    <w:basedOn w:val="a"/>
    <w:uiPriority w:val="99"/>
    <w:rsid w:val="005F7FA3"/>
    <w:pPr>
      <w:widowControl w:val="0"/>
      <w:autoSpaceDE w:val="0"/>
      <w:autoSpaceDN w:val="0"/>
      <w:adjustRightInd w:val="0"/>
      <w:spacing w:after="0" w:line="240" w:lineRule="auto"/>
      <w:ind w:firstLine="567"/>
      <w:jc w:val="both"/>
    </w:pPr>
    <w:rPr>
      <w:rFonts w:cs="Times New Roman"/>
      <w:sz w:val="24"/>
      <w:szCs w:val="24"/>
    </w:rPr>
  </w:style>
  <w:style w:type="paragraph" w:customStyle="1" w:styleId="Style10">
    <w:name w:val="Style10"/>
    <w:basedOn w:val="a"/>
    <w:uiPriority w:val="99"/>
    <w:rsid w:val="005F7FA3"/>
    <w:pPr>
      <w:widowControl w:val="0"/>
      <w:autoSpaceDE w:val="0"/>
      <w:autoSpaceDN w:val="0"/>
      <w:adjustRightInd w:val="0"/>
      <w:spacing w:after="0" w:line="240" w:lineRule="auto"/>
      <w:ind w:firstLine="567"/>
      <w:jc w:val="both"/>
    </w:pPr>
    <w:rPr>
      <w:rFonts w:cs="Times New Roman"/>
      <w:sz w:val="24"/>
      <w:szCs w:val="24"/>
    </w:rPr>
  </w:style>
  <w:style w:type="paragraph" w:customStyle="1" w:styleId="Style11">
    <w:name w:val="Style11"/>
    <w:basedOn w:val="a"/>
    <w:uiPriority w:val="99"/>
    <w:rsid w:val="005F7FA3"/>
    <w:pPr>
      <w:widowControl w:val="0"/>
      <w:autoSpaceDE w:val="0"/>
      <w:autoSpaceDN w:val="0"/>
      <w:adjustRightInd w:val="0"/>
      <w:spacing w:after="0" w:line="240" w:lineRule="auto"/>
      <w:ind w:firstLine="567"/>
      <w:jc w:val="both"/>
    </w:pPr>
    <w:rPr>
      <w:rFonts w:cs="Times New Roman"/>
      <w:sz w:val="24"/>
      <w:szCs w:val="24"/>
    </w:rPr>
  </w:style>
  <w:style w:type="paragraph" w:customStyle="1" w:styleId="Style12">
    <w:name w:val="Style12"/>
    <w:basedOn w:val="a"/>
    <w:rsid w:val="005F7FA3"/>
    <w:pPr>
      <w:widowControl w:val="0"/>
      <w:autoSpaceDE w:val="0"/>
      <w:autoSpaceDN w:val="0"/>
      <w:adjustRightInd w:val="0"/>
      <w:spacing w:after="0" w:line="240" w:lineRule="auto"/>
      <w:ind w:firstLine="567"/>
      <w:jc w:val="both"/>
    </w:pPr>
    <w:rPr>
      <w:rFonts w:cs="Times New Roman"/>
      <w:sz w:val="24"/>
      <w:szCs w:val="24"/>
    </w:rPr>
  </w:style>
  <w:style w:type="paragraph" w:customStyle="1" w:styleId="Style13">
    <w:name w:val="Style13"/>
    <w:basedOn w:val="a"/>
    <w:rsid w:val="005F7FA3"/>
    <w:pPr>
      <w:widowControl w:val="0"/>
      <w:autoSpaceDE w:val="0"/>
      <w:autoSpaceDN w:val="0"/>
      <w:adjustRightInd w:val="0"/>
      <w:spacing w:after="0" w:line="240" w:lineRule="auto"/>
      <w:ind w:firstLine="567"/>
      <w:jc w:val="both"/>
    </w:pPr>
    <w:rPr>
      <w:rFonts w:cs="Times New Roman"/>
      <w:sz w:val="24"/>
      <w:szCs w:val="24"/>
    </w:rPr>
  </w:style>
  <w:style w:type="paragraph" w:styleId="a3">
    <w:name w:val="Body Text Indent"/>
    <w:basedOn w:val="a"/>
    <w:link w:val="a4"/>
    <w:uiPriority w:val="99"/>
    <w:rsid w:val="005F7FA3"/>
    <w:pPr>
      <w:spacing w:after="0" w:line="240" w:lineRule="auto"/>
      <w:ind w:firstLine="709"/>
      <w:jc w:val="both"/>
    </w:pPr>
    <w:rPr>
      <w:rFonts w:cs="Times New Roman"/>
      <w:i/>
      <w:iCs/>
      <w:sz w:val="24"/>
      <w:szCs w:val="24"/>
    </w:rPr>
  </w:style>
  <w:style w:type="character" w:customStyle="1" w:styleId="a4">
    <w:name w:val="Основной текст с отступом Знак"/>
    <w:basedOn w:val="a0"/>
    <w:link w:val="a3"/>
    <w:uiPriority w:val="99"/>
    <w:rsid w:val="005F7FA3"/>
    <w:rPr>
      <w:rFonts w:ascii="Calibri" w:eastAsia="Times New Roman" w:hAnsi="Calibri" w:cs="Times New Roman"/>
      <w:i/>
      <w:iCs/>
      <w:sz w:val="24"/>
      <w:szCs w:val="24"/>
      <w:lang w:eastAsia="ru-RU"/>
    </w:rPr>
  </w:style>
  <w:style w:type="character" w:customStyle="1" w:styleId="10">
    <w:name w:val="Заголовок 1 Знак"/>
    <w:basedOn w:val="a0"/>
    <w:link w:val="1"/>
    <w:rsid w:val="00A96223"/>
    <w:rPr>
      <w:rFonts w:ascii="Times New Roman" w:eastAsia="Times New Roman" w:hAnsi="Times New Roman" w:cs="Times New Roman"/>
      <w:b/>
      <w:iCs/>
      <w:sz w:val="24"/>
      <w:szCs w:val="20"/>
      <w:lang w:eastAsia="ru-RU"/>
    </w:rPr>
  </w:style>
  <w:style w:type="paragraph" w:customStyle="1" w:styleId="Style8">
    <w:name w:val="Style8"/>
    <w:basedOn w:val="a"/>
    <w:rsid w:val="00A96223"/>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character" w:customStyle="1" w:styleId="FontStyle14">
    <w:name w:val="Font Style14"/>
    <w:rsid w:val="00A96223"/>
    <w:rPr>
      <w:rFonts w:ascii="Times New Roman" w:hAnsi="Times New Roman" w:cs="Times New Roman"/>
      <w:b/>
      <w:bCs/>
      <w:sz w:val="14"/>
      <w:szCs w:val="14"/>
    </w:rPr>
  </w:style>
  <w:style w:type="character" w:customStyle="1" w:styleId="FontStyle15">
    <w:name w:val="Font Style15"/>
    <w:rsid w:val="00A96223"/>
    <w:rPr>
      <w:rFonts w:ascii="Times New Roman" w:hAnsi="Times New Roman" w:cs="Times New Roman"/>
      <w:b/>
      <w:bCs/>
      <w:sz w:val="18"/>
      <w:szCs w:val="18"/>
    </w:rPr>
  </w:style>
  <w:style w:type="character" w:customStyle="1" w:styleId="FontStyle25">
    <w:name w:val="Font Style25"/>
    <w:rsid w:val="00A96223"/>
    <w:rPr>
      <w:rFonts w:ascii="Times New Roman" w:hAnsi="Times New Roman" w:cs="Times New Roman"/>
      <w:i/>
      <w:iCs/>
      <w:sz w:val="12"/>
      <w:szCs w:val="12"/>
    </w:rPr>
  </w:style>
  <w:style w:type="paragraph" w:customStyle="1" w:styleId="Style14">
    <w:name w:val="Style14"/>
    <w:basedOn w:val="a"/>
    <w:rsid w:val="00A96223"/>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customStyle="1" w:styleId="Style16">
    <w:name w:val="Style16"/>
    <w:basedOn w:val="a"/>
    <w:rsid w:val="00A96223"/>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character" w:customStyle="1" w:styleId="FontStyle31">
    <w:name w:val="Font Style31"/>
    <w:rsid w:val="00A96223"/>
    <w:rPr>
      <w:rFonts w:ascii="Georgia" w:hAnsi="Georgia" w:cs="Georgia"/>
      <w:sz w:val="12"/>
      <w:szCs w:val="12"/>
    </w:rPr>
  </w:style>
  <w:style w:type="character" w:customStyle="1" w:styleId="FontStyle32">
    <w:name w:val="Font Style32"/>
    <w:rsid w:val="00A96223"/>
    <w:rPr>
      <w:rFonts w:ascii="Times New Roman" w:hAnsi="Times New Roman" w:cs="Times New Roman"/>
      <w:i/>
      <w:iCs/>
      <w:sz w:val="12"/>
      <w:szCs w:val="12"/>
    </w:rPr>
  </w:style>
  <w:style w:type="paragraph" w:styleId="a5">
    <w:name w:val="footer"/>
    <w:basedOn w:val="a"/>
    <w:link w:val="a6"/>
    <w:rsid w:val="00A96223"/>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cs="Times New Roman"/>
      <w:sz w:val="24"/>
      <w:szCs w:val="24"/>
    </w:rPr>
  </w:style>
  <w:style w:type="character" w:customStyle="1" w:styleId="a6">
    <w:name w:val="Нижний колонтитул Знак"/>
    <w:basedOn w:val="a0"/>
    <w:link w:val="a5"/>
    <w:rsid w:val="00A96223"/>
    <w:rPr>
      <w:rFonts w:ascii="Times New Roman" w:eastAsia="Times New Roman" w:hAnsi="Times New Roman" w:cs="Times New Roman"/>
      <w:sz w:val="24"/>
      <w:szCs w:val="24"/>
      <w:lang w:eastAsia="ru-RU"/>
    </w:rPr>
  </w:style>
  <w:style w:type="character" w:styleId="a7">
    <w:name w:val="page number"/>
    <w:basedOn w:val="a0"/>
    <w:rsid w:val="00A96223"/>
  </w:style>
  <w:style w:type="paragraph" w:customStyle="1" w:styleId="psection">
    <w:name w:val="psection"/>
    <w:basedOn w:val="a"/>
    <w:rsid w:val="00A96223"/>
    <w:pPr>
      <w:spacing w:before="100" w:beforeAutospacing="1" w:after="100" w:afterAutospacing="1" w:line="240" w:lineRule="auto"/>
    </w:pPr>
    <w:rPr>
      <w:rFonts w:ascii="Times New Roman" w:hAnsi="Times New Roman" w:cs="Times New Roman"/>
      <w:sz w:val="24"/>
      <w:szCs w:val="24"/>
    </w:rPr>
  </w:style>
  <w:style w:type="character" w:customStyle="1" w:styleId="toctext">
    <w:name w:val="toctext"/>
    <w:rsid w:val="00A96223"/>
  </w:style>
  <w:style w:type="paragraph" w:styleId="a8">
    <w:name w:val="Normal (Web)"/>
    <w:basedOn w:val="a"/>
    <w:uiPriority w:val="99"/>
    <w:unhideWhenUsed/>
    <w:rsid w:val="00BF621A"/>
    <w:pPr>
      <w:spacing w:before="100" w:beforeAutospacing="1" w:after="100" w:afterAutospacing="1" w:line="240" w:lineRule="auto"/>
    </w:pPr>
    <w:rPr>
      <w:rFonts w:ascii="Times New Roman" w:hAnsi="Times New Roman" w:cs="Times New Roman"/>
      <w:sz w:val="24"/>
      <w:szCs w:val="24"/>
    </w:rPr>
  </w:style>
  <w:style w:type="paragraph" w:styleId="a9">
    <w:name w:val="Balloon Text"/>
    <w:basedOn w:val="a"/>
    <w:link w:val="aa"/>
    <w:uiPriority w:val="99"/>
    <w:semiHidden/>
    <w:unhideWhenUsed/>
    <w:rsid w:val="00025DB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5DBE"/>
    <w:rPr>
      <w:rFonts w:ascii="Tahoma" w:eastAsia="Times New Roman" w:hAnsi="Tahoma" w:cs="Tahoma"/>
      <w:sz w:val="16"/>
      <w:szCs w:val="16"/>
      <w:lang w:eastAsia="ru-RU"/>
    </w:rPr>
  </w:style>
  <w:style w:type="character" w:styleId="ab">
    <w:name w:val="Hyperlink"/>
    <w:basedOn w:val="a0"/>
    <w:uiPriority w:val="99"/>
    <w:unhideWhenUsed/>
    <w:rsid w:val="00117C37"/>
    <w:rPr>
      <w:color w:val="0000FF" w:themeColor="hyperlink"/>
      <w:u w:val="single"/>
    </w:rPr>
  </w:style>
  <w:style w:type="character" w:customStyle="1" w:styleId="acopre">
    <w:name w:val="acopre"/>
    <w:basedOn w:val="a0"/>
    <w:rsid w:val="00117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lanbook.com/book/142856"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s://e.lanbook.com/book/98613" TargetMode="External"/><Relationship Id="rId17" Type="http://schemas.openxmlformats.org/officeDocument/2006/relationships/hyperlink" Target="https://www.biblio-online.ru/" TargetMode="External"/><Relationship Id="rId2" Type="http://schemas.openxmlformats.org/officeDocument/2006/relationships/styles" Target="styles.xml"/><Relationship Id="rId16" Type="http://schemas.openxmlformats.org/officeDocument/2006/relationships/hyperlink" Target="http://e.lanbook.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anbook.com/book/95390" TargetMode="External"/><Relationship Id="rId5" Type="http://schemas.openxmlformats.org/officeDocument/2006/relationships/footnotes" Target="footnotes.xml"/><Relationship Id="rId15" Type="http://schemas.openxmlformats.org/officeDocument/2006/relationships/hyperlink" Target="http://znanium.com/" TargetMode="External"/><Relationship Id="rId23" Type="http://schemas.openxmlformats.org/officeDocument/2006/relationships/theme" Target="theme/theme1.xml"/><Relationship Id="rId10" Type="http://schemas.openxmlformats.org/officeDocument/2006/relationships/hyperlink" Target="https://urait.ru/bcode/453313" TargetMode="External"/><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lanbook.com/view/book/48379/"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6014</Words>
  <Characters>34285</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Артем</cp:lastModifiedBy>
  <cp:revision>2</cp:revision>
  <dcterms:created xsi:type="dcterms:W3CDTF">2020-11-04T13:09:00Z</dcterms:created>
  <dcterms:modified xsi:type="dcterms:W3CDTF">2020-11-04T13:09:00Z</dcterms:modified>
</cp:coreProperties>
</file>