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A2C" w:rsidRDefault="00F36A2C">
      <w:pPr>
        <w:rPr>
          <w:lang w:val="ru-RU"/>
        </w:rPr>
      </w:pPr>
      <w:r w:rsidRPr="00F36A2C">
        <w:rPr>
          <w:noProof/>
          <w:lang w:val="ru-RU" w:eastAsia="ru-RU"/>
        </w:rPr>
        <w:drawing>
          <wp:inline distT="0" distB="0" distL="0" distR="0">
            <wp:extent cx="5934075" cy="9429750"/>
            <wp:effectExtent l="19050" t="0" r="9525" b="0"/>
            <wp:docPr id="16" name="Рисунок 5" descr="C:\Users\t.sidorenko\Desktop\сканытитулов\Методология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idorenko\Desktop\сканытитулов\Методология 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A2C">
        <w:rPr>
          <w:noProof/>
          <w:lang w:val="ru-RU" w:eastAsia="ru-RU"/>
        </w:rPr>
        <w:lastRenderedPageBreak/>
        <w:drawing>
          <wp:inline distT="0" distB="0" distL="0" distR="0">
            <wp:extent cx="5895975" cy="835342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29" w:rsidRDefault="00552F2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6224905"/>
            <wp:effectExtent l="19050" t="0" r="2540" b="0"/>
            <wp:docPr id="8" name="Рисунок 7" descr="сделан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анный лис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4092" w:rsidTr="001A79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D4092" w:rsidRPr="001A7936" w:rsidTr="001A7936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138"/>
        </w:trPr>
        <w:tc>
          <w:tcPr>
            <w:tcW w:w="1999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A7936" w:rsidTr="001A793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11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138"/>
        </w:trPr>
        <w:tc>
          <w:tcPr>
            <w:tcW w:w="1999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A7936" w:rsidTr="001A79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1A7936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D4092" w:rsidRPr="001A7936" w:rsidTr="001A7936">
        <w:trPr>
          <w:trHeight w:hRule="exact" w:val="96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0D4092" w:rsidRPr="001A7936" w:rsidTr="00536C69">
        <w:trPr>
          <w:trHeight w:hRule="exact" w:val="16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методологии;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критерии научности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нормы научной этики;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теоретических и эмпирических исследований в коллективной и индивидуальной научной деятельности;</w:t>
            </w:r>
          </w:p>
          <w:p w:rsidR="000D4092" w:rsidRPr="00A71E44" w:rsidRDefault="00536C69" w:rsidP="00536C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стадии, фазы и этапы в организации научной деятельности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36C69" w:rsidRPr="001A7936" w:rsidTr="00536C69">
        <w:trPr>
          <w:trHeight w:hRule="exact" w:val="10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Default="00536C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междисциплинарном уровне знания по организации научной деятельности</w:t>
            </w:r>
          </w:p>
        </w:tc>
      </w:tr>
      <w:tr w:rsidR="00536C69" w:rsidRPr="001A7936" w:rsidTr="00536C69">
        <w:trPr>
          <w:trHeight w:hRule="exact" w:val="36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Default="00536C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умений вести индивидуальную научную деятельность;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эмпирических методов- действий и методов-операций;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результатов решения, экспериментальной деятельности; 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совершенствования профессиональных знаний и умений путем способами использования возможностей информационной среды</w:t>
            </w:r>
          </w:p>
        </w:tc>
      </w:tr>
      <w:tr w:rsidR="000D4092" w:rsidRPr="001A7936" w:rsidTr="00536C6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36C69" w:rsidRPr="001A7936" w:rsidTr="00536C69">
        <w:trPr>
          <w:trHeight w:hRule="exact" w:val="6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системотехнические основания методологии</w:t>
            </w:r>
          </w:p>
        </w:tc>
      </w:tr>
      <w:tr w:rsidR="00536C69" w:rsidRPr="001A79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36C69" w:rsidRPr="001A79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методиками обобщения результатов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междисциплинарного применения новых полученных результатов</w:t>
            </w:r>
          </w:p>
        </w:tc>
      </w:tr>
      <w:tr w:rsidR="000D4092" w:rsidRPr="001A7936" w:rsidTr="00536C6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36C69" w:rsidTr="00536C69">
        <w:trPr>
          <w:trHeight w:hRule="exact" w:val="4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науковедческие основания методологии</w:t>
            </w:r>
          </w:p>
        </w:tc>
      </w:tr>
      <w:tr w:rsidR="00536C69" w:rsidRPr="001A7936" w:rsidTr="00536C69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выделять стадии, фазы и этапы организации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распознавать критерии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аргументированно обосновывать положения в области математического моделирования;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</w:p>
        </w:tc>
      </w:tr>
      <w:tr w:rsidR="00536C69" w:rsidRPr="001A793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демонстрации результатов комплексного исследования;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профессиональным языком предметной области знания;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проведения комплексного исследования и проектирования систем;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0D4092" w:rsidRPr="001A7936" w:rsidTr="00AD6FE8">
        <w:trPr>
          <w:trHeight w:hRule="exact" w:val="571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36C69" w:rsidRPr="001A79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36C69">
              <w:rPr>
                <w:sz w:val="24"/>
                <w:szCs w:val="24"/>
              </w:rPr>
              <w:t>- основные правила индивидуальной научной деятельности</w:t>
            </w:r>
          </w:p>
          <w:p w:rsidR="00536C69" w:rsidRPr="00536C69" w:rsidRDefault="00536C69" w:rsidP="00536C69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36C69">
              <w:rPr>
                <w:sz w:val="24"/>
                <w:szCs w:val="24"/>
              </w:rPr>
              <w:t>- основные понятия о работе в научных коллективах;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распределения задач в коллективном проекте;</w:t>
            </w:r>
          </w:p>
        </w:tc>
      </w:tr>
      <w:tr w:rsidR="00536C69" w:rsidRPr="001A7936" w:rsidTr="00AD6FE8">
        <w:trPr>
          <w:trHeight w:hRule="exact" w:val="12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декомпозицию проекта на отдельные задачи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эффективной декомпозиции проекта;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организации научной деятельности при коллективной работе;</w:t>
            </w:r>
          </w:p>
        </w:tc>
      </w:tr>
      <w:tr w:rsidR="00536C69" w:rsidRPr="001A7936" w:rsidTr="00AD6FE8">
        <w:trPr>
          <w:trHeight w:hRule="exact" w:val="1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умения работать в коллективе;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коллективной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коллективных научных исследований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12"/>
        <w:gridCol w:w="371"/>
        <w:gridCol w:w="504"/>
        <w:gridCol w:w="561"/>
        <w:gridCol w:w="649"/>
        <w:gridCol w:w="444"/>
        <w:gridCol w:w="1525"/>
        <w:gridCol w:w="1583"/>
        <w:gridCol w:w="1215"/>
      </w:tblGrid>
      <w:tr w:rsidR="000D4092" w:rsidRPr="001A7936">
        <w:trPr>
          <w:trHeight w:hRule="exact" w:val="285"/>
        </w:trPr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A71E44">
        <w:trPr>
          <w:trHeight w:hRule="exact" w:val="197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>
        <w:trPr>
          <w:trHeight w:hRule="exact" w:val="138"/>
        </w:trPr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D409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0D409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 w:rsidTr="00A71E44">
        <w:trPr>
          <w:trHeight w:hRule="exact" w:val="470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«методология».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 w:rsidRPr="001A793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0D409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зачету.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Подготовка творческого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творческому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ОПК-1,УК- 1,УК-2,УК-3</w:t>
            </w:r>
          </w:p>
        </w:tc>
      </w:tr>
    </w:tbl>
    <w:p w:rsidR="000D4092" w:rsidRDefault="002030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A7936" w:rsidTr="00A71E44">
        <w:trPr>
          <w:trHeight w:hRule="exact" w:val="9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 w:rsidP="00A71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</w:p>
        </w:tc>
      </w:tr>
      <w:tr w:rsidR="000D4092" w:rsidRPr="001A7936" w:rsidTr="00FC1F27">
        <w:trPr>
          <w:trHeight w:hRule="exact" w:val="277"/>
        </w:trPr>
        <w:tc>
          <w:tcPr>
            <w:tcW w:w="937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A7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A7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A79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9"/>
        <w:gridCol w:w="62"/>
        <w:gridCol w:w="1977"/>
        <w:gridCol w:w="1469"/>
        <w:gridCol w:w="629"/>
        <w:gridCol w:w="611"/>
        <w:gridCol w:w="526"/>
        <w:gridCol w:w="596"/>
        <w:gridCol w:w="671"/>
        <w:gridCol w:w="469"/>
        <w:gridCol w:w="809"/>
        <w:gridCol w:w="413"/>
        <w:gridCol w:w="404"/>
        <w:gridCol w:w="372"/>
        <w:gridCol w:w="327"/>
      </w:tblGrid>
      <w:tr w:rsidR="000D4092" w:rsidRPr="001A7936" w:rsidTr="00D00AC7">
        <w:trPr>
          <w:trHeight w:hRule="exact" w:val="1984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FC1F27" w:rsidP="00FC1F27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="00203073" w:rsidRPr="003B23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3073" w:rsidRPr="003B2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Представление и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визуализация результатов научных исследований: учебник/ О.С.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Логунова, П.Ю.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Романов, Л.Г.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Егорова, Е.А.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Ильина; под ред. О.С.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Логуновой.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 Москва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ИНФРА-М, 2019.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156 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+ Доп. материалы [Электронный ресурс; Режим доступа: </w:t>
            </w:r>
            <w:hyperlink r:id="rId11" w:history="1"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new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</w:hyperlink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].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(Выс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шее образование: Аспирантура).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www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dx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org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/10.12737/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textbook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_5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178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eb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6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cf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e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63.57981471. -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978-5-16-014111-4. – Текст: электронный.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=337761</w:t>
              </w:r>
            </w:hyperlink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="003B23C1" w:rsidRPr="003B23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03073" w:rsidRPr="00A71E44">
              <w:rPr>
                <w:lang w:val="ru-RU"/>
              </w:rPr>
              <w:t xml:space="preserve">  </w:t>
            </w:r>
          </w:p>
        </w:tc>
      </w:tr>
      <w:tr w:rsidR="00D00AC7" w:rsidRPr="001A7936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FA5E67" w:rsidTr="00D00AC7">
        <w:trPr>
          <w:trHeight w:hRule="exact" w:val="28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FA5E67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A5E67">
              <w:rPr>
                <w:lang w:val="ru-RU"/>
              </w:rPr>
              <w:t xml:space="preserve"> </w:t>
            </w: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A5E67">
              <w:rPr>
                <w:lang w:val="ru-RU"/>
              </w:rPr>
              <w:t xml:space="preserve"> </w:t>
            </w: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A5E67">
              <w:rPr>
                <w:lang w:val="ru-RU"/>
              </w:rPr>
              <w:t xml:space="preserve"> </w:t>
            </w:r>
          </w:p>
        </w:tc>
      </w:tr>
      <w:tr w:rsidR="000D4092" w:rsidRPr="001A7936" w:rsidTr="00D00AC7">
        <w:trPr>
          <w:trHeight w:hRule="exact" w:val="4824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E6440" w:rsidRPr="00290685" w:rsidRDefault="00AD6FE8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FC1F27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Боуш, Г.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Д. Методология научного исследования (в кандидатских и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докторских диссертациях)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учебни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к / Г.Д. Боуш, В. И. Разумов.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Мо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сква: ИНФРА-М, 2021. – 227 с.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(Выс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шее образование: Аспирантура).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978-5-16-014584-6. – Текст: электронный. –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=360805</w:t>
              </w:r>
            </w:hyperlink>
            <w:r w:rsid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.09.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2020). – Режим доступа: по подписке.</w:t>
            </w:r>
          </w:p>
          <w:p w:rsidR="00290685" w:rsidRDefault="00AD6FE8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3E6440" w:rsidRPr="003E644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E6440" w:rsidRPr="003E64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Мокий, В.С.</w:t>
            </w:r>
            <w:r w:rsidR="00FA5E6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Методология научных исследований. Трансдисциплинарные подходы и методы: учебное пособие для вузов/ В.С.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Мокий, Т.А.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Лукьянова.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Москва: Издательство Юрайт, 2020.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170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978-5-534-05207-7. – Текст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ектронный // ЭБС Юрайт [сайт]. –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hyperlink r:id="rId14" w:anchor="page/1" w:history="1"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transdisciplinarnye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podhody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metody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-454449#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3E64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09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</w:t>
            </w:r>
          </w:p>
          <w:p w:rsidR="00290685" w:rsidRPr="00BE3252" w:rsidRDefault="00AD6FE8" w:rsidP="002906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2906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290685" w:rsidRPr="009A2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978-5-534-06176-5.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anchor="page/1" w:history="1"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urait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ru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viewer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problemy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metodologii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gumanitarnogo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poznaniya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izbrannye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trudy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-438872#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page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4092" w:rsidRPr="003E6440" w:rsidRDefault="000D4092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0AC7" w:rsidRPr="001A7936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Tr="00D00AC7">
        <w:trPr>
          <w:trHeight w:hRule="exact" w:val="28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D4092" w:rsidRPr="001A7936" w:rsidTr="00D00AC7">
        <w:trPr>
          <w:trHeight w:hRule="exact" w:val="170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C1F27" w:rsidRPr="00FC1F27" w:rsidRDefault="00FC1F27" w:rsidP="00FC1F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 О.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С. Теория и практика обработки </w:t>
            </w:r>
            <w:r w:rsidR="00F36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 данных на ЭВМ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/ О.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Логун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ова, Е. А. Ильина, В. В. Павлов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МГТУ, каф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ВТиПМ. –  Магнитогорск, 2011. – 294 с.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ил., табл. - URL: </w:t>
            </w:r>
            <w:hyperlink r:id="rId16" w:history="1">
              <w:r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https://magtu.informsystema.ru/uploader/fileUpload?name=366.pdf&amp;show=dcatalogues/1/1079145/366.pdf&amp;view=true</w:t>
              </w:r>
            </w:hyperlink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– Макрообъект. – Текст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Имеется печатный аналог. </w:t>
            </w:r>
          </w:p>
          <w:p w:rsidR="000D4092" w:rsidRPr="00A71E44" w:rsidRDefault="000D40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0AC7" w:rsidRPr="001A7936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A7936" w:rsidTr="00D00AC7">
        <w:trPr>
          <w:trHeight w:hRule="exact" w:val="277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D00AC7">
        <w:trPr>
          <w:trHeight w:hRule="exact" w:val="7"/>
        </w:trPr>
        <w:tc>
          <w:tcPr>
            <w:tcW w:w="8621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A7936" w:rsidTr="00D00AC7">
        <w:trPr>
          <w:trHeight w:hRule="exact" w:val="277"/>
        </w:trPr>
        <w:tc>
          <w:tcPr>
            <w:tcW w:w="8621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D00AC7" w:rsidRPr="00FA5E67" w:rsidTr="00D00AC7">
        <w:trPr>
          <w:trHeight w:hRule="exact" w:val="277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FA5E67" w:rsidRDefault="00FA5E67" w:rsidP="00FA5E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</w:p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D00AC7" w:rsidTr="00D00AC7">
        <w:trPr>
          <w:trHeight w:hRule="exact" w:val="55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18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55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28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521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57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64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73"/>
        </w:trPr>
        <w:tc>
          <w:tcPr>
            <w:tcW w:w="60" w:type="dxa"/>
          </w:tcPr>
          <w:p w:rsidR="00D00AC7" w:rsidRDefault="00D00AC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D00AC7" w:rsidRDefault="00D00AC7" w:rsidP="00313706"/>
        </w:tc>
      </w:tr>
      <w:tr w:rsidR="00D00AC7" w:rsidTr="00D00AC7">
        <w:trPr>
          <w:trHeight w:hRule="exact" w:val="426"/>
        </w:trPr>
        <w:tc>
          <w:tcPr>
            <w:tcW w:w="60" w:type="dxa"/>
          </w:tcPr>
          <w:p w:rsidR="00D00AC7" w:rsidRDefault="00D00AC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Pr="00D00AC7" w:rsidRDefault="00D00AC7" w:rsidP="00313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Pr="00D00AC7" w:rsidRDefault="00D00AC7" w:rsidP="0031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600" w:type="dxa"/>
            <w:gridSpan w:val="2"/>
          </w:tcPr>
          <w:p w:rsidR="00D00AC7" w:rsidRDefault="00D00AC7" w:rsidP="00313706"/>
        </w:tc>
      </w:tr>
      <w:tr w:rsidR="0087207B" w:rsidTr="00D00AC7">
        <w:trPr>
          <w:gridBefore w:val="1"/>
          <w:gridAfter w:val="1"/>
          <w:wBefore w:w="60" w:type="dxa"/>
          <w:wAfter w:w="279" w:type="dxa"/>
          <w:trHeight w:hRule="exact" w:val="80"/>
        </w:trPr>
        <w:tc>
          <w:tcPr>
            <w:tcW w:w="1777" w:type="dxa"/>
            <w:gridSpan w:val="2"/>
          </w:tcPr>
          <w:p w:rsidR="000D4092" w:rsidRDefault="000D4092"/>
        </w:tc>
        <w:tc>
          <w:tcPr>
            <w:tcW w:w="2498" w:type="dxa"/>
            <w:gridSpan w:val="3"/>
          </w:tcPr>
          <w:p w:rsidR="000D4092" w:rsidRDefault="000D4092"/>
        </w:tc>
        <w:tc>
          <w:tcPr>
            <w:tcW w:w="1032" w:type="dxa"/>
            <w:gridSpan w:val="2"/>
          </w:tcPr>
          <w:p w:rsidR="000D4092" w:rsidRDefault="000D4092"/>
        </w:tc>
        <w:tc>
          <w:tcPr>
            <w:tcW w:w="2283" w:type="dxa"/>
            <w:gridSpan w:val="4"/>
          </w:tcPr>
          <w:p w:rsidR="000D4092" w:rsidRDefault="000D4092"/>
        </w:tc>
        <w:tc>
          <w:tcPr>
            <w:tcW w:w="692" w:type="dxa"/>
            <w:gridSpan w:val="2"/>
          </w:tcPr>
          <w:p w:rsidR="000D4092" w:rsidRDefault="000D4092"/>
        </w:tc>
      </w:tr>
      <w:tr w:rsidR="000D4092" w:rsidRPr="001A7936" w:rsidTr="00D00AC7">
        <w:trPr>
          <w:gridBefore w:val="1"/>
          <w:gridAfter w:val="1"/>
          <w:wBefore w:w="60" w:type="dxa"/>
          <w:wAfter w:w="279" w:type="dxa"/>
          <w:trHeight w:hRule="exact" w:val="285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270"/>
        </w:trPr>
        <w:tc>
          <w:tcPr>
            <w:tcW w:w="3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14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811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265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555"/>
        </w:trPr>
        <w:tc>
          <w:tcPr>
            <w:tcW w:w="38" w:type="dxa"/>
          </w:tcPr>
          <w:p w:rsidR="000D4092" w:rsidRDefault="000D4092" w:rsidP="00D00AC7">
            <w:pPr>
              <w:ind w:left="-829"/>
            </w:pPr>
          </w:p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826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0D4092" w:rsidRPr="001A7936" w:rsidTr="00D00AC7">
        <w:trPr>
          <w:gridBefore w:val="1"/>
          <w:gridAfter w:val="1"/>
          <w:wBefore w:w="60" w:type="dxa"/>
          <w:wAfter w:w="279" w:type="dxa"/>
          <w:trHeight w:hRule="exact" w:val="285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87207B" w:rsidRPr="001A7936" w:rsidTr="00D00AC7">
        <w:trPr>
          <w:gridBefore w:val="1"/>
          <w:gridAfter w:val="1"/>
          <w:wBefore w:w="60" w:type="dxa"/>
          <w:wAfter w:w="279" w:type="dxa"/>
          <w:trHeight w:hRule="exact" w:val="138"/>
        </w:trPr>
        <w:tc>
          <w:tcPr>
            <w:tcW w:w="1777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941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589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283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692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A7936" w:rsidTr="00D00AC7">
        <w:trPr>
          <w:gridBefore w:val="1"/>
          <w:gridAfter w:val="1"/>
          <w:wBefore w:w="60" w:type="dxa"/>
          <w:wAfter w:w="279" w:type="dxa"/>
          <w:trHeight w:hRule="exact" w:val="270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Tr="00D00AC7">
        <w:trPr>
          <w:gridBefore w:val="1"/>
          <w:gridAfter w:val="1"/>
          <w:wBefore w:w="60" w:type="dxa"/>
          <w:wAfter w:w="279" w:type="dxa"/>
          <w:trHeight w:hRule="exact" w:val="14"/>
        </w:trPr>
        <w:tc>
          <w:tcPr>
            <w:tcW w:w="8282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71E44">
              <w:rPr>
                <w:lang w:val="ru-RU"/>
              </w:rPr>
              <w:t xml:space="preserve"> </w:t>
            </w:r>
          </w:p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0D4092" w:rsidTr="00D00AC7">
        <w:trPr>
          <w:gridBefore w:val="1"/>
          <w:gridAfter w:val="1"/>
          <w:wBefore w:w="60" w:type="dxa"/>
          <w:wAfter w:w="279" w:type="dxa"/>
          <w:trHeight w:hRule="exact" w:val="4775"/>
        </w:trPr>
        <w:tc>
          <w:tcPr>
            <w:tcW w:w="8282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0D4092"/>
        </w:tc>
      </w:tr>
    </w:tbl>
    <w:p w:rsidR="00A71E44" w:rsidRDefault="00A71E44">
      <w:pPr>
        <w:sectPr w:rsidR="00A71E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1E44" w:rsidRPr="00FA5E67" w:rsidRDefault="00A71E44" w:rsidP="00FA5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5E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71E44" w:rsidRPr="00AA4A2A" w:rsidRDefault="00C00B1F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C00B1F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9264;mso-height-percent:200;mso-height-percent:200;mso-width-relative:margin;mso-height-relative:margin" stroked="f">
            <v:textbox style="mso-fit-shape-to-text:t">
              <w:txbxContent>
                <w:p w:rsidR="00536C69" w:rsidRPr="00AA4A2A" w:rsidRDefault="00536C69" w:rsidP="00A71E44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5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C69" w:rsidRDefault="00536C69" w:rsidP="00A71E44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A71E44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A71E44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A71E44" w:rsidRPr="0094353C" w:rsidRDefault="00A71E44" w:rsidP="00A71E44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A71E44" w:rsidRPr="0094353C" w:rsidRDefault="00A71E44" w:rsidP="00A71E44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r w:rsidRPr="0094353C">
        <w:rPr>
          <w:i/>
          <w:szCs w:val="20"/>
        </w:rPr>
        <w:t xml:space="preserve">Springer </w:t>
      </w:r>
      <w:r w:rsidRPr="0094353C">
        <w:rPr>
          <w:szCs w:val="20"/>
        </w:rPr>
        <w:t>(www.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 Elsevier.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Word и LaTeX;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A71E44" w:rsidRPr="0094353C" w:rsidRDefault="00A71E44" w:rsidP="00A71E44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C00B1F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536C69" w:rsidRDefault="00536C69" w:rsidP="00A71E44"/>
                <w:p w:rsidR="00536C69" w:rsidRPr="00C17915" w:rsidRDefault="00536C69" w:rsidP="00A71E44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A71E44" w:rsidRPr="0094353C" w:rsidTr="008D0AA2">
        <w:trPr>
          <w:tblHeader/>
        </w:trPr>
        <w:tc>
          <w:tcPr>
            <w:tcW w:w="675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научная деятельность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метод;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поход;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схема;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идея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клиометрия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диараммы?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всех систем индексации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всем квартилям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\includegraphics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  <w:t>textwidth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?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3) научная статья;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\usepackage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A71E44" w:rsidRPr="001A7936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A71E44" w:rsidRPr="0094353C" w:rsidRDefault="00A71E44" w:rsidP="00A71E4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r w:rsidRPr="0094353C">
        <w:rPr>
          <w:rFonts w:ascii="Times New Roman" w:hAnsi="Times New Roman" w:cs="Times New Roman"/>
          <w:b/>
          <w:sz w:val="20"/>
          <w:szCs w:val="20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A71E44" w:rsidRPr="0094353C" w:rsidTr="008D0AA2">
        <w:trPr>
          <w:jc w:val="center"/>
        </w:trPr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A71E44" w:rsidRPr="0094353C" w:rsidRDefault="00A71E44" w:rsidP="00A71E44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2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>Изучите состав каждой категории и готовых шаблонов Microsoft Visio.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1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пиктографики;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>Создайте схему, изображенную на рис. 5, средствами Microsoft Visio.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соблюдайте приведенный масштаб. Шрифт на изображении Times New Roman, размер 12 пт.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>Выполните построение блок-схемы, приведенной на рис. 7, средствами Microsoft Visio. Схема должна размещаться на странице формата А4. Шрифт на изображении Times New Roman, размер 12 пт.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11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25pt;height:268.5pt" o:ole="">
            <v:imagedata r:id="rId25" o:title=""/>
          </v:shape>
          <o:OLEObject Type="Embed" ProgID="Visio.Drawing.11" ShapeID="_x0000_i1026" DrawAspect="Content" ObjectID="_1667125495" r:id="rId26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7" type="#_x0000_t75" alt="" style="width:327.75pt;height:6in" o:ole="">
            <v:imagedata r:id="rId27" o:title=""/>
          </v:shape>
          <o:OLEObject Type="Embed" ProgID="Visio.Drawing.11" ShapeID="_x0000_i1027" DrawAspect="Content" ObjectID="_1667125496" r:id="rId28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8" type="#_x0000_t75" alt="" style="width:397.5pt;height:237.75pt" o:ole="">
            <v:imagedata r:id="rId29" o:title=""/>
          </v:shape>
          <o:OLEObject Type="Embed" ProgID="Visio.Drawing.11" ShapeID="_x0000_i1028" DrawAspect="Content" ObjectID="_1667125497" r:id="rId30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A71E44" w:rsidRPr="0094353C" w:rsidRDefault="00A71E44" w:rsidP="00A71E4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1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Arrow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Activity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A71E44" w:rsidRPr="00AA4A2A" w:rsidSect="008D0AA2">
          <w:headerReference w:type="even" r:id="rId32"/>
          <w:headerReference w:type="default" r:id="rId33"/>
          <w:footerReference w:type="even" r:id="rId34"/>
          <w:footerReference w:type="default" r:id="rId35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A71E44" w:rsidRPr="0094353C" w:rsidRDefault="00C00B1F" w:rsidP="00A71E44">
      <w:pPr>
        <w:pStyle w:val="3"/>
        <w:spacing w:before="0" w:after="0"/>
        <w:rPr>
          <w:rFonts w:cs="Times New Roman"/>
          <w:b/>
          <w:i w:val="0"/>
          <w:szCs w:val="20"/>
        </w:rPr>
      </w:pPr>
      <w:r w:rsidRPr="00C00B1F"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1312;visibility:visible;v-text-anchor:middle" filled="f" stroked="f">
            <o:lock v:ext="edit" aspectratio="t" verticies="t" text="t" shapetype="t"/>
            <v:textbox style="mso-next-textbox:#_x0000_s1029">
              <w:txbxContent>
                <w:p w:rsidR="00536C69" w:rsidRPr="00AA4A2A" w:rsidRDefault="00536C69" w:rsidP="00A71E44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6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C69" w:rsidRDefault="00536C69" w:rsidP="00A71E44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</v:rect>
        </w:pict>
      </w:r>
      <w:bookmarkStart w:id="1" w:name="_Toc501613091"/>
      <w:r w:rsidR="00A71E44" w:rsidRPr="0094353C">
        <w:rPr>
          <w:rFonts w:cs="Times New Roman"/>
          <w:b/>
          <w:i w:val="0"/>
          <w:szCs w:val="20"/>
        </w:rPr>
        <w:t xml:space="preserve">Тестовые задания № 2 </w:t>
      </w:r>
      <w:bookmarkEnd w:id="1"/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A71E44" w:rsidRPr="0094353C" w:rsidTr="008D0AA2">
        <w:trPr>
          <w:tblHeader/>
        </w:trPr>
        <w:tc>
          <w:tcPr>
            <w:tcW w:w="56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график;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гистограмма;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диаграмма;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вспомогательная ось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Statistica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MathCad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BpWin</w:t>
            </w:r>
          </w:p>
        </w:tc>
      </w:tr>
      <w:tr w:rsidR="00A71E44" w:rsidRPr="001A7936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MathCad;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BpWin;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Statistica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иллюстрация;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диаграмма;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график;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фон</w:t>
            </w:r>
          </w:p>
        </w:tc>
      </w:tr>
      <w:tr w:rsidR="00A71E44" w:rsidRPr="001A7936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ERWin;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6" w:tgtFrame="_blank" w:history="1"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XMind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C00B1F" w:rsidRPr="00C00B1F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C00B1F" w:rsidRPr="00C00B1F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документ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классификация;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иерархия;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деление;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обобщение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1A7936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A71E44" w:rsidRPr="0094353C" w:rsidRDefault="00A71E44" w:rsidP="00A71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353C">
        <w:rPr>
          <w:rFonts w:ascii="Times New Roman" w:hAnsi="Times New Roman" w:cs="Times New Roman"/>
          <w:b/>
          <w:sz w:val="20"/>
          <w:szCs w:val="20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A71E44" w:rsidRPr="0094353C" w:rsidTr="008D0AA2">
        <w:trPr>
          <w:jc w:val="center"/>
        </w:trPr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A71E44" w:rsidRPr="0094353C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536C69" w:rsidRDefault="00536C69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536C69" w:rsidSect="008D0AA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1E44" w:rsidRPr="00F46960" w:rsidRDefault="00A71E44" w:rsidP="00F469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696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36C69" w:rsidRPr="00BE551F" w:rsidRDefault="00A71E44" w:rsidP="00A71E44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4"/>
          <w:szCs w:val="20"/>
        </w:rPr>
      </w:pPr>
      <w:r w:rsidRPr="00BE551F">
        <w:rPr>
          <w:rStyle w:val="FontStyle20"/>
          <w:rFonts w:ascii="Times New Roman" w:hAnsi="Times New Roman" w:cs="Times New Roman"/>
          <w:sz w:val="24"/>
          <w:szCs w:val="20"/>
        </w:rPr>
        <w:t>7Оценочные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1"/>
        <w:gridCol w:w="3454"/>
        <w:gridCol w:w="9930"/>
      </w:tblGrid>
      <w:tr w:rsidR="00AD6FE8" w:rsidRPr="00BE551F" w:rsidTr="00AD6FE8">
        <w:trPr>
          <w:trHeight w:val="593"/>
          <w:tblHeader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Планируемые </w:t>
            </w: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br/>
            </w: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Оценочные средства</w:t>
            </w:r>
          </w:p>
        </w:tc>
      </w:tr>
      <w:tr w:rsidR="00AD6FE8" w:rsidRPr="001A7936" w:rsidTr="002237CF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2237CF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C00000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 –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методологии;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критерии научности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нормы научной этики;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теоретических и эмпирических исследований в коллективной и индивидуальной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стадии, фазы и этапы в организации научной деятельности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Информационные технологии подготовки сложно-структированного текстового документа.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Информационные технологии обработки результатов экспериментальных исследований.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междисциплинарном уровне знания по организации научной деятельности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Создать конструкцию в новом документе </w:t>
            </w:r>
            <w:r w:rsidRPr="00AD6FE8">
              <w:rPr>
                <w:rFonts w:ascii="Times New Roman" w:hAnsi="Times New Roman" w:cs="Times New Roman"/>
                <w:sz w:val="24"/>
                <w:szCs w:val="24"/>
              </w:rPr>
              <w:t>LaTeX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помощью которой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демонстрации умений вести индивидуальную </w:t>
            </w: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научную деятельность;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эмпирических методов- действий и методов-операций;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результатов решения, экспериментальной деятельности;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совершенствования профессиональных знаний и умений путем способами использования возможностей информационной среды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Ознакомиться с содержанием ГОСТ 19.701-90 Единая система программной документации. </w:t>
            </w: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Схемы алгоритмов, программ, данных и систем.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6FE8" w:rsidRPr="001A7936" w:rsidTr="00AD6FE8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УК-1</w:t>
            </w:r>
            <w:r w:rsidRPr="00AD6FE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 xml:space="preserve"> – </w:t>
            </w: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системотехнические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основания методологии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3. Опишите теоретические методы-операции, планируемых к применению в научно-исследовательской работе.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построение схем иерархической классификации, приведенных на рисунке.</w:t>
            </w:r>
          </w:p>
          <w:p w:rsidR="00AD6FE8" w:rsidRPr="00AD6FE8" w:rsidRDefault="00AD6FE8" w:rsidP="00AD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35780" cy="1990725"/>
                  <wp:effectExtent l="19050" t="0" r="7620" b="0"/>
                  <wp:docPr id="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FE8" w:rsidRPr="00AD6FE8" w:rsidRDefault="00AD6FE8" w:rsidP="00AD6F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и методиками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обобщения результатов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междисциплинарного применения новых полученных результатов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</w:p>
        </w:tc>
      </w:tr>
      <w:tr w:rsidR="00AD6FE8" w:rsidRPr="001A7936" w:rsidTr="00AD6FE8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УК-2 –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науковедческие основания методологии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выделять стадии, фазы и этапы организации научной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аргументированно обосновывать положения в области математического моделирования;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Выполнить построение диаграммы SmartArt для отображения списка, содержащего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информацию: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 основных этических ценностях научных исследований М. Кинга;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 революционных этапах развития информационных технологий;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 структуре эмпирических методов при проведении научных исследований;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AD6FE8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демонстрации результатов комплексного исследования;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комплексного исследования и проектирования систем;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планирования,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проектирования и осуществления комплексных междисциплинарных исследований в рамках научного коллектива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Учитывая формулу научной специальности  определить перечень предполагаемых результатов согласно рекомендациям.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AD6FE8">
              <w:rPr>
                <w:rFonts w:ascii="Times New Roman" w:hAnsi="Times New Roman" w:cs="Times New Roman"/>
                <w:sz w:val="24"/>
                <w:szCs w:val="24"/>
              </w:rPr>
              <w:t>Springer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AD6FE8" w:rsidRPr="00AD6FE8" w:rsidRDefault="00AD6FE8" w:rsidP="00AD6FE8">
            <w:pPr>
              <w:pStyle w:val="a6"/>
              <w:rPr>
                <w:sz w:val="24"/>
                <w:lang w:eastAsia="ru-RU"/>
              </w:rPr>
            </w:pPr>
            <w:r w:rsidRPr="00AD6FE8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967480" cy="2713990"/>
                  <wp:effectExtent l="19050" t="19050" r="13970" b="10160"/>
                  <wp:docPr id="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D6FE8" w:rsidRPr="00AD6FE8" w:rsidRDefault="00AD6FE8" w:rsidP="00AD6FE8">
            <w:pPr>
              <w:pStyle w:val="a6"/>
              <w:rPr>
                <w:sz w:val="24"/>
                <w:lang w:val="ru-RU" w:eastAsia="ru-RU"/>
              </w:rPr>
            </w:pPr>
            <w:r w:rsidRPr="00AD6FE8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AD6FE8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AD6FE8">
              <w:rPr>
                <w:sz w:val="24"/>
                <w:lang w:val="ru-RU" w:eastAsia="ru-RU"/>
              </w:rPr>
              <w:t xml:space="preserve"> </w:t>
            </w:r>
            <w:r w:rsidRPr="00AD6FE8">
              <w:rPr>
                <w:sz w:val="24"/>
                <w:lang w:eastAsia="ru-RU"/>
              </w:rPr>
              <w:t>Springer</w:t>
            </w:r>
          </w:p>
        </w:tc>
      </w:tr>
      <w:tr w:rsidR="00BE551F" w:rsidRPr="001A7936" w:rsidTr="00BE551F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УК-3 –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BE551F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E551F">
              <w:rPr>
                <w:sz w:val="24"/>
                <w:szCs w:val="24"/>
              </w:rPr>
              <w:t>- основные правила индивидуальной научной деятельности</w:t>
            </w:r>
          </w:p>
          <w:p w:rsidR="00BE551F" w:rsidRPr="00BE551F" w:rsidRDefault="00BE551F" w:rsidP="00BE551F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E551F">
              <w:rPr>
                <w:sz w:val="24"/>
                <w:szCs w:val="24"/>
              </w:rPr>
              <w:t>- основные понятия о работе в научных коллективах;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распределения задач в коллективном проекте;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Опишите эмпирические методы-операции, планируемых к применению в научно-исследовательской работе.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Опишите эмпирические методы-действия, планируемых к применению в научно-исследовательской работе.</w:t>
            </w:r>
          </w:p>
        </w:tc>
      </w:tr>
      <w:tr w:rsidR="00BE551F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декомпозицию проекта на отдельные задачи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эффективной декомпозиции проекта;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организации научной деятельности при коллективной работе;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</w:tc>
      </w:tr>
      <w:tr w:rsidR="00BE551F" w:rsidRPr="001A7936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умения работать в коллективе;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коллективной научной деятельности;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коллективных научных исследований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E55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Выполнить построение концептуальной схемы научного исследования по теме диссертации.</w:t>
            </w:r>
          </w:p>
        </w:tc>
      </w:tr>
    </w:tbl>
    <w:p w:rsidR="00536C69" w:rsidRPr="00AD6FE8" w:rsidRDefault="00536C69" w:rsidP="00536C69">
      <w:pPr>
        <w:rPr>
          <w:rStyle w:val="FontStyle20"/>
          <w:rFonts w:ascii="Times New Roman" w:hAnsi="Times New Roman" w:cs="Times New Roman"/>
          <w:sz w:val="20"/>
          <w:szCs w:val="20"/>
          <w:lang w:val="ru-RU"/>
        </w:rPr>
        <w:sectPr w:rsidR="00536C69" w:rsidRPr="00AD6FE8" w:rsidSect="00536C6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A71E44" w:rsidRPr="0094353C" w:rsidRDefault="00A71E44" w:rsidP="00A71E44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0"/>
          <w:szCs w:val="20"/>
        </w:rPr>
      </w:pPr>
    </w:p>
    <w:p w:rsidR="00A71E44" w:rsidRPr="00D0653B" w:rsidRDefault="00A71E44" w:rsidP="00D0653B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D4092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0D4092" w:rsidRPr="00D0653B" w:rsidSect="008D0A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C91" w:rsidRDefault="00BD7C91" w:rsidP="00A71E44">
      <w:pPr>
        <w:spacing w:after="0" w:line="240" w:lineRule="auto"/>
      </w:pPr>
      <w:r>
        <w:separator/>
      </w:r>
    </w:p>
  </w:endnote>
  <w:endnote w:type="continuationSeparator" w:id="1">
    <w:p w:rsidR="00BD7C91" w:rsidRDefault="00BD7C91" w:rsidP="00A7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C00B1F">
    <w:pPr>
      <w:framePr w:wrap="around" w:vAnchor="text" w:hAnchor="margin" w:xAlign="center" w:y="1"/>
    </w:pPr>
    <w:r>
      <w:fldChar w:fldCharType="begin"/>
    </w:r>
    <w:r w:rsidR="00536C69">
      <w:instrText xml:space="preserve">PAGE  </w:instrText>
    </w:r>
    <w:r>
      <w:fldChar w:fldCharType="end"/>
    </w:r>
  </w:p>
  <w:p w:rsidR="00536C69" w:rsidRDefault="00536C6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C00B1F">
    <w:pPr>
      <w:pStyle w:val="ab"/>
      <w:jc w:val="right"/>
    </w:pPr>
    <w:fldSimple w:instr=" PAGE   \* MERGEFORMAT ">
      <w:r w:rsidR="001A7936">
        <w:rPr>
          <w:noProof/>
        </w:rPr>
        <w:t>28</w:t>
      </w:r>
    </w:fldSimple>
  </w:p>
  <w:p w:rsidR="00536C69" w:rsidRDefault="00536C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C91" w:rsidRDefault="00BD7C91" w:rsidP="00A71E44">
      <w:pPr>
        <w:spacing w:after="0" w:line="240" w:lineRule="auto"/>
      </w:pPr>
      <w:r>
        <w:separator/>
      </w:r>
    </w:p>
  </w:footnote>
  <w:footnote w:type="continuationSeparator" w:id="1">
    <w:p w:rsidR="00BD7C91" w:rsidRDefault="00BD7C91" w:rsidP="00A71E44">
      <w:pPr>
        <w:spacing w:after="0" w:line="240" w:lineRule="auto"/>
      </w:pPr>
      <w:r>
        <w:continuationSeparator/>
      </w:r>
    </w:p>
  </w:footnote>
  <w:footnote w:id="2">
    <w:p w:rsidR="00536C69" w:rsidRPr="00F452F7" w:rsidRDefault="00536C69" w:rsidP="00A71E44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C00B1F">
    <w:pPr>
      <w:framePr w:wrap="around" w:vAnchor="text" w:hAnchor="margin" w:xAlign="right" w:y="1"/>
    </w:pPr>
    <w:fldSimple w:instr="PAGE  ">
      <w:r w:rsidR="00536C69">
        <w:rPr>
          <w:noProof/>
        </w:rPr>
        <w:t>8</w:t>
      </w:r>
    </w:fldSimple>
  </w:p>
  <w:p w:rsidR="00536C69" w:rsidRDefault="00536C69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536C69">
    <w:pPr>
      <w:framePr w:wrap="around" w:vAnchor="text" w:hAnchor="margin" w:xAlign="right" w:y="1"/>
    </w:pPr>
  </w:p>
  <w:p w:rsidR="00536C69" w:rsidRDefault="00536C69" w:rsidP="008D0AA2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1F8A"/>
    <w:rsid w:val="000D4092"/>
    <w:rsid w:val="0019530A"/>
    <w:rsid w:val="001A7936"/>
    <w:rsid w:val="001F0BC7"/>
    <w:rsid w:val="00203073"/>
    <w:rsid w:val="00290685"/>
    <w:rsid w:val="00365933"/>
    <w:rsid w:val="00375A11"/>
    <w:rsid w:val="003B23C1"/>
    <w:rsid w:val="003E6440"/>
    <w:rsid w:val="00451FCF"/>
    <w:rsid w:val="00536C69"/>
    <w:rsid w:val="00552F29"/>
    <w:rsid w:val="00594E79"/>
    <w:rsid w:val="00601EDA"/>
    <w:rsid w:val="00615A28"/>
    <w:rsid w:val="006D3F45"/>
    <w:rsid w:val="0087207B"/>
    <w:rsid w:val="008D0AA2"/>
    <w:rsid w:val="009255ED"/>
    <w:rsid w:val="00982CFE"/>
    <w:rsid w:val="009F433C"/>
    <w:rsid w:val="00A71E44"/>
    <w:rsid w:val="00A85223"/>
    <w:rsid w:val="00AD6FE8"/>
    <w:rsid w:val="00BC485C"/>
    <w:rsid w:val="00BD7C91"/>
    <w:rsid w:val="00BE551F"/>
    <w:rsid w:val="00C00B1F"/>
    <w:rsid w:val="00D00AC7"/>
    <w:rsid w:val="00D0653B"/>
    <w:rsid w:val="00D31453"/>
    <w:rsid w:val="00E11F5B"/>
    <w:rsid w:val="00E209E2"/>
    <w:rsid w:val="00F36A2C"/>
    <w:rsid w:val="00F46960"/>
    <w:rsid w:val="00FA5E67"/>
    <w:rsid w:val="00FC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45"/>
  </w:style>
  <w:style w:type="paragraph" w:styleId="1">
    <w:name w:val="heading 1"/>
    <w:basedOn w:val="a"/>
    <w:next w:val="a"/>
    <w:link w:val="10"/>
    <w:qFormat/>
    <w:rsid w:val="00A71E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A71E44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1E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A71E44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A71E4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A71E4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A71E44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A71E4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A71E44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A71E44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A71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A71E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A71E44"/>
    <w:rPr>
      <w:vertAlign w:val="superscript"/>
    </w:rPr>
  </w:style>
  <w:style w:type="paragraph" w:styleId="ab">
    <w:name w:val="footer"/>
    <w:basedOn w:val="a"/>
    <w:link w:val="ac"/>
    <w:uiPriority w:val="99"/>
    <w:rsid w:val="00A71E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71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A71E44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3B23C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3B23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read?id=360805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3776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66.pdf&amp;show=dcatalogues/1/1079145/366.pdf&amp;view=tru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.znanium.com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problemy-metodologii-gumanitarnogo-poznaniya-izbrannye-trudy-438872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hyperlink" Target="http://freemind.sourceforge.net/wiki/index.php/Downloa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viewer/metodologiya-nauchnyh-issledovaniy-transdisciplinarnye-podhody-i-metody-454449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oleObject" Target="embeddings/oleObject3.bin"/><Relationship Id="rId35" Type="http://schemas.openxmlformats.org/officeDocument/2006/relationships/footer" Target="footer2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4C3EE-5830-4F04-9894-E0020157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6472</Words>
  <Characters>36892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2020-2021_а47_06_01-зЭФРа-20-1_65_plx_Методология и информационные технологии в научных исследованиях</vt:lpstr>
      <vt:lpstr>Лист1</vt:lpstr>
    </vt:vector>
  </TitlesOfParts>
  <Company/>
  <LinksUpToDate>false</LinksUpToDate>
  <CharactersWithSpaces>43278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2020-2021_а47_06_01-зЭФРа-20-1_65_plx_Методология и информационные технологии в научных исследованиях</dc:title>
  <dc:creator>FastReport.NET</dc:creator>
  <cp:lastModifiedBy>Marina</cp:lastModifiedBy>
  <cp:revision>10</cp:revision>
  <dcterms:created xsi:type="dcterms:W3CDTF">2020-11-17T05:29:00Z</dcterms:created>
  <dcterms:modified xsi:type="dcterms:W3CDTF">2020-11-17T08:38:00Z</dcterms:modified>
</cp:coreProperties>
</file>