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E0" w:rsidRPr="006E15EB" w:rsidRDefault="006E15EB">
      <w:pPr>
        <w:rPr>
          <w:sz w:val="0"/>
          <w:szCs w:val="0"/>
          <w:lang w:val="ru-RU"/>
        </w:rPr>
      </w:pPr>
      <w:r>
        <w:rPr>
          <w:b/>
          <w:bCs/>
          <w:noProof/>
          <w:lang w:val="ru-RU" w:eastAsia="ru-RU"/>
        </w:rPr>
        <w:drawing>
          <wp:inline distT="0" distB="0" distL="0" distR="0">
            <wp:extent cx="5657850" cy="9248775"/>
            <wp:effectExtent l="19050" t="0" r="0" b="0"/>
            <wp:docPr id="2" name="Рисунок 1" descr="ОиТП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иТП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lang w:val="ru-RU" w:eastAsia="ru-RU"/>
        </w:rPr>
        <w:lastRenderedPageBreak/>
        <w:drawing>
          <wp:inline distT="0" distB="0" distL="0" distR="0">
            <wp:extent cx="5753100" cy="80486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5EB">
        <w:rPr>
          <w:noProof/>
          <w:lang w:val="ru-RU" w:eastAsia="ru-RU"/>
        </w:rPr>
        <w:lastRenderedPageBreak/>
        <w:drawing>
          <wp:inline distT="0" distB="0" distL="0" distR="0">
            <wp:extent cx="5940425" cy="8557589"/>
            <wp:effectExtent l="19050" t="0" r="3175" b="0"/>
            <wp:docPr id="5" name="Рисунок 1" descr="C:\Users\Владелец\Downloads\101 для 201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wnloads\101 для 2017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7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5E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523E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3E0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523E0" w:rsidRPr="00CD5EFC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научно-философского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миропонимания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имеющего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мировоззренческое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заведениях;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систематическом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онтологии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философской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специализации.</w:t>
            </w:r>
            <w:r w:rsidRPr="006E15EB">
              <w:rPr>
                <w:lang w:val="ru-RU"/>
              </w:rPr>
              <w:t xml:space="preserve"> </w:t>
            </w:r>
          </w:p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lang w:val="ru-RU"/>
              </w:rPr>
              <w:t xml:space="preserve"> </w:t>
            </w:r>
          </w:p>
        </w:tc>
      </w:tr>
      <w:tr w:rsidR="00D523E0" w:rsidRPr="00CD5EFC">
        <w:trPr>
          <w:trHeight w:hRule="exact" w:val="138"/>
        </w:trPr>
        <w:tc>
          <w:tcPr>
            <w:tcW w:w="1985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</w:tr>
      <w:tr w:rsidR="00D523E0" w:rsidRPr="00CD5EFC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E15EB">
              <w:rPr>
                <w:lang w:val="ru-RU"/>
              </w:rPr>
              <w:t xml:space="preserve"> </w:t>
            </w:r>
          </w:p>
        </w:tc>
      </w:tr>
      <w:tr w:rsidR="00D523E0" w:rsidRPr="00CD5EFC" w:rsidTr="00CD5EFC">
        <w:trPr>
          <w:trHeight w:hRule="exact" w:val="64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Онтология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E15EB">
              <w:rPr>
                <w:lang w:val="ru-RU"/>
              </w:rPr>
              <w:t xml:space="preserve"> </w:t>
            </w:r>
          </w:p>
          <w:p w:rsidR="00D523E0" w:rsidRPr="006E15EB" w:rsidRDefault="00D52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523E0" w:rsidRPr="00CD5EFC" w:rsidTr="00CD5EFC">
        <w:trPr>
          <w:trHeight w:hRule="exact" w:val="11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3E0" w:rsidRPr="00CD5EFC" w:rsidRDefault="006E15EB" w:rsidP="00CD5EF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философской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относящихся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философии,</w:t>
            </w:r>
            <w:r w:rsidRPr="006E15EB">
              <w:rPr>
                <w:lang w:val="ru-RU"/>
              </w:rPr>
              <w:t xml:space="preserve"> </w:t>
            </w:r>
            <w:r w:rsidR="00CD5EFC" w:rsidRPr="00CD5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эпистемологии в рамках учебных программ философии на предыдущих уровнях образования (бакалавриат, специалитет, магистратура).</w:t>
            </w:r>
          </w:p>
        </w:tc>
      </w:tr>
      <w:tr w:rsidR="00D523E0" w:rsidRPr="00CD5EF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E15EB">
              <w:rPr>
                <w:lang w:val="ru-RU"/>
              </w:rPr>
              <w:t xml:space="preserve"> </w:t>
            </w:r>
          </w:p>
        </w:tc>
      </w:tr>
      <w:tr w:rsidR="00D523E0" w:rsidRPr="00CD5EF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6E15EB">
              <w:rPr>
                <w:lang w:val="ru-RU"/>
              </w:rPr>
              <w:t xml:space="preserve"> </w:t>
            </w:r>
          </w:p>
        </w:tc>
      </w:tr>
      <w:tr w:rsidR="00D523E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3E0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D523E0" w:rsidRPr="00CD5EF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E15EB">
              <w:rPr>
                <w:lang w:val="ru-RU"/>
              </w:rPr>
              <w:t xml:space="preserve"> </w:t>
            </w:r>
          </w:p>
        </w:tc>
      </w:tr>
      <w:tr w:rsidR="00D523E0" w:rsidRPr="00CD5EF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6E15EB">
              <w:rPr>
                <w:lang w:val="ru-RU"/>
              </w:rPr>
              <w:t xml:space="preserve"> </w:t>
            </w:r>
          </w:p>
        </w:tc>
      </w:tr>
      <w:tr w:rsidR="00D523E0" w:rsidRPr="00CD5EF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6E15EB">
              <w:rPr>
                <w:lang w:val="ru-RU"/>
              </w:rPr>
              <w:t xml:space="preserve"> </w:t>
            </w:r>
          </w:p>
        </w:tc>
      </w:tr>
      <w:tr w:rsidR="00D523E0" w:rsidRPr="00CD5EFC">
        <w:trPr>
          <w:trHeight w:hRule="exact" w:val="138"/>
        </w:trPr>
        <w:tc>
          <w:tcPr>
            <w:tcW w:w="1985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</w:tr>
      <w:tr w:rsidR="00D523E0" w:rsidRPr="00CD5EF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E15EB">
              <w:rPr>
                <w:lang w:val="ru-RU"/>
              </w:rPr>
              <w:t xml:space="preserve"> </w:t>
            </w:r>
          </w:p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E15EB">
              <w:rPr>
                <w:lang w:val="ru-RU"/>
              </w:rPr>
              <w:t xml:space="preserve"> </w:t>
            </w:r>
          </w:p>
        </w:tc>
      </w:tr>
      <w:tr w:rsidR="00D523E0" w:rsidRPr="00CD5EF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«Онтология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познания»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E15EB">
              <w:rPr>
                <w:lang w:val="ru-RU"/>
              </w:rPr>
              <w:t xml:space="preserve"> </w:t>
            </w:r>
          </w:p>
        </w:tc>
      </w:tr>
      <w:tr w:rsidR="00D523E0" w:rsidRPr="00CD5EFC">
        <w:trPr>
          <w:trHeight w:hRule="exact" w:val="277"/>
        </w:trPr>
        <w:tc>
          <w:tcPr>
            <w:tcW w:w="1985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</w:tr>
      <w:tr w:rsidR="00D523E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Default="006E15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D523E0" w:rsidRDefault="006E15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D523E0" w:rsidRDefault="006E15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Default="006E15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D523E0" w:rsidRPr="00CD5EF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D523E0" w:rsidRPr="00CD5EF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Default="006E15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понятия и законы учения о бытии, принципы построения картины мира и его концептуального отражения в научных теориях;</w:t>
            </w:r>
          </w:p>
          <w:p w:rsidR="00D523E0" w:rsidRPr="006E15EB" w:rsidRDefault="006E15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понятия гносеологии в их соотнесенности с онтологией, основные стили научного мышления в контексте их исторического развития и культуры</w:t>
            </w:r>
          </w:p>
        </w:tc>
      </w:tr>
      <w:tr w:rsidR="00D523E0" w:rsidRPr="00CD5EF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Default="006E15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выделять основные идеи в научных текстах;</w:t>
            </w:r>
          </w:p>
          <w:p w:rsidR="00D523E0" w:rsidRPr="006E15EB" w:rsidRDefault="006E15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критически оценивать любую поступающую информацию, вне зависимости от источника;</w:t>
            </w:r>
          </w:p>
          <w:p w:rsidR="00D523E0" w:rsidRPr="006E15EB" w:rsidRDefault="006E15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классифицировать и систематизировать варианты решения онтологической и гносеологической проблем</w:t>
            </w:r>
          </w:p>
        </w:tc>
      </w:tr>
    </w:tbl>
    <w:p w:rsidR="00D523E0" w:rsidRPr="006E15EB" w:rsidRDefault="006E15EB">
      <w:pPr>
        <w:rPr>
          <w:sz w:val="0"/>
          <w:szCs w:val="0"/>
          <w:lang w:val="ru-RU"/>
        </w:rPr>
      </w:pPr>
      <w:r w:rsidRPr="006E15E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523E0" w:rsidRPr="00CD5EF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Default="006E15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понятийным аппаратом, отражающим структуру, методы и закономерности научного исследования</w:t>
            </w:r>
          </w:p>
        </w:tc>
      </w:tr>
      <w:tr w:rsidR="00D523E0" w:rsidRPr="00CD5EF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D523E0" w:rsidRPr="00CD5EF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Default="006E15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профессиональную терминологию, способы воздействия на аудиторию в рамках профессиональной коммуникации</w:t>
            </w:r>
          </w:p>
        </w:tc>
      </w:tr>
      <w:tr w:rsidR="00D523E0" w:rsidRPr="00CD5EF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Default="006E15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выдвигать научную гипотезу, принимать участие в ее обсуждении; правильно ставить задачи по выбранной тематике</w:t>
            </w:r>
          </w:p>
        </w:tc>
      </w:tr>
      <w:tr w:rsidR="00D523E0" w:rsidRPr="00CD5EF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Default="006E15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профессионального мышления, необходимыми в работе российских и международных исследовательских коллективов по решению научных и научно–образовательных задач</w:t>
            </w:r>
          </w:p>
        </w:tc>
      </w:tr>
      <w:tr w:rsidR="00D523E0" w:rsidRPr="00CD5EF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 способностью планировать и решать задачи собственного профессионального и личностного развития</w:t>
            </w:r>
          </w:p>
        </w:tc>
      </w:tr>
      <w:tr w:rsidR="00D523E0" w:rsidRPr="00CD5EF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Default="006E15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возможные направления процесса профессионального и личностного развития, его особенности и способы реализации при решении профессиональных задач</w:t>
            </w:r>
          </w:p>
        </w:tc>
      </w:tr>
      <w:tr w:rsidR="00D523E0" w:rsidRPr="00CD5EFC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Default="006E15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работать с научными и философскими текстами и содержащимися в них смысловыми конструкциями;</w:t>
            </w:r>
          </w:p>
          <w:p w:rsidR="00D523E0" w:rsidRPr="006E15EB" w:rsidRDefault="006E15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давать объективную оценку философским идеям и концепциям ориентироваться в наиболее общих проблемах бытия, познания и ценностей как мировоззренческих установок личности;</w:t>
            </w:r>
          </w:p>
          <w:p w:rsidR="00D523E0" w:rsidRPr="006E15EB" w:rsidRDefault="006E15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–выявлять и формулировать проблемы собственного развития, реалистичность и адекватность намеченных способов и путей достижения планируемых целей</w:t>
            </w:r>
          </w:p>
        </w:tc>
      </w:tr>
      <w:tr w:rsidR="00D523E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Default="006E15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технологиями приобретения, использования и обновления философских и научных знаний;</w:t>
            </w:r>
          </w:p>
          <w:p w:rsidR="00D523E0" w:rsidRDefault="006E15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навыками рефлексии, самооценки, самоконтроля</w:t>
            </w:r>
          </w:p>
        </w:tc>
      </w:tr>
      <w:tr w:rsidR="00D523E0" w:rsidRPr="00CD5EFC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D523E0" w:rsidRPr="00CD5EF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Default="006E15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принципы использования современных методов исследования в области онтологии и теории познания</w:t>
            </w:r>
          </w:p>
        </w:tc>
      </w:tr>
      <w:tr w:rsidR="00D523E0" w:rsidRPr="00CD5EF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Default="006E15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применять различные методы научного и философского исследования для сбора, анализа и классификации информации и использовать полученную информацию в профессиональной деятельности</w:t>
            </w:r>
          </w:p>
        </w:tc>
      </w:tr>
      <w:tr w:rsidR="00D523E0" w:rsidRPr="00CD5EF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Default="006E15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методами организации философского знания, выражаемого в системах онтологии и теории познания, формирующих сферы философствования как особого типа знания и социокультурного явления</w:t>
            </w:r>
          </w:p>
        </w:tc>
      </w:tr>
      <w:tr w:rsidR="00D523E0" w:rsidRPr="00CD5EF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D523E0" w:rsidRPr="00CD5EF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Default="006E15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–онтологические и гносеологические концепции в историческом и актуальном плане;</w:t>
            </w:r>
          </w:p>
          <w:p w:rsidR="00D523E0" w:rsidRPr="006E15EB" w:rsidRDefault="006E15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базовые методы преподавания философских дисциплин</w:t>
            </w:r>
          </w:p>
        </w:tc>
      </w:tr>
    </w:tbl>
    <w:p w:rsidR="00D523E0" w:rsidRPr="006E15EB" w:rsidRDefault="006E15EB">
      <w:pPr>
        <w:rPr>
          <w:sz w:val="0"/>
          <w:szCs w:val="0"/>
          <w:lang w:val="ru-RU"/>
        </w:rPr>
      </w:pPr>
      <w:r w:rsidRPr="006E15E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523E0" w:rsidRPr="00CD5EF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Default="006E15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применять основные определения, понятия, онтологические и теоретико-познавательные категории в профессиональной деятельности;</w:t>
            </w:r>
          </w:p>
          <w:p w:rsidR="00D523E0" w:rsidRPr="006E15EB" w:rsidRDefault="006E15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реализовывать в реальной педагогической практике теоретические знания;</w:t>
            </w:r>
          </w:p>
          <w:p w:rsidR="00D523E0" w:rsidRPr="006E15EB" w:rsidRDefault="006E15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анализировать и представлять результаты, полученные в процессе педагогической деятельности</w:t>
            </w:r>
          </w:p>
        </w:tc>
      </w:tr>
      <w:tr w:rsidR="00D523E0" w:rsidRPr="00CD5EF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Default="006E15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специальными герменевтическими методами и средствами обучения философским предметам</w:t>
            </w:r>
          </w:p>
        </w:tc>
      </w:tr>
      <w:tr w:rsidR="00D523E0" w:rsidRPr="00CD5EF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Умение пользоваться в процессе педагогической деятельности знаниями в области онтологии и теории познания, истории философии</w:t>
            </w:r>
          </w:p>
        </w:tc>
      </w:tr>
      <w:tr w:rsidR="00D523E0" w:rsidRPr="00CD5EF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Default="006E15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содержание онтологии и теории познания в контексте концептуального многообразия</w:t>
            </w:r>
          </w:p>
        </w:tc>
      </w:tr>
      <w:tr w:rsidR="00D523E0" w:rsidRPr="00CD5EF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Default="006E15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использовать знания в области онтологии и теории познания для проектирования и осуществления педагогической деятельности</w:t>
            </w:r>
          </w:p>
        </w:tc>
      </w:tr>
      <w:tr w:rsidR="00D523E0" w:rsidRPr="00CD5EF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Default="006E15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логичного и аргументированного изложения материала в области онтологии и теории познания, истории философии и др.</w:t>
            </w:r>
          </w:p>
        </w:tc>
      </w:tr>
    </w:tbl>
    <w:p w:rsidR="00D523E0" w:rsidRPr="006E15EB" w:rsidRDefault="006E15EB">
      <w:pPr>
        <w:rPr>
          <w:sz w:val="0"/>
          <w:szCs w:val="0"/>
          <w:lang w:val="ru-RU"/>
        </w:rPr>
      </w:pPr>
      <w:r w:rsidRPr="006E15E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581"/>
        <w:gridCol w:w="389"/>
        <w:gridCol w:w="591"/>
        <w:gridCol w:w="605"/>
        <w:gridCol w:w="669"/>
        <w:gridCol w:w="481"/>
        <w:gridCol w:w="1538"/>
        <w:gridCol w:w="1590"/>
        <w:gridCol w:w="1236"/>
      </w:tblGrid>
      <w:tr w:rsidR="00D523E0" w:rsidRPr="00CD5EFC">
        <w:trPr>
          <w:trHeight w:hRule="exact" w:val="285"/>
        </w:trPr>
        <w:tc>
          <w:tcPr>
            <w:tcW w:w="710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E15EB">
              <w:rPr>
                <w:lang w:val="ru-RU"/>
              </w:rPr>
              <w:t xml:space="preserve"> </w:t>
            </w:r>
          </w:p>
        </w:tc>
      </w:tr>
      <w:tr w:rsidR="00D523E0" w:rsidRPr="00CD5EF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E15EB">
              <w:rPr>
                <w:lang w:val="ru-RU"/>
              </w:rPr>
              <w:t xml:space="preserve"> </w:t>
            </w:r>
          </w:p>
          <w:p w:rsidR="00D523E0" w:rsidRPr="006E15EB" w:rsidRDefault="006E15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E15EB">
              <w:rPr>
                <w:lang w:val="ru-RU"/>
              </w:rPr>
              <w:t xml:space="preserve"> </w:t>
            </w:r>
          </w:p>
          <w:p w:rsidR="00D523E0" w:rsidRPr="006E15EB" w:rsidRDefault="006E15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E15EB">
              <w:rPr>
                <w:lang w:val="ru-RU"/>
              </w:rPr>
              <w:t xml:space="preserve"> </w:t>
            </w:r>
          </w:p>
          <w:p w:rsidR="00D523E0" w:rsidRPr="006E15EB" w:rsidRDefault="006E15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E15EB">
              <w:rPr>
                <w:lang w:val="ru-RU"/>
              </w:rPr>
              <w:t xml:space="preserve"> </w:t>
            </w:r>
          </w:p>
          <w:p w:rsidR="00D523E0" w:rsidRPr="006E15EB" w:rsidRDefault="006E15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E15EB">
              <w:rPr>
                <w:lang w:val="ru-RU"/>
              </w:rPr>
              <w:t xml:space="preserve"> </w:t>
            </w:r>
          </w:p>
          <w:p w:rsidR="00D523E0" w:rsidRPr="006E15EB" w:rsidRDefault="00D52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523E0" w:rsidRPr="006E15EB" w:rsidRDefault="00D52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523E0" w:rsidRPr="006E15EB" w:rsidRDefault="006E15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6E15EB">
              <w:rPr>
                <w:lang w:val="ru-RU"/>
              </w:rPr>
              <w:t xml:space="preserve"> </w:t>
            </w:r>
          </w:p>
        </w:tc>
      </w:tr>
      <w:tr w:rsidR="00D523E0" w:rsidRPr="00CD5EFC">
        <w:trPr>
          <w:trHeight w:hRule="exact" w:val="138"/>
        </w:trPr>
        <w:tc>
          <w:tcPr>
            <w:tcW w:w="710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</w:tr>
      <w:tr w:rsidR="00D523E0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E15EB">
              <w:rPr>
                <w:lang w:val="ru-RU"/>
              </w:rPr>
              <w:t xml:space="preserve"> </w:t>
            </w:r>
          </w:p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E15EB">
              <w:rPr>
                <w:lang w:val="ru-RU"/>
              </w:rPr>
              <w:t xml:space="preserve"> </w:t>
            </w:r>
          </w:p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E15E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</w:p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E15E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D523E0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523E0" w:rsidRDefault="00D523E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523E0" w:rsidRDefault="00D523E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</w:tr>
      <w:tr w:rsidR="00D523E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Онтология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</w:tr>
      <w:tr w:rsidR="00D523E0" w:rsidRPr="00CD5EF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онтологии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философии</w:t>
            </w:r>
            <w:r w:rsidRPr="006E15E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конспектировани е;</w:t>
            </w:r>
          </w:p>
          <w:p w:rsidR="00D523E0" w:rsidRPr="0011353D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5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сообщений и докладов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семинарах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</w:t>
            </w:r>
            <w:r w:rsidRPr="006E15EB">
              <w:rPr>
                <w:lang w:val="ru-RU"/>
              </w:rPr>
              <w:t xml:space="preserve"> </w:t>
            </w:r>
          </w:p>
        </w:tc>
      </w:tr>
      <w:tr w:rsidR="00D523E0" w:rsidRPr="00CD5EF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онтологические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конспектировани е;</w:t>
            </w:r>
          </w:p>
          <w:p w:rsidR="00D523E0" w:rsidRPr="0011353D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5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сообщений и докладов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семинарах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</w:t>
            </w:r>
            <w:r w:rsidRPr="006E15EB">
              <w:rPr>
                <w:lang w:val="ru-RU"/>
              </w:rPr>
              <w:t xml:space="preserve"> </w:t>
            </w:r>
          </w:p>
        </w:tc>
      </w:tr>
      <w:tr w:rsidR="00D523E0" w:rsidRPr="00CD5EF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Бытие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конспектировани е;</w:t>
            </w:r>
          </w:p>
          <w:p w:rsidR="00D523E0" w:rsidRPr="0011353D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5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сообщений и докладов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семинарах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</w:t>
            </w:r>
            <w:r w:rsidRPr="006E15EB">
              <w:rPr>
                <w:lang w:val="ru-RU"/>
              </w:rPr>
              <w:t xml:space="preserve"> </w:t>
            </w:r>
          </w:p>
        </w:tc>
      </w:tr>
      <w:tr w:rsidR="00D523E0" w:rsidRPr="00CD5EF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Взаимообусловленность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бытия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конспектировани е;</w:t>
            </w:r>
          </w:p>
          <w:p w:rsidR="00D523E0" w:rsidRPr="0011353D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5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сообщений и докладов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семинарах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</w:t>
            </w:r>
            <w:r w:rsidRPr="006E15EB">
              <w:rPr>
                <w:lang w:val="ru-RU"/>
              </w:rPr>
              <w:t xml:space="preserve"> </w:t>
            </w:r>
          </w:p>
        </w:tc>
      </w:tr>
      <w:tr w:rsidR="00D523E0" w:rsidRPr="00CD5EF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Пространство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бытия</w:t>
            </w:r>
            <w:r w:rsidRPr="006E15E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D523E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конспектировани е;</w:t>
            </w:r>
          </w:p>
          <w:p w:rsidR="00D523E0" w:rsidRPr="0011353D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5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сообщений и докладов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семинарах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</w:t>
            </w:r>
            <w:r w:rsidRPr="006E15EB">
              <w:rPr>
                <w:lang w:val="ru-RU"/>
              </w:rPr>
              <w:t xml:space="preserve"> </w:t>
            </w:r>
          </w:p>
        </w:tc>
      </w:tr>
      <w:tr w:rsidR="00D523E0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многообразие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конспектировани е;</w:t>
            </w:r>
          </w:p>
          <w:p w:rsidR="00D523E0" w:rsidRPr="0011353D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5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сообщений и докладов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семинарах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</w:tr>
      <w:tr w:rsidR="00D523E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</w:tr>
      <w:tr w:rsidR="00D523E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познания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</w:tr>
      <w:tr w:rsidR="00D523E0" w:rsidRPr="00CD5EF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познания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конспектировани е;</w:t>
            </w:r>
          </w:p>
          <w:p w:rsidR="00D523E0" w:rsidRPr="0011353D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5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сообщений и докладов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семинарах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</w:t>
            </w:r>
            <w:r w:rsidRPr="006E15EB">
              <w:rPr>
                <w:lang w:val="ru-RU"/>
              </w:rPr>
              <w:t xml:space="preserve"> </w:t>
            </w:r>
          </w:p>
        </w:tc>
      </w:tr>
      <w:tr w:rsidR="00D523E0" w:rsidRPr="00CD5EF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Познание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субъектно-объектное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отношение</w:t>
            </w:r>
            <w:r w:rsidRPr="006E15E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D523E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конспектировани е;</w:t>
            </w:r>
          </w:p>
          <w:p w:rsidR="00D523E0" w:rsidRPr="0011353D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5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сообщений и докладов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семинарах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</w:t>
            </w:r>
            <w:r w:rsidRPr="006E15EB">
              <w:rPr>
                <w:lang w:val="ru-RU"/>
              </w:rPr>
              <w:t xml:space="preserve"> </w:t>
            </w:r>
          </w:p>
        </w:tc>
      </w:tr>
      <w:tr w:rsidR="00D523E0" w:rsidRPr="00CD5EF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2.3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познания.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познания</w:t>
            </w:r>
            <w:r w:rsidRPr="006E15E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D523E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конспектировани е;</w:t>
            </w:r>
          </w:p>
          <w:p w:rsidR="00D523E0" w:rsidRPr="0011353D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5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сообщений и докладов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семинарах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</w:t>
            </w:r>
            <w:r w:rsidRPr="006E15EB">
              <w:rPr>
                <w:lang w:val="ru-RU"/>
              </w:rPr>
              <w:t xml:space="preserve"> </w:t>
            </w:r>
          </w:p>
        </w:tc>
      </w:tr>
      <w:tr w:rsidR="00D523E0" w:rsidRPr="00CD5EF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познание.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Философское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учение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истине</w:t>
            </w:r>
            <w:r w:rsidRPr="006E15E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D523E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конспектировани е;</w:t>
            </w:r>
          </w:p>
          <w:p w:rsidR="00D523E0" w:rsidRPr="0011353D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5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сообщений и докладов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семинарах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</w:t>
            </w:r>
            <w:r w:rsidRPr="006E15EB">
              <w:rPr>
                <w:lang w:val="ru-RU"/>
              </w:rPr>
              <w:t xml:space="preserve"> </w:t>
            </w:r>
          </w:p>
        </w:tc>
      </w:tr>
      <w:tr w:rsidR="00D523E0" w:rsidRPr="00CD5EF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Сознание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гносеологических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сознания.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Онтологический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статус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явлений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сознания</w:t>
            </w:r>
            <w:r w:rsidRPr="006E15E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D523E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конспектировани е;</w:t>
            </w:r>
          </w:p>
          <w:p w:rsidR="00D523E0" w:rsidRPr="0011353D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5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сообщений и докладов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семинарах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</w:t>
            </w:r>
            <w:r w:rsidRPr="006E15EB">
              <w:rPr>
                <w:lang w:val="ru-RU"/>
              </w:rPr>
              <w:t xml:space="preserve"> </w:t>
            </w:r>
          </w:p>
        </w:tc>
      </w:tr>
      <w:tr w:rsidR="00D523E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</w:tr>
      <w:tr w:rsidR="00D523E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</w:tr>
      <w:tr w:rsidR="00D523E0" w:rsidRPr="00CD5EFC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ОПК-1,ОПК- 2,ПК-3,УК- 1,УК-3,УК-5</w:t>
            </w:r>
          </w:p>
        </w:tc>
      </w:tr>
    </w:tbl>
    <w:p w:rsidR="00D523E0" w:rsidRPr="006E15EB" w:rsidRDefault="006E15EB">
      <w:pPr>
        <w:rPr>
          <w:sz w:val="0"/>
          <w:szCs w:val="0"/>
          <w:lang w:val="ru-RU"/>
        </w:rPr>
      </w:pPr>
      <w:r w:rsidRPr="006E15E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D523E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23E0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D523E0">
        <w:trPr>
          <w:trHeight w:hRule="exact" w:val="138"/>
        </w:trPr>
        <w:tc>
          <w:tcPr>
            <w:tcW w:w="9357" w:type="dxa"/>
          </w:tcPr>
          <w:p w:rsidR="00D523E0" w:rsidRDefault="00D523E0"/>
        </w:tc>
      </w:tr>
      <w:tr w:rsidR="00D523E0" w:rsidRPr="00CD5EFC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учебно-методического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аспирантуры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ведущим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указанной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инвалидов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здоровья.</w:t>
            </w:r>
            <w:r w:rsidRPr="006E15EB">
              <w:rPr>
                <w:lang w:val="ru-RU"/>
              </w:rPr>
              <w:t xml:space="preserve"> </w:t>
            </w:r>
          </w:p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строится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деятельностного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личностно-ориентированного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диалектического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креативного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жизненной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исследователей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практиков.</w:t>
            </w:r>
            <w:r w:rsidRPr="006E15EB">
              <w:rPr>
                <w:lang w:val="ru-RU"/>
              </w:rPr>
              <w:t xml:space="preserve"> </w:t>
            </w:r>
          </w:p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lang w:val="ru-RU"/>
              </w:rPr>
              <w:t xml:space="preserve"> </w:t>
            </w:r>
          </w:p>
        </w:tc>
      </w:tr>
      <w:tr w:rsidR="00D523E0" w:rsidRPr="00CD5EFC">
        <w:trPr>
          <w:trHeight w:hRule="exact" w:val="277"/>
        </w:trPr>
        <w:tc>
          <w:tcPr>
            <w:tcW w:w="9357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</w:tr>
      <w:tr w:rsidR="00D523E0" w:rsidRPr="00CD5EF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6E15EB">
              <w:rPr>
                <w:lang w:val="ru-RU"/>
              </w:rPr>
              <w:t xml:space="preserve"> </w:t>
            </w:r>
          </w:p>
        </w:tc>
      </w:tr>
      <w:tr w:rsidR="00D523E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23E0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523E0">
        <w:trPr>
          <w:trHeight w:hRule="exact" w:val="138"/>
        </w:trPr>
        <w:tc>
          <w:tcPr>
            <w:tcW w:w="9357" w:type="dxa"/>
          </w:tcPr>
          <w:p w:rsidR="00D523E0" w:rsidRDefault="00D523E0"/>
        </w:tc>
      </w:tr>
      <w:tr w:rsidR="00D523E0" w:rsidRPr="00CD5EF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E15EB">
              <w:rPr>
                <w:lang w:val="ru-RU"/>
              </w:rPr>
              <w:t xml:space="preserve"> </w:t>
            </w:r>
          </w:p>
        </w:tc>
      </w:tr>
      <w:tr w:rsidR="00D523E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23E0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523E0">
        <w:trPr>
          <w:trHeight w:hRule="exact" w:val="138"/>
        </w:trPr>
        <w:tc>
          <w:tcPr>
            <w:tcW w:w="9357" w:type="dxa"/>
          </w:tcPr>
          <w:p w:rsidR="00D523E0" w:rsidRDefault="00D523E0"/>
        </w:tc>
      </w:tr>
      <w:tr w:rsidR="00D523E0" w:rsidRPr="00CD5EF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E15EB">
              <w:rPr>
                <w:lang w:val="ru-RU"/>
              </w:rPr>
              <w:t xml:space="preserve"> </w:t>
            </w:r>
          </w:p>
        </w:tc>
      </w:tr>
      <w:tr w:rsidR="00D523E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23E0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523E0" w:rsidRPr="00CD5EFC">
        <w:trPr>
          <w:trHeight w:hRule="exact" w:val="16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Бакеева,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онтологию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Бакеева.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Екатеринбург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385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(Университеты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978-5-534-02561-3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(Издательство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Юрайт).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978-5-7996-1925-1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(Изд-во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ун-та).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hyperlink r:id="rId11" w:anchor="page/1" w:history="1"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vvedenie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ontologiyu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-438027#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6E15EB">
              <w:rPr>
                <w:lang w:val="ru-RU"/>
              </w:rPr>
              <w:t xml:space="preserve"> </w:t>
            </w:r>
          </w:p>
        </w:tc>
      </w:tr>
      <w:tr w:rsidR="00D523E0" w:rsidRPr="00CD5EFC">
        <w:trPr>
          <w:trHeight w:hRule="exact" w:val="138"/>
        </w:trPr>
        <w:tc>
          <w:tcPr>
            <w:tcW w:w="9357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</w:tr>
      <w:tr w:rsidR="00D523E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23E0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523E0" w:rsidRPr="00CD5EFC">
        <w:trPr>
          <w:trHeight w:hRule="exact" w:val="600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Бакеева,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Современная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онтологию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Бакеева.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Екатеринбург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392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(Университеты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978-5-534-07656-1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(Издательство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Юрайт).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978-5-7996-1334-1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(Изд-во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ун-та).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hyperlink r:id="rId12" w:anchor="page/1" w:history="1"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sovremennaya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vvedenie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ontologiyu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-442062#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6E15EB">
              <w:rPr>
                <w:lang w:val="ru-RU"/>
              </w:rPr>
              <w:t xml:space="preserve"> </w:t>
            </w:r>
          </w:p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Каган,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Метаморфозы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небытия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Каган.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(Актуальные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монографии).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978-5-534-08279-1.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hyperlink r:id="rId13" w:anchor="page/1" w:history="1"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metamorfozy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bytiya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nebytiya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-424734#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6E15EB">
              <w:rPr>
                <w:lang w:val="ru-RU"/>
              </w:rPr>
              <w:t xml:space="preserve"> </w:t>
            </w:r>
          </w:p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Лейбниц,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гносеология.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Избранные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Лейбниц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переводчик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Федоров.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212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(Антология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мысли).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978-5-534-07164-1.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hyperlink r:id="rId14" w:anchor="page/1" w:history="1"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logika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gnoseologiya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izbrannye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trudy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-422157#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6E15EB">
              <w:rPr>
                <w:lang w:val="ru-RU"/>
              </w:rPr>
              <w:t xml:space="preserve"> </w:t>
            </w:r>
          </w:p>
          <w:p w:rsidR="00D523E0" w:rsidRPr="006E15EB" w:rsidRDefault="006E15EB" w:rsidP="001135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онтологические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Жилина,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Ахметзянова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hyperlink r:id="rId15" w:history="1"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=3595.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/1/1515258/3595.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E15EB">
              <w:rPr>
                <w:lang w:val="ru-RU"/>
              </w:rPr>
              <w:t xml:space="preserve"> </w:t>
            </w:r>
            <w:r w:rsidR="001135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E15EB">
              <w:rPr>
                <w:lang w:val="ru-RU"/>
              </w:rPr>
              <w:t xml:space="preserve"> </w:t>
            </w:r>
          </w:p>
        </w:tc>
      </w:tr>
    </w:tbl>
    <w:p w:rsidR="00D523E0" w:rsidRPr="006E15EB" w:rsidRDefault="006E15EB">
      <w:pPr>
        <w:rPr>
          <w:sz w:val="0"/>
          <w:szCs w:val="0"/>
          <w:lang w:val="ru-RU"/>
        </w:rPr>
      </w:pPr>
      <w:r w:rsidRPr="006E15E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6"/>
        <w:gridCol w:w="2286"/>
        <w:gridCol w:w="3484"/>
        <w:gridCol w:w="3268"/>
        <w:gridCol w:w="100"/>
      </w:tblGrid>
      <w:tr w:rsidR="00D523E0" w:rsidRPr="00CD5EFC">
        <w:trPr>
          <w:trHeight w:hRule="exact" w:val="812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978-5-9967-1143-7.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15EB">
              <w:rPr>
                <w:lang w:val="ru-RU"/>
              </w:rPr>
              <w:t xml:space="preserve"> </w:t>
            </w:r>
          </w:p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онтологические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Жилина,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Ахметзянова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hyperlink r:id="rId16" w:history="1"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=3594.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/1/1515262/3594.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E15EB">
              <w:rPr>
                <w:lang w:val="ru-RU"/>
              </w:rPr>
              <w:t xml:space="preserve"> </w:t>
            </w:r>
            <w:r w:rsidR="001135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978-5-9967-1144-4.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15EB">
              <w:rPr>
                <w:lang w:val="ru-RU"/>
              </w:rPr>
              <w:t xml:space="preserve"> </w:t>
            </w:r>
          </w:p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онтологические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Жилина,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Ахметзянова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hyperlink r:id="rId17" w:history="1"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=3593.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/1/1515271/3593.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E15EB">
              <w:rPr>
                <w:lang w:val="ru-RU"/>
              </w:rPr>
              <w:t xml:space="preserve"> </w:t>
            </w:r>
            <w:r w:rsidR="001135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978-5-9967-1145-1.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15EB">
              <w:rPr>
                <w:lang w:val="ru-RU"/>
              </w:rPr>
              <w:t xml:space="preserve"> </w:t>
            </w:r>
          </w:p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Жилина,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Онтологическая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Жилина,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Ахметзянова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hyperlink r:id="rId18" w:history="1"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=3590.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/1/1515275/3590.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E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E15EB">
              <w:rPr>
                <w:lang w:val="ru-RU"/>
              </w:rPr>
              <w:t xml:space="preserve"> </w:t>
            </w:r>
            <w:r w:rsidR="001135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978-5-9967-1142-0.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15EB">
              <w:rPr>
                <w:lang w:val="ru-RU"/>
              </w:rPr>
              <w:t xml:space="preserve"> </w:t>
            </w:r>
          </w:p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Миронов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Онтология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Миронов,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Гардарики,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447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5-8297-0248-7.</w:t>
            </w:r>
            <w:r w:rsidRPr="006E15EB">
              <w:rPr>
                <w:lang w:val="ru-RU"/>
              </w:rPr>
              <w:t xml:space="preserve"> </w:t>
            </w:r>
          </w:p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Плотников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Онтология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Плотников.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Екатеринбург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Деловая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831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Gaudeamus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непосредственный.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5-8291-0406-7.</w:t>
            </w:r>
            <w:r w:rsidRPr="006E15EB">
              <w:rPr>
                <w:lang w:val="ru-RU"/>
              </w:rPr>
              <w:t xml:space="preserve"> </w:t>
            </w:r>
          </w:p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Онтология.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[учебное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"Мир",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363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(Концепции).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978-5-8291-1416-9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(Академический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непосредственный.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978-5-902357-94-0.</w:t>
            </w:r>
            <w:r w:rsidRPr="006E15EB">
              <w:rPr>
                <w:lang w:val="ru-RU"/>
              </w:rPr>
              <w:t xml:space="preserve"> </w:t>
            </w:r>
          </w:p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lang w:val="ru-RU"/>
              </w:rPr>
              <w:t xml:space="preserve"> </w:t>
            </w:r>
          </w:p>
        </w:tc>
      </w:tr>
      <w:tr w:rsidR="00D523E0" w:rsidRPr="00CD5EFC">
        <w:trPr>
          <w:trHeight w:hRule="exact" w:val="138"/>
        </w:trPr>
        <w:tc>
          <w:tcPr>
            <w:tcW w:w="426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</w:tr>
      <w:tr w:rsidR="00D523E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523E0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D523E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523E0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</w:p>
        </w:tc>
      </w:tr>
      <w:tr w:rsidR="00D523E0">
        <w:trPr>
          <w:trHeight w:hRule="exact" w:val="138"/>
        </w:trPr>
        <w:tc>
          <w:tcPr>
            <w:tcW w:w="426" w:type="dxa"/>
          </w:tcPr>
          <w:p w:rsidR="00D523E0" w:rsidRDefault="00D523E0"/>
        </w:tc>
        <w:tc>
          <w:tcPr>
            <w:tcW w:w="1985" w:type="dxa"/>
          </w:tcPr>
          <w:p w:rsidR="00D523E0" w:rsidRDefault="00D523E0"/>
        </w:tc>
        <w:tc>
          <w:tcPr>
            <w:tcW w:w="3686" w:type="dxa"/>
          </w:tcPr>
          <w:p w:rsidR="00D523E0" w:rsidRDefault="00D523E0"/>
        </w:tc>
        <w:tc>
          <w:tcPr>
            <w:tcW w:w="3120" w:type="dxa"/>
          </w:tcPr>
          <w:p w:rsidR="00D523E0" w:rsidRDefault="00D523E0"/>
        </w:tc>
        <w:tc>
          <w:tcPr>
            <w:tcW w:w="143" w:type="dxa"/>
          </w:tcPr>
          <w:p w:rsidR="00D523E0" w:rsidRDefault="00D523E0"/>
        </w:tc>
      </w:tr>
      <w:tr w:rsidR="00D523E0" w:rsidRPr="00CD5EFC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E15EB">
              <w:rPr>
                <w:lang w:val="ru-RU"/>
              </w:rPr>
              <w:t xml:space="preserve"> </w:t>
            </w:r>
          </w:p>
        </w:tc>
      </w:tr>
      <w:tr w:rsidR="00D523E0" w:rsidRPr="00CD5EFC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lang w:val="ru-RU"/>
              </w:rPr>
              <w:t xml:space="preserve"> </w:t>
            </w:r>
          </w:p>
        </w:tc>
      </w:tr>
      <w:tr w:rsidR="00D523E0" w:rsidRPr="00CD5EFC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D523E0">
            <w:pPr>
              <w:rPr>
                <w:lang w:val="ru-RU"/>
              </w:rPr>
            </w:pPr>
          </w:p>
        </w:tc>
      </w:tr>
      <w:tr w:rsidR="00D523E0" w:rsidRPr="00CD5EFC">
        <w:trPr>
          <w:trHeight w:hRule="exact" w:val="277"/>
        </w:trPr>
        <w:tc>
          <w:tcPr>
            <w:tcW w:w="426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</w:tr>
      <w:tr w:rsidR="00D523E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523E0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D523E0">
        <w:trPr>
          <w:trHeight w:hRule="exact" w:val="555"/>
        </w:trPr>
        <w:tc>
          <w:tcPr>
            <w:tcW w:w="426" w:type="dxa"/>
          </w:tcPr>
          <w:p w:rsidR="00D523E0" w:rsidRDefault="00D523E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D523E0" w:rsidRDefault="00D523E0"/>
        </w:tc>
      </w:tr>
      <w:tr w:rsidR="00D523E0">
        <w:trPr>
          <w:trHeight w:hRule="exact" w:val="818"/>
        </w:trPr>
        <w:tc>
          <w:tcPr>
            <w:tcW w:w="426" w:type="dxa"/>
          </w:tcPr>
          <w:p w:rsidR="00D523E0" w:rsidRDefault="00D523E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D523E0" w:rsidRDefault="00D523E0"/>
        </w:tc>
      </w:tr>
      <w:tr w:rsidR="00D523E0">
        <w:trPr>
          <w:trHeight w:hRule="exact" w:val="285"/>
        </w:trPr>
        <w:tc>
          <w:tcPr>
            <w:tcW w:w="426" w:type="dxa"/>
          </w:tcPr>
          <w:p w:rsidR="00D523E0" w:rsidRDefault="00D523E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D523E0" w:rsidRDefault="00D523E0"/>
        </w:tc>
      </w:tr>
      <w:tr w:rsidR="00D523E0">
        <w:trPr>
          <w:trHeight w:hRule="exact" w:val="285"/>
        </w:trPr>
        <w:tc>
          <w:tcPr>
            <w:tcW w:w="426" w:type="dxa"/>
          </w:tcPr>
          <w:p w:rsidR="00D523E0" w:rsidRDefault="00D523E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D523E0" w:rsidRDefault="00D523E0"/>
        </w:tc>
      </w:tr>
      <w:tr w:rsidR="00D523E0">
        <w:trPr>
          <w:trHeight w:hRule="exact" w:val="555"/>
        </w:trPr>
        <w:tc>
          <w:tcPr>
            <w:tcW w:w="426" w:type="dxa"/>
          </w:tcPr>
          <w:p w:rsidR="00D523E0" w:rsidRDefault="00D523E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D523E0" w:rsidRDefault="00D523E0"/>
        </w:tc>
      </w:tr>
      <w:tr w:rsidR="00D523E0">
        <w:trPr>
          <w:trHeight w:hRule="exact" w:val="285"/>
        </w:trPr>
        <w:tc>
          <w:tcPr>
            <w:tcW w:w="426" w:type="dxa"/>
          </w:tcPr>
          <w:p w:rsidR="00D523E0" w:rsidRDefault="00D523E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D523E0" w:rsidRDefault="00D523E0"/>
        </w:tc>
      </w:tr>
      <w:tr w:rsidR="00D523E0">
        <w:trPr>
          <w:trHeight w:hRule="exact" w:val="138"/>
        </w:trPr>
        <w:tc>
          <w:tcPr>
            <w:tcW w:w="426" w:type="dxa"/>
          </w:tcPr>
          <w:p w:rsidR="00D523E0" w:rsidRDefault="00D523E0"/>
        </w:tc>
        <w:tc>
          <w:tcPr>
            <w:tcW w:w="1985" w:type="dxa"/>
          </w:tcPr>
          <w:p w:rsidR="00D523E0" w:rsidRDefault="00D523E0"/>
        </w:tc>
        <w:tc>
          <w:tcPr>
            <w:tcW w:w="3686" w:type="dxa"/>
          </w:tcPr>
          <w:p w:rsidR="00D523E0" w:rsidRDefault="00D523E0"/>
        </w:tc>
        <w:tc>
          <w:tcPr>
            <w:tcW w:w="3120" w:type="dxa"/>
          </w:tcPr>
          <w:p w:rsidR="00D523E0" w:rsidRDefault="00D523E0"/>
        </w:tc>
        <w:tc>
          <w:tcPr>
            <w:tcW w:w="143" w:type="dxa"/>
          </w:tcPr>
          <w:p w:rsidR="00D523E0" w:rsidRDefault="00D523E0"/>
        </w:tc>
      </w:tr>
      <w:tr w:rsidR="00D523E0" w:rsidRPr="00CD5EF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E15EB">
              <w:rPr>
                <w:lang w:val="ru-RU"/>
              </w:rPr>
              <w:t xml:space="preserve"> </w:t>
            </w:r>
          </w:p>
        </w:tc>
      </w:tr>
      <w:tr w:rsidR="00D523E0">
        <w:trPr>
          <w:trHeight w:hRule="exact" w:val="270"/>
        </w:trPr>
        <w:tc>
          <w:tcPr>
            <w:tcW w:w="426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D523E0" w:rsidRDefault="00D523E0"/>
        </w:tc>
      </w:tr>
      <w:tr w:rsidR="00D523E0">
        <w:trPr>
          <w:trHeight w:hRule="exact" w:val="14"/>
        </w:trPr>
        <w:tc>
          <w:tcPr>
            <w:tcW w:w="426" w:type="dxa"/>
          </w:tcPr>
          <w:p w:rsidR="00D523E0" w:rsidRDefault="00D523E0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E15E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D523E0" w:rsidRDefault="00D523E0"/>
        </w:tc>
      </w:tr>
      <w:tr w:rsidR="00D523E0">
        <w:trPr>
          <w:trHeight w:hRule="exact" w:val="540"/>
        </w:trPr>
        <w:tc>
          <w:tcPr>
            <w:tcW w:w="426" w:type="dxa"/>
          </w:tcPr>
          <w:p w:rsidR="00D523E0" w:rsidRDefault="00D523E0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D523E0"/>
        </w:tc>
        <w:tc>
          <w:tcPr>
            <w:tcW w:w="143" w:type="dxa"/>
          </w:tcPr>
          <w:p w:rsidR="00D523E0" w:rsidRDefault="00D523E0"/>
        </w:tc>
      </w:tr>
    </w:tbl>
    <w:p w:rsidR="00D523E0" w:rsidRDefault="006E15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"/>
        <w:gridCol w:w="4723"/>
        <w:gridCol w:w="4281"/>
        <w:gridCol w:w="92"/>
      </w:tblGrid>
      <w:tr w:rsidR="00D523E0">
        <w:trPr>
          <w:trHeight w:hRule="exact" w:val="555"/>
        </w:trPr>
        <w:tc>
          <w:tcPr>
            <w:tcW w:w="426" w:type="dxa"/>
          </w:tcPr>
          <w:p w:rsidR="00D523E0" w:rsidRDefault="00D523E0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6E15E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8758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6E15EB"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6E15EB">
              <w:t xml:space="preserve"> </w:t>
            </w:r>
          </w:p>
        </w:tc>
        <w:tc>
          <w:tcPr>
            <w:tcW w:w="143" w:type="dxa"/>
          </w:tcPr>
          <w:p w:rsidR="00D523E0" w:rsidRDefault="00D523E0"/>
        </w:tc>
      </w:tr>
      <w:tr w:rsidR="00D523E0">
        <w:trPr>
          <w:trHeight w:hRule="exact" w:val="826"/>
        </w:trPr>
        <w:tc>
          <w:tcPr>
            <w:tcW w:w="426" w:type="dxa"/>
          </w:tcPr>
          <w:p w:rsidR="00D523E0" w:rsidRDefault="00D523E0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E15E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D523E0" w:rsidRDefault="00D523E0"/>
        </w:tc>
      </w:tr>
      <w:tr w:rsidR="00D523E0">
        <w:trPr>
          <w:trHeight w:hRule="exact" w:val="555"/>
        </w:trPr>
        <w:tc>
          <w:tcPr>
            <w:tcW w:w="426" w:type="dxa"/>
          </w:tcPr>
          <w:p w:rsidR="00D523E0" w:rsidRDefault="00D523E0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E15E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2" w:history="1">
              <w:r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D523E0" w:rsidRDefault="00D523E0"/>
        </w:tc>
      </w:tr>
      <w:tr w:rsidR="00D523E0">
        <w:trPr>
          <w:trHeight w:hRule="exact" w:val="555"/>
        </w:trPr>
        <w:tc>
          <w:tcPr>
            <w:tcW w:w="426" w:type="dxa"/>
          </w:tcPr>
          <w:p w:rsidR="00D523E0" w:rsidRDefault="00D523E0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8758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6E15EB"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6E15EB">
              <w:t xml:space="preserve"> </w:t>
            </w:r>
          </w:p>
        </w:tc>
        <w:tc>
          <w:tcPr>
            <w:tcW w:w="143" w:type="dxa"/>
          </w:tcPr>
          <w:p w:rsidR="00D523E0" w:rsidRDefault="00D523E0"/>
        </w:tc>
      </w:tr>
      <w:tr w:rsidR="00D523E0">
        <w:trPr>
          <w:trHeight w:hRule="exact" w:val="555"/>
        </w:trPr>
        <w:tc>
          <w:tcPr>
            <w:tcW w:w="426" w:type="dxa"/>
          </w:tcPr>
          <w:p w:rsidR="00D523E0" w:rsidRDefault="00D523E0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6E15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8758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6E15EB"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6E15EB">
              <w:t xml:space="preserve"> </w:t>
            </w:r>
          </w:p>
        </w:tc>
        <w:tc>
          <w:tcPr>
            <w:tcW w:w="143" w:type="dxa"/>
          </w:tcPr>
          <w:p w:rsidR="00D523E0" w:rsidRDefault="00D523E0"/>
        </w:tc>
      </w:tr>
      <w:tr w:rsidR="00D523E0">
        <w:trPr>
          <w:trHeight w:hRule="exact" w:val="826"/>
        </w:trPr>
        <w:tc>
          <w:tcPr>
            <w:tcW w:w="426" w:type="dxa"/>
          </w:tcPr>
          <w:p w:rsidR="00D523E0" w:rsidRDefault="00D523E0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E15E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8758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6E15EB"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6E15EB">
              <w:t xml:space="preserve"> </w:t>
            </w:r>
          </w:p>
        </w:tc>
        <w:tc>
          <w:tcPr>
            <w:tcW w:w="143" w:type="dxa"/>
          </w:tcPr>
          <w:p w:rsidR="00D523E0" w:rsidRDefault="00D523E0"/>
        </w:tc>
      </w:tr>
      <w:tr w:rsidR="00D523E0">
        <w:trPr>
          <w:trHeight w:hRule="exact" w:val="555"/>
        </w:trPr>
        <w:tc>
          <w:tcPr>
            <w:tcW w:w="426" w:type="dxa"/>
          </w:tcPr>
          <w:p w:rsidR="00D523E0" w:rsidRDefault="00D523E0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E15E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8758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6E15EB"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6E15EB">
              <w:t xml:space="preserve"> </w:t>
            </w:r>
          </w:p>
        </w:tc>
        <w:tc>
          <w:tcPr>
            <w:tcW w:w="143" w:type="dxa"/>
          </w:tcPr>
          <w:p w:rsidR="00D523E0" w:rsidRDefault="00D523E0"/>
        </w:tc>
      </w:tr>
      <w:tr w:rsidR="00D523E0">
        <w:trPr>
          <w:trHeight w:hRule="exact" w:val="555"/>
        </w:trPr>
        <w:tc>
          <w:tcPr>
            <w:tcW w:w="426" w:type="dxa"/>
          </w:tcPr>
          <w:p w:rsidR="00D523E0" w:rsidRDefault="00D523E0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Pr="006E15EB" w:rsidRDefault="006E15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6E15E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E0" w:rsidRDefault="008758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6E15EB" w:rsidRPr="00C247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6E15EB">
              <w:t xml:space="preserve"> </w:t>
            </w:r>
          </w:p>
        </w:tc>
        <w:tc>
          <w:tcPr>
            <w:tcW w:w="143" w:type="dxa"/>
          </w:tcPr>
          <w:p w:rsidR="00D523E0" w:rsidRDefault="00D523E0"/>
        </w:tc>
      </w:tr>
      <w:tr w:rsidR="00D523E0" w:rsidRPr="00CD5EFC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E15EB">
              <w:rPr>
                <w:lang w:val="ru-RU"/>
              </w:rPr>
              <w:t xml:space="preserve"> </w:t>
            </w:r>
          </w:p>
        </w:tc>
      </w:tr>
      <w:tr w:rsidR="00D523E0" w:rsidRPr="00CD5EFC">
        <w:trPr>
          <w:trHeight w:hRule="exact" w:val="138"/>
        </w:trPr>
        <w:tc>
          <w:tcPr>
            <w:tcW w:w="426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523E0" w:rsidRPr="006E15EB" w:rsidRDefault="00D523E0">
            <w:pPr>
              <w:rPr>
                <w:lang w:val="ru-RU"/>
              </w:rPr>
            </w:pPr>
          </w:p>
        </w:tc>
      </w:tr>
      <w:tr w:rsidR="00D523E0" w:rsidRPr="00CD5EFC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E15EB">
              <w:rPr>
                <w:lang w:val="ru-RU"/>
              </w:rPr>
              <w:t xml:space="preserve"> </w:t>
            </w:r>
          </w:p>
        </w:tc>
      </w:tr>
      <w:tr w:rsidR="00D523E0" w:rsidRPr="00CD5EFC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6E15EB">
              <w:rPr>
                <w:lang w:val="ru-RU"/>
              </w:rPr>
              <w:t xml:space="preserve"> </w:t>
            </w:r>
          </w:p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6E15EB">
              <w:rPr>
                <w:lang w:val="ru-RU"/>
              </w:rPr>
              <w:t xml:space="preserve"> </w:t>
            </w:r>
          </w:p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E15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6E15EB">
              <w:rPr>
                <w:lang w:val="ru-RU"/>
              </w:rPr>
              <w:t xml:space="preserve"> </w:t>
            </w:r>
          </w:p>
          <w:p w:rsidR="00D523E0" w:rsidRPr="006E15EB" w:rsidRDefault="006E15E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6E15EB">
              <w:rPr>
                <w:lang w:val="ru-RU"/>
              </w:rPr>
              <w:t xml:space="preserve"> </w:t>
            </w:r>
            <w:r w:rsidRPr="006E15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6E15EB">
              <w:rPr>
                <w:lang w:val="ru-RU"/>
              </w:rPr>
              <w:t xml:space="preserve"> </w:t>
            </w:r>
          </w:p>
        </w:tc>
      </w:tr>
      <w:tr w:rsidR="00D523E0" w:rsidRPr="00CD5EFC">
        <w:trPr>
          <w:trHeight w:hRule="exact" w:val="3245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3E0" w:rsidRPr="006E15EB" w:rsidRDefault="00D523E0">
            <w:pPr>
              <w:rPr>
                <w:lang w:val="ru-RU"/>
              </w:rPr>
            </w:pPr>
          </w:p>
        </w:tc>
      </w:tr>
    </w:tbl>
    <w:p w:rsidR="006E15EB" w:rsidRDefault="006E15EB">
      <w:pPr>
        <w:rPr>
          <w:lang w:val="ru-RU"/>
        </w:rPr>
      </w:pPr>
    </w:p>
    <w:p w:rsidR="006E15EB" w:rsidRDefault="006E15EB">
      <w:pPr>
        <w:rPr>
          <w:lang w:val="ru-RU"/>
        </w:rPr>
      </w:pPr>
      <w:r>
        <w:rPr>
          <w:lang w:val="ru-RU"/>
        </w:rPr>
        <w:br w:type="page"/>
      </w:r>
    </w:p>
    <w:p w:rsidR="006E15EB" w:rsidRPr="006E15EB" w:rsidRDefault="006E15EB" w:rsidP="006E15EB">
      <w:pPr>
        <w:pStyle w:val="1"/>
        <w:spacing w:before="0" w:after="0"/>
        <w:ind w:left="0" w:firstLine="720"/>
        <w:jc w:val="right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6E15EB">
        <w:rPr>
          <w:rStyle w:val="FontStyle31"/>
          <w:rFonts w:ascii="Times New Roman" w:hAnsi="Times New Roman" w:cs="Times New Roman"/>
          <w:b w:val="0"/>
          <w:sz w:val="24"/>
          <w:szCs w:val="24"/>
        </w:rPr>
        <w:lastRenderedPageBreak/>
        <w:t>Приложение 1</w:t>
      </w:r>
    </w:p>
    <w:p w:rsidR="006E15EB" w:rsidRPr="006E15EB" w:rsidRDefault="006E15EB" w:rsidP="006E15EB">
      <w:pPr>
        <w:pStyle w:val="1"/>
        <w:spacing w:before="0" w:after="0"/>
        <w:ind w:left="0" w:firstLine="720"/>
        <w:rPr>
          <w:rStyle w:val="FontStyle20"/>
          <w:rFonts w:ascii="Times New Roman" w:hAnsi="Times New Roman" w:cs="Times New Roman"/>
          <w:sz w:val="24"/>
          <w:szCs w:val="24"/>
        </w:rPr>
      </w:pPr>
      <w:r w:rsidRPr="006E15EB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Самостоятельная работа предусматривает: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eastAsia="Times New Roman" w:hAnsi="Times New Roman" w:cs="Times New Roman"/>
          <w:sz w:val="24"/>
          <w:szCs w:val="24"/>
          <w:lang w:val="ru-RU"/>
        </w:rPr>
        <w:t>– изучение теоретического материала. Используется конспект и дополнительная рекомендуемая литература, научная литература, первоисточники. Данная работа способствует развитию социальной компетенции, в частности, самостоятельному приобретению новых знаний с использованием современных информационных технологий;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подготовку к промежуточному и итоговому контролю знаний. Используются лекционный материал, материалы, размещенные на образовательном портале, дополнительные материалы, рекомендуемые в РП. Данная деятельность способствует развитию профессиональной компетенции, умению организовать самостоятельную работу, профессионально систематизировать приобретенные знания;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eastAsia="Times New Roman" w:hAnsi="Times New Roman" w:cs="Times New Roman"/>
          <w:sz w:val="24"/>
          <w:szCs w:val="24"/>
          <w:lang w:val="ru-RU"/>
        </w:rPr>
        <w:t>– подготовку к творческому заданию (эссе, доклад, реферат, коллоквиум, круглый стол, практические комплексные индивидуальные задания). Под творческим заданием подразумевается продукт самостоятельной работы аспиранта, представляющий собой краткое изложение в письменном/устном виде полученных результатов теоретического анализа определенной научной (научно-исследовательской)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eastAsia="Times New Roman" w:hAnsi="Times New Roman" w:cs="Times New Roman"/>
          <w:sz w:val="24"/>
          <w:szCs w:val="24"/>
          <w:lang w:val="ru-RU"/>
        </w:rPr>
        <w:t>Аудиторная самостоятельная работа предполагает выступление на семинарах.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E15E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Примерный перечень вопросов для подготовки к семинарским занятиям:</w:t>
      </w:r>
    </w:p>
    <w:p w:rsidR="006E15EB" w:rsidRPr="006E15EB" w:rsidRDefault="006E15EB" w:rsidP="006E15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eastAsia="Times New Roman" w:hAnsi="Times New Roman" w:cs="Times New Roman"/>
          <w:sz w:val="24"/>
          <w:szCs w:val="24"/>
          <w:lang w:val="ru-RU"/>
        </w:rPr>
        <w:t>Образуют ли платоновские идеи иерархию?</w:t>
      </w:r>
    </w:p>
    <w:p w:rsidR="006E15EB" w:rsidRPr="006E15EB" w:rsidRDefault="006E15EB" w:rsidP="006E15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eastAsia="Times New Roman" w:hAnsi="Times New Roman" w:cs="Times New Roman"/>
          <w:sz w:val="24"/>
          <w:szCs w:val="24"/>
          <w:lang w:val="ru-RU"/>
        </w:rPr>
        <w:t>В чем ценность плюрализма для современной онтологии?</w:t>
      </w:r>
    </w:p>
    <w:p w:rsidR="006E15EB" w:rsidRPr="006E15EB" w:rsidRDefault="006E15EB" w:rsidP="006E15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eastAsia="Times New Roman" w:hAnsi="Times New Roman" w:cs="Times New Roman"/>
          <w:sz w:val="24"/>
          <w:szCs w:val="24"/>
          <w:lang w:val="ru-RU"/>
        </w:rPr>
        <w:t>Если запрещено выходить за пределы опыта (в гносеологии эмпириков и Канта), то как возможна какая-либо онтология (метафизика)?</w:t>
      </w:r>
    </w:p>
    <w:p w:rsidR="006E15EB" w:rsidRPr="006E15EB" w:rsidRDefault="006E15EB" w:rsidP="006E15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eastAsia="Times New Roman" w:hAnsi="Times New Roman" w:cs="Times New Roman"/>
          <w:sz w:val="24"/>
          <w:szCs w:val="24"/>
          <w:lang w:val="ru-RU"/>
        </w:rPr>
        <w:t>Существует ли понятие истины в постмодернистской философии?</w:t>
      </w:r>
    </w:p>
    <w:p w:rsidR="006E15EB" w:rsidRPr="006E15EB" w:rsidRDefault="006E15EB" w:rsidP="006E15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eastAsia="Times New Roman" w:hAnsi="Times New Roman" w:cs="Times New Roman"/>
          <w:sz w:val="24"/>
          <w:szCs w:val="24"/>
          <w:lang w:val="ru-RU"/>
        </w:rPr>
        <w:t>Обладает ли человеческая чувственность жесткой структурностью?</w:t>
      </w:r>
    </w:p>
    <w:p w:rsidR="006E15EB" w:rsidRPr="006E15EB" w:rsidRDefault="006E15EB" w:rsidP="006E15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eastAsia="Times New Roman" w:hAnsi="Times New Roman" w:cs="Times New Roman"/>
          <w:sz w:val="24"/>
          <w:szCs w:val="24"/>
          <w:lang w:val="ru-RU"/>
        </w:rPr>
        <w:t>Есть ли смысл поддерживать классическое различие рассудка и разума?</w:t>
      </w:r>
    </w:p>
    <w:p w:rsidR="006E15EB" w:rsidRPr="006E15EB" w:rsidRDefault="006E15EB" w:rsidP="006E15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eastAsia="Times New Roman" w:hAnsi="Times New Roman" w:cs="Times New Roman"/>
          <w:sz w:val="24"/>
          <w:szCs w:val="24"/>
          <w:lang w:val="ru-RU"/>
        </w:rPr>
        <w:t>Каков статус кантовских антиномий сегодня?</w:t>
      </w:r>
    </w:p>
    <w:p w:rsidR="006E15EB" w:rsidRPr="006E15EB" w:rsidRDefault="006E15EB" w:rsidP="006E15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eastAsia="Times New Roman" w:hAnsi="Times New Roman" w:cs="Times New Roman"/>
          <w:sz w:val="24"/>
          <w:szCs w:val="24"/>
          <w:lang w:val="ru-RU"/>
        </w:rPr>
        <w:t>Познавательная способность человека в свете современной науки и современной философии.</w:t>
      </w:r>
    </w:p>
    <w:p w:rsidR="006E15EB" w:rsidRPr="006E15EB" w:rsidRDefault="006E15EB" w:rsidP="006E15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Правомерно ли приписывать сущему атрибут конечности?</w:t>
      </w:r>
    </w:p>
    <w:p w:rsidR="006E15EB" w:rsidRPr="006E15EB" w:rsidRDefault="006E15EB" w:rsidP="006E15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eastAsia="Times New Roman" w:hAnsi="Times New Roman" w:cs="Times New Roman"/>
          <w:sz w:val="24"/>
          <w:szCs w:val="24"/>
          <w:lang w:val="ru-RU"/>
        </w:rPr>
        <w:t>Какую роль играют законы и принципы в становлении философского знания как системы?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E15E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Примерный перечень вопросов для сообщений (докладов):</w:t>
      </w:r>
    </w:p>
    <w:p w:rsidR="006E15EB" w:rsidRPr="006E15EB" w:rsidRDefault="006E15EB" w:rsidP="006E15E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5EB">
        <w:rPr>
          <w:rFonts w:ascii="Times New Roman" w:eastAsia="Times New Roman" w:hAnsi="Times New Roman" w:cs="Times New Roman"/>
          <w:sz w:val="24"/>
          <w:szCs w:val="24"/>
        </w:rPr>
        <w:t>Онтологические учения досократиков.</w:t>
      </w:r>
    </w:p>
    <w:p w:rsidR="006E15EB" w:rsidRPr="006E15EB" w:rsidRDefault="006E15EB" w:rsidP="006E15E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5EB">
        <w:rPr>
          <w:rFonts w:ascii="Times New Roman" w:eastAsia="Times New Roman" w:hAnsi="Times New Roman" w:cs="Times New Roman"/>
          <w:sz w:val="24"/>
          <w:szCs w:val="24"/>
        </w:rPr>
        <w:t>Метафизика идей Платона.</w:t>
      </w:r>
    </w:p>
    <w:p w:rsidR="006E15EB" w:rsidRPr="006E15EB" w:rsidRDefault="006E15EB" w:rsidP="006E15E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eastAsia="Times New Roman" w:hAnsi="Times New Roman" w:cs="Times New Roman"/>
          <w:sz w:val="24"/>
          <w:szCs w:val="24"/>
          <w:lang w:val="ru-RU"/>
        </w:rPr>
        <w:t>Антиплатоновский жест Ж. Делеза (онтология симулякра).</w:t>
      </w:r>
    </w:p>
    <w:p w:rsidR="006E15EB" w:rsidRPr="006E15EB" w:rsidRDefault="006E15EB" w:rsidP="006E15E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eastAsia="Times New Roman" w:hAnsi="Times New Roman" w:cs="Times New Roman"/>
          <w:sz w:val="24"/>
          <w:szCs w:val="24"/>
          <w:lang w:val="ru-RU"/>
        </w:rPr>
        <w:t>Платоновский жест А. Бадью (четыре условия философии).</w:t>
      </w:r>
    </w:p>
    <w:p w:rsidR="006E15EB" w:rsidRPr="006E15EB" w:rsidRDefault="006E15EB" w:rsidP="006E15E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eastAsia="Times New Roman" w:hAnsi="Times New Roman" w:cs="Times New Roman"/>
          <w:sz w:val="24"/>
          <w:szCs w:val="24"/>
          <w:lang w:val="ru-RU"/>
        </w:rPr>
        <w:t>Онтология материи и идеи Аристотеля.</w:t>
      </w:r>
    </w:p>
    <w:p w:rsidR="006E15EB" w:rsidRPr="006E15EB" w:rsidRDefault="006E15EB" w:rsidP="006E15E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eastAsia="Times New Roman" w:hAnsi="Times New Roman" w:cs="Times New Roman"/>
          <w:sz w:val="24"/>
          <w:szCs w:val="24"/>
          <w:lang w:val="ru-RU"/>
        </w:rPr>
        <w:t>Категориальные высказывания в «Метафизике» Аристотеля.</w:t>
      </w:r>
    </w:p>
    <w:p w:rsidR="006E15EB" w:rsidRPr="006E15EB" w:rsidRDefault="006E15EB" w:rsidP="006E15E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eastAsia="Times New Roman" w:hAnsi="Times New Roman" w:cs="Times New Roman"/>
          <w:sz w:val="24"/>
          <w:szCs w:val="24"/>
          <w:lang w:val="ru-RU"/>
        </w:rPr>
        <w:t>Онтология античного и раннехристианского неоплатонизма.</w:t>
      </w:r>
    </w:p>
    <w:p w:rsidR="006E15EB" w:rsidRPr="006E15EB" w:rsidRDefault="006E15EB" w:rsidP="006E15E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5EB">
        <w:rPr>
          <w:rFonts w:ascii="Times New Roman" w:eastAsia="Times New Roman" w:hAnsi="Times New Roman" w:cs="Times New Roman"/>
          <w:sz w:val="24"/>
          <w:szCs w:val="24"/>
        </w:rPr>
        <w:t>Фундаментальная онтология Хайдеггера.</w:t>
      </w:r>
    </w:p>
    <w:p w:rsidR="006E15EB" w:rsidRPr="006E15EB" w:rsidRDefault="006E15EB" w:rsidP="006E15E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5EB">
        <w:rPr>
          <w:rFonts w:ascii="Times New Roman" w:eastAsia="Times New Roman" w:hAnsi="Times New Roman" w:cs="Times New Roman"/>
          <w:sz w:val="24"/>
          <w:szCs w:val="24"/>
        </w:rPr>
        <w:t>Онтология ничто Сартра.</w:t>
      </w:r>
    </w:p>
    <w:p w:rsidR="006E15EB" w:rsidRPr="006E15EB" w:rsidRDefault="006E15EB" w:rsidP="006E15E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eastAsia="Times New Roman" w:hAnsi="Times New Roman" w:cs="Times New Roman"/>
          <w:sz w:val="24"/>
          <w:szCs w:val="24"/>
          <w:lang w:val="ru-RU"/>
        </w:rPr>
        <w:t>Онтология культурной традиции в герменевтике Гадамера.</w:t>
      </w:r>
    </w:p>
    <w:p w:rsidR="006E15EB" w:rsidRDefault="006E15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6E15EB" w:rsidRDefault="006E15EB">
      <w:pPr>
        <w:rPr>
          <w:lang w:val="ru-RU"/>
        </w:rPr>
        <w:sectPr w:rsidR="006E15EB" w:rsidSect="00D523E0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6E15EB" w:rsidRPr="006E15EB" w:rsidRDefault="006E15EB" w:rsidP="006E15EB">
      <w:pPr>
        <w:pStyle w:val="1"/>
        <w:spacing w:before="0" w:after="0"/>
        <w:ind w:left="0"/>
        <w:jc w:val="right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6E15EB">
        <w:rPr>
          <w:rStyle w:val="FontStyle31"/>
          <w:rFonts w:ascii="Times New Roman" w:hAnsi="Times New Roman" w:cs="Times New Roman"/>
          <w:b w:val="0"/>
          <w:sz w:val="24"/>
          <w:szCs w:val="24"/>
        </w:rPr>
        <w:lastRenderedPageBreak/>
        <w:t>Приложение 2</w:t>
      </w:r>
    </w:p>
    <w:p w:rsidR="006E15EB" w:rsidRPr="006E15EB" w:rsidRDefault="006E15EB" w:rsidP="006E15EB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6E15EB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6E15EB" w:rsidRPr="006E15EB" w:rsidRDefault="006E15EB" w:rsidP="006E15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а) Планируемые результаты обучения и оценочные средства для проведения промежуточной аттестации: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6E15EB" w:rsidRPr="006E15EB" w:rsidTr="00A0215B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15EB" w:rsidRPr="006E15EB" w:rsidRDefault="006E15EB" w:rsidP="006E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6E15EB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15EB" w:rsidRPr="006E15EB" w:rsidRDefault="006E15EB" w:rsidP="006E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15EB" w:rsidRPr="006E15EB" w:rsidRDefault="006E15EB" w:rsidP="006E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6E15EB" w:rsidRPr="00CD5EFC" w:rsidTr="00A0215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УК-1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6E15EB" w:rsidRPr="00CD5EFC" w:rsidTr="00A0215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основные понятия и законы учения о бытии, принципы построения картины мира и его концептуального отражения в научных теориях;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основные понятия гносеологии в их соотнесенности с онтологией, основные стили научного мышления в контексте их исторического развития и культуры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Перечень теоретических вопросов: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Философская онтология и современная наука.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Бытие как центральная категория онтологии.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Понятие субстанции в онтологических системах.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Материалистический субстанциализм.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Идеалистический субстанциализм.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Персоналистический субстанциализм.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Онтологические модели в современной философии.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Проблема движения в истории философии.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Пространство и время в структуре бытия.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Взаимообусловленность различных форм бытия. Системность бытия.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Основные гносеологические программы и стратегии.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Категории субъекта и объекта познания.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Источники человеческого знания о мире. Рационализм и сенсуализм.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Проблема получения и обоснования нового знания.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Виды познания.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Проблема критериев научности.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Экзистенциальные детерминанты познавательной активности.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Концепции истины.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Сознание как предмет гносеологической рефлексии.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Сознание и бессознательное. Проблема идеального.</w:t>
            </w:r>
          </w:p>
        </w:tc>
      </w:tr>
      <w:tr w:rsidR="006E15EB" w:rsidRPr="00CD5EFC" w:rsidTr="00A0215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выделять основные идеи в научных текстах;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критически оценивать любую </w:t>
            </w: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поступающую информацию, вне зависимости от источника;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классифицировать и систематизировать варианты решения онтологической и гносеологической проблем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Практические задания: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Можно ли назвать методологию М. Фуко «онтологией дискурса». Аргументируйте свою позицию.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2) Объясните, что такое философское исследование.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Раскройте классические, неклассические и постнеклассические стратегии философствования.</w:t>
            </w:r>
          </w:p>
        </w:tc>
      </w:tr>
      <w:tr w:rsidR="006E15EB" w:rsidRPr="006E15EB" w:rsidTr="00A0215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понятийным аппаратом, отражающим структуру, методы и закономерности научного исследования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Комплексное задание: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реферат по выбранной теме: (тему аспирант может сформулировать самостоятельно, согласовав ее с ведущим преподавателем)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(Реферат </w:t>
            </w:r>
            <w:r w:rsidRPr="006E15E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представляет собой краткое изложение материала, не изученного на лекции и не рассмотренного в ходе семинарского занятия)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Гносеологические проблемы виртуальной реальности.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Границы рефлексии постсовременности; топологическая рефлексия.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Смотреть и видеть: феноменология восприятия.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Интуитивное и дискурсивное знание.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Воображение как познание.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Роль языка в познании.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Проблема достоверного знания.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</w:rPr>
              <w:t>8. Анализ как метод познания.</w:t>
            </w:r>
          </w:p>
        </w:tc>
      </w:tr>
      <w:tr w:rsidR="006E15EB" w:rsidRPr="00CD5EFC" w:rsidTr="00A0215B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УК-3 готовность участвовать в работе российских и международных исследовательских коллективов по решению научных и научно–образовательных задач</w:t>
            </w:r>
          </w:p>
        </w:tc>
      </w:tr>
      <w:tr w:rsidR="006E15EB" w:rsidRPr="00CD5EFC" w:rsidTr="00A0215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профессиональную терминологию, способы воздействия на аудиторию в рамках профессиональной коммуникации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Тестовые задания: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Кому принадлежит данное высказывание: «Я утверждаю, что никаких вещей нет. Мы просто привыкли говорить о вещах; на самом деле есть только мое мышление, есть только мое «Я» с присущими ему ощущениями. Материальный мир нам лишь кажется, это лишь определенный способ говорить о наших ощущениях»?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материалисту;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объективному идеалисту;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дуалисту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субъективному идеалисту.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Докажите выбранный ответ.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 каком историческом типе мировоззрения идет здесь речь: «Это – целостное миропонимание, в котором различные представления увязаны в единую образную картину мира, сочетающую в себе реальность и фантазию, естественное и сверхъестественное, знание и веру, мысль и эмоции»?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мифология;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религия;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философия.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Объясните выбранный ответ.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Некоторые христианские богословы утверждают, что весь мир. Вся Вселенная были созданы Богом за шесть дней, а сам Бог представляет собой бестелесный интеллект, всесовершеннейшую Личность. Какому философскому направлению соответствует такой взгляд на мир?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пантеизму;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субъективному идеализму;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объективному идеализму;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вульгарному материализму.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обоснуйте.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 утверждением: «Мышление является таким же продуктом деятельности мозга, как желчь – продуктом деятельности печени» согласился бы представитель: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метафизического материализма;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диалектического материализма;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вульгарного материализма;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естественнонаучного материализма.</w:t>
            </w:r>
          </w:p>
          <w:p w:rsidR="006E15EB" w:rsidRPr="006E15EB" w:rsidRDefault="006E15EB" w:rsidP="006E15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Докажите выбранный ответ.</w:t>
            </w:r>
          </w:p>
        </w:tc>
      </w:tr>
      <w:tr w:rsidR="006E15EB" w:rsidRPr="00CD5EFC" w:rsidTr="00A0215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выдвигать научную гипотезу, принимать участие в ее обсуждении; правильно ставить задачи по выбранной тематике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Практические задания: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Подумайте и обоснуйте ответы:</w:t>
            </w:r>
          </w:p>
          <w:p w:rsidR="006E15EB" w:rsidRPr="006E15EB" w:rsidRDefault="006E15EB" w:rsidP="006E15EB">
            <w:pPr>
              <w:pStyle w:val="ab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15EB">
              <w:rPr>
                <w:sz w:val="24"/>
              </w:rPr>
              <w:t>1. Существует ли социальное пространство и социальное время?</w:t>
            </w:r>
          </w:p>
          <w:p w:rsidR="006E15EB" w:rsidRPr="006E15EB" w:rsidRDefault="006E15EB" w:rsidP="006E15EB">
            <w:pPr>
              <w:pStyle w:val="ab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15EB">
              <w:rPr>
                <w:sz w:val="24"/>
              </w:rPr>
              <w:t>2. И все–таки можно ли трактовать сознание как особое отражение?</w:t>
            </w:r>
          </w:p>
          <w:p w:rsidR="006E15EB" w:rsidRPr="006E15EB" w:rsidRDefault="006E15EB" w:rsidP="006E15EB">
            <w:pPr>
              <w:pStyle w:val="ab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15EB">
              <w:rPr>
                <w:sz w:val="24"/>
              </w:rPr>
              <w:lastRenderedPageBreak/>
              <w:t>3. Почему мышление невозможно без опоры на язык?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Возможно ли существование истины без заблуждения?</w:t>
            </w:r>
          </w:p>
        </w:tc>
      </w:tr>
      <w:tr w:rsidR="006E15EB" w:rsidRPr="00CD5EFC" w:rsidTr="00A0215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навыками профессионального мышления, необходимыми в работе российских и международных исследовательских коллективов по решению научных и научно–образовательных задач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Сформулировать не менее пяти условий для построения онтологической модели (в рамках «дискурса» современной философии).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Проведите различие определения онтологического и гносеологического определения субъекта.</w:t>
            </w:r>
          </w:p>
        </w:tc>
      </w:tr>
      <w:tr w:rsidR="006E15EB" w:rsidRPr="00CD5EFC" w:rsidTr="00A0215B">
        <w:trPr>
          <w:trHeight w:val="29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УК-5 – способность планировать и решать задачи собственного профессионального и личностного развития</w:t>
            </w:r>
          </w:p>
        </w:tc>
      </w:tr>
      <w:tr w:rsidR="006E15EB" w:rsidRPr="006E15EB" w:rsidTr="00A0215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возможные направления процесса профессионального и личностного развития, его особенности и способы реализации при решении профессиональных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Теоретические вопросы: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1. Специфически человеческий уровень познавательного отношения к действительности.</w:t>
            </w:r>
          </w:p>
          <w:p w:rsidR="006E15EB" w:rsidRPr="006E15EB" w:rsidRDefault="006E15EB" w:rsidP="006E15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</w:rPr>
              <w:t>2. Проблемы становление личностного бытия.</w:t>
            </w:r>
          </w:p>
        </w:tc>
      </w:tr>
      <w:tr w:rsidR="006E15EB" w:rsidRPr="006E15EB" w:rsidTr="00A0215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работать с научными и философскими текстами и содержащимися в них смысловыми конструкциями;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давать объективную оценку философским идеям и концепциям ориентироваться в наиболее общих проблемах бытия, познания и ценностей как мировоззренческих установок личности;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–выявлять и формулировать проблемы собственного развития, реалистичность и адекватность намеченных способов и путей достижения планируемых целей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Комплексное задание:</w:t>
            </w:r>
          </w:p>
          <w:p w:rsidR="006E15EB" w:rsidRPr="006E15EB" w:rsidRDefault="006E15EB" w:rsidP="006E15EB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Написать эссе по одному из представленных высказываний: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1) «Хотя человек не обязан испытывать разумом то, что превышает возможности человеческого познания, однако же, то, что преподано Богом в откровении, следует принять на веру». Ф. Аквинский.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2) «Сознание человека имеет, по преимуществу, интеллектуальный характер, но оно также могло и должно было, по–видимому, быть интуитивным. Интуиция и интеллект представляют два противоположных направления работы сознания. Интуиция идет в направлении самой жизни, интеллект… – подчинен движению материи. Для совершенства человечества было бы необходимо, чтобы обе эти формы познавательной активности были едины… В действительности, … интуиция целиком пожертвована в пользу интеллекта… Сохранилась, правда, и интуиция, но смутная, мимолетная. Но философия должна овладеть этими мимолетными интуициями, поддержать их, потом расширить и согласовать их между собой,… ибо интуиция представляет самую сущность нашего духа, единство нашей духовной жизни». </w:t>
            </w:r>
            <w:r w:rsidRPr="006E15EB">
              <w:rPr>
                <w:rFonts w:ascii="Times New Roman" w:hAnsi="Times New Roman" w:cs="Times New Roman"/>
                <w:iCs/>
                <w:sz w:val="24"/>
                <w:szCs w:val="24"/>
              </w:rPr>
              <w:t>А. Бергсон.</w:t>
            </w:r>
          </w:p>
        </w:tc>
      </w:tr>
      <w:tr w:rsidR="006E15EB" w:rsidRPr="00CD5EFC" w:rsidTr="00A0215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технологиями приобретения, использования и обновления философских и научных знаний;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</w:rPr>
              <w:t>– навыками рефлексии, самооценки, самоконтроля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Подготовиться к коллоквиуму по теме «Проблемы духовного бытия человека».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Технология проведения коллоквиума: аспирантам  предлагается подготовить к коллоквиуму две темы для массового (фронтального) опроса («Сущность современных глобальных проблем» и «Способы решения глобальных проблем современности»). В начале занятия преподаватель называет каждому обучающемуся вопрос для подготовки (5–10 мин.), затем проводит опрос.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Перечень приблизительных вопросов по теме: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1. Существует ли особая духовная реальность?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2. Соотношение духовной реальности и телесной.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3. Проблемы совершенствования духовного бытия человека.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4. Духовное бытие человека и социум.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5. Соотношение духовного бытия индивида и общественной психологии.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6. Пути улучшения духовного бытия.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7. Структура духовного бытия человека.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8. «Бытие и сознание»: новые ответы на старые вопросы.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9. Вызовы духовному бытию человека со стороны информационного общества.</w:t>
            </w:r>
          </w:p>
        </w:tc>
      </w:tr>
      <w:tr w:rsidR="006E15EB" w:rsidRPr="00CD5EFC" w:rsidTr="00A0215B">
        <w:trPr>
          <w:trHeight w:val="29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ОПК-1 – способность самостоятельно осуществлять научно–исследовательскую деятельность в соответствующей профессиональной области с использованием современных методов исследования и информационно–коммуникационных технологий</w:t>
            </w:r>
          </w:p>
        </w:tc>
      </w:tr>
      <w:tr w:rsidR="006E15EB" w:rsidRPr="006E15EB" w:rsidTr="00A0215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основные принципы использования современных методов исследования в области онтологии и теории познания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Перечень теоретических вопросов: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Методологические функции научной онтологии и теории познания в развитии современной науки.</w:t>
            </w:r>
          </w:p>
          <w:p w:rsidR="006E15EB" w:rsidRPr="006E15EB" w:rsidRDefault="006E15EB" w:rsidP="006E15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</w:rPr>
              <w:t>2. Универсальные философские методы.</w:t>
            </w:r>
          </w:p>
        </w:tc>
      </w:tr>
      <w:tr w:rsidR="006E15EB" w:rsidRPr="00CD5EFC" w:rsidTr="00A0215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применять различные методы научного и философского исследования для сбора, анализа и классификации информации и использовать полученную информацию в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Практические задания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Подумайте и дайте развернутые ответы.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Дайте определения следующим понятиям: сознание, познание, знание.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Определите круг гносеологических проблем в философии. Как можно классифицировать познание?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 чем процессуальность познания?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Что такое «субъект–объектные отношения»? Как эволюционировали понятия субъект и </w:t>
            </w: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объект в истории философии?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Как соотносятся чувственное и рациональное в познании?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Что такое «внерациональные формы опыта»?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В чем специфика научного познания?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Можно ли утверждать, что существует некий закон противоречивого единства бытия?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Для чего нужен философский синтез достижений современных наук относительно различных видов бытия?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Теория – это система понятий или высказываний (суждений)?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Почему текст занимает такое видное место в современной философии, в частности в постмодернизме?</w:t>
            </w:r>
          </w:p>
        </w:tc>
      </w:tr>
      <w:tr w:rsidR="006E15EB" w:rsidRPr="00CD5EFC" w:rsidTr="00A0215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методами организации философского знания, выражаемого в системах онтологии и теории познания, формирующих сферы философствования как особого типа знания и социокультурного явления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Аспиранту предлагается проблемная задача: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1. </w:t>
            </w: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Возможна ли онтология (метафизика) в философии И. Канта и на основе критической гносеологии в целом.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Возможно ли онтологическое понимание истины (на примере Хайдеггера и Фуко)?</w:t>
            </w:r>
          </w:p>
        </w:tc>
      </w:tr>
      <w:tr w:rsidR="006E15EB" w:rsidRPr="00CD5EFC" w:rsidTr="00A0215B">
        <w:trPr>
          <w:trHeight w:val="29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ОПК-2 – готовность к преподавательской деятельности по основным образовательным программам высшего образования</w:t>
            </w:r>
          </w:p>
        </w:tc>
      </w:tr>
      <w:tr w:rsidR="006E15EB" w:rsidRPr="00CD5EFC" w:rsidTr="00A0215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онтологические и гносеологические концепции в историческом и актуальном плане;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базовые методы преподавания философских дисциплин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Варианты тестовых заданий: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1. Какой раздел философии называется онтологией?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а) учение о всеобщей обусловленности явлений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б) учение о сущности и природе науки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учение о бытии, о его фундаментальных принципах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г) учение о правильных формах мышления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2. Онтология как учение о бытии зарождается в философии …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а) Платона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б) Парменида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Пифагора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г) Гераклита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3. Какой вопрос называется основным вопросом философии?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а) об отношении материального и идеального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б) об отношении пространства и времени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об отношении материи и движения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г) об отношении природы и общества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4. Объективная реальность, которая дана человеку в его ощущениях есть: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а) материя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б) природа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бытие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г) вещество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5. Что из нижеперечисленного не относится к атрибутам материи?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а) структурность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б) движение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пространство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г) сознание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6. Объективный идеализм признает первичным …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а) духовную реальность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б) сознание человека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объективную действительность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г) природу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7. Оппозиция материализма и идеализма в древнегреческой философии представлена учениями …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а) Демокрита и Платона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б) Гераклита и Пифагора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Платона и Аристотеля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8. К идеальным явлениям относится…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а) свет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б) всемирное тяготение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совесть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г) время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9. Как в философии называется четко выраженная позиция единого начала?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а) деизм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б) дуализм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плюрализм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г) монизм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10. Какое из утверждений характерно для идеализма?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а) первично сознание, материя независимо от сознания не существует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б) материя и сознание – два первоначала, существующие независимо друг от друга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это строгая непротиворечивая система суждений о природе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г) первично материальное, сознание зависимо от материи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11. Как называется форма идеализма, которая в качестве первоначала выдвигает объективный дух, мировой разум, мировую волю?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а) субъективный идеализм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б) объективный идеализм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математический идеализм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12. Дифференцированное, но вместе с тем целостное структурное единство называется …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а) системой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б) отношением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вещью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г) идеей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13. Универсальным способом существования материи является…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а) движение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б) покой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развитие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г) сознание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14. Какое изменение называется развитием?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а) положительное, прогрессивное, эффективное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б) необратимое, направленное изменение материальных и идеальных объектов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движение от низшего к высшему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г) неупорядоченное, хаотическое, непредсказуемое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15. Кто разработал концепцию форм движения материи?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а) В.И. Ленин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б) Ф. Энгельс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К. Маркс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г) Г.В.Ф. Гегель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16. Укажите основной принцип концепции «формы движения материи»: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а) высшие формы сводимы к низшим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б) высшие формы не сводимы к низшим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высшие формы включают в себя низшие, но не сводятся к ним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17. Учение о наиболее общих закономерных связях и развитии называется: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а) онтологией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б) гносеологией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диалектикой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г) метафизикой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18. Впервые представил природный, исторический и духовный мир как процесс, развитие…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а) Гегель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б) Платон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Аристотель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г) К. Маркс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19. Какой среди перечисленных законов не является законом диалектики?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а) закон единства и борьбы противоположностей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б) закон перехода количественных изменений в качественные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закон отрицания отрицания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г) закон исключенного третьего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20. Сущность реляционной концепции пространства и времени заключается в том, что…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а) время вечно, пространство бесконечно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б) время и пространство не зависят друг от друга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пространство и время не зависят от материи и движения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г) пространство и время зависят от отношений между вещами и явлениями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21. Целостный образ мира, имеющий исторически обусловленный характер, называется …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а) онтологией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б) картиной мира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Вселенной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22. Какая из перечисленных научных картин мира не является общей? а) классическая б) неклассическая в) постнеклассическая г) аристотелевская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Как называется принцип, согласно которому считают, что первичная структура и законы нашей Вселенной были такими, что человек смог в ней появиться?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а) дополнительности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б) детерминации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антропный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г) системности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23. Как называется научная картина мира, в которой единство мира обосновано диалектическим принципом прерывистости через квант энергии и постулатом относительности мира?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а) квантово–релятивистская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б) механистическая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синергетическая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г) энергетическая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24. Два основополагающих подхода, на основе которых сформировался принцип глобального эволюционизма: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а) системный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б) синергетический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натурфилософский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г) общенаучный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25. Что такое сознание?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а) свойство материи воспроизводить признаки других предметов;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б) оценка человеком себя как деятельного существа, отражение действительности в чувственных и умственных образах;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все вышеперечисленное.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26. Что такое идеальное?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 xml:space="preserve">а) способ бытия объекта в психическом мире субъекта;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б) предмет, выступающий представителем другого предмета;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способ передачи информации от предмета к предмету.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27. Что такое материальное?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а) реакции организма, проявляющиеся в виде удовольствия;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б) существующее до, вне и независимо от сознания человека;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результат отражения одного предмета в другом.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28. Что такое отражение?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а) форма мышления, фиксирующая общие и отличительные признаки предметов и явлений;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б) свойство материи воспроизводить предметами признаков других предметов;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приобретение человеком знаний о мире.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29. Что такое истина?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а) отрицание возможности познания мира;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б) человек как носитель познавательной активности;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адекватное отражение субъектом объекта.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30. Что такое рациональное познание?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а) познание в виде живого созерцания предметов и явлений;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б) отражение содержания предметов в обобщенных абстрактных образах;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вывод из одних суждений других суждений.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30. Что такое представление?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а) результат непосредственного воздействия предмета на органы чувств;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б) образ отдельных чувственных признаков предмета;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чувственный образ непосредственно не данных предметов.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31. Что такое язык?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а) средство общения, мышления, объективации самосознания;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б) знаковая система, созданная тем или иным народом в ходе многовековой общественной практики;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знаковая система, созданная для решения специальных задач в области науки и техники.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32. Что такое интуиция?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а) создание представлений о невоспринимаемых предметах;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б) положение о чувственности как основе познания;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прямое усмотрение истины без опоры на доказательство.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33. Что такое объективная истина?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а) неопровергаемое знание, полностью отражающее свой предмет;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б) содержание знания, не зависящее от сознания субъекта;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знание, которое частично сохранится и в будущем.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33. Что такое догматизм?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а) абсолютизация условности содержания познания;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б) ограничение или отрицание возможностей разума в познании;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мышление, не учитывающее конкретной ситуации.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34. Что такое заблуждение?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а) знание, рассматривающее предмет в реальных условиях;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б) знание, абсолютизирующее отдельные стороны предмета;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предметно–чувственная деятельность человека.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35. Что такое «практика как основа познания»?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а) деятельность, в которой возникает и развивается познание;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б) деятельность как основа оценки истинности знаний;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деятельность как сфера применения знаний.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36. Что такое метод познания?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а) система правил изучения закономерностей природы, общества или мышления человека;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б) способ получения знаний о любых явлениях действительности;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прием получения знаний о явлениях определенного вида.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37. Что такое эмпирический уровень познания?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а) познание, опирающееся на теоретические конструкции и их же представляющее;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б) познание на основе непосредственного изучения предметов;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познание на основе интуиции.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38. Что такое научный факт?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а) изучение предмета таким, каким он дан в восприятии;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 xml:space="preserve">б) реальное явление, выступающее основой теоретического обобщения;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знание об объекте, воспроизводящем признаки другого объекта.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39. Что такое научная проблема?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а) предположение о чем–либо, достоверность чего должна быть установлена позднее;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б) исследование на основе замещения предмета его аналогом;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система вопросов, решение которых важно для науки.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40. Что такое дедукция?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а) изучение предмета путем расчленения его на части;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б) знание, полученное путем обобщения исходных знаний;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знание, полученное на основе вывода по законам логики.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41. Что такое формализация?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а) выявление отношений элементов системы и выражение их с помощью знаков; б) использование средств математики в исследовании;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обобщенное выражение знаний о действительности.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42. Что такое системно–структурный анализ?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а) фиксация реальной последовательности состояний исследуемого объекта;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б) изучение предмета как состоящего из частей, связанных определенными отношениями; </w:t>
            </w:r>
          </w:p>
          <w:p w:rsidR="006E15EB" w:rsidRPr="006E15EB" w:rsidRDefault="006E15EB" w:rsidP="006E15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в) нацеленность на воспроизведение основных этапов развития предмета и способов их связи.</w:t>
            </w:r>
          </w:p>
        </w:tc>
      </w:tr>
      <w:tr w:rsidR="006E15EB" w:rsidRPr="00CD5EFC" w:rsidTr="00A0215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применять основные определения, понятия, онтологические и теоретико–познавательные категории в профессиональной деятельности;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реализовывать в реальной педагогической практике теоретические знания;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анализировать и представлять результаты, полученные в процессе педагогической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Практическое задание: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Разработайте материал по одной из тем курса «Онтология и теория познания» для семинарского занятия. Подготовьте презентацию, ФОСы, рекомендации для проведения занятия и указания для выполнения самостоятельной работы.</w:t>
            </w:r>
          </w:p>
        </w:tc>
      </w:tr>
      <w:tr w:rsidR="006E15EB" w:rsidRPr="00CD5EFC" w:rsidTr="00A0215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специальными герменевтическими </w:t>
            </w: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методами и средствами обучения философским предметам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Комплексное задание: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 xml:space="preserve">Аспирантам предлагается принять участи в деловой игре: «Философия для детей. Философия для студентов ». Для этого необходимо выделить особенности возрастного периода; особенности подачи материала; сравнить методы обучения и т.д. </w:t>
            </w:r>
          </w:p>
        </w:tc>
      </w:tr>
      <w:tr w:rsidR="006E15EB" w:rsidRPr="00CD5EFC" w:rsidTr="00A0215B">
        <w:trPr>
          <w:trHeight w:val="29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ПК-3 – умение пользоваться в процессе педагогической деятельности знаниями в области онтологии и теории познания, истории философии</w:t>
            </w:r>
          </w:p>
        </w:tc>
      </w:tr>
      <w:tr w:rsidR="006E15EB" w:rsidRPr="006E15EB" w:rsidTr="00A0215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содержание онтологии и теории познания в контексте концептуального многообразия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Тестовое задание: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1. Принцип тождества бытия и мышления (в радикальной версии) отстаивал: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1) Гераклит;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2) Парменид;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3) Платон;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4) Аристотель;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5) Декарт;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6) Кант;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7) Гегель;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8) Хайдеггер;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9) Витгенштейн;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10 )Деррида.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2. В своей фундаментальной онтологии Хайдеггер различил: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1) реальность и действительность;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2) сущность и существование;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3) вещь и предмет;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4) бытие и сущее.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3. Принцип онтологической относительности отстаивал ____ (назовите автора).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4. Непричинную детерминацию обеспечивает: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1) материя;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2) форма;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3) действие;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4) цель.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5. Куча песка – пример системы: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1) механической;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2) суммативной;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3) органической;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4) антропогенной.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6. Диалектика основана на принципе: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1) противоречия; 2) развития; 3) движения; 4) изменения.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7. Антропный принцип связывает с устройством мир: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1) представления человека;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2) природу человека;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3) сущность человека;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4) строение человека.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8. Психофизическая проблема – это проблема соотношения: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1) психологии и физиологии;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2) психики и физики;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3) души и природы;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4) сознания и тела.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9. Установите соответствия между разделом философского знания и объектом философского знания: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1) онтология связь, изменчивость, противоречивость всех явлений;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2) гносеология бытие, его атрибуты и формы;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3) философская антропология знание, познание;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4) социальная философия человек;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5) диалектика общество.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10. Отметьте (подчеркиванием) характеристики философского знания из приведенного перечня: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1) мировоззренческий характер;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2) абсолютная достоверность; 3) плюралистичность; 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4) эссенциальность; 5) эмпирическая проверяемость; </w:t>
            </w:r>
          </w:p>
          <w:p w:rsidR="006E15EB" w:rsidRPr="006E15EB" w:rsidRDefault="006E15EB" w:rsidP="006E15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</w:rPr>
              <w:t>6) незавершенность.</w:t>
            </w:r>
          </w:p>
        </w:tc>
      </w:tr>
      <w:tr w:rsidR="006E15EB" w:rsidRPr="00CD5EFC" w:rsidTr="00A0215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использовать знания в области онтологии </w:t>
            </w: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теории познания для проектирования и осуществления педагогической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Практическое задание: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Разработайте материал по одной из тем курса «Онтология и теория познания» для лекционного занятия. Подготовьте презентацию, ФОСы, рекомендации для проведения занятий и указания для выполнения самостоятельной работы.</w:t>
            </w:r>
          </w:p>
        </w:tc>
      </w:tr>
      <w:tr w:rsidR="006E15EB" w:rsidRPr="00CD5EFC" w:rsidTr="00A0215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навыками логичного и аргументированного изложения материала в области онтологии и теории познания, истории философии и др.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15EB" w:rsidRPr="006E15EB" w:rsidRDefault="006E15EB" w:rsidP="006E15EB">
            <w:pPr>
              <w:tabs>
                <w:tab w:val="right" w:leader="underscore" w:pos="9639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Комплексное задание:</w:t>
            </w:r>
          </w:p>
          <w:p w:rsidR="006E15EB" w:rsidRPr="006E15EB" w:rsidRDefault="006E15EB" w:rsidP="006E15EB">
            <w:pPr>
              <w:tabs>
                <w:tab w:val="right" w:leader="underscore" w:pos="9639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Подготовить материал для проведения деловой игры по философским дисциплинам опираясь на принципы:</w:t>
            </w:r>
          </w:p>
          <w:p w:rsidR="006E15EB" w:rsidRPr="006E15EB" w:rsidRDefault="006E15EB" w:rsidP="006E15EB">
            <w:pPr>
              <w:tabs>
                <w:tab w:val="right" w:leader="underscore" w:pos="9639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1) Принцип диалогики – опирается на маевтику (метод Сократа) и предполагает активизацию мыслительного процесса, стимулирование его развития с помощью особым образом организованной беседы. Философская беседа строится по принципу равноправия собеседников (учителя–ученика);</w:t>
            </w:r>
          </w:p>
          <w:p w:rsidR="006E15EB" w:rsidRPr="006E15EB" w:rsidRDefault="006E15EB" w:rsidP="006E15EB">
            <w:pPr>
              <w:tabs>
                <w:tab w:val="right" w:leader="underscore" w:pos="9639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2) Опора на первоисточники – позволяет познакомить обучающихся с лучшими образцами философствования, но в то же время, они используются как вспомогательный материал, информация к размышлению, над проблемой, требующей самостоятельного творческого осмысления;</w:t>
            </w:r>
          </w:p>
          <w:p w:rsidR="006E15EB" w:rsidRPr="006E15EB" w:rsidRDefault="006E15EB" w:rsidP="006E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5E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3) Принцип творческого решения задач – реализуется через методику построения учебных заданий, выполнение которых требует не демонстрации эрудиции, а самостоятельного анализа, собственного понимания проблемы.</w:t>
            </w:r>
          </w:p>
        </w:tc>
      </w:tr>
    </w:tbl>
    <w:p w:rsidR="006E15EB" w:rsidRPr="006E15EB" w:rsidRDefault="006E15EB" w:rsidP="006E15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E15EB" w:rsidRPr="006E15EB" w:rsidSect="00951970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6E15EB" w:rsidRPr="006E15EB" w:rsidRDefault="006E15EB" w:rsidP="006E15EB">
      <w:pPr>
        <w:tabs>
          <w:tab w:val="left" w:pos="851"/>
        </w:tabs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E15EB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Примерная структура и содержание пункта: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«Онтология и теория познания» предполагает зачет с оценкой в устной форме. Зачет предполагает собеседование по темам курса (по теоретическим и практическим вопросам), предшествующего аттестации. </w:t>
      </w:r>
    </w:p>
    <w:p w:rsidR="006E15EB" w:rsidRPr="006E15EB" w:rsidRDefault="006E15EB" w:rsidP="006E15EB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E15EB" w:rsidRPr="006E15EB" w:rsidRDefault="006E15EB" w:rsidP="006E15EB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Показатели и критерии оценивания зачета с оценкой </w:t>
      </w:r>
      <w:r w:rsidRPr="006E15EB">
        <w:rPr>
          <w:rFonts w:ascii="Times New Roman" w:hAnsi="Times New Roman" w:cs="Times New Roman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обучения):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 xml:space="preserve">– на отметку зачтено с оценкой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>– на отметку зачтено с оценкой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>– на отметку зачтено с оценкой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>– на отметку «не зачтено» (2 балла) – аспирант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>– на отметку «не зачтено» (1 балл) – аспирант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задач.</w:t>
      </w:r>
    </w:p>
    <w:p w:rsidR="006E15EB" w:rsidRDefault="006E15EB">
      <w:pPr>
        <w:rPr>
          <w:rStyle w:val="FontStyle15"/>
          <w:b w:val="0"/>
          <w:bCs w:val="0"/>
          <w:lang w:val="ru-RU"/>
        </w:rPr>
      </w:pPr>
      <w:bookmarkStart w:id="0" w:name="_GoBack"/>
      <w:bookmarkEnd w:id="0"/>
      <w:r>
        <w:rPr>
          <w:rStyle w:val="FontStyle15"/>
          <w:b w:val="0"/>
          <w:bCs w:val="0"/>
          <w:lang w:val="ru-RU"/>
        </w:rPr>
        <w:br w:type="page"/>
      </w:r>
    </w:p>
    <w:p w:rsidR="006E15EB" w:rsidRPr="006E15EB" w:rsidRDefault="006E15EB" w:rsidP="006E15E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3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21"/>
          <w:b/>
          <w:sz w:val="24"/>
          <w:szCs w:val="24"/>
          <w:lang w:val="ru-RU"/>
        </w:rPr>
      </w:pPr>
      <w:r w:rsidRPr="006E15EB">
        <w:rPr>
          <w:rStyle w:val="FontStyle21"/>
          <w:b/>
          <w:sz w:val="24"/>
          <w:szCs w:val="24"/>
          <w:lang w:val="ru-RU"/>
        </w:rPr>
        <w:t>Методические указания для обучающихся по освоению дисциплины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При изучении дисциплины «</w:t>
      </w:r>
      <w:r w:rsidRPr="006E15EB">
        <w:rPr>
          <w:rFonts w:ascii="Times New Roman" w:hAnsi="Times New Roman" w:cs="Times New Roman"/>
          <w:sz w:val="24"/>
          <w:szCs w:val="24"/>
          <w:lang w:val="ru-RU"/>
        </w:rPr>
        <w:t>Онтология и теория познания</w:t>
      </w:r>
      <w:r w:rsidRPr="006E15EB">
        <w:rPr>
          <w:rStyle w:val="FontStyle15"/>
          <w:b w:val="0"/>
          <w:sz w:val="24"/>
          <w:szCs w:val="24"/>
          <w:lang w:val="ru-RU"/>
        </w:rPr>
        <w:t>» аспирантам целесообразно выполнять следующие рекомендации: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- изучение учебной дисциплины должно вестись систематически;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- после изучения какого-либо раздела по учебнику или конспектным материалам рекомендуется по памяти воспроизвести основные термины, определения, понятия раздела;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- вся тематика вопросов, изучаемых самостоятельно, задается преподавателем. Им же даются источники (в первую очередь, вновь изданные в периодической научной литературе) для более детального понимания вопросов, озвученных на лекции;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- к выполнению практических заданий приступать после самостоятельной работы по изучению теоретических вопросов.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Целями самостоятельной работы аспирантов при изучении дисциплины являются: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- содействие оптимальному усвоению учебного материала, развитию познавательной активности, ответственности, готовности и потребности в самообразовании, воспитанию дисциплины;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- систематизация и закрепление полученных теоретических знаний и практических умений;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- углубление, расширение, систематизация теоретических знаний;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- формирование умения использовать справочную и учебную литературу;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 xml:space="preserve">- формирование самостоятельности мышления, способности к саморазвитию, самосовершенствованию и самореализации;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- развитие исследовательских компетенций.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Задачи самостоятельной работы: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- постановка и решение познавательных задач;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- развитие аналитико-синтетических способностей, умений работать с различной по объему, виду и характеру информацией;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- практическое применение знаний, умений;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- развитие навыков организации самостоятельного учебного труда и контроля за его эффективностью.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 xml:space="preserve">Изучение теоретических вопросов и подготовка к текущему контролю знаний предполагает </w:t>
      </w:r>
      <w:r w:rsidRPr="006E15EB">
        <w:rPr>
          <w:rStyle w:val="FontStyle15"/>
          <w:b w:val="0"/>
          <w:i/>
          <w:sz w:val="24"/>
          <w:szCs w:val="24"/>
          <w:lang w:val="ru-RU"/>
        </w:rPr>
        <w:t>работу с учебниками, лекциями, научной литературой</w:t>
      </w:r>
      <w:r w:rsidRPr="006E15EB">
        <w:rPr>
          <w:rStyle w:val="FontStyle15"/>
          <w:b w:val="0"/>
          <w:sz w:val="24"/>
          <w:szCs w:val="24"/>
          <w:lang w:val="ru-RU"/>
        </w:rPr>
        <w:t>. При работе с учебной и научной литературой в электронных и/или стационарных библиотеках рекомендуется: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- выделять информацию, относящуюся к изучаемым разделам (по отдельным проблемам или вопросам);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- использовать справочную литературу – словари, справочники и энциклопедии, зачастую содержащие более подробную информацию, чем учебники;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- использовать предметные и именные указатели, содержащиеся во многих учебных и академических зданиях – это существенно сокращает время поисков конкретной информации.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 xml:space="preserve">При подготовке к </w:t>
      </w:r>
      <w:r w:rsidRPr="006E15EB">
        <w:rPr>
          <w:rStyle w:val="FontStyle15"/>
          <w:b w:val="0"/>
          <w:i/>
          <w:sz w:val="24"/>
          <w:szCs w:val="24"/>
          <w:lang w:val="ru-RU"/>
        </w:rPr>
        <w:t>лекции</w:t>
      </w:r>
      <w:r w:rsidRPr="006E15EB">
        <w:rPr>
          <w:rStyle w:val="FontStyle15"/>
          <w:b w:val="0"/>
          <w:sz w:val="24"/>
          <w:szCs w:val="24"/>
          <w:lang w:val="ru-RU"/>
        </w:rPr>
        <w:t xml:space="preserve"> аспирант может, используя рабочую программу дисциплины, уяснить тему лекции и вопросы, которые будет раскрывать преподаватель при изучении дисциплины. Преподаватель раскрывает наиболее важные, принципиальные вопросы каждой темы, способствующие пониманию логики построения курса, структуры и содержания основных понятий и категорий дисциплины. В конце лекции преподаватель, как правило, формулирует задание для самостоятельной работы аспиранта: изучение определенных разделов учебника, дополнительной литературы, которые позволят исследователю углубить понимание темы и подготовиться к участию в практических занятиях. При освоении курса дисциплины аспирант ориентируется, прежде всего, на источники, что рекомендованы в качестве основной и дополнительной литературы.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 xml:space="preserve">Для наилучшего усвоения материала возможно составление </w:t>
      </w:r>
      <w:r w:rsidRPr="006E15EB">
        <w:rPr>
          <w:rStyle w:val="FontStyle15"/>
          <w:b w:val="0"/>
          <w:i/>
          <w:sz w:val="24"/>
          <w:szCs w:val="24"/>
          <w:lang w:val="ru-RU"/>
        </w:rPr>
        <w:t>конспектов</w:t>
      </w:r>
      <w:r w:rsidRPr="006E15EB">
        <w:rPr>
          <w:rStyle w:val="FontStyle15"/>
          <w:b w:val="0"/>
          <w:sz w:val="24"/>
          <w:szCs w:val="24"/>
          <w:lang w:val="ru-RU"/>
        </w:rPr>
        <w:t>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</w:rPr>
      </w:pPr>
      <w:r w:rsidRPr="006E15EB">
        <w:rPr>
          <w:rStyle w:val="FontStyle15"/>
          <w:b w:val="0"/>
          <w:sz w:val="24"/>
          <w:szCs w:val="24"/>
        </w:rPr>
        <w:t>Рекомендации по написанию конспекта:</w:t>
      </w:r>
    </w:p>
    <w:p w:rsidR="006E15EB" w:rsidRPr="006E15EB" w:rsidRDefault="006E15EB" w:rsidP="006E15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lastRenderedPageBreak/>
        <w:t>Перед конспектированием необходимо тщательно изучить конспектируемое произведение.</w:t>
      </w:r>
    </w:p>
    <w:p w:rsidR="006E15EB" w:rsidRPr="006E15EB" w:rsidRDefault="006E15EB" w:rsidP="006E15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FontStyle15"/>
          <w:b w:val="0"/>
          <w:sz w:val="24"/>
          <w:szCs w:val="24"/>
        </w:rPr>
      </w:pPr>
      <w:r w:rsidRPr="006E15EB">
        <w:rPr>
          <w:rStyle w:val="FontStyle15"/>
          <w:b w:val="0"/>
          <w:sz w:val="24"/>
          <w:szCs w:val="24"/>
        </w:rPr>
        <w:t>Конспектированию предшествует составление плана.</w:t>
      </w:r>
    </w:p>
    <w:p w:rsidR="006E15EB" w:rsidRPr="006E15EB" w:rsidRDefault="006E15EB" w:rsidP="006E15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В начале конспекта необходимо точно указать фамилию и инициалы автора (или редактора сборника), полное название работы, место и год издания.</w:t>
      </w:r>
    </w:p>
    <w:p w:rsidR="006E15EB" w:rsidRPr="006E15EB" w:rsidRDefault="006E15EB" w:rsidP="006E15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Наименования глав, разделов, параграфов конспектируемой работы всегда указывать точно.</w:t>
      </w:r>
    </w:p>
    <w:p w:rsidR="006E15EB" w:rsidRPr="006E15EB" w:rsidRDefault="006E15EB" w:rsidP="006E15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Изложение текста дается сжато, но основные мысли и аргументы записываются подробно.</w:t>
      </w:r>
    </w:p>
    <w:p w:rsidR="006E15EB" w:rsidRPr="006E15EB" w:rsidRDefault="006E15EB" w:rsidP="006E15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В конспекте можно использовать цитаты.</w:t>
      </w:r>
    </w:p>
    <w:p w:rsidR="006E15EB" w:rsidRPr="006E15EB" w:rsidRDefault="006E15EB" w:rsidP="006E15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При оформлении конспекта используйте подчеркивания, условные знаки, пометки на полях.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 xml:space="preserve">При подготовке к </w:t>
      </w:r>
      <w:r w:rsidRPr="006E15EB">
        <w:rPr>
          <w:rStyle w:val="FontStyle15"/>
          <w:b w:val="0"/>
          <w:i/>
          <w:sz w:val="24"/>
          <w:szCs w:val="24"/>
          <w:lang w:val="ru-RU"/>
        </w:rPr>
        <w:t>семинарским занятиям</w:t>
      </w:r>
      <w:r w:rsidRPr="006E15EB">
        <w:rPr>
          <w:rStyle w:val="FontStyle15"/>
          <w:b w:val="0"/>
          <w:sz w:val="24"/>
          <w:szCs w:val="24"/>
          <w:lang w:val="ru-RU"/>
        </w:rPr>
        <w:t xml:space="preserve"> следует детально прорабатывать вопросы, представленные в приложении 1, опираясь на литературу, предлагаемую преподавателем к изучению.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i/>
          <w:sz w:val="24"/>
          <w:szCs w:val="24"/>
          <w:lang w:val="ru-RU"/>
        </w:rPr>
        <w:t>Сообщение (доклад)</w:t>
      </w:r>
      <w:r w:rsidRPr="006E15EB">
        <w:rPr>
          <w:rStyle w:val="FontStyle15"/>
          <w:b w:val="0"/>
          <w:sz w:val="24"/>
          <w:szCs w:val="24"/>
          <w:lang w:val="ru-RU"/>
        </w:rPr>
        <w:t xml:space="preserve"> – публичное сообщение, представляющее собой развернутое изложение на определенную тему, вид самостоятельной работы, который способствует формированию навыков исследовательской работы, расширяет познавательные интересы, приучает критически мыслить.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 xml:space="preserve">Этапы подготовки сообщения (доклада):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 xml:space="preserve">1. Определение цели доклада (информирование, объяснение, обсуждение и т.п.).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 xml:space="preserve">2. Подбор необходимого для доклада материала из литературных источников.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 xml:space="preserve">3. Составление плана доклада, распределение собранного материала в необходимой логической последовательности.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 xml:space="preserve">4. Композиционное оформление доклада в виде текста.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 xml:space="preserve">5. Заучивание, запоминание текста доклада.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6. Репетиция, т.е. произнесение доклада.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 xml:space="preserve">Общая структура доклада включает три части: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1. Вступление: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 xml:space="preserve">- Формулировка темы доклада.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 xml:space="preserve">- Актуальность выбранной темы.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- Анализ литературных источников.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 xml:space="preserve">2. Основная часть, состоящая из нескольких разделов, постепенно раскрывающих тему. Если необходимо, для обоснования темы используется ссылка на источники с доказательствами, взятыми из литературы (цитирование авторов, указание цифр, фактов, определений). Изложение материала должно быть связным, последовательным, доказательным. Способ изложения материала для выступления должен носить конспективный или тезисный характер.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 xml:space="preserve">3. Заключение. Подводятся итоги, формулируются главные выводы, подчеркивается значение рассмотренной проблемы, предлагаются самые важные практические рекомендации.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i/>
          <w:sz w:val="24"/>
          <w:szCs w:val="24"/>
          <w:lang w:val="ru-RU"/>
        </w:rPr>
        <w:t>Тестирование</w:t>
      </w:r>
      <w:r w:rsidRPr="006E15EB">
        <w:rPr>
          <w:rFonts w:ascii="Times New Roman" w:hAnsi="Times New Roman" w:cs="Times New Roman"/>
          <w:sz w:val="24"/>
          <w:szCs w:val="24"/>
          <w:lang w:val="ru-RU"/>
        </w:rPr>
        <w:t xml:space="preserve"> позволяет путем поиска правильного ответа и разбора допущенных ошибок лучше усвоить тот или иной материал. Тесты могут использоваться: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>– студентами в форме самопроверки знаний;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 xml:space="preserve">– преподавателями для проверки знаний в качестве формы промежуточного контроля на семинарских занятиях;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 xml:space="preserve">– для проверки остаточных знаний студентов, изучивших данный курс.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 xml:space="preserve">Тестовые задания рассчитаны на самостоятельную работу без использования вспомогательных материалов. Для выполнения тестового задания, прежде всего, следует внимательно прочитать поставленный вопрос. После ознакомления с вопросом следует приступать к прочтению предлагаемых вариантов ответа. Необходимо прочитать все варианты и в качестве ответа следует выбрать один или несколько вариантов, соответствующих правильному ответу. На выполнение теста отводится ограниченное </w:t>
      </w:r>
      <w:r w:rsidRPr="006E15EB">
        <w:rPr>
          <w:rFonts w:ascii="Times New Roman" w:hAnsi="Times New Roman" w:cs="Times New Roman"/>
          <w:sz w:val="24"/>
          <w:szCs w:val="24"/>
          <w:lang w:val="ru-RU"/>
        </w:rPr>
        <w:lastRenderedPageBreak/>
        <w:t>время. Критерии оценки выполненных студентами тестов определяются преподавателем самостоятельно. Рекомендуются следующие критерии оценки: 85% – 100% правильных ответов – «отлично»; 66% – 84% правильных ответов – «хорошо»; 50% – 65% правильных ответов – «удовлетворительно»; менее 50% правильных ответов – «неудовлетворительно». При подведении итогов по выполненной работе рекомендуется проанализировать допущенные ошибки, прокомментировать имеющиеся в тестах неправильные ответы.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 xml:space="preserve">В ходе изучения дисциплины аспиранты готовят </w:t>
      </w:r>
      <w:r w:rsidRPr="006E15EB">
        <w:rPr>
          <w:rStyle w:val="FontStyle15"/>
          <w:b w:val="0"/>
          <w:i/>
          <w:sz w:val="24"/>
          <w:szCs w:val="24"/>
          <w:lang w:val="ru-RU"/>
        </w:rPr>
        <w:t>реферат</w:t>
      </w:r>
      <w:r w:rsidRPr="006E15EB">
        <w:rPr>
          <w:rStyle w:val="FontStyle15"/>
          <w:b w:val="0"/>
          <w:sz w:val="24"/>
          <w:szCs w:val="24"/>
          <w:lang w:val="ru-RU"/>
        </w:rPr>
        <w:t xml:space="preserve">. Реферат – краткое изложение результатов изучения научной проблемы, включающей обзор предметных источников. Цель подготовки реферата: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 xml:space="preserve">- показать необходимые историко-теоретические знания по направлению научной деятельности;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 xml:space="preserve">- продемонстрировать уровень владения методологией исследования;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 xml:space="preserve">- показать умение самостоятельного научного мышления;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 xml:space="preserve">- продемонстрировать наличие определённого задела по теме диссертационного исследования.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Требования к реферату: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1. Реферат является письменной философско-методологической работой, которую выполняет аспирант.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2. Целью работы над рефератом является углубленное изучение избранной философской проблемы, предполагающее творческое освоение современной философской литературы, оригинальных источников, монографий и журнальных статей, а также овладение навыками логически связного письменного изложения философских проблем.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3. Реферат должен быть самостоятельной философской работой, показывающей способность автора разбираться в философских вопросах, систематизировать теоретический материал по избранной теме, связно его излагать. Компиляция из источников, прямое заимствование без указания источников литературных текстов, а также пересказ и изложение материалов учебной и методической литературы недопустимы. Философские идеи, пересказанные своими словами, мысли других авторов и цитаты должны иметь указание на источник (ссылки в общепринятом порядке).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4. При выборе темы реферата следует пользоваться примерным списком тем (представлен в РП), советами преподавателей кафедры философии и научного руководителя. Тема и содержание реферата должны быть согласованы с научным руководителем.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5. Реферат обязательно должен иметь содержание, введение, основную часть, заключение, а также список использованной литературы.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а) В «Содержании» указываются все перечисленные в п.5 структурные элементы реферата, с указанием страниц, с которых они начинаются. Основной текст реферата состоит из разделов, подразделов и пунктов. Все заголовки, встречающиеся в тексте реферата, должны быть включены в «Содержание».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б) Введение – важнейший смысловой элемент реферата. Форма его произвольна, но в нем обязательно должны получить отражение следующие вопросы: обоснование выбора темы, оценка с точки зрения ее актуальности, указании ее места в существующей философской проблематике, оценка степени и характера разработанности темы, смысл философской проблематики, которую автор видит в этой теме, формулирование цели и задачи философского исследования в реферате.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в) Основная часть реферата должна представлять собой самостоятельно выполненное исследование по проблеме, заявленной в названии реферата, или обобщение имеющейся философской литературы, или рецензирование новых работ по актуальной философской проблематике.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г) В заключении должно быть дано краткое резюме изложенного в основной части реферата или выводы, сделанные из этого изложения. Автор реферата должен акцентировать внимание на той части текста реферата, которая представляет результат самостоятельной работы автора.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Письменное задание (эссе)</w:t>
      </w:r>
      <w:r w:rsidRPr="006E15EB">
        <w:rPr>
          <w:rFonts w:ascii="Times New Roman" w:hAnsi="Times New Roman" w:cs="Times New Roman"/>
          <w:sz w:val="24"/>
          <w:szCs w:val="24"/>
          <w:lang w:val="ru-RU"/>
        </w:rPr>
        <w:t xml:space="preserve"> имеет интегративный характер и призвано замерить умения и навыки студентов по содержательным блокам курса: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 xml:space="preserve">1) знанию философских проблем, идей и концепций;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 xml:space="preserve">2) умению сформулировать авторское видение философских и социогуманитарных проблем;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 xml:space="preserve">3) умению творчески, аргументировано и доказательно формировать, формулировать и отстаивать свою позицию.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 xml:space="preserve">Эссе, ввиду его небольшого объема, обычно формально не структурируют (то есть, не разбивают на главы, параграфы, не выделяют в качестве особых разделов «Оглавление», «Введение», «Заключение», «Список литературы»). Тем не менее, в содержательном плане в тексте должны быть введение, основная часть и заключение.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>Эссе начинается с изложения того, как студент сам понимает сущность поставленной в работе проблемы и с обоснования выбора именно этой темы, то есть с ответов на вопросы «о чем?» и «почему?». Следующий раздел – основная часть, посвященная анализу главной проблемы, занимает большую часть объема эссе. Студентам необходимо помнить, что выполняемая ими работа не может быть механической компиляцией чужих идей и цитат. Цитаты необходимы для подтверждения той или иной точки зрения, но не следует злоупотреблять их количеством и использовать слишком громоздкие цитаты. Если цитаты используются, то внизу страницы на них делаются сноски; нумерация сносок постраничная. Основную часть эссе должен составлять самостоятельно написанный текст, выражающий личное мнение, субъективную позицию студента – автора эссе.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 xml:space="preserve">Заключительная часть работы (по объему практически совпадает с введением) должна содержать обобщения и аргументированные выводы по теме эссе, причем здесь допустимы повторы идей и положений, высказанных в основной части. Главное назначение этого раздела – дать понять преподавателю (или любому другому читателю этого эссе), к каким выводам и почему в итоге пришел студент.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 xml:space="preserve">По содержанию, эссе представляет собой аналитический ответ, т.е. поиск объяснения заключенной в названии темы.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 xml:space="preserve">Объем эссе – от 3-х до 10 страниц печатного текста (возможно выполнение работы в письменном виде в тетради). Листы должны быть пронумерованы и скреплены вместе. Гарнитура шрифта – </w:t>
      </w:r>
      <w:r w:rsidRPr="006E15EB">
        <w:rPr>
          <w:rFonts w:ascii="Times New Roman" w:hAnsi="Times New Roman" w:cs="Times New Roman"/>
          <w:sz w:val="24"/>
          <w:szCs w:val="24"/>
        </w:rPr>
        <w:t>Times</w:t>
      </w:r>
      <w:r w:rsidRPr="006E1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15EB">
        <w:rPr>
          <w:rFonts w:ascii="Times New Roman" w:hAnsi="Times New Roman" w:cs="Times New Roman"/>
          <w:sz w:val="24"/>
          <w:szCs w:val="24"/>
        </w:rPr>
        <w:t>New</w:t>
      </w:r>
      <w:r w:rsidRPr="006E1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15EB">
        <w:rPr>
          <w:rFonts w:ascii="Times New Roman" w:hAnsi="Times New Roman" w:cs="Times New Roman"/>
          <w:sz w:val="24"/>
          <w:szCs w:val="24"/>
        </w:rPr>
        <w:t>Roman</w:t>
      </w:r>
      <w:r w:rsidRPr="006E15EB">
        <w:rPr>
          <w:rFonts w:ascii="Times New Roman" w:hAnsi="Times New Roman" w:cs="Times New Roman"/>
          <w:sz w:val="24"/>
          <w:szCs w:val="24"/>
          <w:lang w:val="ru-RU"/>
        </w:rPr>
        <w:t xml:space="preserve">. Размер шрифта– 14 кегль. Параметры страницы: верхнее и нижнее поле – 2 см, правое – 3,5 см, левое – 1,5 см; абзац – 1,25 см. Межстрочный интервал – 1,5. Выравнивание текста производится по ширине страницы. Нумерация страниц проставляется в правом нижнем углу.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>Примерный перечень тем письменных индивидуальных заданий (эссе) представлены в разделе 7 «Оценочные средства для проведения промежуточной аттестации».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>Перечень тем может быть расширен. Студент самостоятельно может сформулировать тему письменной работы, согласовав ее с преподавателем.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i/>
          <w:sz w:val="24"/>
          <w:szCs w:val="24"/>
          <w:lang w:val="ru-RU"/>
        </w:rPr>
        <w:t>Критерии оценки письменного задания (эссе):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>1) Корректный анализ и релевантная интерпретация (к студенту предъявляются такие требования как: адекватно, обоснованно и рефлексивно интерпретировать философский текст; обобщать полученные другими результаты и корректно формулировать основные философские проблемы; соблюдать принцип релевантности интерпретации и требований корректного анализа);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>2) Творческий подход (рассуждения строятся на основе креативного понимания и неординарного подхода к рассматриваемой проблеме; студент определяет рассматриваемые идеи, понятия и концепции в современном контексте);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>3) Соблюдение правил рациональной аргументации и доказательств (при написании студенты руководствуются принципами критического мышления, рационального доказательства и аргументации; используют понятия, идеи, концепции корректно)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lastRenderedPageBreak/>
        <w:t>4) Владение словом (умение грамотно, ясно формулировать мысль в устном и письменном виде).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i/>
          <w:sz w:val="24"/>
          <w:szCs w:val="24"/>
          <w:lang w:val="ru-RU"/>
        </w:rPr>
        <w:t>Деловые игры</w:t>
      </w:r>
      <w:r w:rsidRPr="006E15EB">
        <w:rPr>
          <w:rFonts w:ascii="Times New Roman" w:hAnsi="Times New Roman" w:cs="Times New Roman"/>
          <w:sz w:val="24"/>
          <w:szCs w:val="24"/>
          <w:lang w:val="ru-RU"/>
        </w:rPr>
        <w:t xml:space="preserve"> являются одной из организационных форм образовательного процесса и одновременно одним из методов игрового моделирования. Деловые игры – разновидность дидактических игр, моделирующих профессиональную деятельность аспирантов.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 xml:space="preserve">Деловая игра является активной формой учебных занятий.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 xml:space="preserve">Цели деловой игры: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 xml:space="preserve">1. Повышение эффективности учебно-воспитательного процесса.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 xml:space="preserve">2. Проверка знаний, умений обучающихся по предметам учебного плана, закрепление и углубление знаний.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 xml:space="preserve">3. Развитие способностей комплексного подхода к оценке любого явления.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 xml:space="preserve">4. Выработка деловых качеств.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 xml:space="preserve">5. Развитие профессионального мастерства, организаторских способностей. 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>6. Развитие речи, творческого логического мышления, инициативы.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>Деловая игра является упрощенным воспроизведением реальной ситуации. Фабула ситуации изложена в плане, при детализации игры возможно в разумных пределах варьирование обстоятельств, путем необходимого дополнения.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>Перед участниками игры ставятся задачи, аналогичные тем, которые они будут решают в ежедневной профессиональной деятельности.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>Применение деловых игр позволяет отработать приобретенные аспирантами профессиональные навыки. Кроме того, это дает возможность оценить: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>- уровень владения этими навыками;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>- особенности мыслительных процессов (стратегическое, тактическое, аналитическое мышление, умение прогнозировать ситуацию, умение принимать решения и пр.);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>- уровень коммуникативных навыков;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>- личностные качества участников.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>Преимущества применения деловых игр в образовательном процессе: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>- снимаются противоречия между абстрактным характером преподавания учебного предмета и реальным характером будущей профессиональной деятельности,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>- игра позволяет увидеть и решить проблему в комплексе, с применением не только полученных ранее знаний, умений и навыков разных учебных дисциплин, но и житейского опыта,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>- в игре огромную роль играют приобретаемые навыки социального взаимодействия,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>- игровая деятельность вызывает повышенный интерес со стороны студентов,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EB">
        <w:rPr>
          <w:rFonts w:ascii="Times New Roman" w:hAnsi="Times New Roman" w:cs="Times New Roman"/>
          <w:sz w:val="24"/>
          <w:szCs w:val="24"/>
          <w:lang w:val="ru-RU"/>
        </w:rPr>
        <w:t>- в игре проявляется не только интеллектуальный потенциал игрока, но и его личностные качества.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 xml:space="preserve">При подготовке к </w:t>
      </w:r>
      <w:r w:rsidRPr="006E15EB">
        <w:rPr>
          <w:rStyle w:val="FontStyle15"/>
          <w:b w:val="0"/>
          <w:i/>
          <w:sz w:val="24"/>
          <w:szCs w:val="24"/>
          <w:lang w:val="ru-RU"/>
        </w:rPr>
        <w:t>зачету</w:t>
      </w:r>
      <w:r w:rsidRPr="006E15EB">
        <w:rPr>
          <w:rStyle w:val="FontStyle15"/>
          <w:b w:val="0"/>
          <w:sz w:val="24"/>
          <w:szCs w:val="24"/>
          <w:lang w:val="ru-RU"/>
        </w:rPr>
        <w:t xml:space="preserve"> рекомендуется: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– внимательно ознакомиться с вопросами к зачету и в дальнейшем готовиться именно по этим вопросам – вместо чтения всего материала, целесообразнее в первую очередь изучать материал по вопросам;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– при этом необходимо четко представлять, к какой теме курса относится конкретный вопрос и как он связан с остальными вопросами – это существенно облегчит ответы на возможные дополнительные вопросы и придаст уверенности в своих знаниях по курсу;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– определить степень достаточности имеющихся учебных материалов (учебников, учебных и учебно-методических пособий, конспектов лекций и прочитанной литературы) и ознакомиться с необходимыми материалами;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– пропорционально распределять подготовку на все вопросы – целесообразнее и надежнее хорошо знать максимум материала, чем знать подробно только некоторую его часть;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lastRenderedPageBreak/>
        <w:t>– отчетливо представлять себе примерный план ответа на конкретный вопрос и сформулировать основные положения ответа – ответ должен быть связным, информативным и достаточным, во избежание большого количества дополнительных вопросов;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– учитывать, что положительно оцениваемый ответ на вопросы билета – это ответ именно на эти вопросы, а не изложение набора знаний по всему курсу; дополнительные знания не возбраняются и поощряются, но основным является изложение сути вопроса, заданного в билете.</w:t>
      </w:r>
    </w:p>
    <w:p w:rsidR="006E15EB" w:rsidRPr="006E15EB" w:rsidRDefault="006E15EB" w:rsidP="006E15EB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6E15EB">
        <w:rPr>
          <w:rStyle w:val="FontStyle15"/>
          <w:b w:val="0"/>
          <w:sz w:val="24"/>
          <w:szCs w:val="24"/>
          <w:lang w:val="ru-RU"/>
        </w:rPr>
        <w:t>Перечень теоретических и практических вопросов к зачету представлен в п.7 РП (Приложение 2).</w:t>
      </w:r>
    </w:p>
    <w:sectPr w:rsidR="006E15EB" w:rsidRPr="006E15EB" w:rsidSect="00B12475">
      <w:pgSz w:w="11907" w:h="16840" w:code="9"/>
      <w:pgMar w:top="567" w:right="851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80E" w:rsidRDefault="006F180E" w:rsidP="00C41837">
      <w:pPr>
        <w:spacing w:after="0" w:line="240" w:lineRule="auto"/>
      </w:pPr>
      <w:r>
        <w:separator/>
      </w:r>
    </w:p>
  </w:endnote>
  <w:endnote w:type="continuationSeparator" w:id="1">
    <w:p w:rsidR="006F180E" w:rsidRDefault="006F180E" w:rsidP="00C4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22F" w:rsidRDefault="00875819" w:rsidP="008751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E15E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222F" w:rsidRDefault="006F180E" w:rsidP="008751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22F" w:rsidRDefault="006F180E" w:rsidP="0087519F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22F" w:rsidRDefault="006F18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80E" w:rsidRDefault="006F180E" w:rsidP="00C41837">
      <w:pPr>
        <w:spacing w:after="0" w:line="240" w:lineRule="auto"/>
      </w:pPr>
      <w:r>
        <w:separator/>
      </w:r>
    </w:p>
  </w:footnote>
  <w:footnote w:type="continuationSeparator" w:id="1">
    <w:p w:rsidR="006F180E" w:rsidRDefault="006F180E" w:rsidP="00C41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22F" w:rsidRDefault="006F180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22F" w:rsidRDefault="006F180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22F" w:rsidRDefault="006F180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524"/>
    <w:multiLevelType w:val="hybridMultilevel"/>
    <w:tmpl w:val="D2B852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8611507"/>
    <w:multiLevelType w:val="hybridMultilevel"/>
    <w:tmpl w:val="D2B852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DBB418F"/>
    <w:multiLevelType w:val="hybridMultilevel"/>
    <w:tmpl w:val="5E2ADE34"/>
    <w:lvl w:ilvl="0" w:tplc="A48AD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1353D"/>
    <w:rsid w:val="001F0BC7"/>
    <w:rsid w:val="006E15EB"/>
    <w:rsid w:val="006F180E"/>
    <w:rsid w:val="00875819"/>
    <w:rsid w:val="00AE2A96"/>
    <w:rsid w:val="00C41837"/>
    <w:rsid w:val="00CD5EFC"/>
    <w:rsid w:val="00D31453"/>
    <w:rsid w:val="00D523E0"/>
    <w:rsid w:val="00E209E2"/>
    <w:rsid w:val="00F5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E0"/>
  </w:style>
  <w:style w:type="paragraph" w:styleId="1">
    <w:name w:val="heading 1"/>
    <w:basedOn w:val="a"/>
    <w:next w:val="a"/>
    <w:link w:val="10"/>
    <w:qFormat/>
    <w:rsid w:val="006E15EB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5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5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15E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E15EB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rsid w:val="006E15EB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6E15EB"/>
    <w:rPr>
      <w:rFonts w:ascii="Georgia" w:hAnsi="Georgia" w:cs="Georgia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6E15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5">
    <w:name w:val="Font Style15"/>
    <w:basedOn w:val="a0"/>
    <w:rsid w:val="006E15EB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footer"/>
    <w:basedOn w:val="a"/>
    <w:link w:val="a7"/>
    <w:rsid w:val="006E1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6E15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6E15EB"/>
  </w:style>
  <w:style w:type="paragraph" w:styleId="a9">
    <w:name w:val="header"/>
    <w:aliases w:val=" Знак"/>
    <w:basedOn w:val="a"/>
    <w:link w:val="aa"/>
    <w:uiPriority w:val="99"/>
    <w:rsid w:val="006E1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6E15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rmal (Web)"/>
    <w:basedOn w:val="a"/>
    <w:rsid w:val="006E15EB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FontStyle21">
    <w:name w:val="Font Style21"/>
    <w:rsid w:val="006E15EB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viewer/metamorfozy-bytiya-i-nebytiya-424734" TargetMode="External"/><Relationship Id="rId18" Type="http://schemas.openxmlformats.org/officeDocument/2006/relationships/hyperlink" Target="https://magtu.informsystema.ru/uploader/fileUpload?name=3590.pdf&amp;show=dcatalogues/1/1515275/3590.pdf&amp;view=true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project_risc.asp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rait.ru/viewer/sovremennaya-filosofiya-vvedenie-v-ontologiyu-442062" TargetMode="External"/><Relationship Id="rId17" Type="http://schemas.openxmlformats.org/officeDocument/2006/relationships/hyperlink" Target="https://magtu.informsystema.ru/uploader/fileUpload?name=3593.pdf&amp;show=dcatalogues/1/1515271/3593.pdf&amp;view=true" TargetMode="External"/><Relationship Id="rId25" Type="http://schemas.openxmlformats.org/officeDocument/2006/relationships/hyperlink" Target="http://webofscience.com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594.pdf&amp;show=dcatalogues/1/1515262/3594.pdf&amp;view=true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viewer/vvedenie-v-ontologiyu-438027" TargetMode="External"/><Relationship Id="rId24" Type="http://schemas.openxmlformats.org/officeDocument/2006/relationships/hyperlink" Target="http://magtu.ru:8085/marcweb2/Default.asp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595.pdf&amp;show=dcatalogues/1/1515258/3595.pdf&amp;view=true" TargetMode="External"/><Relationship Id="rId23" Type="http://schemas.openxmlformats.org/officeDocument/2006/relationships/hyperlink" Target="https://www.rsl.ru/ru/4readers/catalogues/" TargetMode="External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://window.edu.ru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urait.ru/viewer/logika-i-gnoseologiya-izbrannye-trudy-422157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203D7-BA40-4684-80BF-39982EA1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36</Pages>
  <Words>9356</Words>
  <Characters>53334</Characters>
  <Application>Microsoft Office Word</Application>
  <DocSecurity>0</DocSecurity>
  <Lines>444</Lines>
  <Paragraphs>125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62565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2017-2018_а47_06_01-зЭФРа-17-1_65_plx_Онтология и теория познания</dc:title>
  <dc:creator>FastReport.NET</dc:creator>
  <cp:lastModifiedBy>Marina</cp:lastModifiedBy>
  <cp:revision>6</cp:revision>
  <dcterms:created xsi:type="dcterms:W3CDTF">2020-11-08T15:56:00Z</dcterms:created>
  <dcterms:modified xsi:type="dcterms:W3CDTF">2020-11-24T18:27:00Z</dcterms:modified>
</cp:coreProperties>
</file>