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53" w:rsidRDefault="00931D4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2856.11472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2856.11472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D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13853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13853" w:rsidRPr="00DF35B4" w:rsidTr="00931D41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931D41">
              <w:rPr>
                <w:lang w:val="ru-RU"/>
              </w:rPr>
              <w:t xml:space="preserve"> </w:t>
            </w:r>
            <w:proofErr w:type="spellStart"/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ба-зы</w:t>
            </w:r>
            <w:proofErr w:type="spellEnd"/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существующей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нормированием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вентиляции.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 w:rsidTr="00931D41">
        <w:trPr>
          <w:trHeight w:hRule="exact" w:val="138"/>
        </w:trPr>
        <w:tc>
          <w:tcPr>
            <w:tcW w:w="1999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 w:rsidRPr="00DF35B4" w:rsidTr="00931D4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 w:rsidTr="00931D41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213853" w:rsidRPr="00DF35B4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 w:rsidTr="00931D4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13853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213853" w:rsidTr="00931D4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213853" w:rsidTr="00931D41">
        <w:trPr>
          <w:trHeight w:hRule="exact" w:val="138"/>
        </w:trPr>
        <w:tc>
          <w:tcPr>
            <w:tcW w:w="1999" w:type="dxa"/>
          </w:tcPr>
          <w:p w:rsidR="00213853" w:rsidRDefault="00213853"/>
        </w:tc>
        <w:tc>
          <w:tcPr>
            <w:tcW w:w="7386" w:type="dxa"/>
          </w:tcPr>
          <w:p w:rsidR="00213853" w:rsidRDefault="00213853"/>
        </w:tc>
      </w:tr>
      <w:tr w:rsidR="00213853" w:rsidRPr="00DF35B4" w:rsidTr="00931D4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31D41">
              <w:rPr>
                <w:lang w:val="ru-RU"/>
              </w:rPr>
              <w:t xml:space="preserve"> </w:t>
            </w:r>
            <w:proofErr w:type="gramEnd"/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 w:rsidTr="00931D4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«Нормативная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13853" w:rsidRPr="00DF35B4" w:rsidTr="00931D41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узлам,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воздуха,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подготовительный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31D41">
              <w:rPr>
                <w:lang w:val="ru-RU"/>
              </w:rPr>
              <w:t xml:space="preserve"> </w:t>
            </w:r>
          </w:p>
        </w:tc>
      </w:tr>
    </w:tbl>
    <w:p w:rsidR="00213853" w:rsidRPr="00931D41" w:rsidRDefault="00931D41">
      <w:pPr>
        <w:rPr>
          <w:sz w:val="0"/>
          <w:szCs w:val="0"/>
          <w:lang w:val="ru-RU"/>
        </w:rPr>
      </w:pPr>
      <w:r w:rsidRPr="00931D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1496"/>
        <w:gridCol w:w="402"/>
        <w:gridCol w:w="535"/>
        <w:gridCol w:w="625"/>
        <w:gridCol w:w="678"/>
        <w:gridCol w:w="557"/>
        <w:gridCol w:w="1537"/>
        <w:gridCol w:w="1612"/>
        <w:gridCol w:w="1245"/>
      </w:tblGrid>
      <w:tr w:rsidR="00213853" w:rsidRPr="00DF35B4">
        <w:trPr>
          <w:trHeight w:hRule="exact" w:val="285"/>
        </w:trPr>
        <w:tc>
          <w:tcPr>
            <w:tcW w:w="710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15,85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92,15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2138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13853" w:rsidRPr="00931D41" w:rsidRDefault="002138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13853" w:rsidRPr="00DF35B4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F35B4">
              <w:rPr>
                <w:lang w:val="ru-RU"/>
              </w:rPr>
              <w:t xml:space="preserve"> </w:t>
            </w:r>
            <w:r w:rsidRPr="00DF3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F35B4">
              <w:rPr>
                <w:lang w:val="ru-RU"/>
              </w:rPr>
              <w:t xml:space="preserve"> </w:t>
            </w:r>
            <w:r w:rsidRPr="00DF3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35B4">
              <w:rPr>
                <w:lang w:val="ru-RU"/>
              </w:rPr>
              <w:t xml:space="preserve"> </w:t>
            </w:r>
            <w:r w:rsidRPr="00DF3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F35B4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138"/>
        </w:trPr>
        <w:tc>
          <w:tcPr>
            <w:tcW w:w="710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13853" w:rsidRPr="00DF35B4" w:rsidRDefault="00213853">
            <w:pPr>
              <w:rPr>
                <w:lang w:val="ru-RU"/>
              </w:rPr>
            </w:pPr>
          </w:p>
        </w:tc>
      </w:tr>
      <w:tr w:rsidR="0021385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1385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3853" w:rsidRDefault="0021385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</w:tr>
      <w:tr w:rsidR="00213853" w:rsidRPr="00DF35B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proofErr w:type="spellStart"/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тепло-снабжения</w:t>
            </w:r>
            <w:proofErr w:type="spellEnd"/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настоящее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каталога-ми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словарями, энциклопедиями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21385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существующих нормативных документов и систематизация согласно типам инженерных с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стем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теплоснабжения и вентиляции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21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</w:tr>
      <w:tr w:rsidR="00213853" w:rsidRPr="00DF35B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реферата (работа с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словаря-ми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энциклопедиями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213853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реферата (работа с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словаря-ми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энциклопедиями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Написание реферата. Подготовка к докладу. Подготовка научной статьи по результатам исследования.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931D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21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</w:tr>
      <w:tr w:rsidR="002138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</w:tr>
      <w:tr w:rsidR="0021385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</w:tr>
    </w:tbl>
    <w:p w:rsidR="00213853" w:rsidRDefault="00931D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21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13853">
        <w:trPr>
          <w:trHeight w:hRule="exact" w:val="138"/>
        </w:trPr>
        <w:tc>
          <w:tcPr>
            <w:tcW w:w="9357" w:type="dxa"/>
          </w:tcPr>
          <w:p w:rsidR="00213853" w:rsidRDefault="00213853"/>
        </w:tc>
      </w:tr>
      <w:tr w:rsidR="00213853" w:rsidRPr="00DF35B4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31D41">
              <w:rPr>
                <w:lang w:val="ru-RU"/>
              </w:rPr>
              <w:t xml:space="preserve"> </w:t>
            </w:r>
            <w:proofErr w:type="spellStart"/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вер-бальными</w:t>
            </w:r>
            <w:proofErr w:type="spellEnd"/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неаудиторная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соответствующему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вопросам;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277"/>
        </w:trPr>
        <w:tc>
          <w:tcPr>
            <w:tcW w:w="9357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 w:rsidRPr="00DF35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31D41">
              <w:rPr>
                <w:lang w:val="ru-RU"/>
              </w:rPr>
              <w:t xml:space="preserve"> </w:t>
            </w:r>
          </w:p>
        </w:tc>
      </w:tr>
      <w:tr w:rsidR="0021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13853">
        <w:trPr>
          <w:trHeight w:hRule="exact" w:val="138"/>
        </w:trPr>
        <w:tc>
          <w:tcPr>
            <w:tcW w:w="9357" w:type="dxa"/>
          </w:tcPr>
          <w:p w:rsidR="00213853" w:rsidRDefault="00213853"/>
        </w:tc>
      </w:tr>
      <w:tr w:rsidR="00213853" w:rsidRPr="00DF35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13853">
        <w:trPr>
          <w:trHeight w:hRule="exact" w:val="138"/>
        </w:trPr>
        <w:tc>
          <w:tcPr>
            <w:tcW w:w="9357" w:type="dxa"/>
          </w:tcPr>
          <w:p w:rsidR="00213853" w:rsidRDefault="00213853"/>
        </w:tc>
      </w:tr>
      <w:tr w:rsidR="00213853" w:rsidRPr="00DF35B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1385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213853"/>
        </w:tc>
      </w:tr>
      <w:tr w:rsidR="00213853" w:rsidRPr="00DF35B4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становление,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978-5-9558-0400-2.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/1018367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27.09.2020).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Шишмарёв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Шишмарёв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978-5-534-09368-1.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/454286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04.06.2020).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138"/>
        </w:trPr>
        <w:tc>
          <w:tcPr>
            <w:tcW w:w="9357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13853" w:rsidRPr="00DF35B4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Светлова.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31D41">
              <w:rPr>
                <w:lang w:val="ru-RU"/>
              </w:rPr>
              <w:t xml:space="preserve"> </w:t>
            </w:r>
            <w:proofErr w:type="spellStart"/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978-5-16-004472-9.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/1044525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27.09.2020).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Новоселова,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/1/1527714/3725.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31D41">
              <w:rPr>
                <w:lang w:val="ru-RU"/>
              </w:rPr>
              <w:t xml:space="preserve"> </w:t>
            </w:r>
          </w:p>
        </w:tc>
      </w:tr>
    </w:tbl>
    <w:p w:rsidR="00213853" w:rsidRPr="00931D41" w:rsidRDefault="00931D41">
      <w:pPr>
        <w:rPr>
          <w:sz w:val="0"/>
          <w:szCs w:val="0"/>
          <w:lang w:val="ru-RU"/>
        </w:rPr>
      </w:pPr>
      <w:r w:rsidRPr="00931D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"/>
        <w:gridCol w:w="1882"/>
        <w:gridCol w:w="2869"/>
        <w:gridCol w:w="4353"/>
        <w:gridCol w:w="82"/>
      </w:tblGrid>
      <w:tr w:rsidR="00213853" w:rsidRPr="00DF35B4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138"/>
        </w:trPr>
        <w:tc>
          <w:tcPr>
            <w:tcW w:w="42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13853" w:rsidRPr="00DF35B4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Екатеринушкина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31D41">
              <w:rPr>
                <w:lang w:val="ru-RU"/>
              </w:rPr>
              <w:t xml:space="preserve"> </w:t>
            </w:r>
            <w:proofErr w:type="gram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/1/1131607/3899.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138"/>
        </w:trPr>
        <w:tc>
          <w:tcPr>
            <w:tcW w:w="42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 w:rsidRPr="00DF35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277"/>
        </w:trPr>
        <w:tc>
          <w:tcPr>
            <w:tcW w:w="42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818"/>
        </w:trPr>
        <w:tc>
          <w:tcPr>
            <w:tcW w:w="426" w:type="dxa"/>
          </w:tcPr>
          <w:p w:rsidR="00213853" w:rsidRDefault="002138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826"/>
        </w:trPr>
        <w:tc>
          <w:tcPr>
            <w:tcW w:w="426" w:type="dxa"/>
          </w:tcPr>
          <w:p w:rsidR="00213853" w:rsidRDefault="002138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285"/>
        </w:trPr>
        <w:tc>
          <w:tcPr>
            <w:tcW w:w="426" w:type="dxa"/>
          </w:tcPr>
          <w:p w:rsidR="00213853" w:rsidRDefault="002138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285"/>
        </w:trPr>
        <w:tc>
          <w:tcPr>
            <w:tcW w:w="426" w:type="dxa"/>
          </w:tcPr>
          <w:p w:rsidR="00213853" w:rsidRDefault="002138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138"/>
        </w:trPr>
        <w:tc>
          <w:tcPr>
            <w:tcW w:w="426" w:type="dxa"/>
          </w:tcPr>
          <w:p w:rsidR="00213853" w:rsidRDefault="00213853"/>
        </w:tc>
        <w:tc>
          <w:tcPr>
            <w:tcW w:w="1985" w:type="dxa"/>
          </w:tcPr>
          <w:p w:rsidR="00213853" w:rsidRDefault="00213853"/>
        </w:tc>
        <w:tc>
          <w:tcPr>
            <w:tcW w:w="3686" w:type="dxa"/>
          </w:tcPr>
          <w:p w:rsidR="00213853" w:rsidRDefault="00213853"/>
        </w:tc>
        <w:tc>
          <w:tcPr>
            <w:tcW w:w="3120" w:type="dxa"/>
          </w:tcPr>
          <w:p w:rsidR="00213853" w:rsidRDefault="00213853"/>
        </w:tc>
        <w:tc>
          <w:tcPr>
            <w:tcW w:w="143" w:type="dxa"/>
          </w:tcPr>
          <w:p w:rsidR="00213853" w:rsidRDefault="00213853"/>
        </w:tc>
      </w:tr>
      <w:tr w:rsidR="00213853" w:rsidRPr="00DF35B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>
        <w:trPr>
          <w:trHeight w:hRule="exact" w:val="270"/>
        </w:trPr>
        <w:tc>
          <w:tcPr>
            <w:tcW w:w="42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14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40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213853"/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826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826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826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</w:tbl>
    <w:p w:rsidR="00213853" w:rsidRDefault="00931D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6"/>
        <w:gridCol w:w="5306"/>
        <w:gridCol w:w="3534"/>
        <w:gridCol w:w="130"/>
      </w:tblGrid>
      <w:tr w:rsidR="00213853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Default="00931D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213853" w:rsidRDefault="00213853"/>
        </w:tc>
      </w:tr>
      <w:tr w:rsidR="00213853" w:rsidRPr="00DF35B4">
        <w:trPr>
          <w:trHeight w:hRule="exact" w:val="555"/>
        </w:trPr>
        <w:tc>
          <w:tcPr>
            <w:tcW w:w="426" w:type="dxa"/>
          </w:tcPr>
          <w:p w:rsidR="00213853" w:rsidRDefault="00213853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31D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3853" w:rsidRPr="00931D41" w:rsidRDefault="00931D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931D41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 w:rsidRPr="00DF35B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138"/>
        </w:trPr>
        <w:tc>
          <w:tcPr>
            <w:tcW w:w="426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  <w:tr w:rsidR="00213853" w:rsidRPr="00DF35B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31D41">
              <w:rPr>
                <w:lang w:val="ru-RU"/>
              </w:rPr>
              <w:t xml:space="preserve"> </w:t>
            </w:r>
            <w:proofErr w:type="spellStart"/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31D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31D41">
              <w:rPr>
                <w:lang w:val="ru-RU"/>
              </w:rPr>
              <w:t xml:space="preserve"> </w:t>
            </w:r>
            <w:r w:rsidRPr="00931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931D41">
              <w:rPr>
                <w:lang w:val="ru-RU"/>
              </w:rPr>
              <w:t xml:space="preserve"> </w:t>
            </w:r>
          </w:p>
          <w:p w:rsidR="00213853" w:rsidRPr="00931D41" w:rsidRDefault="00931D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1D41">
              <w:rPr>
                <w:lang w:val="ru-RU"/>
              </w:rPr>
              <w:t xml:space="preserve"> </w:t>
            </w:r>
          </w:p>
        </w:tc>
      </w:tr>
      <w:tr w:rsidR="00213853" w:rsidRPr="00DF35B4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13853" w:rsidRPr="00931D41" w:rsidRDefault="00213853">
            <w:pPr>
              <w:rPr>
                <w:lang w:val="ru-RU"/>
              </w:rPr>
            </w:pPr>
          </w:p>
        </w:tc>
      </w:tr>
    </w:tbl>
    <w:p w:rsidR="00213853" w:rsidRDefault="00213853">
      <w:pPr>
        <w:rPr>
          <w:lang w:val="ru-RU"/>
        </w:rPr>
      </w:pPr>
    </w:p>
    <w:p w:rsidR="00931D41" w:rsidRPr="00931D41" w:rsidRDefault="00931D41" w:rsidP="00931D41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proofErr w:type="gramStart"/>
      <w:r w:rsidRPr="00931D4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proofErr w:type="gramEnd"/>
      <w:r w:rsidRPr="00931D4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. Учебно-методическое обеспечение самостоятельной работы обучающихся</w:t>
      </w:r>
    </w:p>
    <w:p w:rsidR="00931D41" w:rsidRPr="00931D41" w:rsidRDefault="00931D41" w:rsidP="00931D41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931D41" w:rsidRPr="00931D41" w:rsidRDefault="00931D41" w:rsidP="00931D41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931D41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31D41" w:rsidRPr="00931D41" w:rsidRDefault="00931D41" w:rsidP="00931D41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написание реферата по результатам исследований. </w:t>
      </w:r>
    </w:p>
    <w:p w:rsidR="00931D41" w:rsidRPr="00931D41" w:rsidRDefault="00931D41" w:rsidP="00931D41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>Примерные темы для самостоятельной работы:</w:t>
      </w:r>
    </w:p>
    <w:p w:rsidR="00931D41" w:rsidRPr="00931D41" w:rsidRDefault="00931D41" w:rsidP="00931D4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931D4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№1 </w:t>
      </w:r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«Изучение свода правил СП 60.13330.2016 Отопление, вентиляция и кондиционирование воздуха </w:t>
      </w:r>
      <w:r w:rsidRPr="00931D4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(с Изменением </w:t>
      </w:r>
      <w:r w:rsidRPr="00931D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931D4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1)</w:t>
      </w:r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». .</w:t>
      </w:r>
    </w:p>
    <w:p w:rsidR="00931D41" w:rsidRPr="00931D41" w:rsidRDefault="00931D41" w:rsidP="00931D4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931D4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№3 </w:t>
      </w:r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«Изучение свода правил СП 124.13330.2016 Тепловые сети. Актуализированная редакция </w:t>
      </w:r>
      <w:proofErr w:type="spellStart"/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СНиП</w:t>
      </w:r>
      <w:proofErr w:type="spellEnd"/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41-02-2003 </w:t>
      </w:r>
      <w:r w:rsidRPr="00931D4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(с Изменением </w:t>
      </w:r>
      <w:r w:rsidRPr="00931D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r w:rsidRPr="00931D4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1)</w:t>
      </w:r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</w:p>
    <w:p w:rsidR="00931D41" w:rsidRPr="00931D41" w:rsidRDefault="00931D41" w:rsidP="00931D4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gramEnd"/>
      <w:r w:rsidRPr="00931D4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№4 </w:t>
      </w:r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«Изучение свода правил </w:t>
      </w:r>
      <w:r w:rsidRPr="00931D41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  <w:lang w:val="ru-RU"/>
        </w:rPr>
        <w:t>СП 373.1325800.2018</w:t>
      </w:r>
      <w:r w:rsidRPr="00931D4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ИСТОЧНИКИ ТЕПЛОСНАБЖЕНИЯ АВТОНОМНЫЕ . Правила проектирования» </w:t>
      </w:r>
    </w:p>
    <w:p w:rsidR="00931D41" w:rsidRPr="00931D41" w:rsidRDefault="00931D41" w:rsidP="00931D41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31D41" w:rsidRPr="00931D41" w:rsidRDefault="00931D41" w:rsidP="00931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931D41" w:rsidRPr="00931D41" w:rsidRDefault="00931D41" w:rsidP="00931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виде: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>- изучения литературы по соответствующему разделу с проработкой материала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31D4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 w:rsidRPr="00931D41">
        <w:rPr>
          <w:rFonts w:ascii="Times New Roman" w:hAnsi="Times New Roman" w:cs="Times New Roman"/>
          <w:sz w:val="24"/>
          <w:szCs w:val="24"/>
          <w:lang w:val="ru-RU"/>
        </w:rPr>
        <w:t>;</w:t>
      </w:r>
      <w:proofErr w:type="gramEnd"/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31D4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подготовки к лекционным занятиям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Cs/>
          <w:iCs/>
          <w:sz w:val="24"/>
          <w:szCs w:val="24"/>
          <w:lang w:val="ru-RU"/>
        </w:rPr>
        <w:t>- написание реферата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Утверждение тем рефератов проводится ежегодно на заседании кафедры. 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>Преподаватель формулирует задание и рекомендует перечень литературы для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>В процессе выполнения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Преподаватель, проверив реферат, может возвратить его для доработки вместе с письменными замечаниями. Студент должен устранить полученные замечания в установленный срок. 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31D41" w:rsidRPr="00931D41" w:rsidRDefault="00931D41" w:rsidP="00931D41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proofErr w:type="gramStart"/>
      <w:r w:rsidRPr="00931D4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proofErr w:type="gramEnd"/>
      <w:r w:rsidRPr="00931D4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931D41" w:rsidRPr="00931D41" w:rsidRDefault="00931D41" w:rsidP="00931D41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931D41" w:rsidTr="00A223E8">
        <w:tc>
          <w:tcPr>
            <w:tcW w:w="1242" w:type="dxa"/>
            <w:vAlign w:val="center"/>
          </w:tcPr>
          <w:p w:rsidR="00931D41" w:rsidRDefault="00931D41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931D41" w:rsidRDefault="00931D41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931D41" w:rsidRDefault="00931D41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31D41" w:rsidRPr="00DF35B4" w:rsidTr="00A223E8">
        <w:tc>
          <w:tcPr>
            <w:tcW w:w="9972" w:type="dxa"/>
            <w:gridSpan w:val="3"/>
          </w:tcPr>
          <w:p w:rsidR="00931D41" w:rsidRPr="00324F10" w:rsidRDefault="00931D41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ПК-5: Способен выполнить анализ </w:t>
            </w:r>
            <w:proofErr w:type="spell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энергоэффективности</w:t>
            </w:r>
            <w:proofErr w:type="spell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931D41" w:rsidRPr="00DF35B4" w:rsidTr="00A223E8">
        <w:tc>
          <w:tcPr>
            <w:tcW w:w="1242" w:type="dxa"/>
          </w:tcPr>
          <w:p w:rsidR="00931D41" w:rsidRPr="00324F10" w:rsidRDefault="00931D41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ПК-5</w:t>
            </w:r>
            <w:r w:rsidRPr="00324F10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.1</w:t>
            </w:r>
          </w:p>
        </w:tc>
        <w:tc>
          <w:tcPr>
            <w:tcW w:w="3261" w:type="dxa"/>
          </w:tcPr>
          <w:p w:rsidR="00931D41" w:rsidRPr="00324F10" w:rsidRDefault="00931D41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Составляет план проведения обследования санитарно-технического оборудования. Устанавливает измерительные приборы и снимает показания.</w:t>
            </w:r>
            <w:r>
              <w:rPr>
                <w:rFonts w:ascii="Verdana" w:hAnsi="Verdana"/>
                <w:color w:val="201F35"/>
                <w:sz w:val="17"/>
                <w:szCs w:val="17"/>
              </w:rPr>
              <w:br/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  <w:tc>
          <w:tcPr>
            <w:tcW w:w="5469" w:type="dxa"/>
          </w:tcPr>
          <w:p w:rsidR="00931D41" w:rsidRPr="00324F10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зачету:</w:t>
            </w:r>
          </w:p>
          <w:p w:rsidR="00931D41" w:rsidRPr="008837BF" w:rsidRDefault="00931D41" w:rsidP="00A223E8">
            <w:pPr>
              <w:pStyle w:val="Style14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.</w:t>
            </w:r>
            <w:r>
              <w:t xml:space="preserve"> </w:t>
            </w:r>
            <w:r w:rsidRPr="008837BF">
              <w:rPr>
                <w:sz w:val="20"/>
                <w:szCs w:val="20"/>
              </w:rPr>
              <w:t>1.</w:t>
            </w:r>
            <w:r w:rsidRPr="008837BF">
              <w:rPr>
                <w:sz w:val="20"/>
                <w:szCs w:val="20"/>
              </w:rPr>
              <w:tab/>
              <w:t>Основные нормативные документы, действующие в сфере проектирования систем теплоснабжения и вентиляции.</w:t>
            </w:r>
          </w:p>
          <w:p w:rsidR="00931D41" w:rsidRDefault="00931D41" w:rsidP="00A223E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8837BF">
              <w:rPr>
                <w:sz w:val="20"/>
                <w:szCs w:val="20"/>
              </w:rPr>
              <w:t>2.</w:t>
            </w:r>
            <w:r w:rsidRPr="008837BF">
              <w:rPr>
                <w:sz w:val="20"/>
                <w:szCs w:val="20"/>
              </w:rPr>
              <w:tab/>
              <w:t>Состав и требования нормативно-технических документов в области эксплуатации систем теплоснабжения и вентиляции.</w:t>
            </w:r>
          </w:p>
          <w:p w:rsidR="00931D41" w:rsidRPr="008837BF" w:rsidRDefault="00931D41" w:rsidP="00A223E8">
            <w:pPr>
              <w:pStyle w:val="Style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8837BF">
              <w:rPr>
                <w:sz w:val="20"/>
                <w:szCs w:val="20"/>
              </w:rPr>
              <w:t>Особенности проектирования систем теплоснабжения и вентиляции, отраженные в нормативных документах.</w:t>
            </w:r>
          </w:p>
          <w:p w:rsidR="00931D41" w:rsidRDefault="00931D41" w:rsidP="00A223E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 </w:t>
            </w:r>
            <w:r w:rsidRPr="008837BF">
              <w:rPr>
                <w:sz w:val="20"/>
                <w:szCs w:val="20"/>
              </w:rPr>
              <w:t>Состав и требования нормативно-технических документов в области монтажа систем теплоснабжения и вентиляции.</w:t>
            </w:r>
          </w:p>
          <w:p w:rsidR="00931D41" w:rsidRDefault="00931D41" w:rsidP="00A223E8">
            <w:pPr>
              <w:pStyle w:val="Style1"/>
              <w:ind w:left="720"/>
              <w:rPr>
                <w:b/>
                <w:sz w:val="20"/>
                <w:szCs w:val="20"/>
              </w:rPr>
            </w:pPr>
          </w:p>
          <w:p w:rsidR="00931D41" w:rsidRPr="009451F3" w:rsidRDefault="00931D41" w:rsidP="00A223E8">
            <w:pPr>
              <w:pStyle w:val="Style1"/>
              <w:ind w:left="720"/>
              <w:rPr>
                <w:b/>
                <w:sz w:val="20"/>
                <w:szCs w:val="20"/>
              </w:rPr>
            </w:pPr>
            <w:r w:rsidRPr="009451F3">
              <w:rPr>
                <w:b/>
                <w:sz w:val="20"/>
                <w:szCs w:val="20"/>
              </w:rPr>
              <w:t>Примерные темы реферативных исследований:</w:t>
            </w:r>
          </w:p>
          <w:p w:rsidR="00931D41" w:rsidRPr="009451F3" w:rsidRDefault="00931D41" w:rsidP="00A223E8">
            <w:pPr>
              <w:pStyle w:val="Style1"/>
              <w:ind w:left="72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 №1 «</w:t>
            </w:r>
            <w:r w:rsidRPr="008837BF">
              <w:rPr>
                <w:sz w:val="20"/>
                <w:szCs w:val="20"/>
              </w:rPr>
              <w:t>Состав и требования нормативно-технических документов в области монтажа систем теплоснабжения и вентиляции в детских учреждениях</w:t>
            </w:r>
            <w:r>
              <w:rPr>
                <w:sz w:val="20"/>
                <w:szCs w:val="20"/>
              </w:rPr>
              <w:t>»</w:t>
            </w:r>
            <w:r w:rsidRPr="009451F3">
              <w:rPr>
                <w:sz w:val="20"/>
                <w:szCs w:val="20"/>
              </w:rPr>
              <w:t>.</w:t>
            </w:r>
          </w:p>
          <w:p w:rsidR="00931D41" w:rsidRPr="009451F3" w:rsidRDefault="00931D41" w:rsidP="00A223E8">
            <w:pPr>
              <w:pStyle w:val="Style1"/>
              <w:ind w:left="72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 №2 «</w:t>
            </w:r>
            <w:r w:rsidRPr="00FA6375">
              <w:rPr>
                <w:sz w:val="20"/>
                <w:szCs w:val="20"/>
              </w:rPr>
              <w:t>Основные нормативные документы, действующие в сфере проектирования систем теплоснабжения и вентиляции производственных зданий</w:t>
            </w:r>
            <w:r w:rsidRPr="009451F3">
              <w:rPr>
                <w:sz w:val="20"/>
                <w:szCs w:val="20"/>
              </w:rPr>
              <w:t xml:space="preserve">» </w:t>
            </w:r>
          </w:p>
          <w:p w:rsidR="00931D41" w:rsidRPr="009451F3" w:rsidRDefault="00931D41" w:rsidP="00A223E8">
            <w:pPr>
              <w:pStyle w:val="Style1"/>
              <w:ind w:left="720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 №3 «</w:t>
            </w:r>
            <w:r w:rsidRPr="00FA6375">
              <w:rPr>
                <w:sz w:val="20"/>
                <w:szCs w:val="20"/>
              </w:rPr>
              <w:t xml:space="preserve">Состав и требования нормативно-технических документов в области проектирования систем теплоснабжения, используемых в особых климатических условиях  </w:t>
            </w:r>
            <w:r w:rsidRPr="009451F3">
              <w:rPr>
                <w:sz w:val="20"/>
                <w:szCs w:val="20"/>
              </w:rPr>
              <w:t xml:space="preserve">» </w:t>
            </w:r>
          </w:p>
          <w:p w:rsidR="00931D41" w:rsidRPr="00324F10" w:rsidRDefault="00931D41" w:rsidP="00A223E8">
            <w:pPr>
              <w:pStyle w:val="Style1"/>
              <w:widowControl/>
              <w:ind w:left="720" w:firstLine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31D41" w:rsidRPr="00DF35B4" w:rsidTr="00A223E8">
        <w:tc>
          <w:tcPr>
            <w:tcW w:w="1242" w:type="dxa"/>
          </w:tcPr>
          <w:p w:rsidR="00931D41" w:rsidRPr="009F28D2" w:rsidRDefault="00931D41" w:rsidP="00A223E8">
            <w:pPr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1F35"/>
                <w:sz w:val="20"/>
                <w:szCs w:val="20"/>
              </w:rPr>
              <w:t>ПК-5</w:t>
            </w:r>
            <w:r w:rsidRPr="009F28D2">
              <w:rPr>
                <w:rFonts w:ascii="Times New Roman" w:hAnsi="Times New Roman" w:cs="Times New Roman"/>
                <w:color w:val="201F35"/>
                <w:sz w:val="20"/>
                <w:szCs w:val="20"/>
              </w:rPr>
              <w:t>.2</w:t>
            </w:r>
          </w:p>
          <w:p w:rsidR="00931D41" w:rsidRPr="009F28D2" w:rsidRDefault="00931D41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931D41" w:rsidRPr="009F28D2" w:rsidRDefault="00931D41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</w:rPr>
              <w:br/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С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оставляет энергетический паспорт и отчет по результатам энергетического обследования</w:t>
            </w:r>
          </w:p>
        </w:tc>
        <w:tc>
          <w:tcPr>
            <w:tcW w:w="5469" w:type="dxa"/>
          </w:tcPr>
          <w:p w:rsidR="00931D41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зачету:</w:t>
            </w:r>
          </w:p>
          <w:p w:rsidR="00931D41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C30BD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1. Требования нормативно-технических документов при проектировании теплоизоляции трубопроводов систем теплоснабжения</w:t>
            </w:r>
          </w:p>
          <w:p w:rsidR="00931D41" w:rsidRPr="001C30BD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2. </w:t>
            </w:r>
            <w:r w:rsidRPr="001C30BD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Основные нормативные документы в сфере проектирования систем  вентиляции общественных зданий.</w:t>
            </w:r>
          </w:p>
          <w:p w:rsidR="00931D41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3. </w:t>
            </w:r>
            <w:r w:rsidRPr="001C30BD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Состав и требования нормативно-технических документов в области проектирования систем теплоснабжения, используемых в особых климатических условиях  .</w:t>
            </w:r>
          </w:p>
          <w:p w:rsidR="00931D41" w:rsidRPr="001C30BD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4. </w:t>
            </w:r>
            <w:r w:rsidRPr="001C30BD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Основные положения в действующем СП, касающиеся проектирования автономных источников теплоснабжения.</w:t>
            </w:r>
          </w:p>
          <w:p w:rsidR="00931D41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5. </w:t>
            </w:r>
            <w:r w:rsidRPr="001C30BD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Требования нормативно-технических документов при проектировании тепловых сетей.</w:t>
            </w:r>
          </w:p>
          <w:p w:rsidR="00931D41" w:rsidRPr="001C30BD" w:rsidRDefault="00931D41" w:rsidP="00A223E8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  <w:p w:rsidR="00931D41" w:rsidRPr="009451F3" w:rsidRDefault="00931D41" w:rsidP="00A223E8">
            <w:pPr>
              <w:pStyle w:val="2"/>
              <w:spacing w:line="120" w:lineRule="atLeast"/>
              <w:ind w:left="720"/>
              <w:contextualSpacing/>
              <w:rPr>
                <w:b/>
                <w:sz w:val="20"/>
                <w:szCs w:val="20"/>
              </w:rPr>
            </w:pPr>
            <w:r w:rsidRPr="009451F3">
              <w:rPr>
                <w:b/>
                <w:sz w:val="20"/>
                <w:szCs w:val="20"/>
              </w:rPr>
              <w:t xml:space="preserve">Примерные темы реферативных </w:t>
            </w:r>
            <w:r w:rsidRPr="009451F3">
              <w:rPr>
                <w:b/>
                <w:sz w:val="20"/>
                <w:szCs w:val="20"/>
                <w:lang w:eastAsia="ru-RU"/>
              </w:rPr>
              <w:t xml:space="preserve"> работ:</w:t>
            </w:r>
          </w:p>
          <w:p w:rsidR="00931D41" w:rsidRPr="009451F3" w:rsidRDefault="00931D41" w:rsidP="00A22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51F3">
              <w:rPr>
                <w:rFonts w:ascii="Times New Roman" w:hAnsi="Times New Roman" w:cs="Times New Roman"/>
                <w:sz w:val="20"/>
                <w:szCs w:val="20"/>
              </w:rPr>
              <w:t>№1 «</w:t>
            </w:r>
            <w:r w:rsidRPr="001C30BD">
              <w:rPr>
                <w:rFonts w:ascii="Times New Roman" w:hAnsi="Times New Roman" w:cs="Times New Roman"/>
                <w:sz w:val="20"/>
                <w:szCs w:val="20"/>
              </w:rPr>
              <w:t>Требования нормативно-технических документов при проектировании тепловых пунктов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  <w:p w:rsidR="00931D41" w:rsidRDefault="00931D41" w:rsidP="00A22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51F3">
              <w:rPr>
                <w:rFonts w:ascii="Times New Roman" w:hAnsi="Times New Roman" w:cs="Times New Roman"/>
                <w:sz w:val="20"/>
                <w:szCs w:val="20"/>
              </w:rPr>
              <w:t xml:space="preserve"> №2 «</w:t>
            </w:r>
            <w:r w:rsidRPr="001C30BD">
              <w:rPr>
                <w:rFonts w:ascii="Times New Roman" w:hAnsi="Times New Roman" w:cs="Times New Roman"/>
                <w:sz w:val="20"/>
                <w:szCs w:val="20"/>
              </w:rPr>
              <w:t xml:space="preserve">Состав и требования нормативно-технических документов в области проектирования систем вентиляции, используемых в зданиях с различными категориями </w:t>
            </w:r>
            <w:proofErr w:type="spellStart"/>
            <w:r w:rsidRPr="001C30BD">
              <w:rPr>
                <w:rFonts w:ascii="Times New Roman" w:hAnsi="Times New Roman" w:cs="Times New Roman"/>
                <w:sz w:val="20"/>
                <w:szCs w:val="20"/>
              </w:rPr>
              <w:t>взрыво</w:t>
            </w:r>
            <w:proofErr w:type="spellEnd"/>
            <w:r w:rsidRPr="001C30BD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1C30BD">
              <w:rPr>
                <w:rFonts w:ascii="Times New Roman" w:hAnsi="Times New Roman" w:cs="Times New Roman"/>
                <w:sz w:val="20"/>
                <w:szCs w:val="20"/>
              </w:rPr>
              <w:t>пожароопасности</w:t>
            </w:r>
            <w:proofErr w:type="spellEnd"/>
            <w:r w:rsidRPr="009451F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931D41" w:rsidRPr="009451F3" w:rsidRDefault="00931D41" w:rsidP="00A223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1D41" w:rsidRPr="009451F3" w:rsidRDefault="00931D41" w:rsidP="00A223E8">
            <w:pPr>
              <w:pStyle w:val="2"/>
              <w:spacing w:line="120" w:lineRule="atLeast"/>
              <w:ind w:left="720"/>
              <w:contextualSpacing/>
              <w:rPr>
                <w:b/>
                <w:sz w:val="20"/>
                <w:szCs w:val="20"/>
              </w:rPr>
            </w:pPr>
            <w:r w:rsidRPr="009451F3">
              <w:rPr>
                <w:b/>
                <w:sz w:val="20"/>
                <w:szCs w:val="20"/>
              </w:rPr>
              <w:lastRenderedPageBreak/>
              <w:t xml:space="preserve">Примерные задания </w:t>
            </w:r>
            <w:r>
              <w:rPr>
                <w:b/>
                <w:sz w:val="20"/>
                <w:szCs w:val="20"/>
              </w:rPr>
              <w:t>для зачета</w:t>
            </w:r>
            <w:r w:rsidRPr="009451F3">
              <w:rPr>
                <w:b/>
                <w:sz w:val="20"/>
                <w:szCs w:val="20"/>
              </w:rPr>
              <w:t>:</w:t>
            </w:r>
          </w:p>
          <w:p w:rsidR="00931D41" w:rsidRPr="009451F3" w:rsidRDefault="00931D41" w:rsidP="00A223E8">
            <w:pPr>
              <w:pStyle w:val="2"/>
              <w:spacing w:line="120" w:lineRule="atLeast"/>
              <w:ind w:left="720"/>
              <w:contextualSpacing/>
              <w:rPr>
                <w:b/>
                <w:sz w:val="20"/>
                <w:szCs w:val="20"/>
              </w:rPr>
            </w:pPr>
          </w:p>
          <w:p w:rsidR="00931D41" w:rsidRPr="009451F3" w:rsidRDefault="00931D41" w:rsidP="00931D41">
            <w:pPr>
              <w:pStyle w:val="2"/>
              <w:numPr>
                <w:ilvl w:val="0"/>
                <w:numId w:val="1"/>
              </w:numPr>
              <w:spacing w:line="1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Выбрать объект исследования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  <w:p w:rsidR="00931D41" w:rsidRPr="009451F3" w:rsidRDefault="00931D41" w:rsidP="00931D41">
            <w:pPr>
              <w:pStyle w:val="2"/>
              <w:numPr>
                <w:ilvl w:val="0"/>
                <w:numId w:val="1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Определить задачу исследования, общее содержание, значение, замысел, принцип решения, методику</w:t>
            </w:r>
            <w:bookmarkStart w:id="0" w:name="_GoBack"/>
            <w:bookmarkEnd w:id="0"/>
            <w:r w:rsidRPr="009451F3">
              <w:rPr>
                <w:sz w:val="20"/>
                <w:szCs w:val="20"/>
              </w:rPr>
              <w:t>.</w:t>
            </w:r>
          </w:p>
          <w:p w:rsidR="00931D41" w:rsidRPr="009451F3" w:rsidRDefault="00931D41" w:rsidP="00931D41">
            <w:pPr>
              <w:pStyle w:val="2"/>
              <w:numPr>
                <w:ilvl w:val="0"/>
                <w:numId w:val="1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 xml:space="preserve">Составить предварительный план с конкретизацией работ по выбранной теме. </w:t>
            </w:r>
          </w:p>
          <w:p w:rsidR="00931D41" w:rsidRPr="009451F3" w:rsidRDefault="00931D41" w:rsidP="00931D41">
            <w:pPr>
              <w:pStyle w:val="2"/>
              <w:numPr>
                <w:ilvl w:val="0"/>
                <w:numId w:val="1"/>
              </w:numPr>
              <w:spacing w:line="120" w:lineRule="atLeast"/>
              <w:rPr>
                <w:sz w:val="20"/>
                <w:szCs w:val="20"/>
              </w:rPr>
            </w:pPr>
            <w:r w:rsidRPr="009451F3">
              <w:rPr>
                <w:sz w:val="20"/>
                <w:szCs w:val="20"/>
              </w:rPr>
              <w:t>Представить результаты исследования, место внедрения и предполагаемую эффективность.</w:t>
            </w:r>
            <w:r w:rsidRPr="009451F3">
              <w:rPr>
                <w:sz w:val="20"/>
                <w:szCs w:val="20"/>
              </w:rPr>
              <w:cr/>
            </w:r>
          </w:p>
          <w:p w:rsidR="00931D41" w:rsidRPr="009451F3" w:rsidRDefault="00931D41" w:rsidP="00A223E8">
            <w:pPr>
              <w:pStyle w:val="2"/>
              <w:spacing w:line="120" w:lineRule="atLeast"/>
              <w:ind w:left="720"/>
              <w:contextualSpacing/>
              <w:rPr>
                <w:sz w:val="20"/>
                <w:szCs w:val="20"/>
              </w:rPr>
            </w:pPr>
          </w:p>
          <w:p w:rsidR="00931D41" w:rsidRPr="009F28D2" w:rsidRDefault="00931D41" w:rsidP="00A223E8">
            <w:pPr>
              <w:pStyle w:val="a6"/>
              <w:spacing w:line="120" w:lineRule="atLeas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«Нормативная база проектирования систем ТГВ» включает теоретические вопросы, позволяющие оценить уровень усвоения </w:t>
      </w:r>
      <w:proofErr w:type="gramStart"/>
      <w:r w:rsidRPr="00931D41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31D4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достаточный  уровень </w:t>
      </w:r>
      <w:proofErr w:type="spellStart"/>
      <w:r w:rsidRPr="00931D4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D41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931D4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31D41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31D41" w:rsidRPr="00931D41" w:rsidRDefault="00931D41" w:rsidP="00931D4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31D41" w:rsidRPr="00931D41" w:rsidRDefault="00931D41">
      <w:pPr>
        <w:rPr>
          <w:lang w:val="ru-RU"/>
        </w:rPr>
      </w:pPr>
    </w:p>
    <w:sectPr w:rsidR="00931D41" w:rsidRPr="00931D41" w:rsidSect="0021385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160BF"/>
    <w:multiLevelType w:val="hybridMultilevel"/>
    <w:tmpl w:val="31C23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13853"/>
    <w:rsid w:val="00630C9F"/>
    <w:rsid w:val="00931D41"/>
    <w:rsid w:val="00D31453"/>
    <w:rsid w:val="00DF35B4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1D4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qFormat/>
    <w:rsid w:val="00931D41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tyle14">
    <w:name w:val="Style14"/>
    <w:basedOn w:val="a"/>
    <w:rsid w:val="00931D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31D41"/>
    <w:pPr>
      <w:ind w:left="720"/>
      <w:contextualSpacing/>
    </w:pPr>
    <w:rPr>
      <w:rFonts w:eastAsiaTheme="minorHAnsi"/>
      <w:lang w:val="ru-RU"/>
    </w:rPr>
  </w:style>
  <w:style w:type="paragraph" w:styleId="2">
    <w:name w:val="Body Text 2"/>
    <w:basedOn w:val="a"/>
    <w:link w:val="20"/>
    <w:rsid w:val="00931D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931D4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2422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2019-2020_m08_04_01-ССм-19-6_62_plx_Нормативная база проектирования , монтажа и эксплуатации систем теплоснабжения и вентиляции</dc:title>
  <dc:creator>FastReport.NET</dc:creator>
  <cp:lastModifiedBy>Дина Cафаргалеева</cp:lastModifiedBy>
  <cp:revision>3</cp:revision>
  <dcterms:created xsi:type="dcterms:W3CDTF">2020-10-28T18:18:00Z</dcterms:created>
  <dcterms:modified xsi:type="dcterms:W3CDTF">2020-11-23T12:58:00Z</dcterms:modified>
</cp:coreProperties>
</file>