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FDD" w:rsidRDefault="00A5561E" w:rsidP="00A5561E">
      <w:pPr>
        <w:ind w:left="-709"/>
        <w:rPr>
          <w:sz w:val="0"/>
          <w:szCs w:val="0"/>
          <w:lang w:val="ru-RU"/>
        </w:rPr>
      </w:pPr>
      <w:r>
        <w:rPr>
          <w:lang w:val="ru-RU"/>
        </w:rPr>
        <w:t xml:space="preserve"> </w:t>
      </w:r>
      <w:r>
        <w:rPr>
          <w:sz w:val="0"/>
          <w:szCs w:val="0"/>
          <w:lang w:val="ru-RU"/>
        </w:rPr>
        <w:t xml:space="preserve"> </w:t>
      </w: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257925" cy="9052967"/>
            <wp:effectExtent l="0" t="0" r="0" b="0"/>
            <wp:docPr id="2" name="Рисунок 2" descr="D:\РПД для размещения\IMG_20201016_11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Д для размещения\IMG_20201016_11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r="10125" b="14486"/>
                    <a:stretch/>
                  </pic:blipFill>
                  <pic:spPr bwMode="auto">
                    <a:xfrm>
                      <a:off x="0" y="0"/>
                      <a:ext cx="6257925" cy="905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61E" w:rsidRDefault="00A5561E" w:rsidP="00A5561E">
      <w:pPr>
        <w:ind w:left="-709"/>
        <w:rPr>
          <w:sz w:val="0"/>
          <w:szCs w:val="0"/>
          <w:lang w:val="ru-RU"/>
        </w:rPr>
      </w:pPr>
    </w:p>
    <w:p w:rsidR="00A5561E" w:rsidRDefault="00A5561E" w:rsidP="00A5561E">
      <w:pPr>
        <w:ind w:left="-709"/>
        <w:rPr>
          <w:sz w:val="0"/>
          <w:szCs w:val="0"/>
          <w:lang w:val="ru-RU"/>
        </w:rPr>
      </w:pPr>
    </w:p>
    <w:p w:rsidR="00A5561E" w:rsidRDefault="00A5561E" w:rsidP="00A5561E">
      <w:pPr>
        <w:ind w:left="-851"/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828659" cy="6543675"/>
            <wp:effectExtent l="0" t="0" r="0" b="0"/>
            <wp:docPr id="3" name="Рисунок 3" descr="D:\РПД для размещения\IMG_20201016_11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Д для размещения\IMG_20201016_115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9" r="2960" b="23948"/>
                    <a:stretch/>
                  </pic:blipFill>
                  <pic:spPr bwMode="auto">
                    <a:xfrm>
                      <a:off x="0" y="0"/>
                      <a:ext cx="6828659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61E" w:rsidRDefault="00A5561E" w:rsidP="00A5561E">
      <w:pPr>
        <w:ind w:left="-851"/>
        <w:rPr>
          <w:sz w:val="0"/>
          <w:szCs w:val="0"/>
          <w:lang w:val="ru-RU"/>
        </w:rPr>
      </w:pPr>
    </w:p>
    <w:p w:rsidR="00A5561E" w:rsidRDefault="00A5561E" w:rsidP="00A5561E">
      <w:pPr>
        <w:ind w:left="-851"/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668049" cy="7924800"/>
            <wp:effectExtent l="0" t="0" r="0" b="0"/>
            <wp:docPr id="4" name="Рисунок 4" descr="D:\РПД для размещения\лист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для размещения\лист изменен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64"/>
                    <a:stretch/>
                  </pic:blipFill>
                  <pic:spPr bwMode="auto">
                    <a:xfrm>
                      <a:off x="0" y="0"/>
                      <a:ext cx="6668049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61E" w:rsidRDefault="00A5561E" w:rsidP="00A5561E">
      <w:pPr>
        <w:ind w:left="-851"/>
        <w:rPr>
          <w:sz w:val="0"/>
          <w:szCs w:val="0"/>
          <w:lang w:val="ru-RU"/>
        </w:rPr>
      </w:pPr>
    </w:p>
    <w:p w:rsidR="00A5561E" w:rsidRDefault="00A5561E" w:rsidP="00A5561E">
      <w:pPr>
        <w:ind w:left="-851"/>
        <w:rPr>
          <w:sz w:val="0"/>
          <w:szCs w:val="0"/>
          <w:lang w:val="ru-RU"/>
        </w:rPr>
      </w:pPr>
    </w:p>
    <w:p w:rsidR="00A5561E" w:rsidRDefault="00A5561E" w:rsidP="00A5561E">
      <w:pPr>
        <w:ind w:left="-851"/>
        <w:rPr>
          <w:sz w:val="0"/>
          <w:szCs w:val="0"/>
          <w:lang w:val="ru-RU"/>
        </w:rPr>
      </w:pPr>
    </w:p>
    <w:p w:rsidR="00A5561E" w:rsidRDefault="00A5561E" w:rsidP="00A5561E">
      <w:pPr>
        <w:ind w:left="-851"/>
        <w:rPr>
          <w:sz w:val="0"/>
          <w:szCs w:val="0"/>
          <w:lang w:val="ru-RU"/>
        </w:rPr>
      </w:pPr>
    </w:p>
    <w:p w:rsidR="00A5561E" w:rsidRDefault="00A5561E" w:rsidP="00A5561E">
      <w:pPr>
        <w:ind w:left="-851"/>
        <w:rPr>
          <w:sz w:val="0"/>
          <w:szCs w:val="0"/>
          <w:lang w:val="ru-RU"/>
        </w:rPr>
      </w:pPr>
    </w:p>
    <w:p w:rsidR="00A5561E" w:rsidRDefault="00A5561E" w:rsidP="00A5561E">
      <w:pPr>
        <w:ind w:left="-851"/>
        <w:rPr>
          <w:sz w:val="0"/>
          <w:szCs w:val="0"/>
          <w:lang w:val="ru-RU"/>
        </w:rPr>
      </w:pPr>
    </w:p>
    <w:p w:rsidR="00A5561E" w:rsidRDefault="00A5561E" w:rsidP="00A5561E">
      <w:pPr>
        <w:ind w:left="-851"/>
        <w:rPr>
          <w:sz w:val="0"/>
          <w:szCs w:val="0"/>
          <w:lang w:val="ru-RU"/>
        </w:rPr>
      </w:pPr>
    </w:p>
    <w:p w:rsidR="00A5561E" w:rsidRDefault="00A5561E" w:rsidP="00A5561E">
      <w:pPr>
        <w:rPr>
          <w:sz w:val="0"/>
          <w:szCs w:val="0"/>
          <w:lang w:val="ru-RU"/>
        </w:rPr>
      </w:pPr>
    </w:p>
    <w:p w:rsidR="00A5561E" w:rsidRPr="00F429C5" w:rsidRDefault="00A5561E" w:rsidP="00A5561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F6F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 w:rsidP="00A556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 w:rsid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t xml:space="preserve"> </w:t>
            </w:r>
          </w:p>
        </w:tc>
      </w:tr>
      <w:tr w:rsidR="001F6FDD" w:rsidRPr="00A5561E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квалифицированных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управленцев,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высокую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экономическую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осуществляющей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случаях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дохода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потребителям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производимой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(выполненных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оказанных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услуг).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дохода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удовлетворяются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запросы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владельцев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оизводства.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138"/>
        </w:trPr>
        <w:tc>
          <w:tcPr>
            <w:tcW w:w="1985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</w:tr>
      <w:tr w:rsidR="001F6FDD" w:rsidRPr="00A5561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 w:rsidP="00A556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429C5">
              <w:rPr>
                <w:lang w:val="ru-RU"/>
              </w:rPr>
              <w:t xml:space="preserve"> </w:t>
            </w:r>
            <w:r w:rsid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1F6FDD" w:rsidRPr="00A556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1F6F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1F6FDD" w:rsidRPr="00A5561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1F6F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1F6F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1F6FDD">
        <w:trPr>
          <w:trHeight w:hRule="exact" w:val="138"/>
        </w:trPr>
        <w:tc>
          <w:tcPr>
            <w:tcW w:w="1985" w:type="dxa"/>
          </w:tcPr>
          <w:p w:rsidR="001F6FDD" w:rsidRDefault="001F6FDD"/>
        </w:tc>
        <w:tc>
          <w:tcPr>
            <w:tcW w:w="7372" w:type="dxa"/>
          </w:tcPr>
          <w:p w:rsidR="001F6FDD" w:rsidRDefault="001F6FDD"/>
        </w:tc>
      </w:tr>
      <w:tr w:rsidR="001F6FDD" w:rsidRPr="00A5561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429C5">
              <w:rPr>
                <w:lang w:val="ru-RU"/>
              </w:rPr>
              <w:t xml:space="preserve"> </w:t>
            </w:r>
            <w:proofErr w:type="gramEnd"/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 w:rsidP="00A556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429C5">
              <w:rPr>
                <w:lang w:val="ru-RU"/>
              </w:rPr>
              <w:t xml:space="preserve"> </w:t>
            </w:r>
            <w:r w:rsid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277"/>
        </w:trPr>
        <w:tc>
          <w:tcPr>
            <w:tcW w:w="1985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</w:tr>
      <w:tr w:rsidR="001F6FDD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F6FDD" w:rsidRPr="00A5561E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Pr="00A5561E" w:rsidRDefault="00EA1F90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ОПК-6</w:t>
            </w:r>
            <w:r w:rsidRPr="00A5561E">
              <w:rPr>
                <w:b/>
                <w:lang w:val="ru-RU"/>
              </w:rPr>
              <w:t xml:space="preserve"> </w:t>
            </w:r>
            <w:proofErr w:type="gramStart"/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объектов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процессов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области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хозяйства</w:t>
            </w:r>
            <w:r w:rsidRPr="00A5561E">
              <w:rPr>
                <w:b/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отчётной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Pr="00A5561E" w:rsidRDefault="00EA1F90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ОПК-7</w:t>
            </w:r>
            <w:r w:rsidRPr="00A5561E">
              <w:rPr>
                <w:b/>
                <w:lang w:val="ru-RU"/>
              </w:rPr>
              <w:t xml:space="preserve"> </w:t>
            </w:r>
            <w:proofErr w:type="gramStart"/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управлять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организацией,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осуществляющей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строительной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отрасли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сфере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хозяйства,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оптимизировать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ее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производственную</w:t>
            </w:r>
            <w:r w:rsidRPr="00A5561E">
              <w:rPr>
                <w:b/>
                <w:lang w:val="ru-RU"/>
              </w:rPr>
              <w:t xml:space="preserve"> </w:t>
            </w:r>
            <w:r w:rsidRP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5561E">
              <w:rPr>
                <w:b/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иерархии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координирующих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F429C5">
              <w:rPr>
                <w:lang w:val="ru-RU"/>
              </w:rPr>
              <w:t xml:space="preserve"> </w:t>
            </w:r>
          </w:p>
        </w:tc>
      </w:tr>
    </w:tbl>
    <w:p w:rsidR="001F6FDD" w:rsidRPr="00F429C5" w:rsidRDefault="00EA1F90">
      <w:pPr>
        <w:rPr>
          <w:sz w:val="0"/>
          <w:szCs w:val="0"/>
          <w:lang w:val="ru-RU"/>
        </w:rPr>
      </w:pPr>
      <w:r w:rsidRPr="00F429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1713"/>
        <w:gridCol w:w="391"/>
        <w:gridCol w:w="526"/>
        <w:gridCol w:w="608"/>
        <w:gridCol w:w="670"/>
        <w:gridCol w:w="552"/>
        <w:gridCol w:w="1539"/>
        <w:gridCol w:w="1593"/>
        <w:gridCol w:w="1236"/>
      </w:tblGrid>
      <w:tr w:rsidR="001F6FDD" w:rsidRPr="00A5561E">
        <w:trPr>
          <w:trHeight w:hRule="exact" w:val="285"/>
        </w:trPr>
        <w:tc>
          <w:tcPr>
            <w:tcW w:w="710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 w:rsidP="00A556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429C5">
              <w:rPr>
                <w:lang w:val="ru-RU"/>
              </w:rPr>
              <w:t xml:space="preserve"> </w:t>
            </w:r>
            <w:r w:rsid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33,05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3,05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39,25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1F6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138"/>
        </w:trPr>
        <w:tc>
          <w:tcPr>
            <w:tcW w:w="710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</w:tr>
      <w:tr w:rsidR="001F6FD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429C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429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F6FD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F6FDD" w:rsidRDefault="001F6F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F6FDD" w:rsidRDefault="001F6FD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</w:tr>
      <w:tr w:rsidR="001F6FD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</w:tr>
      <w:tr w:rsidR="001F6FD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F429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ОПК-7.2</w:t>
            </w:r>
            <w:r>
              <w:t xml:space="preserve"> </w:t>
            </w:r>
          </w:p>
        </w:tc>
      </w:tr>
      <w:tr w:rsidR="001F6FD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Вешняя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F429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</w:t>
            </w:r>
            <w:r>
              <w:t xml:space="preserve"> </w:t>
            </w:r>
          </w:p>
        </w:tc>
      </w:tr>
      <w:tr w:rsidR="001F6FD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участниками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инвестиционно-строительного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429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</w:t>
            </w:r>
            <w:r>
              <w:t xml:space="preserve"> </w:t>
            </w:r>
          </w:p>
        </w:tc>
      </w:tr>
      <w:tr w:rsidR="001F6FD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управляемого</w:t>
            </w:r>
            <w:r w:rsidRPr="00F429C5">
              <w:rPr>
                <w:lang w:val="ru-RU"/>
              </w:rPr>
              <w:t xml:space="preserve"> 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сокращения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продолжительности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proofErr w:type="gramEnd"/>
            <w:r w:rsidRPr="00F429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</w:t>
            </w:r>
            <w:r>
              <w:t xml:space="preserve"> </w:t>
            </w:r>
          </w:p>
        </w:tc>
      </w:tr>
      <w:tr w:rsidR="001F6FD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ОПК-7.3</w:t>
            </w:r>
            <w:r>
              <w:t xml:space="preserve"> </w:t>
            </w:r>
          </w:p>
        </w:tc>
      </w:tr>
      <w:tr w:rsidR="001F6FD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F429C5">
              <w:rPr>
                <w:lang w:val="ru-RU"/>
              </w:rPr>
              <w:t xml:space="preserve">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интрапренерских</w:t>
            </w:r>
            <w:proofErr w:type="spellEnd"/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единиц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F429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ОПК-7.3</w:t>
            </w:r>
            <w:r>
              <w:t xml:space="preserve"> </w:t>
            </w:r>
          </w:p>
        </w:tc>
      </w:tr>
      <w:tr w:rsidR="001F6FD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ОПК-7.1</w:t>
            </w:r>
            <w:r>
              <w:t xml:space="preserve"> </w:t>
            </w:r>
          </w:p>
        </w:tc>
      </w:tr>
      <w:tr w:rsidR="001F6FD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1F6FDD" w:rsidRPr="00F429C5" w:rsidRDefault="00EA1F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</w:tr>
      <w:tr w:rsidR="001F6F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</w:tr>
      <w:tr w:rsidR="001F6F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</w:tr>
      <w:tr w:rsidR="001F6FD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39,25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</w:tr>
    </w:tbl>
    <w:p w:rsidR="001F6FDD" w:rsidRDefault="00EA1F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F6F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F6FDD">
        <w:trPr>
          <w:trHeight w:hRule="exact" w:val="138"/>
        </w:trPr>
        <w:tc>
          <w:tcPr>
            <w:tcW w:w="9357" w:type="dxa"/>
          </w:tcPr>
          <w:p w:rsidR="001F6FDD" w:rsidRDefault="001F6FDD"/>
        </w:tc>
      </w:tr>
      <w:tr w:rsidR="001F6FDD" w:rsidRPr="00A5561E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плану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F429C5">
              <w:rPr>
                <w:lang w:val="ru-RU"/>
              </w:rPr>
              <w:t xml:space="preserve"> 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искусно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сформулированных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наводящих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побуждает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прийти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правильному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ответу.</w:t>
            </w:r>
            <w:r w:rsidRPr="00F429C5">
              <w:rPr>
                <w:lang w:val="ru-RU"/>
              </w:rPr>
              <w:t xml:space="preserve"> </w:t>
            </w:r>
            <w:proofErr w:type="gramEnd"/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277"/>
        </w:trPr>
        <w:tc>
          <w:tcPr>
            <w:tcW w:w="9357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</w:tr>
      <w:tr w:rsidR="001F6FDD" w:rsidRPr="00A556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429C5">
              <w:rPr>
                <w:lang w:val="ru-RU"/>
              </w:rPr>
              <w:t xml:space="preserve"> </w:t>
            </w:r>
            <w:proofErr w:type="gramStart"/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429C5">
              <w:rPr>
                <w:lang w:val="ru-RU"/>
              </w:rPr>
              <w:t xml:space="preserve"> </w:t>
            </w:r>
          </w:p>
        </w:tc>
      </w:tr>
      <w:tr w:rsidR="001F6F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F6FDD">
        <w:trPr>
          <w:trHeight w:hRule="exact" w:val="138"/>
        </w:trPr>
        <w:tc>
          <w:tcPr>
            <w:tcW w:w="9357" w:type="dxa"/>
          </w:tcPr>
          <w:p w:rsidR="001F6FDD" w:rsidRDefault="001F6FDD"/>
        </w:tc>
      </w:tr>
      <w:tr w:rsidR="001F6FDD" w:rsidRPr="00A556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F6FDD">
        <w:trPr>
          <w:trHeight w:hRule="exact" w:val="138"/>
        </w:trPr>
        <w:tc>
          <w:tcPr>
            <w:tcW w:w="9357" w:type="dxa"/>
          </w:tcPr>
          <w:p w:rsidR="001F6FDD" w:rsidRDefault="001F6FDD"/>
        </w:tc>
      </w:tr>
      <w:tr w:rsidR="001F6FDD" w:rsidRPr="00A5561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 w:rsidP="00A556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429C5">
              <w:rPr>
                <w:lang w:val="ru-RU"/>
              </w:rPr>
              <w:t xml:space="preserve"> </w:t>
            </w:r>
            <w:r w:rsidR="00A556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F6FDD" w:rsidRPr="00A5561E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61E" w:rsidRPr="00A5561E" w:rsidRDefault="00A5561E" w:rsidP="00A5561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Ширшиков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Б.Ф., Организация, планирование и управление строительством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</w:t>
            </w:r>
            <w:proofErr w:type="spell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Ширшиков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Б.Ф. - М.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2016. - 528 с. - ISBN 978-5-93093-874-6 - Текст : электронный // ЭБС "Консультант студента" : [сайт]. - URL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https://www.studentlibrary.ru/book/ISBN9785930938746.html (дата обращения: 15.10.2020). - Режим доступа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 </w:t>
            </w:r>
          </w:p>
          <w:p w:rsidR="001F6FDD" w:rsidRPr="00F429C5" w:rsidRDefault="00A5561E" w:rsidP="00A556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Иванов, И. Н. Организация производства на промышленных предприятиях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И.Н. Иванов. — Москва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 2020. — 352 с. — (Высшее образование: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ISBN 978-5-16-003118-7. - Текст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URL: https://znanium.com/catalog/product/1039264 (дата обращения: 15.10.2020). – Режим доступа: по подписке.</w:t>
            </w:r>
            <w:r w:rsidR="00EA1F90"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138"/>
        </w:trPr>
        <w:tc>
          <w:tcPr>
            <w:tcW w:w="9357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</w:tr>
      <w:tr w:rsidR="001F6F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1F6FDD" w:rsidRDefault="00EA1F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1919"/>
        <w:gridCol w:w="3248"/>
        <w:gridCol w:w="4107"/>
        <w:gridCol w:w="111"/>
      </w:tblGrid>
      <w:tr w:rsidR="001F6FDD" w:rsidRPr="00A5561E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561E" w:rsidRPr="00A5561E" w:rsidRDefault="00A5561E" w:rsidP="00A5561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Производственный менеджмент в строительстве: Учебник / </w:t>
            </w:r>
            <w:proofErr w:type="spell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Михненков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О.В., Шемякина Т.Ю., </w:t>
            </w:r>
            <w:proofErr w:type="spell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Коготкова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И.З. и др. - Москва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 ИНФРА-М, 2016. - 352 с. (Высшее образование: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ISBN 978-5-16-010965-7.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Текст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URL: https://znanium.com/catalog/product/507563 (дата обращения: 15.10.2020). – Режим доступа: по подписке. </w:t>
            </w:r>
          </w:p>
          <w:p w:rsidR="001F6FDD" w:rsidRPr="00F429C5" w:rsidRDefault="00A5561E" w:rsidP="00A556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Серов, В. М. Анализ производственно-хозяйственной деятельности строительных организаций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В.М. Серов. — Москва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2020. — 302 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(Среднее профессиональное образование). - ISBN 978-5-16-015322-3. - Текст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URL: https://znanium.com/catalog/product/1082789 (дата обращения: 15.10.2020). – Режим доступа: по подписке.</w:t>
            </w:r>
          </w:p>
        </w:tc>
      </w:tr>
      <w:tr w:rsidR="001F6FDD" w:rsidRPr="00A5561E">
        <w:trPr>
          <w:trHeight w:hRule="exact" w:val="138"/>
        </w:trPr>
        <w:tc>
          <w:tcPr>
            <w:tcW w:w="426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</w:tr>
      <w:tr w:rsidR="001F6FD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F6FDD" w:rsidRPr="00A5561E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561E" w:rsidRPr="00A5561E" w:rsidRDefault="00A5561E" w:rsidP="00A5561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Гусакова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 А. Основы организации и управления в строительстве в 2 ч. Часть 1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Е. А. </w:t>
            </w:r>
            <w:proofErr w:type="spell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Гусакова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С. Павлов. — Москва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258 с. — (Высшее образование). — ISBN 978-5-534-01724-3. — Текст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https://urait.ru/bcode/450467 (дата обращения: 15.10.2020). </w:t>
            </w:r>
          </w:p>
          <w:p w:rsidR="001F6FDD" w:rsidRPr="00F429C5" w:rsidRDefault="00A5561E" w:rsidP="00A556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Павлов, А. С. Основы организации и управления в строительстве в 2 ч. Часть 2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</w:t>
            </w:r>
            <w:proofErr w:type="spell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А. С. Павлов, Е. А. </w:t>
            </w:r>
            <w:proofErr w:type="spell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Гусакова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— 318 с. — (Бакалавр и магистр.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ISBN 978-5-534-01797-7. — С. 9 — 90 — Текст</w:t>
            </w:r>
            <w:proofErr w:type="gram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https://urait.ru/bcode/434136 (дата обращения: 15.10.2020). </w:t>
            </w:r>
            <w:bookmarkStart w:id="0" w:name="_GoBack"/>
            <w:bookmarkEnd w:id="0"/>
            <w:r w:rsidR="00EA1F90"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138"/>
        </w:trPr>
        <w:tc>
          <w:tcPr>
            <w:tcW w:w="426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</w:tr>
      <w:tr w:rsidR="001F6FDD" w:rsidRPr="00A5561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>
        <w:trPr>
          <w:trHeight w:hRule="exact" w:val="277"/>
        </w:trPr>
        <w:tc>
          <w:tcPr>
            <w:tcW w:w="426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</w:tr>
      <w:tr w:rsidR="001F6FD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6FDD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F6FDD">
        <w:trPr>
          <w:trHeight w:hRule="exact" w:val="555"/>
        </w:trPr>
        <w:tc>
          <w:tcPr>
            <w:tcW w:w="426" w:type="dxa"/>
          </w:tcPr>
          <w:p w:rsidR="001F6FDD" w:rsidRDefault="001F6F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F6FDD" w:rsidRDefault="001F6FDD"/>
        </w:tc>
      </w:tr>
      <w:tr w:rsidR="001F6FDD">
        <w:trPr>
          <w:trHeight w:hRule="exact" w:val="818"/>
        </w:trPr>
        <w:tc>
          <w:tcPr>
            <w:tcW w:w="426" w:type="dxa"/>
          </w:tcPr>
          <w:p w:rsidR="001F6FDD" w:rsidRDefault="001F6F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F6FDD" w:rsidRDefault="001F6FDD"/>
        </w:tc>
      </w:tr>
      <w:tr w:rsidR="001F6FDD">
        <w:trPr>
          <w:trHeight w:hRule="exact" w:val="555"/>
        </w:trPr>
        <w:tc>
          <w:tcPr>
            <w:tcW w:w="426" w:type="dxa"/>
          </w:tcPr>
          <w:p w:rsidR="001F6FDD" w:rsidRDefault="001F6F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F6FDD" w:rsidRDefault="001F6FDD"/>
        </w:tc>
      </w:tr>
      <w:tr w:rsidR="001F6FDD">
        <w:trPr>
          <w:trHeight w:hRule="exact" w:val="285"/>
        </w:trPr>
        <w:tc>
          <w:tcPr>
            <w:tcW w:w="426" w:type="dxa"/>
          </w:tcPr>
          <w:p w:rsidR="001F6FDD" w:rsidRDefault="001F6F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F6FDD" w:rsidRDefault="001F6FDD"/>
        </w:tc>
      </w:tr>
      <w:tr w:rsidR="001F6FDD">
        <w:trPr>
          <w:trHeight w:hRule="exact" w:val="138"/>
        </w:trPr>
        <w:tc>
          <w:tcPr>
            <w:tcW w:w="426" w:type="dxa"/>
          </w:tcPr>
          <w:p w:rsidR="001F6FDD" w:rsidRDefault="001F6FDD"/>
        </w:tc>
        <w:tc>
          <w:tcPr>
            <w:tcW w:w="1985" w:type="dxa"/>
          </w:tcPr>
          <w:p w:rsidR="001F6FDD" w:rsidRDefault="001F6FDD"/>
        </w:tc>
        <w:tc>
          <w:tcPr>
            <w:tcW w:w="3686" w:type="dxa"/>
          </w:tcPr>
          <w:p w:rsidR="001F6FDD" w:rsidRDefault="001F6FDD"/>
        </w:tc>
        <w:tc>
          <w:tcPr>
            <w:tcW w:w="3120" w:type="dxa"/>
          </w:tcPr>
          <w:p w:rsidR="001F6FDD" w:rsidRDefault="001F6FDD"/>
        </w:tc>
        <w:tc>
          <w:tcPr>
            <w:tcW w:w="143" w:type="dxa"/>
          </w:tcPr>
          <w:p w:rsidR="001F6FDD" w:rsidRDefault="001F6FDD"/>
        </w:tc>
      </w:tr>
      <w:tr w:rsidR="001F6FDD" w:rsidRPr="00A5561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>
        <w:trPr>
          <w:trHeight w:hRule="exact" w:val="270"/>
        </w:trPr>
        <w:tc>
          <w:tcPr>
            <w:tcW w:w="426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F6FDD" w:rsidRDefault="001F6FDD"/>
        </w:tc>
      </w:tr>
      <w:tr w:rsidR="001F6FDD">
        <w:trPr>
          <w:trHeight w:hRule="exact" w:val="14"/>
        </w:trPr>
        <w:tc>
          <w:tcPr>
            <w:tcW w:w="426" w:type="dxa"/>
          </w:tcPr>
          <w:p w:rsidR="001F6FDD" w:rsidRDefault="001F6FD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429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429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429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429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429C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1F6FDD" w:rsidRDefault="001F6FDD"/>
        </w:tc>
      </w:tr>
      <w:tr w:rsidR="001F6FDD">
        <w:trPr>
          <w:trHeight w:hRule="exact" w:val="540"/>
        </w:trPr>
        <w:tc>
          <w:tcPr>
            <w:tcW w:w="426" w:type="dxa"/>
          </w:tcPr>
          <w:p w:rsidR="001F6FDD" w:rsidRDefault="001F6FD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1F6FDD"/>
        </w:tc>
        <w:tc>
          <w:tcPr>
            <w:tcW w:w="143" w:type="dxa"/>
          </w:tcPr>
          <w:p w:rsidR="001F6FDD" w:rsidRDefault="001F6FDD"/>
        </w:tc>
      </w:tr>
      <w:tr w:rsidR="001F6FDD">
        <w:trPr>
          <w:trHeight w:hRule="exact" w:val="826"/>
        </w:trPr>
        <w:tc>
          <w:tcPr>
            <w:tcW w:w="426" w:type="dxa"/>
          </w:tcPr>
          <w:p w:rsidR="001F6FDD" w:rsidRDefault="001F6FD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429C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1F6FDD" w:rsidRDefault="001F6FDD"/>
        </w:tc>
      </w:tr>
      <w:tr w:rsidR="001F6FDD">
        <w:trPr>
          <w:trHeight w:hRule="exact" w:val="555"/>
        </w:trPr>
        <w:tc>
          <w:tcPr>
            <w:tcW w:w="426" w:type="dxa"/>
          </w:tcPr>
          <w:p w:rsidR="001F6FDD" w:rsidRDefault="001F6FD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429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429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429C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1F6FDD" w:rsidRDefault="001F6FDD"/>
        </w:tc>
      </w:tr>
      <w:tr w:rsidR="001F6FDD">
        <w:trPr>
          <w:trHeight w:hRule="exact" w:val="555"/>
        </w:trPr>
        <w:tc>
          <w:tcPr>
            <w:tcW w:w="426" w:type="dxa"/>
          </w:tcPr>
          <w:p w:rsidR="001F6FDD" w:rsidRDefault="001F6FD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429C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1F6FDD" w:rsidRDefault="001F6FDD"/>
        </w:tc>
      </w:tr>
      <w:tr w:rsidR="001F6FDD">
        <w:trPr>
          <w:trHeight w:hRule="exact" w:val="826"/>
        </w:trPr>
        <w:tc>
          <w:tcPr>
            <w:tcW w:w="426" w:type="dxa"/>
          </w:tcPr>
          <w:p w:rsidR="001F6FDD" w:rsidRDefault="001F6FD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Pr="00F429C5" w:rsidRDefault="00EA1F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429C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1F6FDD" w:rsidRDefault="001F6FDD"/>
        </w:tc>
      </w:tr>
      <w:tr w:rsidR="001F6FDD">
        <w:trPr>
          <w:trHeight w:hRule="exact" w:val="555"/>
        </w:trPr>
        <w:tc>
          <w:tcPr>
            <w:tcW w:w="426" w:type="dxa"/>
          </w:tcPr>
          <w:p w:rsidR="001F6FDD" w:rsidRDefault="001F6FD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1F6FDD" w:rsidRDefault="001F6FDD"/>
        </w:tc>
      </w:tr>
    </w:tbl>
    <w:p w:rsidR="001F6FDD" w:rsidRDefault="00EA1F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4638"/>
        <w:gridCol w:w="4281"/>
        <w:gridCol w:w="112"/>
      </w:tblGrid>
      <w:tr w:rsidR="001F6FDD" w:rsidTr="00F429C5">
        <w:trPr>
          <w:trHeight w:hRule="exact" w:val="555"/>
        </w:trPr>
        <w:tc>
          <w:tcPr>
            <w:tcW w:w="325" w:type="dxa"/>
          </w:tcPr>
          <w:p w:rsidR="001F6FDD" w:rsidRDefault="001F6FDD"/>
        </w:tc>
        <w:tc>
          <w:tcPr>
            <w:tcW w:w="4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429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6FDD" w:rsidRDefault="00EA1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12" w:type="dxa"/>
          </w:tcPr>
          <w:p w:rsidR="001F6FDD" w:rsidRDefault="001F6FDD"/>
        </w:tc>
      </w:tr>
      <w:tr w:rsidR="001F6FDD" w:rsidRPr="00A5561E" w:rsidTr="00F429C5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 w:rsidTr="00F429C5">
        <w:trPr>
          <w:trHeight w:hRule="exact" w:val="138"/>
        </w:trPr>
        <w:tc>
          <w:tcPr>
            <w:tcW w:w="325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4638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  <w:tc>
          <w:tcPr>
            <w:tcW w:w="112" w:type="dxa"/>
          </w:tcPr>
          <w:p w:rsidR="001F6FDD" w:rsidRPr="00F429C5" w:rsidRDefault="001F6FDD">
            <w:pPr>
              <w:rPr>
                <w:lang w:val="ru-RU"/>
              </w:rPr>
            </w:pPr>
          </w:p>
        </w:tc>
      </w:tr>
      <w:tr w:rsidR="001F6FDD" w:rsidRPr="00A5561E" w:rsidTr="00F429C5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 w:rsidTr="00F429C5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представ-</w:t>
            </w:r>
            <w:proofErr w:type="spellStart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ления</w:t>
            </w:r>
            <w:proofErr w:type="spellEnd"/>
            <w:proofErr w:type="gramEnd"/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proofErr w:type="spellStart"/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-дуальных</w:t>
            </w:r>
            <w:proofErr w:type="gramEnd"/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429C5">
              <w:rPr>
                <w:lang w:val="ru-RU"/>
              </w:rPr>
              <w:t xml:space="preserve"> </w:t>
            </w:r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429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429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429C5">
              <w:rPr>
                <w:lang w:val="ru-RU"/>
              </w:rPr>
              <w:t xml:space="preserve"> </w:t>
            </w:r>
            <w:proofErr w:type="spellStart"/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</w:t>
            </w:r>
            <w:proofErr w:type="spellEnd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429C5">
              <w:rPr>
                <w:lang w:val="ru-RU"/>
              </w:rPr>
              <w:t xml:space="preserve"> </w:t>
            </w:r>
            <w:proofErr w:type="spellStart"/>
            <w:proofErr w:type="gramStart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proofErr w:type="gramEnd"/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учеб-но-методической</w:t>
            </w:r>
            <w:r w:rsidRPr="00F429C5">
              <w:rPr>
                <w:lang w:val="ru-RU"/>
              </w:rPr>
              <w:t xml:space="preserve"> </w:t>
            </w:r>
            <w:r w:rsidRPr="00F429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F429C5">
              <w:rPr>
                <w:lang w:val="ru-RU"/>
              </w:rPr>
              <w:t xml:space="preserve"> </w:t>
            </w:r>
          </w:p>
          <w:p w:rsidR="001F6FDD" w:rsidRPr="00F429C5" w:rsidRDefault="00EA1F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9C5">
              <w:rPr>
                <w:lang w:val="ru-RU"/>
              </w:rPr>
              <w:t xml:space="preserve"> </w:t>
            </w:r>
          </w:p>
        </w:tc>
      </w:tr>
      <w:tr w:rsidR="001F6FDD" w:rsidRPr="00A5561E" w:rsidTr="00F429C5">
        <w:trPr>
          <w:trHeight w:hRule="exact" w:val="4327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F6FDD" w:rsidRPr="00F429C5" w:rsidRDefault="001F6FDD">
            <w:pPr>
              <w:rPr>
                <w:lang w:val="ru-RU"/>
              </w:rPr>
            </w:pPr>
          </w:p>
        </w:tc>
      </w:tr>
    </w:tbl>
    <w:p w:rsidR="00F429C5" w:rsidRDefault="00F429C5" w:rsidP="00F429C5">
      <w:pPr>
        <w:pStyle w:val="a5"/>
        <w:ind w:firstLine="567"/>
        <w:jc w:val="right"/>
        <w:rPr>
          <w:b/>
          <w:i w:val="0"/>
        </w:rPr>
      </w:pPr>
      <w:r>
        <w:rPr>
          <w:b/>
          <w:i w:val="0"/>
        </w:rPr>
        <w:t>Приложение 1</w:t>
      </w:r>
    </w:p>
    <w:p w:rsidR="00F429C5" w:rsidRDefault="00F429C5" w:rsidP="00F429C5">
      <w:pPr>
        <w:pStyle w:val="a5"/>
        <w:ind w:firstLine="567"/>
        <w:rPr>
          <w:b/>
          <w:i w:val="0"/>
        </w:rPr>
      </w:pPr>
    </w:p>
    <w:p w:rsidR="00F429C5" w:rsidRPr="003D7180" w:rsidRDefault="00F429C5" w:rsidP="00F429C5">
      <w:pPr>
        <w:pStyle w:val="a5"/>
        <w:ind w:firstLine="567"/>
        <w:rPr>
          <w:b/>
          <w:i w:val="0"/>
        </w:rPr>
      </w:pPr>
      <w:r w:rsidRPr="003D7180">
        <w:rPr>
          <w:b/>
          <w:i w:val="0"/>
        </w:rPr>
        <w:t xml:space="preserve">6 Учебно-методическое обеспечение самостоятельной работы </w:t>
      </w:r>
      <w:proofErr w:type="gramStart"/>
      <w:r w:rsidRPr="003D7180">
        <w:rPr>
          <w:b/>
          <w:i w:val="0"/>
        </w:rPr>
        <w:t>обучающихся</w:t>
      </w:r>
      <w:proofErr w:type="gramEnd"/>
    </w:p>
    <w:p w:rsidR="00F429C5" w:rsidRPr="006110CD" w:rsidRDefault="00F429C5" w:rsidP="00F429C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429C5" w:rsidRPr="000D7172" w:rsidRDefault="00F429C5" w:rsidP="00F429C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6110CD">
        <w:rPr>
          <w:rFonts w:ascii="Times New Roman" w:hAnsi="Times New Roman"/>
          <w:color w:val="000000"/>
          <w:sz w:val="24"/>
          <w:szCs w:val="24"/>
          <w:lang w:val="ru-RU"/>
        </w:rPr>
        <w:t xml:space="preserve">Задачами дисциплины являются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подготовка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квалифицированных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управленцев,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которые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способны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обеспечить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высокую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экономическую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социальную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эффективность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функционирования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предприятия,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осуществляющей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деятельность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строительной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отрасли.</w:t>
      </w:r>
      <w:r w:rsidRPr="000D7172">
        <w:rPr>
          <w:lang w:val="ru-RU"/>
        </w:rPr>
        <w:t xml:space="preserve"> </w:t>
      </w:r>
    </w:p>
    <w:p w:rsidR="00F429C5" w:rsidRPr="006110CD" w:rsidRDefault="00F429C5" w:rsidP="00F429C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110CD">
        <w:rPr>
          <w:rFonts w:ascii="Times New Roman" w:hAnsi="Times New Roman"/>
          <w:color w:val="000000"/>
          <w:sz w:val="24"/>
          <w:szCs w:val="24"/>
          <w:lang w:val="ru-RU"/>
        </w:rPr>
        <w:t>Структура дисциплины содержит следующие виды учебной работы – лекции, практические занятия, самостоятельную работу.</w:t>
      </w:r>
    </w:p>
    <w:p w:rsidR="00F429C5" w:rsidRDefault="00F429C5" w:rsidP="00F429C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110CD">
        <w:rPr>
          <w:rFonts w:ascii="Times New Roman" w:hAnsi="Times New Roman"/>
          <w:color w:val="000000"/>
          <w:sz w:val="24"/>
          <w:szCs w:val="24"/>
          <w:lang w:val="ru-RU"/>
        </w:rPr>
        <w:t xml:space="preserve">Курс лекций охватывает аспект тем, составляющих основу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рганизаци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производственной</w:t>
      </w:r>
      <w:r w:rsidRPr="000D7172">
        <w:rPr>
          <w:lang w:val="ru-RU"/>
        </w:rPr>
        <w:t xml:space="preserve"> </w:t>
      </w:r>
      <w:r w:rsidRPr="000D7172">
        <w:rPr>
          <w:rFonts w:ascii="Times New Roman" w:hAnsi="Times New Roman"/>
          <w:color w:val="000000"/>
          <w:sz w:val="24"/>
          <w:szCs w:val="24"/>
          <w:lang w:val="ru-RU"/>
        </w:rPr>
        <w:t>деятельности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F429C5" w:rsidRPr="006110CD" w:rsidRDefault="00F429C5" w:rsidP="00F429C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</w:t>
      </w:r>
      <w:r w:rsidRPr="006110CD">
        <w:rPr>
          <w:rFonts w:ascii="Times New Roman" w:hAnsi="Times New Roman"/>
          <w:color w:val="000000"/>
          <w:sz w:val="24"/>
          <w:szCs w:val="24"/>
          <w:lang w:val="ru-RU"/>
        </w:rPr>
        <w:t>ри этом значительная доля закрепления материала состоит в самостоятельной работе и, прежде всего, в тщательном изучении дополнительной литературы по каждой теме дисциплины.</w:t>
      </w:r>
    </w:p>
    <w:p w:rsidR="00F429C5" w:rsidRPr="006110CD" w:rsidRDefault="00F429C5" w:rsidP="00F429C5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110CD">
        <w:rPr>
          <w:rFonts w:ascii="Times New Roman" w:hAnsi="Times New Roman"/>
          <w:b/>
          <w:color w:val="000000"/>
          <w:sz w:val="24"/>
          <w:szCs w:val="24"/>
          <w:lang w:val="ru-RU"/>
        </w:rPr>
        <w:t>Тестовые задания</w:t>
      </w:r>
    </w:p>
    <w:p w:rsidR="00F429C5" w:rsidRPr="006110CD" w:rsidRDefault="00F429C5" w:rsidP="00F429C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429C5" w:rsidRPr="006110CD" w:rsidRDefault="00F429C5" w:rsidP="00F429C5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110CD">
        <w:rPr>
          <w:rFonts w:ascii="Times New Roman" w:hAnsi="Times New Roman"/>
          <w:sz w:val="24"/>
          <w:szCs w:val="24"/>
          <w:lang w:val="ru-RU"/>
        </w:rPr>
        <w:t>Определите правильные ответы на вопросы, приведенные в таблице.</w:t>
      </w:r>
    </w:p>
    <w:p w:rsidR="00F429C5" w:rsidRPr="006110CD" w:rsidRDefault="00F429C5" w:rsidP="00F429C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253"/>
        <w:gridCol w:w="4678"/>
      </w:tblGrid>
      <w:tr w:rsidR="00F429C5" w:rsidRPr="00E34353" w:rsidTr="00A64496">
        <w:trPr>
          <w:tblHeader/>
        </w:trPr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4253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Вопрос</w:t>
            </w:r>
          </w:p>
        </w:tc>
        <w:tc>
          <w:tcPr>
            <w:tcW w:w="4678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Ответы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253" w:type="dxa"/>
          </w:tcPr>
          <w:p w:rsidR="00F429C5" w:rsidRPr="00A6172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617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Объединяющий и </w:t>
            </w:r>
          </w:p>
          <w:p w:rsidR="00F429C5" w:rsidRPr="00A6172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617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управляющий фактор производства   </w:t>
            </w:r>
          </w:p>
          <w:p w:rsidR="00F429C5" w:rsidRPr="00A6172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A6172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617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1) Капитал  </w:t>
            </w:r>
          </w:p>
          <w:p w:rsidR="00F429C5" w:rsidRPr="00A6172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617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2) Предпринимательские способности.</w:t>
            </w:r>
          </w:p>
          <w:p w:rsidR="00F429C5" w:rsidRPr="00A6172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617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3) Информация</w:t>
            </w:r>
          </w:p>
          <w:p w:rsidR="00F429C5" w:rsidRPr="00A6172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617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4) Земля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253" w:type="dxa"/>
          </w:tcPr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 власти и управления</w:t>
            </w:r>
          </w:p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1) Знания  </w:t>
            </w:r>
          </w:p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2) Люди  </w:t>
            </w:r>
          </w:p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3) Собственность  </w:t>
            </w:r>
          </w:p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4) Техника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253" w:type="dxa"/>
          </w:tcPr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организации выделяют следующие уровни</w:t>
            </w:r>
          </w:p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1) Первичный  </w:t>
            </w:r>
          </w:p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2) Высший  </w:t>
            </w:r>
          </w:p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3) Вторичный  </w:t>
            </w:r>
          </w:p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4) Средний</w:t>
            </w:r>
          </w:p>
          <w:p w:rsidR="00F429C5" w:rsidRPr="00902BE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02B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5) Низовой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4253" w:type="dxa"/>
          </w:tcPr>
          <w:p w:rsidR="00F429C5" w:rsidRPr="006C58AB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C58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Что включает экономический выбор:  </w:t>
            </w:r>
          </w:p>
        </w:tc>
        <w:tc>
          <w:tcPr>
            <w:tcW w:w="4678" w:type="dxa"/>
          </w:tcPr>
          <w:p w:rsidR="00F429C5" w:rsidRPr="006C58AB" w:rsidRDefault="00F429C5" w:rsidP="00A64496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C58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1) Что производить</w:t>
            </w:r>
          </w:p>
          <w:p w:rsidR="00F429C5" w:rsidRPr="006C58AB" w:rsidRDefault="00F429C5" w:rsidP="00A64496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C58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2) Как производить </w:t>
            </w:r>
          </w:p>
          <w:p w:rsidR="00F429C5" w:rsidRPr="006C58AB" w:rsidRDefault="00F429C5" w:rsidP="00A64496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C58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3) Сколько производить</w:t>
            </w:r>
          </w:p>
          <w:p w:rsidR="00F429C5" w:rsidRPr="006C58AB" w:rsidRDefault="00F429C5" w:rsidP="00A64496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C58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4) Для кого производить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253" w:type="dxa"/>
          </w:tcPr>
          <w:p w:rsidR="00F429C5" w:rsidRPr="006C58AB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C58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Миссия организации - это   </w:t>
            </w:r>
          </w:p>
          <w:p w:rsidR="00F429C5" w:rsidRPr="006C58AB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C58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429C5" w:rsidRPr="006C58AB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6C58AB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C58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1) Предназначение фирмы, система ценностей, традиций и подходы </w:t>
            </w:r>
          </w:p>
          <w:p w:rsidR="00F429C5" w:rsidRPr="006C58AB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C58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менеджеров к принятию решений  </w:t>
            </w:r>
          </w:p>
          <w:p w:rsidR="00F429C5" w:rsidRPr="006C58AB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C58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6C58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Микрокультура</w:t>
            </w:r>
            <w:proofErr w:type="spellEnd"/>
            <w:r w:rsidRPr="006C58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фирмы </w:t>
            </w:r>
          </w:p>
          <w:p w:rsidR="00F429C5" w:rsidRPr="006C58AB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C58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3) Структура управления фирмой  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253" w:type="dxa"/>
          </w:tcPr>
          <w:p w:rsidR="00F429C5" w:rsidRPr="0039509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9509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 организации - это</w:t>
            </w:r>
          </w:p>
          <w:p w:rsidR="00F429C5" w:rsidRPr="0039509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9509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429C5" w:rsidRPr="0039509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9509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78" w:type="dxa"/>
          </w:tcPr>
          <w:p w:rsidR="00F429C5" w:rsidRPr="0039509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9509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1) Мысленное представление результата деятельности организации  </w:t>
            </w:r>
          </w:p>
          <w:p w:rsidR="00F429C5" w:rsidRPr="0039509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9509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2) Эффективность деятельности организации  </w:t>
            </w:r>
          </w:p>
          <w:p w:rsidR="00F429C5" w:rsidRPr="0039509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9509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3) Формы и системы оплаты труда в организации  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253" w:type="dxa"/>
          </w:tcPr>
          <w:p w:rsidR="00F429C5" w:rsidRPr="0039509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9509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Ключевыми компонентами стратегического планирования являются</w:t>
            </w:r>
          </w:p>
        </w:tc>
        <w:tc>
          <w:tcPr>
            <w:tcW w:w="4678" w:type="dxa"/>
          </w:tcPr>
          <w:p w:rsidR="00F429C5" w:rsidRPr="0039509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9509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1) цели планирования  </w:t>
            </w:r>
          </w:p>
          <w:p w:rsidR="00F429C5" w:rsidRPr="0039509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9509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2) разработка этапов планирования  </w:t>
            </w:r>
          </w:p>
          <w:p w:rsidR="00F429C5" w:rsidRPr="0039509A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9509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3) структура управления  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253" w:type="dxa"/>
          </w:tcPr>
          <w:p w:rsidR="00F429C5" w:rsidRPr="00060CA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6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Основой существования организации является</w:t>
            </w:r>
          </w:p>
        </w:tc>
        <w:tc>
          <w:tcPr>
            <w:tcW w:w="4678" w:type="dxa"/>
          </w:tcPr>
          <w:p w:rsidR="00F429C5" w:rsidRPr="00060CA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6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1) мотивация сотрудников  </w:t>
            </w:r>
          </w:p>
          <w:p w:rsidR="00F429C5" w:rsidRPr="00060CA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6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2) миссия организации </w:t>
            </w:r>
          </w:p>
          <w:p w:rsidR="00F429C5" w:rsidRPr="00060CA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6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3) корпоративная культура  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253" w:type="dxa"/>
          </w:tcPr>
          <w:p w:rsidR="00F429C5" w:rsidRPr="00060CA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6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Стратегическое планирование – это</w:t>
            </w:r>
          </w:p>
          <w:p w:rsidR="00F429C5" w:rsidRPr="00060CA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6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4678" w:type="dxa"/>
          </w:tcPr>
          <w:p w:rsidR="00F429C5" w:rsidRPr="00060CA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6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1) процесс выбора целей  </w:t>
            </w:r>
          </w:p>
          <w:p w:rsidR="00F429C5" w:rsidRPr="00060CA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6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2) процесс выбора решений  </w:t>
            </w:r>
          </w:p>
          <w:p w:rsidR="00F429C5" w:rsidRPr="00060CA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6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3) процесс выбора структуры  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253" w:type="dxa"/>
          </w:tcPr>
          <w:p w:rsidR="00F429C5" w:rsidRPr="001B01E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B01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 создании структуры управления учитывают  </w:t>
            </w:r>
          </w:p>
          <w:p w:rsidR="00F429C5" w:rsidRPr="001B01E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1B01E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B01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1) численность управленческого аппарата</w:t>
            </w:r>
          </w:p>
          <w:p w:rsidR="00F429C5" w:rsidRPr="001B01E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B01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2) норму управляемости</w:t>
            </w:r>
          </w:p>
          <w:p w:rsidR="00F429C5" w:rsidRPr="001B01E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B01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3) прямые и обратные связи</w:t>
            </w:r>
          </w:p>
          <w:p w:rsidR="00F429C5" w:rsidRPr="001B01E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B01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4) должностные инструкции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4253" w:type="dxa"/>
          </w:tcPr>
          <w:p w:rsidR="00F429C5" w:rsidRPr="001B01E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B01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– это </w:t>
            </w:r>
          </w:p>
          <w:p w:rsidR="00F429C5" w:rsidRPr="001B01E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B01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429C5" w:rsidRPr="001B01E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1B01E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B01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1) способ проверки</w:t>
            </w:r>
          </w:p>
          <w:p w:rsidR="00F429C5" w:rsidRPr="001B01E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B01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2) управленческая функция</w:t>
            </w:r>
          </w:p>
          <w:p w:rsidR="00F429C5" w:rsidRPr="001B01ED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B01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3) метод проверки 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4253" w:type="dxa"/>
          </w:tcPr>
          <w:p w:rsidR="00F429C5" w:rsidRPr="00C43867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438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Необходимость делегирования полномочий вызвано  </w:t>
            </w:r>
          </w:p>
          <w:p w:rsidR="00F429C5" w:rsidRPr="00C43867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438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429C5" w:rsidRPr="00C43867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C43867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438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1) Ростом масштабов организации</w:t>
            </w:r>
          </w:p>
          <w:p w:rsidR="00F429C5" w:rsidRPr="00C43867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438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2) Ограниченными возможностями каждого отдельного менеджера</w:t>
            </w:r>
          </w:p>
          <w:p w:rsidR="00F429C5" w:rsidRPr="00C43867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438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3) Необходимостью более оперативного принятия решений</w:t>
            </w:r>
          </w:p>
          <w:p w:rsidR="00F429C5" w:rsidRPr="00C43867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438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4) Развитием демократического стиля руководства</w:t>
            </w:r>
          </w:p>
          <w:p w:rsidR="00F429C5" w:rsidRPr="00C43867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438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5) Сочетанием перечисленных факторов   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4253" w:type="dxa"/>
          </w:tcPr>
          <w:p w:rsidR="00F429C5" w:rsidRPr="00C43867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438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Организационные полномочия это  </w:t>
            </w:r>
          </w:p>
          <w:p w:rsidR="00F429C5" w:rsidRPr="00C43867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438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4678" w:type="dxa"/>
          </w:tcPr>
          <w:p w:rsidR="00F429C5" w:rsidRPr="00C43867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438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1) Ограниченное право распоряжаться ресурсами</w:t>
            </w:r>
          </w:p>
          <w:p w:rsidR="00F429C5" w:rsidRPr="00C43867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438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2) Право определять действия работников</w:t>
            </w:r>
          </w:p>
          <w:p w:rsidR="00F429C5" w:rsidRPr="00C43867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438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3) Возможность переложить на других свои обязанности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4253" w:type="dxa"/>
          </w:tcPr>
          <w:p w:rsidR="00F429C5" w:rsidRPr="00EC6E92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C6E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Процесс коммуникации с обратной связью более эффективен, потому что </w:t>
            </w:r>
          </w:p>
        </w:tc>
        <w:tc>
          <w:tcPr>
            <w:tcW w:w="4678" w:type="dxa"/>
          </w:tcPr>
          <w:p w:rsidR="00F429C5" w:rsidRPr="00EC6E92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C6E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1) Обратная связь ускоряет процесс обмена информацией</w:t>
            </w:r>
          </w:p>
          <w:p w:rsidR="00F429C5" w:rsidRPr="00EC6E92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C6E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2) Обратная связь позволяет компенсировать искажения информации</w:t>
            </w:r>
          </w:p>
          <w:p w:rsidR="00F429C5" w:rsidRPr="00EC6E92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C6E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3) Обратная связь препятствует фильтрации информации</w:t>
            </w:r>
          </w:p>
          <w:p w:rsidR="00F429C5" w:rsidRPr="00EC6E92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C6E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4) Обратная связь предотвращает </w:t>
            </w:r>
            <w:r w:rsidRPr="00EC6E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информационный шум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253" w:type="dxa"/>
          </w:tcPr>
          <w:p w:rsidR="00F429C5" w:rsidRPr="00E1360E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 мотивации, включающая в себя следующие основные идеи и предпосылки: человек постоянно ощущает какие-то потребности; человек испытывает определенный набор сильно выраженных потребностей, которые могут быть объединены в определенные группы:</w:t>
            </w:r>
          </w:p>
        </w:tc>
        <w:tc>
          <w:tcPr>
            <w:tcW w:w="4678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мотивации потребностей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Маслоу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ERG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Альдерфера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приобретенных потребностей Мак-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Клелланда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двух факторов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Герцберга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429C5" w:rsidRPr="00E1360E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4253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 мотивации, выделяющая три группы потребностей: потребности существования,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потребности связи, потребности роста:</w:t>
            </w:r>
          </w:p>
          <w:p w:rsidR="00F429C5" w:rsidRPr="00732703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мотивации потребностей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Маслоу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ERG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Альдерфера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приобретенных потребностей Мак-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Клелланда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E1360E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двух факторов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Герцберга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4253" w:type="dxa"/>
          </w:tcPr>
          <w:p w:rsidR="00F429C5" w:rsidRPr="006F42A6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 мотивации, определяющая мотивацию человека к деятельности и связанная с изучением и описанием влияния соучастия и потребности властвования:</w:t>
            </w:r>
          </w:p>
        </w:tc>
        <w:tc>
          <w:tcPr>
            <w:tcW w:w="4678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мотивации потребностей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Маслоу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ERG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Альдерфера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приобретенных потребностей Мак-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Клелланда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8437AB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двух факторов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Герцберга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429C5" w:rsidRPr="008437AB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4253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 мотивации, заключающаяся в том, что все потребности делятся на гигиенические факторы и мотивации:</w:t>
            </w:r>
          </w:p>
          <w:p w:rsidR="00F429C5" w:rsidRPr="0005007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мотивации потребностей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Маслоу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ERG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Альдерфера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приобретенных потребностей Мак-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Клелланда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8437AB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двух факторов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Герцберга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429C5" w:rsidRPr="008437AB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19</w:t>
            </w:r>
          </w:p>
        </w:tc>
        <w:tc>
          <w:tcPr>
            <w:tcW w:w="4253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 мотивации, базирующаяся на положении о том, что наличие активной потребности не является единственным необходимым условием мотивации человека на достижение определенной цели:</w:t>
            </w:r>
          </w:p>
        </w:tc>
        <w:tc>
          <w:tcPr>
            <w:tcW w:w="4678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ожиданий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Врума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Портера-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Лоулера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гедоническая мотивационная теория;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психоаналитическая мотивационная теория.</w:t>
            </w:r>
          </w:p>
          <w:p w:rsidR="00F429C5" w:rsidRPr="00E1360E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4253" w:type="dxa"/>
          </w:tcPr>
          <w:p w:rsidR="00F429C5" w:rsidRPr="00BB7AF9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 мотивации, согласно которой полагается, что человек стремится к максимизации удовольствия, наслаждения и минимизации неудовольствия, дискомфорта, боли, страдания:</w:t>
            </w:r>
          </w:p>
        </w:tc>
        <w:tc>
          <w:tcPr>
            <w:tcW w:w="4678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ожиданий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Врума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Портера-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Лоулера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гедоническая мотивационная теория;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психоаналитическая мотивационная теория.</w:t>
            </w:r>
          </w:p>
          <w:p w:rsidR="00F429C5" w:rsidRPr="00E1360E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21</w:t>
            </w:r>
          </w:p>
        </w:tc>
        <w:tc>
          <w:tcPr>
            <w:tcW w:w="4253" w:type="dxa"/>
          </w:tcPr>
          <w:p w:rsidR="00F429C5" w:rsidRPr="00F249DD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 мотивации, в которой фигурируют пять переменных: затраченные усилия, восприятие, полученные результаты, вознаграждение, степень удовлетворения:</w:t>
            </w:r>
          </w:p>
        </w:tc>
        <w:tc>
          <w:tcPr>
            <w:tcW w:w="4678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ожиданий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Врума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Портера-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Лоулера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гедоническая мотивационная теория;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психоаналитическая мотивационная теория.</w:t>
            </w:r>
          </w:p>
          <w:p w:rsidR="00F429C5" w:rsidRPr="00E1360E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22</w:t>
            </w:r>
          </w:p>
        </w:tc>
        <w:tc>
          <w:tcPr>
            <w:tcW w:w="4253" w:type="dxa"/>
          </w:tcPr>
          <w:p w:rsidR="00F429C5" w:rsidRPr="00002E8B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 мотивации, основанная на признании существования определенных психологиче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ских сил, которые формируют поведение человека и не всегда им осознаются:</w:t>
            </w:r>
          </w:p>
        </w:tc>
        <w:tc>
          <w:tcPr>
            <w:tcW w:w="4678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ожиданий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Врума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Портера-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Лоулера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гедоническая мотивационная теория;</w:t>
            </w:r>
          </w:p>
          <w:p w:rsidR="00F429C5" w:rsidRPr="00E1360E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психоаналитическая мотивационная теория.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23</w:t>
            </w:r>
          </w:p>
        </w:tc>
        <w:tc>
          <w:tcPr>
            <w:tcW w:w="4253" w:type="dxa"/>
          </w:tcPr>
          <w:p w:rsidR="00F429C5" w:rsidRPr="00EB31ED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Теория мотивации, согласно которой реакция организма на внешние 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раздражения - услов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ные и безусловные рефлексы, признанные фундаментом мотивации:</w:t>
            </w:r>
          </w:p>
        </w:tc>
        <w:tc>
          <w:tcPr>
            <w:tcW w:w="4678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а)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ожиданий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Врума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Портера-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Лоулера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гедоническая мотивационная теория;</w:t>
            </w:r>
          </w:p>
          <w:p w:rsidR="00F429C5" w:rsidRPr="00E1360E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психоаналитическая мотивационная теория.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4253" w:type="dxa"/>
          </w:tcPr>
          <w:p w:rsidR="00F429C5" w:rsidRPr="008437AB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 мотивации, согласно которой различия в действиях разных людей в одинаковых условиях при достижении одних и тех же целей объясняются тем, что люди различаются по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степени энергичности и упорства, одни на разнообразные ситуации отвечают разнообразными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действиями, а другие в тех же ситуациях действуют однообразно:</w:t>
            </w:r>
          </w:p>
          <w:p w:rsidR="00F429C5" w:rsidRPr="008437AB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ожиданий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Врума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Портера-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Лоулера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гедоническая мотивационная теория;</w:t>
            </w:r>
          </w:p>
          <w:p w:rsidR="00F429C5" w:rsidRPr="00E1360E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психоаналитическая мотивационная теория.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25</w:t>
            </w:r>
          </w:p>
        </w:tc>
        <w:tc>
          <w:tcPr>
            <w:tcW w:w="4253" w:type="dxa"/>
          </w:tcPr>
          <w:p w:rsidR="00F429C5" w:rsidRPr="00C743E7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Теория мотивации, согласно которой группы потребностей иерархически расположены по отношению друг к другу; потребности, если они не удовлетворены, побуждают человека к </w:t>
            </w:r>
            <w:proofErr w:type="spellStart"/>
            <w:proofErr w:type="gramStart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</w:r>
            <w:proofErr w:type="spellEnd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ствиям</w:t>
            </w:r>
            <w:proofErr w:type="spellEnd"/>
            <w:proofErr w:type="gramEnd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удовлетворенные потребности не мотивируют людей; если одна потребность </w:t>
            </w:r>
            <w:proofErr w:type="spellStart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удовле</w:t>
            </w:r>
            <w:proofErr w:type="spellEnd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</w:r>
            <w:proofErr w:type="spellStart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творяется</w:t>
            </w:r>
            <w:proofErr w:type="spellEnd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то ее место занимает другая неудовлетворенная потребность:</w:t>
            </w:r>
          </w:p>
        </w:tc>
        <w:tc>
          <w:tcPr>
            <w:tcW w:w="4678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мотивации потребностей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Маслоу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ERG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Альдерфера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приобретенных потребностей Мак-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Клелланда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D51183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двух факторов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Герцберга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429C5" w:rsidRPr="00D51183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26</w:t>
            </w:r>
          </w:p>
        </w:tc>
        <w:tc>
          <w:tcPr>
            <w:tcW w:w="4253" w:type="dxa"/>
          </w:tcPr>
          <w:p w:rsidR="00F429C5" w:rsidRPr="008437AB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 мотивации, согласно которой личность имеет тенденцию самостоятельно поддер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живать свое внутреннее состояние, любое изменение во внутреннем мире личности ведет к определенной реакции:</w:t>
            </w:r>
          </w:p>
          <w:p w:rsidR="00F429C5" w:rsidRPr="008437AB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D51183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ожиданий </w:t>
            </w:r>
            <w:proofErr w:type="spellStart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Врума</w:t>
            </w:r>
            <w:proofErr w:type="spellEnd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D51183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теории «X» и «Y» </w:t>
            </w:r>
            <w:proofErr w:type="spellStart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МакГрегора</w:t>
            </w:r>
            <w:proofErr w:type="spellEnd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D51183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условных рефлексов;</w:t>
            </w:r>
          </w:p>
          <w:p w:rsidR="00F429C5" w:rsidRPr="00D51183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драйвов (влечения).</w:t>
            </w:r>
          </w:p>
          <w:p w:rsidR="00F429C5" w:rsidRPr="00E1360E" w:rsidRDefault="00F429C5" w:rsidP="00A64496">
            <w:pPr>
              <w:tabs>
                <w:tab w:val="left" w:pos="21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27</w:t>
            </w:r>
          </w:p>
        </w:tc>
        <w:tc>
          <w:tcPr>
            <w:tcW w:w="4253" w:type="dxa"/>
          </w:tcPr>
          <w:p w:rsidR="00F429C5" w:rsidRPr="005D08ED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 мотивации, согласно которой потребности более высокого уровня могут быть удо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влетворены большим числом способов, нежели потребности нижнего уровня:</w:t>
            </w:r>
          </w:p>
        </w:tc>
        <w:tc>
          <w:tcPr>
            <w:tcW w:w="4678" w:type="dxa"/>
          </w:tcPr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мотивации потребностей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Маслоу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ERG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Альдерфера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C72C54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приобретенных потребностей Мак-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Клелланда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D51183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двух факторов </w:t>
            </w:r>
            <w:proofErr w:type="spellStart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Герцберга</w:t>
            </w:r>
            <w:proofErr w:type="spellEnd"/>
            <w:r w:rsidRPr="00C72C5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28</w:t>
            </w:r>
          </w:p>
        </w:tc>
        <w:tc>
          <w:tcPr>
            <w:tcW w:w="4253" w:type="dxa"/>
          </w:tcPr>
          <w:p w:rsidR="00F429C5" w:rsidRPr="00D54586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ученый И.П. Павлов разработал:</w:t>
            </w:r>
          </w:p>
          <w:p w:rsidR="00F429C5" w:rsidRPr="005D08ED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D51183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теория ожиданий </w:t>
            </w:r>
            <w:proofErr w:type="spellStart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Врума</w:t>
            </w:r>
            <w:proofErr w:type="spellEnd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D51183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теории «X» и «Y» </w:t>
            </w:r>
            <w:proofErr w:type="spellStart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МакГрегора</w:t>
            </w:r>
            <w:proofErr w:type="spellEnd"/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429C5" w:rsidRPr="00D51183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условных рефлексов;</w:t>
            </w:r>
          </w:p>
          <w:p w:rsidR="00F429C5" w:rsidRPr="00E1360E" w:rsidRDefault="00F429C5" w:rsidP="00A64496">
            <w:pPr>
              <w:tabs>
                <w:tab w:val="left" w:pos="21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11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теория драйвов (влечения).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29</w:t>
            </w:r>
          </w:p>
        </w:tc>
        <w:tc>
          <w:tcPr>
            <w:tcW w:w="4253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Фредерик Тейлор, Лили </w:t>
            </w:r>
            <w:proofErr w:type="spellStart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Гилбрет</w:t>
            </w:r>
            <w:proofErr w:type="spellEnd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Генри Ганга являются представителями:</w:t>
            </w:r>
          </w:p>
          <w:p w:rsidR="00F429C5" w:rsidRPr="005D08ED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человеческих отношений и 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30</w:t>
            </w:r>
          </w:p>
        </w:tc>
        <w:tc>
          <w:tcPr>
            <w:tcW w:w="4253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Анри </w:t>
            </w:r>
            <w:proofErr w:type="spellStart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Файоль</w:t>
            </w:r>
            <w:proofErr w:type="spellEnd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Джеймс </w:t>
            </w:r>
            <w:proofErr w:type="spellStart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Муним</w:t>
            </w:r>
            <w:proofErr w:type="spellEnd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Линдалл</w:t>
            </w:r>
            <w:proofErr w:type="spellEnd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Урвик</w:t>
            </w:r>
            <w:proofErr w:type="spellEnd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являются представителями:</w:t>
            </w:r>
          </w:p>
          <w:p w:rsidR="00F429C5" w:rsidRPr="005D08ED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человеческих отношений и 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4253" w:type="dxa"/>
          </w:tcPr>
          <w:p w:rsidR="00F429C5" w:rsidRPr="005D08ED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Мэри Паркер </w:t>
            </w:r>
            <w:proofErr w:type="spellStart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Фоллетт</w:t>
            </w:r>
            <w:proofErr w:type="spellEnd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Абрахам </w:t>
            </w:r>
            <w:proofErr w:type="spellStart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Маслоу</w:t>
            </w:r>
            <w:proofErr w:type="spellEnd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Крис </w:t>
            </w:r>
            <w:proofErr w:type="spellStart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Арджирис</w:t>
            </w:r>
            <w:proofErr w:type="spellEnd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Дуглас Мак-Грегор, Фредерик </w:t>
            </w:r>
            <w:proofErr w:type="spellStart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Герцберг</w:t>
            </w:r>
            <w:proofErr w:type="spellEnd"/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являются представителями:</w:t>
            </w: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человеческих отношений и 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32</w:t>
            </w:r>
          </w:p>
        </w:tc>
        <w:tc>
          <w:tcPr>
            <w:tcW w:w="4253" w:type="dxa"/>
          </w:tcPr>
          <w:p w:rsidR="00F429C5" w:rsidRPr="005D08ED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Представители этой школы проводили исследования содержания работы и ее основных элементов; проводили замеры затрат времени на выполнение приемов труда (хронометраж);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исследовали рабочие движения, выявлялись непродуктивные:</w:t>
            </w: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человеческих отношений и 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33</w:t>
            </w:r>
          </w:p>
        </w:tc>
        <w:tc>
          <w:tcPr>
            <w:tcW w:w="4253" w:type="dxa"/>
          </w:tcPr>
          <w:p w:rsidR="00F429C5" w:rsidRPr="005D08ED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Представители этой школы разработали рациональные приемы труда; предложения по </w:t>
            </w:r>
            <w:proofErr w:type="spellStart"/>
            <w:proofErr w:type="gramStart"/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вершенст-вованию</w:t>
            </w:r>
            <w:proofErr w:type="spellEnd"/>
            <w:proofErr w:type="gramEnd"/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организации производства; предложили систему стимулирования труда с целью заинтересованности рабочих в увеличении производите-</w:t>
            </w:r>
            <w:proofErr w:type="spellStart"/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льности</w:t>
            </w:r>
            <w:proofErr w:type="spellEnd"/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труда и объема произ</w:t>
            </w:r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водства:</w:t>
            </w: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человеческих отношений и 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0F4646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4253" w:type="dxa"/>
          </w:tcPr>
          <w:p w:rsidR="00F429C5" w:rsidRPr="00BC449B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Представители этой школы установили нормы выработки, за превышение которых предлагалась дополнительная оплата; признали важность отбора людей для выполнения соответству</w:t>
            </w:r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ющей работы и необходимость обучения:</w:t>
            </w: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человеческих отношений и 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0F4646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35</w:t>
            </w:r>
          </w:p>
        </w:tc>
        <w:tc>
          <w:tcPr>
            <w:tcW w:w="4253" w:type="dxa"/>
          </w:tcPr>
          <w:p w:rsidR="00F429C5" w:rsidRPr="00BC449B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C449B">
              <w:rPr>
                <w:rFonts w:ascii="Times New Roman" w:hAnsi="Times New Roman"/>
                <w:spacing w:val="-4"/>
                <w:lang w:val="ru-RU"/>
              </w:rPr>
              <w:t>Представители этой школы обосновали необходимость предоставления рабочим отдыха и неизбежных перерывов в работе и выделили управленческие функции в отдельную сферу про</w:t>
            </w:r>
            <w:r w:rsidRPr="00BC449B">
              <w:rPr>
                <w:rFonts w:ascii="Times New Roman" w:hAnsi="Times New Roman"/>
                <w:spacing w:val="-4"/>
                <w:lang w:val="ru-RU"/>
              </w:rPr>
              <w:softHyphen/>
            </w:r>
            <w:r w:rsidRPr="00BC449B">
              <w:rPr>
                <w:rFonts w:ascii="Times New Roman" w:hAnsi="Times New Roman"/>
                <w:lang w:val="ru-RU"/>
              </w:rPr>
              <w:t>фессиональной деятельности</w:t>
            </w:r>
            <w:r>
              <w:rPr>
                <w:rFonts w:ascii="Times New Roman" w:hAnsi="Times New Roman"/>
                <w:lang w:val="ru-RU"/>
              </w:rPr>
              <w:t>:</w:t>
            </w: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человеческих отношений и 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0F4646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36</w:t>
            </w:r>
          </w:p>
        </w:tc>
        <w:tc>
          <w:tcPr>
            <w:tcW w:w="4253" w:type="dxa"/>
          </w:tcPr>
          <w:p w:rsidR="00F429C5" w:rsidRPr="005D08ED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Представители этой школы разработали общие характеристики и закономерности развития</w:t>
            </w:r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организаций (общая теория управления организацией); создали систему универсальных прин</w:t>
            </w:r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ципов управления (реализация которых приводит к успеху):</w:t>
            </w: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человеческих отношений и 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37</w:t>
            </w:r>
          </w:p>
        </w:tc>
        <w:tc>
          <w:tcPr>
            <w:tcW w:w="4253" w:type="dxa"/>
          </w:tcPr>
          <w:p w:rsidR="00F429C5" w:rsidRPr="005D08ED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Представители этой школы считали наиболее рациональной структуру организации, основанную на принципе единоначалия, когда работник получает приказы только от одного начальника; сформулировали общие функции управления:</w:t>
            </w: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человеческих отношений и 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38</w:t>
            </w:r>
          </w:p>
        </w:tc>
        <w:tc>
          <w:tcPr>
            <w:tcW w:w="4253" w:type="dxa"/>
          </w:tcPr>
          <w:p w:rsidR="00F429C5" w:rsidRPr="00BC449B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C449B">
              <w:rPr>
                <w:rFonts w:ascii="Times New Roman" w:hAnsi="Times New Roman"/>
                <w:spacing w:val="-4"/>
                <w:lang w:val="ru-RU"/>
              </w:rPr>
              <w:t>Представители этой школы определили менеджмент как обеспечение выполнения работы</w:t>
            </w:r>
            <w:r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C449B">
              <w:rPr>
                <w:rFonts w:ascii="Times New Roman" w:hAnsi="Times New Roman"/>
                <w:spacing w:val="-3"/>
                <w:lang w:val="ru-RU"/>
              </w:rPr>
              <w:t xml:space="preserve">путем организации труда людей; </w:t>
            </w:r>
            <w:r w:rsidRPr="00BC449B">
              <w:rPr>
                <w:rFonts w:ascii="Times New Roman" w:hAnsi="Times New Roman"/>
                <w:spacing w:val="-3"/>
                <w:lang w:val="ru-RU"/>
              </w:rPr>
              <w:lastRenderedPageBreak/>
              <w:t>обосновали роль взаимодействия между людьми в процессе</w:t>
            </w:r>
            <w:r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C449B">
              <w:rPr>
                <w:rFonts w:ascii="Times New Roman" w:hAnsi="Times New Roman"/>
                <w:lang w:val="ru-RU"/>
              </w:rPr>
              <w:t>совместной деятельности:</w:t>
            </w: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 xml:space="preserve">школы человеческих отношений и 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4253" w:type="dxa"/>
          </w:tcPr>
          <w:p w:rsidR="00F429C5" w:rsidRPr="00BC449B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Представители этой школы объяснили активность деятельности людей и мотивов их пове</w:t>
            </w:r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 xml:space="preserve">дения потребностями; выработали определенные приемы управления человеческими </w:t>
            </w:r>
            <w:proofErr w:type="spellStart"/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</w:t>
            </w:r>
            <w:proofErr w:type="gramStart"/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</w:r>
            <w:proofErr w:type="spellStart"/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ниями</w:t>
            </w:r>
            <w:proofErr w:type="spellEnd"/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F429C5" w:rsidRPr="005D08ED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человеческих отношений и 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40</w:t>
            </w:r>
          </w:p>
        </w:tc>
        <w:tc>
          <w:tcPr>
            <w:tcW w:w="4253" w:type="dxa"/>
          </w:tcPr>
          <w:p w:rsidR="00F429C5" w:rsidRPr="00BC449B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C449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Представители этой школы изучали различные аспекты социального взаимодействия, мотивации; характер власти и авторитета:</w:t>
            </w:r>
          </w:p>
          <w:p w:rsidR="00F429C5" w:rsidRPr="005D08ED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человеческих отношений и 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41</w:t>
            </w:r>
          </w:p>
        </w:tc>
        <w:tc>
          <w:tcPr>
            <w:tcW w:w="4253" w:type="dxa"/>
          </w:tcPr>
          <w:p w:rsidR="00F429C5" w:rsidRPr="004D21CD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Представители этой школы изучали роль организационной структуры, коммуникации в ор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ганизации и лидерство:</w:t>
            </w:r>
          </w:p>
          <w:p w:rsidR="00F429C5" w:rsidRPr="005D08ED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человеческих отношений и 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0F4646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42</w:t>
            </w:r>
          </w:p>
        </w:tc>
        <w:tc>
          <w:tcPr>
            <w:tcW w:w="4253" w:type="dxa"/>
          </w:tcPr>
          <w:p w:rsidR="00F429C5" w:rsidRPr="005D08ED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Представители этой школы ориентировались на использование в управлении математики,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статистики, инженерных наук и количественных методов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4678" w:type="dxa"/>
          </w:tcPr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научного управления;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административной школы;</w:t>
            </w:r>
          </w:p>
          <w:p w:rsidR="00F429C5" w:rsidRPr="00D54586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человеческих отношений и поведенческих наук;</w:t>
            </w:r>
          </w:p>
          <w:p w:rsidR="00F429C5" w:rsidRPr="00E1360E" w:rsidRDefault="00F429C5" w:rsidP="00A64496">
            <w:pPr>
              <w:tabs>
                <w:tab w:val="left" w:pos="22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D54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школы науки управления.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43</w:t>
            </w:r>
          </w:p>
        </w:tc>
        <w:tc>
          <w:tcPr>
            <w:tcW w:w="4253" w:type="dxa"/>
          </w:tcPr>
          <w:p w:rsidR="00F429C5" w:rsidRPr="005D08E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Принцип, сформулированный Анри </w:t>
            </w:r>
            <w:proofErr w:type="spellStart"/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Файолем</w:t>
            </w:r>
            <w:proofErr w:type="spellEnd"/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заключающийся в послушании и уважении к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достигнутым соглашениям между фирмой и ее работниками:</w:t>
            </w:r>
          </w:p>
        </w:tc>
        <w:tc>
          <w:tcPr>
            <w:tcW w:w="4678" w:type="dxa"/>
          </w:tcPr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дисциплина;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единство направления;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скалярная цепь;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справедливость.</w:t>
            </w:r>
          </w:p>
          <w:p w:rsidR="00F429C5" w:rsidRPr="001A062C" w:rsidRDefault="00F429C5" w:rsidP="00A644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44</w:t>
            </w:r>
          </w:p>
        </w:tc>
        <w:tc>
          <w:tcPr>
            <w:tcW w:w="4253" w:type="dxa"/>
          </w:tcPr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Принцип, сформулированный Анри </w:t>
            </w:r>
            <w:proofErr w:type="spellStart"/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Файолем</w:t>
            </w:r>
            <w:proofErr w:type="spellEnd"/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заключающийся в том, что каждая группа,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действующая в рамках одной цели, должна быть объединена единым планом и иметь одного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руководителя:</w:t>
            </w:r>
          </w:p>
          <w:p w:rsidR="00F429C5" w:rsidRPr="005D08E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дисциплина;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единство направления;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скалярная цепь;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справедливость.</w:t>
            </w:r>
          </w:p>
          <w:p w:rsidR="00F429C5" w:rsidRPr="001A062C" w:rsidRDefault="00F429C5" w:rsidP="00A644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45</w:t>
            </w:r>
          </w:p>
        </w:tc>
        <w:tc>
          <w:tcPr>
            <w:tcW w:w="4253" w:type="dxa"/>
          </w:tcPr>
          <w:p w:rsidR="00F429C5" w:rsidRPr="005D08E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Принцип, сформулированный Анри </w:t>
            </w:r>
            <w:proofErr w:type="spellStart"/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Файолем</w:t>
            </w:r>
            <w:proofErr w:type="spellEnd"/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заключающийся в том, что ряд лиц, стоящих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 руководящих должностях, начиная от лица, занимающего самое высокое положение в этой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цепочке, вниз, до руководителя низового звена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4678" w:type="dxa"/>
          </w:tcPr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дисциплина;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единство направления;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скалярная цепь;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справедливость.</w:t>
            </w:r>
          </w:p>
          <w:p w:rsidR="00F429C5" w:rsidRPr="001A062C" w:rsidRDefault="00F429C5" w:rsidP="00A644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4253" w:type="dxa"/>
          </w:tcPr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Принцип, сформулированный Анри </w:t>
            </w:r>
            <w:proofErr w:type="spellStart"/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Файолем</w:t>
            </w:r>
            <w:proofErr w:type="spellEnd"/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заключающийся в сочетании доброты и правосудия:</w:t>
            </w:r>
          </w:p>
        </w:tc>
        <w:tc>
          <w:tcPr>
            <w:tcW w:w="4678" w:type="dxa"/>
          </w:tcPr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дисциплина;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единство направления;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скалярная цепь;</w:t>
            </w:r>
          </w:p>
          <w:p w:rsidR="00F429C5" w:rsidRPr="001A062C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справедливость.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47</w:t>
            </w:r>
          </w:p>
        </w:tc>
        <w:tc>
          <w:tcPr>
            <w:tcW w:w="4253" w:type="dxa"/>
          </w:tcPr>
          <w:p w:rsidR="00F429C5" w:rsidRPr="005D08E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Член коллектива, который формирует цели и задачи, слушает мнения членов группы, дела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 xml:space="preserve">ет обобщения, принимает окончательное решение, несет 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ответственность:</w:t>
            </w:r>
          </w:p>
        </w:tc>
        <w:tc>
          <w:tcPr>
            <w:tcW w:w="4678" w:type="dxa"/>
          </w:tcPr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а)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председатель;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оформитель решения;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генератор идей;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советчик.</w:t>
            </w:r>
          </w:p>
          <w:p w:rsidR="00F429C5" w:rsidRPr="004774A5" w:rsidRDefault="00F429C5" w:rsidP="00A64496">
            <w:pPr>
              <w:tabs>
                <w:tab w:val="left" w:pos="22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4253" w:type="dxa"/>
          </w:tcPr>
          <w:p w:rsidR="00F429C5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Член коллектива, выполняющий поставленные задачи, отстаивающий точку зрения в при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 xml:space="preserve">нятии решений, исходя из сформулированных задач, и всегда стремящийся к </w:t>
            </w:r>
            <w:proofErr w:type="gramStart"/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энергичным</w:t>
            </w:r>
            <w:proofErr w:type="gramEnd"/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ствиям:</w:t>
            </w:r>
          </w:p>
        </w:tc>
        <w:tc>
          <w:tcPr>
            <w:tcW w:w="4678" w:type="dxa"/>
          </w:tcPr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председатель;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оформитель решения;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генератор идей;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советчик.</w:t>
            </w:r>
          </w:p>
          <w:p w:rsidR="00F429C5" w:rsidRPr="004774A5" w:rsidRDefault="00F429C5" w:rsidP="00A64496">
            <w:pPr>
              <w:tabs>
                <w:tab w:val="left" w:pos="22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49</w:t>
            </w:r>
          </w:p>
        </w:tc>
        <w:tc>
          <w:tcPr>
            <w:tcW w:w="4253" w:type="dxa"/>
          </w:tcPr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Член коллектива, который представляет оригинальные мысли и взгляды:</w:t>
            </w:r>
          </w:p>
          <w:p w:rsidR="00F429C5" w:rsidRPr="005D08E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председатель;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оформитель решения;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генератор идей;</w:t>
            </w:r>
          </w:p>
          <w:p w:rsidR="00F429C5" w:rsidRPr="004774A5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советчик.</w:t>
            </w:r>
          </w:p>
        </w:tc>
      </w:tr>
      <w:tr w:rsidR="00F429C5" w:rsidRPr="00A5561E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50</w:t>
            </w:r>
          </w:p>
        </w:tc>
        <w:tc>
          <w:tcPr>
            <w:tcW w:w="4253" w:type="dxa"/>
          </w:tcPr>
          <w:p w:rsidR="00F429C5" w:rsidRPr="005D08E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Член коллектива, флегматичный и хладнокровный, всегда делает взвешенный и объектив</w:t>
            </w: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ный анализ тех решений, которые принимает группа:</w:t>
            </w:r>
          </w:p>
        </w:tc>
        <w:tc>
          <w:tcPr>
            <w:tcW w:w="4678" w:type="dxa"/>
          </w:tcPr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председатель;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оформитель решения;</w:t>
            </w:r>
          </w:p>
          <w:p w:rsidR="00F429C5" w:rsidRPr="004D21CD" w:rsidRDefault="00F429C5" w:rsidP="00A64496">
            <w:pPr>
              <w:tabs>
                <w:tab w:val="left" w:pos="226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генератор идей;</w:t>
            </w:r>
          </w:p>
          <w:p w:rsidR="00F429C5" w:rsidRPr="004774A5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4D21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советчик.</w:t>
            </w: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51</w:t>
            </w:r>
          </w:p>
        </w:tc>
        <w:tc>
          <w:tcPr>
            <w:tcW w:w="4253" w:type="dxa"/>
          </w:tcPr>
          <w:p w:rsidR="00F429C5" w:rsidRPr="005D08E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Член коллектива, который склонен к контролю и доведению целей до конца, всегда любит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порядок и принуждает членов группы выполнять график намеченных работ:</w:t>
            </w:r>
          </w:p>
        </w:tc>
        <w:tc>
          <w:tcPr>
            <w:tcW w:w="4678" w:type="dxa"/>
          </w:tcPr>
          <w:p w:rsidR="00F429C5" w:rsidRPr="00331046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душа группы;</w:t>
            </w:r>
          </w:p>
          <w:p w:rsidR="00F429C5" w:rsidRPr="00331046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разведчик ресурсов;</w:t>
            </w:r>
          </w:p>
          <w:p w:rsidR="00F429C5" w:rsidRPr="00331046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практик;</w:t>
            </w:r>
          </w:p>
          <w:p w:rsidR="00F429C5" w:rsidRPr="00331046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доводчик.</w:t>
            </w:r>
          </w:p>
          <w:p w:rsidR="00F429C5" w:rsidRPr="004774A5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29C5" w:rsidRPr="005A4F27" w:rsidTr="00A64496">
        <w:tc>
          <w:tcPr>
            <w:tcW w:w="567" w:type="dxa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52</w:t>
            </w:r>
          </w:p>
        </w:tc>
        <w:tc>
          <w:tcPr>
            <w:tcW w:w="4253" w:type="dxa"/>
          </w:tcPr>
          <w:p w:rsidR="00F429C5" w:rsidRPr="00331046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Член коллектива, на которого возложена практическая организация работы:</w:t>
            </w:r>
          </w:p>
          <w:p w:rsidR="00F429C5" w:rsidRPr="005D08ED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F429C5" w:rsidRPr="00331046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</w:t>
            </w: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душа группы;</w:t>
            </w:r>
          </w:p>
          <w:p w:rsidR="00F429C5" w:rsidRPr="00331046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</w:t>
            </w: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разведчик ресурсов;</w:t>
            </w:r>
          </w:p>
          <w:p w:rsidR="00F429C5" w:rsidRPr="00331046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</w:t>
            </w: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практик;</w:t>
            </w:r>
          </w:p>
          <w:p w:rsidR="00F429C5" w:rsidRPr="004774A5" w:rsidRDefault="00F429C5" w:rsidP="00A64496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</w:t>
            </w:r>
            <w:r w:rsidRPr="003310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ab/>
              <w:t>доводчик.</w:t>
            </w:r>
          </w:p>
        </w:tc>
      </w:tr>
    </w:tbl>
    <w:p w:rsidR="00F429C5" w:rsidRDefault="00F429C5" w:rsidP="00F429C5">
      <w:pPr>
        <w:rPr>
          <w:lang w:val="ru-RU"/>
        </w:rPr>
      </w:pPr>
    </w:p>
    <w:p w:rsidR="00F429C5" w:rsidRPr="008437AB" w:rsidRDefault="00F429C5" w:rsidP="00F429C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F429C5" w:rsidRPr="008437AB" w:rsidRDefault="00F429C5" w:rsidP="00F429C5">
      <w:pPr>
        <w:pStyle w:val="1"/>
        <w:ind w:firstLine="0"/>
        <w:jc w:val="righ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8437AB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Приложение 2</w:t>
      </w:r>
    </w:p>
    <w:p w:rsidR="00F429C5" w:rsidRPr="008437AB" w:rsidRDefault="00F429C5" w:rsidP="00F429C5">
      <w:pPr>
        <w:pStyle w:val="1"/>
        <w:ind w:firstLine="0"/>
        <w:jc w:val="center"/>
        <w:rPr>
          <w:rFonts w:eastAsiaTheme="minorEastAsia" w:cstheme="minorBidi"/>
          <w:b/>
          <w:i w:val="0"/>
          <w:iCs w:val="0"/>
          <w:szCs w:val="24"/>
          <w:lang w:eastAsia="en-US"/>
        </w:rPr>
      </w:pPr>
      <w:r w:rsidRPr="008437AB">
        <w:rPr>
          <w:rFonts w:eastAsiaTheme="minorEastAsia" w:cstheme="minorBidi"/>
          <w:b/>
          <w:i w:val="0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F429C5" w:rsidRPr="006110CD" w:rsidRDefault="00F429C5" w:rsidP="00F429C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ru-RU"/>
        </w:rPr>
      </w:pPr>
    </w:p>
    <w:p w:rsidR="00F429C5" w:rsidRPr="006110CD" w:rsidRDefault="00F429C5" w:rsidP="00F429C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ru-RU"/>
        </w:rPr>
      </w:pPr>
      <w:r w:rsidRPr="006110CD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429C5" w:rsidRPr="006110CD" w:rsidRDefault="00F429C5" w:rsidP="00F429C5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  <w:lang w:val="ru-RU"/>
        </w:rPr>
      </w:pPr>
    </w:p>
    <w:tbl>
      <w:tblPr>
        <w:tblW w:w="4974" w:type="pct"/>
        <w:tblInd w:w="8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2658"/>
        <w:gridCol w:w="5544"/>
      </w:tblGrid>
      <w:tr w:rsidR="00F429C5" w:rsidRPr="00E34353" w:rsidTr="00A64496">
        <w:trPr>
          <w:trHeight w:val="753"/>
          <w:tblHeader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29C5" w:rsidRPr="00E34353" w:rsidRDefault="00F429C5" w:rsidP="00A64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F429C5" w:rsidRPr="00A5561E" w:rsidTr="00A644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Pr="00E97778" w:rsidRDefault="00F429C5" w:rsidP="00A644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ОПК-6</w:t>
            </w:r>
            <w:r w:rsidRPr="00A13FBF">
              <w:rPr>
                <w:lang w:val="ru-RU"/>
              </w:rPr>
              <w:t xml:space="preserve"> </w:t>
            </w:r>
            <w:proofErr w:type="gramStart"/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хозяйства</w:t>
            </w:r>
            <w:r w:rsidRPr="00A13FBF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429C5" w:rsidRPr="00A5561E" w:rsidTr="00A64496">
        <w:trPr>
          <w:trHeight w:val="225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ОПК-6.1</w:t>
            </w: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429C5" w:rsidRPr="00E34353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ОПК-6.2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Pr="00A82CC1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13FBF">
              <w:rPr>
                <w:lang w:val="ru-RU"/>
              </w:rPr>
              <w:t xml:space="preserve"> </w:t>
            </w:r>
            <w:r w:rsidRPr="00A13F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  <w:p w:rsidR="00F429C5" w:rsidRPr="00A82CC1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F429C5" w:rsidRPr="00A82CC1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F429C5" w:rsidRPr="00A82CC1" w:rsidRDefault="00F429C5" w:rsidP="00A644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F429C5" w:rsidRPr="008D787C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1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0D7172">
              <w:rPr>
                <w:lang w:val="ru-RU"/>
              </w:rPr>
              <w:t xml:space="preserve"> </w:t>
            </w:r>
            <w:r w:rsidRPr="000D71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документирование</w:t>
            </w:r>
            <w:r w:rsidRPr="000D7172">
              <w:rPr>
                <w:lang w:val="ru-RU"/>
              </w:rPr>
              <w:t xml:space="preserve"> </w:t>
            </w:r>
            <w:r w:rsidRPr="000D71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D7172">
              <w:rPr>
                <w:lang w:val="ru-RU"/>
              </w:rPr>
              <w:t xml:space="preserve"> </w:t>
            </w:r>
            <w:r w:rsidRPr="000D71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0D7172">
              <w:rPr>
                <w:lang w:val="ru-RU"/>
              </w:rPr>
              <w:t xml:space="preserve"> </w:t>
            </w:r>
            <w:r w:rsidRPr="000D71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0D7172">
              <w:rPr>
                <w:lang w:val="ru-RU"/>
              </w:rPr>
              <w:t xml:space="preserve"> </w:t>
            </w:r>
            <w:r w:rsidRPr="000D71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отчётной</w:t>
            </w:r>
            <w:r w:rsidRPr="000D7172">
              <w:rPr>
                <w:lang w:val="ru-RU"/>
              </w:rPr>
              <w:t xml:space="preserve"> </w:t>
            </w:r>
            <w:r w:rsidRPr="000D71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Pr="00293C9A" w:rsidRDefault="00F429C5" w:rsidP="00A64496">
            <w:pPr>
              <w:pStyle w:val="a7"/>
              <w:tabs>
                <w:tab w:val="left" w:pos="528"/>
              </w:tabs>
              <w:spacing w:after="0" w:line="240" w:lineRule="auto"/>
              <w:ind w:left="41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речень теоретических вопросов</w:t>
            </w: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  <w:p w:rsidR="00F429C5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0613">
              <w:rPr>
                <w:rFonts w:ascii="Times New Roman" w:hAnsi="Times New Roman"/>
                <w:sz w:val="24"/>
                <w:szCs w:val="24"/>
                <w:lang w:val="ru-RU"/>
              </w:rPr>
              <w:t>Направления инновационного социально ориентированного развития России.</w:t>
            </w:r>
          </w:p>
          <w:p w:rsidR="00F429C5" w:rsidRPr="00EF0613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0613">
              <w:rPr>
                <w:rFonts w:ascii="Times New Roman" w:hAnsi="Times New Roman"/>
                <w:sz w:val="24"/>
                <w:szCs w:val="24"/>
                <w:lang w:val="ru-RU"/>
              </w:rPr>
              <w:t>Процесс   реализации    инвестиционного    проекта в строительной сфере.</w:t>
            </w:r>
          </w:p>
          <w:p w:rsidR="00F429C5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891">
              <w:rPr>
                <w:rFonts w:ascii="Times New Roman" w:hAnsi="Times New Roman"/>
                <w:sz w:val="24"/>
                <w:szCs w:val="24"/>
                <w:lang w:val="ru-RU"/>
              </w:rPr>
              <w:t>Особенности развития спроса на инновационную продукцию в условиях неопределенности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A26891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891">
              <w:rPr>
                <w:rFonts w:ascii="Times New Roman" w:hAnsi="Times New Roman"/>
                <w:sz w:val="24"/>
                <w:szCs w:val="24"/>
                <w:lang w:val="ru-RU"/>
              </w:rPr>
              <w:t>Показатели оценки коммерческой привлекательности проекта.</w:t>
            </w:r>
          </w:p>
          <w:p w:rsidR="00F429C5" w:rsidRPr="00FA0937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8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Суть первичных и вторичных маркетинговых </w:t>
            </w:r>
            <w:r w:rsidRPr="00A26891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исследований</w:t>
            </w: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A26891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 w:rsidRPr="00A26891">
              <w:rPr>
                <w:rFonts w:ascii="Times New Roman" w:hAnsi="Times New Roman"/>
                <w:sz w:val="24"/>
                <w:szCs w:val="24"/>
                <w:lang w:val="ru-RU"/>
              </w:rPr>
              <w:t>акторы, влияющие на спрос и предложение на рынке недвижимости.</w:t>
            </w:r>
          </w:p>
          <w:p w:rsidR="00F429C5" w:rsidRPr="00FA0937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7B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Теория мотивации потребностей </w:t>
            </w:r>
            <w:proofErr w:type="spellStart"/>
            <w:r w:rsidRPr="007F7B8F">
              <w:rPr>
                <w:rFonts w:ascii="Times New Roman" w:hAnsi="Times New Roman"/>
                <w:sz w:val="24"/>
                <w:szCs w:val="24"/>
                <w:lang w:val="ru-RU"/>
              </w:rPr>
              <w:t>Маслоу</w:t>
            </w:r>
            <w:proofErr w:type="spellEnd"/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FA0937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7B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Теория ERG </w:t>
            </w:r>
            <w:proofErr w:type="spellStart"/>
            <w:r w:rsidRPr="007F7B8F">
              <w:rPr>
                <w:rFonts w:ascii="Times New Roman" w:hAnsi="Times New Roman"/>
                <w:sz w:val="24"/>
                <w:szCs w:val="24"/>
                <w:lang w:val="ru-RU"/>
              </w:rPr>
              <w:t>Альдерфера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FA0937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7B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Теория </w:t>
            </w:r>
            <w:r w:rsidRPr="00891FC3">
              <w:rPr>
                <w:rFonts w:ascii="Times New Roman" w:hAnsi="Times New Roman"/>
                <w:sz w:val="24"/>
                <w:szCs w:val="24"/>
                <w:lang w:val="ru-RU"/>
              </w:rPr>
              <w:t>приобретенных потребностей Мак-</w:t>
            </w:r>
            <w:proofErr w:type="spellStart"/>
            <w:r w:rsidRPr="00891FC3">
              <w:rPr>
                <w:rFonts w:ascii="Times New Roman" w:hAnsi="Times New Roman"/>
                <w:sz w:val="24"/>
                <w:szCs w:val="24"/>
                <w:lang w:val="ru-RU"/>
              </w:rPr>
              <w:t>Клелланда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FA0937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7B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Теория </w:t>
            </w:r>
            <w:r w:rsidRPr="00891F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двух факторов </w:t>
            </w:r>
            <w:proofErr w:type="spellStart"/>
            <w:r w:rsidRPr="00891FC3">
              <w:rPr>
                <w:rFonts w:ascii="Times New Roman" w:hAnsi="Times New Roman"/>
                <w:sz w:val="24"/>
                <w:szCs w:val="24"/>
                <w:lang w:val="ru-RU"/>
              </w:rPr>
              <w:t>Герцберга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FA0937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интеллектуальной кооперации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FA0937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технологической ниши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FA0937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интеллектуального и технологического лидерства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FA0937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выборочного приоритетного развития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FA0937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равномерного развития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FA0937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пропорционального распределения ресурсов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FA0937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локализации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FA0937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концентрации</w:t>
            </w:r>
            <w:proofErr w:type="gramStart"/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F429C5" w:rsidRPr="00293C9A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региональной инновационной стратегии</w:t>
            </w: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F429C5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Основные направления развития строительного комплекса Южного Урала</w:t>
            </w: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429C5" w:rsidRPr="00E34353" w:rsidRDefault="00F429C5" w:rsidP="00A64496">
            <w:pPr>
              <w:pStyle w:val="a7"/>
              <w:tabs>
                <w:tab w:val="left" w:pos="528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429C5" w:rsidRPr="00A5561E" w:rsidTr="00A64496">
        <w:trPr>
          <w:trHeight w:val="258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Pr="00A82CC1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Pr="00A82CC1" w:rsidRDefault="00F429C5" w:rsidP="00A644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429C5" w:rsidRPr="00E34353" w:rsidRDefault="00F429C5" w:rsidP="00A644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Pr="001D7D74" w:rsidRDefault="00F429C5" w:rsidP="00A6449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bCs w:val="0"/>
                <w:i w:val="0"/>
                <w:szCs w:val="24"/>
                <w:lang w:eastAsia="en-US"/>
              </w:rPr>
            </w:pPr>
            <w:r w:rsidRPr="001D7D74">
              <w:rPr>
                <w:b w:val="0"/>
                <w:bCs w:val="0"/>
                <w:i w:val="0"/>
                <w:szCs w:val="24"/>
                <w:lang w:eastAsia="en-US"/>
              </w:rPr>
              <w:t>Практические занятия по темам:</w:t>
            </w:r>
          </w:p>
          <w:p w:rsidR="00F429C5" w:rsidRPr="00D158D7" w:rsidRDefault="00F429C5" w:rsidP="00A64496">
            <w:pPr>
              <w:widowControl w:val="0"/>
              <w:numPr>
                <w:ilvl w:val="0"/>
                <w:numId w:val="1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D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Рабочее время руководителя. </w:t>
            </w:r>
          </w:p>
          <w:p w:rsidR="00F429C5" w:rsidRPr="008D787C" w:rsidRDefault="00F429C5" w:rsidP="00A64496">
            <w:pPr>
              <w:widowControl w:val="0"/>
              <w:numPr>
                <w:ilvl w:val="0"/>
                <w:numId w:val="1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78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Деловые совещания. </w:t>
            </w:r>
          </w:p>
          <w:p w:rsidR="00F429C5" w:rsidRPr="008D787C" w:rsidRDefault="00F429C5" w:rsidP="00A64496">
            <w:pPr>
              <w:widowControl w:val="0"/>
              <w:numPr>
                <w:ilvl w:val="0"/>
                <w:numId w:val="1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78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Создание условий для эффективной работы управленческого персонала.  </w:t>
            </w:r>
          </w:p>
          <w:p w:rsidR="00F429C5" w:rsidRPr="001D7D74" w:rsidRDefault="00F429C5" w:rsidP="00A64496">
            <w:pPr>
              <w:widowControl w:val="0"/>
              <w:numPr>
                <w:ilvl w:val="0"/>
                <w:numId w:val="1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2CC1">
              <w:rPr>
                <w:rFonts w:ascii="Times New Roman" w:hAnsi="Times New Roman"/>
                <w:sz w:val="24"/>
                <w:szCs w:val="24"/>
                <w:lang w:val="ru-RU"/>
              </w:rPr>
              <w:t>Система электронного документооборота в строительстве</w:t>
            </w:r>
          </w:p>
        </w:tc>
      </w:tr>
      <w:tr w:rsidR="00F429C5" w:rsidRPr="00A5561E" w:rsidTr="00A644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Pr="00A82CC1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2C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ОПК-7 </w:t>
            </w:r>
            <w:proofErr w:type="gramStart"/>
            <w:r w:rsidRPr="00A82CC1">
              <w:rPr>
                <w:rFonts w:ascii="Times New Roman" w:hAnsi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A82C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управлять организацией, осуществляющей деятельность в строительной отрасли и сфере жилищно-коммунального хозяйства, организовывать и оптимизировать ее производственную деятельность</w:t>
            </w:r>
            <w:r w:rsidRPr="00A82CC1">
              <w:rPr>
                <w:lang w:val="ru-RU"/>
              </w:rPr>
              <w:t xml:space="preserve"> </w:t>
            </w:r>
            <w:r w:rsidRPr="00A82C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429C5" w:rsidRPr="00A82CC1" w:rsidTr="00A64496">
        <w:trPr>
          <w:trHeight w:val="446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CB7">
              <w:rPr>
                <w:rFonts w:ascii="Times New Roman" w:hAnsi="Times New Roman"/>
                <w:sz w:val="24"/>
                <w:szCs w:val="24"/>
                <w:lang w:val="ru-RU"/>
              </w:rPr>
              <w:t>ОПК-7.1</w:t>
            </w: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ОПК-7.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29C5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29C5" w:rsidRPr="008D787C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ОПК-7.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Pr="008D787C" w:rsidRDefault="00F429C5" w:rsidP="00A644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стратегического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организацией</w:t>
            </w:r>
          </w:p>
          <w:p w:rsidR="00F429C5" w:rsidRPr="008D787C" w:rsidRDefault="00F429C5" w:rsidP="00A644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F429C5" w:rsidRPr="00A82CC1" w:rsidRDefault="00F429C5" w:rsidP="00A644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иерархии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полномочий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ответственности,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исполнителей,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</w:p>
          <w:p w:rsidR="00F429C5" w:rsidRPr="00A82CC1" w:rsidRDefault="00F429C5" w:rsidP="00A644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F429C5" w:rsidRPr="008D787C" w:rsidRDefault="00F429C5" w:rsidP="00A644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целевых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координирующих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воздействий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принятых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</w:p>
          <w:p w:rsidR="00F429C5" w:rsidRPr="00DA104C" w:rsidRDefault="00F429C5" w:rsidP="00A64496">
            <w:pPr>
              <w:spacing w:after="0" w:line="240" w:lineRule="auto"/>
              <w:ind w:firstLine="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lastRenderedPageBreak/>
              <w:t xml:space="preserve">Перечень теоретических вопросов: 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Прогнозирование развития предприятия.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Организация технического надзора. 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Строительство, как отрасль производства, и его отличительные черты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Миссия и цели строительной организации. 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Организационно-технологическая надёжность в строительстве.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Подходы к построению организационной структуры предприятия.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Анализ сильных, слабых сторон и выбор стратегии организации. 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Виды страховых полисов в строительстве. 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Бонды и залоги. 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Условия приёма строительного предприятия в </w:t>
            </w: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lastRenderedPageBreak/>
              <w:t xml:space="preserve">саморегулируемую организацию. 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Банки данных. 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Понятие человеческого капитала и человеческих ресурсов.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Порядок получения свидетельства о допуске к работам. 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Делегирование полномочий на места.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Организация делопроизводства.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Корпоративная социальная ответственность. 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Пирамида социальной ответственности бизнеса. 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Вешняя и внутренняя среда предприятия строительного комплекса. 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Регулирование отношений между участниками строительного комплекса. 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Методика создания </w:t>
            </w:r>
            <w:proofErr w:type="spellStart"/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интрапренерских</w:t>
            </w:r>
            <w:proofErr w:type="spellEnd"/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 единиц на строительных предприятиях.</w:t>
            </w:r>
          </w:p>
          <w:p w:rsidR="00F429C5" w:rsidRPr="009E5C0B" w:rsidRDefault="00F429C5" w:rsidP="00A64496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E5C0B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Логистический менеджмент в строительстве. </w:t>
            </w:r>
          </w:p>
        </w:tc>
      </w:tr>
      <w:tr w:rsidR="00F429C5" w:rsidRPr="00A5561E" w:rsidTr="00A64496">
        <w:trPr>
          <w:trHeight w:val="446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Pr="00E34353" w:rsidRDefault="00F429C5" w:rsidP="00A64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Pr="00E34353" w:rsidRDefault="00F429C5" w:rsidP="00A6449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9C5" w:rsidRPr="006110CD" w:rsidRDefault="00F429C5" w:rsidP="00A64496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110CD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F429C5" w:rsidRPr="001B576D" w:rsidRDefault="00F429C5" w:rsidP="00A64496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</w:t>
            </w:r>
            <w:r w:rsidRPr="001B576D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нализ производственных ситуаций.</w:t>
            </w:r>
          </w:p>
          <w:p w:rsidR="00F429C5" w:rsidRPr="00FC6A73" w:rsidRDefault="00F429C5" w:rsidP="00A64496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2. </w:t>
            </w:r>
            <w:r w:rsidRPr="00FC6A73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Анализ различных подходов к теории потребительского поведения.</w:t>
            </w:r>
          </w:p>
          <w:p w:rsidR="00F429C5" w:rsidRPr="00FC6A73" w:rsidRDefault="00F429C5" w:rsidP="00A64496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FC6A73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3. Мотивация и её роль в управлении. </w:t>
            </w:r>
          </w:p>
          <w:p w:rsidR="00F429C5" w:rsidRPr="00FC6A73" w:rsidRDefault="00F429C5" w:rsidP="00A64496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FC6A73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4. Этика и социальная ответственность бизнеса. </w:t>
            </w:r>
          </w:p>
          <w:p w:rsidR="00F429C5" w:rsidRPr="009E5C0B" w:rsidRDefault="00F429C5" w:rsidP="00A64496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FC6A73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5. Новые подходы к проблеме «человеческого капитала».</w:t>
            </w:r>
          </w:p>
        </w:tc>
      </w:tr>
    </w:tbl>
    <w:p w:rsidR="00F429C5" w:rsidRPr="008437AB" w:rsidRDefault="00F429C5" w:rsidP="00F429C5">
      <w:pPr>
        <w:tabs>
          <w:tab w:val="left" w:pos="851"/>
        </w:tabs>
        <w:spacing w:after="0" w:line="240" w:lineRule="auto"/>
        <w:jc w:val="center"/>
        <w:rPr>
          <w:rStyle w:val="FontStyle20"/>
          <w:b/>
          <w:lang w:val="ru-RU"/>
        </w:rPr>
        <w:sectPr w:rsidR="00F429C5" w:rsidRPr="008437AB" w:rsidSect="008437AB">
          <w:footerReference w:type="even" r:id="rId11"/>
          <w:footerReference w:type="default" r:id="rId12"/>
          <w:pgSz w:w="11907" w:h="16840" w:code="9"/>
          <w:pgMar w:top="851" w:right="851" w:bottom="851" w:left="1418" w:header="720" w:footer="720" w:gutter="0"/>
          <w:cols w:space="720"/>
          <w:noEndnote/>
          <w:docGrid w:linePitch="299"/>
        </w:sectPr>
      </w:pPr>
    </w:p>
    <w:p w:rsidR="00F429C5" w:rsidRPr="006110CD" w:rsidRDefault="00F429C5" w:rsidP="00F429C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ru-RU"/>
        </w:rPr>
      </w:pPr>
      <w:r w:rsidRPr="006110CD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429C5" w:rsidRPr="006110CD" w:rsidRDefault="00F429C5" w:rsidP="00F429C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110CD">
        <w:rPr>
          <w:rFonts w:ascii="Times New Roman" w:hAnsi="Times New Roman"/>
          <w:sz w:val="24"/>
          <w:szCs w:val="24"/>
          <w:lang w:val="ru-RU"/>
        </w:rPr>
        <w:t>Промежуто</w:t>
      </w:r>
      <w:r>
        <w:rPr>
          <w:rFonts w:ascii="Times New Roman" w:hAnsi="Times New Roman"/>
          <w:sz w:val="24"/>
          <w:szCs w:val="24"/>
          <w:lang w:val="ru-RU"/>
        </w:rPr>
        <w:t xml:space="preserve">чная аттестация по дисциплине </w:t>
      </w:r>
      <w:r w:rsidRPr="006110CD">
        <w:rPr>
          <w:rFonts w:ascii="Times New Roman" w:hAnsi="Times New Roman"/>
          <w:sz w:val="24"/>
          <w:szCs w:val="24"/>
          <w:lang w:val="ru-RU"/>
        </w:rPr>
        <w:t xml:space="preserve">включает теоретические вопросы, позволяющие оценить уровень усвоения </w:t>
      </w:r>
      <w:proofErr w:type="gramStart"/>
      <w:r w:rsidRPr="006110CD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6110CD">
        <w:rPr>
          <w:rFonts w:ascii="Times New Roman" w:hAnsi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6110CD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6110CD">
        <w:rPr>
          <w:rFonts w:ascii="Times New Roman" w:hAnsi="Times New Roman"/>
          <w:sz w:val="24"/>
          <w:szCs w:val="24"/>
          <w:lang w:val="ru-RU"/>
        </w:rPr>
        <w:t xml:space="preserve"> умений и владений, проводится в форме </w:t>
      </w:r>
      <w:r>
        <w:rPr>
          <w:rFonts w:ascii="Times New Roman" w:hAnsi="Times New Roman"/>
          <w:sz w:val="24"/>
          <w:szCs w:val="24"/>
          <w:lang w:val="ru-RU"/>
        </w:rPr>
        <w:t>экзамена</w:t>
      </w:r>
      <w:r w:rsidRPr="006110CD">
        <w:rPr>
          <w:rFonts w:ascii="Times New Roman" w:hAnsi="Times New Roman"/>
          <w:sz w:val="24"/>
          <w:szCs w:val="24"/>
          <w:lang w:val="ru-RU"/>
        </w:rPr>
        <w:t>.</w:t>
      </w:r>
    </w:p>
    <w:p w:rsidR="00F429C5" w:rsidRPr="006110CD" w:rsidRDefault="00F429C5" w:rsidP="00F429C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429C5" w:rsidRPr="006110CD" w:rsidRDefault="00F429C5" w:rsidP="00F429C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110CD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F429C5" w:rsidRPr="006110CD" w:rsidRDefault="00F429C5" w:rsidP="00F429C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110CD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6110CD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6110CD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6110CD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6110CD">
        <w:rPr>
          <w:rFonts w:ascii="Times New Roman" w:hAnsi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429C5" w:rsidRPr="006110CD" w:rsidRDefault="00F429C5" w:rsidP="00F429C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110CD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6110CD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6110CD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6110CD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6110CD">
        <w:rPr>
          <w:rFonts w:ascii="Times New Roman" w:hAnsi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429C5" w:rsidRPr="006110CD" w:rsidRDefault="00F429C5" w:rsidP="00F429C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110CD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6110CD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6110CD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6110CD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6110CD">
        <w:rPr>
          <w:rFonts w:ascii="Times New Roman" w:hAnsi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429C5" w:rsidRPr="006110CD" w:rsidRDefault="00F429C5" w:rsidP="00F429C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110CD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6110CD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6110CD">
        <w:rPr>
          <w:rFonts w:ascii="Times New Roman" w:hAnsi="Times New Roman"/>
          <w:sz w:val="24"/>
          <w:szCs w:val="24"/>
          <w:lang w:val="ru-RU"/>
        </w:rPr>
        <w:t xml:space="preserve"> (2 балла) – </w:t>
      </w:r>
      <w:proofErr w:type="gramStart"/>
      <w:r w:rsidRPr="006110CD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6110CD">
        <w:rPr>
          <w:rFonts w:ascii="Times New Roman" w:hAnsi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429C5" w:rsidRPr="008437AB" w:rsidRDefault="00F429C5" w:rsidP="00F429C5">
      <w:pPr>
        <w:rPr>
          <w:lang w:val="ru-RU"/>
        </w:rPr>
      </w:pPr>
      <w:r w:rsidRPr="006110CD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6110CD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6110CD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F6FDD" w:rsidRPr="00F429C5" w:rsidRDefault="001F6FDD">
      <w:pPr>
        <w:rPr>
          <w:lang w:val="ru-RU"/>
        </w:rPr>
      </w:pPr>
    </w:p>
    <w:sectPr w:rsidR="001F6FDD" w:rsidRPr="00F429C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3F0" w:rsidRDefault="002F43F0">
      <w:pPr>
        <w:spacing w:after="0" w:line="240" w:lineRule="auto"/>
      </w:pPr>
      <w:r>
        <w:separator/>
      </w:r>
    </w:p>
  </w:endnote>
  <w:endnote w:type="continuationSeparator" w:id="0">
    <w:p w:rsidR="002F43F0" w:rsidRDefault="002F4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A58" w:rsidRDefault="00F429C5" w:rsidP="00267A5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16</w:t>
    </w:r>
    <w:r>
      <w:rPr>
        <w:rStyle w:val="ab"/>
      </w:rPr>
      <w:fldChar w:fldCharType="end"/>
    </w:r>
  </w:p>
  <w:p w:rsidR="00267A58" w:rsidRDefault="002F43F0" w:rsidP="00267A5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A58" w:rsidRDefault="00F429C5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561E">
      <w:rPr>
        <w:noProof/>
      </w:rPr>
      <w:t>2</w:t>
    </w:r>
    <w:r>
      <w:fldChar w:fldCharType="end"/>
    </w:r>
  </w:p>
  <w:p w:rsidR="00267A58" w:rsidRDefault="002F43F0" w:rsidP="00267A5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3F0" w:rsidRDefault="002F43F0">
      <w:pPr>
        <w:spacing w:after="0" w:line="240" w:lineRule="auto"/>
      </w:pPr>
      <w:r>
        <w:separator/>
      </w:r>
    </w:p>
  </w:footnote>
  <w:footnote w:type="continuationSeparator" w:id="0">
    <w:p w:rsidR="002F43F0" w:rsidRDefault="002F43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65B0C"/>
    <w:multiLevelType w:val="hybridMultilevel"/>
    <w:tmpl w:val="DE96C7F0"/>
    <w:lvl w:ilvl="0" w:tplc="DF822B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0817CE6"/>
    <w:multiLevelType w:val="hybridMultilevel"/>
    <w:tmpl w:val="38CC5E6E"/>
    <w:lvl w:ilvl="0" w:tplc="2FDA32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5F76"/>
    <w:rsid w:val="001F0BC7"/>
    <w:rsid w:val="001F6FDD"/>
    <w:rsid w:val="002F43F0"/>
    <w:rsid w:val="00A5561E"/>
    <w:rsid w:val="00A938EE"/>
    <w:rsid w:val="00D31453"/>
    <w:rsid w:val="00E209E2"/>
    <w:rsid w:val="00EA1F90"/>
    <w:rsid w:val="00F4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429C5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F429C5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F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429C5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429C5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5">
    <w:name w:val="Body Text Indent"/>
    <w:basedOn w:val="a"/>
    <w:link w:val="a6"/>
    <w:rsid w:val="00F429C5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F429C5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7">
    <w:name w:val="Body Text"/>
    <w:basedOn w:val="a"/>
    <w:link w:val="a8"/>
    <w:semiHidden/>
    <w:rsid w:val="00F429C5"/>
    <w:pPr>
      <w:spacing w:after="120"/>
    </w:pPr>
    <w:rPr>
      <w:rFonts w:ascii="Calibri" w:eastAsia="Times New Roman" w:hAnsi="Calibri" w:cs="Times New Roman"/>
    </w:rPr>
  </w:style>
  <w:style w:type="character" w:customStyle="1" w:styleId="a8">
    <w:name w:val="Основной текст Знак"/>
    <w:basedOn w:val="a0"/>
    <w:link w:val="a7"/>
    <w:semiHidden/>
    <w:rsid w:val="00F429C5"/>
    <w:rPr>
      <w:rFonts w:ascii="Calibri" w:eastAsia="Times New Roman" w:hAnsi="Calibri" w:cs="Times New Roman"/>
    </w:rPr>
  </w:style>
  <w:style w:type="character" w:customStyle="1" w:styleId="FontStyle16">
    <w:name w:val="Font Style16"/>
    <w:rsid w:val="00F429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F429C5"/>
    <w:rPr>
      <w:rFonts w:ascii="Georgia" w:hAnsi="Georgia" w:cs="Georgia"/>
      <w:sz w:val="12"/>
      <w:szCs w:val="12"/>
    </w:rPr>
  </w:style>
  <w:style w:type="paragraph" w:styleId="a9">
    <w:name w:val="footer"/>
    <w:basedOn w:val="a"/>
    <w:link w:val="aa"/>
    <w:rsid w:val="00F429C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Нижний колонтитул Знак"/>
    <w:basedOn w:val="a0"/>
    <w:link w:val="a9"/>
    <w:rsid w:val="00F429C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page number"/>
    <w:rsid w:val="00F429C5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4699</Words>
  <Characters>26788</Characters>
  <Application>Microsoft Office Word</Application>
  <DocSecurity>0</DocSecurity>
  <Lines>223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2019-2020_m08_04_01-ССм-19-6_62_plx_Организация производственной деятельности</vt:lpstr>
      <vt:lpstr>Лист1</vt:lpstr>
    </vt:vector>
  </TitlesOfParts>
  <Company/>
  <LinksUpToDate>false</LinksUpToDate>
  <CharactersWithSpaces>31425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2019-2020_m08_04_01-ССм-19-6_62_plx_Организация производственной деятельности</dc:title>
  <dc:creator>FastReport.NET</dc:creator>
  <cp:lastModifiedBy>Пивоварова Е.А.</cp:lastModifiedBy>
  <cp:revision>7</cp:revision>
  <dcterms:created xsi:type="dcterms:W3CDTF">2020-10-14T08:34:00Z</dcterms:created>
  <dcterms:modified xsi:type="dcterms:W3CDTF">2020-10-16T07:08:00Z</dcterms:modified>
</cp:coreProperties>
</file>