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A4E" w:rsidRDefault="00C67A4E">
      <w:pPr>
        <w:rPr>
          <w:sz w:val="0"/>
          <w:szCs w:val="0"/>
          <w:lang w:val="ru-RU"/>
        </w:rPr>
      </w:pPr>
      <w:r>
        <w:rPr>
          <w:lang w:val="ru-RU"/>
        </w:rPr>
        <w:t xml:space="preserve"> </w:t>
      </w:r>
      <w:r>
        <w:rPr>
          <w:noProof/>
          <w:sz w:val="0"/>
          <w:szCs w:val="0"/>
        </w:rPr>
        <w:drawing>
          <wp:inline distT="0" distB="0" distL="0" distR="0" wp14:anchorId="0F7513CE" wp14:editId="19856EF9">
            <wp:extent cx="5941060" cy="8351002"/>
            <wp:effectExtent l="0" t="0" r="0" b="0"/>
            <wp:docPr id="2" name="Рисунок 2" descr="D:\РПД для размещения\Ильин\сканы\IMG_20200925_14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Ильин\сканы\IMG_20200925_14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r="3449"/>
                    <a:stretch/>
                  </pic:blipFill>
                  <pic:spPr bwMode="auto">
                    <a:xfrm>
                      <a:off x="0" y="0"/>
                      <a:ext cx="5941060" cy="83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A4E" w:rsidRDefault="00C67A4E">
      <w:pPr>
        <w:rPr>
          <w:sz w:val="0"/>
          <w:szCs w:val="0"/>
          <w:lang w:val="ru-RU"/>
        </w:rPr>
      </w:pPr>
    </w:p>
    <w:p w:rsidR="00C67A4E" w:rsidRDefault="00C67A4E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439D8E7C" wp14:editId="0E6FF3BB">
            <wp:extent cx="6120130" cy="7368111"/>
            <wp:effectExtent l="0" t="0" r="0" b="0"/>
            <wp:docPr id="3" name="Рисунок 3" descr="D:\РПД для размещения\Ильин\сканы\IMG_20200925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Ильин\сканы\IMG_20200925_14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1"/>
                    <a:stretch/>
                  </pic:blipFill>
                  <pic:spPr bwMode="auto">
                    <a:xfrm>
                      <a:off x="0" y="0"/>
                      <a:ext cx="6120130" cy="73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5A03ED99" wp14:editId="63BEF985">
            <wp:extent cx="6120130" cy="7457191"/>
            <wp:effectExtent l="0" t="0" r="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4"/>
                    <a:stretch/>
                  </pic:blipFill>
                  <pic:spPr bwMode="auto">
                    <a:xfrm>
                      <a:off x="0" y="0"/>
                      <a:ext cx="6120130" cy="74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13619A" w:rsidRDefault="0013619A">
      <w:pPr>
        <w:rPr>
          <w:sz w:val="0"/>
          <w:szCs w:val="0"/>
          <w:lang w:val="ru-RU"/>
        </w:rPr>
      </w:pPr>
    </w:p>
    <w:p w:rsidR="00C67A4E" w:rsidRDefault="00C67A4E">
      <w:pPr>
        <w:rPr>
          <w:sz w:val="0"/>
          <w:szCs w:val="0"/>
          <w:lang w:val="ru-RU"/>
        </w:rPr>
      </w:pPr>
    </w:p>
    <w:p w:rsidR="00C67A4E" w:rsidRPr="00C67A4E" w:rsidRDefault="00C67A4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50C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</w:tr>
      <w:tr w:rsidR="00D50CA5" w:rsidRPr="00C67A4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управленцев,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отрасли;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38"/>
        </w:trPr>
        <w:tc>
          <w:tcPr>
            <w:tcW w:w="1985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 w:rsidRPr="00C67A4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«входным»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B0975">
              <w:rPr>
                <w:lang w:val="ru-RU"/>
              </w:rPr>
              <w:t xml:space="preserve"> </w:t>
            </w:r>
          </w:p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50CA5" w:rsidRPr="00C67A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138"/>
        </w:trPr>
        <w:tc>
          <w:tcPr>
            <w:tcW w:w="1985" w:type="dxa"/>
          </w:tcPr>
          <w:p w:rsidR="00D50CA5" w:rsidRDefault="00D50CA5"/>
        </w:tc>
        <w:tc>
          <w:tcPr>
            <w:tcW w:w="7372" w:type="dxa"/>
          </w:tcPr>
          <w:p w:rsidR="00D50CA5" w:rsidRDefault="00D50CA5"/>
        </w:tc>
      </w:tr>
      <w:tr w:rsidR="00D50CA5" w:rsidRPr="00C67A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277"/>
        </w:trPr>
        <w:tc>
          <w:tcPr>
            <w:tcW w:w="1985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50CA5" w:rsidRPr="00C67A4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C67A4E" w:rsidRDefault="007B097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</w:t>
            </w:r>
            <w:r w:rsidRPr="00C67A4E">
              <w:rPr>
                <w:b/>
                <w:lang w:val="ru-RU"/>
              </w:rPr>
              <w:t xml:space="preserve"> </w:t>
            </w:r>
            <w:proofErr w:type="gramStart"/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ставить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решать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области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индустрии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проблем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их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решения</w:t>
            </w:r>
            <w:r w:rsidRPr="00C67A4E">
              <w:rPr>
                <w:b/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C67A4E" w:rsidRDefault="007B097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ОПК-7</w:t>
            </w:r>
            <w:r w:rsidRPr="00C67A4E">
              <w:rPr>
                <w:b/>
                <w:lang w:val="ru-RU"/>
              </w:rPr>
              <w:t xml:space="preserve"> </w:t>
            </w:r>
            <w:proofErr w:type="gramStart"/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сфере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хозяйства,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C67A4E">
              <w:rPr>
                <w:b/>
                <w:lang w:val="ru-RU"/>
              </w:rPr>
              <w:t xml:space="preserve"> </w:t>
            </w:r>
            <w:r w:rsidRP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67A4E">
              <w:rPr>
                <w:b/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36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</w:p>
        </w:tc>
      </w:tr>
    </w:tbl>
    <w:p w:rsidR="00D50CA5" w:rsidRPr="007B0975" w:rsidRDefault="007B0975">
      <w:pPr>
        <w:rPr>
          <w:sz w:val="0"/>
          <w:szCs w:val="0"/>
          <w:lang w:val="ru-RU"/>
        </w:rPr>
      </w:pPr>
      <w:r w:rsidRPr="007B09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50CA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организацией</w:t>
            </w:r>
            <w:proofErr w:type="spellEnd"/>
            <w:r>
              <w:t xml:space="preserve"> </w:t>
            </w:r>
          </w:p>
        </w:tc>
      </w:tr>
      <w:tr w:rsidR="00D50CA5" w:rsidRPr="00C67A4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B0975">
              <w:rPr>
                <w:lang w:val="ru-RU"/>
              </w:rPr>
              <w:t xml:space="preserve"> </w:t>
            </w:r>
          </w:p>
        </w:tc>
      </w:tr>
    </w:tbl>
    <w:p w:rsidR="00D50CA5" w:rsidRPr="007B0975" w:rsidRDefault="007B0975">
      <w:pPr>
        <w:rPr>
          <w:sz w:val="0"/>
          <w:szCs w:val="0"/>
          <w:lang w:val="ru-RU"/>
        </w:rPr>
      </w:pPr>
      <w:r w:rsidRPr="007B09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587"/>
        <w:gridCol w:w="418"/>
        <w:gridCol w:w="557"/>
        <w:gridCol w:w="672"/>
        <w:gridCol w:w="700"/>
        <w:gridCol w:w="554"/>
        <w:gridCol w:w="1559"/>
        <w:gridCol w:w="1662"/>
        <w:gridCol w:w="1266"/>
      </w:tblGrid>
      <w:tr w:rsidR="00D50CA5" w:rsidRPr="00C67A4E">
        <w:trPr>
          <w:trHeight w:hRule="exact" w:val="285"/>
        </w:trPr>
        <w:tc>
          <w:tcPr>
            <w:tcW w:w="710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 w:rsidP="00C67A4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39,1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D50C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50CA5" w:rsidRPr="007B0975" w:rsidRDefault="00D50C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138"/>
        </w:trPr>
        <w:tc>
          <w:tcPr>
            <w:tcW w:w="710" w:type="dxa"/>
          </w:tcPr>
          <w:p w:rsidR="00D50CA5" w:rsidRDefault="00D50CA5"/>
        </w:tc>
        <w:tc>
          <w:tcPr>
            <w:tcW w:w="1702" w:type="dxa"/>
          </w:tcPr>
          <w:p w:rsidR="00D50CA5" w:rsidRDefault="00D50CA5"/>
        </w:tc>
        <w:tc>
          <w:tcPr>
            <w:tcW w:w="426" w:type="dxa"/>
          </w:tcPr>
          <w:p w:rsidR="00D50CA5" w:rsidRDefault="00D50CA5"/>
        </w:tc>
        <w:tc>
          <w:tcPr>
            <w:tcW w:w="568" w:type="dxa"/>
          </w:tcPr>
          <w:p w:rsidR="00D50CA5" w:rsidRDefault="00D50CA5"/>
        </w:tc>
        <w:tc>
          <w:tcPr>
            <w:tcW w:w="710" w:type="dxa"/>
          </w:tcPr>
          <w:p w:rsidR="00D50CA5" w:rsidRDefault="00D50CA5"/>
        </w:tc>
        <w:tc>
          <w:tcPr>
            <w:tcW w:w="710" w:type="dxa"/>
          </w:tcPr>
          <w:p w:rsidR="00D50CA5" w:rsidRDefault="00D50CA5"/>
        </w:tc>
        <w:tc>
          <w:tcPr>
            <w:tcW w:w="568" w:type="dxa"/>
          </w:tcPr>
          <w:p w:rsidR="00D50CA5" w:rsidRDefault="00D50CA5"/>
        </w:tc>
        <w:tc>
          <w:tcPr>
            <w:tcW w:w="1560" w:type="dxa"/>
          </w:tcPr>
          <w:p w:rsidR="00D50CA5" w:rsidRDefault="00D50CA5"/>
        </w:tc>
        <w:tc>
          <w:tcPr>
            <w:tcW w:w="1702" w:type="dxa"/>
          </w:tcPr>
          <w:p w:rsidR="00D50CA5" w:rsidRDefault="00D50CA5"/>
        </w:tc>
        <w:tc>
          <w:tcPr>
            <w:tcW w:w="1277" w:type="dxa"/>
          </w:tcPr>
          <w:p w:rsidR="00D50CA5" w:rsidRDefault="00D50CA5"/>
        </w:tc>
      </w:tr>
      <w:tr w:rsidR="00D50CA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0CA5" w:rsidRDefault="00D50C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0CA5" w:rsidRDefault="00D50CA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</w:tr>
      <w:tr w:rsidR="00D50CA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Антикризисное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D50CA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ческой литера- туры.</w:t>
            </w:r>
          </w:p>
          <w:p w:rsidR="00D50CA5" w:rsidRPr="007B0975" w:rsidRDefault="007B09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тронными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ОПК-7.3</w:t>
            </w:r>
            <w:r>
              <w:t xml:space="preserve"> </w:t>
            </w:r>
          </w:p>
        </w:tc>
      </w:tr>
      <w:tr w:rsidR="00D50C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</w:tr>
      <w:tr w:rsidR="00D50C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</w:tr>
      <w:tr w:rsidR="00D50C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</w:tr>
    </w:tbl>
    <w:p w:rsidR="00D50CA5" w:rsidRDefault="007B09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0C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138"/>
        </w:trPr>
        <w:tc>
          <w:tcPr>
            <w:tcW w:w="9357" w:type="dxa"/>
          </w:tcPr>
          <w:p w:rsidR="00D50CA5" w:rsidRDefault="00D50CA5"/>
        </w:tc>
      </w:tr>
      <w:tr w:rsidR="00D50CA5" w:rsidRPr="00C67A4E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7B0975">
              <w:rPr>
                <w:lang w:val="ru-RU"/>
              </w:rPr>
              <w:t xml:space="preserve"> 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искусно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наводящих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побуждает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прийти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ответу.</w:t>
            </w:r>
            <w:r w:rsidRPr="007B0975">
              <w:rPr>
                <w:lang w:val="ru-RU"/>
              </w:rPr>
              <w:t xml:space="preserve"> </w:t>
            </w:r>
            <w:proofErr w:type="gramEnd"/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277"/>
        </w:trPr>
        <w:tc>
          <w:tcPr>
            <w:tcW w:w="9357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 w:rsidRPr="00C67A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B0975">
              <w:rPr>
                <w:lang w:val="ru-RU"/>
              </w:rPr>
              <w:t xml:space="preserve"> </w:t>
            </w:r>
            <w:proofErr w:type="gramStart"/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50CA5">
        <w:trPr>
          <w:trHeight w:hRule="exact" w:val="138"/>
        </w:trPr>
        <w:tc>
          <w:tcPr>
            <w:tcW w:w="9357" w:type="dxa"/>
          </w:tcPr>
          <w:p w:rsidR="00D50CA5" w:rsidRDefault="00D50CA5"/>
        </w:tc>
      </w:tr>
      <w:tr w:rsidR="00D50CA5" w:rsidRPr="00C67A4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50CA5">
        <w:trPr>
          <w:trHeight w:hRule="exact" w:val="138"/>
        </w:trPr>
        <w:tc>
          <w:tcPr>
            <w:tcW w:w="9357" w:type="dxa"/>
          </w:tcPr>
          <w:p w:rsidR="00D50CA5" w:rsidRDefault="00D50CA5"/>
        </w:tc>
      </w:tr>
      <w:tr w:rsidR="00D50CA5" w:rsidRPr="00C67A4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50CA5" w:rsidRPr="00C67A4E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Ширшиков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строительством</w:t>
            </w:r>
            <w:proofErr w:type="gramStart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Ширшиков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978-5-93093-874-6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9785930938746.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38"/>
        </w:trPr>
        <w:tc>
          <w:tcPr>
            <w:tcW w:w="9357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50CA5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978-5-534-01797-7.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D50CA5" w:rsidRDefault="007B09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898"/>
        <w:gridCol w:w="3130"/>
        <w:gridCol w:w="4281"/>
        <w:gridCol w:w="102"/>
      </w:tblGrid>
      <w:tr w:rsidR="00D50CA5" w:rsidRPr="00C67A4E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/434136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Михненков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Шемякина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Т.Ю.,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Коготкова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И.З.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7B0975">
              <w:rPr>
                <w:lang w:val="ru-RU"/>
              </w:rPr>
              <w:t xml:space="preserve"> </w:t>
            </w:r>
            <w:proofErr w:type="spellStart"/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978-5-16-010965-7.</w:t>
            </w:r>
            <w:proofErr w:type="gram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/507563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38"/>
        </w:trPr>
        <w:tc>
          <w:tcPr>
            <w:tcW w:w="42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50CA5" w:rsidRPr="00C67A4E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978-5-534-01724-3.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/450467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Гусакова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7B0975">
              <w:rPr>
                <w:lang w:val="ru-RU"/>
              </w:rPr>
              <w:t xml:space="preserve"> </w:t>
            </w:r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978-5-534-01797-7.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/434136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15.10.2020).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138"/>
        </w:trPr>
        <w:tc>
          <w:tcPr>
            <w:tcW w:w="42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 w:rsidRPr="00C67A4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>
        <w:trPr>
          <w:trHeight w:hRule="exact" w:val="277"/>
        </w:trPr>
        <w:tc>
          <w:tcPr>
            <w:tcW w:w="42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818"/>
        </w:trPr>
        <w:tc>
          <w:tcPr>
            <w:tcW w:w="426" w:type="dxa"/>
          </w:tcPr>
          <w:p w:rsidR="00D50CA5" w:rsidRDefault="00D50C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285"/>
        </w:trPr>
        <w:tc>
          <w:tcPr>
            <w:tcW w:w="426" w:type="dxa"/>
          </w:tcPr>
          <w:p w:rsidR="00D50CA5" w:rsidRDefault="00D50C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138"/>
        </w:trPr>
        <w:tc>
          <w:tcPr>
            <w:tcW w:w="426" w:type="dxa"/>
          </w:tcPr>
          <w:p w:rsidR="00D50CA5" w:rsidRDefault="00D50CA5"/>
        </w:tc>
        <w:tc>
          <w:tcPr>
            <w:tcW w:w="1985" w:type="dxa"/>
          </w:tcPr>
          <w:p w:rsidR="00D50CA5" w:rsidRDefault="00D50CA5"/>
        </w:tc>
        <w:tc>
          <w:tcPr>
            <w:tcW w:w="3686" w:type="dxa"/>
          </w:tcPr>
          <w:p w:rsidR="00D50CA5" w:rsidRDefault="00D50CA5"/>
        </w:tc>
        <w:tc>
          <w:tcPr>
            <w:tcW w:w="3120" w:type="dxa"/>
          </w:tcPr>
          <w:p w:rsidR="00D50CA5" w:rsidRDefault="00D50CA5"/>
        </w:tc>
        <w:tc>
          <w:tcPr>
            <w:tcW w:w="143" w:type="dxa"/>
          </w:tcPr>
          <w:p w:rsidR="00D50CA5" w:rsidRDefault="00D50CA5"/>
        </w:tc>
      </w:tr>
      <w:tr w:rsidR="00D50CA5" w:rsidRPr="00C67A4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>
        <w:trPr>
          <w:trHeight w:hRule="exact" w:val="270"/>
        </w:trPr>
        <w:tc>
          <w:tcPr>
            <w:tcW w:w="426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14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40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D50CA5"/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826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826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Pr="007B0975" w:rsidRDefault="007B09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B097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  <w:tr w:rsidR="00D50CA5">
        <w:trPr>
          <w:trHeight w:hRule="exact" w:val="555"/>
        </w:trPr>
        <w:tc>
          <w:tcPr>
            <w:tcW w:w="426" w:type="dxa"/>
          </w:tcPr>
          <w:p w:rsidR="00D50CA5" w:rsidRDefault="00D50C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D50CA5" w:rsidRDefault="00D50CA5"/>
        </w:tc>
      </w:tr>
    </w:tbl>
    <w:p w:rsidR="00D50CA5" w:rsidRDefault="007B097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2"/>
        <w:gridCol w:w="3128"/>
        <w:gridCol w:w="142"/>
      </w:tblGrid>
      <w:tr w:rsidR="00D50CA5" w:rsidTr="00C67A4E">
        <w:trPr>
          <w:trHeight w:hRule="exact" w:val="555"/>
        </w:trPr>
        <w:tc>
          <w:tcPr>
            <w:tcW w:w="424" w:type="dxa"/>
          </w:tcPr>
          <w:p w:rsidR="00D50CA5" w:rsidRDefault="00D50CA5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0CA5" w:rsidRDefault="007B09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2" w:type="dxa"/>
          </w:tcPr>
          <w:p w:rsidR="00D50CA5" w:rsidRDefault="00D50CA5"/>
        </w:tc>
      </w:tr>
      <w:tr w:rsidR="00D50CA5" w:rsidRPr="00C67A4E" w:rsidTr="00C67A4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 w:rsidP="00C67A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="00C67A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 w:rsidTr="00C67A4E">
        <w:trPr>
          <w:trHeight w:hRule="exact" w:val="138"/>
        </w:trPr>
        <w:tc>
          <w:tcPr>
            <w:tcW w:w="424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5662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3128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  <w:tr w:rsidR="00D50CA5" w:rsidRPr="00C67A4E" w:rsidTr="00C67A4E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 w:rsidTr="00C67A4E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proofErr w:type="spellEnd"/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-дуальных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B09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B0975">
              <w:rPr>
                <w:lang w:val="ru-RU"/>
              </w:rPr>
              <w:t xml:space="preserve"> </w:t>
            </w:r>
            <w:proofErr w:type="spellStart"/>
            <w:proofErr w:type="gram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proofErr w:type="gram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0975">
              <w:rPr>
                <w:lang w:val="ru-RU"/>
              </w:rPr>
              <w:t xml:space="preserve"> </w:t>
            </w:r>
            <w:proofErr w:type="spellStart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учеб-но-методической</w:t>
            </w:r>
            <w:r w:rsidRPr="007B0975">
              <w:rPr>
                <w:lang w:val="ru-RU"/>
              </w:rPr>
              <w:t xml:space="preserve"> </w:t>
            </w:r>
            <w:r w:rsidRPr="007B09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  <w:p w:rsidR="00D50CA5" w:rsidRPr="007B0975" w:rsidRDefault="007B09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975">
              <w:rPr>
                <w:lang w:val="ru-RU"/>
              </w:rPr>
              <w:t xml:space="preserve"> </w:t>
            </w:r>
          </w:p>
        </w:tc>
      </w:tr>
      <w:tr w:rsidR="00D50CA5" w:rsidRPr="00C67A4E" w:rsidTr="00C67A4E">
        <w:trPr>
          <w:trHeight w:hRule="exact" w:val="4597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50CA5" w:rsidRPr="007B0975" w:rsidRDefault="00D50CA5">
            <w:pPr>
              <w:rPr>
                <w:lang w:val="ru-RU"/>
              </w:rPr>
            </w:pPr>
          </w:p>
        </w:tc>
      </w:tr>
    </w:tbl>
    <w:p w:rsidR="00C67A4E" w:rsidRDefault="00C67A4E" w:rsidP="00C67A4E">
      <w:pPr>
        <w:pStyle w:val="a5"/>
        <w:ind w:firstLine="567"/>
        <w:jc w:val="right"/>
        <w:rPr>
          <w:b/>
          <w:i w:val="0"/>
        </w:rPr>
      </w:pPr>
      <w:r>
        <w:rPr>
          <w:b/>
          <w:i w:val="0"/>
        </w:rPr>
        <w:t>Приложение 1</w:t>
      </w:r>
    </w:p>
    <w:p w:rsidR="00C67A4E" w:rsidRDefault="00C67A4E" w:rsidP="00C67A4E">
      <w:pPr>
        <w:pStyle w:val="a5"/>
        <w:ind w:firstLine="567"/>
        <w:rPr>
          <w:b/>
          <w:i w:val="0"/>
        </w:rPr>
      </w:pPr>
    </w:p>
    <w:p w:rsidR="00C67A4E" w:rsidRPr="003D7180" w:rsidRDefault="00C67A4E" w:rsidP="00C67A4E">
      <w:pPr>
        <w:pStyle w:val="a5"/>
        <w:ind w:firstLine="567"/>
        <w:rPr>
          <w:b/>
          <w:i w:val="0"/>
        </w:rPr>
      </w:pPr>
      <w:r w:rsidRPr="003D7180">
        <w:rPr>
          <w:b/>
          <w:i w:val="0"/>
        </w:rPr>
        <w:t xml:space="preserve">6 Учебно-методическое обеспечение самостоятельной работы </w:t>
      </w:r>
      <w:proofErr w:type="gramStart"/>
      <w:r w:rsidRPr="003D7180">
        <w:rPr>
          <w:b/>
          <w:i w:val="0"/>
        </w:rPr>
        <w:t>обучающихся</w:t>
      </w:r>
      <w:proofErr w:type="gramEnd"/>
    </w:p>
    <w:p w:rsidR="00C67A4E" w:rsidRPr="006110CD" w:rsidRDefault="00C67A4E" w:rsidP="00C67A4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67A4E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 xml:space="preserve">Задачами дисциплины являются формирование у студента знаний о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закономерностях, принципах, функциях и методах управления; об основных условиях и факторах принятия  качественных решений. </w:t>
      </w:r>
    </w:p>
    <w:p w:rsidR="00C67A4E" w:rsidRPr="006110CD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>Структура дисциплины содержит следующие виды учебной работы – лекции, практические занятия, самостоятельную работу.</w:t>
      </w:r>
    </w:p>
    <w:p w:rsidR="00C67A4E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лекций охватывает аспект тем, составляющих основу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управления строительной организацией. </w:t>
      </w:r>
    </w:p>
    <w:p w:rsidR="00C67A4E" w:rsidRPr="006110CD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</w:t>
      </w: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>ри этом значительная доля закрепления материала состоит в самостоятельной работе и, прежде всего, в тщательном изучении дополнительной литературы по каждой теме дисциплины.</w:t>
      </w:r>
    </w:p>
    <w:p w:rsidR="00C67A4E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 xml:space="preserve">По индивидуальным заданиям обучающиеся подготавливают доклады с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анализом различных производственных ситуаций</w:t>
      </w:r>
      <w:r w:rsidRPr="006110CD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C67A4E" w:rsidRPr="006110CD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C67A4E" w:rsidRPr="006110CD" w:rsidRDefault="00C67A4E" w:rsidP="00C67A4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color w:val="000000"/>
          <w:sz w:val="24"/>
          <w:szCs w:val="24"/>
          <w:lang w:val="ru-RU"/>
        </w:rPr>
        <w:t>Тестовые задания</w:t>
      </w:r>
    </w:p>
    <w:p w:rsidR="00C67A4E" w:rsidRPr="006110CD" w:rsidRDefault="00C67A4E" w:rsidP="00C67A4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67A4E" w:rsidRPr="006110CD" w:rsidRDefault="00C67A4E" w:rsidP="00C67A4E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6110CD">
        <w:rPr>
          <w:rFonts w:ascii="Times New Roman" w:hAnsi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p w:rsidR="00C67A4E" w:rsidRPr="006110CD" w:rsidRDefault="00C67A4E" w:rsidP="00C67A4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11"/>
        <w:gridCol w:w="4820"/>
      </w:tblGrid>
      <w:tr w:rsidR="00C67A4E" w:rsidRPr="00E34353" w:rsidTr="001F0C5A">
        <w:trPr>
          <w:tblHeader/>
        </w:trPr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4111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4820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Ответы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</w:tcPr>
          <w:p w:rsidR="00C67A4E" w:rsidRPr="00E1360E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 важные и систематически повторяющиеся тенденции, которые отражают устой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чивые взаимосвязи между элементами управления в организации,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акономерности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ринципы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ункции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етоды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111" w:type="dxa"/>
          </w:tcPr>
          <w:p w:rsidR="00C67A4E" w:rsidRPr="0073270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327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Руководящие правила, регламентирующие реальную управленческую практику в любой организации, - это:</w:t>
            </w:r>
          </w:p>
          <w:p w:rsidR="00C67A4E" w:rsidRPr="0073270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акономерности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ринципы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ункции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етоды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4111" w:type="dxa"/>
          </w:tcPr>
          <w:p w:rsidR="00C67A4E" w:rsidRPr="006F42A6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F42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деятельности, необходимые для осуществления управления и раскрывающие содер</w:t>
            </w:r>
            <w:r w:rsidRPr="006F42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жание управленческой деятельности,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акономерности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ринципы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ункции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етоды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4111" w:type="dxa"/>
          </w:tcPr>
          <w:p w:rsidR="00C67A4E" w:rsidRPr="00050074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500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Совокупность приемов и способов воздействия на управляемый объект для достижения по</w:t>
            </w:r>
            <w:r w:rsidRPr="000500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ставленных целей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акономерности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ринципы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ункции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етоды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4111" w:type="dxa"/>
          </w:tcPr>
          <w:p w:rsidR="00C67A4E" w:rsidRPr="00293277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932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Оптимизация соотношения управляющей и управляемой подсистем - это:</w:t>
            </w:r>
          </w:p>
          <w:p w:rsidR="00C67A4E" w:rsidRPr="0029327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4111" w:type="dxa"/>
          </w:tcPr>
          <w:p w:rsidR="00C67A4E" w:rsidRPr="00BB7AF9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7A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Оптимизация уровней управления  </w:t>
            </w:r>
            <w:r w:rsidRPr="0029327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4111" w:type="dxa"/>
          </w:tcPr>
          <w:p w:rsidR="00C67A4E" w:rsidRPr="00F249D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249D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Оптимальное сочетание централизации и децентрализации управления - это:</w:t>
            </w:r>
          </w:p>
          <w:p w:rsidR="00C67A4E" w:rsidRPr="00F249D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4111" w:type="dxa"/>
          </w:tcPr>
          <w:p w:rsidR="00C67A4E" w:rsidRPr="00002E8B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2E8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Иерархичность организационной структуры и обратной связи - это:</w:t>
            </w:r>
          </w:p>
          <w:p w:rsidR="00C67A4E" w:rsidRPr="00002E8B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4111" w:type="dxa"/>
          </w:tcPr>
          <w:p w:rsidR="00C67A4E" w:rsidRPr="00197DA8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97D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Плановость и системность - это:</w:t>
            </w:r>
          </w:p>
          <w:p w:rsidR="00C67A4E" w:rsidRPr="00197DA8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4111" w:type="dxa"/>
          </w:tcPr>
          <w:p w:rsidR="00C67A4E" w:rsidRPr="00EB31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B31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Демократизация управления - это:</w:t>
            </w:r>
          </w:p>
          <w:p w:rsidR="00C67A4E" w:rsidRPr="00EB31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D08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D08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D08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D08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Координация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2F3C41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D08E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персоналом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4111" w:type="dxa"/>
          </w:tcPr>
          <w:p w:rsidR="00C67A4E" w:rsidRPr="00001496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14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информацией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14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технологическими процессами - это:</w:t>
            </w: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4111" w:type="dxa"/>
          </w:tcPr>
          <w:p w:rsidR="00C67A4E" w:rsidRPr="008343A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343A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Принятие управленческих решений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4111" w:type="dxa"/>
          </w:tcPr>
          <w:p w:rsidR="00C67A4E" w:rsidRPr="00F57AB1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57A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штатного расписания, положения о внутреннем трудовом распорядке, долж</w:t>
            </w:r>
            <w:r w:rsidRPr="00F57A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ностных инструкций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акономерност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ринцип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менеджмента;</w:t>
            </w:r>
          </w:p>
          <w:p w:rsidR="00C67A4E" w:rsidRPr="00E1360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E136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 менеджмента.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4111" w:type="dxa"/>
          </w:tcPr>
          <w:p w:rsidR="00C67A4E" w:rsidRPr="00CD1D7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Фактор, влияющий на качество управленческого решения, заключающийся в четком опре</w:t>
            </w: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делении исполнителей принятого решения с указанием конкретных ожидаемых результатов,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указание сроков исполнения решений</w:t>
            </w:r>
          </w:p>
        </w:tc>
        <w:tc>
          <w:tcPr>
            <w:tcW w:w="4820" w:type="dxa"/>
          </w:tcPr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елевая ориентация управленческого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боснованность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воевременность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дресность.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B3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Фактор, влияющий на качество управленческого решения, заключающийся в том, что при</w:t>
            </w:r>
            <w:r w:rsidRPr="00C85B3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нимаемое решение должно быть результатом изучения ситуации, ее осмысления, размышле</w:t>
            </w:r>
            <w:r w:rsidRPr="00C85B3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ний:</w:t>
            </w:r>
          </w:p>
        </w:tc>
        <w:tc>
          <w:tcPr>
            <w:tcW w:w="4820" w:type="dxa"/>
          </w:tcPr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елевая ориентация управленческого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боснованность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воевременность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дресность.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25AD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Фактор, влияющий на качество управленческого решения, заключающийся в правильном</w:t>
            </w:r>
            <w:r w:rsidRPr="00B25AD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определении момента принятия и реализации решения:</w:t>
            </w:r>
          </w:p>
        </w:tc>
        <w:tc>
          <w:tcPr>
            <w:tcW w:w="4820" w:type="dxa"/>
          </w:tcPr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елевая ориентация управленческого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боснованность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воевременность принимаемого решения;</w:t>
            </w:r>
          </w:p>
          <w:p w:rsidR="00C67A4E" w:rsidRPr="00CD1D7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CD1D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дресность.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370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с помощью которых руководство фирмы определяет миссию организации, основные цели и разрабатывает стратегию их достижения:</w:t>
            </w:r>
          </w:p>
        </w:tc>
        <w:tc>
          <w:tcPr>
            <w:tcW w:w="4820" w:type="dxa"/>
          </w:tcPr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елеполагающие решения;</w:t>
            </w:r>
          </w:p>
          <w:p w:rsidR="00C67A4E" w:rsidRPr="00F30A4F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егулирующие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онтрольные решения.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963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с помощью которых вырабатываются конкретные решения по устранению воз</w:t>
            </w:r>
            <w:r w:rsidRPr="00C963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никших проблем или по использованию открывающихся возможностей:</w:t>
            </w:r>
          </w:p>
        </w:tc>
        <w:tc>
          <w:tcPr>
            <w:tcW w:w="4820" w:type="dxa"/>
          </w:tcPr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елеполагающие решения;</w:t>
            </w:r>
          </w:p>
          <w:p w:rsidR="00C67A4E" w:rsidRPr="00F30A4F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егулирующие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онтрольные решения.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4111" w:type="dxa"/>
          </w:tcPr>
          <w:p w:rsidR="00C67A4E" w:rsidRPr="00C96329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963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 по оценке и анализу полученной информации: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)ц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елеполагающие решения;</w:t>
            </w:r>
          </w:p>
          <w:p w:rsidR="00C67A4E" w:rsidRPr="00F30A4F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егулирующие решения;</w:t>
            </w:r>
          </w:p>
          <w:p w:rsidR="00C67A4E" w:rsidRPr="00F30A4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</w:t>
            </w:r>
            <w:proofErr w:type="gramStart"/>
            <w:r w:rsidRPr="00F30A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онтрольные решения.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 по определению состава показателей, по которым можно судить о степени успеш</w:t>
            </w: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ности деятельности работы организации:</w:t>
            </w:r>
          </w:p>
        </w:tc>
        <w:tc>
          <w:tcPr>
            <w:tcW w:w="4820" w:type="dxa"/>
          </w:tcPr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)у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четные решения;</w:t>
            </w:r>
          </w:p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рганизационные решения;</w:t>
            </w:r>
          </w:p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)м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отивационные решения;</w:t>
            </w:r>
          </w:p>
          <w:p w:rsidR="00C67A4E" w:rsidRPr="00855793" w:rsidRDefault="00C67A4E" w:rsidP="001F0C5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онтрольные решения.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4111" w:type="dxa"/>
          </w:tcPr>
          <w:p w:rsidR="00C67A4E" w:rsidRPr="002C2359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C235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 в отношении стимулов, которые следует применять к работникам организации: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)у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четные решения;</w:t>
            </w:r>
          </w:p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рганизационные решения;</w:t>
            </w:r>
          </w:p>
          <w:p w:rsidR="00C67A4E" w:rsidRPr="0085579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)м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отивационные решения;</w:t>
            </w:r>
          </w:p>
          <w:p w:rsidR="00C67A4E" w:rsidRPr="00855793" w:rsidRDefault="00C67A4E" w:rsidP="001F0C5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85579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онтрольные решения.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4111" w:type="dxa"/>
          </w:tcPr>
          <w:p w:rsidR="00C67A4E" w:rsidRPr="006F07C9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F07C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принимаемые в условиях определенности, при наличии полной информации: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ероятностные;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аловероятностные</w:t>
            </w:r>
            <w:proofErr w:type="spell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еопределенные.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4111" w:type="dxa"/>
          </w:tcPr>
          <w:p w:rsidR="00C67A4E" w:rsidRPr="001A062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принимаемые в условиях риска: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ероятностные;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аловероятностные</w:t>
            </w:r>
            <w:proofErr w:type="spell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еопределенные.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4111" w:type="dxa"/>
          </w:tcPr>
          <w:p w:rsidR="00C67A4E" w:rsidRPr="008D2C61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D2C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принимаемые в условиях полного отсутствии необходимой информации по про</w:t>
            </w:r>
            <w:r w:rsidRPr="008D2C6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блеме:</w:t>
            </w:r>
            <w:proofErr w:type="gramEnd"/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ероятностные;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аловероятностные</w:t>
            </w:r>
            <w:proofErr w:type="spellEnd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67A4E" w:rsidRPr="001A062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1A06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еопределенные.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4111" w:type="dxa"/>
          </w:tcPr>
          <w:p w:rsidR="00C67A4E" w:rsidRPr="004774A5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принятые на основе ощущения того, что оно правильное: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)и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нтуитивные;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снованные на суждении;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ациональные.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4111" w:type="dxa"/>
          </w:tcPr>
          <w:p w:rsidR="00C67A4E" w:rsidRPr="004774A5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принятые с использование знаний и опыта: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)и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нтуитивные;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снованные на суждении;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ациональные.</w:t>
            </w:r>
          </w:p>
        </w:tc>
      </w:tr>
      <w:tr w:rsidR="00C67A4E" w:rsidRPr="000F4646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4111" w:type="dxa"/>
          </w:tcPr>
          <w:p w:rsidR="00C67A4E" w:rsidRPr="00890E26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90E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 принятые с использованием инструментов научного менеджмента: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)д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етерминированные;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)и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нтуитивные;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снованные на суждении;</w:t>
            </w:r>
          </w:p>
          <w:p w:rsidR="00C67A4E" w:rsidRPr="004774A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4774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ациональные.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4111" w:type="dxa"/>
          </w:tcPr>
          <w:p w:rsidR="00C67A4E" w:rsidRPr="00C13585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Запрещающее решение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разрабатываемые самими руководителями;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ешение, которым руководитель отказывает в поддержке предложения;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использованием инструментов научного менеджмента;</w:t>
            </w:r>
          </w:p>
          <w:p w:rsidR="00C67A4E" w:rsidRPr="00045670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 знаний и опыта.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A4D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Разрешающее решение - это:</w:t>
            </w:r>
          </w:p>
        </w:tc>
        <w:tc>
          <w:tcPr>
            <w:tcW w:w="4820" w:type="dxa"/>
          </w:tcPr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разрабатываемые самими руководителями;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ешение, которым руководитель отказывает в поддержке предложения;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использованием инструментов научного менеджмента;</w:t>
            </w:r>
          </w:p>
          <w:p w:rsidR="00C67A4E" w:rsidRPr="00045670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 знаний и опыта.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A4D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Директивное решение - это:</w:t>
            </w:r>
          </w:p>
        </w:tc>
        <w:tc>
          <w:tcPr>
            <w:tcW w:w="4820" w:type="dxa"/>
          </w:tcPr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разрабатываемые самими руководителями;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ешение, которым руководитель отказывает в поддержке предложения;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использованием инструментов научного менеджмента;</w:t>
            </w:r>
          </w:p>
          <w:p w:rsidR="00C67A4E" w:rsidRPr="00045670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 знаний и опыта.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4111" w:type="dxa"/>
          </w:tcPr>
          <w:p w:rsidR="00C67A4E" w:rsidRPr="00B645A9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45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Конструктивное решение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разрабатываемые самими руководителями;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ешение, которым руководитель отказывает в поддержке предложения;</w:t>
            </w:r>
          </w:p>
          <w:p w:rsidR="00C67A4E" w:rsidRPr="00C13585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использованием инструментов научного менеджмента;</w:t>
            </w:r>
          </w:p>
          <w:p w:rsidR="00C67A4E" w:rsidRPr="00045670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C135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ешения, принятые с использование знаний и опыта.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38</w:t>
            </w:r>
          </w:p>
        </w:tc>
        <w:tc>
          <w:tcPr>
            <w:tcW w:w="4111" w:type="dxa"/>
          </w:tcPr>
          <w:p w:rsidR="00C67A4E" w:rsidRPr="00BB0D3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Положительными сторонами конфликта являются: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скрытие внутренних противоречий;</w:t>
            </w:r>
          </w:p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арушение нормального функционирования организации;</w:t>
            </w:r>
          </w:p>
          <w:p w:rsidR="00C67A4E" w:rsidRPr="00BB0D3C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азнобой в работе членов организации;</w:t>
            </w:r>
          </w:p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азрядка обстановки в коллективе.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39</w:t>
            </w:r>
          </w:p>
        </w:tc>
        <w:tc>
          <w:tcPr>
            <w:tcW w:w="4111" w:type="dxa"/>
          </w:tcPr>
          <w:p w:rsidR="00C67A4E" w:rsidRPr="00BB0D3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Отрицательными сторонами конфликта являются: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скрытие внутренних противоречий;</w:t>
            </w:r>
          </w:p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арушение нормального функционирования организации;</w:t>
            </w:r>
          </w:p>
          <w:p w:rsidR="00C67A4E" w:rsidRPr="00BB0D3C" w:rsidRDefault="00C67A4E" w:rsidP="001F0C5A">
            <w:pPr>
              <w:spacing w:before="5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азнобой в работе членов организации;</w:t>
            </w:r>
          </w:p>
          <w:p w:rsidR="00C67A4E" w:rsidRPr="00BB0D3C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)р</w:t>
            </w:r>
            <w:proofErr w:type="gramEnd"/>
            <w:r w:rsidRPr="00BB0D3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азрядка обстановки в коллективе.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4111" w:type="dxa"/>
          </w:tcPr>
          <w:p w:rsidR="00C67A4E" w:rsidRPr="00B66AC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Причины </w:t>
            </w:r>
            <w:proofErr w:type="spell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внутриличностных</w:t>
            </w:r>
            <w:proofErr w:type="spell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конфликтов: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ривилегированное положение организации;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толкновений интересов отдельных личностей;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тремления личности занять особое положение в коллективе;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рушения идеалов отдельной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41</w:t>
            </w:r>
          </w:p>
        </w:tc>
        <w:tc>
          <w:tcPr>
            <w:tcW w:w="4111" w:type="dxa"/>
          </w:tcPr>
          <w:p w:rsidR="00C67A4E" w:rsidRPr="00F4591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459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группами: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ривилегированное положение организации;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толкновений интересов отдельных личностей;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тремления личности занять особое положение в коллективе;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рушения идеалов отдельной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4111" w:type="dxa"/>
          </w:tcPr>
          <w:p w:rsidR="00C67A4E" w:rsidRPr="00F4591C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459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личностью и коллективом: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ривилегированное положение организации;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толкновений интересов отдельных личностей;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тремления личности занять особое положение в коллективе;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рушения идеалов отдельной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43</w:t>
            </w:r>
          </w:p>
        </w:tc>
        <w:tc>
          <w:tcPr>
            <w:tcW w:w="4111" w:type="dxa"/>
          </w:tcPr>
          <w:p w:rsidR="00C67A4E" w:rsidRPr="00022C98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22C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членами коллектива: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ривилегированное положение организации;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толкновений интересов отдельных личностей;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тремления личности занять особое положение в коллективе;</w:t>
            </w:r>
          </w:p>
          <w:p w:rsidR="00C67A4E" w:rsidRPr="00B66AC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</w:t>
            </w:r>
            <w:proofErr w:type="gramStart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)к</w:t>
            </w:r>
            <w:proofErr w:type="gramEnd"/>
            <w:r w:rsidRPr="00B66AC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рушения идеалов отдельной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4111" w:type="dxa"/>
          </w:tcPr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22C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Причины </w:t>
            </w:r>
            <w:proofErr w:type="spellStart"/>
            <w:r w:rsidRPr="00022C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внутриличностных</w:t>
            </w:r>
            <w:proofErr w:type="spellEnd"/>
            <w:r w:rsidRPr="00022C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конфликтов:</w:t>
            </w:r>
          </w:p>
        </w:tc>
        <w:tc>
          <w:tcPr>
            <w:tcW w:w="4820" w:type="dxa"/>
          </w:tcPr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вязанность технологическими цепочками, производственными циклами;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)б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орьба за использование ресурсов и других возможностей;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ротиворечия между личностью-руководителем и коллективом;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есоответствие потребностей и возможностей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4111" w:type="dxa"/>
          </w:tcPr>
          <w:p w:rsidR="00C67A4E" w:rsidRPr="004141CB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141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группами: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вязанность технологическими цепочками, производственными циклами;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)б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орьба за использование ресурсов и других возможностей;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ротиворечия между личностью-руководителем и коллективом;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есоответствие потребностей и возможностей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4111" w:type="dxa"/>
          </w:tcPr>
          <w:p w:rsidR="00C67A4E" w:rsidRPr="004141CB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141C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личностью и коллективом: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вязанность технологическими цепочками, производственными циклами;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)б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орьба за использование ресурсов и других возможностей;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ротиворечия между личностью-руководителем и коллективом;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есоответствие потребностей и возможностей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47</w:t>
            </w:r>
          </w:p>
        </w:tc>
        <w:tc>
          <w:tcPr>
            <w:tcW w:w="4111" w:type="dxa"/>
          </w:tcPr>
          <w:p w:rsidR="00C67A4E" w:rsidRPr="00F25360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253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конфликтов между членами коллектива: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вязанность технологическими цепочками, производственными циклами;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)б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орьба за использование ресурсов и других возможностей;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ротиворечия между личностью-руководителем и коллективом;</w:t>
            </w:r>
          </w:p>
          <w:p w:rsidR="00C67A4E" w:rsidRPr="008F1A1F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)н</w:t>
            </w:r>
            <w:proofErr w:type="gramEnd"/>
            <w:r w:rsidRPr="008F1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есоответствие потребностей и возможностей личности.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48</w:t>
            </w:r>
          </w:p>
        </w:tc>
        <w:tc>
          <w:tcPr>
            <w:tcW w:w="4111" w:type="dxa"/>
          </w:tcPr>
          <w:p w:rsidR="00C67A4E" w:rsidRPr="00D25787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Четкое регламентирование обязанностей персонала и должностных лиц, основных правил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 деятельности, системы стимулирования относят: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дминистративным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оспитательным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оциально-психологическим мерам управления конфликтами.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49</w:t>
            </w:r>
          </w:p>
        </w:tc>
        <w:tc>
          <w:tcPr>
            <w:tcW w:w="4111" w:type="dxa"/>
          </w:tcPr>
          <w:p w:rsidR="00C67A4E" w:rsidRPr="00996D8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96D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Материальные и моральные поощрения за действия руководителей и персонала, направ</w:t>
            </w:r>
            <w:r w:rsidRPr="00996D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ленные на предотвращение и преодоление конфликтных ситуаций относятся: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дминистративным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оспитательным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оциально-психологическим мерам управления конфликтами.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50</w:t>
            </w:r>
          </w:p>
        </w:tc>
        <w:tc>
          <w:tcPr>
            <w:tcW w:w="4111" w:type="dxa"/>
          </w:tcPr>
          <w:p w:rsidR="00C67A4E" w:rsidRPr="00996D83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96D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Культивирование правдивости и честности как принципов управления </w:t>
            </w:r>
            <w:r w:rsidRPr="00996D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 коллективе отно</w:t>
            </w:r>
            <w:r w:rsidRPr="00996D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сятся: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дминистративным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оспитательным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оциально-психологическим мерам управления конфликтами.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4111" w:type="dxa"/>
          </w:tcPr>
          <w:p w:rsidR="00C67A4E" w:rsidRPr="00A817D8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817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Привлечение специалистов при подборе руководящих кадров и формировании трудового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17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 относятся: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дминистративным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оспитательным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оциально-психологическим мерам управления конфликтами.</w:t>
            </w:r>
          </w:p>
        </w:tc>
      </w:tr>
      <w:tr w:rsidR="00C67A4E" w:rsidRPr="00C67A4E" w:rsidTr="001F0C5A">
        <w:tc>
          <w:tcPr>
            <w:tcW w:w="567" w:type="dxa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</w:t>
            </w: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111" w:type="dxa"/>
          </w:tcPr>
          <w:p w:rsidR="00C67A4E" w:rsidRPr="00A817D8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817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Доступность руководителей персоналу - это:</w:t>
            </w:r>
          </w:p>
          <w:p w:rsidR="00C67A4E" w:rsidRPr="005D08ED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)а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дминистративным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)о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рганизационным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)в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оспитательным мерам управления конфликтами;</w:t>
            </w:r>
          </w:p>
          <w:p w:rsidR="00C67A4E" w:rsidRPr="00D25787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)с</w:t>
            </w:r>
            <w:proofErr w:type="gramEnd"/>
            <w:r w:rsidRPr="00D257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оциально-психологическим мерам управления конфликтами.</w:t>
            </w:r>
          </w:p>
        </w:tc>
      </w:tr>
    </w:tbl>
    <w:p w:rsidR="00D50CA5" w:rsidRDefault="00D50CA5">
      <w:pPr>
        <w:rPr>
          <w:lang w:val="ru-RU"/>
        </w:rPr>
      </w:pPr>
    </w:p>
    <w:p w:rsidR="00C67A4E" w:rsidRPr="0013619A" w:rsidRDefault="00C67A4E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</w:p>
    <w:p w:rsidR="00C67A4E" w:rsidRPr="0013619A" w:rsidRDefault="00C67A4E" w:rsidP="00C67A4E">
      <w:pPr>
        <w:pStyle w:val="1"/>
        <w:ind w:firstLine="0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1361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:rsidR="00C67A4E" w:rsidRPr="0013619A" w:rsidRDefault="00C67A4E" w:rsidP="00C67A4E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13619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bookmarkEnd w:id="0"/>
    <w:p w:rsidR="00C67A4E" w:rsidRPr="006110CD" w:rsidRDefault="00C67A4E" w:rsidP="00C67A4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</w:p>
    <w:p w:rsidR="00C67A4E" w:rsidRPr="006110CD" w:rsidRDefault="00C67A4E" w:rsidP="00C67A4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67A4E" w:rsidRPr="006110CD" w:rsidRDefault="00C67A4E" w:rsidP="00C67A4E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  <w:lang w:val="ru-RU"/>
        </w:rPr>
      </w:pPr>
    </w:p>
    <w:tbl>
      <w:tblPr>
        <w:tblW w:w="4974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658"/>
        <w:gridCol w:w="5544"/>
      </w:tblGrid>
      <w:tr w:rsidR="00C67A4E" w:rsidRPr="00E34353" w:rsidTr="001F0C5A">
        <w:trPr>
          <w:trHeight w:val="753"/>
          <w:tblHeader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7A4E" w:rsidRPr="00E34353" w:rsidRDefault="00C67A4E" w:rsidP="001F0C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C67A4E" w:rsidRPr="006F2F41" w:rsidTr="001F0C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51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ОПК-3 </w:t>
            </w:r>
            <w:proofErr w:type="gramStart"/>
            <w:r w:rsidRPr="00CE51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Способен</w:t>
            </w:r>
            <w:proofErr w:type="gramEnd"/>
            <w:r w:rsidRPr="00CE51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97778">
              <w:rPr>
                <w:rFonts w:ascii="Times New Roman" w:hAnsi="Times New Roman"/>
                <w:sz w:val="24"/>
                <w:szCs w:val="24"/>
                <w:lang w:val="ru-RU"/>
              </w:rPr>
              <w:t>ОПК-3.1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F56E5A">
              <w:rPr>
                <w:lang w:val="ru-RU"/>
              </w:rPr>
              <w:t xml:space="preserve"> </w:t>
            </w:r>
            <w:r w:rsidRPr="00F56E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</w:p>
          <w:p w:rsidR="00C67A4E" w:rsidRPr="00E97778" w:rsidRDefault="00C67A4E" w:rsidP="001F0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7778">
              <w:rPr>
                <w:rFonts w:ascii="Times New Roman" w:hAnsi="Times New Roman"/>
                <w:sz w:val="24"/>
                <w:szCs w:val="24"/>
                <w:lang w:val="ru-RU"/>
              </w:rPr>
              <w:t>ОПК-3.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существляет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97778">
              <w:rPr>
                <w:lang w:val="ru-RU"/>
              </w:rPr>
              <w:t xml:space="preserve"> </w:t>
            </w:r>
            <w:r w:rsidRPr="00E977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C67A4E" w:rsidRPr="006F2F41" w:rsidTr="001F0C5A">
        <w:trPr>
          <w:trHeight w:val="225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особенности управляющего строител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ной организацией;</w:t>
            </w:r>
          </w:p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9173F7">
              <w:rPr>
                <w:rFonts w:ascii="Times New Roman" w:hAnsi="Times New Roman"/>
                <w:sz w:val="24"/>
                <w:szCs w:val="24"/>
                <w:lang w:val="ru-RU"/>
              </w:rPr>
              <w:t>типы региональных инновационных стратегий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региональной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инновац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онной стратегии; </w:t>
            </w:r>
          </w:p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основные направления развития стро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тельного комплекса Южного Урала.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293C9A" w:rsidRDefault="00C67A4E" w:rsidP="001F0C5A">
            <w:pPr>
              <w:pStyle w:val="a7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к зачёту: </w:t>
            </w:r>
          </w:p>
          <w:p w:rsidR="00C67A4E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управляющего строительной организацией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Функции, принципы анализа, его место в системе управления.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Стратегия </w:t>
            </w:r>
            <w:proofErr w:type="spellStart"/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самообеспечения</w:t>
            </w:r>
            <w:proofErr w:type="spellEnd"/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Мобилизационная стратегия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привлечения внешних ресурсов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Стратегия реализации исключительных </w:t>
            </w: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возможностей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интеллектуальной кооперации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технологической ниши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интеллектуального и технологического лидерства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выборочного приоритетного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равномерного развития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пропорционального распределения ресурсов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локализации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FA0937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Стратегия концентрации</w:t>
            </w:r>
            <w:proofErr w:type="gramStart"/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937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региональной инновационной стратегии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Основные направления развития строительного комплекса Южного Урала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C67A4E" w:rsidRPr="000F4646" w:rsidTr="001F0C5A">
        <w:trPr>
          <w:trHeight w:val="258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- 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рганизовывать труд руководителя</w:t>
            </w:r>
          </w:p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1D7D74" w:rsidRDefault="00C67A4E" w:rsidP="001F0C5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bCs w:val="0"/>
                <w:i w:val="0"/>
                <w:szCs w:val="24"/>
                <w:lang w:eastAsia="en-US"/>
              </w:rPr>
            </w:pPr>
            <w:r w:rsidRPr="001D7D74">
              <w:rPr>
                <w:b w:val="0"/>
                <w:bCs w:val="0"/>
                <w:i w:val="0"/>
                <w:szCs w:val="24"/>
                <w:lang w:eastAsia="en-US"/>
              </w:rPr>
              <w:t>Практические занятия по темам:</w:t>
            </w:r>
          </w:p>
          <w:p w:rsidR="00C67A4E" w:rsidRPr="00D158D7" w:rsidRDefault="00C67A4E" w:rsidP="001F0C5A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D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Нормирование и планирование управленческого труда. </w:t>
            </w:r>
          </w:p>
          <w:p w:rsidR="00C67A4E" w:rsidRPr="00D158D7" w:rsidRDefault="00C67A4E" w:rsidP="001F0C5A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D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Рабочее время руководителя. </w:t>
            </w:r>
          </w:p>
          <w:p w:rsidR="00C67A4E" w:rsidRPr="001D7D74" w:rsidRDefault="00C67A4E" w:rsidP="001F0C5A">
            <w:pPr>
              <w:widowControl w:val="0"/>
              <w:numPr>
                <w:ilvl w:val="0"/>
                <w:numId w:val="1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D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Деловые совещания. </w:t>
            </w:r>
          </w:p>
        </w:tc>
      </w:tr>
      <w:tr w:rsidR="00C67A4E" w:rsidRPr="006F2F41" w:rsidTr="001F0C5A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навыками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совершенствования труда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ководителя;  </w:t>
            </w:r>
          </w:p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навыками контроля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конфликтов в пр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изводственном коллективе. 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6110CD" w:rsidRDefault="00C67A4E" w:rsidP="001F0C5A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Практические задания по темам.</w:t>
            </w:r>
          </w:p>
          <w:p w:rsidR="00C67A4E" w:rsidRPr="00E34353" w:rsidRDefault="00C67A4E" w:rsidP="001F0C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1D7D74">
              <w:rPr>
                <w:rFonts w:ascii="Times New Roman" w:hAnsi="Times New Roman"/>
                <w:sz w:val="24"/>
                <w:szCs w:val="24"/>
                <w:lang w:val="ru-RU"/>
              </w:rPr>
              <w:t>Создание условий для эффективной работы управленческого персонала.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67A4E" w:rsidRPr="006F2F41" w:rsidTr="001F0C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Default="00C67A4E" w:rsidP="001F0C5A">
            <w:pPr>
              <w:spacing w:after="0" w:line="240" w:lineRule="auto"/>
              <w:rPr>
                <w:lang w:val="ru-RU"/>
              </w:rPr>
            </w:pPr>
            <w:r w:rsidRPr="00C623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ОПК-7 </w:t>
            </w:r>
            <w:proofErr w:type="gramStart"/>
            <w:r w:rsidRPr="00C623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Способен</w:t>
            </w:r>
            <w:proofErr w:type="gramEnd"/>
            <w:r w:rsidRPr="00C623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управлять организацией, осуществляющей деятельность в строительной отрасли и сфере жилищно-коммунального х</w:t>
            </w:r>
            <w:r w:rsidRPr="00C623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r w:rsidRPr="00C623B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зяйства, организовывать и оптимизировать ее производственную деятельность</w:t>
            </w:r>
            <w:r w:rsidRPr="00C623B5">
              <w:rPr>
                <w:lang w:val="ru-RU"/>
              </w:rPr>
              <w:t xml:space="preserve"> </w:t>
            </w:r>
          </w:p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37CB7">
              <w:rPr>
                <w:rFonts w:ascii="Times New Roman" w:hAnsi="Times New Roman"/>
                <w:sz w:val="24"/>
                <w:szCs w:val="24"/>
                <w:lang w:val="ru-RU"/>
              </w:rPr>
              <w:t>ОПК-7.1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существляет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организацией</w:t>
            </w:r>
          </w:p>
          <w:p w:rsidR="00C67A4E" w:rsidRDefault="00C67A4E" w:rsidP="001F0C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37CB7">
              <w:rPr>
                <w:rFonts w:ascii="Times New Roman" w:hAnsi="Times New Roman"/>
                <w:sz w:val="24"/>
                <w:szCs w:val="24"/>
                <w:lang w:val="ru-RU"/>
              </w:rPr>
              <w:t>ОПК-7.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существляет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ственности,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237CB7">
              <w:rPr>
                <w:lang w:val="ru-RU"/>
              </w:rPr>
              <w:t xml:space="preserve"> </w:t>
            </w:r>
            <w:r w:rsidRPr="00237C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  <w:p w:rsidR="00C67A4E" w:rsidRPr="00D574D0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7CB7">
              <w:rPr>
                <w:rFonts w:ascii="Times New Roman" w:hAnsi="Times New Roman"/>
                <w:sz w:val="24"/>
                <w:szCs w:val="24"/>
                <w:lang w:val="ru-RU"/>
              </w:rPr>
              <w:t>ОПК-7.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онтролирует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574D0">
              <w:rPr>
                <w:lang w:val="ru-RU"/>
              </w:rPr>
              <w:t xml:space="preserve"> </w:t>
            </w:r>
            <w:r w:rsidRPr="00D574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</w:p>
        </w:tc>
      </w:tr>
      <w:tr w:rsidR="00C67A4E" w:rsidRPr="006F2F41" w:rsidTr="001F0C5A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6110CD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- закономерности, принципы, функции и методы управления</w:t>
            </w: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C67A4E" w:rsidRPr="00DA104C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A104C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исторические аспекты управления в Ро</w:t>
            </w: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сии; лидерство и власть</w:t>
            </w:r>
            <w:r w:rsidRPr="00DA104C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C67A4E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DA104C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стадии и этапы процесса принятия управленческих решений;</w:t>
            </w:r>
          </w:p>
          <w:p w:rsidR="00C67A4E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>- организационное проектирование в управлении;</w:t>
            </w:r>
          </w:p>
          <w:p w:rsidR="00C67A4E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- роль и место планирования в управлении предприятием;</w:t>
            </w:r>
          </w:p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сущность, виды, причины конфликтов и управление ими в строительных орган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зациях.  </w:t>
            </w:r>
          </w:p>
          <w:p w:rsidR="00C67A4E" w:rsidRPr="00DA104C" w:rsidRDefault="00C67A4E" w:rsidP="001F0C5A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293C9A" w:rsidRDefault="00C67A4E" w:rsidP="001F0C5A">
            <w:pPr>
              <w:pStyle w:val="a7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к зачёту: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Суть управления.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Закономерности управления.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Принципы управления.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Функции управления.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Методы управления.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Механизм управления.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Особенности становления и развития науки управления в России.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Эволюция управления. Классические школы 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управления.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Основополагающие концептуальные подходы в управлении.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Стили управления. 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Понятие человеческого капитала и человеческих ресурсов.</w:t>
            </w:r>
          </w:p>
          <w:p w:rsidR="00C67A4E" w:rsidRPr="00293C9A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Организационное проектирование в управлении</w:t>
            </w: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Теории лидерства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Власть как механизм управления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Управленческие решения и их классификация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Стадии и этапы процесса принятия управленческих решений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3C9A">
              <w:rPr>
                <w:rFonts w:ascii="Times New Roman" w:hAnsi="Times New Roman"/>
                <w:sz w:val="24"/>
                <w:szCs w:val="24"/>
                <w:lang w:val="ru-RU"/>
              </w:rPr>
              <w:t>Условия и факторы качества решений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67A4E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Роль и место планирования в управлении предприятием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hanging="59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2231">
              <w:rPr>
                <w:rFonts w:ascii="Times New Roman" w:hAnsi="Times New Roman"/>
                <w:sz w:val="24"/>
                <w:szCs w:val="24"/>
                <w:lang w:val="ru-RU"/>
              </w:rPr>
              <w:t>Виды и причины конфликтов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67A4E" w:rsidRPr="00E34353" w:rsidRDefault="00C67A4E" w:rsidP="001F0C5A">
            <w:pPr>
              <w:pStyle w:val="a7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ind w:left="0" w:firstLine="10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B8A">
              <w:rPr>
                <w:rFonts w:ascii="Times New Roman" w:hAnsi="Times New Roman"/>
                <w:sz w:val="24"/>
                <w:szCs w:val="24"/>
                <w:lang w:val="ru-RU"/>
              </w:rPr>
              <w:t>Последствия конфликтов и методы их предотвращения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</w:t>
            </w:r>
          </w:p>
        </w:tc>
      </w:tr>
      <w:tr w:rsidR="00C67A4E" w:rsidRPr="006F2F41" w:rsidTr="001F0C5A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обоснованно выбирать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стиль руково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ства для конкретной производственной ситуации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C67A4E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принимать и контролировать управле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ческие решения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.;</w:t>
            </w:r>
            <w:proofErr w:type="gramEnd"/>
          </w:p>
          <w:p w:rsidR="00C67A4E" w:rsidRPr="00E34353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определять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конфликты в производстве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ном коллективе на ранних стадиях. 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6110CD" w:rsidRDefault="00C67A4E" w:rsidP="001F0C5A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67A4E" w:rsidRPr="001B576D" w:rsidRDefault="00C67A4E" w:rsidP="001F0C5A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1B576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Анализ производственных ситуаций; </w:t>
            </w:r>
          </w:p>
          <w:p w:rsidR="00C67A4E" w:rsidRPr="001B576D" w:rsidRDefault="00C67A4E" w:rsidP="001F0C5A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1B576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Выбор стиля руководства, который соответствует конкретной производственной ситуации.</w:t>
            </w:r>
          </w:p>
        </w:tc>
      </w:tr>
      <w:tr w:rsidR="00C67A4E" w:rsidRPr="000909BE" w:rsidTr="001F0C5A">
        <w:trPr>
          <w:trHeight w:val="446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EE2892" w:rsidRDefault="00C67A4E" w:rsidP="001F0C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0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технологией принятия управленческих решений. 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A4E" w:rsidRPr="006110CD" w:rsidRDefault="00C67A4E" w:rsidP="001F0C5A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C67A4E" w:rsidRDefault="00C67A4E" w:rsidP="001F0C5A">
            <w:pPr>
              <w:widowControl w:val="0"/>
              <w:numPr>
                <w:ilvl w:val="0"/>
                <w:numId w:val="2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</w:t>
            </w:r>
            <w:r w:rsidRPr="002730FF">
              <w:rPr>
                <w:rFonts w:ascii="Times New Roman" w:hAnsi="Times New Roman"/>
                <w:sz w:val="24"/>
                <w:szCs w:val="24"/>
                <w:lang w:val="ru-RU"/>
              </w:rPr>
              <w:t>принятия управленческих решений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для конкретной производственной ситуации.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67A4E" w:rsidRPr="00E34353" w:rsidRDefault="00C67A4E" w:rsidP="001F0C5A">
            <w:pPr>
              <w:widowControl w:val="0"/>
              <w:numPr>
                <w:ilvl w:val="0"/>
                <w:numId w:val="2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предотвращения неконтролируемой конфликтной ситуации в прои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водственном коллективе.</w:t>
            </w:r>
            <w:r w:rsidRPr="00E343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67A4E" w:rsidRPr="00E34353" w:rsidRDefault="00C67A4E" w:rsidP="001F0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10CD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Подготовка доклада.</w:t>
            </w:r>
          </w:p>
        </w:tc>
      </w:tr>
    </w:tbl>
    <w:p w:rsidR="00C67A4E" w:rsidRPr="006110CD" w:rsidRDefault="00C67A4E" w:rsidP="00C67A4E">
      <w:pPr>
        <w:tabs>
          <w:tab w:val="left" w:pos="851"/>
        </w:tabs>
        <w:spacing w:after="0" w:line="240" w:lineRule="auto"/>
        <w:jc w:val="center"/>
        <w:rPr>
          <w:rStyle w:val="FontStyle20"/>
          <w:b/>
        </w:rPr>
        <w:sectPr w:rsidR="00C67A4E" w:rsidRPr="006110CD" w:rsidSect="0013619A">
          <w:footerReference w:type="even" r:id="rId9"/>
          <w:footerReference w:type="default" r:id="rId10"/>
          <w:pgSz w:w="11907" w:h="16840" w:code="9"/>
          <w:pgMar w:top="851" w:right="851" w:bottom="851" w:left="1418" w:header="720" w:footer="720" w:gutter="0"/>
          <w:cols w:space="720"/>
          <w:noEndnote/>
          <w:docGrid w:linePitch="299"/>
        </w:sectPr>
      </w:pPr>
    </w:p>
    <w:p w:rsidR="00C67A4E" w:rsidRPr="006110CD" w:rsidRDefault="00C67A4E" w:rsidP="00C67A4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6110CD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570FAA">
        <w:rPr>
          <w:rFonts w:ascii="Times New Roman" w:hAnsi="Times New Roman"/>
          <w:sz w:val="24"/>
          <w:szCs w:val="24"/>
          <w:lang w:val="ru-RU" w:eastAsia="ru-RU"/>
        </w:rPr>
        <w:t>обучающимися</w:t>
      </w:r>
      <w:proofErr w:type="gramEnd"/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 знаний, и практические задания, выя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ляющие степень </w:t>
      </w:r>
      <w:proofErr w:type="spellStart"/>
      <w:r w:rsidRPr="00570FAA">
        <w:rPr>
          <w:rFonts w:ascii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>Зачет по данной дисциплине проводится в виде собеседования в рамках теоретич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>е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ских вопросов, выносимых на зачет и/или решения практических заданий. 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val="ru-RU" w:eastAsia="ru-RU"/>
        </w:rPr>
      </w:pP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>Показатели и критерии оценивания зачета: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>- оценка «</w:t>
      </w:r>
      <w:proofErr w:type="spellStart"/>
      <w:r w:rsidRPr="00570FAA">
        <w:rPr>
          <w:rFonts w:ascii="Times New Roman" w:hAnsi="Times New Roman"/>
          <w:sz w:val="24"/>
          <w:szCs w:val="24"/>
          <w:lang w:val="ru-RU" w:eastAsia="ru-RU"/>
        </w:rPr>
        <w:t>незачтено</w:t>
      </w:r>
      <w:proofErr w:type="spellEnd"/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» ставится в случае </w:t>
      </w:r>
      <w:proofErr w:type="spellStart"/>
      <w:r w:rsidRPr="00570FAA">
        <w:rPr>
          <w:rFonts w:ascii="Times New Roman" w:hAnsi="Times New Roman"/>
          <w:sz w:val="24"/>
          <w:szCs w:val="24"/>
          <w:lang w:val="ru-RU" w:eastAsia="ru-RU"/>
        </w:rPr>
        <w:t>невыпонения</w:t>
      </w:r>
      <w:proofErr w:type="spellEnd"/>
      <w:r w:rsidRPr="00570FAA">
        <w:rPr>
          <w:rFonts w:ascii="Times New Roman" w:hAnsi="Times New Roman"/>
          <w:sz w:val="24"/>
          <w:szCs w:val="24"/>
          <w:lang w:val="ru-RU" w:eastAsia="ru-RU"/>
        </w:rPr>
        <w:t xml:space="preserve"> студентом лабораторных работ, а также при низком уровне знаний по вопросам к зачету.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лаборато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>р</w:t>
      </w:r>
      <w:r w:rsidRPr="00570FAA">
        <w:rPr>
          <w:rFonts w:ascii="Times New Roman" w:hAnsi="Times New Roman"/>
          <w:sz w:val="24"/>
          <w:szCs w:val="24"/>
          <w:lang w:val="ru-RU" w:eastAsia="ru-RU"/>
        </w:rPr>
        <w:t>ных работ;</w:t>
      </w:r>
    </w:p>
    <w:p w:rsidR="00C67A4E" w:rsidRPr="00570FAA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0FAA">
        <w:rPr>
          <w:rFonts w:ascii="Times New Roman" w:hAnsi="Times New Roman"/>
          <w:sz w:val="24"/>
          <w:szCs w:val="24"/>
          <w:lang w:val="ru-RU" w:eastAsia="ru-RU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C67A4E" w:rsidRPr="006110CD" w:rsidRDefault="00C67A4E" w:rsidP="00C67A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67A4E" w:rsidRPr="006110CD" w:rsidRDefault="00C67A4E" w:rsidP="00C67A4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67A4E" w:rsidRPr="004F464C" w:rsidRDefault="00C67A4E" w:rsidP="00C67A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lang w:val="ru-RU"/>
        </w:rPr>
      </w:pPr>
    </w:p>
    <w:p w:rsidR="00C67A4E" w:rsidRPr="007B0975" w:rsidRDefault="00C67A4E">
      <w:pPr>
        <w:rPr>
          <w:lang w:val="ru-RU"/>
        </w:rPr>
      </w:pPr>
    </w:p>
    <w:sectPr w:rsidR="00C67A4E" w:rsidRPr="007B097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7" w:rsidRDefault="0013619A" w:rsidP="006110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16</w:t>
    </w:r>
    <w:r>
      <w:rPr>
        <w:rStyle w:val="ab"/>
      </w:rPr>
      <w:fldChar w:fldCharType="end"/>
    </w:r>
  </w:p>
  <w:p w:rsidR="00C116D7" w:rsidRDefault="0013619A" w:rsidP="006110CD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D7" w:rsidRDefault="0013619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fldChar w:fldCharType="end"/>
    </w:r>
  </w:p>
  <w:p w:rsidR="00C116D7" w:rsidRDefault="0013619A" w:rsidP="006110CD">
    <w:pPr>
      <w:pStyle w:val="a9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58F"/>
    <w:multiLevelType w:val="hybridMultilevel"/>
    <w:tmpl w:val="B0CAD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65B0C"/>
    <w:multiLevelType w:val="hybridMultilevel"/>
    <w:tmpl w:val="DE96C7F0"/>
    <w:lvl w:ilvl="0" w:tplc="DF822B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817CE6"/>
    <w:multiLevelType w:val="hybridMultilevel"/>
    <w:tmpl w:val="38CC5E6E"/>
    <w:lvl w:ilvl="0" w:tplc="2FDA32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619A"/>
    <w:rsid w:val="001F0BC7"/>
    <w:rsid w:val="007B0975"/>
    <w:rsid w:val="00C67A4E"/>
    <w:rsid w:val="00D31453"/>
    <w:rsid w:val="00D50CA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67A4E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C67A4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97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C67A4E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C67A4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C67A4E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C67A4E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7">
    <w:name w:val="Body Text"/>
    <w:basedOn w:val="a"/>
    <w:link w:val="a8"/>
    <w:semiHidden/>
    <w:rsid w:val="00C67A4E"/>
    <w:pPr>
      <w:spacing w:after="1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basedOn w:val="a0"/>
    <w:link w:val="a7"/>
    <w:semiHidden/>
    <w:rsid w:val="00C67A4E"/>
    <w:rPr>
      <w:rFonts w:ascii="Calibri" w:eastAsia="Times New Roman" w:hAnsi="Calibri" w:cs="Times New Roman"/>
    </w:rPr>
  </w:style>
  <w:style w:type="character" w:customStyle="1" w:styleId="FontStyle16">
    <w:name w:val="Font Style16"/>
    <w:rsid w:val="00C67A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C67A4E"/>
    <w:rPr>
      <w:rFonts w:ascii="Georgia" w:hAnsi="Georgia" w:cs="Georgia"/>
      <w:sz w:val="12"/>
      <w:szCs w:val="12"/>
    </w:rPr>
  </w:style>
  <w:style w:type="paragraph" w:styleId="a9">
    <w:name w:val="footer"/>
    <w:basedOn w:val="a"/>
    <w:link w:val="aa"/>
    <w:rsid w:val="00C67A4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rsid w:val="00C67A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rsid w:val="00C67A4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4426</Words>
  <Characters>25231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2019-2020_m08_04_01-ССм-19-6_62_plx_Управление строительной организации</vt:lpstr>
      <vt:lpstr>Лист1</vt:lpstr>
    </vt:vector>
  </TitlesOfParts>
  <Company/>
  <LinksUpToDate>false</LinksUpToDate>
  <CharactersWithSpaces>29598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2019-2020_m08_04_01-ССм-19-6_62_plx_Управление строительной организации</dc:title>
  <dc:creator>FastReport.NET</dc:creator>
  <cp:lastModifiedBy>Пивоварова Е.А.</cp:lastModifiedBy>
  <cp:revision>4</cp:revision>
  <dcterms:created xsi:type="dcterms:W3CDTF">2020-10-16T06:34:00Z</dcterms:created>
  <dcterms:modified xsi:type="dcterms:W3CDTF">2020-10-16T06:42:00Z</dcterms:modified>
</cp:coreProperties>
</file>