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14A" w:rsidRDefault="000A4159">
      <w:pPr>
        <w:rPr>
          <w:sz w:val="0"/>
          <w:szCs w:val="0"/>
        </w:rPr>
      </w:pPr>
      <w:r>
        <w:br w:type="page"/>
      </w:r>
    </w:p>
    <w:p w:rsidR="00A7714A" w:rsidRPr="000A4159" w:rsidRDefault="000A4159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51686"/>
            <wp:effectExtent l="19050" t="0" r="2540" b="0"/>
            <wp:docPr id="3" name="Рисунок 2" descr="C:\Users\F297~1\AppData\Local\Temp\Rar$DIa11520.26823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297~1\AppData\Local\Temp\Rar$DIa11520.26823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4159">
        <w:rPr>
          <w:lang w:val="ru-RU"/>
        </w:rPr>
        <w:br w:type="page"/>
      </w:r>
    </w:p>
    <w:p w:rsidR="00A7714A" w:rsidRPr="000A4159" w:rsidRDefault="00D71D1D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51686"/>
            <wp:effectExtent l="19050" t="0" r="2540" b="0"/>
            <wp:docPr id="2" name="Рисунок 1" descr="C:\Users\Дина\Desktop\акредитация магистратуры 2019\Рисунок (ста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на\Desktop\акредитация магистратуры 2019\Рисунок (стар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1D1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4" name="Рисунок 2" descr="C:\Users\Дина\Desktop\акредитация магистратуры 2019\Акту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на\Desktop\акредитация магистратуры 2019\Актуализац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159" w:rsidRPr="000A41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7714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714A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7714A" w:rsidRPr="00D71D1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ресурсосбережение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вентиляции»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эксплуатации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энергоэффективных</w:t>
            </w:r>
            <w:proofErr w:type="spell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действующими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нормативными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 w:rsidRPr="00D71D1D">
        <w:trPr>
          <w:trHeight w:hRule="exact" w:val="138"/>
        </w:trPr>
        <w:tc>
          <w:tcPr>
            <w:tcW w:w="1985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</w:tr>
      <w:tr w:rsidR="00A7714A" w:rsidRPr="00D71D1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 w:rsidRPr="00D71D1D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</w:t>
            </w:r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</w:t>
            </w:r>
            <w:proofErr w:type="spell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сбережение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 w:rsidRPr="00D71D1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прикладной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теплотехники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гидроаэродинамики</w:t>
            </w:r>
            <w:proofErr w:type="spellEnd"/>
            <w:r w:rsidRPr="000A4159">
              <w:rPr>
                <w:lang w:val="ru-RU"/>
              </w:rPr>
              <w:t xml:space="preserve"> </w:t>
            </w:r>
          </w:p>
        </w:tc>
      </w:tr>
      <w:tr w:rsidR="00A7714A" w:rsidRPr="00D71D1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Тепломассообменные</w:t>
            </w:r>
            <w:proofErr w:type="spell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 w:rsidRPr="00D71D1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 w:rsidRPr="00D71D1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714A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A7714A" w:rsidRPr="00D71D1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 w:rsidRPr="00D71D1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воздушного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режимов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 w:rsidRPr="00D71D1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климатизации</w:t>
            </w:r>
            <w:proofErr w:type="spell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 w:rsidRPr="00D71D1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Энергоаудит</w:t>
            </w:r>
            <w:proofErr w:type="spell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микроклимата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714A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</w:p>
        </w:tc>
      </w:tr>
      <w:tr w:rsidR="00A7714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714A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A7714A">
        <w:trPr>
          <w:trHeight w:hRule="exact" w:val="138"/>
        </w:trPr>
        <w:tc>
          <w:tcPr>
            <w:tcW w:w="1985" w:type="dxa"/>
          </w:tcPr>
          <w:p w:rsidR="00A7714A" w:rsidRDefault="00A7714A"/>
        </w:tc>
        <w:tc>
          <w:tcPr>
            <w:tcW w:w="7372" w:type="dxa"/>
          </w:tcPr>
          <w:p w:rsidR="00A7714A" w:rsidRDefault="00A7714A"/>
        </w:tc>
      </w:tr>
      <w:tr w:rsidR="00A7714A" w:rsidRPr="00D71D1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A4159">
              <w:rPr>
                <w:lang w:val="ru-RU"/>
              </w:rPr>
              <w:t xml:space="preserve"> </w:t>
            </w:r>
            <w:proofErr w:type="gramEnd"/>
          </w:p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 w:rsidRPr="00D71D1D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</w:t>
            </w:r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</w:t>
            </w:r>
            <w:proofErr w:type="spell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сбережение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вентиляции»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14A" w:rsidRDefault="000A41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14A" w:rsidRDefault="000A41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7714A" w:rsidRPr="00D71D1D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выполнить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энергоэффективности</w:t>
            </w:r>
            <w:proofErr w:type="spell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капитального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разработать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энергосбережению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 w:rsidRPr="00D71D1D">
        <w:trPr>
          <w:trHeight w:hRule="exact" w:val="16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14A" w:rsidRDefault="000A41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ПК-5.2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оценку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санитарно-технического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капитальных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затрат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сроков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окупаемости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энергетический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паспорт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энергетического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обследования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 w:rsidRPr="00D71D1D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14A" w:rsidRDefault="000A41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обследования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санитарно-технического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Устанавливает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измерительные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снимает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показания.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удельных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потребления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A4159">
              <w:rPr>
                <w:lang w:val="ru-RU"/>
              </w:rPr>
              <w:t xml:space="preserve"> </w:t>
            </w:r>
          </w:p>
        </w:tc>
      </w:tr>
    </w:tbl>
    <w:p w:rsidR="00A7714A" w:rsidRPr="000A4159" w:rsidRDefault="000A4159">
      <w:pPr>
        <w:rPr>
          <w:sz w:val="0"/>
          <w:szCs w:val="0"/>
          <w:lang w:val="ru-RU"/>
        </w:rPr>
      </w:pPr>
      <w:r w:rsidRPr="000A41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09"/>
        <w:gridCol w:w="1501"/>
        <w:gridCol w:w="398"/>
        <w:gridCol w:w="534"/>
        <w:gridCol w:w="624"/>
        <w:gridCol w:w="678"/>
        <w:gridCol w:w="556"/>
        <w:gridCol w:w="1536"/>
        <w:gridCol w:w="1610"/>
        <w:gridCol w:w="1244"/>
      </w:tblGrid>
      <w:tr w:rsidR="00A7714A" w:rsidRPr="00D71D1D">
        <w:trPr>
          <w:trHeight w:hRule="exact" w:val="285"/>
        </w:trPr>
        <w:tc>
          <w:tcPr>
            <w:tcW w:w="710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 w:rsidRPr="000A415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33,05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4159">
              <w:rPr>
                <w:lang w:val="ru-RU"/>
              </w:rPr>
              <w:t xml:space="preserve"> </w:t>
            </w:r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4159">
              <w:rPr>
                <w:lang w:val="ru-RU"/>
              </w:rPr>
              <w:t xml:space="preserve"> </w:t>
            </w:r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3,05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75,25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A7714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A7714A" w:rsidRPr="000A4159" w:rsidRDefault="000A41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 w:rsidRPr="000A4159">
        <w:trPr>
          <w:trHeight w:hRule="exact" w:val="138"/>
        </w:trPr>
        <w:tc>
          <w:tcPr>
            <w:tcW w:w="710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</w:tr>
      <w:tr w:rsidR="00A7714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Pr="000A4159" w:rsidRDefault="000A41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A415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Pr="000A4159" w:rsidRDefault="000A41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A41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7714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714A" w:rsidRDefault="00A771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7714A" w:rsidRDefault="00A7714A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</w:tr>
      <w:tr w:rsidR="00A771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</w:tr>
      <w:tr w:rsidR="00A7714A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Pr="000A4159" w:rsidRDefault="000A41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традиционные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нетрадиционные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применяемые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настоящее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время.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использования.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составляющие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</w:t>
            </w:r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gram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ресурсобережения</w:t>
            </w:r>
            <w:proofErr w:type="spellEnd"/>
            <w:r w:rsidRPr="000A41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Pr="000A4159" w:rsidRDefault="000A41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основной и дополнительной информации по заданной теме (работа с </w:t>
            </w:r>
            <w:proofErr w:type="spellStart"/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кими</w:t>
            </w:r>
            <w:proofErr w:type="spellEnd"/>
            <w:proofErr w:type="gramEnd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ПК-5.2</w:t>
            </w:r>
            <w:r>
              <w:t xml:space="preserve"> </w:t>
            </w:r>
          </w:p>
        </w:tc>
      </w:tr>
      <w:tr w:rsidR="00A771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</w:tr>
      <w:tr w:rsidR="00A771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</w:tr>
      <w:tr w:rsidR="00A7714A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Актуальные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подходы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создания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энергосберегающих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ТГСВ.</w:t>
            </w:r>
            <w:r w:rsidRPr="000A415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сбережения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энергии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Pr="000A4159" w:rsidRDefault="000A41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proofErr w:type="gramEnd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 Поиск дополнительной информации по заданной теме (работа с </w:t>
            </w:r>
            <w:proofErr w:type="spellStart"/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</w:t>
            </w:r>
            <w:proofErr w:type="spellEnd"/>
            <w:proofErr w:type="gramEnd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спра-вочниками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каталогами).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ПК-5.2</w:t>
            </w:r>
            <w:r>
              <w:t xml:space="preserve"> </w:t>
            </w:r>
          </w:p>
        </w:tc>
      </w:tr>
      <w:tr w:rsidR="00A771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</w:tr>
      <w:tr w:rsidR="00A771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</w:tr>
      <w:tr w:rsidR="00A7714A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Pr="000A4159" w:rsidRDefault="000A41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Снижение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теплопотерь</w:t>
            </w:r>
            <w:proofErr w:type="spell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энергии.</w:t>
            </w:r>
            <w:r w:rsidRPr="000A4159">
              <w:rPr>
                <w:lang w:val="ru-RU"/>
              </w:rPr>
              <w:t xml:space="preserve"> </w:t>
            </w:r>
            <w:proofErr w:type="spellStart"/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Со-временные</w:t>
            </w:r>
            <w:proofErr w:type="spellEnd"/>
            <w:proofErr w:type="gram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установки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генерации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Повышение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к.п.д.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существующих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работающих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сгорании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газа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угля.</w:t>
            </w:r>
            <w:r w:rsidRPr="000A41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Pr="000A4159" w:rsidRDefault="000A41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кими</w:t>
            </w:r>
            <w:proofErr w:type="spellEnd"/>
            <w:proofErr w:type="gramEnd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ПК-5.2</w:t>
            </w:r>
            <w:r>
              <w:t xml:space="preserve"> </w:t>
            </w:r>
          </w:p>
        </w:tc>
      </w:tr>
      <w:tr w:rsidR="00A771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</w:tr>
      <w:tr w:rsidR="00A771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</w:tr>
      <w:tr w:rsidR="00A7714A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Снижение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теплопотерь</w:t>
            </w:r>
            <w:proofErr w:type="spell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транспортировке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энергии.</w:t>
            </w:r>
            <w:r w:rsidRPr="000A415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Модернизация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существующих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сетей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Pr="000A4159" w:rsidRDefault="000A41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кими</w:t>
            </w:r>
            <w:proofErr w:type="spellEnd"/>
            <w:proofErr w:type="gramEnd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материалами, справочниками, каталогами).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Фронтальный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ПК-5.2</w:t>
            </w:r>
            <w:r>
              <w:t xml:space="preserve"> </w:t>
            </w:r>
          </w:p>
        </w:tc>
      </w:tr>
      <w:tr w:rsidR="00A771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</w:tr>
      <w:tr w:rsidR="00A771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</w:tr>
      <w:tr w:rsidR="00A7714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Снижение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теплопотерь</w:t>
            </w:r>
            <w:proofErr w:type="spell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потреблении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тепловой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энергии.</w:t>
            </w:r>
            <w:r w:rsidRPr="000A415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Модернизация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теплоснабжения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Pr="000A4159" w:rsidRDefault="000A41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proofErr w:type="gramEnd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ПК-5.2</w:t>
            </w:r>
            <w:r>
              <w:t xml:space="preserve"> </w:t>
            </w:r>
          </w:p>
        </w:tc>
      </w:tr>
      <w:tr w:rsidR="00A771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</w:tr>
      <w:tr w:rsidR="00A771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</w:tr>
      <w:tr w:rsidR="00A7714A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Pr="000A4159" w:rsidRDefault="000A41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Утилизация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ВЭР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теплопотребления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теплоутилизаторов</w:t>
            </w:r>
            <w:proofErr w:type="spell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применяемых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отопления,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вентиляции</w:t>
            </w:r>
            <w:proofErr w:type="gramStart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proofErr w:type="gram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кондиционирования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ГВС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зданий</w:t>
            </w:r>
            <w:r w:rsidRPr="000A41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Pr="000A4159" w:rsidRDefault="000A41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proofErr w:type="gramEnd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ПК-5.2</w:t>
            </w:r>
            <w:r>
              <w:t xml:space="preserve"> </w:t>
            </w:r>
          </w:p>
        </w:tc>
      </w:tr>
      <w:tr w:rsidR="00A771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</w:tr>
      <w:tr w:rsidR="00A7714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</w:tr>
      <w:tr w:rsidR="00A7714A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Pr="000A4159" w:rsidRDefault="000A41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Подсчет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годовых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теплоты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энергосберегающих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0A41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Pr="000A4159" w:rsidRDefault="000A41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</w:t>
            </w:r>
            <w:proofErr w:type="spellEnd"/>
            <w:proofErr w:type="gramEnd"/>
            <w:r w:rsidRPr="000A41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ПК-5.2</w:t>
            </w:r>
            <w:r>
              <w:t xml:space="preserve"> </w:t>
            </w:r>
          </w:p>
        </w:tc>
      </w:tr>
      <w:tr w:rsidR="00A771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</w:tr>
      <w:tr w:rsidR="00A7714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</w:tr>
      <w:tr w:rsidR="00A7714A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75,25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</w:tr>
    </w:tbl>
    <w:p w:rsidR="00A7714A" w:rsidRDefault="000A41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A771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714A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7714A">
        <w:trPr>
          <w:trHeight w:hRule="exact" w:val="138"/>
        </w:trPr>
        <w:tc>
          <w:tcPr>
            <w:tcW w:w="9357" w:type="dxa"/>
          </w:tcPr>
          <w:p w:rsidR="00A7714A" w:rsidRDefault="00A7714A"/>
        </w:tc>
      </w:tr>
      <w:tr w:rsidR="00A7714A" w:rsidRPr="00D71D1D">
        <w:trPr>
          <w:trHeight w:hRule="exact" w:val="94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ресурсосбережение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вентиляции»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личностно-значимого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0A4159">
              <w:rPr>
                <w:lang w:val="ru-RU"/>
              </w:rPr>
              <w:t xml:space="preserve"> </w:t>
            </w:r>
            <w:proofErr w:type="gramEnd"/>
          </w:p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lang w:val="ru-RU"/>
              </w:rPr>
              <w:t xml:space="preserve"> </w:t>
            </w:r>
          </w:p>
        </w:tc>
      </w:tr>
      <w:tr w:rsidR="00A7714A" w:rsidRPr="00D71D1D">
        <w:trPr>
          <w:trHeight w:hRule="exact" w:val="277"/>
        </w:trPr>
        <w:tc>
          <w:tcPr>
            <w:tcW w:w="9357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</w:tr>
      <w:tr w:rsidR="00A7714A" w:rsidRPr="00D71D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A4159">
              <w:rPr>
                <w:lang w:val="ru-RU"/>
              </w:rPr>
              <w:t xml:space="preserve"> </w:t>
            </w:r>
            <w:proofErr w:type="gramStart"/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0A4159">
              <w:rPr>
                <w:lang w:val="ru-RU"/>
              </w:rPr>
              <w:t xml:space="preserve"> </w:t>
            </w:r>
          </w:p>
        </w:tc>
      </w:tr>
      <w:tr w:rsidR="00A771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714A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7714A">
        <w:trPr>
          <w:trHeight w:hRule="exact" w:val="138"/>
        </w:trPr>
        <w:tc>
          <w:tcPr>
            <w:tcW w:w="9357" w:type="dxa"/>
          </w:tcPr>
          <w:p w:rsidR="00A7714A" w:rsidRDefault="00A7714A"/>
        </w:tc>
      </w:tr>
      <w:tr w:rsidR="00A7714A" w:rsidRPr="00D71D1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714A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7714A">
        <w:trPr>
          <w:trHeight w:hRule="exact" w:val="138"/>
        </w:trPr>
        <w:tc>
          <w:tcPr>
            <w:tcW w:w="9357" w:type="dxa"/>
          </w:tcPr>
          <w:p w:rsidR="00A7714A" w:rsidRDefault="00A7714A"/>
        </w:tc>
      </w:tr>
      <w:tr w:rsidR="00A7714A" w:rsidRPr="00D71D1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714A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7714A" w:rsidRPr="00D71D1D">
        <w:trPr>
          <w:trHeight w:hRule="exact" w:val="21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Бухаркин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Энергосберегающие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proofErr w:type="gramStart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Бухаркин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Ладыгичев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Старкова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343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0A4159">
              <w:rPr>
                <w:lang w:val="ru-RU"/>
              </w:rPr>
              <w:t xml:space="preserve"> </w:t>
            </w:r>
            <w:proofErr w:type="gram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A41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=793.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/1/1115616/793.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978-5-9967-0454-5.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Протасевич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Энергосбережение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теплогазоснабжения,</w:t>
            </w:r>
            <w:r w:rsidRPr="000A4159">
              <w:rPr>
                <w:lang w:val="ru-RU"/>
              </w:rPr>
              <w:t xml:space="preserve"> </w:t>
            </w:r>
          </w:p>
        </w:tc>
      </w:tr>
    </w:tbl>
    <w:p w:rsidR="00A7714A" w:rsidRPr="000A4159" w:rsidRDefault="000A4159">
      <w:pPr>
        <w:rPr>
          <w:sz w:val="0"/>
          <w:szCs w:val="0"/>
          <w:lang w:val="ru-RU"/>
        </w:rPr>
      </w:pPr>
      <w:r w:rsidRPr="000A41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00"/>
        <w:gridCol w:w="1979"/>
        <w:gridCol w:w="3589"/>
        <w:gridCol w:w="3321"/>
        <w:gridCol w:w="135"/>
      </w:tblGrid>
      <w:tr w:rsidR="00A7714A" w:rsidRPr="00D71D1D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вентиляции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кондиционирования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0A4159">
              <w:rPr>
                <w:lang w:val="ru-RU"/>
              </w:rPr>
              <w:t xml:space="preserve"> </w:t>
            </w:r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Протасевич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Минск</w:t>
            </w:r>
            <w:proofErr w:type="gramStart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proofErr w:type="gramStart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286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с.: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A4159">
              <w:rPr>
                <w:lang w:val="ru-RU"/>
              </w:rPr>
              <w:t xml:space="preserve"> </w:t>
            </w:r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0A4159">
              <w:rPr>
                <w:lang w:val="ru-RU"/>
              </w:rPr>
              <w:t xml:space="preserve"> </w:t>
            </w:r>
            <w:proofErr w:type="spellStart"/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978-5-16-005515-2.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A41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/1013521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14.09.2020).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3.Кувшинов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Ю.Я.,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Энергосбережение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микроклимата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Кувшинов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Ю.Я.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320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978-5-93093-760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A41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978593093760.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30.09.2020).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 w:rsidRPr="00D71D1D">
        <w:trPr>
          <w:trHeight w:hRule="exact" w:val="138"/>
        </w:trPr>
        <w:tc>
          <w:tcPr>
            <w:tcW w:w="426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</w:tr>
      <w:tr w:rsidR="00A7714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714A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7714A" w:rsidRPr="00D71D1D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Еремкин</w:t>
            </w:r>
            <w:proofErr w:type="spell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эффективность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энергосбережения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кондиционирования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воздуха</w:t>
            </w:r>
            <w:proofErr w:type="gramStart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А.И.Еремкин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Т.И.Королева,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Г.В.Данилин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184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978-5-93093-540-0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A41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9785930935400.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30.09.2020).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Кокорин</w:t>
            </w:r>
            <w:proofErr w:type="spell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О.Я.,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Энергосбережение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кондиционирования</w:t>
            </w:r>
            <w:proofErr w:type="gramStart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Кокорин</w:t>
            </w:r>
            <w:proofErr w:type="spell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О.Я.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proofErr w:type="gramStart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Издательство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АСВ,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256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978-5-93093-922-4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ЭБС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"Консультант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студента"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A41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9785930939224.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30.09.2020).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proofErr w:type="gramStart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 w:rsidRPr="00D71D1D">
        <w:trPr>
          <w:trHeight w:hRule="exact" w:val="139"/>
        </w:trPr>
        <w:tc>
          <w:tcPr>
            <w:tcW w:w="426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</w:tr>
      <w:tr w:rsidR="00A7714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714A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7714A" w:rsidRPr="00D71D1D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Старкова,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Энергосбережение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ТГСВ</w:t>
            </w:r>
            <w:proofErr w:type="gramStart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Старкова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:и</w:t>
            </w:r>
            <w:proofErr w:type="gram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.: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непосредственный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 w:rsidRPr="00D71D1D">
        <w:trPr>
          <w:trHeight w:hRule="exact" w:val="138"/>
        </w:trPr>
        <w:tc>
          <w:tcPr>
            <w:tcW w:w="426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</w:tr>
      <w:tr w:rsidR="00A7714A" w:rsidRPr="00D71D1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 w:rsidRPr="00D71D1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lang w:val="ru-RU"/>
              </w:rPr>
              <w:t xml:space="preserve"> </w:t>
            </w:r>
          </w:p>
        </w:tc>
      </w:tr>
      <w:tr w:rsidR="00A7714A" w:rsidRPr="00D71D1D">
        <w:trPr>
          <w:trHeight w:hRule="exact" w:val="277"/>
        </w:trPr>
        <w:tc>
          <w:tcPr>
            <w:tcW w:w="426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</w:tr>
      <w:tr w:rsidR="00A7714A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714A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7714A">
        <w:trPr>
          <w:trHeight w:hRule="exact" w:val="555"/>
        </w:trPr>
        <w:tc>
          <w:tcPr>
            <w:tcW w:w="426" w:type="dxa"/>
          </w:tcPr>
          <w:p w:rsidR="00A7714A" w:rsidRDefault="00A7714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7714A" w:rsidRDefault="00A7714A"/>
        </w:tc>
      </w:tr>
      <w:tr w:rsidR="00A7714A">
        <w:trPr>
          <w:trHeight w:hRule="exact" w:val="818"/>
        </w:trPr>
        <w:tc>
          <w:tcPr>
            <w:tcW w:w="426" w:type="dxa"/>
          </w:tcPr>
          <w:p w:rsidR="00A7714A" w:rsidRDefault="00A7714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A7714A" w:rsidRDefault="00A7714A"/>
        </w:tc>
      </w:tr>
      <w:tr w:rsidR="00A7714A">
        <w:trPr>
          <w:trHeight w:hRule="exact" w:val="826"/>
        </w:trPr>
        <w:tc>
          <w:tcPr>
            <w:tcW w:w="426" w:type="dxa"/>
          </w:tcPr>
          <w:p w:rsidR="00A7714A" w:rsidRDefault="00A7714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A7714A" w:rsidRDefault="00A7714A"/>
        </w:tc>
      </w:tr>
      <w:tr w:rsidR="00A7714A">
        <w:trPr>
          <w:trHeight w:hRule="exact" w:val="555"/>
        </w:trPr>
        <w:tc>
          <w:tcPr>
            <w:tcW w:w="426" w:type="dxa"/>
          </w:tcPr>
          <w:p w:rsidR="00A7714A" w:rsidRDefault="00A7714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7714A" w:rsidRDefault="00A7714A"/>
        </w:tc>
      </w:tr>
      <w:tr w:rsidR="00A7714A">
        <w:trPr>
          <w:trHeight w:hRule="exact" w:val="285"/>
        </w:trPr>
        <w:tc>
          <w:tcPr>
            <w:tcW w:w="426" w:type="dxa"/>
          </w:tcPr>
          <w:p w:rsidR="00A7714A" w:rsidRDefault="00A7714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7714A" w:rsidRDefault="00A7714A"/>
        </w:tc>
      </w:tr>
      <w:tr w:rsidR="00A7714A">
        <w:trPr>
          <w:trHeight w:hRule="exact" w:val="285"/>
        </w:trPr>
        <w:tc>
          <w:tcPr>
            <w:tcW w:w="426" w:type="dxa"/>
          </w:tcPr>
          <w:p w:rsidR="00A7714A" w:rsidRDefault="00A7714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7714A" w:rsidRDefault="00A7714A"/>
        </w:tc>
      </w:tr>
      <w:tr w:rsidR="00A7714A">
        <w:trPr>
          <w:trHeight w:hRule="exact" w:val="555"/>
        </w:trPr>
        <w:tc>
          <w:tcPr>
            <w:tcW w:w="426" w:type="dxa"/>
          </w:tcPr>
          <w:p w:rsidR="00A7714A" w:rsidRDefault="00A7714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7714A" w:rsidRDefault="00A7714A"/>
        </w:tc>
      </w:tr>
      <w:tr w:rsidR="00A7714A">
        <w:trPr>
          <w:trHeight w:hRule="exact" w:val="285"/>
        </w:trPr>
        <w:tc>
          <w:tcPr>
            <w:tcW w:w="426" w:type="dxa"/>
          </w:tcPr>
          <w:p w:rsidR="00A7714A" w:rsidRDefault="00A7714A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7714A" w:rsidRDefault="00A7714A"/>
        </w:tc>
      </w:tr>
      <w:tr w:rsidR="00A7714A">
        <w:trPr>
          <w:trHeight w:hRule="exact" w:val="138"/>
        </w:trPr>
        <w:tc>
          <w:tcPr>
            <w:tcW w:w="426" w:type="dxa"/>
          </w:tcPr>
          <w:p w:rsidR="00A7714A" w:rsidRDefault="00A7714A"/>
        </w:tc>
        <w:tc>
          <w:tcPr>
            <w:tcW w:w="1985" w:type="dxa"/>
          </w:tcPr>
          <w:p w:rsidR="00A7714A" w:rsidRDefault="00A7714A"/>
        </w:tc>
        <w:tc>
          <w:tcPr>
            <w:tcW w:w="3686" w:type="dxa"/>
          </w:tcPr>
          <w:p w:rsidR="00A7714A" w:rsidRDefault="00A7714A"/>
        </w:tc>
        <w:tc>
          <w:tcPr>
            <w:tcW w:w="3120" w:type="dxa"/>
          </w:tcPr>
          <w:p w:rsidR="00A7714A" w:rsidRDefault="00A7714A"/>
        </w:tc>
        <w:tc>
          <w:tcPr>
            <w:tcW w:w="143" w:type="dxa"/>
          </w:tcPr>
          <w:p w:rsidR="00A7714A" w:rsidRDefault="00A7714A"/>
        </w:tc>
      </w:tr>
      <w:tr w:rsidR="00A7714A" w:rsidRPr="00D71D1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>
        <w:trPr>
          <w:trHeight w:hRule="exact" w:val="270"/>
        </w:trPr>
        <w:tc>
          <w:tcPr>
            <w:tcW w:w="426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7714A" w:rsidRDefault="00A7714A"/>
        </w:tc>
      </w:tr>
      <w:tr w:rsidR="00A7714A">
        <w:trPr>
          <w:trHeight w:hRule="exact" w:val="14"/>
        </w:trPr>
        <w:tc>
          <w:tcPr>
            <w:tcW w:w="426" w:type="dxa"/>
          </w:tcPr>
          <w:p w:rsidR="00A7714A" w:rsidRDefault="00A7714A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Pr="000A4159" w:rsidRDefault="000A41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A415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A7714A" w:rsidRDefault="00A7714A"/>
        </w:tc>
      </w:tr>
      <w:tr w:rsidR="00A7714A">
        <w:trPr>
          <w:trHeight w:hRule="exact" w:val="811"/>
        </w:trPr>
        <w:tc>
          <w:tcPr>
            <w:tcW w:w="426" w:type="dxa"/>
          </w:tcPr>
          <w:p w:rsidR="00A7714A" w:rsidRDefault="00A7714A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A7714A"/>
        </w:tc>
        <w:tc>
          <w:tcPr>
            <w:tcW w:w="143" w:type="dxa"/>
          </w:tcPr>
          <w:p w:rsidR="00A7714A" w:rsidRDefault="00A7714A"/>
        </w:tc>
      </w:tr>
    </w:tbl>
    <w:p w:rsidR="00A7714A" w:rsidRDefault="000A41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3"/>
        <w:gridCol w:w="4654"/>
        <w:gridCol w:w="4281"/>
        <w:gridCol w:w="108"/>
      </w:tblGrid>
      <w:tr w:rsidR="00A7714A">
        <w:trPr>
          <w:trHeight w:hRule="exact" w:val="555"/>
        </w:trPr>
        <w:tc>
          <w:tcPr>
            <w:tcW w:w="426" w:type="dxa"/>
          </w:tcPr>
          <w:p w:rsidR="00A7714A" w:rsidRDefault="00A771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Pr="000A4159" w:rsidRDefault="000A41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A41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A41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A415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A7714A" w:rsidRDefault="00A7714A"/>
        </w:tc>
      </w:tr>
      <w:tr w:rsidR="00A7714A">
        <w:trPr>
          <w:trHeight w:hRule="exact" w:val="555"/>
        </w:trPr>
        <w:tc>
          <w:tcPr>
            <w:tcW w:w="426" w:type="dxa"/>
          </w:tcPr>
          <w:p w:rsidR="00A7714A" w:rsidRDefault="00A771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Pr="000A4159" w:rsidRDefault="000A41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0A415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A7714A" w:rsidRDefault="00A7714A"/>
        </w:tc>
      </w:tr>
      <w:tr w:rsidR="00A7714A">
        <w:trPr>
          <w:trHeight w:hRule="exact" w:val="555"/>
        </w:trPr>
        <w:tc>
          <w:tcPr>
            <w:tcW w:w="426" w:type="dxa"/>
          </w:tcPr>
          <w:p w:rsidR="00A7714A" w:rsidRDefault="00A771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143" w:type="dxa"/>
          </w:tcPr>
          <w:p w:rsidR="00A7714A" w:rsidRDefault="00A7714A"/>
        </w:tc>
      </w:tr>
      <w:tr w:rsidR="00A7714A">
        <w:trPr>
          <w:trHeight w:hRule="exact" w:val="555"/>
        </w:trPr>
        <w:tc>
          <w:tcPr>
            <w:tcW w:w="426" w:type="dxa"/>
          </w:tcPr>
          <w:p w:rsidR="00A7714A" w:rsidRDefault="00A771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0A41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A7714A" w:rsidRDefault="00A7714A"/>
        </w:tc>
      </w:tr>
      <w:tr w:rsidR="00A7714A">
        <w:trPr>
          <w:trHeight w:hRule="exact" w:val="826"/>
        </w:trPr>
        <w:tc>
          <w:tcPr>
            <w:tcW w:w="426" w:type="dxa"/>
          </w:tcPr>
          <w:p w:rsidR="00A7714A" w:rsidRDefault="00A771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Pr="000A4159" w:rsidRDefault="000A41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0A41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0A41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A415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143" w:type="dxa"/>
          </w:tcPr>
          <w:p w:rsidR="00A7714A" w:rsidRDefault="00A7714A"/>
        </w:tc>
      </w:tr>
      <w:tr w:rsidR="00A7714A">
        <w:trPr>
          <w:trHeight w:hRule="exact" w:val="555"/>
        </w:trPr>
        <w:tc>
          <w:tcPr>
            <w:tcW w:w="426" w:type="dxa"/>
          </w:tcPr>
          <w:p w:rsidR="00A7714A" w:rsidRDefault="00A771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Pr="000A4159" w:rsidRDefault="000A41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A415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143" w:type="dxa"/>
          </w:tcPr>
          <w:p w:rsidR="00A7714A" w:rsidRDefault="00A7714A"/>
        </w:tc>
      </w:tr>
      <w:tr w:rsidR="00A7714A">
        <w:trPr>
          <w:trHeight w:hRule="exact" w:val="555"/>
        </w:trPr>
        <w:tc>
          <w:tcPr>
            <w:tcW w:w="426" w:type="dxa"/>
          </w:tcPr>
          <w:p w:rsidR="00A7714A" w:rsidRDefault="00A771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Pr="000A4159" w:rsidRDefault="000A41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0A41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A41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0A415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143" w:type="dxa"/>
          </w:tcPr>
          <w:p w:rsidR="00A7714A" w:rsidRDefault="00A7714A"/>
        </w:tc>
      </w:tr>
      <w:tr w:rsidR="00A7714A">
        <w:trPr>
          <w:trHeight w:hRule="exact" w:val="555"/>
        </w:trPr>
        <w:tc>
          <w:tcPr>
            <w:tcW w:w="426" w:type="dxa"/>
          </w:tcPr>
          <w:p w:rsidR="00A7714A" w:rsidRDefault="00A771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Pr="000A4159" w:rsidRDefault="000A41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A41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0A41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 w:rsidRPr="000A415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Default="000A41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http://www.springerprotocols.com/</w:t>
            </w:r>
            <w:r>
              <w:t xml:space="preserve"> </w:t>
            </w:r>
          </w:p>
        </w:tc>
        <w:tc>
          <w:tcPr>
            <w:tcW w:w="143" w:type="dxa"/>
          </w:tcPr>
          <w:p w:rsidR="00A7714A" w:rsidRDefault="00A7714A"/>
        </w:tc>
      </w:tr>
      <w:tr w:rsidR="00A7714A" w:rsidRPr="00D71D1D">
        <w:trPr>
          <w:trHeight w:hRule="exact" w:val="555"/>
        </w:trPr>
        <w:tc>
          <w:tcPr>
            <w:tcW w:w="426" w:type="dxa"/>
          </w:tcPr>
          <w:p w:rsidR="00A7714A" w:rsidRDefault="00A7714A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Pr="000A4159" w:rsidRDefault="000A41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0A415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 w:rsidRPr="000A415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7714A" w:rsidRPr="000A4159" w:rsidRDefault="000A41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references</w:t>
            </w:r>
            <w:r w:rsidRPr="000A4159">
              <w:rPr>
                <w:lang w:val="ru-RU"/>
              </w:rPr>
              <w:t xml:space="preserve"> </w:t>
            </w:r>
          </w:p>
        </w:tc>
        <w:tc>
          <w:tcPr>
            <w:tcW w:w="143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</w:tr>
      <w:tr w:rsidR="00A7714A" w:rsidRPr="00D71D1D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 w:rsidRPr="00D71D1D">
        <w:trPr>
          <w:trHeight w:hRule="exact" w:val="138"/>
        </w:trPr>
        <w:tc>
          <w:tcPr>
            <w:tcW w:w="426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7714A" w:rsidRPr="000A4159" w:rsidRDefault="00A7714A">
            <w:pPr>
              <w:rPr>
                <w:lang w:val="ru-RU"/>
              </w:rPr>
            </w:pPr>
          </w:p>
        </w:tc>
      </w:tr>
      <w:tr w:rsidR="00A7714A" w:rsidRPr="00D71D1D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 w:rsidRPr="00D71D1D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аудитория:</w:t>
            </w:r>
            <w:r w:rsidRPr="000A4159">
              <w:rPr>
                <w:lang w:val="ru-RU"/>
              </w:rPr>
              <w:t xml:space="preserve"> </w:t>
            </w:r>
            <w:proofErr w:type="spellStart"/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(интерактивная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компьютером;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0A4159">
              <w:rPr>
                <w:lang w:val="ru-RU"/>
              </w:rPr>
              <w:t xml:space="preserve"> </w:t>
            </w:r>
            <w:proofErr w:type="gramEnd"/>
          </w:p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A41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A415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</w:t>
            </w:r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;С</w:t>
            </w:r>
            <w:proofErr w:type="gram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тенд</w:t>
            </w:r>
            <w:proofErr w:type="spell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тему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«Схема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модернизированного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центрального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пункта»;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тему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потребления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отопления»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;Стенд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тему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«Пластинчатые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рекуперативные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теплообменники»;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тему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регулирования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потребления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теплоты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инженерными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зданий»;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каталоги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фирм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производителей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пластинчатых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теплоутилизаторов</w:t>
            </w:r>
            <w:proofErr w:type="spell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«КОРФ»;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каталоги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фирм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производителей</w:t>
            </w:r>
            <w:r w:rsidRPr="000A4159">
              <w:rPr>
                <w:lang w:val="ru-RU"/>
              </w:rPr>
              <w:t xml:space="preserve"> </w:t>
            </w:r>
            <w:proofErr w:type="spellStart"/>
            <w:proofErr w:type="gram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тепло-изоляционных</w:t>
            </w:r>
            <w:proofErr w:type="spellEnd"/>
            <w:proofErr w:type="gramEnd"/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сетей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0A4159">
              <w:rPr>
                <w:lang w:val="ru-RU"/>
              </w:rPr>
              <w:t xml:space="preserve"> 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Энергофлекс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Роквулл</w:t>
            </w:r>
            <w:proofErr w:type="spellEnd"/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0A4159">
              <w:rPr>
                <w:lang w:val="ru-RU"/>
              </w:rPr>
              <w:t xml:space="preserve"> </w:t>
            </w:r>
          </w:p>
          <w:p w:rsidR="00A7714A" w:rsidRPr="000A4159" w:rsidRDefault="000A41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пособий;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A4159">
              <w:rPr>
                <w:lang w:val="ru-RU"/>
              </w:rPr>
              <w:t xml:space="preserve"> </w:t>
            </w:r>
            <w:r w:rsidRPr="000A41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обслуживания.</w:t>
            </w:r>
            <w:r w:rsidRPr="000A4159">
              <w:rPr>
                <w:lang w:val="ru-RU"/>
              </w:rPr>
              <w:t xml:space="preserve"> </w:t>
            </w:r>
          </w:p>
        </w:tc>
      </w:tr>
      <w:tr w:rsidR="00A7714A" w:rsidRPr="00D71D1D">
        <w:trPr>
          <w:trHeight w:hRule="exact" w:val="5950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7714A" w:rsidRPr="000A4159" w:rsidRDefault="00A7714A">
            <w:pPr>
              <w:rPr>
                <w:lang w:val="ru-RU"/>
              </w:rPr>
            </w:pPr>
          </w:p>
        </w:tc>
      </w:tr>
    </w:tbl>
    <w:p w:rsidR="00A7714A" w:rsidRDefault="00A7714A">
      <w:pPr>
        <w:rPr>
          <w:lang w:val="ru-RU"/>
        </w:rPr>
      </w:pPr>
    </w:p>
    <w:p w:rsidR="00D71D1D" w:rsidRDefault="00D71D1D" w:rsidP="00D71D1D">
      <w:pPr>
        <w:pStyle w:val="1"/>
        <w:rPr>
          <w:rStyle w:val="FontStyle31"/>
          <w:rFonts w:ascii="Times New Roman" w:hAnsi="Times New Roman" w:cs="Times New Roman"/>
          <w:sz w:val="24"/>
          <w:szCs w:val="24"/>
          <w:lang w:val="ru-RU"/>
        </w:rPr>
      </w:pPr>
    </w:p>
    <w:p w:rsidR="00D71D1D" w:rsidRPr="00D71D1D" w:rsidRDefault="00D71D1D" w:rsidP="00D71D1D">
      <w:pPr>
        <w:pStyle w:val="1"/>
        <w:rPr>
          <w:rStyle w:val="FontStyle31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D71D1D">
        <w:rPr>
          <w:rStyle w:val="FontStyle31"/>
          <w:rFonts w:ascii="Times New Roman" w:hAnsi="Times New Roman" w:cs="Times New Roman"/>
          <w:color w:val="auto"/>
          <w:sz w:val="24"/>
          <w:szCs w:val="24"/>
          <w:lang w:val="ru-RU"/>
        </w:rPr>
        <w:t>Приложение 1</w:t>
      </w:r>
    </w:p>
    <w:p w:rsidR="00D71D1D" w:rsidRPr="00D71D1D" w:rsidRDefault="00D71D1D" w:rsidP="00D71D1D">
      <w:pPr>
        <w:pStyle w:val="1"/>
        <w:rPr>
          <w:rStyle w:val="FontStyle31"/>
          <w:rFonts w:ascii="Times New Roman" w:hAnsi="Times New Roman" w:cs="Times New Roman"/>
          <w:color w:val="auto"/>
          <w:sz w:val="24"/>
          <w:szCs w:val="24"/>
          <w:lang w:val="ru-RU"/>
        </w:rPr>
      </w:pPr>
      <w:r w:rsidRPr="00D71D1D">
        <w:rPr>
          <w:rStyle w:val="FontStyle31"/>
          <w:rFonts w:ascii="Times New Roman" w:hAnsi="Times New Roman" w:cs="Times New Roman"/>
          <w:color w:val="auto"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 w:rsidRPr="00D71D1D">
        <w:rPr>
          <w:rStyle w:val="FontStyle31"/>
          <w:rFonts w:ascii="Times New Roman" w:hAnsi="Times New Roman" w:cs="Times New Roman"/>
          <w:color w:val="auto"/>
          <w:sz w:val="24"/>
          <w:szCs w:val="24"/>
          <w:lang w:val="ru-RU"/>
        </w:rPr>
        <w:t>обучающихся</w:t>
      </w:r>
      <w:proofErr w:type="gramEnd"/>
    </w:p>
    <w:p w:rsidR="00D71D1D" w:rsidRPr="00D71D1D" w:rsidRDefault="00D71D1D" w:rsidP="00D71D1D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D71D1D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Примерная структура и содержание раздела:</w:t>
      </w:r>
    </w:p>
    <w:p w:rsidR="00D71D1D" w:rsidRPr="00D71D1D" w:rsidRDefault="00D71D1D" w:rsidP="00D71D1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71D1D">
        <w:rPr>
          <w:rFonts w:ascii="Times New Roman" w:hAnsi="Times New Roman" w:cs="Times New Roman"/>
          <w:sz w:val="24"/>
          <w:szCs w:val="24"/>
          <w:lang w:val="ru-RU"/>
        </w:rPr>
        <w:t xml:space="preserve">По дисциплине </w:t>
      </w:r>
      <w:r w:rsidRPr="00D71D1D">
        <w:rPr>
          <w:rStyle w:val="FontStyle16"/>
          <w:sz w:val="24"/>
          <w:szCs w:val="24"/>
          <w:lang w:val="ru-RU"/>
        </w:rPr>
        <w:t>«</w:t>
      </w:r>
      <w:proofErr w:type="spellStart"/>
      <w:r w:rsidRPr="00D71D1D">
        <w:rPr>
          <w:rStyle w:val="FontStyle17"/>
          <w:b w:val="0"/>
          <w:sz w:val="24"/>
          <w:szCs w:val="24"/>
          <w:lang w:val="ru-RU"/>
        </w:rPr>
        <w:t>Энерго</w:t>
      </w:r>
      <w:proofErr w:type="spellEnd"/>
      <w:r w:rsidRPr="00D71D1D">
        <w:rPr>
          <w:rStyle w:val="FontStyle17"/>
          <w:b w:val="0"/>
          <w:sz w:val="24"/>
          <w:szCs w:val="24"/>
          <w:lang w:val="ru-RU"/>
        </w:rPr>
        <w:t>- и ресурсосбережение в системах теплоснабжения и вентиляции</w:t>
      </w:r>
      <w:r w:rsidRPr="00D71D1D">
        <w:rPr>
          <w:rStyle w:val="FontStyle16"/>
          <w:sz w:val="24"/>
          <w:szCs w:val="24"/>
          <w:lang w:val="ru-RU"/>
        </w:rPr>
        <w:t xml:space="preserve">» </w:t>
      </w:r>
      <w:r w:rsidRPr="00D71D1D">
        <w:rPr>
          <w:rFonts w:ascii="Times New Roman" w:hAnsi="Times New Roman" w:cs="Times New Roman"/>
          <w:sz w:val="24"/>
          <w:szCs w:val="24"/>
          <w:lang w:val="ru-RU"/>
        </w:rPr>
        <w:t xml:space="preserve">предусмотрена аудиторная и внеаудиторная самостоятельная работа обучающихся. </w:t>
      </w:r>
    </w:p>
    <w:p w:rsidR="00D71D1D" w:rsidRPr="00D71D1D" w:rsidRDefault="00D71D1D" w:rsidP="00D71D1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71D1D">
        <w:rPr>
          <w:rFonts w:ascii="Times New Roman" w:hAnsi="Times New Roman" w:cs="Times New Roman"/>
          <w:sz w:val="24"/>
          <w:szCs w:val="24"/>
          <w:lang w:val="ru-RU"/>
        </w:rPr>
        <w:t xml:space="preserve">Аудиторная самостоятельная работа студентов предполагает решение практических задач на практических занятиях. </w:t>
      </w:r>
    </w:p>
    <w:p w:rsidR="00D71D1D" w:rsidRPr="00D71D1D" w:rsidRDefault="00D71D1D" w:rsidP="00D71D1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71D1D">
        <w:rPr>
          <w:rFonts w:ascii="Times New Roman" w:hAnsi="Times New Roman" w:cs="Times New Roman"/>
          <w:sz w:val="24"/>
          <w:szCs w:val="24"/>
          <w:lang w:val="ru-RU"/>
        </w:rPr>
        <w:t>Примерные темы практических занятий.</w:t>
      </w:r>
    </w:p>
    <w:p w:rsidR="00D71D1D" w:rsidRPr="00D71D1D" w:rsidRDefault="00D71D1D" w:rsidP="00D71D1D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D71D1D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D71D1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№1 «Составление схемы утилизации теплоты вытяжного воздуха с использованием   рекуперативного теплообменника». </w:t>
      </w:r>
      <w:r w:rsidRPr="00D71D1D">
        <w:rPr>
          <w:rFonts w:ascii="Times New Roman" w:hAnsi="Times New Roman" w:cs="Times New Roman"/>
          <w:sz w:val="24"/>
          <w:szCs w:val="24"/>
          <w:lang w:val="ru-RU"/>
        </w:rPr>
        <w:t>Определить место установки и основные параметры потоков воздуха</w:t>
      </w:r>
      <w:proofErr w:type="gramStart"/>
      <w:r w:rsidRPr="00D71D1D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D71D1D">
        <w:rPr>
          <w:rFonts w:ascii="Times New Roman" w:hAnsi="Times New Roman" w:cs="Times New Roman"/>
          <w:sz w:val="24"/>
          <w:szCs w:val="24"/>
          <w:lang w:val="ru-RU"/>
        </w:rPr>
        <w:t xml:space="preserve"> входящих в теплообменник, согласно индивидуального задания. Определить коэффициент термодинамической эффективности теплообменника</w:t>
      </w:r>
      <w:proofErr w:type="gramStart"/>
      <w:r w:rsidRPr="00D71D1D">
        <w:rPr>
          <w:rFonts w:ascii="Times New Roman" w:hAnsi="Times New Roman" w:cs="Times New Roman"/>
          <w:sz w:val="24"/>
          <w:szCs w:val="24"/>
          <w:lang w:val="ru-RU"/>
        </w:rPr>
        <w:t xml:space="preserve"> .</w:t>
      </w:r>
      <w:proofErr w:type="gramEnd"/>
    </w:p>
    <w:p w:rsidR="00D71D1D" w:rsidRPr="00D71D1D" w:rsidRDefault="00D71D1D" w:rsidP="00D71D1D">
      <w:pPr>
        <w:spacing w:before="120" w:after="120"/>
        <w:rPr>
          <w:rFonts w:ascii="Times New Roman" w:hAnsi="Times New Roman" w:cs="Times New Roman"/>
          <w:b/>
          <w:sz w:val="24"/>
          <w:szCs w:val="24"/>
          <w:lang w:val="ru-RU"/>
        </w:rPr>
      </w:pPr>
      <w:proofErr w:type="gramStart"/>
      <w:r w:rsidRPr="00D71D1D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D71D1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№2 «Расчет процессов изменения состояния воздуха в рекуперативном теплообменнике и построение их на </w:t>
      </w:r>
      <w:r w:rsidRPr="00D71D1D">
        <w:rPr>
          <w:rFonts w:ascii="Times New Roman" w:hAnsi="Times New Roman" w:cs="Times New Roman"/>
          <w:b/>
          <w:sz w:val="24"/>
          <w:szCs w:val="24"/>
        </w:rPr>
        <w:t>I</w:t>
      </w:r>
      <w:r w:rsidRPr="00D71D1D">
        <w:rPr>
          <w:rFonts w:ascii="Times New Roman" w:hAnsi="Times New Roman" w:cs="Times New Roman"/>
          <w:b/>
          <w:sz w:val="24"/>
          <w:szCs w:val="24"/>
          <w:lang w:val="ru-RU"/>
        </w:rPr>
        <w:t>-</w:t>
      </w:r>
      <w:r w:rsidRPr="00D71D1D">
        <w:rPr>
          <w:rFonts w:ascii="Times New Roman" w:hAnsi="Times New Roman" w:cs="Times New Roman"/>
          <w:b/>
          <w:sz w:val="24"/>
          <w:szCs w:val="24"/>
        </w:rPr>
        <w:t>D</w:t>
      </w:r>
      <w:r w:rsidRPr="00D71D1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диаграмме ». </w:t>
      </w:r>
      <w:r w:rsidRPr="00D71D1D">
        <w:rPr>
          <w:rFonts w:ascii="Times New Roman" w:hAnsi="Times New Roman" w:cs="Times New Roman"/>
          <w:sz w:val="24"/>
          <w:szCs w:val="24"/>
          <w:lang w:val="ru-RU"/>
        </w:rPr>
        <w:t>Определить начальные  и конечные  параметры потоков воздуха</w:t>
      </w:r>
      <w:proofErr w:type="gramStart"/>
      <w:r w:rsidRPr="00D71D1D">
        <w:rPr>
          <w:rFonts w:ascii="Times New Roman" w:hAnsi="Times New Roman" w:cs="Times New Roman"/>
          <w:sz w:val="24"/>
          <w:szCs w:val="24"/>
          <w:lang w:val="ru-RU"/>
        </w:rPr>
        <w:t xml:space="preserve"> ,</w:t>
      </w:r>
      <w:proofErr w:type="gramEnd"/>
      <w:r w:rsidRPr="00D71D1D">
        <w:rPr>
          <w:rFonts w:ascii="Times New Roman" w:hAnsi="Times New Roman" w:cs="Times New Roman"/>
          <w:sz w:val="24"/>
          <w:szCs w:val="24"/>
          <w:lang w:val="ru-RU"/>
        </w:rPr>
        <w:t xml:space="preserve"> входящих в теплообменник, согласно климатическим данным  согласно индивидуального задания исходя из значения  коэффициента термодинамической эффективности теплообменника. Построить процессы на </w:t>
      </w:r>
      <w:r w:rsidRPr="00D71D1D">
        <w:rPr>
          <w:rFonts w:ascii="Times New Roman" w:hAnsi="Times New Roman" w:cs="Times New Roman"/>
          <w:sz w:val="24"/>
          <w:szCs w:val="24"/>
        </w:rPr>
        <w:t>I</w:t>
      </w:r>
      <w:r w:rsidRPr="00D71D1D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D71D1D">
        <w:rPr>
          <w:rFonts w:ascii="Times New Roman" w:hAnsi="Times New Roman" w:cs="Times New Roman"/>
          <w:sz w:val="24"/>
          <w:szCs w:val="24"/>
        </w:rPr>
        <w:t>D</w:t>
      </w:r>
      <w:r w:rsidRPr="00D71D1D">
        <w:rPr>
          <w:rFonts w:ascii="Times New Roman" w:hAnsi="Times New Roman" w:cs="Times New Roman"/>
          <w:sz w:val="24"/>
          <w:szCs w:val="24"/>
          <w:lang w:val="ru-RU"/>
        </w:rPr>
        <w:t xml:space="preserve"> диаграмме для теплого и холодного периодов. Определить возможные области образования конденсата и инея и наметить основные меры по предотвращению обмерзания теплообменника.</w:t>
      </w:r>
    </w:p>
    <w:p w:rsidR="00D71D1D" w:rsidRPr="00D71D1D" w:rsidRDefault="00D71D1D" w:rsidP="00D71D1D">
      <w:pPr>
        <w:spacing w:before="120" w:after="12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D71D1D">
        <w:rPr>
          <w:rFonts w:ascii="Times New Roman" w:hAnsi="Times New Roman" w:cs="Times New Roman"/>
          <w:b/>
          <w:sz w:val="24"/>
          <w:szCs w:val="24"/>
          <w:lang w:val="ru-RU"/>
        </w:rPr>
        <w:t>АПР</w:t>
      </w:r>
      <w:proofErr w:type="gramEnd"/>
      <w:r w:rsidRPr="00D71D1D">
        <w:rPr>
          <w:rFonts w:ascii="Times New Roman" w:hAnsi="Times New Roman" w:cs="Times New Roman"/>
          <w:b/>
          <w:sz w:val="24"/>
          <w:szCs w:val="24"/>
          <w:lang w:val="ru-RU"/>
        </w:rPr>
        <w:t xml:space="preserve"> №3 «Расчет экономического эффекта использования теплообменника» </w:t>
      </w:r>
      <w:r w:rsidRPr="00D71D1D">
        <w:rPr>
          <w:rFonts w:ascii="Times New Roman" w:hAnsi="Times New Roman" w:cs="Times New Roman"/>
          <w:sz w:val="24"/>
          <w:szCs w:val="24"/>
          <w:lang w:val="ru-RU"/>
        </w:rPr>
        <w:t>Определить годовое количество затраченной и утилизированной теплоты исходя из данных стояния наружных температур района, рассчитать затраты и экономический эффект утилизации. Определить срок окупаемости мероприятия и сделать вывод о его целесообразности.</w:t>
      </w:r>
    </w:p>
    <w:p w:rsidR="00D71D1D" w:rsidRPr="00D71D1D" w:rsidRDefault="00D71D1D" w:rsidP="00D71D1D">
      <w:pPr>
        <w:rPr>
          <w:highlight w:val="yellow"/>
          <w:lang w:val="ru-RU"/>
        </w:rPr>
      </w:pPr>
    </w:p>
    <w:p w:rsidR="00D71D1D" w:rsidRDefault="00D71D1D">
      <w:pPr>
        <w:rPr>
          <w:lang w:val="ru-RU"/>
        </w:rPr>
      </w:pPr>
    </w:p>
    <w:p w:rsidR="00D71D1D" w:rsidRDefault="00D71D1D">
      <w:pPr>
        <w:rPr>
          <w:lang w:val="ru-RU"/>
        </w:rPr>
      </w:pPr>
    </w:p>
    <w:p w:rsidR="00D71D1D" w:rsidRDefault="00D71D1D">
      <w:pPr>
        <w:rPr>
          <w:lang w:val="ru-RU"/>
        </w:rPr>
      </w:pPr>
    </w:p>
    <w:p w:rsidR="00D71D1D" w:rsidRDefault="00D71D1D">
      <w:pPr>
        <w:rPr>
          <w:lang w:val="ru-RU"/>
        </w:rPr>
      </w:pPr>
    </w:p>
    <w:p w:rsidR="00D71D1D" w:rsidRDefault="00D71D1D">
      <w:pPr>
        <w:rPr>
          <w:lang w:val="ru-RU"/>
        </w:rPr>
      </w:pPr>
    </w:p>
    <w:p w:rsidR="00D71D1D" w:rsidRDefault="00D71D1D">
      <w:pPr>
        <w:rPr>
          <w:lang w:val="ru-RU"/>
        </w:rPr>
      </w:pPr>
    </w:p>
    <w:p w:rsidR="00D71D1D" w:rsidRDefault="00D71D1D">
      <w:pPr>
        <w:rPr>
          <w:lang w:val="ru-RU"/>
        </w:rPr>
      </w:pPr>
    </w:p>
    <w:p w:rsidR="00D71D1D" w:rsidRPr="00D71D1D" w:rsidRDefault="00D71D1D" w:rsidP="00D71D1D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D71D1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</w:t>
      </w:r>
      <w:proofErr w:type="gramStart"/>
      <w:r w:rsidRPr="00D71D1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</w:t>
      </w:r>
      <w:proofErr w:type="gramEnd"/>
      <w:r w:rsidRPr="00D71D1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 Оценочные средства для проведения промежуточной аттестации</w:t>
      </w:r>
    </w:p>
    <w:p w:rsidR="00D71D1D" w:rsidRPr="00D71D1D" w:rsidRDefault="00D71D1D" w:rsidP="00D71D1D">
      <w:pPr>
        <w:tabs>
          <w:tab w:val="left" w:pos="851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tbl>
      <w:tblPr>
        <w:tblStyle w:val="a5"/>
        <w:tblW w:w="0" w:type="auto"/>
        <w:tblInd w:w="-567" w:type="dxa"/>
        <w:tblLayout w:type="fixed"/>
        <w:tblLook w:val="04A0"/>
      </w:tblPr>
      <w:tblGrid>
        <w:gridCol w:w="1242"/>
        <w:gridCol w:w="3261"/>
        <w:gridCol w:w="5469"/>
      </w:tblGrid>
      <w:tr w:rsidR="00D71D1D" w:rsidRPr="00F974F3" w:rsidTr="009E63F9">
        <w:tc>
          <w:tcPr>
            <w:tcW w:w="1242" w:type="dxa"/>
            <w:vAlign w:val="center"/>
          </w:tcPr>
          <w:p w:rsidR="00D71D1D" w:rsidRPr="00F974F3" w:rsidRDefault="00D71D1D" w:rsidP="009E63F9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74F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Код индикатора</w:t>
            </w:r>
          </w:p>
        </w:tc>
        <w:tc>
          <w:tcPr>
            <w:tcW w:w="3261" w:type="dxa"/>
            <w:vAlign w:val="center"/>
          </w:tcPr>
          <w:p w:rsidR="00D71D1D" w:rsidRPr="00F974F3" w:rsidRDefault="00D71D1D" w:rsidP="009E63F9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74F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5469" w:type="dxa"/>
            <w:vAlign w:val="center"/>
          </w:tcPr>
          <w:p w:rsidR="00D71D1D" w:rsidRPr="00F974F3" w:rsidRDefault="00D71D1D" w:rsidP="009E63F9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974F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Оценочные средства</w:t>
            </w:r>
          </w:p>
        </w:tc>
      </w:tr>
      <w:tr w:rsidR="00D71D1D" w:rsidRPr="00D71D1D" w:rsidTr="009E63F9">
        <w:tc>
          <w:tcPr>
            <w:tcW w:w="9972" w:type="dxa"/>
            <w:gridSpan w:val="3"/>
          </w:tcPr>
          <w:p w:rsidR="00D71D1D" w:rsidRPr="00D71D1D" w:rsidRDefault="00D71D1D" w:rsidP="009E63F9">
            <w:pPr>
              <w:shd w:val="clear" w:color="auto" w:fill="FFFFFF"/>
              <w:spacing w:line="270" w:lineRule="exact"/>
              <w:ind w:left="274"/>
              <w:rPr>
                <w:rFonts w:ascii="Times New Roman" w:hAnsi="Times New Roman" w:cs="Times New Roman"/>
                <w:sz w:val="24"/>
                <w:szCs w:val="24"/>
              </w:rPr>
            </w:pPr>
            <w:r w:rsidRPr="00D71D1D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</w:rPr>
              <w:t xml:space="preserve">ПК-5: Способен выполнить анализ </w:t>
            </w:r>
            <w:proofErr w:type="spellStart"/>
            <w:r w:rsidRPr="00D71D1D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</w:rPr>
              <w:t>энергоэффективности</w:t>
            </w:r>
            <w:proofErr w:type="spellEnd"/>
            <w:r w:rsidRPr="00D71D1D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</w:rPr>
              <w:t xml:space="preserve"> объекта капитального строительства и разработать мероприятия по энергосбережению</w:t>
            </w:r>
          </w:p>
        </w:tc>
      </w:tr>
      <w:tr w:rsidR="00D71D1D" w:rsidRPr="00D71D1D" w:rsidTr="009E63F9">
        <w:tc>
          <w:tcPr>
            <w:tcW w:w="1242" w:type="dxa"/>
          </w:tcPr>
          <w:p w:rsidR="00D71D1D" w:rsidRPr="00D71D1D" w:rsidRDefault="00D71D1D" w:rsidP="009E63F9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1D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ПК-5.1</w:t>
            </w:r>
          </w:p>
        </w:tc>
        <w:tc>
          <w:tcPr>
            <w:tcW w:w="3261" w:type="dxa"/>
          </w:tcPr>
          <w:p w:rsidR="00D71D1D" w:rsidRPr="00D71D1D" w:rsidRDefault="00D71D1D" w:rsidP="009E63F9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71D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Составляет план проведения обследования санитарно-технического оборудования. Устанавливает измерительные приборы и снимает показания.</w:t>
            </w:r>
            <w:r w:rsidRPr="00D71D1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71D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Выполняет расчеты годовых и удельных показателей потребления тепловой энергии и анализ полученных данных</w:t>
            </w:r>
          </w:p>
        </w:tc>
        <w:tc>
          <w:tcPr>
            <w:tcW w:w="5469" w:type="dxa"/>
            <w:vAlign w:val="center"/>
          </w:tcPr>
          <w:p w:rsidR="00D71D1D" w:rsidRPr="00F974F3" w:rsidRDefault="00D71D1D" w:rsidP="009E63F9">
            <w:pPr>
              <w:pStyle w:val="Style1"/>
              <w:widowControl/>
              <w:jc w:val="center"/>
              <w:rPr>
                <w:rStyle w:val="FontStyle14"/>
                <w:bCs w:val="0"/>
              </w:rPr>
            </w:pPr>
            <w:r w:rsidRPr="00F974F3">
              <w:rPr>
                <w:rStyle w:val="FontStyle14"/>
              </w:rPr>
              <w:t>Перечень контрольных вопросов для подготовки к экзамену</w:t>
            </w:r>
          </w:p>
          <w:p w:rsidR="00D71D1D" w:rsidRPr="00F974F3" w:rsidRDefault="00D71D1D" w:rsidP="009E63F9">
            <w:pPr>
              <w:shd w:val="clear" w:color="auto" w:fill="FFFFFF"/>
              <w:spacing w:line="270" w:lineRule="exact"/>
              <w:ind w:left="27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D1D" w:rsidRPr="00F974F3" w:rsidRDefault="00D71D1D" w:rsidP="00D71D1D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4F3">
              <w:rPr>
                <w:rFonts w:ascii="Times New Roman" w:hAnsi="Times New Roman" w:cs="Times New Roman"/>
                <w:sz w:val="24"/>
                <w:szCs w:val="24"/>
              </w:rPr>
              <w:t xml:space="preserve">Традиционные источники тепловой энергии. Их состояние в настоящее время и  перспективы их использования. </w:t>
            </w:r>
          </w:p>
          <w:p w:rsidR="00D71D1D" w:rsidRPr="00F974F3" w:rsidRDefault="00D71D1D" w:rsidP="00D71D1D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4F3">
              <w:rPr>
                <w:rFonts w:ascii="Times New Roman" w:hAnsi="Times New Roman" w:cs="Times New Roman"/>
                <w:sz w:val="24"/>
                <w:szCs w:val="24"/>
              </w:rPr>
              <w:t>Нетрадиционные источники тепловой энергии. Актуальность их использования в системах ТГВ</w:t>
            </w:r>
          </w:p>
          <w:p w:rsidR="00D71D1D" w:rsidRPr="00F974F3" w:rsidRDefault="00D71D1D" w:rsidP="00D71D1D">
            <w:pPr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4F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принципы проектирования </w:t>
            </w:r>
            <w:proofErr w:type="spellStart"/>
            <w:r w:rsidRPr="00F974F3">
              <w:rPr>
                <w:rFonts w:ascii="Times New Roman" w:hAnsi="Times New Roman" w:cs="Times New Roman"/>
                <w:sz w:val="24"/>
                <w:szCs w:val="24"/>
              </w:rPr>
              <w:t>энергоэффективных</w:t>
            </w:r>
            <w:proofErr w:type="spellEnd"/>
            <w:r w:rsidRPr="00F974F3">
              <w:rPr>
                <w:rFonts w:ascii="Times New Roman" w:hAnsi="Times New Roman" w:cs="Times New Roman"/>
                <w:sz w:val="24"/>
                <w:szCs w:val="24"/>
              </w:rPr>
              <w:t xml:space="preserve"> систем ТГВ.</w:t>
            </w:r>
          </w:p>
          <w:p w:rsidR="00D71D1D" w:rsidRPr="00F974F3" w:rsidRDefault="00D71D1D" w:rsidP="00D71D1D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</w:pPr>
            <w:r w:rsidRPr="00F974F3">
              <w:t>Повышение эффективности тепловой защиты зданий за счет конструкций наружных стен.</w:t>
            </w:r>
          </w:p>
          <w:p w:rsidR="00D71D1D" w:rsidRPr="00F974F3" w:rsidRDefault="00D71D1D" w:rsidP="00D71D1D">
            <w:pPr>
              <w:pStyle w:val="a6"/>
              <w:widowControl/>
              <w:numPr>
                <w:ilvl w:val="0"/>
                <w:numId w:val="1"/>
              </w:numPr>
              <w:autoSpaceDE/>
              <w:autoSpaceDN/>
              <w:adjustRightInd/>
              <w:spacing w:after="0"/>
            </w:pPr>
            <w:r w:rsidRPr="00F974F3">
              <w:t>Повышение  эффективности тепловой защиты зданий за счет конструкций окон и дверей.</w:t>
            </w:r>
          </w:p>
          <w:p w:rsidR="00D71D1D" w:rsidRPr="00F974F3" w:rsidRDefault="00D71D1D" w:rsidP="009E63F9">
            <w:pPr>
              <w:pStyle w:val="Style1"/>
              <w:widowControl/>
              <w:jc w:val="center"/>
            </w:pPr>
            <w:r w:rsidRPr="00F974F3">
              <w:rPr>
                <w:rStyle w:val="FontStyle14"/>
              </w:rPr>
              <w:t>Перечень практических заданий  для подготовки к экзамену</w:t>
            </w:r>
          </w:p>
          <w:p w:rsidR="00D71D1D" w:rsidRPr="00F974F3" w:rsidRDefault="00D71D1D" w:rsidP="00D71D1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4F3">
              <w:rPr>
                <w:rFonts w:ascii="Times New Roman" w:hAnsi="Times New Roman" w:cs="Times New Roman"/>
                <w:sz w:val="24"/>
                <w:szCs w:val="24"/>
              </w:rPr>
              <w:t>Теплотехнический расчет рекуперативного теплообменника</w:t>
            </w:r>
          </w:p>
          <w:p w:rsidR="00D71D1D" w:rsidRPr="00F974F3" w:rsidRDefault="00D71D1D" w:rsidP="00D71D1D">
            <w:pPr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4F3">
              <w:rPr>
                <w:rFonts w:ascii="Times New Roman" w:hAnsi="Times New Roman" w:cs="Times New Roman"/>
                <w:sz w:val="24"/>
                <w:szCs w:val="24"/>
              </w:rPr>
              <w:t xml:space="preserve">Методы </w:t>
            </w:r>
            <w:proofErr w:type="gramStart"/>
            <w:r w:rsidRPr="00F974F3">
              <w:rPr>
                <w:rFonts w:ascii="Times New Roman" w:hAnsi="Times New Roman" w:cs="Times New Roman"/>
                <w:sz w:val="24"/>
                <w:szCs w:val="24"/>
              </w:rPr>
              <w:t>определения  термодинамических показателей эффективности работы тепловых утилизаторов</w:t>
            </w:r>
            <w:proofErr w:type="gramEnd"/>
            <w:r w:rsidRPr="00F974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71D1D" w:rsidRPr="00F974F3" w:rsidRDefault="00D71D1D" w:rsidP="00D71D1D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</w:pPr>
            <w:r w:rsidRPr="00F974F3">
              <w:t>Мето</w:t>
            </w:r>
            <w:r w:rsidRPr="00F974F3">
              <w:rPr>
                <w:lang w:val="ru-RU"/>
              </w:rPr>
              <w:t>дика расчета о</w:t>
            </w:r>
            <w:proofErr w:type="spellStart"/>
            <w:r w:rsidRPr="00F974F3">
              <w:t>сновны</w:t>
            </w:r>
            <w:r w:rsidRPr="00F974F3">
              <w:rPr>
                <w:lang w:val="ru-RU"/>
              </w:rPr>
              <w:t>х</w:t>
            </w:r>
            <w:proofErr w:type="spellEnd"/>
            <w:r w:rsidRPr="00F974F3">
              <w:t xml:space="preserve"> технико-экономически</w:t>
            </w:r>
            <w:r w:rsidRPr="00F974F3">
              <w:rPr>
                <w:lang w:val="ru-RU"/>
              </w:rPr>
              <w:t>х</w:t>
            </w:r>
            <w:r w:rsidRPr="00F974F3">
              <w:t xml:space="preserve"> показател</w:t>
            </w:r>
            <w:r w:rsidRPr="00F974F3">
              <w:rPr>
                <w:lang w:val="ru-RU"/>
              </w:rPr>
              <w:t xml:space="preserve">ей </w:t>
            </w:r>
            <w:r w:rsidRPr="00F974F3">
              <w:t>работы утилизаторов теплоты.</w:t>
            </w:r>
          </w:p>
          <w:p w:rsidR="00D71D1D" w:rsidRPr="00F974F3" w:rsidRDefault="00D71D1D" w:rsidP="00D71D1D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</w:pPr>
            <w:r w:rsidRPr="00F974F3">
              <w:rPr>
                <w:lang w:val="ru-RU"/>
              </w:rPr>
              <w:t xml:space="preserve">Разработка схемы приточно-вытяжной установки с использованием </w:t>
            </w:r>
            <w:proofErr w:type="gramStart"/>
            <w:r w:rsidRPr="00F974F3">
              <w:t>пластинчат</w:t>
            </w:r>
            <w:r w:rsidRPr="00F974F3">
              <w:rPr>
                <w:lang w:val="ru-RU"/>
              </w:rPr>
              <w:t>ого</w:t>
            </w:r>
            <w:proofErr w:type="gramEnd"/>
            <w:r w:rsidRPr="00F974F3">
              <w:rPr>
                <w:lang w:val="ru-RU"/>
              </w:rPr>
              <w:t xml:space="preserve"> </w:t>
            </w:r>
            <w:proofErr w:type="spellStart"/>
            <w:r w:rsidRPr="00F974F3">
              <w:t>воздуховоздушн</w:t>
            </w:r>
            <w:r w:rsidRPr="00F974F3">
              <w:rPr>
                <w:lang w:val="ru-RU"/>
              </w:rPr>
              <w:t>ого</w:t>
            </w:r>
            <w:proofErr w:type="spellEnd"/>
            <w:r w:rsidRPr="00F974F3">
              <w:rPr>
                <w:lang w:val="ru-RU"/>
              </w:rPr>
              <w:t xml:space="preserve"> </w:t>
            </w:r>
            <w:r w:rsidRPr="00F974F3">
              <w:t xml:space="preserve"> </w:t>
            </w:r>
            <w:proofErr w:type="spellStart"/>
            <w:r w:rsidRPr="00F974F3">
              <w:t>теплоутилизатора</w:t>
            </w:r>
            <w:proofErr w:type="spellEnd"/>
            <w:r w:rsidRPr="00F974F3">
              <w:t>.</w:t>
            </w:r>
          </w:p>
          <w:p w:rsidR="00D71D1D" w:rsidRPr="00F974F3" w:rsidRDefault="00D71D1D" w:rsidP="00D71D1D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</w:pPr>
            <w:r w:rsidRPr="00F974F3">
              <w:t>Определение коэффициента теплопередачи рекуперативного теплообменника.</w:t>
            </w:r>
          </w:p>
          <w:p w:rsidR="00D71D1D" w:rsidRPr="00F974F3" w:rsidRDefault="00D71D1D" w:rsidP="00D71D1D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</w:pPr>
            <w:r w:rsidRPr="00F974F3">
              <w:rPr>
                <w:lang w:val="ru-RU"/>
              </w:rPr>
              <w:t xml:space="preserve">Расчет оборудования </w:t>
            </w:r>
            <w:r w:rsidRPr="00F974F3">
              <w:t xml:space="preserve"> </w:t>
            </w:r>
            <w:proofErr w:type="spellStart"/>
            <w:r w:rsidRPr="00F974F3">
              <w:rPr>
                <w:lang w:val="ru-RU"/>
              </w:rPr>
              <w:t>энергоэффективного</w:t>
            </w:r>
            <w:proofErr w:type="spellEnd"/>
            <w:r w:rsidRPr="00F974F3">
              <w:rPr>
                <w:lang w:val="ru-RU"/>
              </w:rPr>
              <w:t xml:space="preserve"> </w:t>
            </w:r>
            <w:r w:rsidRPr="00F974F3">
              <w:t>теплов</w:t>
            </w:r>
            <w:r w:rsidRPr="00F974F3">
              <w:rPr>
                <w:lang w:val="ru-RU"/>
              </w:rPr>
              <w:t>ого</w:t>
            </w:r>
            <w:r w:rsidRPr="00F974F3">
              <w:t xml:space="preserve"> пункт</w:t>
            </w:r>
            <w:r w:rsidRPr="00F974F3">
              <w:rPr>
                <w:lang w:val="ru-RU"/>
              </w:rPr>
              <w:t>а</w:t>
            </w:r>
            <w:r w:rsidRPr="00F974F3">
              <w:t xml:space="preserve"> здани</w:t>
            </w:r>
            <w:r w:rsidRPr="00F974F3">
              <w:rPr>
                <w:lang w:val="ru-RU"/>
              </w:rPr>
              <w:t>я</w:t>
            </w:r>
            <w:r w:rsidRPr="00F974F3">
              <w:t>.</w:t>
            </w:r>
          </w:p>
          <w:p w:rsidR="00D71D1D" w:rsidRPr="00F974F3" w:rsidRDefault="00D71D1D" w:rsidP="00D71D1D">
            <w:pPr>
              <w:pStyle w:val="a6"/>
              <w:widowControl/>
              <w:numPr>
                <w:ilvl w:val="0"/>
                <w:numId w:val="2"/>
              </w:numPr>
              <w:autoSpaceDE/>
              <w:autoSpaceDN/>
              <w:adjustRightInd/>
              <w:spacing w:after="0"/>
            </w:pPr>
            <w:r w:rsidRPr="00F974F3">
              <w:t xml:space="preserve">Повышение эффективности работы теплового насоса с помощью газовых двигателей. </w:t>
            </w:r>
            <w:r w:rsidRPr="00F974F3">
              <w:rPr>
                <w:lang w:val="ru-RU"/>
              </w:rPr>
              <w:t>Принципиальная схема.</w:t>
            </w:r>
          </w:p>
          <w:p w:rsidR="00D71D1D" w:rsidRPr="00F974F3" w:rsidRDefault="00D71D1D" w:rsidP="009E63F9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b w:val="0"/>
                <w:i w:val="0"/>
                <w:szCs w:val="24"/>
                <w:lang w:val="ru-RU" w:eastAsia="ru-RU"/>
              </w:rPr>
            </w:pPr>
            <w:r w:rsidRPr="00F974F3">
              <w:rPr>
                <w:i w:val="0"/>
                <w:szCs w:val="24"/>
                <w:lang w:val="ru-RU" w:eastAsia="ru-RU"/>
              </w:rPr>
              <w:t>Темы контрольной работы:</w:t>
            </w:r>
          </w:p>
          <w:p w:rsidR="00D71D1D" w:rsidRPr="00F974F3" w:rsidRDefault="00D71D1D" w:rsidP="009E63F9">
            <w:pPr>
              <w:pStyle w:val="a6"/>
              <w:widowControl/>
              <w:autoSpaceDE/>
              <w:autoSpaceDN/>
              <w:adjustRightInd/>
              <w:spacing w:after="0"/>
              <w:ind w:left="360" w:firstLine="0"/>
              <w:rPr>
                <w:lang w:val="ru-RU"/>
              </w:rPr>
            </w:pPr>
            <w:r w:rsidRPr="00F974F3">
              <w:t xml:space="preserve">Конструирование и расчет установки утилизации теплоты удаляемого воздуха в различных зданиях (согласно индивидуального задания) </w:t>
            </w:r>
          </w:p>
          <w:p w:rsidR="00D71D1D" w:rsidRPr="00F974F3" w:rsidRDefault="00D71D1D" w:rsidP="009E63F9">
            <w:pPr>
              <w:pStyle w:val="a6"/>
              <w:widowControl/>
              <w:autoSpaceDE/>
              <w:autoSpaceDN/>
              <w:adjustRightInd/>
              <w:spacing w:after="0"/>
              <w:ind w:left="360" w:firstLine="0"/>
            </w:pPr>
          </w:p>
        </w:tc>
        <w:bookmarkStart w:id="0" w:name="_GoBack"/>
        <w:bookmarkEnd w:id="0"/>
      </w:tr>
      <w:tr w:rsidR="00D71D1D" w:rsidRPr="00D71D1D" w:rsidTr="009E63F9">
        <w:tc>
          <w:tcPr>
            <w:tcW w:w="1242" w:type="dxa"/>
          </w:tcPr>
          <w:p w:rsidR="00D71D1D" w:rsidRPr="00D71D1D" w:rsidRDefault="00D71D1D" w:rsidP="009E63F9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1D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ПК-5.2</w:t>
            </w:r>
          </w:p>
        </w:tc>
        <w:tc>
          <w:tcPr>
            <w:tcW w:w="3261" w:type="dxa"/>
          </w:tcPr>
          <w:p w:rsidR="00D71D1D" w:rsidRPr="00D71D1D" w:rsidRDefault="00D71D1D" w:rsidP="009E63F9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71D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Выполняет оценку энергетической эффективности работы санитарно-технического оборудования и разработку рекомендаций ее повышению с определением капитальных затрат и сроков окупаемости</w:t>
            </w:r>
            <w:proofErr w:type="gramStart"/>
            <w:r w:rsidRPr="00D71D1D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D71D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С</w:t>
            </w:r>
            <w:proofErr w:type="gramEnd"/>
            <w:r w:rsidRPr="00D71D1D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оставляет энергетический паспорт и отчет по результатам энергетического обследования</w:t>
            </w:r>
          </w:p>
        </w:tc>
        <w:tc>
          <w:tcPr>
            <w:tcW w:w="5469" w:type="dxa"/>
            <w:vAlign w:val="center"/>
          </w:tcPr>
          <w:p w:rsidR="00D71D1D" w:rsidRPr="00F974F3" w:rsidRDefault="00D71D1D" w:rsidP="009E63F9">
            <w:pPr>
              <w:pStyle w:val="Style1"/>
              <w:widowControl/>
              <w:jc w:val="center"/>
              <w:rPr>
                <w:rStyle w:val="FontStyle14"/>
                <w:bCs w:val="0"/>
              </w:rPr>
            </w:pPr>
            <w:r w:rsidRPr="00F974F3">
              <w:rPr>
                <w:rStyle w:val="FontStyle14"/>
              </w:rPr>
              <w:lastRenderedPageBreak/>
              <w:t>Перечень контрольных вопросов для подготовки к экзамену</w:t>
            </w:r>
          </w:p>
          <w:p w:rsidR="00D71D1D" w:rsidRPr="00F974F3" w:rsidRDefault="00D71D1D" w:rsidP="00D71D1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4F3">
              <w:rPr>
                <w:rFonts w:ascii="Times New Roman" w:hAnsi="Times New Roman" w:cs="Times New Roman"/>
                <w:sz w:val="24"/>
                <w:szCs w:val="24"/>
              </w:rPr>
              <w:t>Методы повышения  эффективности энергосбережения  за счет совершенствования систем ТГСВ.</w:t>
            </w:r>
          </w:p>
          <w:p w:rsidR="00D71D1D" w:rsidRPr="00F974F3" w:rsidRDefault="00D71D1D" w:rsidP="00D71D1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4F3">
              <w:rPr>
                <w:rFonts w:ascii="Times New Roman" w:hAnsi="Times New Roman" w:cs="Times New Roman"/>
                <w:sz w:val="24"/>
                <w:szCs w:val="24"/>
              </w:rPr>
              <w:t xml:space="preserve">Методы снижения </w:t>
            </w:r>
            <w:proofErr w:type="spellStart"/>
            <w:r w:rsidRPr="00F974F3">
              <w:rPr>
                <w:rFonts w:ascii="Times New Roman" w:hAnsi="Times New Roman" w:cs="Times New Roman"/>
                <w:sz w:val="24"/>
                <w:szCs w:val="24"/>
              </w:rPr>
              <w:t>теплопотерь</w:t>
            </w:r>
            <w:proofErr w:type="spellEnd"/>
            <w:r w:rsidRPr="00F974F3">
              <w:rPr>
                <w:rFonts w:ascii="Times New Roman" w:hAnsi="Times New Roman" w:cs="Times New Roman"/>
                <w:sz w:val="24"/>
                <w:szCs w:val="24"/>
              </w:rPr>
              <w:t xml:space="preserve"> при производстве тепловой энергии с помощью газообразного топлива.</w:t>
            </w:r>
          </w:p>
          <w:p w:rsidR="00D71D1D" w:rsidRPr="00F974F3" w:rsidRDefault="00D71D1D" w:rsidP="00D71D1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4F3">
              <w:rPr>
                <w:rFonts w:ascii="Times New Roman" w:hAnsi="Times New Roman" w:cs="Times New Roman"/>
                <w:sz w:val="24"/>
                <w:szCs w:val="24"/>
              </w:rPr>
              <w:t xml:space="preserve">Методы снижения </w:t>
            </w:r>
            <w:proofErr w:type="spellStart"/>
            <w:r w:rsidRPr="00F974F3">
              <w:rPr>
                <w:rFonts w:ascii="Times New Roman" w:hAnsi="Times New Roman" w:cs="Times New Roman"/>
                <w:sz w:val="24"/>
                <w:szCs w:val="24"/>
              </w:rPr>
              <w:t>теплопотерь</w:t>
            </w:r>
            <w:proofErr w:type="spellEnd"/>
            <w:r w:rsidRPr="00F974F3">
              <w:rPr>
                <w:rFonts w:ascii="Times New Roman" w:hAnsi="Times New Roman" w:cs="Times New Roman"/>
                <w:sz w:val="24"/>
                <w:szCs w:val="24"/>
              </w:rPr>
              <w:t xml:space="preserve"> при производстве тепловой энергии с помощью </w:t>
            </w:r>
            <w:r w:rsidRPr="00F974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твердого топлива.</w:t>
            </w:r>
          </w:p>
          <w:p w:rsidR="00D71D1D" w:rsidRPr="00F974F3" w:rsidRDefault="00D71D1D" w:rsidP="00D71D1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4F3">
              <w:rPr>
                <w:rFonts w:ascii="Times New Roman" w:hAnsi="Times New Roman" w:cs="Times New Roman"/>
                <w:sz w:val="24"/>
                <w:szCs w:val="24"/>
              </w:rPr>
              <w:t xml:space="preserve">Методы снижения </w:t>
            </w:r>
            <w:proofErr w:type="spellStart"/>
            <w:r w:rsidRPr="00F974F3">
              <w:rPr>
                <w:rFonts w:ascii="Times New Roman" w:hAnsi="Times New Roman" w:cs="Times New Roman"/>
                <w:sz w:val="24"/>
                <w:szCs w:val="24"/>
              </w:rPr>
              <w:t>теплопотерь</w:t>
            </w:r>
            <w:proofErr w:type="spellEnd"/>
            <w:r w:rsidRPr="00F974F3">
              <w:rPr>
                <w:rFonts w:ascii="Times New Roman" w:hAnsi="Times New Roman" w:cs="Times New Roman"/>
                <w:sz w:val="24"/>
                <w:szCs w:val="24"/>
              </w:rPr>
              <w:t xml:space="preserve"> при транспорте тепловой энергии.</w:t>
            </w:r>
          </w:p>
          <w:p w:rsidR="00D71D1D" w:rsidRPr="00F974F3" w:rsidRDefault="00D71D1D" w:rsidP="00D71D1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4F3">
              <w:rPr>
                <w:rFonts w:ascii="Times New Roman" w:hAnsi="Times New Roman" w:cs="Times New Roman"/>
                <w:sz w:val="24"/>
                <w:szCs w:val="24"/>
              </w:rPr>
              <w:t>Методы снижения при потреблении тепловой энергии в зданиях.</w:t>
            </w:r>
          </w:p>
          <w:p w:rsidR="00D71D1D" w:rsidRPr="00F974F3" w:rsidRDefault="00D71D1D" w:rsidP="00D71D1D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</w:pPr>
            <w:r w:rsidRPr="00F974F3">
              <w:t>Утилизация тепловой энергии от ВЭР. Основные понятия. Общие принципы работы и классификация аппаратов утилизации тепла.</w:t>
            </w:r>
          </w:p>
          <w:p w:rsidR="00D71D1D" w:rsidRPr="00F974F3" w:rsidRDefault="00D71D1D" w:rsidP="00D71D1D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</w:pPr>
            <w:r w:rsidRPr="00F974F3">
              <w:t>Рекуперативные утилизаторы теплоты. Общие положения. Характеристика процесса рекуперативного теплообмена.</w:t>
            </w:r>
          </w:p>
          <w:p w:rsidR="00D71D1D" w:rsidRPr="00F974F3" w:rsidRDefault="00D71D1D" w:rsidP="00D71D1D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</w:pPr>
            <w:r w:rsidRPr="00F974F3">
              <w:t xml:space="preserve">Пластинчатые </w:t>
            </w:r>
            <w:proofErr w:type="spellStart"/>
            <w:r w:rsidRPr="00F974F3">
              <w:t>воздуховоздушные</w:t>
            </w:r>
            <w:proofErr w:type="spellEnd"/>
            <w:r w:rsidRPr="00F974F3">
              <w:t xml:space="preserve"> </w:t>
            </w:r>
            <w:proofErr w:type="spellStart"/>
            <w:r w:rsidRPr="00F974F3">
              <w:t>теплоутилизаторы</w:t>
            </w:r>
            <w:proofErr w:type="spellEnd"/>
            <w:r w:rsidRPr="00F974F3">
              <w:t>. Конструкции и основные свойства.</w:t>
            </w:r>
            <w:r w:rsidRPr="00F974F3">
              <w:rPr>
                <w:lang w:val="ru-RU"/>
              </w:rPr>
              <w:t xml:space="preserve"> </w:t>
            </w:r>
          </w:p>
          <w:p w:rsidR="00D71D1D" w:rsidRPr="00F974F3" w:rsidRDefault="00D71D1D" w:rsidP="00D71D1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4F3">
              <w:rPr>
                <w:rFonts w:ascii="Times New Roman" w:hAnsi="Times New Roman" w:cs="Times New Roman"/>
                <w:sz w:val="24"/>
                <w:szCs w:val="24"/>
              </w:rPr>
              <w:t>Регенеративные утилизаторы тепла.</w:t>
            </w:r>
          </w:p>
          <w:p w:rsidR="00D71D1D" w:rsidRPr="00F974F3" w:rsidRDefault="00D71D1D" w:rsidP="00D71D1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4F3">
              <w:rPr>
                <w:rFonts w:ascii="Times New Roman" w:hAnsi="Times New Roman" w:cs="Times New Roman"/>
                <w:sz w:val="24"/>
                <w:szCs w:val="24"/>
              </w:rPr>
              <w:t>Утилизаторы теплоты с промежуточным теплоносителем. Общие положения.</w:t>
            </w:r>
          </w:p>
          <w:p w:rsidR="00D71D1D" w:rsidRPr="00F974F3" w:rsidRDefault="00D71D1D" w:rsidP="00D71D1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4F3">
              <w:rPr>
                <w:rFonts w:ascii="Times New Roman" w:hAnsi="Times New Roman" w:cs="Times New Roman"/>
                <w:sz w:val="24"/>
                <w:szCs w:val="24"/>
              </w:rPr>
              <w:t>Утилизаторы тепла с промежуточным теплоносителем с теплообменниками из тепловых трубок.</w:t>
            </w:r>
          </w:p>
          <w:p w:rsidR="00D71D1D" w:rsidRPr="00F974F3" w:rsidRDefault="00D71D1D" w:rsidP="00D71D1D">
            <w:pPr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4F3">
              <w:rPr>
                <w:rFonts w:ascii="Times New Roman" w:hAnsi="Times New Roman" w:cs="Times New Roman"/>
                <w:sz w:val="24"/>
                <w:szCs w:val="24"/>
              </w:rPr>
              <w:t>Тепловые насосы. Общие положения. Классификация.</w:t>
            </w:r>
          </w:p>
          <w:p w:rsidR="00D71D1D" w:rsidRPr="00F974F3" w:rsidRDefault="00D71D1D" w:rsidP="00D71D1D">
            <w:pPr>
              <w:pStyle w:val="a6"/>
              <w:widowControl/>
              <w:numPr>
                <w:ilvl w:val="0"/>
                <w:numId w:val="3"/>
              </w:numPr>
              <w:autoSpaceDE/>
              <w:autoSpaceDN/>
              <w:adjustRightInd/>
              <w:spacing w:after="0"/>
            </w:pPr>
            <w:r w:rsidRPr="00F974F3">
              <w:t>Компрессионные тепловые насосы. Принцип действия и основные схемы применения.</w:t>
            </w:r>
          </w:p>
          <w:p w:rsidR="00D71D1D" w:rsidRPr="00F974F3" w:rsidRDefault="00D71D1D" w:rsidP="009E63F9">
            <w:pPr>
              <w:pStyle w:val="Style1"/>
              <w:widowControl/>
              <w:jc w:val="center"/>
              <w:rPr>
                <w:rStyle w:val="FontStyle14"/>
                <w:bCs w:val="0"/>
              </w:rPr>
            </w:pPr>
            <w:r w:rsidRPr="00F974F3">
              <w:rPr>
                <w:rStyle w:val="FontStyle14"/>
              </w:rPr>
              <w:t>Перечень контрольных задач для подготовки к экзамену</w:t>
            </w:r>
          </w:p>
          <w:p w:rsidR="00D71D1D" w:rsidRPr="00F974F3" w:rsidRDefault="00D71D1D" w:rsidP="00D71D1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4F3">
              <w:rPr>
                <w:rFonts w:ascii="Times New Roman" w:hAnsi="Times New Roman" w:cs="Times New Roman"/>
                <w:sz w:val="24"/>
                <w:szCs w:val="24"/>
              </w:rPr>
              <w:t xml:space="preserve">Оценка снижения </w:t>
            </w:r>
            <w:proofErr w:type="spellStart"/>
            <w:r w:rsidRPr="00F974F3">
              <w:rPr>
                <w:rFonts w:ascii="Times New Roman" w:hAnsi="Times New Roman" w:cs="Times New Roman"/>
                <w:sz w:val="24"/>
                <w:szCs w:val="24"/>
              </w:rPr>
              <w:t>теплопотерь</w:t>
            </w:r>
            <w:proofErr w:type="spellEnd"/>
            <w:r w:rsidRPr="00F974F3">
              <w:rPr>
                <w:rFonts w:ascii="Times New Roman" w:hAnsi="Times New Roman" w:cs="Times New Roman"/>
                <w:sz w:val="24"/>
                <w:szCs w:val="24"/>
              </w:rPr>
              <w:t xml:space="preserve"> в наружной тепловой сети при использовании фасадного утепления.</w:t>
            </w:r>
          </w:p>
          <w:p w:rsidR="00D71D1D" w:rsidRPr="00F974F3" w:rsidRDefault="00D71D1D" w:rsidP="00D71D1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74F3">
              <w:rPr>
                <w:rFonts w:ascii="Times New Roman" w:hAnsi="Times New Roman" w:cs="Times New Roman"/>
                <w:sz w:val="24"/>
                <w:szCs w:val="24"/>
              </w:rPr>
              <w:t xml:space="preserve">Расчет и подбор </w:t>
            </w:r>
            <w:proofErr w:type="gramStart"/>
            <w:r w:rsidRPr="00F974F3">
              <w:rPr>
                <w:rFonts w:ascii="Times New Roman" w:hAnsi="Times New Roman" w:cs="Times New Roman"/>
                <w:sz w:val="24"/>
                <w:szCs w:val="24"/>
              </w:rPr>
              <w:t>оборудования узла  регулирования температуры теплоносителя</w:t>
            </w:r>
            <w:proofErr w:type="gramEnd"/>
            <w:r w:rsidRPr="00F974F3">
              <w:rPr>
                <w:rFonts w:ascii="Times New Roman" w:hAnsi="Times New Roman" w:cs="Times New Roman"/>
                <w:sz w:val="24"/>
                <w:szCs w:val="24"/>
              </w:rPr>
              <w:t xml:space="preserve"> в системе отопления </w:t>
            </w:r>
          </w:p>
          <w:p w:rsidR="00D71D1D" w:rsidRPr="00F974F3" w:rsidRDefault="00D71D1D" w:rsidP="009E63F9">
            <w:pPr>
              <w:pStyle w:val="Style1"/>
              <w:widowControl/>
              <w:jc w:val="center"/>
            </w:pPr>
            <w:r w:rsidRPr="00F974F3">
              <w:t xml:space="preserve">Расчет и подбор </w:t>
            </w:r>
            <w:proofErr w:type="gramStart"/>
            <w:r w:rsidRPr="00F974F3">
              <w:t>оборудования узла учета потребления тепловой энергии</w:t>
            </w:r>
            <w:proofErr w:type="gramEnd"/>
          </w:p>
          <w:p w:rsidR="00D71D1D" w:rsidRPr="00F974F3" w:rsidRDefault="00D71D1D" w:rsidP="009E63F9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b w:val="0"/>
                <w:i w:val="0"/>
                <w:szCs w:val="24"/>
                <w:lang w:val="ru-RU" w:eastAsia="ru-RU"/>
              </w:rPr>
            </w:pPr>
            <w:r w:rsidRPr="00F974F3">
              <w:rPr>
                <w:i w:val="0"/>
                <w:szCs w:val="24"/>
                <w:lang w:val="ru-RU" w:eastAsia="ru-RU"/>
              </w:rPr>
              <w:t>Задание к контрольной работе:</w:t>
            </w:r>
          </w:p>
          <w:p w:rsidR="00D71D1D" w:rsidRPr="00F974F3" w:rsidRDefault="00D71D1D" w:rsidP="00D71D1D">
            <w:pPr>
              <w:pStyle w:val="Style1"/>
              <w:widowControl/>
              <w:numPr>
                <w:ilvl w:val="0"/>
                <w:numId w:val="5"/>
              </w:numPr>
              <w:jc w:val="both"/>
              <w:rPr>
                <w:rStyle w:val="FontStyle14"/>
                <w:b w:val="0"/>
              </w:rPr>
            </w:pPr>
            <w:r w:rsidRPr="00F974F3">
              <w:t xml:space="preserve">Определить экономический эффект в годовом выражении и  оценить целесообразность </w:t>
            </w:r>
            <w:proofErr w:type="gramStart"/>
            <w:r w:rsidRPr="00F974F3">
              <w:t>использования установки утилизации теплоты удаляемого воздуха</w:t>
            </w:r>
            <w:proofErr w:type="gramEnd"/>
            <w:r w:rsidRPr="00F974F3">
              <w:t xml:space="preserve"> в различных зданиях (согласно индивидуального задания)</w:t>
            </w:r>
          </w:p>
          <w:p w:rsidR="00D71D1D" w:rsidRPr="00F974F3" w:rsidRDefault="00D71D1D" w:rsidP="009E63F9">
            <w:pPr>
              <w:pStyle w:val="Style1"/>
              <w:widowControl/>
              <w:jc w:val="center"/>
              <w:rPr>
                <w:rStyle w:val="FontStyle14"/>
                <w:bCs w:val="0"/>
              </w:rPr>
            </w:pPr>
          </w:p>
        </w:tc>
      </w:tr>
    </w:tbl>
    <w:p w:rsidR="00D71D1D" w:rsidRPr="00D71D1D" w:rsidRDefault="00D71D1D" w:rsidP="00D71D1D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D71D1D" w:rsidRPr="00D71D1D" w:rsidRDefault="00D71D1D" w:rsidP="00D71D1D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D71D1D">
        <w:rPr>
          <w:rFonts w:ascii="Times New Roman" w:hAnsi="Times New Roman" w:cs="Times New Roman"/>
          <w:b/>
          <w:sz w:val="24"/>
          <w:szCs w:val="24"/>
          <w:lang w:val="ru-RU"/>
        </w:rPr>
        <w:t>Порядок проведения промежуточной аттестации, показатели и критерии оценивания:</w:t>
      </w:r>
    </w:p>
    <w:p w:rsidR="00D71D1D" w:rsidRPr="00F974F3" w:rsidRDefault="00D71D1D" w:rsidP="00D71D1D">
      <w:pPr>
        <w:pStyle w:val="Style11"/>
        <w:widowControl/>
      </w:pPr>
      <w:r w:rsidRPr="00F974F3">
        <w:rPr>
          <w:rFonts w:eastAsiaTheme="minorHAnsi"/>
          <w:color w:val="000000"/>
          <w:shd w:val="clear" w:color="auto" w:fill="FFFFFF"/>
          <w:lang w:eastAsia="en-US"/>
        </w:rPr>
        <w:t xml:space="preserve">Промежуточная аттестация по дисциплине </w:t>
      </w:r>
      <w:r w:rsidRPr="00F974F3">
        <w:rPr>
          <w:rFonts w:eastAsiaTheme="minorHAnsi"/>
          <w:bCs/>
          <w:color w:val="000000"/>
          <w:shd w:val="clear" w:color="auto" w:fill="FFFFFF"/>
          <w:lang w:eastAsia="en-US"/>
        </w:rPr>
        <w:t>«</w:t>
      </w:r>
      <w:proofErr w:type="spellStart"/>
      <w:r w:rsidRPr="00F974F3">
        <w:rPr>
          <w:rStyle w:val="FontStyle17"/>
          <w:b w:val="0"/>
          <w:sz w:val="24"/>
          <w:szCs w:val="24"/>
        </w:rPr>
        <w:t>Энерго</w:t>
      </w:r>
      <w:proofErr w:type="spellEnd"/>
      <w:r w:rsidRPr="00F974F3">
        <w:rPr>
          <w:rStyle w:val="FontStyle17"/>
          <w:b w:val="0"/>
          <w:sz w:val="24"/>
          <w:szCs w:val="24"/>
        </w:rPr>
        <w:t>- и ресурсосбережение в системах теплоснабжения и вентиляции</w:t>
      </w:r>
      <w:r w:rsidRPr="00F974F3">
        <w:rPr>
          <w:rFonts w:eastAsiaTheme="minorHAnsi"/>
          <w:bCs/>
          <w:color w:val="000000"/>
          <w:shd w:val="clear" w:color="auto" w:fill="FFFFFF"/>
          <w:lang w:eastAsia="en-US"/>
        </w:rPr>
        <w:t xml:space="preserve">» </w:t>
      </w:r>
      <w:r w:rsidRPr="00F974F3">
        <w:rPr>
          <w:rFonts w:eastAsiaTheme="minorHAnsi"/>
          <w:color w:val="000000"/>
          <w:shd w:val="clear" w:color="auto" w:fill="FFFFFF"/>
          <w:lang w:eastAsia="en-US"/>
        </w:rPr>
        <w:t xml:space="preserve">включает теоретические вопросы, позволяющие оценить уровень усвоения </w:t>
      </w:r>
      <w:proofErr w:type="gramStart"/>
      <w:r w:rsidRPr="00F974F3">
        <w:rPr>
          <w:rFonts w:eastAsiaTheme="minorHAnsi"/>
          <w:color w:val="000000"/>
          <w:shd w:val="clear" w:color="auto" w:fill="FFFFFF"/>
          <w:lang w:eastAsia="en-US"/>
        </w:rPr>
        <w:t>обучающимися</w:t>
      </w:r>
      <w:proofErr w:type="gramEnd"/>
      <w:r w:rsidRPr="00F974F3">
        <w:rPr>
          <w:rFonts w:eastAsiaTheme="minorHAnsi"/>
          <w:color w:val="000000"/>
          <w:shd w:val="clear" w:color="auto" w:fill="FFFFFF"/>
          <w:lang w:eastAsia="en-US"/>
        </w:rPr>
        <w:t xml:space="preserve"> знаний, и практические задания, выявляющие степень </w:t>
      </w:r>
      <w:proofErr w:type="spellStart"/>
      <w:r w:rsidRPr="00F974F3">
        <w:rPr>
          <w:rFonts w:eastAsiaTheme="minorHAnsi"/>
          <w:color w:val="000000"/>
          <w:shd w:val="clear" w:color="auto" w:fill="FFFFFF"/>
          <w:lang w:eastAsia="en-US"/>
        </w:rPr>
        <w:t>сформированности</w:t>
      </w:r>
      <w:proofErr w:type="spellEnd"/>
      <w:r w:rsidRPr="00F974F3">
        <w:rPr>
          <w:rFonts w:eastAsiaTheme="minorHAnsi"/>
          <w:color w:val="000000"/>
          <w:shd w:val="clear" w:color="auto" w:fill="FFFFFF"/>
          <w:lang w:eastAsia="en-US"/>
        </w:rPr>
        <w:t xml:space="preserve"> умений и владений, </w:t>
      </w:r>
      <w:r w:rsidRPr="00F974F3">
        <w:t>проводится в форме экзамена и в форме выполнения и защиты контрольной работы.</w:t>
      </w:r>
    </w:p>
    <w:p w:rsidR="00D71D1D" w:rsidRPr="00D71D1D" w:rsidRDefault="00D71D1D" w:rsidP="00D71D1D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71D1D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D71D1D" w:rsidRPr="00F974F3" w:rsidRDefault="00D71D1D" w:rsidP="00D71D1D">
      <w:pPr>
        <w:pStyle w:val="Style11"/>
        <w:widowControl/>
        <w:rPr>
          <w:rFonts w:eastAsiaTheme="minorHAnsi"/>
          <w:color w:val="000000"/>
          <w:shd w:val="clear" w:color="auto" w:fill="FFFFFF"/>
          <w:lang w:eastAsia="en-US"/>
        </w:rPr>
      </w:pPr>
    </w:p>
    <w:p w:rsidR="00D71D1D" w:rsidRPr="00D71D1D" w:rsidRDefault="00D71D1D" w:rsidP="00D71D1D">
      <w:pP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</w:pPr>
      <w:r w:rsidRPr="00D71D1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ru-RU"/>
        </w:rPr>
        <w:t>Показатели и критерии оценивания экзамена:</w:t>
      </w:r>
    </w:p>
    <w:p w:rsidR="00D71D1D" w:rsidRPr="00D71D1D" w:rsidRDefault="00D71D1D" w:rsidP="00D71D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71D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– на оценку «отлично» (5 баллов) – обучающийся демонстрирует высокий уровень </w:t>
      </w:r>
      <w:proofErr w:type="spellStart"/>
      <w:r w:rsidRPr="00D71D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сформированности</w:t>
      </w:r>
      <w:proofErr w:type="spellEnd"/>
      <w:r w:rsidRPr="00D71D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D71D1D" w:rsidRPr="00D71D1D" w:rsidRDefault="00D71D1D" w:rsidP="00D71D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71D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– на оценку «хорошо» (4 балла) – обучающийся демонстрирует средний уровень </w:t>
      </w:r>
      <w:proofErr w:type="spellStart"/>
      <w:r w:rsidRPr="00D71D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сформированности</w:t>
      </w:r>
      <w:proofErr w:type="spellEnd"/>
      <w:r w:rsidRPr="00D71D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D71D1D" w:rsidRPr="00D71D1D" w:rsidRDefault="00D71D1D" w:rsidP="00D71D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71D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– на оценку «удовлетворительно» (3 балла) – обучающийся демонстрирует пороговый уровень </w:t>
      </w:r>
      <w:proofErr w:type="spellStart"/>
      <w:r w:rsidRPr="00D71D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сформированности</w:t>
      </w:r>
      <w:proofErr w:type="spellEnd"/>
      <w:r w:rsidRPr="00D71D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D71D1D" w:rsidRPr="00D71D1D" w:rsidRDefault="00D71D1D" w:rsidP="00D71D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71D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– на оценку «неудовлетворительно» (2 балла) – </w:t>
      </w:r>
      <w:proofErr w:type="gramStart"/>
      <w:r w:rsidRPr="00D71D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обучающийся</w:t>
      </w:r>
      <w:proofErr w:type="gramEnd"/>
      <w:r w:rsidRPr="00D71D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D71D1D" w:rsidRPr="00D71D1D" w:rsidRDefault="00D71D1D" w:rsidP="00D71D1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</w:pPr>
      <w:r w:rsidRPr="00D71D1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71D1D" w:rsidRPr="000A4159" w:rsidRDefault="00D71D1D">
      <w:pPr>
        <w:rPr>
          <w:lang w:val="ru-RU"/>
        </w:rPr>
      </w:pPr>
    </w:p>
    <w:sectPr w:rsidR="00D71D1D" w:rsidRPr="000A4159" w:rsidSect="00A7714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823CD"/>
    <w:multiLevelType w:val="hybridMultilevel"/>
    <w:tmpl w:val="52502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3C57BA"/>
    <w:multiLevelType w:val="hybridMultilevel"/>
    <w:tmpl w:val="A22259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423165"/>
    <w:multiLevelType w:val="singleLevel"/>
    <w:tmpl w:val="E850F2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3">
    <w:nsid w:val="5BD835FF"/>
    <w:multiLevelType w:val="hybridMultilevel"/>
    <w:tmpl w:val="702CAB68"/>
    <w:lvl w:ilvl="0" w:tplc="25DA61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73AE3E37"/>
    <w:multiLevelType w:val="hybridMultilevel"/>
    <w:tmpl w:val="E8884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A4159"/>
    <w:rsid w:val="001F0BC7"/>
    <w:rsid w:val="004C68E3"/>
    <w:rsid w:val="00A7714A"/>
    <w:rsid w:val="00D31453"/>
    <w:rsid w:val="00D71D1D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14A"/>
  </w:style>
  <w:style w:type="paragraph" w:styleId="1">
    <w:name w:val="heading 1"/>
    <w:basedOn w:val="a"/>
    <w:next w:val="a"/>
    <w:link w:val="10"/>
    <w:uiPriority w:val="9"/>
    <w:qFormat/>
    <w:rsid w:val="00D71D1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D71D1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4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415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D71D1D"/>
    <w:rPr>
      <w:rFonts w:ascii="Times New Roman" w:eastAsia="Times New Roman" w:hAnsi="Times New Roman" w:cs="Times New Roman"/>
      <w:b/>
      <w:bCs/>
      <w:i/>
      <w:sz w:val="24"/>
      <w:szCs w:val="20"/>
      <w:lang/>
    </w:rPr>
  </w:style>
  <w:style w:type="table" w:styleId="a5">
    <w:name w:val="Table Grid"/>
    <w:basedOn w:val="a1"/>
    <w:uiPriority w:val="59"/>
    <w:rsid w:val="00D71D1D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1">
    <w:name w:val="Style1"/>
    <w:basedOn w:val="a"/>
    <w:rsid w:val="00D71D1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D71D1D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7">
    <w:name w:val="Font Style17"/>
    <w:rsid w:val="00D71D1D"/>
    <w:rPr>
      <w:rFonts w:ascii="Times New Roman" w:hAnsi="Times New Roman" w:cs="Times New Roman"/>
      <w:b/>
      <w:bCs/>
      <w:sz w:val="16"/>
      <w:szCs w:val="16"/>
    </w:rPr>
  </w:style>
  <w:style w:type="paragraph" w:styleId="a6">
    <w:name w:val="Body Text"/>
    <w:basedOn w:val="a"/>
    <w:link w:val="a7"/>
    <w:rsid w:val="00D71D1D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/>
    </w:rPr>
  </w:style>
  <w:style w:type="character" w:customStyle="1" w:styleId="a7">
    <w:name w:val="Основной текст Знак"/>
    <w:basedOn w:val="a0"/>
    <w:link w:val="a6"/>
    <w:rsid w:val="00D71D1D"/>
    <w:rPr>
      <w:rFonts w:ascii="Times New Roman" w:eastAsia="Times New Roman" w:hAnsi="Times New Roman" w:cs="Times New Roman"/>
      <w:sz w:val="24"/>
      <w:szCs w:val="24"/>
      <w:lang/>
    </w:rPr>
  </w:style>
  <w:style w:type="paragraph" w:customStyle="1" w:styleId="Style11">
    <w:name w:val="Style11"/>
    <w:basedOn w:val="a"/>
    <w:rsid w:val="00D71D1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D71D1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ontStyle16">
    <w:name w:val="Font Style16"/>
    <w:rsid w:val="00D71D1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D71D1D"/>
    <w:rPr>
      <w:rFonts w:ascii="Georgia" w:hAnsi="Georgia" w:cs="Georgia"/>
      <w:sz w:val="12"/>
      <w:szCs w:val="12"/>
    </w:rPr>
  </w:style>
  <w:style w:type="character" w:customStyle="1" w:styleId="FontStyle31">
    <w:name w:val="Font Style31"/>
    <w:rsid w:val="00D71D1D"/>
    <w:rPr>
      <w:rFonts w:ascii="Georgia" w:hAnsi="Georgia" w:cs="Georgia"/>
      <w:sz w:val="12"/>
      <w:szCs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14</Pages>
  <Words>3138</Words>
  <Characters>17888</Characters>
  <Application>Microsoft Office Word</Application>
  <DocSecurity>0</DocSecurity>
  <Lines>149</Lines>
  <Paragraphs>41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20985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2019-2020_m08_04_01-ССм-19-6_62_plx_Энерго- и ресурсо сбережение в системах теплоснабжения и вентиляции</dc:title>
  <dc:creator>FastReport.NET</dc:creator>
  <cp:lastModifiedBy>Дина Cафаргалеева</cp:lastModifiedBy>
  <cp:revision>3</cp:revision>
  <dcterms:created xsi:type="dcterms:W3CDTF">2020-10-27T21:03:00Z</dcterms:created>
  <dcterms:modified xsi:type="dcterms:W3CDTF">2020-10-28T15:06:00Z</dcterms:modified>
</cp:coreProperties>
</file>