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091" w:rsidRDefault="005C016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11091" w:rsidRPr="005C0161" w:rsidRDefault="005C016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161">
        <w:rPr>
          <w:lang w:val="ru-RU"/>
        </w:rPr>
        <w:br w:type="page"/>
      </w:r>
    </w:p>
    <w:p w:rsidR="00F11091" w:rsidRPr="005C0161" w:rsidRDefault="005C016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магистр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1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109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1109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150306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робототехника.</w:t>
            </w:r>
            <w:r>
              <w:t xml:space="preserve"> </w:t>
            </w:r>
          </w:p>
        </w:tc>
      </w:tr>
      <w:tr w:rsidR="00F11091">
        <w:trPr>
          <w:trHeight w:hRule="exact" w:val="138"/>
        </w:trPr>
        <w:tc>
          <w:tcPr>
            <w:tcW w:w="1985" w:type="dxa"/>
          </w:tcPr>
          <w:p w:rsidR="00F11091" w:rsidRDefault="00F11091"/>
        </w:tc>
        <w:tc>
          <w:tcPr>
            <w:tcW w:w="7372" w:type="dxa"/>
          </w:tcPr>
          <w:p w:rsidR="00F11091" w:rsidRDefault="00F11091"/>
        </w:tc>
      </w:tr>
      <w:tr w:rsidR="00F11091" w:rsidRPr="00456FB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r>
              <w:t xml:space="preserve"> </w:t>
            </w:r>
          </w:p>
        </w:tc>
      </w:tr>
      <w:tr w:rsidR="00F11091" w:rsidRPr="00456F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(электроэнергетики)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138"/>
        </w:trPr>
        <w:tc>
          <w:tcPr>
            <w:tcW w:w="1985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</w:tr>
      <w:tr w:rsidR="00F11091" w:rsidRPr="00456F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277"/>
        </w:trPr>
        <w:tc>
          <w:tcPr>
            <w:tcW w:w="1985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</w:tr>
      <w:tr w:rsidR="00F11091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F11091" w:rsidRPr="00456FBF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5C0161">
              <w:rPr>
                <w:lang w:val="ru-RU"/>
              </w:rPr>
              <w:t xml:space="preserve"> </w:t>
            </w:r>
          </w:p>
        </w:tc>
      </w:tr>
    </w:tbl>
    <w:p w:rsidR="00F11091" w:rsidRPr="005C0161" w:rsidRDefault="005C0161">
      <w:pPr>
        <w:rPr>
          <w:sz w:val="0"/>
          <w:szCs w:val="0"/>
          <w:lang w:val="ru-RU"/>
        </w:rPr>
      </w:pPr>
      <w:r w:rsidRPr="005C01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F11091" w:rsidRPr="00456FBF">
        <w:trPr>
          <w:trHeight w:hRule="exact" w:val="285"/>
        </w:trPr>
        <w:tc>
          <w:tcPr>
            <w:tcW w:w="710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B62A84" w:rsidTr="005A5F17">
        <w:trPr>
          <w:trHeight w:hRule="exact" w:val="254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D74EEA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4E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4EEA">
              <w:rPr>
                <w:lang w:val="ru-RU"/>
              </w:rPr>
              <w:t xml:space="preserve"> </w:t>
            </w:r>
            <w:r w:rsidRPr="00D74E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4EEA">
              <w:rPr>
                <w:lang w:val="ru-RU"/>
              </w:rPr>
              <w:t xml:space="preserve"> </w:t>
            </w:r>
            <w:r w:rsidRPr="00D74E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4EEA">
              <w:rPr>
                <w:lang w:val="ru-RU"/>
              </w:rPr>
              <w:t xml:space="preserve"> </w:t>
            </w:r>
            <w:r w:rsidRPr="00D74E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74EEA">
              <w:rPr>
                <w:lang w:val="ru-RU"/>
              </w:rPr>
              <w:t xml:space="preserve"> </w:t>
            </w:r>
          </w:p>
        </w:tc>
      </w:tr>
      <w:tr w:rsidR="00F11091" w:rsidRPr="00B62A84">
        <w:trPr>
          <w:trHeight w:hRule="exact" w:val="138"/>
        </w:trPr>
        <w:tc>
          <w:tcPr>
            <w:tcW w:w="710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11091" w:rsidRPr="00D74EEA" w:rsidRDefault="00F11091">
            <w:pPr>
              <w:rPr>
                <w:lang w:val="ru-RU"/>
              </w:rPr>
            </w:pPr>
          </w:p>
        </w:tc>
      </w:tr>
      <w:tr w:rsidR="00F1109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Pr="005C0161" w:rsidRDefault="005C01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C016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Pr="005C0161" w:rsidRDefault="005C01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C01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1109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1091" w:rsidRDefault="00F110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1091" w:rsidRDefault="00F1109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Бизнес-идея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Бизнес-идея,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бизнес-модель,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</w:t>
            </w:r>
            <w:r w:rsidRPr="005C01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УК-2.3</w:t>
            </w:r>
            <w:r>
              <w:t xml:space="preserve"> 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</w:t>
            </w:r>
            <w:r>
              <w:t xml:space="preserve"> 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  <w:r>
              <w:t xml:space="preserve"> 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</w:t>
            </w:r>
            <w:r>
              <w:t xml:space="preserve"> 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активы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лицензирование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стартапа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стартап-компаний</w:t>
            </w:r>
            <w:r w:rsidRPr="005C01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УК-2.3</w:t>
            </w:r>
            <w:r>
              <w:t xml:space="preserve"> 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НИОКР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НИОКР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Привлекательность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привлекательности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 w:rsidTr="00B62A84">
        <w:trPr>
          <w:trHeight w:hRule="exact" w:val="4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экосистема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экосистема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B62A84" w:rsidP="00B62A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</w:p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  <w:tr w:rsidR="00F110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</w:tr>
    </w:tbl>
    <w:p w:rsidR="00F11091" w:rsidRDefault="005C01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1"/>
        <w:gridCol w:w="1999"/>
        <w:gridCol w:w="3542"/>
        <w:gridCol w:w="158"/>
        <w:gridCol w:w="3133"/>
        <w:gridCol w:w="30"/>
        <w:gridCol w:w="113"/>
        <w:gridCol w:w="23"/>
      </w:tblGrid>
      <w:tr w:rsidR="00F11091" w:rsidTr="005A5F1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11091" w:rsidTr="005A5F17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F11091" w:rsidRDefault="00F11091"/>
        </w:tc>
        <w:tc>
          <w:tcPr>
            <w:tcW w:w="1999" w:type="dxa"/>
          </w:tcPr>
          <w:p w:rsidR="00F11091" w:rsidRDefault="00F11091"/>
        </w:tc>
        <w:tc>
          <w:tcPr>
            <w:tcW w:w="3700" w:type="dxa"/>
            <w:gridSpan w:val="2"/>
          </w:tcPr>
          <w:p w:rsidR="00F11091" w:rsidRDefault="00F11091"/>
        </w:tc>
        <w:tc>
          <w:tcPr>
            <w:tcW w:w="3133" w:type="dxa"/>
          </w:tcPr>
          <w:p w:rsidR="00F11091" w:rsidRDefault="00F11091"/>
        </w:tc>
        <w:tc>
          <w:tcPr>
            <w:tcW w:w="143" w:type="dxa"/>
            <w:gridSpan w:val="2"/>
          </w:tcPr>
          <w:p w:rsidR="00F11091" w:rsidRDefault="00F11091"/>
        </w:tc>
      </w:tr>
      <w:tr w:rsidR="00F11091" w:rsidRPr="00456FBF" w:rsidTr="005A5F17">
        <w:trPr>
          <w:gridAfter w:val="1"/>
          <w:wAfter w:w="23" w:type="dxa"/>
          <w:trHeight w:hRule="exact" w:val="3530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бизнес-проектов.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 w:rsidTr="005A5F17">
        <w:trPr>
          <w:gridAfter w:val="1"/>
          <w:wAfter w:w="23" w:type="dxa"/>
          <w:trHeight w:hRule="exact" w:val="277"/>
        </w:trPr>
        <w:tc>
          <w:tcPr>
            <w:tcW w:w="426" w:type="dxa"/>
            <w:gridSpan w:val="2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F11091" w:rsidRPr="005C0161" w:rsidRDefault="00F11091">
            <w:pPr>
              <w:rPr>
                <w:lang w:val="ru-RU"/>
              </w:rPr>
            </w:pPr>
          </w:p>
        </w:tc>
      </w:tr>
      <w:tr w:rsidR="00F11091" w:rsidRPr="00456FBF" w:rsidTr="005A5F1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Tr="005A5F1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11091" w:rsidTr="005A5F17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F11091" w:rsidRDefault="00F11091"/>
        </w:tc>
        <w:tc>
          <w:tcPr>
            <w:tcW w:w="1999" w:type="dxa"/>
          </w:tcPr>
          <w:p w:rsidR="00F11091" w:rsidRDefault="00F11091"/>
        </w:tc>
        <w:tc>
          <w:tcPr>
            <w:tcW w:w="3700" w:type="dxa"/>
            <w:gridSpan w:val="2"/>
          </w:tcPr>
          <w:p w:rsidR="00F11091" w:rsidRDefault="00F11091"/>
        </w:tc>
        <w:tc>
          <w:tcPr>
            <w:tcW w:w="3133" w:type="dxa"/>
          </w:tcPr>
          <w:p w:rsidR="00F11091" w:rsidRDefault="00F11091"/>
        </w:tc>
        <w:tc>
          <w:tcPr>
            <w:tcW w:w="143" w:type="dxa"/>
            <w:gridSpan w:val="2"/>
          </w:tcPr>
          <w:p w:rsidR="00F11091" w:rsidRDefault="00F11091"/>
        </w:tc>
      </w:tr>
      <w:tr w:rsidR="00F11091" w:rsidRPr="00456FBF" w:rsidTr="005A5F1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Tr="005A5F1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11091" w:rsidTr="005A5F17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F11091" w:rsidRDefault="00F11091"/>
        </w:tc>
        <w:tc>
          <w:tcPr>
            <w:tcW w:w="1999" w:type="dxa"/>
          </w:tcPr>
          <w:p w:rsidR="00F11091" w:rsidRDefault="00F11091"/>
        </w:tc>
        <w:tc>
          <w:tcPr>
            <w:tcW w:w="3700" w:type="dxa"/>
            <w:gridSpan w:val="2"/>
          </w:tcPr>
          <w:p w:rsidR="00F11091" w:rsidRDefault="00F11091"/>
        </w:tc>
        <w:tc>
          <w:tcPr>
            <w:tcW w:w="3133" w:type="dxa"/>
          </w:tcPr>
          <w:p w:rsidR="00F11091" w:rsidRDefault="00F11091"/>
        </w:tc>
        <w:tc>
          <w:tcPr>
            <w:tcW w:w="143" w:type="dxa"/>
            <w:gridSpan w:val="2"/>
          </w:tcPr>
          <w:p w:rsidR="00F11091" w:rsidRDefault="00F11091"/>
        </w:tc>
      </w:tr>
      <w:tr w:rsidR="00F11091" w:rsidRPr="00456FBF" w:rsidTr="005A5F17">
        <w:trPr>
          <w:gridAfter w:val="1"/>
          <w:wAfter w:w="23" w:type="dxa"/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Tr="005A5F17">
        <w:trPr>
          <w:gridAfter w:val="1"/>
          <w:wAfter w:w="23" w:type="dxa"/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56FBF" w:rsidRPr="00456FBF" w:rsidTr="00920FA5">
        <w:trPr>
          <w:gridAfter w:val="1"/>
          <w:wAfter w:w="23" w:type="dxa"/>
          <w:trHeight w:val="6553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56FBF" w:rsidRPr="005C0161" w:rsidRDefault="00456FBF" w:rsidP="00456F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Бологова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Бологова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978-5-383-01086-0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9785383010860.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5C0161">
              <w:rPr>
                <w:lang w:val="ru-RU"/>
              </w:rPr>
              <w:t xml:space="preserve"> </w:t>
            </w:r>
          </w:p>
          <w:p w:rsidR="00456FBF" w:rsidRPr="005C0161" w:rsidRDefault="00456FBF" w:rsidP="00456F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Зарецкий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инновации: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5C0161">
              <w:rPr>
                <w:lang w:val="ru-RU"/>
              </w:rPr>
              <w:t xml:space="preserve"> </w:t>
            </w:r>
            <w:r w:rsidRPr="0093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33ABE">
              <w:rPr>
                <w:lang w:val="ru-RU"/>
              </w:rPr>
              <w:t xml:space="preserve"> </w:t>
            </w:r>
            <w:r w:rsidRPr="0093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33ABE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поколения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Зарецкий,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Т.Е.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978-5-4461-0639-4.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ibooks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bookshelf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/356234/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reading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0161">
              <w:rPr>
                <w:lang w:val="ru-RU"/>
              </w:rPr>
              <w:t xml:space="preserve"> </w:t>
            </w:r>
          </w:p>
          <w:p w:rsidR="00456FBF" w:rsidRPr="004E3A6B" w:rsidRDefault="00456FBF" w:rsidP="00456F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A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4E3A6B">
              <w:rPr>
                <w:lang w:val="ru-RU"/>
              </w:rPr>
              <w:t xml:space="preserve"> </w:t>
            </w:r>
            <w:r w:rsidRPr="004E3A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4E3A6B">
              <w:rPr>
                <w:lang w:val="ru-RU"/>
              </w:rPr>
              <w:t xml:space="preserve"> </w:t>
            </w:r>
            <w:r w:rsidRPr="004E3A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4E3A6B">
              <w:rPr>
                <w:lang w:val="ru-RU"/>
              </w:rPr>
              <w:t xml:space="preserve"> </w:t>
            </w:r>
          </w:p>
          <w:p w:rsidR="00456FBF" w:rsidRPr="00D74EEA" w:rsidRDefault="00456FBF" w:rsidP="00456F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4EEA">
              <w:rPr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 w:rsidRPr="00CF68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6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Тютюкина, Е.Б. Инвестиции и инновации в реальном секторе российской экономики: состояние и перспективы [Электронный ресурс] : монография / под ред. д.э.н., проф. Е. Б. Тютюкиной. — Москва : Издательско-торговая корпорация «Дашков и К°», 2014. — 220 с. - ISBN 978-5-394-02513-6. - Текст : электронный. - URL: https://znanium.com/catalog/product/514685 (дата обращения: 11.11.2020). – Режим доступа: по подписке.</w:t>
            </w:r>
          </w:p>
          <w:p w:rsidR="00456FBF" w:rsidRPr="00B739A5" w:rsidRDefault="00456FBF" w:rsidP="00456FB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B739A5">
              <w:rPr>
                <w:lang w:val="ru-RU"/>
              </w:rPr>
              <w:t xml:space="preserve"> </w:t>
            </w:r>
            <w:r w:rsidRPr="00B739A5">
              <w:rPr>
                <w:rFonts w:ascii="Times New Roman" w:hAnsi="Times New Roman" w:cs="Times New Roman"/>
                <w:b/>
                <w:lang w:val="ru-RU"/>
              </w:rPr>
              <w:t>в) Методические указания</w:t>
            </w:r>
          </w:p>
          <w:p w:rsidR="00456FBF" w:rsidRPr="005C0161" w:rsidRDefault="00456FBF" w:rsidP="00456F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4D14">
              <w:rPr>
                <w:lang w:val="ru-RU"/>
              </w:rPr>
              <w:t xml:space="preserve"> </w:t>
            </w:r>
            <w:r w:rsidRPr="007651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Ильин, Г. Л. Инновации в образовании: Учебное пособие / Ильин Г.Л. - Москва :Прометей, 2015. - 425 с. ISBN 978-5-7042-2542-3. - Текст : электронный. - URL: https://znanium.com/catalog/product/557161 (дата обращения: 11.11.2020). – Режим доступа: по подписке.</w:t>
            </w:r>
            <w:bookmarkStart w:id="0" w:name="_GoBack"/>
            <w:bookmarkEnd w:id="0"/>
          </w:p>
        </w:tc>
      </w:tr>
      <w:tr w:rsidR="00F11091" w:rsidRPr="00456FBF" w:rsidTr="005A5F17">
        <w:trPr>
          <w:gridAfter w:val="1"/>
          <w:wAfter w:w="23" w:type="dxa"/>
          <w:trHeight w:hRule="exact" w:val="1981"/>
        </w:trPr>
        <w:tc>
          <w:tcPr>
            <w:tcW w:w="426" w:type="dxa"/>
            <w:gridSpan w:val="2"/>
          </w:tcPr>
          <w:p w:rsidR="00F11091" w:rsidRPr="00B739A5" w:rsidRDefault="00F1109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11091" w:rsidRPr="00B739A5" w:rsidRDefault="00F1109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F11091" w:rsidRPr="00B739A5" w:rsidRDefault="00F11091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11091" w:rsidRPr="00B739A5" w:rsidRDefault="00F11091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F11091" w:rsidRPr="00B739A5" w:rsidRDefault="00F11091">
            <w:pPr>
              <w:rPr>
                <w:lang w:val="ru-RU"/>
              </w:rPr>
            </w:pPr>
          </w:p>
        </w:tc>
      </w:tr>
      <w:tr w:rsidR="00F11091" w:rsidRPr="00456FBF" w:rsidTr="005A5F17">
        <w:trPr>
          <w:gridAfter w:val="1"/>
          <w:wAfter w:w="23" w:type="dxa"/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 w:rsidTr="005A5F17">
        <w:trPr>
          <w:gridAfter w:val="1"/>
          <w:wAfter w:w="23" w:type="dxa"/>
          <w:trHeight w:hRule="exact" w:val="7"/>
        </w:trPr>
        <w:tc>
          <w:tcPr>
            <w:tcW w:w="940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 w:rsidTr="005A5F17">
        <w:trPr>
          <w:gridAfter w:val="1"/>
          <w:wAfter w:w="23" w:type="dxa"/>
          <w:trHeight w:hRule="exact" w:val="277"/>
        </w:trPr>
        <w:tc>
          <w:tcPr>
            <w:tcW w:w="940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F11091">
            <w:pPr>
              <w:rPr>
                <w:lang w:val="ru-RU"/>
              </w:rPr>
            </w:pPr>
          </w:p>
        </w:tc>
      </w:tr>
      <w:tr w:rsidR="00F11091" w:rsidRPr="00456FBF" w:rsidTr="005A5F17">
        <w:trPr>
          <w:gridAfter w:val="1"/>
          <w:wAfter w:w="23" w:type="dxa"/>
          <w:trHeight w:hRule="exact" w:val="80"/>
        </w:trPr>
        <w:tc>
          <w:tcPr>
            <w:tcW w:w="426" w:type="dxa"/>
            <w:gridSpan w:val="2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F11091" w:rsidRPr="005C0161" w:rsidRDefault="00F11091">
            <w:pPr>
              <w:rPr>
                <w:lang w:val="ru-RU"/>
              </w:rPr>
            </w:pPr>
          </w:p>
        </w:tc>
      </w:tr>
      <w:tr w:rsidR="00F11091" w:rsidTr="005A5F17">
        <w:trPr>
          <w:gridAfter w:val="1"/>
          <w:wAfter w:w="23" w:type="dxa"/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1109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11091">
        <w:trPr>
          <w:gridAfter w:val="1"/>
          <w:wAfter w:w="23" w:type="dxa"/>
          <w:trHeight w:hRule="exact" w:val="555"/>
        </w:trPr>
        <w:tc>
          <w:tcPr>
            <w:tcW w:w="426" w:type="dxa"/>
            <w:gridSpan w:val="2"/>
          </w:tcPr>
          <w:p w:rsidR="00F11091" w:rsidRDefault="00F1109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091" w:rsidRDefault="00F11091"/>
        </w:tc>
      </w:tr>
      <w:tr w:rsidR="00F11091">
        <w:trPr>
          <w:gridAfter w:val="1"/>
          <w:wAfter w:w="23" w:type="dxa"/>
          <w:trHeight w:hRule="exact" w:val="818"/>
        </w:trPr>
        <w:tc>
          <w:tcPr>
            <w:tcW w:w="426" w:type="dxa"/>
            <w:gridSpan w:val="2"/>
          </w:tcPr>
          <w:p w:rsidR="00F11091" w:rsidRDefault="00F1109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091" w:rsidRDefault="00F11091"/>
        </w:tc>
      </w:tr>
      <w:tr w:rsidR="00F11091">
        <w:trPr>
          <w:gridAfter w:val="1"/>
          <w:wAfter w:w="23" w:type="dxa"/>
          <w:trHeight w:hRule="exact" w:val="555"/>
        </w:trPr>
        <w:tc>
          <w:tcPr>
            <w:tcW w:w="426" w:type="dxa"/>
            <w:gridSpan w:val="2"/>
          </w:tcPr>
          <w:p w:rsidR="00F11091" w:rsidRDefault="00F1109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091" w:rsidRDefault="00F11091"/>
        </w:tc>
      </w:tr>
      <w:tr w:rsidR="00F11091">
        <w:trPr>
          <w:gridAfter w:val="1"/>
          <w:wAfter w:w="23" w:type="dxa"/>
          <w:trHeight w:hRule="exact" w:val="285"/>
        </w:trPr>
        <w:tc>
          <w:tcPr>
            <w:tcW w:w="426" w:type="dxa"/>
            <w:gridSpan w:val="2"/>
          </w:tcPr>
          <w:p w:rsidR="00F11091" w:rsidRDefault="00F1109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091" w:rsidRDefault="00F11091"/>
        </w:tc>
      </w:tr>
      <w:tr w:rsidR="00F11091">
        <w:trPr>
          <w:gridAfter w:val="1"/>
          <w:wAfter w:w="23" w:type="dxa"/>
          <w:trHeight w:hRule="exact" w:val="285"/>
        </w:trPr>
        <w:tc>
          <w:tcPr>
            <w:tcW w:w="426" w:type="dxa"/>
            <w:gridSpan w:val="2"/>
          </w:tcPr>
          <w:p w:rsidR="00F11091" w:rsidRDefault="00F1109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F11091" w:rsidRDefault="00F11091"/>
        </w:tc>
      </w:tr>
      <w:tr w:rsidR="00F11091" w:rsidRPr="00456FBF" w:rsidTr="005A5F17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5F17">
              <w:rPr>
                <w:lang w:val="ru-RU"/>
              </w:rPr>
              <w:br w:type="page"/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Tr="005A5F17">
        <w:trPr>
          <w:trHeight w:hRule="exact" w:val="270"/>
        </w:trPr>
        <w:tc>
          <w:tcPr>
            <w:tcW w:w="405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55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F11091" w:rsidRDefault="00F11091"/>
        </w:tc>
      </w:tr>
      <w:tr w:rsidR="00F11091" w:rsidTr="005A5F17">
        <w:trPr>
          <w:trHeight w:hRule="exact" w:val="14"/>
        </w:trPr>
        <w:tc>
          <w:tcPr>
            <w:tcW w:w="405" w:type="dxa"/>
          </w:tcPr>
          <w:p w:rsidR="00F11091" w:rsidRDefault="00F11091"/>
        </w:tc>
        <w:tc>
          <w:tcPr>
            <w:tcW w:w="556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C016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F11091" w:rsidRDefault="00F11091"/>
        </w:tc>
      </w:tr>
      <w:tr w:rsidR="00F11091" w:rsidTr="005A5F17">
        <w:trPr>
          <w:trHeight w:hRule="exact" w:val="540"/>
        </w:trPr>
        <w:tc>
          <w:tcPr>
            <w:tcW w:w="405" w:type="dxa"/>
          </w:tcPr>
          <w:p w:rsidR="00F11091" w:rsidRDefault="00F11091"/>
        </w:tc>
        <w:tc>
          <w:tcPr>
            <w:tcW w:w="556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F11091"/>
        </w:tc>
        <w:tc>
          <w:tcPr>
            <w:tcW w:w="136" w:type="dxa"/>
            <w:gridSpan w:val="2"/>
          </w:tcPr>
          <w:p w:rsidR="00F11091" w:rsidRDefault="00F11091"/>
        </w:tc>
      </w:tr>
      <w:tr w:rsidR="00F11091" w:rsidTr="005A5F17">
        <w:trPr>
          <w:trHeight w:hRule="exact" w:val="826"/>
        </w:trPr>
        <w:tc>
          <w:tcPr>
            <w:tcW w:w="405" w:type="dxa"/>
          </w:tcPr>
          <w:p w:rsidR="00F11091" w:rsidRDefault="00F11091"/>
        </w:tc>
        <w:tc>
          <w:tcPr>
            <w:tcW w:w="5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C016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F11091" w:rsidRDefault="00F11091"/>
        </w:tc>
      </w:tr>
      <w:tr w:rsidR="00F11091" w:rsidTr="005A5F17">
        <w:trPr>
          <w:trHeight w:hRule="exact" w:val="555"/>
        </w:trPr>
        <w:tc>
          <w:tcPr>
            <w:tcW w:w="405" w:type="dxa"/>
          </w:tcPr>
          <w:p w:rsidR="00F11091" w:rsidRDefault="00F11091"/>
        </w:tc>
        <w:tc>
          <w:tcPr>
            <w:tcW w:w="5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Pr="005C0161" w:rsidRDefault="005C01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C016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1091" w:rsidRDefault="005C01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F11091" w:rsidRDefault="00F11091"/>
        </w:tc>
      </w:tr>
      <w:tr w:rsidR="00F11091" w:rsidRPr="00456FBF" w:rsidTr="005A5F17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 w:rsidTr="005A5F17">
        <w:trPr>
          <w:trHeight w:hRule="exact" w:val="138"/>
        </w:trPr>
        <w:tc>
          <w:tcPr>
            <w:tcW w:w="405" w:type="dxa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5562" w:type="dxa"/>
            <w:gridSpan w:val="3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F11091" w:rsidRPr="005C0161" w:rsidRDefault="00F11091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F11091" w:rsidRPr="005C0161" w:rsidRDefault="00F11091">
            <w:pPr>
              <w:rPr>
                <w:lang w:val="ru-RU"/>
              </w:rPr>
            </w:pPr>
          </w:p>
        </w:tc>
      </w:tr>
      <w:tr w:rsidR="00F11091" w:rsidRPr="00456FBF" w:rsidTr="005A5F17">
        <w:trPr>
          <w:trHeight w:hRule="exact" w:val="27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 w:rsidTr="005A5F17">
        <w:trPr>
          <w:trHeight w:hRule="exact" w:val="14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5C01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C0161">
              <w:rPr>
                <w:lang w:val="ru-RU"/>
              </w:rPr>
              <w:t xml:space="preserve"> </w:t>
            </w:r>
            <w:r w:rsidRPr="005C0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lang w:val="ru-RU"/>
              </w:rPr>
              <w:t xml:space="preserve"> </w:t>
            </w:r>
          </w:p>
          <w:p w:rsidR="00F11091" w:rsidRPr="005C0161" w:rsidRDefault="005C01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161">
              <w:rPr>
                <w:lang w:val="ru-RU"/>
              </w:rPr>
              <w:t xml:space="preserve"> </w:t>
            </w:r>
          </w:p>
        </w:tc>
      </w:tr>
      <w:tr w:rsidR="00F11091" w:rsidRPr="00456FBF" w:rsidTr="005A5F17">
        <w:trPr>
          <w:trHeight w:hRule="exact" w:val="2974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1091" w:rsidRPr="005C0161" w:rsidRDefault="00F11091">
            <w:pPr>
              <w:rPr>
                <w:lang w:val="ru-RU"/>
              </w:rPr>
            </w:pPr>
          </w:p>
        </w:tc>
      </w:tr>
    </w:tbl>
    <w:p w:rsidR="00F11091" w:rsidRDefault="00F11091">
      <w:pPr>
        <w:rPr>
          <w:lang w:val="ru-RU"/>
        </w:rPr>
      </w:pPr>
    </w:p>
    <w:p w:rsidR="005C0161" w:rsidRDefault="005C0161">
      <w:pPr>
        <w:rPr>
          <w:lang w:val="ru-RU"/>
        </w:rPr>
      </w:pPr>
    </w:p>
    <w:p w:rsidR="005C0161" w:rsidRDefault="005C0161">
      <w:pPr>
        <w:rPr>
          <w:lang w:val="ru-RU"/>
        </w:rPr>
      </w:pPr>
    </w:p>
    <w:p w:rsidR="005C0161" w:rsidRDefault="005C0161">
      <w:pPr>
        <w:rPr>
          <w:lang w:val="ru-RU"/>
        </w:rPr>
      </w:pPr>
    </w:p>
    <w:p w:rsidR="005C0161" w:rsidRDefault="005C0161">
      <w:pPr>
        <w:rPr>
          <w:lang w:val="ru-RU"/>
        </w:rPr>
      </w:pPr>
    </w:p>
    <w:p w:rsidR="005C0161" w:rsidRDefault="005C0161">
      <w:pPr>
        <w:rPr>
          <w:lang w:val="ru-RU"/>
        </w:rPr>
      </w:pPr>
    </w:p>
    <w:p w:rsidR="005C0161" w:rsidRDefault="005C0161">
      <w:pPr>
        <w:rPr>
          <w:lang w:val="ru-RU"/>
        </w:rPr>
      </w:pPr>
    </w:p>
    <w:p w:rsidR="005C0161" w:rsidRDefault="005C0161">
      <w:pPr>
        <w:rPr>
          <w:lang w:val="ru-RU"/>
        </w:rPr>
      </w:pPr>
    </w:p>
    <w:p w:rsidR="005C0161" w:rsidRDefault="005C0161">
      <w:pPr>
        <w:rPr>
          <w:lang w:val="ru-RU"/>
        </w:rPr>
      </w:pPr>
    </w:p>
    <w:p w:rsidR="005C0161" w:rsidRDefault="005C0161">
      <w:pPr>
        <w:rPr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456FBF" w:rsidRPr="005C0161" w:rsidRDefault="00456FBF" w:rsidP="00456FBF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Учебно-методическое обеспечение самостоятельной работы обучающихся</w:t>
      </w:r>
    </w:p>
    <w:p w:rsidR="00456FBF" w:rsidRPr="005C0161" w:rsidRDefault="00456FBF" w:rsidP="00456FBF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По дисциплине «Инновационное предпринимательство» предусмотрена аудиторная и внеаудиторная самостоятельная работа обучающихся. </w:t>
      </w:r>
    </w:p>
    <w:p w:rsidR="00456FBF" w:rsidRDefault="00456FBF" w:rsidP="00456FBF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Аудиторная самостоятельная работа студентов предполагает ответы на вопросы на практических занятиях при защите бизнес-проекта.</w:t>
      </w:r>
    </w:p>
    <w:p w:rsidR="00456FBF" w:rsidRPr="00B90664" w:rsidRDefault="00456FBF" w:rsidP="00456F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Внеаудиторная самостоятельная работа магистрантов заключается в изучении онлайн-курса</w:t>
      </w: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hyperlink r:id="rId9" w:history="1">
        <w:r w:rsidRPr="00B90664">
          <w:rPr>
            <w:rStyle w:val="a7"/>
            <w:rFonts w:ascii="Times New Roman" w:hAnsi="Times New Roman" w:cs="Times New Roman"/>
            <w:sz w:val="24"/>
            <w:szCs w:val="24"/>
          </w:rPr>
          <w:t>https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</w:rPr>
          <w:t>openedu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</w:rPr>
          <w:t>ru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</w:rPr>
          <w:t>course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</w:rPr>
          <w:t>ITMOUniversity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</w:rPr>
          <w:t>I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</w:rPr>
          <w:t>NNOEC</w:t>
        </w:r>
        <w:r w:rsidRPr="00B90664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 w:rsidRPr="00B90664">
        <w:rPr>
          <w:rFonts w:ascii="Times New Roman" w:hAnsi="Times New Roman" w:cs="Times New Roman"/>
          <w:sz w:val="24"/>
          <w:szCs w:val="24"/>
          <w:lang w:val="ru-RU"/>
        </w:rPr>
        <w:t xml:space="preserve">, а также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работой над этапами творческого задания.</w:t>
      </w:r>
    </w:p>
    <w:p w:rsidR="00456FBF" w:rsidRPr="005C0161" w:rsidRDefault="00456FBF" w:rsidP="00456FBF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 xml:space="preserve">Примерные вопросы к </w:t>
      </w:r>
      <w:r w:rsidRPr="005C016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защите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 xml:space="preserve"> творческого задания и зачету</w:t>
      </w:r>
      <w:r w:rsidRPr="005C016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: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Приведите примеры новых или усовершенствованных технологических процессов.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Приведите примеры инновационных продуктов – товаров и услуг.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Приведите примеры изобретений, которые не смогли быть реализованы в коммерчески успешные продукты.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Каковы основные минусы при использовании гипотезы «технологического толчка»?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Каковы основные минусы при использовании гипотезы «давления рыночного спроса»?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Приведите примеры подрывных инноваций.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Охарактеризуйте командного лидера.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«тимбилдинг»?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«положительная экспансивность»?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Приведите основные методы генерирования бизнес-идей.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«бизнес-модель»?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Приведите основные элементы бизнес-плана.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«маркетинг»?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относится к макро- и микросредам компании?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Опишите основные элементы микросреды компании.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«целевой сегмент»?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составляет комплекс маркетинга?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Что такое </w:t>
      </w:r>
      <w:r w:rsidRPr="005C0161">
        <w:rPr>
          <w:rFonts w:ascii="Times New Roman" w:eastAsia="Times New Roman" w:hAnsi="Times New Roman" w:cs="Times New Roman"/>
          <w:sz w:val="24"/>
          <w:szCs w:val="24"/>
          <w:lang w:eastAsia="zh-CN"/>
        </w:rPr>
        <w:t>B</w:t>
      </w: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</w:t>
      </w:r>
      <w:r w:rsidRPr="005C0161">
        <w:rPr>
          <w:rFonts w:ascii="Times New Roman" w:eastAsia="Times New Roman" w:hAnsi="Times New Roman" w:cs="Times New Roman"/>
          <w:sz w:val="24"/>
          <w:szCs w:val="24"/>
          <w:lang w:eastAsia="zh-CN"/>
        </w:rPr>
        <w:t>C</w:t>
      </w: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 </w:t>
      </w:r>
      <w:r w:rsidRPr="005C0161">
        <w:rPr>
          <w:rFonts w:ascii="Times New Roman" w:eastAsia="Times New Roman" w:hAnsi="Times New Roman" w:cs="Times New Roman"/>
          <w:sz w:val="24"/>
          <w:szCs w:val="24"/>
          <w:lang w:eastAsia="zh-CN"/>
        </w:rPr>
        <w:t>B</w:t>
      </w: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</w:t>
      </w:r>
      <w:r w:rsidRPr="005C0161">
        <w:rPr>
          <w:rFonts w:ascii="Times New Roman" w:eastAsia="Times New Roman" w:hAnsi="Times New Roman" w:cs="Times New Roman"/>
          <w:sz w:val="24"/>
          <w:szCs w:val="24"/>
          <w:lang w:eastAsia="zh-CN"/>
        </w:rPr>
        <w:t>B</w:t>
      </w: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Опишите типичный жизненный цикл продукта.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Какие методы разработки продукта вы знаете? Приведите их достоинства и недостатки.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</w:t>
      </w:r>
      <w:r w:rsidRPr="005C01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означает</w:t>
      </w:r>
      <w:r w:rsidRPr="005C01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методика</w:t>
      </w:r>
      <w:r w:rsidRPr="005C01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Customer Development?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называют «поведением потребителей»?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«интеллектуальная собственность?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</w:t>
      </w:r>
      <w:r w:rsidRPr="005C0161">
        <w:rPr>
          <w:rFonts w:ascii="Times New Roman" w:eastAsia="Times New Roman" w:hAnsi="Times New Roman" w:cs="Times New Roman"/>
          <w:sz w:val="24"/>
          <w:szCs w:val="24"/>
          <w:lang w:eastAsia="zh-CN"/>
        </w:rPr>
        <w:t>IP</w:t>
      </w: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-стратегия» инновационного проекта?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Какие системы патентования существуют?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Опишите шаги процедуры патентования.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«ноу-хау»?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«трансфер технологий»?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«лицензирование» и «сублицензирование»?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Опишите принципы «открытой лицензии». Приведите примеры этого типа лицензирования.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Какие пункты являются обязательными любого лицензионного договора?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«роялти»?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«стартап»?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Опишите этапы развития стартапа.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«НИОКР»?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понимают под термином «открытые инновации»?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Объясните понятия «бутсрэппинг» и «краудфайндинг».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В чем состоит смысл грантов?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Кто такие «бизнес-ангелы»?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«венчурный капитал»?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«расчетный период проекта»?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«денежный поток»?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«дисконтирование»?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понимают под «риском» проекта?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Какие виды рисков проекта вы знаете?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Какие методы анализа рисков наиболее популярны?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Опишите общую структуру презентации проекта.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Какие виды презентаций вы знаете?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«лифтовая презентация»?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«национальная инновационная система»?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Чем отличается «технопарк» от «бизнес-инкубатора»?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«центр прототипирования»?</w:t>
      </w:r>
    </w:p>
    <w:p w:rsidR="00456FBF" w:rsidRPr="005C0161" w:rsidRDefault="00456FBF" w:rsidP="00456FBF">
      <w:pPr>
        <w:widowControl w:val="0"/>
        <w:numPr>
          <w:ilvl w:val="0"/>
          <w:numId w:val="1"/>
        </w:num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5C016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Что такое «национальная технологическая инициатива»?</w:t>
      </w: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</w:p>
    <w:p w:rsidR="00456FBF" w:rsidRDefault="00456FBF" w:rsidP="00456FB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2</w:t>
      </w:r>
    </w:p>
    <w:p w:rsidR="00456FBF" w:rsidRPr="00BA7317" w:rsidRDefault="00456FBF" w:rsidP="00456FBF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Cs w:val="24"/>
          <w:lang w:val="ru-RU"/>
        </w:rPr>
      </w:pPr>
      <w:r w:rsidRPr="00BA7317">
        <w:rPr>
          <w:rFonts w:ascii="Times New Roman" w:eastAsia="Times New Roman" w:hAnsi="Times New Roman" w:cs="Times New Roman"/>
          <w:b/>
          <w:bCs/>
          <w:kern w:val="32"/>
          <w:szCs w:val="24"/>
          <w:lang w:val="ru-RU"/>
        </w:rPr>
        <w:t>Оценочные средства для проведения промежуточной аттестации</w:t>
      </w:r>
    </w:p>
    <w:p w:rsidR="00456FBF" w:rsidRPr="00BA7317" w:rsidRDefault="00456FBF" w:rsidP="00456FBF">
      <w:pPr>
        <w:rPr>
          <w:rFonts w:ascii="Times New Roman" w:hAnsi="Times New Roman" w:cs="Times New Roman"/>
          <w:b/>
          <w:sz w:val="20"/>
          <w:lang w:val="ru-RU"/>
        </w:rPr>
      </w:pPr>
      <w:r w:rsidRPr="00BA7317">
        <w:rPr>
          <w:rFonts w:ascii="Times New Roman" w:eastAsia="Times New Roman" w:hAnsi="Times New Roman" w:cs="Times New Roman"/>
          <w:b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5"/>
        <w:tblW w:w="10528" w:type="dxa"/>
        <w:tblLook w:val="04A0" w:firstRow="1" w:lastRow="0" w:firstColumn="1" w:lastColumn="0" w:noHBand="0" w:noVBand="1"/>
      </w:tblPr>
      <w:tblGrid>
        <w:gridCol w:w="1297"/>
        <w:gridCol w:w="2813"/>
        <w:gridCol w:w="6418"/>
      </w:tblGrid>
      <w:tr w:rsidR="00456FBF" w:rsidRPr="005C0161" w:rsidTr="003F3913">
        <w:tc>
          <w:tcPr>
            <w:tcW w:w="616" w:type="pct"/>
          </w:tcPr>
          <w:p w:rsidR="00456FBF" w:rsidRPr="005C0161" w:rsidRDefault="00456FBF" w:rsidP="003F3913">
            <w:pPr>
              <w:jc w:val="center"/>
              <w:rPr>
                <w:rFonts w:eastAsia="Times New Roman"/>
                <w:b/>
                <w:bCs/>
              </w:rPr>
            </w:pPr>
            <w:r w:rsidRPr="005C0161">
              <w:rPr>
                <w:rFonts w:eastAsia="Times New Roman"/>
                <w:b/>
                <w:bCs/>
              </w:rPr>
              <w:t xml:space="preserve">Код </w:t>
            </w:r>
          </w:p>
          <w:p w:rsidR="00456FBF" w:rsidRPr="005C0161" w:rsidRDefault="00456FBF" w:rsidP="003F3913">
            <w:pPr>
              <w:jc w:val="center"/>
              <w:rPr>
                <w:rFonts w:eastAsia="Times New Roman"/>
                <w:b/>
                <w:bCs/>
              </w:rPr>
            </w:pPr>
            <w:r w:rsidRPr="005C0161">
              <w:rPr>
                <w:rFonts w:eastAsia="Times New Roman"/>
                <w:b/>
                <w:bCs/>
              </w:rPr>
              <w:t>индикатора</w:t>
            </w:r>
          </w:p>
        </w:tc>
        <w:tc>
          <w:tcPr>
            <w:tcW w:w="1336" w:type="pct"/>
          </w:tcPr>
          <w:p w:rsidR="00456FBF" w:rsidRPr="005C0161" w:rsidRDefault="00456FBF" w:rsidP="003F3913">
            <w:pPr>
              <w:jc w:val="center"/>
              <w:rPr>
                <w:rFonts w:eastAsia="Times New Roman"/>
                <w:b/>
                <w:bCs/>
              </w:rPr>
            </w:pPr>
            <w:r w:rsidRPr="005C0161">
              <w:rPr>
                <w:rFonts w:eastAsia="Times New Roman"/>
                <w:b/>
                <w:bCs/>
              </w:rPr>
              <w:t>Индикатор достижения компетенции</w:t>
            </w:r>
          </w:p>
        </w:tc>
        <w:tc>
          <w:tcPr>
            <w:tcW w:w="3048" w:type="pct"/>
            <w:vAlign w:val="center"/>
          </w:tcPr>
          <w:p w:rsidR="00456FBF" w:rsidRPr="005C0161" w:rsidRDefault="00456FBF" w:rsidP="003F3913">
            <w:pPr>
              <w:jc w:val="center"/>
              <w:rPr>
                <w:rFonts w:eastAsia="Times New Roman"/>
                <w:b/>
                <w:bCs/>
              </w:rPr>
            </w:pPr>
            <w:r w:rsidRPr="005C0161">
              <w:rPr>
                <w:rFonts w:eastAsia="Times New Roman"/>
                <w:b/>
                <w:bCs/>
              </w:rPr>
              <w:t>Оценочные средства</w:t>
            </w:r>
          </w:p>
        </w:tc>
      </w:tr>
      <w:tr w:rsidR="00456FBF" w:rsidRPr="007651AE" w:rsidTr="003F3913">
        <w:tc>
          <w:tcPr>
            <w:tcW w:w="5000" w:type="pct"/>
            <w:gridSpan w:val="3"/>
          </w:tcPr>
          <w:p w:rsidR="00456FBF" w:rsidRPr="005C0161" w:rsidRDefault="00456FBF" w:rsidP="003F3913">
            <w:pPr>
              <w:rPr>
                <w:rFonts w:eastAsia="Times New Roman"/>
                <w:i/>
                <w:iCs/>
              </w:rPr>
            </w:pPr>
            <w:r w:rsidRPr="005C0161">
              <w:rPr>
                <w:rFonts w:eastAsia="Times New Roman"/>
                <w:i/>
                <w:iCs/>
              </w:rPr>
              <w:t>УК-2: Способен управлять проектом на всех этапах его жизненного цикла</w:t>
            </w:r>
          </w:p>
        </w:tc>
      </w:tr>
      <w:tr w:rsidR="00456FBF" w:rsidRPr="007651AE" w:rsidTr="003F3913">
        <w:tc>
          <w:tcPr>
            <w:tcW w:w="616" w:type="pct"/>
          </w:tcPr>
          <w:p w:rsidR="00456FBF" w:rsidRPr="005C0161" w:rsidRDefault="00456FBF" w:rsidP="003F3913">
            <w:pPr>
              <w:rPr>
                <w:rFonts w:eastAsia="Times New Roman"/>
              </w:rPr>
            </w:pPr>
            <w:r w:rsidRPr="005C0161">
              <w:rPr>
                <w:rFonts w:eastAsia="Times New Roman"/>
              </w:rPr>
              <w:t>УК-2.1</w:t>
            </w:r>
          </w:p>
        </w:tc>
        <w:tc>
          <w:tcPr>
            <w:tcW w:w="1336" w:type="pct"/>
          </w:tcPr>
          <w:p w:rsidR="00456FBF" w:rsidRPr="005C0161" w:rsidRDefault="00456FBF" w:rsidP="003F3913">
            <w:pPr>
              <w:rPr>
                <w:rFonts w:eastAsia="Times New Roman"/>
              </w:rPr>
            </w:pPr>
            <w:r w:rsidRPr="005C0161">
              <w:rPr>
                <w:rFonts w:eastAsia="Times New Roman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3048" w:type="pct"/>
          </w:tcPr>
          <w:p w:rsidR="00456FBF" w:rsidRPr="00BA7317" w:rsidRDefault="00456FBF" w:rsidP="003F3913">
            <w:pPr>
              <w:rPr>
                <w:b/>
                <w:spacing w:val="-2"/>
              </w:rPr>
            </w:pPr>
            <w:r w:rsidRPr="00BA7317">
              <w:rPr>
                <w:b/>
                <w:spacing w:val="-2"/>
              </w:rPr>
              <w:t>Примерные вопросы к зачету: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1.</w:t>
            </w:r>
            <w:r w:rsidRPr="005C0161">
              <w:rPr>
                <w:spacing w:val="-2"/>
              </w:rPr>
              <w:tab/>
              <w:t>Приведите примеры новых или усовершенствованных технологических процессов.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2.</w:t>
            </w:r>
            <w:r w:rsidRPr="005C0161">
              <w:rPr>
                <w:spacing w:val="-2"/>
              </w:rPr>
              <w:tab/>
              <w:t>Приведите примеры инновационных продуктов – товаров и услуг.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3.</w:t>
            </w:r>
            <w:r w:rsidRPr="005C0161">
              <w:rPr>
                <w:spacing w:val="-2"/>
              </w:rPr>
              <w:tab/>
              <w:t>Приведите примеры изобретений, которые не смогли быть реализованы в коммерчески успешные продукты.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4.</w:t>
            </w:r>
            <w:r w:rsidRPr="005C0161">
              <w:rPr>
                <w:spacing w:val="-2"/>
              </w:rPr>
              <w:tab/>
              <w:t>Приведите основные элементы бизнес-плана.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5.</w:t>
            </w:r>
            <w:r w:rsidRPr="005C0161">
              <w:rPr>
                <w:spacing w:val="-2"/>
              </w:rPr>
              <w:tab/>
              <w:t>Что такое «интеллектуальная собственность?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6.</w:t>
            </w:r>
            <w:r w:rsidRPr="005C0161">
              <w:rPr>
                <w:spacing w:val="-2"/>
              </w:rPr>
              <w:tab/>
              <w:t>Что такое «IP-стратегия» инновационного проекта?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7.</w:t>
            </w:r>
            <w:r w:rsidRPr="005C0161">
              <w:rPr>
                <w:spacing w:val="-2"/>
              </w:rPr>
              <w:tab/>
              <w:t>Какие системы патентования существуют?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8.</w:t>
            </w:r>
            <w:r w:rsidRPr="005C0161">
              <w:rPr>
                <w:spacing w:val="-2"/>
              </w:rPr>
              <w:tab/>
              <w:t>Опишите шаги процедуры патентования.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9.</w:t>
            </w:r>
            <w:r w:rsidRPr="005C0161">
              <w:rPr>
                <w:spacing w:val="-2"/>
              </w:rPr>
              <w:tab/>
              <w:t>Что такое «ноу-хау»?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10.</w:t>
            </w:r>
            <w:r w:rsidRPr="005C0161">
              <w:rPr>
                <w:spacing w:val="-2"/>
              </w:rPr>
              <w:tab/>
              <w:t>Что такое «трансфер технологий»?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11.</w:t>
            </w:r>
            <w:r w:rsidRPr="005C0161">
              <w:rPr>
                <w:spacing w:val="-2"/>
              </w:rPr>
              <w:tab/>
              <w:t>Что такое «лицензирование» и «сублицензирование»?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12.</w:t>
            </w:r>
            <w:r w:rsidRPr="005C0161">
              <w:rPr>
                <w:spacing w:val="-2"/>
              </w:rPr>
              <w:tab/>
              <w:t>Опишите принципы «открытой лицензии». Приведите примеры этого типа лицензирования.</w:t>
            </w:r>
          </w:p>
          <w:p w:rsidR="00456FBF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13.</w:t>
            </w:r>
            <w:r w:rsidRPr="005C0161">
              <w:rPr>
                <w:spacing w:val="-2"/>
              </w:rPr>
              <w:tab/>
              <w:t>Какие пункты являются обязательными любого лицензионного договора?</w:t>
            </w:r>
          </w:p>
          <w:p w:rsidR="00456FBF" w:rsidRPr="00BA7317" w:rsidRDefault="00456FBF" w:rsidP="003F3913">
            <w:pPr>
              <w:rPr>
                <w:b/>
                <w:spacing w:val="-2"/>
              </w:rPr>
            </w:pPr>
            <w:r w:rsidRPr="00BA7317">
              <w:rPr>
                <w:b/>
                <w:spacing w:val="-2"/>
              </w:rPr>
              <w:t>Пример творческого задания:</w:t>
            </w:r>
          </w:p>
          <w:p w:rsidR="00456FBF" w:rsidRDefault="00456FBF" w:rsidP="003F3913">
            <w:pPr>
              <w:rPr>
                <w:spacing w:val="-2"/>
              </w:rPr>
            </w:pPr>
            <w:r>
              <w:rPr>
                <w:spacing w:val="-2"/>
              </w:rPr>
              <w:t>- придумать идею стартапа;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>
              <w:rPr>
                <w:spacing w:val="-2"/>
              </w:rPr>
              <w:t>- определить количество участников проекта.</w:t>
            </w:r>
          </w:p>
        </w:tc>
      </w:tr>
      <w:tr w:rsidR="00456FBF" w:rsidRPr="007651AE" w:rsidTr="003F3913">
        <w:tc>
          <w:tcPr>
            <w:tcW w:w="616" w:type="pct"/>
          </w:tcPr>
          <w:p w:rsidR="00456FBF" w:rsidRPr="005C0161" w:rsidRDefault="00456FBF" w:rsidP="003F3913">
            <w:pPr>
              <w:rPr>
                <w:rFonts w:eastAsia="Times New Roman"/>
              </w:rPr>
            </w:pPr>
            <w:r w:rsidRPr="005C0161">
              <w:rPr>
                <w:shd w:val="clear" w:color="auto" w:fill="FFFFFF"/>
              </w:rPr>
              <w:t>УК-2.2</w:t>
            </w:r>
          </w:p>
        </w:tc>
        <w:tc>
          <w:tcPr>
            <w:tcW w:w="1336" w:type="pct"/>
          </w:tcPr>
          <w:p w:rsidR="00456FBF" w:rsidRPr="005C0161" w:rsidRDefault="00456FBF" w:rsidP="003F3913">
            <w:pPr>
              <w:rPr>
                <w:rFonts w:eastAsia="Times New Roman"/>
              </w:rPr>
            </w:pPr>
            <w:r w:rsidRPr="005C0161">
              <w:rPr>
                <w:shd w:val="clear" w:color="auto" w:fill="FFFFFF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3048" w:type="pct"/>
          </w:tcPr>
          <w:p w:rsidR="00456FBF" w:rsidRPr="00BA7317" w:rsidRDefault="00456FBF" w:rsidP="003F3913">
            <w:pPr>
              <w:rPr>
                <w:b/>
                <w:spacing w:val="-2"/>
              </w:rPr>
            </w:pPr>
            <w:r w:rsidRPr="00BA7317">
              <w:rPr>
                <w:b/>
                <w:spacing w:val="-2"/>
              </w:rPr>
              <w:t>Примерные вопросы к зачету: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1.</w:t>
            </w:r>
            <w:r w:rsidRPr="005C0161">
              <w:rPr>
                <w:spacing w:val="-2"/>
              </w:rPr>
              <w:tab/>
              <w:t>Охарактеризуйте командного лидера.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2.</w:t>
            </w:r>
            <w:r w:rsidRPr="005C0161">
              <w:rPr>
                <w:spacing w:val="-2"/>
              </w:rPr>
              <w:tab/>
              <w:t>Что такое «тимбилдинг»?</w:t>
            </w:r>
          </w:p>
          <w:p w:rsidR="00456FBF" w:rsidRPr="00BA7317" w:rsidRDefault="00456FBF" w:rsidP="003F3913">
            <w:pPr>
              <w:rPr>
                <w:b/>
              </w:rPr>
            </w:pPr>
            <w:r w:rsidRPr="00BA7317">
              <w:rPr>
                <w:b/>
              </w:rPr>
              <w:t>Пример творческого задания:</w:t>
            </w:r>
          </w:p>
          <w:p w:rsidR="00456FBF" w:rsidRPr="005C0161" w:rsidRDefault="00456FBF" w:rsidP="003F3913">
            <w:r>
              <w:t>- определить основные этапы развития стартапа.</w:t>
            </w:r>
          </w:p>
        </w:tc>
      </w:tr>
      <w:tr w:rsidR="00456FBF" w:rsidRPr="007651AE" w:rsidTr="003F3913">
        <w:tc>
          <w:tcPr>
            <w:tcW w:w="61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УК-2.3</w:t>
            </w:r>
          </w:p>
        </w:tc>
        <w:tc>
          <w:tcPr>
            <w:tcW w:w="133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3048" w:type="pct"/>
          </w:tcPr>
          <w:p w:rsidR="00456FBF" w:rsidRPr="00BA7317" w:rsidRDefault="00456FBF" w:rsidP="003F3913">
            <w:pPr>
              <w:rPr>
                <w:b/>
                <w:spacing w:val="-2"/>
              </w:rPr>
            </w:pPr>
            <w:r w:rsidRPr="00BA7317">
              <w:rPr>
                <w:b/>
                <w:spacing w:val="-2"/>
              </w:rPr>
              <w:t>Примерные вопросы к зачету: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1.</w:t>
            </w:r>
            <w:r w:rsidRPr="005C0161">
              <w:rPr>
                <w:spacing w:val="-2"/>
              </w:rPr>
              <w:tab/>
              <w:t>Каковы основные минусы при использовании гипотезы «технологического толчка»?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2.</w:t>
            </w:r>
            <w:r w:rsidRPr="005C0161">
              <w:rPr>
                <w:spacing w:val="-2"/>
              </w:rPr>
              <w:tab/>
              <w:t>Каковы основные минусы при использовании гипотезы «давления рыночного спроса»?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3.</w:t>
            </w:r>
            <w:r w:rsidRPr="005C0161">
              <w:rPr>
                <w:spacing w:val="-2"/>
              </w:rPr>
              <w:tab/>
              <w:t>Приведите примеры подрывных инноваций.</w:t>
            </w:r>
          </w:p>
          <w:p w:rsidR="00456FBF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4.</w:t>
            </w:r>
            <w:r w:rsidRPr="005C0161">
              <w:rPr>
                <w:spacing w:val="-2"/>
              </w:rPr>
              <w:tab/>
              <w:t>Что такое «положительная экспансивность»?</w:t>
            </w:r>
          </w:p>
          <w:p w:rsidR="00456FBF" w:rsidRPr="00BA7317" w:rsidRDefault="00456FBF" w:rsidP="003F3913">
            <w:pPr>
              <w:rPr>
                <w:b/>
                <w:spacing w:val="-2"/>
              </w:rPr>
            </w:pPr>
            <w:r w:rsidRPr="00BA7317">
              <w:rPr>
                <w:b/>
                <w:spacing w:val="-2"/>
              </w:rPr>
              <w:t>Пример творческого задания: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>
              <w:rPr>
                <w:spacing w:val="-2"/>
              </w:rPr>
              <w:t>- оценить возможные риски проекта.</w:t>
            </w:r>
          </w:p>
        </w:tc>
      </w:tr>
      <w:tr w:rsidR="00456FBF" w:rsidRPr="00BA7317" w:rsidTr="003F3913">
        <w:tc>
          <w:tcPr>
            <w:tcW w:w="61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УК-2.4</w:t>
            </w:r>
          </w:p>
        </w:tc>
        <w:tc>
          <w:tcPr>
            <w:tcW w:w="133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3048" w:type="pct"/>
          </w:tcPr>
          <w:p w:rsidR="00456FBF" w:rsidRPr="00BA7317" w:rsidRDefault="00456FBF" w:rsidP="003F3913">
            <w:pPr>
              <w:rPr>
                <w:b/>
                <w:spacing w:val="-2"/>
              </w:rPr>
            </w:pPr>
            <w:r w:rsidRPr="00BA7317">
              <w:rPr>
                <w:b/>
                <w:spacing w:val="-2"/>
              </w:rPr>
              <w:t>Примерные вопросы к зачету: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1.</w:t>
            </w:r>
            <w:r w:rsidRPr="005C0161">
              <w:rPr>
                <w:spacing w:val="-2"/>
              </w:rPr>
              <w:tab/>
              <w:t>Приведите основные методы генерирования бизнес-идей.</w:t>
            </w:r>
          </w:p>
          <w:p w:rsidR="00456FBF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2.</w:t>
            </w:r>
            <w:r w:rsidRPr="005C0161">
              <w:rPr>
                <w:spacing w:val="-2"/>
              </w:rPr>
              <w:tab/>
              <w:t>Что такое «бизнес-модель»?</w:t>
            </w:r>
          </w:p>
          <w:p w:rsidR="00456FBF" w:rsidRPr="00BA7317" w:rsidRDefault="00456FBF" w:rsidP="003F3913">
            <w:pPr>
              <w:rPr>
                <w:b/>
                <w:spacing w:val="-2"/>
              </w:rPr>
            </w:pPr>
            <w:r w:rsidRPr="00BA7317">
              <w:rPr>
                <w:b/>
                <w:spacing w:val="-2"/>
              </w:rPr>
              <w:t>Пример творческого задания:</w:t>
            </w:r>
          </w:p>
          <w:p w:rsidR="00456FBF" w:rsidRPr="005C0161" w:rsidRDefault="00456FBF" w:rsidP="003F3913">
            <w:r>
              <w:t>- разделить функции между участниками проекта.</w:t>
            </w:r>
          </w:p>
        </w:tc>
      </w:tr>
      <w:tr w:rsidR="00456FBF" w:rsidRPr="005C0161" w:rsidTr="003F3913">
        <w:tc>
          <w:tcPr>
            <w:tcW w:w="61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УК-2.5</w:t>
            </w:r>
          </w:p>
        </w:tc>
        <w:tc>
          <w:tcPr>
            <w:tcW w:w="133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 xml:space="preserve">Предлагает процедуры и механизмы оценки качества проекта, инфраструктурные </w:t>
            </w:r>
            <w:r w:rsidRPr="005C0161">
              <w:rPr>
                <w:shd w:val="clear" w:color="auto" w:fill="FFFFFF"/>
              </w:rPr>
              <w:lastRenderedPageBreak/>
              <w:t>условия для внедрения результатов проекта</w:t>
            </w:r>
          </w:p>
        </w:tc>
        <w:tc>
          <w:tcPr>
            <w:tcW w:w="3048" w:type="pct"/>
          </w:tcPr>
          <w:p w:rsidR="00456FBF" w:rsidRDefault="00456FBF" w:rsidP="003F3913">
            <w:pPr>
              <w:rPr>
                <w:spacing w:val="-2"/>
              </w:rPr>
            </w:pPr>
            <w:r>
              <w:rPr>
                <w:spacing w:val="-2"/>
              </w:rPr>
              <w:lastRenderedPageBreak/>
              <w:t>Примерные вопросы к зачету: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1.</w:t>
            </w:r>
            <w:r w:rsidRPr="005C0161">
              <w:rPr>
                <w:spacing w:val="-2"/>
              </w:rPr>
              <w:tab/>
              <w:t>Что такое «маркетинг»?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2.</w:t>
            </w:r>
            <w:r w:rsidRPr="005C0161">
              <w:rPr>
                <w:spacing w:val="-2"/>
              </w:rPr>
              <w:tab/>
              <w:t>Что относится к макро- и микросредам компании?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lastRenderedPageBreak/>
              <w:t>3.</w:t>
            </w:r>
            <w:r w:rsidRPr="005C0161">
              <w:rPr>
                <w:spacing w:val="-2"/>
              </w:rPr>
              <w:tab/>
              <w:t>Опишите основные элементы микросреды компании.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4.</w:t>
            </w:r>
            <w:r w:rsidRPr="005C0161">
              <w:rPr>
                <w:spacing w:val="-2"/>
              </w:rPr>
              <w:tab/>
              <w:t>Опишите типичный жизненный цикл продукта.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5.</w:t>
            </w:r>
            <w:r w:rsidRPr="005C0161">
              <w:rPr>
                <w:spacing w:val="-2"/>
              </w:rPr>
              <w:tab/>
              <w:t>Какие методы разработки продукта вы знаете? Приведите их достоинства и недостатки.</w:t>
            </w:r>
          </w:p>
          <w:p w:rsidR="00456FBF" w:rsidRPr="005C0161" w:rsidRDefault="00456FBF" w:rsidP="003F3913">
            <w:pPr>
              <w:rPr>
                <w:spacing w:val="-2"/>
                <w:lang w:val="en-US"/>
              </w:rPr>
            </w:pPr>
            <w:r w:rsidRPr="005C0161">
              <w:rPr>
                <w:spacing w:val="-2"/>
                <w:lang w:val="en-US"/>
              </w:rPr>
              <w:t>6.</w:t>
            </w:r>
            <w:r w:rsidRPr="005C0161">
              <w:rPr>
                <w:spacing w:val="-2"/>
                <w:lang w:val="en-US"/>
              </w:rPr>
              <w:tab/>
            </w:r>
            <w:r w:rsidRPr="005C0161">
              <w:rPr>
                <w:spacing w:val="-2"/>
              </w:rPr>
              <w:t>Что</w:t>
            </w:r>
            <w:r w:rsidRPr="005C0161">
              <w:rPr>
                <w:spacing w:val="-2"/>
                <w:lang w:val="en-US"/>
              </w:rPr>
              <w:t xml:space="preserve"> </w:t>
            </w:r>
            <w:r w:rsidRPr="005C0161">
              <w:rPr>
                <w:spacing w:val="-2"/>
              </w:rPr>
              <w:t>означает</w:t>
            </w:r>
            <w:r w:rsidRPr="005C0161">
              <w:rPr>
                <w:spacing w:val="-2"/>
                <w:lang w:val="en-US"/>
              </w:rPr>
              <w:t xml:space="preserve"> </w:t>
            </w:r>
            <w:r w:rsidRPr="005C0161">
              <w:rPr>
                <w:spacing w:val="-2"/>
              </w:rPr>
              <w:t>методика</w:t>
            </w:r>
            <w:r w:rsidRPr="005C0161">
              <w:rPr>
                <w:spacing w:val="-2"/>
                <w:lang w:val="en-US"/>
              </w:rPr>
              <w:t xml:space="preserve"> Customer Development?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7.</w:t>
            </w:r>
            <w:r w:rsidRPr="005C0161">
              <w:rPr>
                <w:spacing w:val="-2"/>
              </w:rPr>
              <w:tab/>
              <w:t>Что называют «поведением потребителей»?</w:t>
            </w:r>
          </w:p>
        </w:tc>
      </w:tr>
      <w:tr w:rsidR="00456FBF" w:rsidRPr="007651AE" w:rsidTr="003F3913">
        <w:tc>
          <w:tcPr>
            <w:tcW w:w="5000" w:type="pct"/>
            <w:gridSpan w:val="3"/>
          </w:tcPr>
          <w:p w:rsidR="00456FBF" w:rsidRPr="005C0161" w:rsidRDefault="00456FBF" w:rsidP="003F3913">
            <w:pPr>
              <w:rPr>
                <w:i/>
              </w:rPr>
            </w:pPr>
            <w:r w:rsidRPr="005C0161">
              <w:rPr>
                <w:i/>
                <w:shd w:val="clear" w:color="auto" w:fill="F9F9FC"/>
              </w:rPr>
              <w:lastRenderedPageBreak/>
              <w:t>УК-3: 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456FBF" w:rsidRPr="007651AE" w:rsidTr="003F3913">
        <w:tc>
          <w:tcPr>
            <w:tcW w:w="61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УК-3.1</w:t>
            </w:r>
          </w:p>
        </w:tc>
        <w:tc>
          <w:tcPr>
            <w:tcW w:w="133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3048" w:type="pct"/>
          </w:tcPr>
          <w:p w:rsidR="00456FBF" w:rsidRDefault="00456FBF" w:rsidP="003F3913">
            <w:pPr>
              <w:rPr>
                <w:spacing w:val="-2"/>
              </w:rPr>
            </w:pPr>
            <w:r>
              <w:rPr>
                <w:spacing w:val="-2"/>
              </w:rPr>
              <w:t>Примерные вопросы к зачету: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1.</w:t>
            </w:r>
            <w:r w:rsidRPr="005C0161">
              <w:rPr>
                <w:spacing w:val="-2"/>
              </w:rPr>
              <w:tab/>
              <w:t>Что такое «целевой сегмент»?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2.</w:t>
            </w:r>
            <w:r w:rsidRPr="005C0161">
              <w:rPr>
                <w:spacing w:val="-2"/>
              </w:rPr>
              <w:tab/>
              <w:t>Что составляет комплекс маркетинга?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3.</w:t>
            </w:r>
            <w:r w:rsidRPr="005C0161">
              <w:rPr>
                <w:spacing w:val="-2"/>
              </w:rPr>
              <w:tab/>
              <w:t>Что такое B2C и B2B?</w:t>
            </w:r>
          </w:p>
          <w:p w:rsidR="00456FBF" w:rsidRPr="005C0161" w:rsidRDefault="00456FBF" w:rsidP="003F3913"/>
        </w:tc>
      </w:tr>
      <w:tr w:rsidR="00456FBF" w:rsidRPr="007651AE" w:rsidTr="003F3913">
        <w:tc>
          <w:tcPr>
            <w:tcW w:w="61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УК-3.2</w:t>
            </w:r>
          </w:p>
        </w:tc>
        <w:tc>
          <w:tcPr>
            <w:tcW w:w="133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3048" w:type="pct"/>
          </w:tcPr>
          <w:p w:rsidR="00456FBF" w:rsidRDefault="00456FBF" w:rsidP="003F3913">
            <w:pPr>
              <w:rPr>
                <w:spacing w:val="-2"/>
              </w:rPr>
            </w:pPr>
            <w:r>
              <w:rPr>
                <w:spacing w:val="-2"/>
              </w:rPr>
              <w:t>Примерные вопросы к зачету: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1.</w:t>
            </w:r>
            <w:r w:rsidRPr="005C0161">
              <w:rPr>
                <w:spacing w:val="-2"/>
              </w:rPr>
              <w:tab/>
              <w:t>Кто такие «бизнес-ангелы»?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2.</w:t>
            </w:r>
            <w:r w:rsidRPr="005C0161">
              <w:rPr>
                <w:spacing w:val="-2"/>
              </w:rPr>
              <w:tab/>
              <w:t>Что такое «венчурный капитал»?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3.</w:t>
            </w:r>
            <w:r w:rsidRPr="005C0161">
              <w:rPr>
                <w:spacing w:val="-2"/>
              </w:rPr>
              <w:tab/>
              <w:t>Что такое «расчетный период проекта»?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4.</w:t>
            </w:r>
            <w:r w:rsidRPr="005C0161">
              <w:rPr>
                <w:spacing w:val="-2"/>
              </w:rPr>
              <w:tab/>
              <w:t>Что такое «денежный поток»?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5.</w:t>
            </w:r>
            <w:r w:rsidRPr="005C0161">
              <w:rPr>
                <w:spacing w:val="-2"/>
              </w:rPr>
              <w:tab/>
              <w:t>Что такое «дисконтирование»?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6.</w:t>
            </w:r>
            <w:r w:rsidRPr="005C0161">
              <w:rPr>
                <w:spacing w:val="-2"/>
              </w:rPr>
              <w:tab/>
              <w:t>Что понимают под «риском» проекта?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7.</w:t>
            </w:r>
            <w:r w:rsidRPr="005C0161">
              <w:rPr>
                <w:spacing w:val="-2"/>
              </w:rPr>
              <w:tab/>
              <w:t>Какие виды рисков проекта вы знаете?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8.</w:t>
            </w:r>
            <w:r w:rsidRPr="005C0161">
              <w:rPr>
                <w:spacing w:val="-2"/>
              </w:rPr>
              <w:tab/>
              <w:t>Какие методы анализа рисков наиболее популярны?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9.</w:t>
            </w:r>
            <w:r w:rsidRPr="005C0161">
              <w:rPr>
                <w:spacing w:val="-2"/>
              </w:rPr>
              <w:tab/>
              <w:t>Опишите общую структуру презентации проекта.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10.</w:t>
            </w:r>
            <w:r w:rsidRPr="005C0161">
              <w:rPr>
                <w:spacing w:val="-2"/>
              </w:rPr>
              <w:tab/>
              <w:t>Какие виды презентаций вы знаете?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11.</w:t>
            </w:r>
            <w:r w:rsidRPr="005C0161">
              <w:rPr>
                <w:spacing w:val="-2"/>
              </w:rPr>
              <w:tab/>
              <w:t>Что такое «лифтовая презентация»?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12.</w:t>
            </w:r>
            <w:r w:rsidRPr="005C0161">
              <w:rPr>
                <w:spacing w:val="-2"/>
              </w:rPr>
              <w:tab/>
              <w:t>Что такое «национальная инновационная система»?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13.</w:t>
            </w:r>
            <w:r w:rsidRPr="005C0161">
              <w:rPr>
                <w:spacing w:val="-2"/>
              </w:rPr>
              <w:tab/>
              <w:t>Чем отличается «технопарк» от «бизнес-инкубатора»?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14.</w:t>
            </w:r>
            <w:r w:rsidRPr="005C0161">
              <w:rPr>
                <w:spacing w:val="-2"/>
              </w:rPr>
              <w:tab/>
              <w:t>Что такое «центр прототипирования»?</w:t>
            </w:r>
          </w:p>
          <w:p w:rsidR="00456FBF" w:rsidRPr="005C0161" w:rsidRDefault="00456FBF" w:rsidP="003F3913">
            <w:r w:rsidRPr="005C0161">
              <w:rPr>
                <w:spacing w:val="-2"/>
              </w:rPr>
              <w:t>15.</w:t>
            </w:r>
            <w:r w:rsidRPr="005C0161">
              <w:rPr>
                <w:spacing w:val="-2"/>
              </w:rPr>
              <w:tab/>
              <w:t>Что такое «национальная технологическая инициатива»?</w:t>
            </w:r>
          </w:p>
        </w:tc>
      </w:tr>
      <w:tr w:rsidR="00456FBF" w:rsidRPr="007651AE" w:rsidTr="003F3913">
        <w:tc>
          <w:tcPr>
            <w:tcW w:w="61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УК-3.3</w:t>
            </w:r>
          </w:p>
        </w:tc>
        <w:tc>
          <w:tcPr>
            <w:tcW w:w="1336" w:type="pct"/>
          </w:tcPr>
          <w:p w:rsidR="00456FBF" w:rsidRPr="005C0161" w:rsidRDefault="00456FBF" w:rsidP="003F3913">
            <w:pPr>
              <w:rPr>
                <w:shd w:val="clear" w:color="auto" w:fill="FFFFFF"/>
              </w:rPr>
            </w:pPr>
            <w:r w:rsidRPr="005C0161">
              <w:rPr>
                <w:shd w:val="clear" w:color="auto" w:fill="FFFFFF"/>
              </w:rPr>
              <w:t>Организует обсуждение результатов работы, в т.ч. в рамках дискуссии с привлечением оппонентов</w:t>
            </w:r>
          </w:p>
        </w:tc>
        <w:tc>
          <w:tcPr>
            <w:tcW w:w="3048" w:type="pct"/>
          </w:tcPr>
          <w:p w:rsidR="00456FBF" w:rsidRDefault="00456FBF" w:rsidP="003F3913">
            <w:pPr>
              <w:rPr>
                <w:spacing w:val="-2"/>
              </w:rPr>
            </w:pPr>
            <w:r>
              <w:rPr>
                <w:spacing w:val="-2"/>
              </w:rPr>
              <w:t>Примерные вопросы к зачету: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1.</w:t>
            </w:r>
            <w:r w:rsidRPr="005C0161">
              <w:rPr>
                <w:spacing w:val="-2"/>
              </w:rPr>
              <w:tab/>
              <w:t>Что такое «роялти»?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2.</w:t>
            </w:r>
            <w:r w:rsidRPr="005C0161">
              <w:rPr>
                <w:spacing w:val="-2"/>
              </w:rPr>
              <w:tab/>
              <w:t>Что такое «стартап»?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3.</w:t>
            </w:r>
            <w:r w:rsidRPr="005C0161">
              <w:rPr>
                <w:spacing w:val="-2"/>
              </w:rPr>
              <w:tab/>
              <w:t>Опишите этапы развития стартапа.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4.</w:t>
            </w:r>
            <w:r w:rsidRPr="005C0161">
              <w:rPr>
                <w:spacing w:val="-2"/>
              </w:rPr>
              <w:tab/>
              <w:t>Что такое «НИОКР»?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5.</w:t>
            </w:r>
            <w:r w:rsidRPr="005C0161">
              <w:rPr>
                <w:spacing w:val="-2"/>
              </w:rPr>
              <w:tab/>
              <w:t>Что понимают под термином «открытые инновации»?</w:t>
            </w:r>
          </w:p>
          <w:p w:rsidR="00456FBF" w:rsidRPr="005C0161" w:rsidRDefault="00456FBF" w:rsidP="003F3913">
            <w:pPr>
              <w:rPr>
                <w:spacing w:val="-2"/>
              </w:rPr>
            </w:pPr>
            <w:r w:rsidRPr="005C0161">
              <w:rPr>
                <w:spacing w:val="-2"/>
              </w:rPr>
              <w:t>6.</w:t>
            </w:r>
            <w:r w:rsidRPr="005C0161">
              <w:rPr>
                <w:spacing w:val="-2"/>
              </w:rPr>
              <w:tab/>
              <w:t>Объясните понятия «бутсрэппинг» и «краудфайндинг».</w:t>
            </w:r>
          </w:p>
          <w:p w:rsidR="00456FBF" w:rsidRPr="005C0161" w:rsidRDefault="00456FBF" w:rsidP="003F3913">
            <w:r w:rsidRPr="005C0161">
              <w:rPr>
                <w:spacing w:val="-2"/>
              </w:rPr>
              <w:t>7.</w:t>
            </w:r>
            <w:r w:rsidRPr="005C0161">
              <w:rPr>
                <w:spacing w:val="-2"/>
              </w:rPr>
              <w:tab/>
              <w:t>В чем состоит смысл грантов?</w:t>
            </w:r>
          </w:p>
        </w:tc>
      </w:tr>
    </w:tbl>
    <w:p w:rsidR="00456FBF" w:rsidRPr="005C0161" w:rsidRDefault="00456FBF" w:rsidP="00456FB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1"/>
          <w:sz w:val="20"/>
          <w:szCs w:val="20"/>
          <w:lang w:val="ru-RU" w:eastAsia="zh-CN"/>
        </w:rPr>
      </w:pPr>
    </w:p>
    <w:p w:rsidR="00456FBF" w:rsidRPr="005C0161" w:rsidRDefault="00456FBF" w:rsidP="00456F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zh-CN"/>
        </w:rPr>
      </w:pPr>
      <w:r w:rsidRPr="005C0161">
        <w:rPr>
          <w:rFonts w:ascii="Times New Roman" w:eastAsia="Times New Roman" w:hAnsi="Times New Roman" w:cs="Times New Roman"/>
          <w:b/>
          <w:sz w:val="20"/>
          <w:szCs w:val="20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456FBF" w:rsidRPr="005C0161" w:rsidRDefault="00456FBF" w:rsidP="00456FBF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0"/>
          <w:szCs w:val="20"/>
          <w:lang w:val="ru-RU" w:eastAsia="zh-CN"/>
        </w:rPr>
      </w:pPr>
    </w:p>
    <w:p w:rsidR="00456FBF" w:rsidRPr="005C0161" w:rsidRDefault="00456FBF" w:rsidP="00456F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zh-CN"/>
        </w:rPr>
      </w:pPr>
      <w:r w:rsidRPr="005C0161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zh-CN"/>
        </w:rPr>
        <w:t>Промежуточная аттестация по дисциплине «</w:t>
      </w:r>
      <w:r w:rsidRPr="005C0161">
        <w:rPr>
          <w:rFonts w:ascii="Times New Roman" w:eastAsia="Times New Roman" w:hAnsi="Times New Roman" w:cs="Times New Roman"/>
          <w:sz w:val="20"/>
          <w:szCs w:val="20"/>
          <w:lang w:val="ru-RU" w:eastAsia="zh-CN"/>
        </w:rPr>
        <w:t>Инновационное предпринимательство</w:t>
      </w:r>
      <w:r w:rsidRPr="005C0161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zh-CN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владений.</w:t>
      </w:r>
    </w:p>
    <w:p w:rsidR="00456FBF" w:rsidRPr="00BA7317" w:rsidRDefault="00456FBF" w:rsidP="00456FB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A7317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Контрольные вопросы по каждой теме и тесты представлены на образовательном порта- ле «Открытое образование»</w:t>
      </w:r>
      <w:r w:rsidRPr="00BA7317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по ссылке </w:t>
      </w:r>
      <w:hyperlink r:id="rId10" w:history="1">
        <w:r w:rsidRPr="00BA7317">
          <w:rPr>
            <w:rStyle w:val="a7"/>
            <w:rFonts w:ascii="Times New Roman" w:hAnsi="Times New Roman" w:cs="Times New Roman"/>
            <w:sz w:val="20"/>
            <w:szCs w:val="20"/>
          </w:rPr>
          <w:t>https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  <w:lang w:val="ru-RU"/>
          </w:rPr>
          <w:t>://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</w:rPr>
          <w:t>openedu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  <w:lang w:val="ru-RU"/>
          </w:rPr>
          <w:t>.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</w:rPr>
          <w:t>ru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  <w:lang w:val="ru-RU"/>
          </w:rPr>
          <w:t>/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</w:rPr>
          <w:t>course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  <w:lang w:val="ru-RU"/>
          </w:rPr>
          <w:t>/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</w:rPr>
          <w:t>ITMOUniversity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  <w:lang w:val="ru-RU"/>
          </w:rPr>
          <w:t>/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</w:rPr>
          <w:t>I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</w:rPr>
          <w:t>N</w:t>
        </w:r>
        <w:r w:rsidRPr="00BA7317">
          <w:rPr>
            <w:rStyle w:val="a7"/>
            <w:rFonts w:ascii="Times New Roman" w:hAnsi="Times New Roman" w:cs="Times New Roman"/>
            <w:sz w:val="20"/>
            <w:szCs w:val="20"/>
          </w:rPr>
          <w:t>NOEC</w:t>
        </w:r>
      </w:hyperlink>
      <w:r w:rsidRPr="00BA7317">
        <w:rPr>
          <w:rFonts w:ascii="Times New Roman" w:hAnsi="Times New Roman" w:cs="Times New Roman"/>
          <w:sz w:val="20"/>
          <w:szCs w:val="20"/>
          <w:lang w:val="ru-RU"/>
        </w:rPr>
        <w:t>/</w:t>
      </w:r>
    </w:p>
    <w:p w:rsidR="00456FBF" w:rsidRPr="00BA7317" w:rsidRDefault="00456FBF" w:rsidP="00456FBF">
      <w:pPr>
        <w:ind w:firstLine="567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A7317">
        <w:rPr>
          <w:rFonts w:ascii="Times New Roman" w:hAnsi="Times New Roman" w:cs="Times New Roman"/>
          <w:b/>
          <w:sz w:val="20"/>
          <w:szCs w:val="20"/>
          <w:lang w:val="ru-RU"/>
        </w:rPr>
        <w:t>Порядок проведения промежуточной аттестации, показатели и критерии оценивания:</w:t>
      </w:r>
    </w:p>
    <w:p w:rsidR="00456FBF" w:rsidRPr="00BA7317" w:rsidRDefault="00456FBF" w:rsidP="00456FBF">
      <w:pPr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A7317">
        <w:rPr>
          <w:rFonts w:ascii="Times New Roman" w:hAnsi="Times New Roman" w:cs="Times New Roman"/>
          <w:sz w:val="20"/>
          <w:szCs w:val="20"/>
          <w:lang w:val="ru-RU"/>
        </w:rPr>
        <w:t xml:space="preserve">Промежуточная аттестация по дисциплине «Инновационное предпринимательство» проводится в форме компьютерного тестирования по изученным темам и включает в себя презентацию проекта, созданную на основе выполнения творческих заданий в течение семестра. </w:t>
      </w:r>
    </w:p>
    <w:p w:rsidR="00456FBF" w:rsidRPr="00BA7317" w:rsidRDefault="00456FBF" w:rsidP="00456FBF">
      <w:pPr>
        <w:ind w:firstLine="567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A7317">
        <w:rPr>
          <w:rFonts w:ascii="Times New Roman" w:hAnsi="Times New Roman" w:cs="Times New Roman"/>
          <w:b/>
          <w:sz w:val="20"/>
          <w:szCs w:val="20"/>
          <w:lang w:val="ru-RU"/>
        </w:rPr>
        <w:t>Показатели и критерии оценивания зачета:</w:t>
      </w:r>
    </w:p>
    <w:p w:rsidR="00456FBF" w:rsidRPr="00BA7317" w:rsidRDefault="00456FBF" w:rsidP="00456FBF">
      <w:pPr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A7317">
        <w:rPr>
          <w:rFonts w:ascii="Times New Roman" w:hAnsi="Times New Roman" w:cs="Times New Roman"/>
          <w:sz w:val="20"/>
          <w:szCs w:val="20"/>
          <w:lang w:val="ru-RU"/>
        </w:rPr>
        <w:t>– на оценку «зачтено» – обучающийся демонстрирует пороговый и выше уровень сформированности компетенций: в ходе контрольных мероприятий допускаются мелкие неточности, не допускается отсутствие отдельных знаний, умений, навыков, обучающийся может испытывать некоторые затруднения при оперировании знаниями и умениями при их переносе на новые ситуации.</w:t>
      </w:r>
    </w:p>
    <w:p w:rsidR="005C0161" w:rsidRPr="00456FBF" w:rsidRDefault="00456FBF" w:rsidP="00456F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zh-CN"/>
        </w:rPr>
      </w:pPr>
      <w:r w:rsidRPr="00BA7317">
        <w:rPr>
          <w:rFonts w:ascii="Times New Roman" w:hAnsi="Times New Roman" w:cs="Times New Roman"/>
          <w:sz w:val="20"/>
          <w:szCs w:val="20"/>
          <w:lang w:val="ru-RU"/>
        </w:rPr>
        <w:t>– на оценку «не зачтено» – обучающийся не демонстрирует высокого уровня сформированности компетенций, не защитил исследовательский проект, презентация не создана.</w:t>
      </w:r>
    </w:p>
    <w:sectPr w:rsidR="005C0161" w:rsidRPr="00456FBF" w:rsidSect="00456FBF">
      <w:pgSz w:w="11907" w:h="16840"/>
      <w:pgMar w:top="1134" w:right="850" w:bottom="81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167A9"/>
    <w:multiLevelType w:val="hybridMultilevel"/>
    <w:tmpl w:val="A6408282"/>
    <w:lvl w:ilvl="0" w:tplc="4210B66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56FBF"/>
    <w:rsid w:val="004E3A6B"/>
    <w:rsid w:val="005A5F17"/>
    <w:rsid w:val="005C0161"/>
    <w:rsid w:val="00B62A84"/>
    <w:rsid w:val="00B739A5"/>
    <w:rsid w:val="00D31453"/>
    <w:rsid w:val="00D74EEA"/>
    <w:rsid w:val="00E209E2"/>
    <w:rsid w:val="00F1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161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C0161"/>
    <w:pPr>
      <w:widowControl w:val="0"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val="ru-RU"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5A5F1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56FB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56F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openedu.ru/course/ITMOUniversity/INNOEC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penedu.ru/course/ITMOUniversity/INNOEC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2716</Words>
  <Characters>15484</Characters>
  <Application>Microsoft Office Word</Application>
  <DocSecurity>0</DocSecurity>
  <Lines>129</Lines>
  <Paragraphs>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2019-2020_13_04_02_АЭПм-19_01_plx_Инновационное предпринимательство</dc:title>
  <dc:creator>FastReport.NET</dc:creator>
  <cp:lastModifiedBy>Oleg</cp:lastModifiedBy>
  <cp:revision>8</cp:revision>
  <dcterms:created xsi:type="dcterms:W3CDTF">2020-10-30T16:45:00Z</dcterms:created>
  <dcterms:modified xsi:type="dcterms:W3CDTF">2020-11-11T18:42:00Z</dcterms:modified>
</cp:coreProperties>
</file>