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99" w:rsidRDefault="000B6D2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72445"/>
            <wp:effectExtent l="0" t="0" r="0" b="0"/>
            <wp:wrapSquare wrapText="bothSides"/>
            <wp:docPr id="15" name="Рисунок 15" descr="C:\Users\User\Documents\РАБОТА\АККРЕДИТАЦИЯ 2020\ООП - магистратура\ОП_АЭСм-19\ТЛ_сканы_АЭСм-19\ЭлСнаб_Маг_20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cuments\РАБОТА\АККРЕДИТАЦИЯ 2020\ООП - магистратура\ОП_АЭСм-19\ТЛ_сканы_АЭСм-19\ЭлСнаб_Маг_2019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85">
        <w:br w:type="page"/>
      </w:r>
    </w:p>
    <w:p w:rsidR="00512F99" w:rsidRPr="00E91085" w:rsidRDefault="000B6D2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-711200</wp:posOffset>
            </wp:positionV>
            <wp:extent cx="7562850" cy="10699750"/>
            <wp:effectExtent l="0" t="0" r="0" b="0"/>
            <wp:wrapSquare wrapText="bothSides"/>
            <wp:docPr id="16" name="Рисунок 16" descr="C:\Users\User\Documents\РАБОТА\АККРЕДИТАЦИЯ 2020\ООП - магистратура\ОП_АЭСм-19\ТЛ_сканы_АЭСм-19\ЭлСнаб_Маг_20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cuments\РАБОТА\АККРЕДИТАЦИЯ 2020\ООП - магистратура\ОП_АЭСм-19\ТЛ_сканы_АЭСм-19\ЭлСнаб_Маг_2019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85" w:rsidRPr="00E91085">
        <w:rPr>
          <w:lang w:val="ru-RU"/>
        </w:rPr>
        <w:br w:type="page"/>
      </w:r>
    </w:p>
    <w:p w:rsidR="00512F99" w:rsidRPr="00E91085" w:rsidRDefault="00BC1F0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3D3BB7" wp14:editId="2B28A3B7">
            <wp:simplePos x="0" y="0"/>
            <wp:positionH relativeFrom="column">
              <wp:posOffset>-924560</wp:posOffset>
            </wp:positionH>
            <wp:positionV relativeFrom="paragraph">
              <wp:posOffset>-415290</wp:posOffset>
            </wp:positionV>
            <wp:extent cx="7557770" cy="10391775"/>
            <wp:effectExtent l="0" t="0" r="0" b="0"/>
            <wp:wrapSquare wrapText="bothSides"/>
            <wp:docPr id="1" name="Рисунок 1" descr="C:\Users\User\Documents\РАБОТА\АККРЕДИТАЦИЯ 2020\ООП - магистратура\Лист регистрац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АККРЕДИТАЦИЯ 2020\ООП - магистратура\Лист регистраций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085" w:rsidRPr="00E910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12F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12F99" w:rsidRPr="00D7095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работой.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138"/>
        </w:trPr>
        <w:tc>
          <w:tcPr>
            <w:tcW w:w="1985" w:type="dxa"/>
          </w:tcPr>
          <w:p w:rsidR="00512F99" w:rsidRPr="00E91085" w:rsidRDefault="00512F9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12F99" w:rsidRPr="00E91085" w:rsidRDefault="00512F99">
            <w:pPr>
              <w:rPr>
                <w:lang w:val="ru-RU"/>
              </w:rPr>
            </w:pPr>
          </w:p>
        </w:tc>
      </w:tr>
      <w:tr w:rsidR="00512F99" w:rsidRPr="00D7095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электроснабжения</w:t>
            </w:r>
            <w:proofErr w:type="spellEnd"/>
            <w:r>
              <w:t xml:space="preserve"> </w:t>
            </w:r>
          </w:p>
        </w:tc>
      </w:tr>
      <w:tr w:rsidR="00512F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электроснабжения</w:t>
            </w:r>
            <w:proofErr w:type="spellEnd"/>
            <w:r>
              <w:t xml:space="preserve"> </w:t>
            </w:r>
          </w:p>
        </w:tc>
      </w:tr>
      <w:tr w:rsidR="00512F99">
        <w:trPr>
          <w:trHeight w:hRule="exact" w:val="138"/>
        </w:trPr>
        <w:tc>
          <w:tcPr>
            <w:tcW w:w="1985" w:type="dxa"/>
          </w:tcPr>
          <w:p w:rsidR="00512F99" w:rsidRDefault="00512F99"/>
        </w:tc>
        <w:tc>
          <w:tcPr>
            <w:tcW w:w="7372" w:type="dxa"/>
          </w:tcPr>
          <w:p w:rsidR="00512F99" w:rsidRDefault="00512F99"/>
        </w:tc>
      </w:tr>
      <w:tr w:rsidR="00512F99" w:rsidRPr="00D709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91085">
              <w:rPr>
                <w:lang w:val="ru-RU"/>
              </w:rPr>
              <w:t xml:space="preserve"> </w:t>
            </w:r>
            <w:proofErr w:type="gramEnd"/>
          </w:p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«Дополнительные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электротехнике»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12F99" w:rsidRPr="00D7095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21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E91085">
              <w:rPr>
                <w:lang w:val="ru-RU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запросов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proofErr w:type="gram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proofErr w:type="gram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E91085">
              <w:rPr>
                <w:lang w:val="ru-RU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91085">
              <w:rPr>
                <w:lang w:val="ru-RU"/>
              </w:rPr>
              <w:t xml:space="preserve"> </w:t>
            </w:r>
            <w:proofErr w:type="gram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E91085">
              <w:rPr>
                <w:lang w:val="ru-RU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Default="00E910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конференций,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91085">
              <w:rPr>
                <w:lang w:val="ru-RU"/>
              </w:rPr>
              <w:t xml:space="preserve"> </w:t>
            </w:r>
          </w:p>
        </w:tc>
      </w:tr>
    </w:tbl>
    <w:p w:rsidR="00512F99" w:rsidRPr="00E91085" w:rsidRDefault="00E91085">
      <w:pPr>
        <w:rPr>
          <w:sz w:val="0"/>
          <w:szCs w:val="0"/>
          <w:lang w:val="ru-RU"/>
        </w:rPr>
      </w:pPr>
      <w:r w:rsidRPr="00E910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1470"/>
        <w:gridCol w:w="404"/>
        <w:gridCol w:w="541"/>
        <w:gridCol w:w="639"/>
        <w:gridCol w:w="701"/>
        <w:gridCol w:w="536"/>
        <w:gridCol w:w="1542"/>
        <w:gridCol w:w="1647"/>
        <w:gridCol w:w="1251"/>
      </w:tblGrid>
      <w:tr w:rsidR="00512F99" w:rsidRPr="00D7095D">
        <w:trPr>
          <w:trHeight w:hRule="exact" w:val="285"/>
        </w:trPr>
        <w:tc>
          <w:tcPr>
            <w:tcW w:w="710" w:type="dxa"/>
          </w:tcPr>
          <w:p w:rsidR="00512F99" w:rsidRPr="00E91085" w:rsidRDefault="00512F9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085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36,1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proofErr w:type="gram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proofErr w:type="gramStart"/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35,9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512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12F99" w:rsidRPr="00E91085" w:rsidRDefault="00512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12F99" w:rsidRPr="0062220D" w:rsidRDefault="00E910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22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2220D">
              <w:rPr>
                <w:lang w:val="ru-RU"/>
              </w:rPr>
              <w:t xml:space="preserve"> </w:t>
            </w:r>
            <w:r w:rsidRPr="006222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2220D">
              <w:rPr>
                <w:lang w:val="ru-RU"/>
              </w:rPr>
              <w:t xml:space="preserve"> </w:t>
            </w:r>
            <w:r w:rsidRPr="006222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220D">
              <w:rPr>
                <w:lang w:val="ru-RU"/>
              </w:rPr>
              <w:t xml:space="preserve"> </w:t>
            </w:r>
            <w:r w:rsidRPr="006222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2220D">
              <w:rPr>
                <w:lang w:val="ru-RU"/>
              </w:rPr>
              <w:t xml:space="preserve"> </w:t>
            </w:r>
          </w:p>
        </w:tc>
      </w:tr>
      <w:tr w:rsidR="00512F99" w:rsidRPr="00D7095D">
        <w:trPr>
          <w:trHeight w:hRule="exact" w:val="138"/>
        </w:trPr>
        <w:tc>
          <w:tcPr>
            <w:tcW w:w="710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12F99" w:rsidRPr="0062220D" w:rsidRDefault="00512F99">
            <w:pPr>
              <w:rPr>
                <w:lang w:val="ru-RU"/>
              </w:rPr>
            </w:pPr>
          </w:p>
        </w:tc>
      </w:tr>
      <w:tr w:rsidR="00512F9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085">
              <w:rPr>
                <w:lang w:val="ru-RU"/>
              </w:rPr>
              <w:t xml:space="preserve"> </w:t>
            </w:r>
          </w:p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12F9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2F99" w:rsidRDefault="00512F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12F99" w:rsidRDefault="00512F9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матричной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Индивидуальное задание (ИЗ) -1, ИЗ-3, 4, 5, Подготовка </w:t>
            </w:r>
            <w:proofErr w:type="gramStart"/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- 1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1,3-5;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№1;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512F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графов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ИЗ-2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2;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512F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ИЗ-6,ИЗ-7, Подготовка к АКР-2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6-7;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№2;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91085">
              <w:rPr>
                <w:lang w:val="ru-RU"/>
              </w:rPr>
              <w:t xml:space="preserve"> </w:t>
            </w: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910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512F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Pr="00E91085" w:rsidRDefault="00E910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0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вопросов к зачету по дисциплине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512F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  <w:tr w:rsidR="00512F9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E91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12F99" w:rsidRDefault="00512F99"/>
        </w:tc>
      </w:tr>
    </w:tbl>
    <w:p w:rsidR="00512F99" w:rsidRDefault="00E910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597"/>
        <w:gridCol w:w="3369"/>
        <w:gridCol w:w="2968"/>
        <w:gridCol w:w="136"/>
      </w:tblGrid>
      <w:tr w:rsidR="0062220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2220D" w:rsidTr="0055039F">
        <w:trPr>
          <w:trHeight w:hRule="exact" w:val="138"/>
        </w:trPr>
        <w:tc>
          <w:tcPr>
            <w:tcW w:w="426" w:type="dxa"/>
          </w:tcPr>
          <w:p w:rsidR="0062220D" w:rsidRDefault="0062220D" w:rsidP="0055039F"/>
        </w:tc>
        <w:tc>
          <w:tcPr>
            <w:tcW w:w="1985" w:type="dxa"/>
          </w:tcPr>
          <w:p w:rsidR="0062220D" w:rsidRDefault="0062220D" w:rsidP="0055039F"/>
        </w:tc>
        <w:tc>
          <w:tcPr>
            <w:tcW w:w="3686" w:type="dxa"/>
          </w:tcPr>
          <w:p w:rsidR="0062220D" w:rsidRDefault="0062220D" w:rsidP="0055039F"/>
        </w:tc>
        <w:tc>
          <w:tcPr>
            <w:tcW w:w="3120" w:type="dxa"/>
          </w:tcPr>
          <w:p w:rsidR="0062220D" w:rsidRDefault="0062220D" w:rsidP="0055039F"/>
        </w:tc>
        <w:tc>
          <w:tcPr>
            <w:tcW w:w="143" w:type="dxa"/>
          </w:tcPr>
          <w:p w:rsidR="0062220D" w:rsidRDefault="0062220D" w:rsidP="0055039F"/>
        </w:tc>
      </w:tr>
      <w:tr w:rsidR="0062220D" w:rsidRPr="00D7095D" w:rsidTr="0055039F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«Дополнительные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математики»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C2E46">
              <w:rPr>
                <w:lang w:val="ru-RU"/>
              </w:rPr>
              <w:t xml:space="preserve"> </w:t>
            </w:r>
          </w:p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«Дополнительные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математики»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C2E46">
              <w:rPr>
                <w:lang w:val="ru-RU"/>
              </w:rPr>
              <w:t xml:space="preserve"> </w:t>
            </w:r>
          </w:p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2E46">
              <w:rPr>
                <w:lang w:val="ru-RU"/>
              </w:rPr>
              <w:t xml:space="preserve"> </w:t>
            </w:r>
          </w:p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расчетно-графических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277"/>
        </w:trPr>
        <w:tc>
          <w:tcPr>
            <w:tcW w:w="42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RPr="00D7095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C2E46">
              <w:rPr>
                <w:lang w:val="ru-RU"/>
              </w:rPr>
              <w:t xml:space="preserve"> </w:t>
            </w:r>
          </w:p>
        </w:tc>
      </w:tr>
      <w:tr w:rsidR="0062220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2220D" w:rsidTr="0055039F">
        <w:trPr>
          <w:trHeight w:hRule="exact" w:val="138"/>
        </w:trPr>
        <w:tc>
          <w:tcPr>
            <w:tcW w:w="426" w:type="dxa"/>
          </w:tcPr>
          <w:p w:rsidR="0062220D" w:rsidRDefault="0062220D" w:rsidP="0055039F"/>
        </w:tc>
        <w:tc>
          <w:tcPr>
            <w:tcW w:w="1985" w:type="dxa"/>
          </w:tcPr>
          <w:p w:rsidR="0062220D" w:rsidRDefault="0062220D" w:rsidP="0055039F"/>
        </w:tc>
        <w:tc>
          <w:tcPr>
            <w:tcW w:w="3686" w:type="dxa"/>
          </w:tcPr>
          <w:p w:rsidR="0062220D" w:rsidRDefault="0062220D" w:rsidP="0055039F"/>
        </w:tc>
        <w:tc>
          <w:tcPr>
            <w:tcW w:w="3120" w:type="dxa"/>
          </w:tcPr>
          <w:p w:rsidR="0062220D" w:rsidRDefault="0062220D" w:rsidP="0055039F"/>
        </w:tc>
        <w:tc>
          <w:tcPr>
            <w:tcW w:w="143" w:type="dxa"/>
          </w:tcPr>
          <w:p w:rsidR="0062220D" w:rsidRDefault="0062220D" w:rsidP="0055039F"/>
        </w:tc>
      </w:tr>
      <w:tr w:rsidR="0062220D" w:rsidRPr="00D7095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2220D" w:rsidTr="0055039F">
        <w:trPr>
          <w:trHeight w:hRule="exact" w:val="138"/>
        </w:trPr>
        <w:tc>
          <w:tcPr>
            <w:tcW w:w="426" w:type="dxa"/>
          </w:tcPr>
          <w:p w:rsidR="0062220D" w:rsidRDefault="0062220D" w:rsidP="0055039F"/>
        </w:tc>
        <w:tc>
          <w:tcPr>
            <w:tcW w:w="1985" w:type="dxa"/>
          </w:tcPr>
          <w:p w:rsidR="0062220D" w:rsidRDefault="0062220D" w:rsidP="0055039F"/>
        </w:tc>
        <w:tc>
          <w:tcPr>
            <w:tcW w:w="3686" w:type="dxa"/>
          </w:tcPr>
          <w:p w:rsidR="0062220D" w:rsidRDefault="0062220D" w:rsidP="0055039F"/>
        </w:tc>
        <w:tc>
          <w:tcPr>
            <w:tcW w:w="3120" w:type="dxa"/>
          </w:tcPr>
          <w:p w:rsidR="0062220D" w:rsidRDefault="0062220D" w:rsidP="0055039F"/>
        </w:tc>
        <w:tc>
          <w:tcPr>
            <w:tcW w:w="143" w:type="dxa"/>
          </w:tcPr>
          <w:p w:rsidR="0062220D" w:rsidRDefault="0062220D" w:rsidP="0055039F"/>
        </w:tc>
      </w:tr>
      <w:tr w:rsidR="0062220D" w:rsidRPr="00D7095D" w:rsidTr="0055039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Tr="0055039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220D" w:rsidRPr="00D7095D" w:rsidTr="0055039F">
        <w:trPr>
          <w:trHeight w:hRule="exact" w:val="164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Папков,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электроэнергетиков</w:t>
            </w:r>
            <w:proofErr w:type="spellEnd"/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Папков,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470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978-5-534-00721-3.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2E46">
              <w:rPr>
                <w:lang w:val="ru-RU"/>
              </w:rP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www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biblio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-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online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bcode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/434717</w:instrText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www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biblio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online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/434717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138"/>
        </w:trPr>
        <w:tc>
          <w:tcPr>
            <w:tcW w:w="42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220D" w:rsidRPr="00D7095D" w:rsidTr="0055039F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Ананичев</w:t>
            </w:r>
            <w:proofErr w:type="spell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978-5-534-08214-2.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2E46">
              <w:rPr>
                <w:lang w:val="ru-RU"/>
              </w:rP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www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biblio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-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online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bcode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/453433</w:instrText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www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biblio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online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bcode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/453433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C2E46">
              <w:rPr>
                <w:lang w:val="ru-RU"/>
              </w:rPr>
              <w:t xml:space="preserve"> </w:t>
            </w:r>
          </w:p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Малафеев,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Малафеев,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Газизова</w:t>
            </w:r>
            <w:proofErr w:type="spell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proofErr w:type="spell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2E46">
              <w:rPr>
                <w:lang w:val="ru-RU"/>
              </w:rP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magtu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informsystema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uploader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fileUpload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?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name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=1478.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show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dcatalogues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/1/1124005/1478.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view</w:instrText>
            </w:r>
            <w:r w:rsidR="00D7095D"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true</w:instrText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=1478.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/1/1124005/1478.</w:t>
            </w:r>
            <w:proofErr w:type="spellStart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true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138"/>
        </w:trPr>
        <w:tc>
          <w:tcPr>
            <w:tcW w:w="42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220D" w:rsidRPr="00D7095D" w:rsidTr="0055039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138"/>
        </w:trPr>
        <w:tc>
          <w:tcPr>
            <w:tcW w:w="42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RPr="00D7095D" w:rsidTr="0055039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RPr="00D7095D" w:rsidTr="0055039F">
        <w:trPr>
          <w:trHeight w:hRule="exact" w:val="277"/>
        </w:trPr>
        <w:tc>
          <w:tcPr>
            <w:tcW w:w="42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Tr="0055039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2220D" w:rsidTr="0055039F">
        <w:trPr>
          <w:trHeight w:hRule="exact" w:val="555"/>
        </w:trPr>
        <w:tc>
          <w:tcPr>
            <w:tcW w:w="426" w:type="dxa"/>
          </w:tcPr>
          <w:p w:rsidR="0062220D" w:rsidRDefault="0062220D" w:rsidP="0055039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2220D" w:rsidRDefault="0062220D" w:rsidP="0055039F"/>
        </w:tc>
      </w:tr>
    </w:tbl>
    <w:p w:rsidR="0062220D" w:rsidRDefault="0062220D" w:rsidP="006222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62220D" w:rsidTr="0055039F">
        <w:trPr>
          <w:trHeight w:hRule="exact" w:val="826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555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619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764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proofErr w:type="spellEnd"/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613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285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285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138"/>
        </w:trPr>
        <w:tc>
          <w:tcPr>
            <w:tcW w:w="239" w:type="dxa"/>
          </w:tcPr>
          <w:p w:rsidR="0062220D" w:rsidRDefault="0062220D" w:rsidP="0055039F"/>
        </w:tc>
        <w:tc>
          <w:tcPr>
            <w:tcW w:w="1857" w:type="dxa"/>
          </w:tcPr>
          <w:p w:rsidR="0062220D" w:rsidRDefault="0062220D" w:rsidP="0055039F"/>
        </w:tc>
        <w:tc>
          <w:tcPr>
            <w:tcW w:w="2894" w:type="dxa"/>
          </w:tcPr>
          <w:p w:rsidR="0062220D" w:rsidRDefault="0062220D" w:rsidP="0055039F"/>
        </w:tc>
        <w:tc>
          <w:tcPr>
            <w:tcW w:w="4281" w:type="dxa"/>
          </w:tcPr>
          <w:p w:rsidR="0062220D" w:rsidRDefault="0062220D" w:rsidP="0055039F"/>
        </w:tc>
        <w:tc>
          <w:tcPr>
            <w:tcW w:w="85" w:type="dxa"/>
          </w:tcPr>
          <w:p w:rsidR="0062220D" w:rsidRDefault="0062220D" w:rsidP="0055039F"/>
        </w:tc>
      </w:tr>
      <w:tr w:rsidR="0062220D" w:rsidRPr="00D7095D" w:rsidTr="0055039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Tr="0055039F">
        <w:trPr>
          <w:trHeight w:hRule="exact" w:val="270"/>
        </w:trPr>
        <w:tc>
          <w:tcPr>
            <w:tcW w:w="239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14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Pr="002C2E46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C2E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D7095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"https://dlib.eastview.com/"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https://dlib.eastview.com/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220D"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540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/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826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Pr="002C2E46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C2E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"https://elibrary.ru/project_risc.asp"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https://elibrary.ru/project_risc.asp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555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Pr="002C2E46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2E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"https://scholar.google.ru/"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https://scholar.google.ru/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555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Pr="002C2E46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2E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"http://window.edu.ru/"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http://window.edu.ru/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826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Pr="002C2E46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C2E4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"http://www1.fips.ru/" </w:instrTex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D7095D"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http://www1.fips.ru/</w:t>
            </w:r>
            <w:r w:rsid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D7095D" w:rsidRP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555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D7095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"https://www.rsl.ru/ru/4readers/catalogues/"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https://www.rsl.ru/ru/4readers/catalogues/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220D"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Tr="0055039F">
        <w:trPr>
          <w:trHeight w:hRule="exact" w:val="555"/>
        </w:trPr>
        <w:tc>
          <w:tcPr>
            <w:tcW w:w="239" w:type="dxa"/>
          </w:tcPr>
          <w:p w:rsidR="0062220D" w:rsidRDefault="0062220D" w:rsidP="0055039F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62220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20D" w:rsidRDefault="00D7095D" w:rsidP="005503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"http://magtu.ru:8085/marcweb2/Default.asp"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947471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http://magtu.ru:8085/marcweb2/Default.asp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D709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62220D">
              <w:t xml:space="preserve"> </w:t>
            </w:r>
          </w:p>
        </w:tc>
        <w:tc>
          <w:tcPr>
            <w:tcW w:w="85" w:type="dxa"/>
          </w:tcPr>
          <w:p w:rsidR="0062220D" w:rsidRDefault="0062220D" w:rsidP="0055039F"/>
        </w:tc>
      </w:tr>
      <w:tr w:rsidR="0062220D" w:rsidRPr="00D7095D" w:rsidTr="0055039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138"/>
        </w:trPr>
        <w:tc>
          <w:tcPr>
            <w:tcW w:w="239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2894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  <w:tr w:rsidR="0062220D" w:rsidRPr="00D7095D" w:rsidTr="0055039F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2C2E46">
              <w:rPr>
                <w:lang w:val="ru-RU"/>
              </w:rPr>
              <w:t xml:space="preserve"> </w:t>
            </w:r>
          </w:p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E46">
              <w:rPr>
                <w:lang w:val="ru-RU"/>
              </w:rPr>
              <w:t xml:space="preserve"> </w:t>
            </w:r>
            <w:proofErr w:type="gramStart"/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2E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C2E46">
              <w:rPr>
                <w:lang w:val="ru-RU"/>
              </w:rPr>
              <w:t xml:space="preserve"> </w:t>
            </w:r>
          </w:p>
          <w:p w:rsidR="0062220D" w:rsidRPr="002C2E46" w:rsidRDefault="0062220D" w:rsidP="005503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2E46">
              <w:rPr>
                <w:lang w:val="ru-RU"/>
              </w:rPr>
              <w:t xml:space="preserve"> </w:t>
            </w:r>
            <w:r w:rsidRPr="002C2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C2E46">
              <w:rPr>
                <w:lang w:val="ru-RU"/>
              </w:rPr>
              <w:t xml:space="preserve"> </w:t>
            </w:r>
          </w:p>
        </w:tc>
      </w:tr>
      <w:tr w:rsidR="0062220D" w:rsidRPr="00D7095D" w:rsidTr="0055039F">
        <w:trPr>
          <w:trHeight w:hRule="exact" w:val="216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220D" w:rsidRPr="002C2E46" w:rsidRDefault="0062220D" w:rsidP="0055039F">
            <w:pPr>
              <w:rPr>
                <w:lang w:val="ru-RU"/>
              </w:rPr>
            </w:pPr>
          </w:p>
        </w:tc>
      </w:tr>
    </w:tbl>
    <w:p w:rsidR="0062220D" w:rsidRDefault="0062220D" w:rsidP="0062220D">
      <w:pPr>
        <w:rPr>
          <w:lang w:val="ru-RU"/>
        </w:rPr>
      </w:pPr>
    </w:p>
    <w:p w:rsidR="00E91085" w:rsidRPr="00E91085" w:rsidRDefault="00E91085">
      <w:pPr>
        <w:rPr>
          <w:lang w:val="ru-RU"/>
        </w:rPr>
      </w:pPr>
      <w:r w:rsidRPr="00E91085">
        <w:rPr>
          <w:lang w:val="ru-RU"/>
        </w:rPr>
        <w:br w:type="page"/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 w:eastAsia="ru-RU"/>
        </w:rPr>
        <w:t>(обязательное)</w:t>
      </w:r>
    </w:p>
    <w:p w:rsidR="00E91085" w:rsidRPr="00E91085" w:rsidRDefault="00E91085" w:rsidP="00E91085">
      <w:pPr>
        <w:spacing w:after="0" w:line="240" w:lineRule="auto"/>
        <w:rPr>
          <w:lang w:val="ru-RU" w:eastAsia="ru-RU"/>
        </w:rPr>
      </w:pPr>
    </w:p>
    <w:p w:rsidR="00E91085" w:rsidRPr="00E91085" w:rsidRDefault="00E91085" w:rsidP="00E91085">
      <w:pPr>
        <w:pStyle w:val="1"/>
        <w:spacing w:before="0" w:after="0"/>
        <w:ind w:left="0" w:firstLine="754"/>
        <w:rPr>
          <w:rStyle w:val="FontStyle31"/>
          <w:rFonts w:ascii="Times New Roman" w:hAnsi="Times New Roman" w:cs="Times New Roman"/>
          <w:sz w:val="24"/>
          <w:szCs w:val="24"/>
        </w:rPr>
      </w:pPr>
      <w:r w:rsidRPr="00E91085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E9108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2220D" w:rsidRDefault="0062220D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«Дополнительные главы математики в электроэнергетике и электротехнике» предусмотрено проведение двух аудиторных и 6 индивидуальных заданий 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обучающихся. 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контрольные работы (АКР):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АКР №1 «Применение матричной алгебры для расчетов электрических сетей</w:t>
      </w:r>
      <w:r w:rsidRPr="00E91085"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  <w:t>»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220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В.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=6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=8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EA71997" wp14:editId="5B8D8E92">
            <wp:extent cx="2390775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АКР №2 «Методы оптимизации в энергетике»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Решить транспортную задачу методом северо-западного угла и методом минимальной стоимости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805"/>
        <w:gridCol w:w="804"/>
        <w:gridCol w:w="804"/>
        <w:gridCol w:w="804"/>
        <w:gridCol w:w="804"/>
        <w:gridCol w:w="804"/>
        <w:gridCol w:w="726"/>
        <w:gridCol w:w="804"/>
        <w:gridCol w:w="804"/>
        <w:gridCol w:w="804"/>
        <w:gridCol w:w="804"/>
      </w:tblGrid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91085" w:rsidRPr="00E91085" w:rsidTr="00E91085">
        <w:trPr>
          <w:trHeight w:val="227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Примерные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индивидуальные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задания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(ИЗ):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</w:rPr>
      </w:pPr>
      <w:r w:rsidRPr="00E91085">
        <w:rPr>
          <w:rFonts w:ascii="Times New Roman" w:hAnsi="Times New Roman" w:cs="Times New Roman"/>
          <w:b/>
          <w:sz w:val="24"/>
          <w:szCs w:val="24"/>
        </w:rPr>
        <w:t>ИЗ №1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91085">
        <w:rPr>
          <w:rFonts w:ascii="Times New Roman" w:hAnsi="Times New Roman" w:cs="Times New Roman"/>
          <w:sz w:val="24"/>
          <w:szCs w:val="24"/>
        </w:rPr>
        <w:t> 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Сложить, перемножить и транспонировать приведенные ниже матрицы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и В.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91085">
        <w:rPr>
          <w:rFonts w:ascii="Times New Roman" w:hAnsi="Times New Roman" w:cs="Times New Roman"/>
          <w:sz w:val="24"/>
          <w:szCs w:val="24"/>
        </w:rPr>
        <w:t> 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Найти определитель матрицы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>, найти обратную матрицу А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Times New Roman" w:hAnsi="Times New Roman" w:cs="Times New Roman"/>
          <w:position w:val="-50"/>
          <w:sz w:val="24"/>
          <w:szCs w:val="24"/>
          <w:lang w:val="ru-RU"/>
        </w:rPr>
        <w:object w:dxaOrig="1890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56.25pt" o:ole="">
            <v:imagedata r:id="rId10" o:title=""/>
          </v:shape>
          <o:OLEObject Type="Embed" ProgID="Equation.3" ShapeID="_x0000_i1025" DrawAspect="Content" ObjectID="_1665578405" r:id="rId11"/>
        </w:objec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91085">
        <w:rPr>
          <w:rFonts w:ascii="Times New Roman" w:eastAsia="Times New Roman" w:hAnsi="Times New Roman" w:cs="Times New Roman"/>
          <w:position w:val="-50"/>
          <w:sz w:val="24"/>
          <w:szCs w:val="24"/>
          <w:lang w:val="ru-RU"/>
        </w:rPr>
        <w:object w:dxaOrig="1845" w:dyaOrig="1125">
          <v:shape id="_x0000_i1026" type="#_x0000_t75" style="width:92.25pt;height:56.25pt" o:ole="">
            <v:imagedata r:id="rId12" o:title=""/>
          </v:shape>
          <o:OLEObject Type="Embed" ProgID="Equation.3" ShapeID="_x0000_i1026" DrawAspect="Content" ObjectID="_1665578406" r:id="rId13"/>
        </w:objec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ИЗ №2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Составить направленный граф для приведенной ниже электрической сети</w:t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A35346" wp14:editId="74BE9545">
            <wp:extent cx="2390775" cy="2038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ИЗ №3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На основании задания, приведенного в приложении 1 определить параметры установившегося режима прямым методом.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ИЗ №4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На основании задания, приведенного в приложении 1 определить параметры установившегося режима методом контурных уравнений.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ИЗ №5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На основании задания, приведенного в приложении 1 определить параметры установившегося режима методом узловых напряжений.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ИЗ №6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Решите транспортную задачу методом северо-западного угла.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ИЗ №7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Решите транспортную задачу методом минимальной стоимости.</w:t>
      </w:r>
    </w:p>
    <w:p w:rsidR="00E91085" w:rsidRPr="00E91085" w:rsidRDefault="00E91085" w:rsidP="00E91085">
      <w:pPr>
        <w:pStyle w:val="Style1"/>
        <w:widowControl/>
        <w:ind w:firstLine="754"/>
        <w:jc w:val="center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jc w:val="center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Задания к расчетно-графической работе №1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b w:val="0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Вариант 1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35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=450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E716709" wp14:editId="6F8A9E8E">
            <wp:extent cx="2390775" cy="2085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Вариант 2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330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=6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=250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3F1A912" wp14:editId="58EFD833">
            <wp:extent cx="2390775" cy="2066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Вариант 3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220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=230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=450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=170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=250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446135E" wp14:editId="0F61B3C6">
            <wp:extent cx="2371725" cy="202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Вариант 4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35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=800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23A765E" wp14:editId="07DBB9E9">
            <wp:extent cx="2286000" cy="2143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br w:type="page"/>
      </w:r>
      <w:r w:rsidRPr="00E91085">
        <w:rPr>
          <w:rStyle w:val="FontStyle14"/>
          <w:sz w:val="24"/>
          <w:szCs w:val="24"/>
        </w:rPr>
        <w:lastRenderedPageBreak/>
        <w:t>Вариант 5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110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77D73F" wp14:editId="778936D1">
            <wp:extent cx="2533650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Вариант 6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220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=7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=500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pStyle w:val="Style1"/>
        <w:widowControl/>
        <w:ind w:firstLine="754"/>
        <w:jc w:val="center"/>
        <w:rPr>
          <w:rFonts w:eastAsia="Calibri"/>
          <w:lang w:eastAsia="en-US"/>
        </w:rPr>
      </w:pPr>
    </w:p>
    <w:p w:rsidR="00E91085" w:rsidRPr="00E91085" w:rsidRDefault="00E91085" w:rsidP="00E91085">
      <w:pPr>
        <w:pStyle w:val="Style1"/>
        <w:widowControl/>
        <w:ind w:firstLine="754"/>
        <w:jc w:val="center"/>
        <w:rPr>
          <w:rStyle w:val="FontStyle14"/>
          <w:sz w:val="24"/>
          <w:szCs w:val="24"/>
        </w:rPr>
      </w:pPr>
      <w:r w:rsidRPr="00E91085">
        <w:rPr>
          <w:rFonts w:eastAsia="Calibri"/>
          <w:noProof/>
        </w:rPr>
        <w:drawing>
          <wp:inline distT="0" distB="0" distL="0" distR="0" wp14:anchorId="6608F333" wp14:editId="0066CE5D">
            <wp:extent cx="2457450" cy="216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br w:type="page"/>
      </w:r>
      <w:r w:rsidRPr="00E91085">
        <w:rPr>
          <w:rStyle w:val="FontStyle14"/>
          <w:sz w:val="24"/>
          <w:szCs w:val="24"/>
        </w:rPr>
        <w:lastRenderedPageBreak/>
        <w:t>Вариант 7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500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07694E" wp14:editId="4E5F8C8F">
            <wp:extent cx="2352675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  <w:r w:rsidRPr="00E91085">
        <w:rPr>
          <w:rStyle w:val="FontStyle14"/>
          <w:sz w:val="24"/>
          <w:szCs w:val="24"/>
        </w:rPr>
        <w:t>Вариант 8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110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=350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A02D25" wp14:editId="15F0AAE0">
            <wp:extent cx="2076450" cy="1857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spacing w:after="0" w:line="240" w:lineRule="auto"/>
        <w:ind w:firstLine="754"/>
        <w:rPr>
          <w:rStyle w:val="FontStyle14"/>
          <w:b w:val="0"/>
          <w:bCs w:val="0"/>
          <w:sz w:val="24"/>
          <w:szCs w:val="24"/>
          <w:lang w:val="ru-RU"/>
        </w:rPr>
      </w:pPr>
      <w:r w:rsidRPr="00E91085">
        <w:rPr>
          <w:rStyle w:val="FontStyle14"/>
          <w:sz w:val="24"/>
          <w:szCs w:val="24"/>
          <w:lang w:val="ru-RU"/>
        </w:rPr>
        <w:br w:type="page"/>
      </w:r>
      <w:r w:rsidRPr="00E91085">
        <w:rPr>
          <w:rStyle w:val="FontStyle14"/>
          <w:sz w:val="24"/>
          <w:szCs w:val="24"/>
          <w:lang w:val="ru-RU"/>
        </w:rPr>
        <w:lastRenderedPageBreak/>
        <w:t>Вариант 9</w:t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напряжение в балансирующем узле схемы – 110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кВ.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сопротивления ветвей: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В5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В6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=4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Ом;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Z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В7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нагрузки в узлах схемы: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=150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3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=300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А; </w:t>
      </w:r>
      <w:r w:rsidRPr="00E91085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Pr="00E91085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4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=200</w:t>
      </w:r>
      <w:r w:rsidRPr="00E91085">
        <w:rPr>
          <w:rFonts w:ascii="Times New Roman" w:eastAsia="Calibri" w:hAnsi="Times New Roman" w:cs="Times New Roman"/>
          <w:sz w:val="24"/>
          <w:szCs w:val="24"/>
        </w:rPr>
        <w:t> </w:t>
      </w: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Проверить полученное в результате расчета </w:t>
      </w:r>
      <w:proofErr w:type="spellStart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>токораспределение</w:t>
      </w:r>
      <w:proofErr w:type="spellEnd"/>
      <w:r w:rsidRPr="00E910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основе первого закона Кирхгофа.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1085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D82353" wp14:editId="1ACFF9BA">
            <wp:extent cx="2619375" cy="2105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Pr="00E91085" w:rsidRDefault="00E91085" w:rsidP="00E91085">
      <w:pPr>
        <w:pStyle w:val="Style1"/>
        <w:widowControl/>
        <w:ind w:firstLine="754"/>
        <w:rPr>
          <w:rStyle w:val="FontStyle14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Style w:val="FontStyle15"/>
          <w:i/>
          <w:sz w:val="24"/>
          <w:szCs w:val="24"/>
        </w:rPr>
      </w:pPr>
    </w:p>
    <w:p w:rsidR="00E91085" w:rsidRPr="00E91085" w:rsidRDefault="00E91085" w:rsidP="00E91085">
      <w:pPr>
        <w:pStyle w:val="Bodytext1"/>
        <w:shd w:val="clear" w:color="auto" w:fill="auto"/>
        <w:tabs>
          <w:tab w:val="left" w:pos="515"/>
        </w:tabs>
        <w:spacing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промежуточной аттестации (зачета):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1. Основные типы матриц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2. Операции с матрицами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3. Методика нахождения определителя матрицы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4. Методика определения обратной матрицы.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5. Классификация методов оптимизации и условия их применения для решения задач в профессиональной области.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6. Существующие методы расчетов параметров установившихся режимов электрических сетей и энергетических систем разомкнутой конфигурации.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7. Существующие методы расчетов параметров установившихся режимов электрических сетей и энергетических систем замкнутой </w:t>
      </w:r>
      <w:proofErr w:type="spellStart"/>
      <w:r w:rsidRPr="00E91085">
        <w:rPr>
          <w:rFonts w:ascii="Times New Roman" w:hAnsi="Times New Roman" w:cs="Times New Roman"/>
          <w:sz w:val="24"/>
          <w:szCs w:val="24"/>
          <w:lang w:val="ru-RU"/>
        </w:rPr>
        <w:t>конфигурации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>еречень</w:t>
      </w:r>
      <w:proofErr w:type="spell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вопросов для 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8. Методика расчета параметров установившихся режимов электрических сетей и энергетических систем прямым методом.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9. Методика расчета параметров установившихся режимов электрических сетей и энергетических систем методом контурных уравнений.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10. Методика расчета параметров установившихся режимов электрических сетей и энергетических систем методом узловых напряжений.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11. Методы оптимизации в электроэнергетике.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12. Решение транспортной задачи.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13. Критерии сопоставления вариантов.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14. Составьте схемы замещения силовых трансформаторов и линий электропередачи.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15. Методика составления направленного графа.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16. Порядок составления матрицы первой и второй </w:t>
      </w:r>
      <w:proofErr w:type="spellStart"/>
      <w:r w:rsidRPr="00E91085">
        <w:rPr>
          <w:rFonts w:ascii="Times New Roman" w:hAnsi="Times New Roman" w:cs="Times New Roman"/>
          <w:sz w:val="24"/>
          <w:szCs w:val="24"/>
          <w:lang w:val="ru-RU"/>
        </w:rPr>
        <w:t>инценденций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  <w:sectPr w:rsidR="00E91085" w:rsidRPr="00E9108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 w:eastAsia="ru-RU"/>
        </w:rPr>
        <w:t>(обязательное)</w:t>
      </w:r>
    </w:p>
    <w:p w:rsidR="00E91085" w:rsidRPr="00E91085" w:rsidRDefault="00E91085" w:rsidP="00E91085">
      <w:pPr>
        <w:spacing w:after="0" w:line="240" w:lineRule="auto"/>
        <w:rPr>
          <w:lang w:val="ru-RU" w:eastAsia="ru-RU"/>
        </w:rPr>
      </w:pPr>
    </w:p>
    <w:p w:rsidR="00E91085" w:rsidRPr="00E91085" w:rsidRDefault="00E91085" w:rsidP="0062220D">
      <w:pPr>
        <w:pStyle w:val="1"/>
        <w:spacing w:before="0" w:after="0"/>
        <w:ind w:left="0" w:firstLine="754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9108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62220D" w:rsidRDefault="0062220D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91085" w:rsidRPr="00E91085" w:rsidTr="00E910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085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</w:t>
            </w:r>
            <w:proofErr w:type="spellEnd"/>
            <w:r w:rsidRPr="00E910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E910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91085" w:rsidRPr="00D7095D" w:rsidTr="00E910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ПК-1: Способен самостоятельно выполнять исследования, оценивать риск и определять меры по обеспечению безопасности разрабатываемых новых технологий, объектов профессиональной деятельности</w:t>
            </w:r>
          </w:p>
        </w:tc>
      </w:tr>
      <w:tr w:rsidR="00E91085" w:rsidRPr="00E91085" w:rsidTr="00E910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085" w:rsidRPr="00E91085" w:rsidRDefault="00E91085" w:rsidP="00E91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ПК-1.2: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085" w:rsidRPr="00E91085" w:rsidRDefault="00E91085" w:rsidP="00E91085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1085">
              <w:rPr>
                <w:sz w:val="24"/>
                <w:szCs w:val="24"/>
              </w:rPr>
              <w:t xml:space="preserve">Выполняет поручения по организации научно-исследовательской, проектной и иной деятельности </w:t>
            </w:r>
            <w:proofErr w:type="gramStart"/>
            <w:r w:rsidRPr="00E91085">
              <w:rPr>
                <w:sz w:val="24"/>
                <w:szCs w:val="24"/>
              </w:rPr>
              <w:t>обучающихся</w:t>
            </w:r>
            <w:proofErr w:type="gramEnd"/>
            <w:r w:rsidRPr="00E91085">
              <w:rPr>
                <w:sz w:val="24"/>
                <w:szCs w:val="24"/>
              </w:rPr>
              <w:t xml:space="preserve"> по программам </w:t>
            </w:r>
            <w:proofErr w:type="spellStart"/>
            <w:r w:rsidRPr="00E91085">
              <w:rPr>
                <w:sz w:val="24"/>
                <w:szCs w:val="24"/>
              </w:rPr>
              <w:t>бакалавриата</w:t>
            </w:r>
            <w:proofErr w:type="spellEnd"/>
            <w:r w:rsidRPr="00E91085">
              <w:rPr>
                <w:sz w:val="24"/>
                <w:szCs w:val="24"/>
              </w:rPr>
              <w:t xml:space="preserve"> и (или) ДПП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1085" w:rsidRPr="00E91085" w:rsidRDefault="00E91085" w:rsidP="00E91085">
            <w:pPr>
              <w:pStyle w:val="Bodytext1"/>
              <w:shd w:val="clear" w:color="auto" w:fill="auto"/>
              <w:tabs>
                <w:tab w:val="left" w:pos="515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1. Перечень вопросов для промежуточной аттестации (зачета):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Операции с матрицами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Методика нахождения определителя матрицы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Методика определения обратной матрицы.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методов оптимизации и условия их применения для решения задач в профессиональной области.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Существующие методы расчетов параметров установившихся режимов электрических сетей и энергетических систем разомкнутой конфигурации.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Существующие методы расчетов параметров установившихся режимов электрических сетей и энергетических систем замкнутой </w:t>
            </w: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конфигурации</w:t>
            </w:r>
            <w:proofErr w:type="gramStart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еречень</w:t>
            </w:r>
            <w:proofErr w:type="spellEnd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вопросов для 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Методика расчета параметров установившихся режимов электрических сетей и энергетических систем прямым методом.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Методика расчета параметров установившихся режимов электрических сетей и энергетических систем методом контурных уравнений.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Методика расчета параметров установившихся режимов электрических сетей и энергетических систем методом узловых напряжений.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Методы оптимизации в электроэнергетике.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Решение транспортной задачи.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Критерии сопоставления вариантов.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Составьте схемы замещения силовых трансформаторов и линий электропередачи.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Методика составления направленного графа.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Порядок составления матрицы первой и второй </w:t>
            </w: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инценденций</w:t>
            </w:r>
            <w:proofErr w:type="spellEnd"/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91085" w:rsidRPr="00E91085" w:rsidRDefault="00E91085" w:rsidP="00E91085">
            <w:pPr>
              <w:pStyle w:val="Bodytext1"/>
              <w:shd w:val="clear" w:color="auto" w:fill="auto"/>
              <w:tabs>
                <w:tab w:val="left" w:pos="515"/>
              </w:tabs>
              <w:spacing w:line="240" w:lineRule="auto"/>
              <w:jc w:val="left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2. Примерные з</w:t>
            </w:r>
            <w:r w:rsidRPr="00E9108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адания на решение </w:t>
            </w:r>
            <w:r w:rsidRPr="00E91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</w:t>
            </w:r>
            <w:r w:rsidRPr="00E9108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 из профессиональной области, комплексные </w:t>
            </w:r>
            <w:r w:rsidRPr="00E9108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Определить параметры установившегося режима (токи в ветвях и напряжения в узловых точках) электроэнергетической системы, схема которой представлена на рисунке, если: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напряжение в балансирующем узле схемы – 220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сопротивления ветвей: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В1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=6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Ом;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В2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=2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Ом;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В3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=1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Ом;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В4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=3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Ом;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В5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=3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Ом;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В6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=1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Ом;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В7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=5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Ом.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нагрузки в узлах схемы: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=5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=8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=12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А; </w:t>
            </w:r>
            <w:r w:rsidRPr="00E910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=10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А.</w:t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Проверить полученное в результате расчета </w:t>
            </w:r>
            <w:proofErr w:type="spellStart"/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токораспределение</w:t>
            </w:r>
            <w:proofErr w:type="spellEnd"/>
            <w:r w:rsidRPr="00E910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на основе первого закона Кирхгофа.</w:t>
            </w:r>
          </w:p>
          <w:p w:rsidR="00E91085" w:rsidRPr="00E91085" w:rsidRDefault="00E91085" w:rsidP="00E91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6D4101" wp14:editId="4363B16F">
                  <wp:extent cx="2000250" cy="1695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1085" w:rsidRPr="00E91085" w:rsidRDefault="00E91085" w:rsidP="00E91085">
            <w:pPr>
              <w:pStyle w:val="Bodytext1"/>
              <w:shd w:val="clear" w:color="auto" w:fill="auto"/>
              <w:tabs>
                <w:tab w:val="left" w:pos="515"/>
              </w:tabs>
              <w:spacing w:line="240" w:lineRule="auto"/>
              <w:jc w:val="left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E91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3. Примерные </w:t>
            </w:r>
            <w:r w:rsidRPr="00E9108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E91085" w:rsidRPr="00E91085" w:rsidRDefault="00E91085" w:rsidP="00E91085">
            <w:pPr>
              <w:pStyle w:val="Bodytext1"/>
              <w:shd w:val="clear" w:color="auto" w:fill="auto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ИЗ №3</w:t>
            </w:r>
          </w:p>
          <w:p w:rsidR="00E91085" w:rsidRPr="00E91085" w:rsidRDefault="00E91085" w:rsidP="00E91085">
            <w:pPr>
              <w:pStyle w:val="Bodytext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вычертить направленный граф электрической сети, </w:t>
            </w:r>
          </w:p>
          <w:p w:rsidR="00E91085" w:rsidRPr="00E91085" w:rsidRDefault="00E91085" w:rsidP="00E91085">
            <w:pPr>
              <w:pStyle w:val="Bodytext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выделить в нем дерево и хорды;</w:t>
            </w:r>
          </w:p>
          <w:p w:rsidR="00E91085" w:rsidRPr="00E91085" w:rsidRDefault="00E91085" w:rsidP="00E91085">
            <w:pPr>
              <w:pStyle w:val="Bodytext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записать матрицы </w:t>
            </w: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инцеденций</w:t>
            </w:r>
            <w:proofErr w:type="spellEnd"/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и матрицы состояния (</w:t>
            </w: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E91085" w:rsidRPr="00E91085" w:rsidRDefault="00E91085" w:rsidP="00E91085">
            <w:pPr>
              <w:pStyle w:val="Bodytext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69" w:type="dxa"/>
              <w:tblLook w:val="04A0" w:firstRow="1" w:lastRow="0" w:firstColumn="1" w:lastColumn="0" w:noHBand="0" w:noVBand="1"/>
            </w:tblPr>
            <w:tblGrid>
              <w:gridCol w:w="4540"/>
              <w:gridCol w:w="4514"/>
            </w:tblGrid>
            <w:tr w:rsidR="00E91085" w:rsidRPr="00E91085">
              <w:tc>
                <w:tcPr>
                  <w:tcW w:w="4607" w:type="dxa"/>
                </w:tcPr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lastRenderedPageBreak/>
                    <w:drawing>
                      <wp:inline distT="0" distB="0" distL="0" distR="0" wp14:anchorId="629AC2A5" wp14:editId="662A0D2E">
                        <wp:extent cx="2333625" cy="196215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eastAsia="Times New Roman" w:hAnsi="Times New Roman" w:cs="Times New Roman"/>
                      <w:position w:val="-194"/>
                      <w:sz w:val="24"/>
                      <w:szCs w:val="24"/>
                    </w:rPr>
                    <w:object w:dxaOrig="2385" w:dyaOrig="1920">
                      <v:shape id="_x0000_i1027" type="#_x0000_t75" style="width:119.25pt;height:96pt" o:ole="">
                        <v:imagedata r:id="rId24" o:title=""/>
                      </v:shape>
                      <o:OLEObject Type="Embed" ProgID="Equation.3" ShapeID="_x0000_i1027" DrawAspect="Content" ObjectID="_1665578407" r:id="rId25"/>
                    </w:object>
                  </w:r>
                </w:p>
              </w:tc>
              <w:tc>
                <w:tcPr>
                  <w:tcW w:w="4608" w:type="dxa"/>
                </w:tcPr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eastAsia="Times New Roman" w:hAnsi="Times New Roman" w:cs="Times New Roman"/>
                      <w:position w:val="-156"/>
                      <w:sz w:val="24"/>
                      <w:szCs w:val="24"/>
                    </w:rPr>
                    <w:object w:dxaOrig="3030" w:dyaOrig="1980">
                      <v:shape id="_x0000_i1028" type="#_x0000_t75" style="width:151.5pt;height:99pt" o:ole="">
                        <v:imagedata r:id="rId26" o:title=""/>
                      </v:shape>
                      <o:OLEObject Type="Embed" ProgID="Equation.3" ShapeID="_x0000_i1028" DrawAspect="Content" ObjectID="_1665578408" r:id="rId27"/>
                    </w:object>
                  </w:r>
                </w:p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eastAsia="Times New Roman" w:hAnsi="Times New Roman" w:cs="Times New Roman"/>
                      <w:position w:val="-30"/>
                      <w:sz w:val="24"/>
                      <w:szCs w:val="24"/>
                    </w:rPr>
                    <w:object w:dxaOrig="3390" w:dyaOrig="540">
                      <v:shape id="_x0000_i1029" type="#_x0000_t75" style="width:169.5pt;height:27pt" o:ole="">
                        <v:imagedata r:id="rId28" o:title=""/>
                      </v:shape>
                      <o:OLEObject Type="Embed" ProgID="Equation.3" ShapeID="_x0000_i1029" DrawAspect="Content" ObjectID="_1665578409" r:id="rId29"/>
                    </w:object>
                  </w:r>
                </w:p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91085" w:rsidRPr="00E91085" w:rsidRDefault="00E91085" w:rsidP="00E91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eastAsia="Times New Roman" w:hAnsi="Times New Roman" w:cs="Times New Roman"/>
                      <w:position w:val="-156"/>
                      <w:sz w:val="24"/>
                      <w:szCs w:val="24"/>
                    </w:rPr>
                    <w:object w:dxaOrig="585" w:dyaOrig="1935">
                      <v:shape id="_x0000_i1030" type="#_x0000_t75" style="width:29.25pt;height:96.75pt" o:ole="">
                        <v:imagedata r:id="rId30" o:title=""/>
                      </v:shape>
                      <o:OLEObject Type="Embed" ProgID="Equation.3" ShapeID="_x0000_i1030" DrawAspect="Content" ObjectID="_1665578410" r:id="rId31"/>
                    </w:object>
                  </w:r>
                </w:p>
                <w:p w:rsidR="00E91085" w:rsidRPr="00E91085" w:rsidRDefault="00E91085" w:rsidP="00E91085">
                  <w:pPr>
                    <w:pStyle w:val="Bodytext1"/>
                    <w:shd w:val="clear" w:color="auto" w:fill="auto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91085" w:rsidRPr="00E91085" w:rsidRDefault="00E91085" w:rsidP="00E91085">
            <w:pPr>
              <w:pStyle w:val="Bodytext1"/>
              <w:shd w:val="clear" w:color="auto" w:fill="auto"/>
              <w:tabs>
                <w:tab w:val="left" w:pos="51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85" w:rsidRPr="00E91085" w:rsidRDefault="00E91085" w:rsidP="00E91085">
            <w:pPr>
              <w:pStyle w:val="Bodytext1"/>
              <w:shd w:val="clear" w:color="auto" w:fill="auto"/>
              <w:tabs>
                <w:tab w:val="left" w:pos="515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E91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Примерные </w:t>
            </w:r>
            <w:r w:rsidRPr="00E9108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</w:t>
            </w:r>
            <w:r w:rsidRPr="00E91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задания для промежуточной аттестации (зачета):</w:t>
            </w:r>
          </w:p>
          <w:p w:rsidR="00E91085" w:rsidRPr="00E91085" w:rsidRDefault="00E91085" w:rsidP="00E910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транспортную задачу методом северо-западного угла и методом минимальной стоимости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4"/>
              <w:gridCol w:w="775"/>
              <w:gridCol w:w="775"/>
              <w:gridCol w:w="775"/>
              <w:gridCol w:w="774"/>
              <w:gridCol w:w="775"/>
              <w:gridCol w:w="775"/>
              <w:gridCol w:w="691"/>
              <w:gridCol w:w="774"/>
              <w:gridCol w:w="775"/>
              <w:gridCol w:w="775"/>
              <w:gridCol w:w="775"/>
            </w:tblGrid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350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150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E91085" w:rsidRPr="00E91085">
              <w:trPr>
                <w:trHeight w:val="227"/>
              </w:trPr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1085" w:rsidRPr="00E91085" w:rsidRDefault="00E91085" w:rsidP="00E9108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91085" w:rsidRPr="00E91085" w:rsidRDefault="00E91085" w:rsidP="00E91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</w:rPr>
        <w:sectPr w:rsidR="00E91085" w:rsidRPr="00E91085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«Дополнительные главы математики в электроэнергетике и электротехнике» включает теоретические вопросы, позволяющие оценить уровень усвоения 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9108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карточкам заданий, каждый из которых включает 1 теоретический вопрос и одно практическое задание. 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 – обучающийся демонстрирует пороговый уровень </w:t>
      </w:r>
      <w:proofErr w:type="spellStart"/>
      <w:r w:rsidRPr="00E9108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незначительные ошибки, возможно отсутствие отдельных знаний, умений, навыков, затруднения при оперировании знаниями и умениями при их переносе на новые ситуации.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:rsidR="00E91085" w:rsidRP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 w:eastAsia="ru-RU"/>
        </w:rPr>
        <w:t>(обязательное)</w:t>
      </w:r>
    </w:p>
    <w:p w:rsidR="00E91085" w:rsidRDefault="00E91085" w:rsidP="00E910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выполнению практических заданий </w:t>
      </w:r>
    </w:p>
    <w:p w:rsidR="0062220D" w:rsidRDefault="0062220D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Теория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Составление направленного графа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1. Нумерация узлов (вершин) ведется снизу вверх по иерархии дерева схемы, т.е. в направлении от наиболее удаленных узлов к 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>балансирующему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>. Балансирующий узел является последним в нумерации узлов.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2. Далее нумеруются ветви дерева схемы. Их направление выбирается от балансирующего узла к нагрузке. Каждой ветви присваивается номер конечной вершины.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3. В схеме замещения выделяются и нумеруются независимые контуры, выбирается направление их обхода.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4. Выделяются хорды схемы, не допускается более одной хорды в каждом независимом контуре. Хорды нумеруются во вторую очередь и в соответствии с последовательностью нумерации контуров. Направления хорд должны совпадать с направлением обхода контуров.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Прямой метод расчета установившихся режимов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>сложнозамкнутых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сетей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</w:p>
    <w:p w:rsidR="00E91085" w:rsidRPr="00E91085" w:rsidRDefault="00E91085" w:rsidP="00E91085">
      <w:pPr>
        <w:pStyle w:val="2"/>
        <w:numPr>
          <w:ilvl w:val="0"/>
          <w:numId w:val="1"/>
        </w:numPr>
        <w:spacing w:line="240" w:lineRule="auto"/>
        <w:ind w:left="0" w:firstLine="754"/>
      </w:pPr>
      <w:r w:rsidRPr="00E91085">
        <w:t xml:space="preserve">Составить матрицу задающих узловых токов </w:t>
      </w:r>
      <w:r w:rsidRPr="00E91085">
        <w:rPr>
          <w:i/>
          <w:lang w:val="en-US"/>
        </w:rPr>
        <w:t>J</w:t>
      </w:r>
    </w:p>
    <w:p w:rsidR="00E91085" w:rsidRPr="00E91085" w:rsidRDefault="00E91085" w:rsidP="00E91085">
      <w:pPr>
        <w:pStyle w:val="2"/>
        <w:spacing w:line="240" w:lineRule="auto"/>
        <w:ind w:firstLine="754"/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32"/>
          <w:sz w:val="24"/>
          <w:szCs w:val="24"/>
        </w:rPr>
        <w:object w:dxaOrig="1520" w:dyaOrig="700">
          <v:shape id="_x0000_i1031" type="#_x0000_t75" style="width:76.5pt;height:35.25pt" o:ole="">
            <v:imagedata r:id="rId32" o:title=""/>
          </v:shape>
          <o:OLEObject Type="Embed" ProgID="Equation.3" ShapeID="_x0000_i1031" DrawAspect="Content" ObjectID="_1665578411" r:id="rId33"/>
        </w:object>
      </w:r>
    </w:p>
    <w:p w:rsidR="00E91085" w:rsidRPr="00E91085" w:rsidRDefault="00E91085" w:rsidP="00E91085">
      <w:pPr>
        <w:numPr>
          <w:ilvl w:val="0"/>
          <w:numId w:val="1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Составить матрицы сопротивлений ветвей дерева </w:t>
      </w:r>
      <w:r w:rsidRPr="00E91085">
        <w:rPr>
          <w:rFonts w:ascii="Times New Roman" w:hAnsi="Times New Roman" w:cs="Times New Roman"/>
          <w:i/>
          <w:sz w:val="24"/>
          <w:szCs w:val="24"/>
        </w:rPr>
        <w:t>Z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αα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 и хорд </w:t>
      </w:r>
      <w:r w:rsidRPr="00E91085">
        <w:rPr>
          <w:rFonts w:ascii="Times New Roman" w:hAnsi="Times New Roman" w:cs="Times New Roman"/>
          <w:i/>
          <w:sz w:val="24"/>
          <w:szCs w:val="24"/>
        </w:rPr>
        <w:t>Z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ββ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1085" w:rsidRPr="00E91085" w:rsidRDefault="00E91085" w:rsidP="00E91085">
      <w:pPr>
        <w:numPr>
          <w:ilvl w:val="0"/>
          <w:numId w:val="1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Составить первые матрицы соединений для дерева </w:t>
      </w:r>
      <w:r w:rsidRPr="00E91085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 и хорд </w:t>
      </w:r>
      <w:r w:rsidRPr="00E91085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и вторые матрицы соединений для дерева </w:t>
      </w:r>
      <w:r w:rsidRPr="00E91085">
        <w:rPr>
          <w:rFonts w:ascii="Times New Roman" w:hAnsi="Times New Roman" w:cs="Times New Roman"/>
          <w:i/>
          <w:sz w:val="24"/>
          <w:szCs w:val="24"/>
        </w:rPr>
        <w:t>N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 и хорд </w:t>
      </w:r>
      <w:r w:rsidRPr="00E91085">
        <w:rPr>
          <w:rFonts w:ascii="Times New Roman" w:hAnsi="Times New Roman" w:cs="Times New Roman"/>
          <w:i/>
          <w:sz w:val="24"/>
          <w:szCs w:val="24"/>
        </w:rPr>
        <w:t>N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1085" w:rsidRPr="00E91085" w:rsidRDefault="00E91085" w:rsidP="00E91085">
      <w:pPr>
        <w:numPr>
          <w:ilvl w:val="0"/>
          <w:numId w:val="1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 матрицу коэффициентов распределения токов в ветвях дерева </w:t>
      </w:r>
      <w:proofErr w:type="gramStart"/>
      <w:r w:rsidRPr="00E91085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E91085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р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по матрице </w:t>
      </w:r>
      <w:r w:rsidRPr="00E91085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или составить, используя граф схемы.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sz w:val="24"/>
          <w:szCs w:val="24"/>
        </w:rPr>
        <w:object w:dxaOrig="1035" w:dyaOrig="390">
          <v:shape id="_x0000_i1032" type="#_x0000_t75" style="width:51.75pt;height:19.5pt" o:ole="">
            <v:imagedata r:id="rId34" o:title=""/>
          </v:shape>
          <o:OLEObject Type="Embed" ProgID="Mathcad" ShapeID="_x0000_i1032" DrawAspect="Content" ObjectID="_1665578412" r:id="rId35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1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Рассчитать токи в ветвях хорды по матричному уравнению: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5539" w:dyaOrig="480">
          <v:shape id="_x0000_i1033" type="#_x0000_t75" style="width:277.5pt;height:24pt" o:ole="">
            <v:imagedata r:id="rId36" o:title=""/>
          </v:shape>
          <o:OLEObject Type="Embed" ProgID="Equation.3" ShapeID="_x0000_i1033" DrawAspect="Content" ObjectID="_1665578413" r:id="rId37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1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Рассчитать токи в ветвях дерева по выражению: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4"/>
          <w:sz w:val="24"/>
          <w:szCs w:val="24"/>
        </w:rPr>
        <w:object w:dxaOrig="2160" w:dyaOrig="380">
          <v:shape id="_x0000_i1034" type="#_x0000_t75" style="width:108pt;height:19.5pt" o:ole="">
            <v:imagedata r:id="rId38" o:title=""/>
          </v:shape>
          <o:OLEObject Type="Embed" ProgID="Equation.3" ShapeID="_x0000_i1034" DrawAspect="Content" ObjectID="_1665578414" r:id="rId39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1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Определить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узловых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напряжений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2079" w:dyaOrig="480">
          <v:shape id="_x0000_i1035" type="#_x0000_t75" style="width:103.5pt;height:24pt" o:ole="">
            <v:imagedata r:id="rId40" o:title=""/>
          </v:shape>
          <o:OLEObject Type="Embed" ProgID="Equation.3" ShapeID="_x0000_i1035" DrawAspect="Content" ObjectID="_1665578415" r:id="rId41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Метод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контурных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уравнений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</w:p>
    <w:p w:rsidR="00E91085" w:rsidRPr="00E91085" w:rsidRDefault="00E91085" w:rsidP="00E91085">
      <w:pPr>
        <w:pStyle w:val="2"/>
        <w:numPr>
          <w:ilvl w:val="0"/>
          <w:numId w:val="2"/>
        </w:numPr>
        <w:spacing w:line="240" w:lineRule="auto"/>
        <w:ind w:left="0" w:firstLine="754"/>
      </w:pPr>
      <w:r w:rsidRPr="00E91085">
        <w:t xml:space="preserve">Составить матрицу задающих узловых токов </w:t>
      </w:r>
      <w:r w:rsidRPr="00E91085">
        <w:rPr>
          <w:i/>
          <w:lang w:val="en-US"/>
        </w:rPr>
        <w:t>J</w:t>
      </w:r>
    </w:p>
    <w:p w:rsidR="00E91085" w:rsidRPr="00E91085" w:rsidRDefault="00E91085" w:rsidP="00E91085">
      <w:pPr>
        <w:pStyle w:val="2"/>
        <w:spacing w:line="240" w:lineRule="auto"/>
        <w:ind w:firstLine="754"/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32"/>
          <w:sz w:val="24"/>
          <w:szCs w:val="24"/>
        </w:rPr>
        <w:object w:dxaOrig="1520" w:dyaOrig="700">
          <v:shape id="_x0000_i1036" type="#_x0000_t75" style="width:76.5pt;height:35.25pt" o:ole="">
            <v:imagedata r:id="rId32" o:title=""/>
          </v:shape>
          <o:OLEObject Type="Embed" ProgID="Equation.3" ShapeID="_x0000_i1036" DrawAspect="Content" ObjectID="_1665578416" r:id="rId42"/>
        </w:object>
      </w:r>
    </w:p>
    <w:p w:rsidR="00E91085" w:rsidRPr="00E91085" w:rsidRDefault="00E91085" w:rsidP="00E91085">
      <w:pPr>
        <w:numPr>
          <w:ilvl w:val="0"/>
          <w:numId w:val="2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В графе схемы выделит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E91085">
        <w:rPr>
          <w:rFonts w:ascii="Times New Roman" w:hAnsi="Times New Roman" w:cs="Times New Roman"/>
          <w:sz w:val="24"/>
          <w:szCs w:val="24"/>
        </w:rPr>
        <w:t>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>и хорды (</w:t>
      </w:r>
      <w:r w:rsidRPr="00E91085">
        <w:rPr>
          <w:rFonts w:ascii="Times New Roman" w:hAnsi="Times New Roman" w:cs="Times New Roman"/>
          <w:sz w:val="24"/>
          <w:szCs w:val="24"/>
        </w:rPr>
        <w:t>β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E91085" w:rsidRPr="00E91085" w:rsidRDefault="00E91085" w:rsidP="00E91085">
      <w:pPr>
        <w:numPr>
          <w:ilvl w:val="0"/>
          <w:numId w:val="2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Составить блок-матрицу сопротивлений </w:t>
      </w:r>
      <w:r w:rsidRPr="00E91085">
        <w:rPr>
          <w:rFonts w:ascii="Times New Roman" w:hAnsi="Times New Roman" w:cs="Times New Roman"/>
          <w:i/>
          <w:sz w:val="24"/>
          <w:szCs w:val="24"/>
        </w:rPr>
        <w:t>Z</w:t>
      </w:r>
      <w:r w:rsidRPr="00E91085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 и полную матрицу </w:t>
      </w:r>
      <w:r w:rsidRPr="00E91085">
        <w:rPr>
          <w:rFonts w:ascii="Times New Roman" w:hAnsi="Times New Roman" w:cs="Times New Roman"/>
          <w:i/>
          <w:sz w:val="24"/>
          <w:szCs w:val="24"/>
        </w:rPr>
        <w:t>Z</w:t>
      </w:r>
      <w:r w:rsidRPr="00E9108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E91085" w:rsidRPr="00E91085" w:rsidRDefault="00E91085" w:rsidP="00E91085">
      <w:pPr>
        <w:numPr>
          <w:ilvl w:val="0"/>
          <w:numId w:val="2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Рассчитать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контурных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сопротивлений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tabs>
          <w:tab w:val="num" w:pos="142"/>
        </w:tabs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1820" w:dyaOrig="480">
          <v:shape id="_x0000_i1037" type="#_x0000_t75" style="width:91.5pt;height:24pt" o:ole="">
            <v:imagedata r:id="rId43" o:title=""/>
          </v:shape>
          <o:OLEObject Type="Embed" ProgID="Equation.3" ShapeID="_x0000_i1037" DrawAspect="Content" ObjectID="_1665578417" r:id="rId44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2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lastRenderedPageBreak/>
        <w:t>Определить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контурных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проводимостей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2"/>
          <w:sz w:val="24"/>
          <w:szCs w:val="24"/>
        </w:rPr>
        <w:object w:dxaOrig="1120" w:dyaOrig="440">
          <v:shape id="_x0000_i1038" type="#_x0000_t75" style="width:56.25pt;height:21.75pt" o:ole="">
            <v:imagedata r:id="rId45" o:title=""/>
          </v:shape>
          <o:OLEObject Type="Embed" ProgID="Equation.3" ShapeID="_x0000_i1038" DrawAspect="Content" ObjectID="_1665578418" r:id="rId46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2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Рассчитать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промежуточную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r w:rsidRPr="00E91085">
        <w:rPr>
          <w:rFonts w:ascii="Times New Roman" w:hAnsi="Times New Roman" w:cs="Times New Roman"/>
          <w:i/>
          <w:sz w:val="24"/>
          <w:szCs w:val="24"/>
        </w:rPr>
        <w:t>Н</w:t>
      </w:r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2"/>
          <w:sz w:val="24"/>
          <w:szCs w:val="24"/>
        </w:rPr>
        <w:object w:dxaOrig="1800" w:dyaOrig="380">
          <v:shape id="_x0000_i1039" type="#_x0000_t75" style="width:90pt;height:19.5pt" o:ole="">
            <v:imagedata r:id="rId47" o:title=""/>
          </v:shape>
          <o:OLEObject Type="Embed" ProgID="Equation.3" ShapeID="_x0000_i1039" DrawAspect="Content" ObjectID="_1665578419" r:id="rId48"/>
        </w:object>
      </w:r>
    </w:p>
    <w:p w:rsidR="00E91085" w:rsidRPr="00E91085" w:rsidRDefault="00E91085" w:rsidP="00E91085">
      <w:pPr>
        <w:numPr>
          <w:ilvl w:val="0"/>
          <w:numId w:val="2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Рассчитать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токи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хордах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2460" w:dyaOrig="420">
          <v:shape id="_x0000_i1040" type="#_x0000_t75" style="width:123pt;height:21pt" o:ole="">
            <v:imagedata r:id="rId49" o:title=""/>
          </v:shape>
          <o:OLEObject Type="Embed" ProgID="Equation.3" ShapeID="_x0000_i1040" DrawAspect="Content" ObjectID="_1665578420" r:id="rId50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2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Рассчитать токи в ветвях дерева по выражению: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2799" w:dyaOrig="480">
          <v:shape id="_x0000_i1041" type="#_x0000_t75" style="width:139.5pt;height:24pt" o:ole="">
            <v:imagedata r:id="rId51" o:title=""/>
          </v:shape>
          <o:OLEObject Type="Embed" ProgID="Equation.3" ShapeID="_x0000_i1041" DrawAspect="Content" ObjectID="_1665578421" r:id="rId52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2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Определить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узловых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напряжений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2079" w:dyaOrig="480">
          <v:shape id="_x0000_i1042" type="#_x0000_t75" style="width:103.5pt;height:24pt" o:ole="">
            <v:imagedata r:id="rId40" o:title=""/>
          </v:shape>
          <o:OLEObject Type="Embed" ProgID="Equation.3" ShapeID="_x0000_i1042" DrawAspect="Content" ObjectID="_1665578422" r:id="rId53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Метод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узловых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напряжений</w:t>
      </w:r>
      <w:proofErr w:type="spellEnd"/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</w:p>
    <w:p w:rsidR="00E91085" w:rsidRPr="00E91085" w:rsidRDefault="00E91085" w:rsidP="00E91085">
      <w:pPr>
        <w:pStyle w:val="2"/>
        <w:numPr>
          <w:ilvl w:val="0"/>
          <w:numId w:val="3"/>
        </w:numPr>
        <w:spacing w:line="240" w:lineRule="auto"/>
        <w:ind w:left="0" w:firstLine="754"/>
      </w:pPr>
      <w:r w:rsidRPr="00E91085">
        <w:t xml:space="preserve">Составить матрицу задающих узловых токов </w:t>
      </w:r>
      <w:r w:rsidRPr="00E91085">
        <w:rPr>
          <w:i/>
          <w:lang w:val="en-US"/>
        </w:rPr>
        <w:t>J</w:t>
      </w:r>
    </w:p>
    <w:p w:rsidR="00E91085" w:rsidRPr="00E91085" w:rsidRDefault="00E91085" w:rsidP="00E91085">
      <w:pPr>
        <w:pStyle w:val="2"/>
        <w:spacing w:line="240" w:lineRule="auto"/>
        <w:ind w:firstLine="754"/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32"/>
          <w:sz w:val="24"/>
          <w:szCs w:val="24"/>
        </w:rPr>
        <w:object w:dxaOrig="1520" w:dyaOrig="700">
          <v:shape id="_x0000_i1043" type="#_x0000_t75" style="width:76.5pt;height:35.25pt" o:ole="">
            <v:imagedata r:id="rId32" o:title=""/>
          </v:shape>
          <o:OLEObject Type="Embed" ProgID="Equation.3" ShapeID="_x0000_i1043" DrawAspect="Content" ObjectID="_1665578423" r:id="rId54"/>
        </w:object>
      </w:r>
    </w:p>
    <w:p w:rsidR="00E91085" w:rsidRPr="00E91085" w:rsidRDefault="00E91085" w:rsidP="00E91085">
      <w:pPr>
        <w:numPr>
          <w:ilvl w:val="0"/>
          <w:numId w:val="3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В графе схемы выделит</w:t>
      </w:r>
      <w:proofErr w:type="gramStart"/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E91085">
        <w:rPr>
          <w:rFonts w:ascii="Times New Roman" w:hAnsi="Times New Roman" w:cs="Times New Roman"/>
          <w:sz w:val="24"/>
          <w:szCs w:val="24"/>
        </w:rPr>
        <w:t>α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End"/>
      <w:r w:rsidRPr="00E91085">
        <w:rPr>
          <w:rFonts w:ascii="Times New Roman" w:hAnsi="Times New Roman" w:cs="Times New Roman"/>
          <w:sz w:val="24"/>
          <w:szCs w:val="24"/>
          <w:lang w:val="ru-RU"/>
        </w:rPr>
        <w:t>и хорды (</w:t>
      </w:r>
      <w:r w:rsidRPr="00E91085">
        <w:rPr>
          <w:rFonts w:ascii="Times New Roman" w:hAnsi="Times New Roman" w:cs="Times New Roman"/>
          <w:sz w:val="24"/>
          <w:szCs w:val="24"/>
        </w:rPr>
        <w:t>β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E91085" w:rsidRPr="00E91085" w:rsidRDefault="00E91085" w:rsidP="00E91085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Расчетным путем получить матрицы проводимостей ветвей: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- для всей схемы: </w:t>
      </w: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1060" w:dyaOrig="480">
          <v:shape id="_x0000_i1044" type="#_x0000_t75" style="width:52.5pt;height:24pt" o:ole="">
            <v:imagedata r:id="rId55" o:title=""/>
          </v:shape>
          <o:OLEObject Type="Embed" ProgID="Equation.3" ShapeID="_x0000_i1044" DrawAspect="Content" ObjectID="_1665578424" r:id="rId56"/>
        </w:objec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- для дерева: </w:t>
      </w:r>
      <w:r w:rsidRPr="00E91085">
        <w:rPr>
          <w:rFonts w:ascii="Times New Roman" w:hAnsi="Times New Roman" w:cs="Times New Roman"/>
          <w:position w:val="-12"/>
          <w:sz w:val="24"/>
          <w:szCs w:val="24"/>
        </w:rPr>
        <w:object w:dxaOrig="1200" w:dyaOrig="440">
          <v:shape id="_x0000_i1045" type="#_x0000_t75" style="width:60pt;height:21.75pt" o:ole="">
            <v:imagedata r:id="rId57" o:title=""/>
          </v:shape>
          <o:OLEObject Type="Embed" ProgID="Equation.3" ShapeID="_x0000_i1045" DrawAspect="Content" ObjectID="_1665578425" r:id="rId58"/>
        </w:objec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E91085">
        <w:rPr>
          <w:rFonts w:ascii="Times New Roman" w:hAnsi="Times New Roman" w:cs="Times New Roman"/>
          <w:sz w:val="24"/>
          <w:szCs w:val="24"/>
        </w:rPr>
        <w:t>для</w:t>
      </w:r>
      <w:proofErr w:type="spellEnd"/>
      <w:proofErr w:type="gram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хорд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: </w:t>
      </w: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1160" w:dyaOrig="480">
          <v:shape id="_x0000_i1046" type="#_x0000_t75" style="width:57.75pt;height:24pt" o:ole="">
            <v:imagedata r:id="rId59" o:title=""/>
          </v:shape>
          <o:OLEObject Type="Embed" ProgID="Equation.3" ShapeID="_x0000_i1046" DrawAspect="Content" ObjectID="_1665578426" r:id="rId60"/>
        </w:object>
      </w:r>
    </w:p>
    <w:p w:rsidR="00E91085" w:rsidRPr="00E91085" w:rsidRDefault="00E91085" w:rsidP="00E91085">
      <w:pPr>
        <w:numPr>
          <w:ilvl w:val="0"/>
          <w:numId w:val="3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Рассчитать элементы матрицы узловых проводимостей:</w:t>
      </w:r>
    </w:p>
    <w:p w:rsidR="00E91085" w:rsidRPr="00E91085" w:rsidRDefault="00E91085" w:rsidP="00E91085">
      <w:pPr>
        <w:tabs>
          <w:tab w:val="num" w:pos="142"/>
        </w:tabs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3920" w:dyaOrig="480">
          <v:shape id="_x0000_i1047" type="#_x0000_t75" style="width:195.75pt;height:24pt" o:ole="">
            <v:imagedata r:id="rId61" o:title=""/>
          </v:shape>
          <o:OLEObject Type="Embed" ProgID="Equation.3" ShapeID="_x0000_i1047" DrawAspect="Content" ObjectID="_1665578427" r:id="rId62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3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Определить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узловых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сопротивлений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1120" w:dyaOrig="480">
          <v:shape id="_x0000_i1048" type="#_x0000_t75" style="width:56.25pt;height:24pt" o:ole="">
            <v:imagedata r:id="rId63" o:title=""/>
          </v:shape>
          <o:OLEObject Type="Embed" ProgID="Equation.3" ShapeID="_x0000_i1048" DrawAspect="Content" ObjectID="_1665578428" r:id="rId64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3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Определить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матрицу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узловых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sz w:val="24"/>
          <w:szCs w:val="24"/>
        </w:rPr>
        <w:t>напряжений</w:t>
      </w:r>
      <w:proofErr w:type="spellEnd"/>
      <w:r w:rsidRPr="00E91085">
        <w:rPr>
          <w:rFonts w:ascii="Times New Roman" w:hAnsi="Times New Roman" w:cs="Times New Roman"/>
          <w:sz w:val="24"/>
          <w:szCs w:val="24"/>
        </w:rPr>
        <w:t>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1340" w:dyaOrig="420">
          <v:shape id="_x0000_i1049" type="#_x0000_t75" style="width:66.75pt;height:21pt" o:ole="">
            <v:imagedata r:id="rId65" o:title=""/>
          </v:shape>
          <o:OLEObject Type="Embed" ProgID="Equation.3" ShapeID="_x0000_i1049" DrawAspect="Content" ObjectID="_1665578429" r:id="rId66"/>
        </w:object>
      </w:r>
      <w:r w:rsidRPr="00E91085">
        <w:rPr>
          <w:rFonts w:ascii="Times New Roman" w:hAnsi="Times New Roman" w:cs="Times New Roman"/>
          <w:sz w:val="24"/>
          <w:szCs w:val="24"/>
        </w:rPr>
        <w:t>.</w:t>
      </w:r>
    </w:p>
    <w:p w:rsidR="00E91085" w:rsidRPr="00E91085" w:rsidRDefault="00E91085" w:rsidP="00E91085">
      <w:pPr>
        <w:numPr>
          <w:ilvl w:val="0"/>
          <w:numId w:val="3"/>
        </w:numPr>
        <w:spacing w:after="0" w:line="240" w:lineRule="auto"/>
        <w:ind w:left="0" w:firstLine="7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Рассчитать токи в ветвях дерева по выражению: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position w:val="-16"/>
          <w:sz w:val="24"/>
          <w:szCs w:val="24"/>
        </w:rPr>
        <w:object w:dxaOrig="1820" w:dyaOrig="480">
          <v:shape id="_x0000_i1050" type="#_x0000_t75" style="width:91.5pt;height:24pt" o:ole="">
            <v:imagedata r:id="rId67" o:title=""/>
          </v:shape>
          <o:OLEObject Type="Embed" ProgID="Equation.3" ShapeID="_x0000_i1050" DrawAspect="Content" ObjectID="_1665578430" r:id="rId68"/>
        </w:objec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№2 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Для заданной схемы, необходимо составить направленный граф, матрицы </w:t>
      </w:r>
      <w:r w:rsidRPr="00E91085">
        <w:rPr>
          <w:rFonts w:ascii="Times New Roman" w:hAnsi="Times New Roman" w:cs="Times New Roman"/>
          <w:i/>
          <w:sz w:val="24"/>
          <w:szCs w:val="24"/>
        </w:rPr>
        <w:t>M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E91085">
        <w:rPr>
          <w:rFonts w:ascii="Times New Roman" w:hAnsi="Times New Roman" w:cs="Times New Roman"/>
          <w:i/>
          <w:sz w:val="24"/>
          <w:szCs w:val="24"/>
        </w:rPr>
        <w:t>N</w:t>
      </w:r>
      <w:r w:rsidRPr="00E910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1085" w:rsidRDefault="00E9108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lastRenderedPageBreak/>
        <w:t>Варианты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заданий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62"/>
        <w:gridCol w:w="4810"/>
      </w:tblGrid>
      <w:tr w:rsidR="00E91085" w:rsidRPr="00E91085" w:rsidTr="007F693A">
        <w:tc>
          <w:tcPr>
            <w:tcW w:w="469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4875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E91085" w:rsidRPr="00E91085" w:rsidTr="007F693A">
        <w:tc>
          <w:tcPr>
            <w:tcW w:w="469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771" w:dyaOrig="3289">
                <v:shape id="_x0000_i1051" type="#_x0000_t75" style="width:217.5pt;height:188.25pt" o:ole="">
                  <v:imagedata r:id="rId69" o:title=""/>
                </v:shape>
                <o:OLEObject Type="Embed" ProgID="Visio.Drawing.11" ShapeID="_x0000_i1051" DrawAspect="Content" ObjectID="_1665578431" r:id="rId70"/>
              </w:object>
            </w:r>
          </w:p>
        </w:tc>
        <w:tc>
          <w:tcPr>
            <w:tcW w:w="4875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771" w:dyaOrig="3250">
                <v:shape id="_x0000_i1052" type="#_x0000_t75" style="width:213.75pt;height:183.75pt" o:ole="">
                  <v:imagedata r:id="rId71" o:title=""/>
                </v:shape>
                <o:OLEObject Type="Embed" ProgID="Visio.Drawing.11" ShapeID="_x0000_i1052" DrawAspect="Content" ObjectID="_1665578432" r:id="rId72"/>
              </w:object>
            </w:r>
          </w:p>
        </w:tc>
      </w:tr>
      <w:tr w:rsidR="00E91085" w:rsidRPr="00E91085" w:rsidTr="007F693A">
        <w:tc>
          <w:tcPr>
            <w:tcW w:w="469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3</w:t>
            </w:r>
          </w:p>
        </w:tc>
        <w:tc>
          <w:tcPr>
            <w:tcW w:w="4875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4</w:t>
            </w:r>
          </w:p>
        </w:tc>
      </w:tr>
      <w:tr w:rsidR="00E91085" w:rsidRPr="00E91085" w:rsidTr="007F693A">
        <w:tc>
          <w:tcPr>
            <w:tcW w:w="469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735" w:dyaOrig="3196">
                <v:shape id="_x0000_i1053" type="#_x0000_t75" style="width:208.5pt;height:178.5pt" o:ole="">
                  <v:imagedata r:id="rId73" o:title=""/>
                </v:shape>
                <o:OLEObject Type="Embed" ProgID="Visio.Drawing.11" ShapeID="_x0000_i1053" DrawAspect="Content" ObjectID="_1665578433" r:id="rId74"/>
              </w:object>
            </w:r>
          </w:p>
        </w:tc>
        <w:tc>
          <w:tcPr>
            <w:tcW w:w="4875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600" w:dyaOrig="3374">
                <v:shape id="_x0000_i1054" type="#_x0000_t75" style="width:210pt;height:196.5pt" o:ole="">
                  <v:imagedata r:id="rId75" o:title=""/>
                </v:shape>
                <o:OLEObject Type="Embed" ProgID="Visio.Drawing.11" ShapeID="_x0000_i1054" DrawAspect="Content" ObjectID="_1665578434" r:id="rId76"/>
              </w:object>
            </w:r>
          </w:p>
        </w:tc>
      </w:tr>
      <w:tr w:rsidR="00E91085" w:rsidRPr="00E91085" w:rsidTr="007F693A">
        <w:tc>
          <w:tcPr>
            <w:tcW w:w="469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5</w:t>
            </w:r>
          </w:p>
        </w:tc>
        <w:tc>
          <w:tcPr>
            <w:tcW w:w="4875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6</w:t>
            </w:r>
          </w:p>
        </w:tc>
      </w:tr>
      <w:tr w:rsidR="00E91085" w:rsidRPr="00E91085" w:rsidTr="007F693A">
        <w:tc>
          <w:tcPr>
            <w:tcW w:w="469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994" w:dyaOrig="3266">
                <v:shape id="_x0000_i1055" type="#_x0000_t75" style="width:227.25pt;height:186pt" o:ole="">
                  <v:imagedata r:id="rId77" o:title=""/>
                </v:shape>
                <o:OLEObject Type="Embed" ProgID="Visio.Drawing.11" ShapeID="_x0000_i1055" DrawAspect="Content" ObjectID="_1665578435" r:id="rId78"/>
              </w:object>
            </w:r>
          </w:p>
        </w:tc>
        <w:tc>
          <w:tcPr>
            <w:tcW w:w="4875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871" w:dyaOrig="3406">
                <v:shape id="_x0000_i1056" type="#_x0000_t75" style="width:222pt;height:195pt" o:ole="">
                  <v:imagedata r:id="rId79" o:title=""/>
                </v:shape>
                <o:OLEObject Type="Embed" ProgID="Visio.Drawing.11" ShapeID="_x0000_i1056" DrawAspect="Content" ObjectID="_1665578436" r:id="rId80"/>
              </w:object>
            </w:r>
          </w:p>
        </w:tc>
      </w:tr>
    </w:tbl>
    <w:p w:rsid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</w:p>
    <w:p w:rsidR="00E91085" w:rsidRDefault="00E910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34"/>
        <w:gridCol w:w="4938"/>
      </w:tblGrid>
      <w:tr w:rsidR="00E91085" w:rsidRPr="00E91085" w:rsidTr="00E91085">
        <w:tc>
          <w:tcPr>
            <w:tcW w:w="46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 7</w:t>
            </w:r>
          </w:p>
        </w:tc>
        <w:tc>
          <w:tcPr>
            <w:tcW w:w="493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8</w:t>
            </w:r>
          </w:p>
        </w:tc>
      </w:tr>
      <w:tr w:rsidR="00E91085" w:rsidRPr="00E91085" w:rsidTr="00E91085">
        <w:tc>
          <w:tcPr>
            <w:tcW w:w="46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700" w:dyaOrig="3539">
                <v:shape id="_x0000_i1057" type="#_x0000_t75" style="width:219.75pt;height:210.75pt" o:ole="">
                  <v:imagedata r:id="rId81" o:title=""/>
                </v:shape>
                <o:OLEObject Type="Embed" ProgID="Visio.Drawing.11" ShapeID="_x0000_i1057" DrawAspect="Content" ObjectID="_1665578437" r:id="rId82"/>
              </w:object>
            </w:r>
          </w:p>
        </w:tc>
        <w:tc>
          <w:tcPr>
            <w:tcW w:w="493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265" w:dyaOrig="2923">
                <v:shape id="_x0000_i1058" type="#_x0000_t75" style="width:221.25pt;height:198.75pt" o:ole="">
                  <v:imagedata r:id="rId83" o:title=""/>
                </v:shape>
                <o:OLEObject Type="Embed" ProgID="Visio.Drawing.11" ShapeID="_x0000_i1058" DrawAspect="Content" ObjectID="_1665578438" r:id="rId84"/>
              </w:object>
            </w:r>
          </w:p>
        </w:tc>
      </w:tr>
      <w:tr w:rsidR="00E91085" w:rsidRPr="00E91085" w:rsidTr="00E91085">
        <w:tc>
          <w:tcPr>
            <w:tcW w:w="46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9</w:t>
            </w:r>
          </w:p>
        </w:tc>
        <w:tc>
          <w:tcPr>
            <w:tcW w:w="493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10</w:t>
            </w:r>
          </w:p>
        </w:tc>
      </w:tr>
      <w:tr w:rsidR="00E91085" w:rsidRPr="00E91085" w:rsidTr="00E91085">
        <w:tc>
          <w:tcPr>
            <w:tcW w:w="46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4132" w:dyaOrig="3309">
                <v:shape id="_x0000_i1059" type="#_x0000_t75" style="width:220.5pt;height:177.75pt" o:ole="">
                  <v:imagedata r:id="rId85" o:title=""/>
                </v:shape>
                <o:OLEObject Type="Embed" ProgID="Visio.Drawing.11" ShapeID="_x0000_i1059" DrawAspect="Content" ObjectID="_1665578439" r:id="rId86"/>
              </w:object>
            </w:r>
          </w:p>
        </w:tc>
        <w:tc>
          <w:tcPr>
            <w:tcW w:w="493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763" w:dyaOrig="3203">
                <v:shape id="_x0000_i1060" type="#_x0000_t75" style="width:234.75pt;height:197.25pt" o:ole="">
                  <v:imagedata r:id="rId87" o:title=""/>
                </v:shape>
                <o:OLEObject Type="Embed" ProgID="Visio.Drawing.11" ShapeID="_x0000_i1060" DrawAspect="Content" ObjectID="_1665578440" r:id="rId88"/>
              </w:object>
            </w:r>
          </w:p>
        </w:tc>
      </w:tr>
      <w:tr w:rsidR="00E91085" w:rsidRPr="00E91085" w:rsidTr="00E91085">
        <w:tc>
          <w:tcPr>
            <w:tcW w:w="46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11</w:t>
            </w:r>
          </w:p>
        </w:tc>
        <w:tc>
          <w:tcPr>
            <w:tcW w:w="493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12</w:t>
            </w:r>
          </w:p>
        </w:tc>
      </w:tr>
      <w:tr w:rsidR="00E91085" w:rsidRPr="00E91085" w:rsidTr="00E91085">
        <w:tc>
          <w:tcPr>
            <w:tcW w:w="46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614" w:dyaOrig="3713">
                <v:shape id="_x0000_i1061" type="#_x0000_t75" style="width:221.25pt;height:227.25pt" o:ole="">
                  <v:imagedata r:id="rId89" o:title=""/>
                </v:shape>
                <o:OLEObject Type="Embed" ProgID="Visio.Drawing.11" ShapeID="_x0000_i1061" DrawAspect="Content" ObjectID="_1665578441" r:id="rId90"/>
              </w:object>
            </w:r>
          </w:p>
        </w:tc>
        <w:tc>
          <w:tcPr>
            <w:tcW w:w="493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4732" w:dyaOrig="2823">
                <v:shape id="_x0000_i1062" type="#_x0000_t75" style="width:236.25pt;height:141.75pt" o:ole="">
                  <v:imagedata r:id="rId91" o:title=""/>
                </v:shape>
                <o:OLEObject Type="Embed" ProgID="Visio.Drawing.11" ShapeID="_x0000_i1062" DrawAspect="Content" ObjectID="_1665578442" r:id="rId92"/>
              </w:object>
            </w:r>
          </w:p>
        </w:tc>
      </w:tr>
    </w:tbl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</w:rPr>
      </w:pPr>
      <w:r w:rsidRPr="00E9108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81"/>
        <w:gridCol w:w="5291"/>
      </w:tblGrid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 13</w: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14</w: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3825" w:dyaOrig="3072">
                <v:shape id="_x0000_i1063" type="#_x0000_t75" style="width:191.25pt;height:153.75pt" o:ole="">
                  <v:imagedata r:id="rId93" o:title=""/>
                </v:shape>
                <o:OLEObject Type="Embed" ProgID="Visio.Drawing.11" ShapeID="_x0000_i1063" DrawAspect="Content" ObjectID="_1665578443" r:id="rId94"/>
              </w:objec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4281" w:dyaOrig="3136">
                <v:shape id="_x0000_i1064" type="#_x0000_t75" style="width:213.75pt;height:156pt" o:ole="">
                  <v:imagedata r:id="rId95" o:title=""/>
                </v:shape>
                <o:OLEObject Type="Embed" ProgID="Visio.Drawing.11" ShapeID="_x0000_i1064" DrawAspect="Content" ObjectID="_1665578444" r:id="rId96"/>
              </w:objec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15</w: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16</w: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5245" w:dyaOrig="3452">
                <v:shape id="_x0000_i1065" type="#_x0000_t75" style="width:204.75pt;height:134.25pt" o:ole="">
                  <v:imagedata r:id="rId97" o:title=""/>
                </v:shape>
                <o:OLEObject Type="Embed" ProgID="Visio.Drawing.11" ShapeID="_x0000_i1065" DrawAspect="Content" ObjectID="_1665578445" r:id="rId98"/>
              </w:objec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5488" w:dyaOrig="3063">
                <v:shape id="_x0000_i1066" type="#_x0000_t75" style="width:255.75pt;height:142.5pt" o:ole="">
                  <v:imagedata r:id="rId99" o:title=""/>
                </v:shape>
                <o:OLEObject Type="Embed" ProgID="Visio.Drawing.11" ShapeID="_x0000_i1066" DrawAspect="Content" ObjectID="_1665578446" r:id="rId100"/>
              </w:objec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17</w: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18</w: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4382" w:dyaOrig="3645">
                <v:shape id="_x0000_i1067" type="#_x0000_t75" style="width:186pt;height:155.25pt" o:ole="">
                  <v:imagedata r:id="rId101" o:title=""/>
                </v:shape>
                <o:OLEObject Type="Embed" ProgID="Visio.Drawing.11" ShapeID="_x0000_i1067" DrawAspect="Content" ObjectID="_1665578447" r:id="rId102"/>
              </w:objec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4183" w:dyaOrig="3294">
                <v:shape id="_x0000_i1068" type="#_x0000_t75" style="width:193.5pt;height:153pt" o:ole="">
                  <v:imagedata r:id="rId103" o:title=""/>
                </v:shape>
                <o:OLEObject Type="Embed" ProgID="Visio.Drawing.11" ShapeID="_x0000_i1068" DrawAspect="Content" ObjectID="_1665578448" r:id="rId104"/>
              </w:objec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19</w: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Вариант 20</w:t>
            </w:r>
          </w:p>
        </w:tc>
      </w:tr>
      <w:tr w:rsidR="00E91085" w:rsidRPr="00E91085" w:rsidTr="007F693A">
        <w:tc>
          <w:tcPr>
            <w:tcW w:w="4281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2899" w:dyaOrig="4461">
                <v:shape id="_x0000_i1069" type="#_x0000_t75" style="width:109.5pt;height:168.75pt" o:ole="">
                  <v:imagedata r:id="rId105" o:title=""/>
                </v:shape>
                <o:OLEObject Type="Embed" ProgID="Visio.Drawing.11" ShapeID="_x0000_i1069" DrawAspect="Content" ObjectID="_1665578449" r:id="rId106"/>
              </w:object>
            </w:r>
          </w:p>
        </w:tc>
        <w:tc>
          <w:tcPr>
            <w:tcW w:w="5290" w:type="dxa"/>
            <w:vAlign w:val="center"/>
          </w:tcPr>
          <w:p w:rsidR="00E91085" w:rsidRPr="00E91085" w:rsidRDefault="00E91085" w:rsidP="00E91085">
            <w:pPr>
              <w:ind w:firstLine="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object w:dxaOrig="4663" w:dyaOrig="4603">
                <v:shape id="_x0000_i1070" type="#_x0000_t75" style="width:192pt;height:189.75pt" o:ole="">
                  <v:imagedata r:id="rId107" o:title=""/>
                </v:shape>
                <o:OLEObject Type="Embed" ProgID="Visio.Drawing.11" ShapeID="_x0000_i1070" DrawAspect="Content" ObjectID="_1665578450" r:id="rId108"/>
              </w:object>
            </w:r>
          </w:p>
        </w:tc>
      </w:tr>
    </w:tbl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Задание №3-5 </w:t>
      </w:r>
    </w:p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sz w:val="24"/>
          <w:szCs w:val="24"/>
          <w:lang w:val="ru-RU"/>
        </w:rPr>
      </w:pPr>
      <w:r w:rsidRPr="00E91085">
        <w:rPr>
          <w:rFonts w:ascii="Times New Roman" w:hAnsi="Times New Roman" w:cs="Times New Roman"/>
          <w:sz w:val="24"/>
          <w:szCs w:val="24"/>
          <w:lang w:val="ru-RU"/>
        </w:rPr>
        <w:t>На основании построенного графа и таблицы с исходными данными рассчитать параметры установившегося режима прямы методом, методом контурных уравнений, методом узловых напряжений.</w:t>
      </w: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085" w:rsidRPr="00E91085" w:rsidRDefault="00E91085" w:rsidP="00E91085">
      <w:pPr>
        <w:spacing w:after="0" w:line="240" w:lineRule="auto"/>
        <w:ind w:firstLine="75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Исходные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данные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E910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085">
        <w:rPr>
          <w:rFonts w:ascii="Times New Roman" w:hAnsi="Times New Roman" w:cs="Times New Roman"/>
          <w:b/>
          <w:sz w:val="24"/>
          <w:szCs w:val="24"/>
        </w:rPr>
        <w:t>расчетов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0"/>
        <w:gridCol w:w="888"/>
        <w:gridCol w:w="694"/>
        <w:gridCol w:w="630"/>
        <w:gridCol w:w="630"/>
        <w:gridCol w:w="706"/>
        <w:gridCol w:w="630"/>
        <w:gridCol w:w="553"/>
        <w:gridCol w:w="553"/>
        <w:gridCol w:w="772"/>
        <w:gridCol w:w="772"/>
        <w:gridCol w:w="772"/>
        <w:gridCol w:w="772"/>
      </w:tblGrid>
      <w:tr w:rsidR="00E91085" w:rsidRPr="00E91085" w:rsidTr="007F693A">
        <w:tc>
          <w:tcPr>
            <w:tcW w:w="1234" w:type="dxa"/>
            <w:vMerge w:val="restart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976" w:type="dxa"/>
            <w:vMerge w:val="restart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В5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В6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В7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108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E9108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E91085" w:rsidRPr="00E91085" w:rsidTr="007F693A">
        <w:tc>
          <w:tcPr>
            <w:tcW w:w="1234" w:type="dxa"/>
            <w:vMerge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vMerge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20" w:type="dxa"/>
            <w:gridSpan w:val="7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3492" w:type="dxa"/>
            <w:gridSpan w:val="4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E91085" w:rsidRPr="00E91085" w:rsidTr="007F693A">
        <w:tc>
          <w:tcPr>
            <w:tcW w:w="1234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6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69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3" w:type="dxa"/>
            <w:vAlign w:val="center"/>
          </w:tcPr>
          <w:p w:rsidR="00E91085" w:rsidRPr="00E91085" w:rsidRDefault="00E91085" w:rsidP="00E91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08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:rsidR="00E91085" w:rsidRPr="00E91085" w:rsidRDefault="00E91085" w:rsidP="00E91085">
      <w:pPr>
        <w:spacing w:after="0" w:line="240" w:lineRule="auto"/>
        <w:ind w:firstLine="754"/>
        <w:rPr>
          <w:rFonts w:ascii="Times New Roman" w:hAnsi="Times New Roman" w:cs="Times New Roman"/>
          <w:b/>
          <w:sz w:val="24"/>
          <w:szCs w:val="24"/>
        </w:rPr>
      </w:pPr>
    </w:p>
    <w:p w:rsidR="00512F99" w:rsidRPr="00E91085" w:rsidRDefault="00512F99">
      <w:pPr>
        <w:rPr>
          <w:lang w:val="ru-RU"/>
        </w:rPr>
      </w:pPr>
    </w:p>
    <w:sectPr w:rsidR="00512F99" w:rsidRPr="00E91085" w:rsidSect="00E9108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63BAA"/>
    <w:multiLevelType w:val="hybridMultilevel"/>
    <w:tmpl w:val="0E866C3A"/>
    <w:lvl w:ilvl="0" w:tplc="02E69DF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417E3E80"/>
    <w:multiLevelType w:val="hybridMultilevel"/>
    <w:tmpl w:val="0E866C3A"/>
    <w:lvl w:ilvl="0" w:tplc="02E69DF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41812EFA"/>
    <w:multiLevelType w:val="hybridMultilevel"/>
    <w:tmpl w:val="0E866C3A"/>
    <w:lvl w:ilvl="0" w:tplc="02E69DFA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6D2D"/>
    <w:rsid w:val="001F0BC7"/>
    <w:rsid w:val="00512F99"/>
    <w:rsid w:val="0062220D"/>
    <w:rsid w:val="00BC1F01"/>
    <w:rsid w:val="00D31453"/>
    <w:rsid w:val="00D7095D"/>
    <w:rsid w:val="00E209E2"/>
    <w:rsid w:val="00E9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9108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9108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">
    <w:name w:val="Style1"/>
    <w:basedOn w:val="a"/>
    <w:rsid w:val="00E9108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E91085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E91085"/>
    <w:pPr>
      <w:shd w:val="clear" w:color="auto" w:fill="FFFFFF"/>
      <w:spacing w:after="0" w:line="274" w:lineRule="exact"/>
      <w:jc w:val="center"/>
    </w:pPr>
    <w:rPr>
      <w:sz w:val="23"/>
      <w:szCs w:val="23"/>
    </w:rPr>
  </w:style>
  <w:style w:type="character" w:customStyle="1" w:styleId="FontStyle14">
    <w:name w:val="Font Style14"/>
    <w:rsid w:val="00E91085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E9108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1">
    <w:name w:val="Font Style31"/>
    <w:rsid w:val="00E91085"/>
    <w:rPr>
      <w:rFonts w:ascii="Georgia" w:hAnsi="Georgia" w:cs="Georgia" w:hint="default"/>
      <w:sz w:val="12"/>
      <w:szCs w:val="12"/>
    </w:rPr>
  </w:style>
  <w:style w:type="paragraph" w:styleId="a5">
    <w:name w:val="footnote text"/>
    <w:basedOn w:val="a"/>
    <w:link w:val="a6"/>
    <w:unhideWhenUsed/>
    <w:rsid w:val="00E9108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E9108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rsid w:val="00E91085"/>
    <w:rPr>
      <w:rFonts w:ascii="Georgia" w:hAnsi="Georgia" w:cs="Georgia" w:hint="default"/>
      <w:sz w:val="12"/>
      <w:szCs w:val="12"/>
    </w:rPr>
  </w:style>
  <w:style w:type="table" w:styleId="a7">
    <w:name w:val="Table Grid"/>
    <w:basedOn w:val="a1"/>
    <w:uiPriority w:val="59"/>
    <w:rsid w:val="00E9108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E91085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E910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D709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9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4.emf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63" Type="http://schemas.openxmlformats.org/officeDocument/2006/relationships/image" Target="media/image35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oleObject" Target="embeddings/oleObject5.bin"/><Relationship Id="rId107" Type="http://schemas.openxmlformats.org/officeDocument/2006/relationships/image" Target="media/image57.emf"/><Relationship Id="rId11" Type="http://schemas.openxmlformats.org/officeDocument/2006/relationships/oleObject" Target="embeddings/oleObject1.bin"/><Relationship Id="rId24" Type="http://schemas.openxmlformats.org/officeDocument/2006/relationships/image" Target="media/image17.wmf"/><Relationship Id="rId32" Type="http://schemas.openxmlformats.org/officeDocument/2006/relationships/image" Target="media/image21.wmf"/><Relationship Id="rId37" Type="http://schemas.openxmlformats.org/officeDocument/2006/relationships/oleObject" Target="embeddings/oleObject9.bin"/><Relationship Id="rId40" Type="http://schemas.openxmlformats.org/officeDocument/2006/relationships/image" Target="media/image25.wmf"/><Relationship Id="rId45" Type="http://schemas.openxmlformats.org/officeDocument/2006/relationships/image" Target="media/image27.wmf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3.emf"/><Relationship Id="rId87" Type="http://schemas.openxmlformats.org/officeDocument/2006/relationships/image" Target="media/image47.emf"/><Relationship Id="rId102" Type="http://schemas.openxmlformats.org/officeDocument/2006/relationships/oleObject" Target="embeddings/oleObject43.bin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image" Target="media/image51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oleObject" Target="embeddings/oleObject4.bin"/><Relationship Id="rId30" Type="http://schemas.openxmlformats.org/officeDocument/2006/relationships/image" Target="media/image20.wmf"/><Relationship Id="rId35" Type="http://schemas.openxmlformats.org/officeDocument/2006/relationships/oleObject" Target="embeddings/oleObject8.bin"/><Relationship Id="rId43" Type="http://schemas.openxmlformats.org/officeDocument/2006/relationships/image" Target="media/image26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8.emf"/><Relationship Id="rId77" Type="http://schemas.openxmlformats.org/officeDocument/2006/relationships/image" Target="media/image42.e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6.emf"/><Relationship Id="rId8" Type="http://schemas.openxmlformats.org/officeDocument/2006/relationships/image" Target="media/image3.jpeg"/><Relationship Id="rId51" Type="http://schemas.openxmlformats.org/officeDocument/2006/relationships/image" Target="media/image30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6.emf"/><Relationship Id="rId93" Type="http://schemas.openxmlformats.org/officeDocument/2006/relationships/image" Target="media/image50.emf"/><Relationship Id="rId98" Type="http://schemas.openxmlformats.org/officeDocument/2006/relationships/oleObject" Target="embeddings/oleObject41.bin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image" Target="media/image10.emf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4.wmf"/><Relationship Id="rId46" Type="http://schemas.openxmlformats.org/officeDocument/2006/relationships/oleObject" Target="embeddings/oleObject14.bin"/><Relationship Id="rId59" Type="http://schemas.openxmlformats.org/officeDocument/2006/relationships/image" Target="media/image33.wmf"/><Relationship Id="rId67" Type="http://schemas.openxmlformats.org/officeDocument/2006/relationships/image" Target="media/image37.wmf"/><Relationship Id="rId103" Type="http://schemas.openxmlformats.org/officeDocument/2006/relationships/image" Target="media/image55.emf"/><Relationship Id="rId108" Type="http://schemas.openxmlformats.org/officeDocument/2006/relationships/oleObject" Target="embeddings/oleObject46.bin"/><Relationship Id="rId20" Type="http://schemas.openxmlformats.org/officeDocument/2006/relationships/image" Target="media/image13.emf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41.emf"/><Relationship Id="rId83" Type="http://schemas.openxmlformats.org/officeDocument/2006/relationships/image" Target="media/image45.emf"/><Relationship Id="rId88" Type="http://schemas.openxmlformats.org/officeDocument/2006/relationships/oleObject" Target="embeddings/oleObject36.bin"/><Relationship Id="rId91" Type="http://schemas.openxmlformats.org/officeDocument/2006/relationships/image" Target="media/image49.emf"/><Relationship Id="rId96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image" Target="media/image29.wmf"/><Relationship Id="rId57" Type="http://schemas.openxmlformats.org/officeDocument/2006/relationships/image" Target="media/image32.wmf"/><Relationship Id="rId106" Type="http://schemas.openxmlformats.org/officeDocument/2006/relationships/oleObject" Target="embeddings/oleObject45.bin"/><Relationship Id="rId10" Type="http://schemas.openxmlformats.org/officeDocument/2006/relationships/image" Target="media/image5.wmf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6.wmf"/><Relationship Id="rId73" Type="http://schemas.openxmlformats.org/officeDocument/2006/relationships/image" Target="media/image40.emf"/><Relationship Id="rId78" Type="http://schemas.openxmlformats.org/officeDocument/2006/relationships/oleObject" Target="embeddings/oleObject31.bin"/><Relationship Id="rId81" Type="http://schemas.openxmlformats.org/officeDocument/2006/relationships/image" Target="media/image44.e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3.emf"/><Relationship Id="rId101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image" Target="media/image11.emf"/><Relationship Id="rId39" Type="http://schemas.openxmlformats.org/officeDocument/2006/relationships/oleObject" Target="embeddings/oleObject10.bin"/><Relationship Id="rId109" Type="http://schemas.openxmlformats.org/officeDocument/2006/relationships/fontTable" Target="fontTable.xml"/><Relationship Id="rId34" Type="http://schemas.openxmlformats.org/officeDocument/2006/relationships/image" Target="media/image22.wmf"/><Relationship Id="rId50" Type="http://schemas.openxmlformats.org/officeDocument/2006/relationships/oleObject" Target="embeddings/oleObject16.bin"/><Relationship Id="rId55" Type="http://schemas.openxmlformats.org/officeDocument/2006/relationships/image" Target="media/image31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2.emf"/><Relationship Id="rId104" Type="http://schemas.openxmlformats.org/officeDocument/2006/relationships/oleObject" Target="embeddings/oleObject44.bin"/><Relationship Id="rId7" Type="http://schemas.openxmlformats.org/officeDocument/2006/relationships/image" Target="media/image2.jpeg"/><Relationship Id="rId71" Type="http://schemas.openxmlformats.org/officeDocument/2006/relationships/image" Target="media/image39.emf"/><Relationship Id="rId9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3812</Words>
  <Characters>21733</Characters>
  <Application>Microsoft Office Word</Application>
  <DocSecurity>0</DocSecurity>
  <Lines>181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2019-2020_13_04_02_АЭCм-19_71_plx_Дополнительные главы математики в электроэнергетике и электротехнике</dc:title>
  <dc:creator>FastReport.NET</dc:creator>
  <cp:lastModifiedBy>User</cp:lastModifiedBy>
  <cp:revision>8</cp:revision>
  <dcterms:created xsi:type="dcterms:W3CDTF">2020-10-08T15:03:00Z</dcterms:created>
  <dcterms:modified xsi:type="dcterms:W3CDTF">2020-10-30T10:52:00Z</dcterms:modified>
</cp:coreProperties>
</file>