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13B" w:rsidRDefault="00086665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34275" cy="10659110"/>
            <wp:effectExtent l="0" t="0" r="0" b="0"/>
            <wp:wrapSquare wrapText="bothSides"/>
            <wp:docPr id="2" name="Рисунок 2" descr="C:\Users\User\Documents\РАБОТА\АККРЕДИТАЦИЯ 2020\ООП - магистратура\ОП_АЭСм-19\ТЛ_сканы_АЭСм-19\ЭлСнаб_Маг_2019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АБОТА\АККРЕДИТАЦИЯ 2020\ООП - магистратура\ОП_АЭСм-19\ТЛ_сканы_АЭСм-19\ЭлСнаб_Маг_20190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43F">
        <w:br w:type="page"/>
      </w:r>
    </w:p>
    <w:p w:rsidR="00D5113B" w:rsidRPr="0010343F" w:rsidRDefault="0008666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24750" cy="10645775"/>
            <wp:effectExtent l="0" t="0" r="0" b="0"/>
            <wp:wrapSquare wrapText="bothSides"/>
            <wp:docPr id="3" name="Рисунок 3" descr="C:\Users\User\Documents\РАБОТА\АККРЕДИТАЦИЯ 2020\ООП - магистратура\ОП_АЭСм-19\ТЛ_сканы_АЭСм-19\ЭлСнаб_Маг_2019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РАБОТА\АККРЕДИТАЦИЯ 2020\ООП - магистратура\ОП_АЭСм-19\ТЛ_сканы_АЭСм-19\ЭлСнаб_Маг_201900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43F" w:rsidRPr="0010343F">
        <w:rPr>
          <w:lang w:val="ru-RU"/>
        </w:rPr>
        <w:br w:type="page"/>
      </w:r>
    </w:p>
    <w:p w:rsidR="00D5113B" w:rsidRPr="0010343F" w:rsidRDefault="0010343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483E225" wp14:editId="428775B1">
            <wp:simplePos x="0" y="0"/>
            <wp:positionH relativeFrom="column">
              <wp:posOffset>-1080135</wp:posOffset>
            </wp:positionH>
            <wp:positionV relativeFrom="paragraph">
              <wp:posOffset>-415290</wp:posOffset>
            </wp:positionV>
            <wp:extent cx="7553325" cy="2638425"/>
            <wp:effectExtent l="0" t="0" r="0" b="0"/>
            <wp:wrapSquare wrapText="bothSides"/>
            <wp:docPr id="15" name="Рисунок 15" descr="C:\Users\User\Documents\РАБОТА\АККРЕДИТАЦИЯ 2020\ООП - магистратура\Лист регистрац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АБОТА\АККРЕДИТАЦИЯ 2020\ООП - магистратура\Лист регистраций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4596"/>
                    <a:stretch/>
                  </pic:blipFill>
                  <pic:spPr bwMode="auto">
                    <a:xfrm>
                      <a:off x="0" y="0"/>
                      <a:ext cx="75533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4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511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5113B" w:rsidRPr="00B22CC9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распределительных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электростанций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подстанций,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электрического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освещения,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электроснабжения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международного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области.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 w:rsidRPr="00B22CC9">
        <w:trPr>
          <w:trHeight w:hRule="exact" w:val="138"/>
        </w:trPr>
        <w:tc>
          <w:tcPr>
            <w:tcW w:w="1985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</w:tr>
      <w:tr w:rsidR="00D5113B" w:rsidRPr="00B22CC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 w:rsidRPr="00B22CC9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0343F">
              <w:rPr>
                <w:lang w:val="ru-RU"/>
              </w:rPr>
              <w:t xml:space="preserve"> </w:t>
            </w:r>
          </w:p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 w:rsidRPr="00B22CC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электроснабжения</w:t>
            </w:r>
            <w:r>
              <w:t xml:space="preserve"> </w:t>
            </w:r>
          </w:p>
        </w:tc>
      </w:tr>
      <w:tr w:rsidR="00D511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электроснабжения,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D511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электропотреблением</w:t>
            </w:r>
            <w:r>
              <w:t xml:space="preserve"> </w:t>
            </w:r>
          </w:p>
        </w:tc>
      </w:tr>
      <w:tr w:rsidR="00D5113B" w:rsidRPr="00B22CC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Энергосбережение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энергоменеджмент</w:t>
            </w:r>
            <w:r>
              <w:t xml:space="preserve"> </w:t>
            </w:r>
          </w:p>
        </w:tc>
      </w:tr>
      <w:tr w:rsidR="00D5113B" w:rsidRPr="00B22CC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D511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D511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D511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D5113B" w:rsidRPr="00B22CC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 w:rsidRPr="00B22CC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 w:rsidRPr="00B22CC9">
        <w:trPr>
          <w:trHeight w:hRule="exact" w:val="138"/>
        </w:trPr>
        <w:tc>
          <w:tcPr>
            <w:tcW w:w="1985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</w:tr>
      <w:tr w:rsidR="00D5113B" w:rsidRPr="00B22CC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0343F">
              <w:rPr>
                <w:lang w:val="ru-RU"/>
              </w:rPr>
              <w:t xml:space="preserve"> </w:t>
            </w:r>
          </w:p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 w:rsidRPr="00B22CC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электроэнергетике»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D5113B" w:rsidRPr="00B22CC9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технико-экономическое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компромиссных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 w:rsidRPr="00B22CC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капитального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предназначена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электроснабжения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 w:rsidRPr="00B22CC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существующим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электроснабжения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капитального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 w:rsidRPr="00B22CC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электроснабжения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капитального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10343F">
              <w:rPr>
                <w:lang w:val="ru-RU"/>
              </w:rPr>
              <w:t xml:space="preserve"> </w:t>
            </w:r>
          </w:p>
        </w:tc>
      </w:tr>
    </w:tbl>
    <w:p w:rsidR="00D5113B" w:rsidRPr="0010343F" w:rsidRDefault="0010343F">
      <w:pPr>
        <w:rPr>
          <w:sz w:val="0"/>
          <w:szCs w:val="0"/>
          <w:lang w:val="ru-RU"/>
        </w:rPr>
      </w:pPr>
      <w:r w:rsidRPr="001034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51"/>
        <w:gridCol w:w="391"/>
        <w:gridCol w:w="526"/>
        <w:gridCol w:w="607"/>
        <w:gridCol w:w="693"/>
        <w:gridCol w:w="552"/>
        <w:gridCol w:w="1530"/>
        <w:gridCol w:w="1593"/>
        <w:gridCol w:w="1236"/>
      </w:tblGrid>
      <w:tr w:rsidR="00D5113B" w:rsidRPr="00B22CC9">
        <w:trPr>
          <w:trHeight w:hRule="exact" w:val="285"/>
        </w:trPr>
        <w:tc>
          <w:tcPr>
            <w:tcW w:w="710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 w:rsidRPr="00B22CC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0343F">
              <w:rPr>
                <w:lang w:val="ru-RU"/>
              </w:rPr>
              <w:t xml:space="preserve"> </w:t>
            </w:r>
          </w:p>
          <w:p w:rsidR="00D5113B" w:rsidRPr="0010343F" w:rsidRDefault="001034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51,95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0343F">
              <w:rPr>
                <w:lang w:val="ru-RU"/>
              </w:rPr>
              <w:t xml:space="preserve"> </w:t>
            </w:r>
          </w:p>
          <w:p w:rsidR="00D5113B" w:rsidRPr="0010343F" w:rsidRDefault="001034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343F">
              <w:rPr>
                <w:lang w:val="ru-RU"/>
              </w:rPr>
              <w:t xml:space="preserve"> </w:t>
            </w:r>
          </w:p>
          <w:p w:rsidR="00D5113B" w:rsidRPr="0010343F" w:rsidRDefault="001034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0343F">
              <w:rPr>
                <w:lang w:val="ru-RU"/>
              </w:rPr>
              <w:t xml:space="preserve"> </w:t>
            </w:r>
          </w:p>
          <w:p w:rsidR="00D5113B" w:rsidRPr="0010343F" w:rsidRDefault="001034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92,05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343F">
              <w:rPr>
                <w:lang w:val="ru-RU"/>
              </w:rPr>
              <w:t xml:space="preserve"> </w:t>
            </w:r>
          </w:p>
          <w:p w:rsidR="00D5113B" w:rsidRPr="0010343F" w:rsidRDefault="00D511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5113B" w:rsidRPr="0010343F" w:rsidRDefault="00D511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5113B" w:rsidRPr="0010343F" w:rsidRDefault="001034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 w:rsidRPr="00B22CC9">
        <w:trPr>
          <w:trHeight w:hRule="exact" w:val="138"/>
        </w:trPr>
        <w:tc>
          <w:tcPr>
            <w:tcW w:w="710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</w:tr>
      <w:tr w:rsidR="00D5113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Pr="0010343F" w:rsidRDefault="00103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0343F">
              <w:rPr>
                <w:lang w:val="ru-RU"/>
              </w:rPr>
              <w:t xml:space="preserve"> </w:t>
            </w:r>
          </w:p>
          <w:p w:rsidR="00D5113B" w:rsidRPr="0010343F" w:rsidRDefault="00103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0343F">
              <w:rPr>
                <w:lang w:val="ru-RU"/>
              </w:rPr>
              <w:t xml:space="preserve"> </w:t>
            </w:r>
          </w:p>
          <w:p w:rsidR="00D5113B" w:rsidRPr="0010343F" w:rsidRDefault="00103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0343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Pr="0010343F" w:rsidRDefault="00103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</w:p>
          <w:p w:rsidR="00D5113B" w:rsidRPr="0010343F" w:rsidRDefault="00103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034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5113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5113B" w:rsidRDefault="00D511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5113B" w:rsidRDefault="00D5113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Pr="0010343F" w:rsidRDefault="001034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САПР: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1034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ПК-4.3</w:t>
            </w:r>
            <w:r>
              <w:t xml:space="preserve"> </w:t>
            </w:r>
          </w:p>
        </w:tc>
      </w:tr>
      <w:tr w:rsidR="00D511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Pr="0010343F" w:rsidRDefault="001034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электроэнергетики: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1034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ПК-4.3</w:t>
            </w:r>
            <w:r>
              <w:t xml:space="preserve"> </w:t>
            </w:r>
          </w:p>
        </w:tc>
      </w:tr>
      <w:tr w:rsidR="00D511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Pr="0010343F" w:rsidRDefault="001034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электроэнергетики</w:t>
            </w:r>
            <w:r w:rsidRPr="001034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ПК-4.3</w:t>
            </w:r>
            <w:r>
              <w:t xml:space="preserve"> </w:t>
            </w:r>
          </w:p>
        </w:tc>
      </w:tr>
      <w:tr w:rsidR="00D511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светотехнической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Pr="0010343F" w:rsidRDefault="00103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СР- 1, подготовка к АКР-1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АКР-1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ПК-4.3</w:t>
            </w:r>
            <w:r>
              <w:t xml:space="preserve"> </w:t>
            </w:r>
          </w:p>
        </w:tc>
      </w:tr>
      <w:tr w:rsidR="00D511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Pr="0010343F" w:rsidRDefault="001034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электроэнергетике</w:t>
            </w:r>
            <w:r w:rsidRPr="001034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Pr="0010343F" w:rsidRDefault="00103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СР- 2, подготовка к АКР-1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АКР-1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ПК-4.3</w:t>
            </w:r>
            <w:r>
              <w:t xml:space="preserve"> </w:t>
            </w:r>
          </w:p>
        </w:tc>
      </w:tr>
      <w:tr w:rsidR="00D511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электроэнергетике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АКР-1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АКР-1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ПК-4.3</w:t>
            </w:r>
            <w:r>
              <w:t xml:space="preserve"> </w:t>
            </w:r>
          </w:p>
        </w:tc>
      </w:tr>
      <w:tr w:rsidR="00D511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Pr="0010343F" w:rsidRDefault="001034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электроснабжения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электроэнергетических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034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Pr="0010343F" w:rsidRDefault="00103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СР- 3, подготовка к АКР-1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АКР-1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ПК-4.3</w:t>
            </w:r>
            <w:r>
              <w:t xml:space="preserve"> </w:t>
            </w:r>
          </w:p>
        </w:tc>
      </w:tr>
      <w:tr w:rsidR="00D511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Pr="0010343F" w:rsidRDefault="001034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зачету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оценкой</w:t>
            </w:r>
            <w:r w:rsidRPr="001034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зачету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ПК-4.3</w:t>
            </w:r>
            <w:r>
              <w:t xml:space="preserve"> </w:t>
            </w:r>
          </w:p>
        </w:tc>
      </w:tr>
      <w:tr w:rsidR="00D511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  <w:tr w:rsidR="00D5113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</w:tr>
    </w:tbl>
    <w:p w:rsidR="00D5113B" w:rsidRDefault="001034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511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D5113B" w:rsidTr="003B7003">
        <w:trPr>
          <w:trHeight w:hRule="exact" w:val="138"/>
        </w:trPr>
        <w:tc>
          <w:tcPr>
            <w:tcW w:w="9370" w:type="dxa"/>
          </w:tcPr>
          <w:p w:rsidR="00D5113B" w:rsidRDefault="00D5113B"/>
        </w:tc>
      </w:tr>
      <w:tr w:rsidR="00D5113B" w:rsidRPr="00AA19B3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электроэнергетике»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0343F">
              <w:rPr>
                <w:lang w:val="ru-RU"/>
              </w:rPr>
              <w:t xml:space="preserve"> </w:t>
            </w:r>
          </w:p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AA19B3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="00AA19B3" w:rsidRPr="0010343F">
              <w:rPr>
                <w:lang w:val="ru-RU"/>
              </w:rPr>
              <w:t xml:space="preserve"> </w:t>
            </w:r>
            <w:r w:rsidR="00AA19B3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="00AA19B3" w:rsidRPr="0010343F">
              <w:rPr>
                <w:lang w:val="ru-RU"/>
              </w:rPr>
              <w:t xml:space="preserve"> </w:t>
            </w:r>
            <w:r w:rsidR="00AA19B3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="00AA19B3" w:rsidRPr="0010343F">
              <w:rPr>
                <w:lang w:val="ru-RU"/>
              </w:rPr>
              <w:t xml:space="preserve"> </w:t>
            </w:r>
            <w:r w:rsidR="00AA19B3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A19B3" w:rsidRPr="0010343F">
              <w:rPr>
                <w:lang w:val="ru-RU"/>
              </w:rPr>
              <w:t xml:space="preserve"> </w:t>
            </w:r>
            <w:r w:rsidR="00AA19B3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электроэнергетике</w:t>
            </w:r>
            <w:bookmarkStart w:id="0" w:name="_GoBack"/>
            <w:bookmarkEnd w:id="0"/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0343F">
              <w:rPr>
                <w:lang w:val="ru-RU"/>
              </w:rPr>
              <w:t xml:space="preserve"> </w:t>
            </w:r>
          </w:p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034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343F">
              <w:rPr>
                <w:lang w:val="ru-RU"/>
              </w:rPr>
              <w:t xml:space="preserve"> </w:t>
            </w:r>
          </w:p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 w:rsidRPr="00AA19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5113B" w:rsidTr="003B7003">
        <w:trPr>
          <w:trHeight w:hRule="exact" w:val="138"/>
        </w:trPr>
        <w:tc>
          <w:tcPr>
            <w:tcW w:w="9370" w:type="dxa"/>
          </w:tcPr>
          <w:p w:rsidR="00D5113B" w:rsidRDefault="00D5113B"/>
        </w:tc>
      </w:tr>
      <w:tr w:rsidR="00D5113B" w:rsidRPr="00AA19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5113B" w:rsidTr="003B7003">
        <w:trPr>
          <w:trHeight w:hRule="exact" w:val="138"/>
        </w:trPr>
        <w:tc>
          <w:tcPr>
            <w:tcW w:w="9370" w:type="dxa"/>
          </w:tcPr>
          <w:p w:rsidR="00D5113B" w:rsidRDefault="00D5113B"/>
        </w:tc>
      </w:tr>
      <w:tr w:rsidR="00D5113B" w:rsidRPr="00AA19B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5113B" w:rsidRPr="00AA19B3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7003" w:rsidRPr="003B7003" w:rsidRDefault="003B70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3B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Муромцев, Д. Ю. Математическое </w:t>
            </w:r>
            <w:r w:rsidRPr="003B7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3B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обеспечение </w:t>
            </w:r>
            <w:r w:rsidRPr="003B7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3B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САПР : учебное пособие / Д. Ю. Муромцев, И. В. Тюрин. — 2-е изд. перераб. и доп. — Санкт-Петербург : Лань, 2014. — 464 с. — </w:t>
            </w:r>
            <w:r w:rsidRPr="003B7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3B7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978-5-8114-1573-1</w:t>
            </w:r>
            <w:r w:rsidRPr="003B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Текст : электронный // Лань : электронно-библиотечная система. — </w:t>
            </w:r>
            <w:r w:rsidRPr="003B7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B7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B2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1" w:tgtFrame="_blank" w:history="1">
              <w:r w:rsidRPr="00B22C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A19B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22C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A19B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22C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AA19B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22C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A19B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22CC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A19B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/42192</w:t>
              </w:r>
            </w:hyperlink>
            <w:r w:rsidR="00B2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B7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3B7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13.10.2020). — Режим доступа: для авториз. пользователей.</w:t>
            </w:r>
          </w:p>
        </w:tc>
      </w:tr>
      <w:tr w:rsidR="00D5113B" w:rsidRPr="00AA19B3" w:rsidTr="003B7003">
        <w:trPr>
          <w:trHeight w:hRule="exact" w:val="138"/>
        </w:trPr>
        <w:tc>
          <w:tcPr>
            <w:tcW w:w="9370" w:type="dxa"/>
          </w:tcPr>
          <w:p w:rsidR="00D5113B" w:rsidRPr="00FB55F8" w:rsidRDefault="00D5113B">
            <w:pPr>
              <w:rPr>
                <w:lang w:val="ru-RU"/>
              </w:rPr>
            </w:pPr>
          </w:p>
        </w:tc>
      </w:tr>
      <w:tr w:rsidR="00D511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5113B" w:rsidRPr="00AA19B3" w:rsidTr="003B7003">
        <w:trPr>
          <w:trHeight w:hRule="exact" w:val="564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467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Меликов,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электроснабжения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Меликов.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Волгоград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Волгоградский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ГАУ,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0343F" w:rsidRPr="0010343F">
              <w:rPr>
                <w:lang w:val="ru-RU"/>
              </w:rPr>
              <w:t xml:space="preserve"> </w:t>
            </w:r>
            <w:r w:rsidR="00103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978-5-4479-0193-6.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0343F" w:rsidRPr="0010343F">
              <w:rPr>
                <w:lang w:val="ru-RU"/>
              </w:rPr>
              <w:t xml:space="preserve"> </w:t>
            </w:r>
            <w:r w:rsidR="00103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0343F" w:rsidRPr="0010343F">
              <w:rPr>
                <w:lang w:val="ru-RU"/>
              </w:rPr>
              <w:t xml:space="preserve"> </w:t>
            </w:r>
            <w:hyperlink r:id="rId12" w:history="1"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/1087875</w:t>
              </w:r>
            </w:hyperlink>
            <w:r w:rsidR="00B2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29.09.2020).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="0010343F" w:rsidRPr="0010343F">
              <w:rPr>
                <w:lang w:val="ru-RU"/>
              </w:rPr>
              <w:t xml:space="preserve"> </w:t>
            </w:r>
          </w:p>
          <w:p w:rsidR="00D5113B" w:rsidRPr="0010343F" w:rsidRDefault="00467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Кирюхин,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силовых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высокочастотных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трансформаторов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Кирюхин,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Степанов,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Аршинов.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Вологда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Инфра-Инженерия,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152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0343F" w:rsidRPr="0010343F">
              <w:rPr>
                <w:lang w:val="ru-RU"/>
              </w:rPr>
              <w:t xml:space="preserve"> </w:t>
            </w:r>
            <w:r w:rsidR="00103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978-5-9729-0312-2.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0343F" w:rsidRPr="0010343F">
              <w:rPr>
                <w:lang w:val="ru-RU"/>
              </w:rPr>
              <w:t xml:space="preserve"> </w:t>
            </w:r>
            <w:r w:rsidR="00103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0343F" w:rsidRPr="0010343F">
              <w:rPr>
                <w:lang w:val="ru-RU"/>
              </w:rPr>
              <w:t xml:space="preserve"> </w:t>
            </w:r>
            <w:hyperlink r:id="rId13" w:history="1"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/1053407</w:t>
              </w:r>
            </w:hyperlink>
            <w:r w:rsidR="00B2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29.09.2020).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="0010343F" w:rsidRPr="0010343F">
              <w:rPr>
                <w:lang w:val="ru-RU"/>
              </w:rPr>
              <w:t xml:space="preserve"> </w:t>
            </w:r>
          </w:p>
          <w:p w:rsidR="00D5113B" w:rsidRPr="0010343F" w:rsidRDefault="00467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67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Тремясов,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энергетике.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генерации,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использующих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ветровую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солнечную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энергию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Тремясов,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Кривенко.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164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0343F" w:rsidRPr="0010343F">
              <w:rPr>
                <w:lang w:val="ru-RU"/>
              </w:rPr>
              <w:t xml:space="preserve"> </w:t>
            </w:r>
            <w:r w:rsidR="00103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978-5-7638-3749-0.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0343F" w:rsidRPr="0010343F">
              <w:rPr>
                <w:lang w:val="ru-RU"/>
              </w:rPr>
              <w:t xml:space="preserve"> </w:t>
            </w:r>
            <w:r w:rsidR="00103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0343F" w:rsidRPr="0010343F">
              <w:rPr>
                <w:lang w:val="ru-RU"/>
              </w:rPr>
              <w:t xml:space="preserve"> </w:t>
            </w:r>
            <w:hyperlink r:id="rId14" w:history="1"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/1031885</w:t>
              </w:r>
            </w:hyperlink>
            <w:r w:rsidR="00B2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29.09.2020).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="0010343F" w:rsidRPr="0010343F">
              <w:rPr>
                <w:lang w:val="ru-RU"/>
              </w:rPr>
              <w:t xml:space="preserve"> </w:t>
            </w:r>
          </w:p>
          <w:p w:rsidR="00D5113B" w:rsidRPr="0010343F" w:rsidRDefault="00D511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D5113B" w:rsidRPr="0010343F" w:rsidRDefault="0010343F">
      <w:pPr>
        <w:rPr>
          <w:sz w:val="0"/>
          <w:szCs w:val="0"/>
          <w:lang w:val="ru-RU"/>
        </w:rPr>
      </w:pPr>
      <w:r w:rsidRPr="001034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D5113B" w:rsidRPr="00AA19B3" w:rsidTr="003B7003">
        <w:trPr>
          <w:trHeight w:hRule="exact" w:val="141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7003" w:rsidRDefault="00467227" w:rsidP="003778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</w:t>
            </w:r>
            <w:r w:rsidR="003B7003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B7003" w:rsidRPr="0010343F">
              <w:rPr>
                <w:lang w:val="ru-RU"/>
              </w:rPr>
              <w:t xml:space="preserve"> </w:t>
            </w:r>
            <w:r w:rsidR="003B7003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="003B7003" w:rsidRPr="0010343F">
              <w:rPr>
                <w:lang w:val="ru-RU"/>
              </w:rPr>
              <w:t xml:space="preserve"> </w:t>
            </w:r>
            <w:r w:rsidR="003B7003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«Вестник</w:t>
            </w:r>
            <w:r w:rsidR="003B7003" w:rsidRPr="0010343F">
              <w:rPr>
                <w:lang w:val="ru-RU"/>
              </w:rPr>
              <w:t xml:space="preserve"> </w:t>
            </w:r>
            <w:r w:rsidR="003B7003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ЮУрГУ.</w:t>
            </w:r>
            <w:r w:rsidR="003B7003" w:rsidRPr="0010343F">
              <w:rPr>
                <w:lang w:val="ru-RU"/>
              </w:rPr>
              <w:t xml:space="preserve"> </w:t>
            </w:r>
            <w:r w:rsidR="003B7003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</w:t>
            </w:r>
            <w:r w:rsidR="003B7003" w:rsidRPr="0010343F">
              <w:rPr>
                <w:lang w:val="ru-RU"/>
              </w:rPr>
              <w:t xml:space="preserve"> </w:t>
            </w:r>
            <w:r w:rsidR="003B7003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«Энергетика»</w:t>
            </w:r>
            <w:r w:rsidR="003B7003" w:rsidRPr="0010343F">
              <w:rPr>
                <w:lang w:val="ru-RU"/>
              </w:rPr>
              <w:t xml:space="preserve"> </w:t>
            </w:r>
            <w:hyperlink r:id="rId15" w:history="1"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vestnik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susu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power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issue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archive</w:t>
              </w:r>
            </w:hyperlink>
            <w:r w:rsidR="00B2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B7003" w:rsidRPr="0010343F">
              <w:rPr>
                <w:lang w:val="ru-RU"/>
              </w:rPr>
              <w:t xml:space="preserve"> </w:t>
            </w:r>
            <w:r w:rsidR="003B7003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3B7003" w:rsidRPr="0010343F">
              <w:rPr>
                <w:lang w:val="ru-RU"/>
              </w:rPr>
              <w:t xml:space="preserve"> </w:t>
            </w:r>
            <w:r w:rsidR="003B7003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3B7003" w:rsidRPr="0010343F">
              <w:rPr>
                <w:lang w:val="ru-RU"/>
              </w:rPr>
              <w:t xml:space="preserve"> </w:t>
            </w:r>
            <w:r w:rsidR="003B7003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29.09.2020).</w:t>
            </w:r>
          </w:p>
          <w:p w:rsidR="00D5113B" w:rsidRPr="0010343F" w:rsidRDefault="00467227" w:rsidP="003B70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«Электротехнические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комплексы»</w:t>
            </w:r>
            <w:r w:rsidR="0010343F" w:rsidRPr="0010343F">
              <w:rPr>
                <w:lang w:val="ru-RU"/>
              </w:rPr>
              <w:t xml:space="preserve"> </w:t>
            </w:r>
            <w:hyperlink r:id="rId16" w:history="1"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esik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B2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10343F" w:rsidRPr="0010343F">
              <w:rPr>
                <w:lang w:val="ru-RU"/>
              </w:rPr>
              <w:t xml:space="preserve"> </w:t>
            </w:r>
            <w:r w:rsidR="0010343F"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29.09.2020).</w:t>
            </w:r>
            <w:r w:rsidR="0010343F" w:rsidRPr="0010343F">
              <w:rPr>
                <w:lang w:val="ru-RU"/>
              </w:rPr>
              <w:t xml:space="preserve"> </w:t>
            </w:r>
          </w:p>
        </w:tc>
      </w:tr>
      <w:tr w:rsidR="00D5113B" w:rsidRPr="00AA19B3" w:rsidTr="00FB55F8">
        <w:trPr>
          <w:trHeight w:hRule="exact" w:val="138"/>
        </w:trPr>
        <w:tc>
          <w:tcPr>
            <w:tcW w:w="400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</w:tr>
      <w:tr w:rsidR="00D5113B" w:rsidTr="00FB55F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D5113B" w:rsidRPr="00AA19B3" w:rsidTr="00FB55F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РПД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 w:rsidRPr="00AA19B3" w:rsidTr="00FB55F8">
        <w:trPr>
          <w:trHeight w:hRule="exact" w:val="138"/>
        </w:trPr>
        <w:tc>
          <w:tcPr>
            <w:tcW w:w="400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D5113B" w:rsidRPr="0010343F" w:rsidRDefault="00D5113B">
            <w:pPr>
              <w:rPr>
                <w:lang w:val="ru-RU"/>
              </w:rPr>
            </w:pPr>
          </w:p>
        </w:tc>
      </w:tr>
      <w:tr w:rsidR="00D5113B" w:rsidRPr="00AA19B3" w:rsidTr="00FB55F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113B" w:rsidRPr="0010343F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D5113B" w:rsidTr="00FB55F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113B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D5113B" w:rsidTr="00FB55F8">
        <w:trPr>
          <w:trHeight w:hRule="exact" w:val="548"/>
        </w:trPr>
        <w:tc>
          <w:tcPr>
            <w:tcW w:w="400" w:type="dxa"/>
          </w:tcPr>
          <w:p w:rsidR="00D5113B" w:rsidRDefault="00D5113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</w:tcPr>
          <w:p w:rsidR="00D5113B" w:rsidRDefault="00D5113B"/>
        </w:tc>
      </w:tr>
      <w:tr w:rsidR="00D5113B" w:rsidTr="00FB55F8">
        <w:trPr>
          <w:trHeight w:hRule="exact" w:val="7"/>
        </w:trPr>
        <w:tc>
          <w:tcPr>
            <w:tcW w:w="400" w:type="dxa"/>
          </w:tcPr>
          <w:p w:rsidR="00D5113B" w:rsidRDefault="00D5113B"/>
        </w:tc>
        <w:tc>
          <w:tcPr>
            <w:tcW w:w="19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1034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D5113B" w:rsidRDefault="00D5113B"/>
        </w:tc>
      </w:tr>
      <w:tr w:rsidR="00D5113B" w:rsidTr="00FB55F8">
        <w:trPr>
          <w:trHeight w:hRule="exact" w:val="818"/>
        </w:trPr>
        <w:tc>
          <w:tcPr>
            <w:tcW w:w="400" w:type="dxa"/>
          </w:tcPr>
          <w:p w:rsidR="00D5113B" w:rsidRDefault="00D5113B"/>
        </w:tc>
        <w:tc>
          <w:tcPr>
            <w:tcW w:w="19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35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113B" w:rsidRDefault="00D5113B"/>
        </w:tc>
        <w:tc>
          <w:tcPr>
            <w:tcW w:w="135" w:type="dxa"/>
          </w:tcPr>
          <w:p w:rsidR="00D5113B" w:rsidRDefault="00D5113B"/>
        </w:tc>
      </w:tr>
      <w:tr w:rsidR="00FB55F8" w:rsidTr="00FB55F8">
        <w:trPr>
          <w:trHeight w:hRule="exact" w:val="826"/>
        </w:trPr>
        <w:tc>
          <w:tcPr>
            <w:tcW w:w="400" w:type="dxa"/>
          </w:tcPr>
          <w:p w:rsidR="00FB55F8" w:rsidRDefault="00FB55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 w:rsidP="00A6389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 w:rsidP="00A638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 w:rsidP="00A638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FB55F8" w:rsidRDefault="00FB55F8"/>
        </w:tc>
      </w:tr>
      <w:tr w:rsidR="00FB55F8" w:rsidTr="00FB55F8">
        <w:trPr>
          <w:trHeight w:hRule="exact" w:val="555"/>
        </w:trPr>
        <w:tc>
          <w:tcPr>
            <w:tcW w:w="400" w:type="dxa"/>
          </w:tcPr>
          <w:p w:rsidR="00FB55F8" w:rsidRDefault="00FB55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FB55F8" w:rsidRDefault="00FB55F8"/>
        </w:tc>
      </w:tr>
      <w:tr w:rsidR="00FB55F8" w:rsidTr="00FB55F8">
        <w:trPr>
          <w:trHeight w:hRule="exact" w:val="285"/>
        </w:trPr>
        <w:tc>
          <w:tcPr>
            <w:tcW w:w="400" w:type="dxa"/>
          </w:tcPr>
          <w:p w:rsidR="00FB55F8" w:rsidRDefault="00FB55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FB55F8" w:rsidRDefault="00FB55F8"/>
        </w:tc>
      </w:tr>
      <w:tr w:rsidR="00FB55F8" w:rsidTr="00FB55F8">
        <w:trPr>
          <w:trHeight w:hRule="exact" w:val="285"/>
        </w:trPr>
        <w:tc>
          <w:tcPr>
            <w:tcW w:w="400" w:type="dxa"/>
          </w:tcPr>
          <w:p w:rsidR="00FB55F8" w:rsidRDefault="00FB55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FB55F8" w:rsidRDefault="00FB55F8"/>
        </w:tc>
      </w:tr>
      <w:tr w:rsidR="00FB55F8" w:rsidTr="00FB55F8">
        <w:trPr>
          <w:trHeight w:hRule="exact" w:val="826"/>
        </w:trPr>
        <w:tc>
          <w:tcPr>
            <w:tcW w:w="400" w:type="dxa"/>
          </w:tcPr>
          <w:p w:rsidR="00FB55F8" w:rsidRDefault="00FB55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FB55F8" w:rsidRDefault="00FB55F8"/>
        </w:tc>
      </w:tr>
      <w:tr w:rsidR="00FB55F8" w:rsidTr="00FB55F8">
        <w:trPr>
          <w:trHeight w:hRule="exact" w:val="826"/>
        </w:trPr>
        <w:tc>
          <w:tcPr>
            <w:tcW w:w="400" w:type="dxa"/>
          </w:tcPr>
          <w:p w:rsidR="00FB55F8" w:rsidRDefault="00FB55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Management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FB55F8" w:rsidRDefault="00FB55F8"/>
        </w:tc>
      </w:tr>
      <w:tr w:rsidR="00FB55F8" w:rsidTr="00FB55F8">
        <w:trPr>
          <w:trHeight w:hRule="exact" w:val="826"/>
        </w:trPr>
        <w:tc>
          <w:tcPr>
            <w:tcW w:w="400" w:type="dxa"/>
          </w:tcPr>
          <w:p w:rsidR="00FB55F8" w:rsidRDefault="00FB55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FB55F8" w:rsidRDefault="00FB55F8"/>
        </w:tc>
      </w:tr>
      <w:tr w:rsidR="00FB55F8" w:rsidTr="00FB55F8">
        <w:trPr>
          <w:trHeight w:hRule="exact" w:val="555"/>
        </w:trPr>
        <w:tc>
          <w:tcPr>
            <w:tcW w:w="400" w:type="dxa"/>
          </w:tcPr>
          <w:p w:rsidR="00FB55F8" w:rsidRDefault="00FB55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 w:rsidP="00E02F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Desktop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Xfce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 w:rsidP="00E02F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 w:rsidP="00E02F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FB55F8" w:rsidRDefault="00FB55F8"/>
        </w:tc>
      </w:tr>
      <w:tr w:rsidR="00FB55F8" w:rsidTr="00FB55F8">
        <w:trPr>
          <w:trHeight w:hRule="exact" w:val="285"/>
        </w:trPr>
        <w:tc>
          <w:tcPr>
            <w:tcW w:w="400" w:type="dxa"/>
          </w:tcPr>
          <w:p w:rsidR="00FB55F8" w:rsidRDefault="00FB55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 w:rsidP="00E02F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 w:rsidP="00E02F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 w:rsidP="00E02F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FB55F8" w:rsidRDefault="00FB55F8"/>
        </w:tc>
      </w:tr>
      <w:tr w:rsidR="00FB55F8" w:rsidTr="00FB55F8">
        <w:trPr>
          <w:trHeight w:hRule="exact" w:val="285"/>
        </w:trPr>
        <w:tc>
          <w:tcPr>
            <w:tcW w:w="400" w:type="dxa"/>
          </w:tcPr>
          <w:p w:rsidR="00FB55F8" w:rsidRDefault="00FB55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 w:rsidP="00E02F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 w:rsidP="00E02F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 w:rsidP="00E02F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FB55F8" w:rsidRDefault="00FB55F8"/>
        </w:tc>
      </w:tr>
      <w:tr w:rsidR="00FB55F8" w:rsidTr="00FB55F8">
        <w:trPr>
          <w:trHeight w:hRule="exact" w:val="138"/>
        </w:trPr>
        <w:tc>
          <w:tcPr>
            <w:tcW w:w="400" w:type="dxa"/>
          </w:tcPr>
          <w:p w:rsidR="00FB55F8" w:rsidRDefault="00FB55F8"/>
        </w:tc>
        <w:tc>
          <w:tcPr>
            <w:tcW w:w="1979" w:type="dxa"/>
          </w:tcPr>
          <w:p w:rsidR="00FB55F8" w:rsidRDefault="00FB55F8"/>
        </w:tc>
        <w:tc>
          <w:tcPr>
            <w:tcW w:w="3589" w:type="dxa"/>
          </w:tcPr>
          <w:p w:rsidR="00FB55F8" w:rsidRDefault="00FB55F8"/>
        </w:tc>
        <w:tc>
          <w:tcPr>
            <w:tcW w:w="3321" w:type="dxa"/>
          </w:tcPr>
          <w:p w:rsidR="00FB55F8" w:rsidRDefault="00FB55F8"/>
        </w:tc>
        <w:tc>
          <w:tcPr>
            <w:tcW w:w="135" w:type="dxa"/>
          </w:tcPr>
          <w:p w:rsidR="00FB55F8" w:rsidRDefault="00FB55F8"/>
        </w:tc>
      </w:tr>
      <w:tr w:rsidR="00FB55F8" w:rsidRPr="00B22CC9" w:rsidTr="00FB55F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55F8" w:rsidRPr="0010343F" w:rsidRDefault="00FB55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0343F">
              <w:rPr>
                <w:lang w:val="ru-RU"/>
              </w:rPr>
              <w:t xml:space="preserve"> </w:t>
            </w:r>
          </w:p>
        </w:tc>
      </w:tr>
      <w:tr w:rsidR="00FB55F8" w:rsidTr="00FB55F8">
        <w:trPr>
          <w:trHeight w:hRule="exact" w:val="270"/>
        </w:trPr>
        <w:tc>
          <w:tcPr>
            <w:tcW w:w="400" w:type="dxa"/>
          </w:tcPr>
          <w:p w:rsidR="00FB55F8" w:rsidRPr="0010343F" w:rsidRDefault="00FB55F8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</w:tcPr>
          <w:p w:rsidR="00FB55F8" w:rsidRDefault="00FB55F8"/>
        </w:tc>
      </w:tr>
      <w:tr w:rsidR="00FB55F8" w:rsidTr="00FB55F8">
        <w:trPr>
          <w:trHeight w:hRule="exact" w:val="14"/>
        </w:trPr>
        <w:tc>
          <w:tcPr>
            <w:tcW w:w="400" w:type="dxa"/>
          </w:tcPr>
          <w:p w:rsidR="00FB55F8" w:rsidRDefault="00FB55F8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Pr="0010343F" w:rsidRDefault="00FB55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34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034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034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034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0343F">
              <w:rPr>
                <w:lang w:val="ru-RU"/>
              </w:rPr>
              <w:t xml:space="preserve"> </w:t>
            </w:r>
            <w:r w:rsidRPr="001034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0343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8349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B2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B55F8">
              <w:t xml:space="preserve"> </w:t>
            </w:r>
          </w:p>
        </w:tc>
        <w:tc>
          <w:tcPr>
            <w:tcW w:w="135" w:type="dxa"/>
          </w:tcPr>
          <w:p w:rsidR="00FB55F8" w:rsidRDefault="00FB55F8"/>
        </w:tc>
      </w:tr>
      <w:tr w:rsidR="00FB55F8" w:rsidTr="00FB55F8">
        <w:trPr>
          <w:trHeight w:hRule="exact" w:val="540"/>
        </w:trPr>
        <w:tc>
          <w:tcPr>
            <w:tcW w:w="400" w:type="dxa"/>
          </w:tcPr>
          <w:p w:rsidR="00FB55F8" w:rsidRDefault="00FB55F8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/>
        </w:tc>
        <w:tc>
          <w:tcPr>
            <w:tcW w:w="135" w:type="dxa"/>
          </w:tcPr>
          <w:p w:rsidR="00FB55F8" w:rsidRDefault="00FB55F8"/>
        </w:tc>
      </w:tr>
      <w:tr w:rsidR="00FB55F8" w:rsidTr="00FB55F8">
        <w:trPr>
          <w:trHeight w:hRule="exact" w:val="826"/>
        </w:trPr>
        <w:tc>
          <w:tcPr>
            <w:tcW w:w="400" w:type="dxa"/>
          </w:tcPr>
          <w:p w:rsidR="00FB55F8" w:rsidRDefault="00FB55F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Pr="00086665" w:rsidRDefault="00FB55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8666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B22CC9" w:rsidRPr="00B22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FB55F8" w:rsidRDefault="00FB55F8"/>
        </w:tc>
      </w:tr>
      <w:tr w:rsidR="00FB55F8" w:rsidTr="00FB55F8">
        <w:trPr>
          <w:trHeight w:hRule="exact" w:val="555"/>
        </w:trPr>
        <w:tc>
          <w:tcPr>
            <w:tcW w:w="400" w:type="dxa"/>
          </w:tcPr>
          <w:p w:rsidR="00FB55F8" w:rsidRDefault="00FB55F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Pr="00086665" w:rsidRDefault="00FB55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866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66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8666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B22CC9" w:rsidRPr="00B22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FB55F8" w:rsidRDefault="00FB55F8"/>
        </w:tc>
      </w:tr>
      <w:tr w:rsidR="00FB55F8" w:rsidTr="00FB55F8">
        <w:trPr>
          <w:trHeight w:hRule="exact" w:val="555"/>
        </w:trPr>
        <w:tc>
          <w:tcPr>
            <w:tcW w:w="400" w:type="dxa"/>
          </w:tcPr>
          <w:p w:rsidR="00FB55F8" w:rsidRDefault="00FB55F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Pr="00086665" w:rsidRDefault="00FB55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8666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B22CC9" w:rsidRPr="00B22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FB55F8" w:rsidRDefault="00FB55F8"/>
        </w:tc>
      </w:tr>
      <w:tr w:rsidR="00FB55F8" w:rsidTr="00FB55F8">
        <w:trPr>
          <w:trHeight w:hRule="exact" w:val="826"/>
        </w:trPr>
        <w:tc>
          <w:tcPr>
            <w:tcW w:w="400" w:type="dxa"/>
          </w:tcPr>
          <w:p w:rsidR="00FB55F8" w:rsidRDefault="00FB55F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Pr="00086665" w:rsidRDefault="00FB55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8666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55F8" w:rsidRDefault="00FB55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B22CC9" w:rsidRPr="00725D6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B2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FB55F8" w:rsidRDefault="00FB55F8"/>
        </w:tc>
      </w:tr>
      <w:tr w:rsidR="00FB55F8" w:rsidRPr="00B22CC9" w:rsidTr="00FB55F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55F8" w:rsidRPr="00086665" w:rsidRDefault="00FB55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6665">
              <w:rPr>
                <w:lang w:val="ru-RU"/>
              </w:rPr>
              <w:t xml:space="preserve"> </w:t>
            </w:r>
          </w:p>
        </w:tc>
      </w:tr>
      <w:tr w:rsidR="00FB55F8" w:rsidRPr="00B22CC9" w:rsidTr="00FB55F8">
        <w:trPr>
          <w:trHeight w:hRule="exact" w:val="138"/>
        </w:trPr>
        <w:tc>
          <w:tcPr>
            <w:tcW w:w="400" w:type="dxa"/>
          </w:tcPr>
          <w:p w:rsidR="00FB55F8" w:rsidRPr="00086665" w:rsidRDefault="00FB55F8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FB55F8" w:rsidRPr="00086665" w:rsidRDefault="00FB55F8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FB55F8" w:rsidRPr="00086665" w:rsidRDefault="00FB55F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B55F8" w:rsidRPr="00086665" w:rsidRDefault="00FB55F8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FB55F8" w:rsidRPr="00086665" w:rsidRDefault="00FB55F8">
            <w:pPr>
              <w:rPr>
                <w:lang w:val="ru-RU"/>
              </w:rPr>
            </w:pPr>
          </w:p>
        </w:tc>
      </w:tr>
      <w:tr w:rsidR="00FB55F8" w:rsidRPr="00B22CC9" w:rsidTr="00FB55F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55F8" w:rsidRPr="00086665" w:rsidRDefault="00FB55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86665">
              <w:rPr>
                <w:lang w:val="ru-RU"/>
              </w:rPr>
              <w:t xml:space="preserve"> </w:t>
            </w:r>
          </w:p>
        </w:tc>
      </w:tr>
    </w:tbl>
    <w:p w:rsidR="00D5113B" w:rsidRPr="00086665" w:rsidRDefault="0010343F">
      <w:pPr>
        <w:rPr>
          <w:sz w:val="0"/>
          <w:szCs w:val="0"/>
          <w:lang w:val="ru-RU"/>
        </w:rPr>
      </w:pPr>
      <w:r w:rsidRPr="0008666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5113B" w:rsidRPr="00B22CC9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113B" w:rsidRPr="00086665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86665">
              <w:rPr>
                <w:lang w:val="ru-RU"/>
              </w:rPr>
              <w:t xml:space="preserve"> </w:t>
            </w:r>
          </w:p>
          <w:p w:rsidR="00D5113B" w:rsidRPr="00086665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086665">
              <w:rPr>
                <w:lang w:val="ru-RU"/>
              </w:rPr>
              <w:t xml:space="preserve"> </w:t>
            </w:r>
          </w:p>
          <w:p w:rsidR="00D5113B" w:rsidRPr="00086665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866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866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86665">
              <w:rPr>
                <w:lang w:val="ru-RU"/>
              </w:rPr>
              <w:t xml:space="preserve"> </w:t>
            </w:r>
          </w:p>
          <w:p w:rsidR="00D5113B" w:rsidRPr="00086665" w:rsidRDefault="001034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86665">
              <w:rPr>
                <w:lang w:val="ru-RU"/>
              </w:rPr>
              <w:t xml:space="preserve"> </w:t>
            </w:r>
            <w:r w:rsidRPr="000866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86665">
              <w:rPr>
                <w:lang w:val="ru-RU"/>
              </w:rPr>
              <w:t xml:space="preserve"> </w:t>
            </w:r>
          </w:p>
        </w:tc>
      </w:tr>
    </w:tbl>
    <w:p w:rsidR="00D75109" w:rsidRDefault="00D75109">
      <w:pPr>
        <w:rPr>
          <w:lang w:val="ru-RU"/>
        </w:rPr>
      </w:pPr>
    </w:p>
    <w:p w:rsidR="00D75109" w:rsidRDefault="00D75109">
      <w:pPr>
        <w:rPr>
          <w:lang w:val="ru-RU"/>
        </w:rPr>
      </w:pPr>
      <w:r>
        <w:rPr>
          <w:lang w:val="ru-RU"/>
        </w:rPr>
        <w:br w:type="page"/>
      </w:r>
    </w:p>
    <w:p w:rsidR="00D75109" w:rsidRPr="00AB3591" w:rsidRDefault="00D75109" w:rsidP="00D751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D75109" w:rsidRPr="00AB3591" w:rsidRDefault="00D75109" w:rsidP="00D751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B3591">
        <w:rPr>
          <w:rFonts w:ascii="Times New Roman" w:hAnsi="Times New Roman" w:cs="Times New Roman"/>
          <w:sz w:val="24"/>
          <w:szCs w:val="24"/>
          <w:lang w:val="ru-RU"/>
        </w:rPr>
        <w:t>(обязательное)</w:t>
      </w:r>
    </w:p>
    <w:p w:rsidR="00D75109" w:rsidRPr="00AB3591" w:rsidRDefault="00D75109" w:rsidP="00D751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75109" w:rsidRPr="00AB3591" w:rsidRDefault="00D75109" w:rsidP="00D751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3591">
        <w:rPr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D75109" w:rsidRPr="00AB3591" w:rsidRDefault="00D75109" w:rsidP="00D751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C38B6" w:rsidRPr="001C38B6" w:rsidRDefault="001C38B6" w:rsidP="001C38B6">
      <w:pPr>
        <w:spacing w:before="120" w:after="120"/>
        <w:ind w:firstLine="567"/>
        <w:jc w:val="both"/>
        <w:rPr>
          <w:rFonts w:ascii="Times New Roman" w:hAnsi="Times New Roman" w:cs="Times New Roman"/>
          <w:lang w:val="ru-RU"/>
        </w:rPr>
      </w:pPr>
      <w:r w:rsidRPr="001C38B6">
        <w:rPr>
          <w:rFonts w:ascii="Times New Roman" w:hAnsi="Times New Roman" w:cs="Times New Roman"/>
          <w:lang w:val="ru-RU"/>
        </w:rPr>
        <w:t xml:space="preserve">По дисциплине «Системы автоматизированного проектирования в электроэнергетике» предусмотрено проведение аудиторной контрольной работы и 6 индивидуальных заданий для обучающихся. </w:t>
      </w:r>
    </w:p>
    <w:p w:rsidR="001C38B6" w:rsidRPr="001C38B6" w:rsidRDefault="001C38B6" w:rsidP="001C38B6">
      <w:pPr>
        <w:spacing w:before="120" w:after="120"/>
        <w:ind w:firstLine="567"/>
        <w:jc w:val="both"/>
        <w:rPr>
          <w:rFonts w:ascii="Times New Roman" w:hAnsi="Times New Roman" w:cs="Times New Roman"/>
          <w:b/>
        </w:rPr>
      </w:pPr>
      <w:r w:rsidRPr="001C38B6">
        <w:rPr>
          <w:rFonts w:ascii="Times New Roman" w:hAnsi="Times New Roman" w:cs="Times New Roman"/>
          <w:b/>
        </w:rPr>
        <w:t>Аудиторная контрольная работа (АКР):</w:t>
      </w:r>
    </w:p>
    <w:p w:rsidR="001C38B6" w:rsidRPr="001C38B6" w:rsidRDefault="001C38B6" w:rsidP="001C38B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Назовите, какие измерительные приборы и приборы учета должны быть установлены на присоединении ВЛ 220 кВ?</w:t>
      </w:r>
    </w:p>
    <w:p w:rsidR="001C38B6" w:rsidRPr="001C38B6" w:rsidRDefault="001C38B6" w:rsidP="001C38B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Назовите, какие измерительные приборы и приборы учета должны быть установлены на присоединении КЛ 6 кВ?</w:t>
      </w:r>
    </w:p>
    <w:p w:rsidR="001C38B6" w:rsidRPr="001C38B6" w:rsidRDefault="001C38B6" w:rsidP="001C38B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Назовите, какие измерительные приборы и приборы учета должны быть установлены на присоединении ТСН (ввод ВН)?</w:t>
      </w:r>
    </w:p>
    <w:p w:rsidR="001C38B6" w:rsidRPr="001C38B6" w:rsidRDefault="001C38B6" w:rsidP="001C38B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Назовите, какие измерительные приборы и приборы учета должны быть установлены на присоединении синхронного двигателя напряжением выше 1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кВ?</w:t>
      </w:r>
    </w:p>
    <w:p w:rsidR="001C38B6" w:rsidRPr="001C38B6" w:rsidRDefault="001C38B6" w:rsidP="001C38B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Назовите, какие измерительные приборы и приборы учета должны быть установлены на присоединении силового трансформатора с расщепленной обмоткой НН (ввод низкого напряжения)?</w:t>
      </w:r>
    </w:p>
    <w:p w:rsidR="001C38B6" w:rsidRPr="001C38B6" w:rsidRDefault="001C38B6" w:rsidP="001C38B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</w:rPr>
      </w:pPr>
      <w:r w:rsidRPr="001C38B6">
        <w:rPr>
          <w:rFonts w:ascii="Times New Roman" w:eastAsia="Calibri" w:hAnsi="Times New Roman" w:cs="Times New Roman"/>
          <w:lang w:val="ru-RU"/>
        </w:rPr>
        <w:t>Какую схему должна предложить САПР в соответствии с требованиями норм проектирования для распределительного устройства ВН проходной подстанции напряжением 35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 xml:space="preserve">кВ с 4 присоединениями, при условии, что на РУ предполагаются частые коммутации трансформатора? </w:t>
      </w:r>
      <w:r w:rsidRPr="001C38B6">
        <w:rPr>
          <w:rFonts w:ascii="Times New Roman" w:eastAsia="Calibri" w:hAnsi="Times New Roman" w:cs="Times New Roman"/>
        </w:rPr>
        <w:t>Назовите номер и полное название схемы.</w:t>
      </w:r>
    </w:p>
    <w:p w:rsidR="001C38B6" w:rsidRPr="001C38B6" w:rsidRDefault="001C38B6" w:rsidP="001C38B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</w:rPr>
      </w:pPr>
      <w:r w:rsidRPr="001C38B6">
        <w:rPr>
          <w:rFonts w:ascii="Times New Roman" w:eastAsia="Calibri" w:hAnsi="Times New Roman" w:cs="Times New Roman"/>
          <w:lang w:val="ru-RU"/>
        </w:rPr>
        <w:t>Какую схему должна предложить САПР в соответствии с требованиями норм проектирования для распределительного устройства ВН транзитной подстанции напряжением 35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 xml:space="preserve">кВ с 6 присоединениями? </w:t>
      </w:r>
      <w:r w:rsidRPr="001C38B6">
        <w:rPr>
          <w:rFonts w:ascii="Times New Roman" w:eastAsia="Calibri" w:hAnsi="Times New Roman" w:cs="Times New Roman"/>
        </w:rPr>
        <w:t>Назовите номер и полное название схемы.</w:t>
      </w:r>
    </w:p>
    <w:p w:rsidR="001C38B6" w:rsidRPr="001C38B6" w:rsidRDefault="001C38B6" w:rsidP="001C38B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</w:rPr>
      </w:pPr>
      <w:r w:rsidRPr="001C38B6">
        <w:rPr>
          <w:rFonts w:ascii="Times New Roman" w:eastAsia="Calibri" w:hAnsi="Times New Roman" w:cs="Times New Roman"/>
          <w:lang w:val="ru-RU"/>
        </w:rPr>
        <w:t>Какую схему должна предложить САПР в соответствии с требованиями норм проектирования для распределительного устройства СН узловой подстанции напряжением 110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 xml:space="preserve">кВ с 5 присоединениями? </w:t>
      </w:r>
      <w:r w:rsidRPr="001C38B6">
        <w:rPr>
          <w:rFonts w:ascii="Times New Roman" w:eastAsia="Calibri" w:hAnsi="Times New Roman" w:cs="Times New Roman"/>
        </w:rPr>
        <w:t>Назовите номер и полное название схемы.</w:t>
      </w:r>
    </w:p>
    <w:p w:rsidR="001C38B6" w:rsidRPr="001C38B6" w:rsidRDefault="001C38B6" w:rsidP="001C38B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</w:rPr>
      </w:pPr>
      <w:r w:rsidRPr="001C38B6">
        <w:rPr>
          <w:rFonts w:ascii="Times New Roman" w:eastAsia="Calibri" w:hAnsi="Times New Roman" w:cs="Times New Roman"/>
          <w:lang w:val="ru-RU"/>
        </w:rPr>
        <w:t>Какую схему должна предложить САПР в соответствии с требованиями норм проектирования для распределительного устройства ВН узловой подстанции напряжением 110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 xml:space="preserve">кВ с 12 присоединениями? </w:t>
      </w:r>
      <w:r w:rsidRPr="001C38B6">
        <w:rPr>
          <w:rFonts w:ascii="Times New Roman" w:eastAsia="Calibri" w:hAnsi="Times New Roman" w:cs="Times New Roman"/>
        </w:rPr>
        <w:t>Назовите номер и полное название схемы.</w:t>
      </w:r>
    </w:p>
    <w:p w:rsidR="001C38B6" w:rsidRPr="001C38B6" w:rsidRDefault="001C38B6" w:rsidP="001C38B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</w:rPr>
      </w:pPr>
      <w:r w:rsidRPr="001C38B6">
        <w:rPr>
          <w:rFonts w:ascii="Times New Roman" w:eastAsia="Calibri" w:hAnsi="Times New Roman" w:cs="Times New Roman"/>
          <w:lang w:val="ru-RU"/>
        </w:rPr>
        <w:t>Какую схему должна предложить САПР в соответствии с требованиями норм проектирования для распределительного устройства ВН узловой подстанции напряжением 220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 xml:space="preserve">кВ с 4 присоединениями? </w:t>
      </w:r>
      <w:r w:rsidRPr="001C38B6">
        <w:rPr>
          <w:rFonts w:ascii="Times New Roman" w:eastAsia="Calibri" w:hAnsi="Times New Roman" w:cs="Times New Roman"/>
        </w:rPr>
        <w:t>Назовите номер и полное название схемы.</w:t>
      </w:r>
    </w:p>
    <w:p w:rsidR="001C38B6" w:rsidRPr="001C38B6" w:rsidRDefault="001C38B6" w:rsidP="001C38B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 xml:space="preserve">Минимально допустимый ток отключения может быть у выключателей на РУ 10 кВ с </w:t>
      </w:r>
      <w:r w:rsidRPr="001C38B6">
        <w:rPr>
          <w:rFonts w:ascii="Times New Roman" w:eastAsia="Calibri" w:hAnsi="Times New Roman" w:cs="Times New Roman"/>
          <w:i/>
        </w:rPr>
        <w:t>I</w:t>
      </w:r>
      <w:r w:rsidRPr="001C38B6">
        <w:rPr>
          <w:rFonts w:ascii="Times New Roman" w:eastAsia="Calibri" w:hAnsi="Times New Roman" w:cs="Times New Roman"/>
          <w:vertAlign w:val="subscript"/>
          <w:lang w:val="ru-RU"/>
        </w:rPr>
        <w:t>п0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=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12,6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 xml:space="preserve">кА и </w:t>
      </w:r>
      <w:r w:rsidRPr="001C38B6">
        <w:rPr>
          <w:rFonts w:ascii="Times New Roman" w:eastAsia="Calibri" w:hAnsi="Times New Roman" w:cs="Times New Roman"/>
          <w:i/>
        </w:rPr>
        <w:t>T</w:t>
      </w:r>
      <w:r w:rsidRPr="001C38B6">
        <w:rPr>
          <w:rFonts w:ascii="Times New Roman" w:eastAsia="Calibri" w:hAnsi="Times New Roman" w:cs="Times New Roman"/>
          <w:vertAlign w:val="subscript"/>
          <w:lang w:val="ru-RU"/>
        </w:rPr>
        <w:t>а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=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0,07</w:t>
      </w:r>
      <w:r w:rsidRPr="001C38B6">
        <w:rPr>
          <w:rFonts w:ascii="Times New Roman" w:eastAsia="Calibri" w:hAnsi="Times New Roman" w:cs="Times New Roman"/>
        </w:rPr>
        <w:t> c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а)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20 кА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б) 25 кА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в) 31,5 кА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г) 50 кА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</w:p>
    <w:p w:rsidR="001C38B6" w:rsidRPr="001C38B6" w:rsidRDefault="001C38B6" w:rsidP="001C38B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Минимально допустимый номинальный ток выключателя на вводе 10 кВ силового трансформатора ТРДН-25000/110 составляет: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</w:rPr>
      </w:pPr>
      <w:r w:rsidRPr="001C38B6">
        <w:rPr>
          <w:rFonts w:ascii="Times New Roman" w:eastAsia="Calibri" w:hAnsi="Times New Roman" w:cs="Times New Roman"/>
        </w:rPr>
        <w:t>а) 630 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</w:rPr>
      </w:pPr>
      <w:r w:rsidRPr="001C38B6">
        <w:rPr>
          <w:rFonts w:ascii="Times New Roman" w:eastAsia="Calibri" w:hAnsi="Times New Roman" w:cs="Times New Roman"/>
        </w:rPr>
        <w:t>б) 1000 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</w:rPr>
      </w:pPr>
      <w:r w:rsidRPr="001C38B6">
        <w:rPr>
          <w:rFonts w:ascii="Times New Roman" w:eastAsia="Calibri" w:hAnsi="Times New Roman" w:cs="Times New Roman"/>
        </w:rPr>
        <w:t>в) 1600 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</w:rPr>
      </w:pPr>
      <w:r w:rsidRPr="001C38B6">
        <w:rPr>
          <w:rFonts w:ascii="Times New Roman" w:eastAsia="Calibri" w:hAnsi="Times New Roman" w:cs="Times New Roman"/>
        </w:rPr>
        <w:lastRenderedPageBreak/>
        <w:t>г) 2000 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</w:rPr>
      </w:pPr>
    </w:p>
    <w:p w:rsidR="001C38B6" w:rsidRPr="001C38B6" w:rsidRDefault="001C38B6" w:rsidP="001C38B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Минимально допустимый номинальный ток выключателя на вводе 110 кВ силового трансформатора ТРДН-25000/110 составляет: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</w:rPr>
      </w:pPr>
      <w:r w:rsidRPr="001C38B6">
        <w:rPr>
          <w:rFonts w:ascii="Times New Roman" w:eastAsia="Calibri" w:hAnsi="Times New Roman" w:cs="Times New Roman"/>
        </w:rPr>
        <w:t>а) 630 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</w:rPr>
      </w:pPr>
      <w:r w:rsidRPr="001C38B6">
        <w:rPr>
          <w:rFonts w:ascii="Times New Roman" w:eastAsia="Calibri" w:hAnsi="Times New Roman" w:cs="Times New Roman"/>
        </w:rPr>
        <w:t>б) 1000 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</w:rPr>
      </w:pPr>
      <w:r w:rsidRPr="001C38B6">
        <w:rPr>
          <w:rFonts w:ascii="Times New Roman" w:eastAsia="Calibri" w:hAnsi="Times New Roman" w:cs="Times New Roman"/>
        </w:rPr>
        <w:t>в) 1600 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</w:rPr>
      </w:pPr>
      <w:r w:rsidRPr="001C38B6">
        <w:rPr>
          <w:rFonts w:ascii="Times New Roman" w:eastAsia="Calibri" w:hAnsi="Times New Roman" w:cs="Times New Roman"/>
        </w:rPr>
        <w:t>г) 2000 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</w:rPr>
      </w:pPr>
    </w:p>
    <w:p w:rsidR="001C38B6" w:rsidRPr="001C38B6" w:rsidRDefault="001C38B6" w:rsidP="001C38B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 xml:space="preserve">Минимально допустимый ток электродинамической стойкости может быть у выключателей на РУ 220 кВ с </w:t>
      </w:r>
      <w:r w:rsidRPr="001C38B6">
        <w:rPr>
          <w:rFonts w:ascii="Times New Roman" w:eastAsia="Calibri" w:hAnsi="Times New Roman" w:cs="Times New Roman"/>
          <w:i/>
        </w:rPr>
        <w:t>I</w:t>
      </w:r>
      <w:r w:rsidRPr="001C38B6">
        <w:rPr>
          <w:rFonts w:ascii="Times New Roman" w:eastAsia="Calibri" w:hAnsi="Times New Roman" w:cs="Times New Roman"/>
          <w:vertAlign w:val="subscript"/>
          <w:lang w:val="ru-RU"/>
        </w:rPr>
        <w:t>п0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=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21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 xml:space="preserve">кА и </w:t>
      </w:r>
      <w:r w:rsidRPr="001C38B6">
        <w:rPr>
          <w:rFonts w:ascii="Times New Roman" w:eastAsia="Calibri" w:hAnsi="Times New Roman" w:cs="Times New Roman"/>
          <w:i/>
        </w:rPr>
        <w:t>T</w:t>
      </w:r>
      <w:r w:rsidRPr="001C38B6">
        <w:rPr>
          <w:rFonts w:ascii="Times New Roman" w:eastAsia="Calibri" w:hAnsi="Times New Roman" w:cs="Times New Roman"/>
          <w:vertAlign w:val="subscript"/>
          <w:lang w:val="ru-RU"/>
        </w:rPr>
        <w:t>а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=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0,02</w:t>
      </w:r>
      <w:r w:rsidRPr="001C38B6">
        <w:rPr>
          <w:rFonts w:ascii="Times New Roman" w:eastAsia="Calibri" w:hAnsi="Times New Roman" w:cs="Times New Roman"/>
        </w:rPr>
        <w:t> c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а)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20 кА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б) 25 кА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в) 31,5 кА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г) 50 кА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</w:p>
    <w:p w:rsidR="001C38B6" w:rsidRPr="001C38B6" w:rsidRDefault="001C38B6" w:rsidP="001C38B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 xml:space="preserve">Минимально допустимый ток отключения может быть у выключателей на РУ 220 кВ с </w:t>
      </w:r>
      <w:r w:rsidRPr="001C38B6">
        <w:rPr>
          <w:rFonts w:ascii="Times New Roman" w:eastAsia="Calibri" w:hAnsi="Times New Roman" w:cs="Times New Roman"/>
          <w:i/>
        </w:rPr>
        <w:t>I</w:t>
      </w:r>
      <w:r w:rsidRPr="001C38B6">
        <w:rPr>
          <w:rFonts w:ascii="Times New Roman" w:eastAsia="Calibri" w:hAnsi="Times New Roman" w:cs="Times New Roman"/>
          <w:vertAlign w:val="subscript"/>
          <w:lang w:val="ru-RU"/>
        </w:rPr>
        <w:t>п0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=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21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 xml:space="preserve">кА и </w:t>
      </w:r>
      <w:r w:rsidRPr="001C38B6">
        <w:rPr>
          <w:rFonts w:ascii="Times New Roman" w:eastAsia="Calibri" w:hAnsi="Times New Roman" w:cs="Times New Roman"/>
          <w:i/>
        </w:rPr>
        <w:t>T</w:t>
      </w:r>
      <w:r w:rsidRPr="001C38B6">
        <w:rPr>
          <w:rFonts w:ascii="Times New Roman" w:eastAsia="Calibri" w:hAnsi="Times New Roman" w:cs="Times New Roman"/>
          <w:vertAlign w:val="subscript"/>
          <w:lang w:val="ru-RU"/>
        </w:rPr>
        <w:t>а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=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0,02</w:t>
      </w:r>
      <w:r w:rsidRPr="001C38B6">
        <w:rPr>
          <w:rFonts w:ascii="Times New Roman" w:eastAsia="Calibri" w:hAnsi="Times New Roman" w:cs="Times New Roman"/>
        </w:rPr>
        <w:t> c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а)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35 кА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б) 50 кА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в) 102 кА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г) 125 кА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</w:p>
    <w:p w:rsidR="001C38B6" w:rsidRPr="001C38B6" w:rsidRDefault="001C38B6" w:rsidP="001C38B6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 xml:space="preserve">Минимально допустимый ток электродинамической стойкости может быть у выключателей на РУ 10 кВ с </w:t>
      </w:r>
      <w:r w:rsidRPr="001C38B6">
        <w:rPr>
          <w:rFonts w:ascii="Times New Roman" w:eastAsia="Calibri" w:hAnsi="Times New Roman" w:cs="Times New Roman"/>
          <w:i/>
        </w:rPr>
        <w:t>I</w:t>
      </w:r>
      <w:r w:rsidRPr="001C38B6">
        <w:rPr>
          <w:rFonts w:ascii="Times New Roman" w:eastAsia="Calibri" w:hAnsi="Times New Roman" w:cs="Times New Roman"/>
          <w:vertAlign w:val="subscript"/>
          <w:lang w:val="ru-RU"/>
        </w:rPr>
        <w:t>п0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=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12,6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 xml:space="preserve">кА и </w:t>
      </w:r>
      <w:r w:rsidRPr="001C38B6">
        <w:rPr>
          <w:rFonts w:ascii="Times New Roman" w:eastAsia="Calibri" w:hAnsi="Times New Roman" w:cs="Times New Roman"/>
          <w:i/>
        </w:rPr>
        <w:t>T</w:t>
      </w:r>
      <w:r w:rsidRPr="001C38B6">
        <w:rPr>
          <w:rFonts w:ascii="Times New Roman" w:eastAsia="Calibri" w:hAnsi="Times New Roman" w:cs="Times New Roman"/>
          <w:vertAlign w:val="subscript"/>
          <w:lang w:val="ru-RU"/>
        </w:rPr>
        <w:t>а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=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0,07</w:t>
      </w:r>
      <w:r w:rsidRPr="001C38B6">
        <w:rPr>
          <w:rFonts w:ascii="Times New Roman" w:eastAsia="Calibri" w:hAnsi="Times New Roman" w:cs="Times New Roman"/>
        </w:rPr>
        <w:t> c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а)</w:t>
      </w:r>
      <w:r w:rsidRPr="001C38B6">
        <w:rPr>
          <w:rFonts w:ascii="Times New Roman" w:eastAsia="Calibri" w:hAnsi="Times New Roman" w:cs="Times New Roman"/>
        </w:rPr>
        <w:t> </w:t>
      </w:r>
      <w:r w:rsidRPr="001C38B6">
        <w:rPr>
          <w:rFonts w:ascii="Times New Roman" w:eastAsia="Calibri" w:hAnsi="Times New Roman" w:cs="Times New Roman"/>
          <w:lang w:val="ru-RU"/>
        </w:rPr>
        <w:t>35 кА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б) 50 кА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в) 102 кА</w:t>
      </w:r>
    </w:p>
    <w:p w:rsidR="001C38B6" w:rsidRPr="001C38B6" w:rsidRDefault="001C38B6" w:rsidP="001C38B6">
      <w:pPr>
        <w:tabs>
          <w:tab w:val="left" w:pos="993"/>
        </w:tabs>
        <w:ind w:left="567" w:firstLine="567"/>
        <w:jc w:val="both"/>
        <w:rPr>
          <w:rFonts w:ascii="Times New Roman" w:eastAsia="Calibri" w:hAnsi="Times New Roman" w:cs="Times New Roman"/>
          <w:lang w:val="ru-RU"/>
        </w:rPr>
      </w:pPr>
      <w:r w:rsidRPr="001C38B6">
        <w:rPr>
          <w:rFonts w:ascii="Times New Roman" w:eastAsia="Calibri" w:hAnsi="Times New Roman" w:cs="Times New Roman"/>
          <w:lang w:val="ru-RU"/>
        </w:rPr>
        <w:t>г) 125 кА</w:t>
      </w:r>
    </w:p>
    <w:p w:rsidR="001C38B6" w:rsidRPr="001C38B6" w:rsidRDefault="001C38B6" w:rsidP="001C38B6">
      <w:pPr>
        <w:spacing w:before="120" w:after="120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1C38B6">
        <w:rPr>
          <w:rFonts w:ascii="Times New Roman" w:hAnsi="Times New Roman" w:cs="Times New Roman"/>
          <w:b/>
          <w:lang w:val="ru-RU"/>
        </w:rPr>
        <w:t>Примерные самостоятельные работы:</w:t>
      </w:r>
    </w:p>
    <w:p w:rsidR="001C38B6" w:rsidRPr="001C38B6" w:rsidRDefault="001C38B6" w:rsidP="001C38B6">
      <w:pPr>
        <w:spacing w:before="120" w:after="120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1C38B6">
        <w:rPr>
          <w:rFonts w:ascii="Times New Roman" w:hAnsi="Times New Roman" w:cs="Times New Roman"/>
          <w:b/>
          <w:lang w:val="ru-RU"/>
        </w:rPr>
        <w:t>СР-1 «САПР светотехнической части электроустановок»</w:t>
      </w:r>
    </w:p>
    <w:p w:rsidR="001C38B6" w:rsidRPr="006E1B94" w:rsidRDefault="001C38B6" w:rsidP="001C38B6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1C38B6">
        <w:rPr>
          <w:rFonts w:ascii="Times New Roman" w:hAnsi="Times New Roman" w:cs="Times New Roman"/>
          <w:lang w:val="ru-RU"/>
        </w:rPr>
        <w:t xml:space="preserve">Осуществить расчет прожекторного освещения открытого распределительно устройства подстанции 110/10 кВ с использованием программного обеспечения </w:t>
      </w:r>
      <w:r w:rsidRPr="001C38B6">
        <w:rPr>
          <w:rFonts w:ascii="Times New Roman" w:hAnsi="Times New Roman" w:cs="Times New Roman"/>
        </w:rPr>
        <w:t>Dialux</w:t>
      </w:r>
      <w:r w:rsidRPr="001C38B6">
        <w:rPr>
          <w:rFonts w:ascii="Times New Roman" w:hAnsi="Times New Roman" w:cs="Times New Roman"/>
          <w:lang w:val="ru-RU"/>
        </w:rPr>
        <w:t xml:space="preserve">, если план подстанции приведен на рисунке. Привести план расстановки прожекторных мачт, указать типы светильников  и ламп. </w:t>
      </w:r>
      <w:r w:rsidRPr="006E1B94">
        <w:rPr>
          <w:rFonts w:ascii="Times New Roman" w:hAnsi="Times New Roman" w:cs="Times New Roman"/>
          <w:lang w:val="ru-RU"/>
        </w:rPr>
        <w:t>Привести план с изображением изолиний.</w:t>
      </w:r>
    </w:p>
    <w:p w:rsidR="001C38B6" w:rsidRPr="001C38B6" w:rsidRDefault="001C38B6" w:rsidP="001C3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1C38B6">
        <w:rPr>
          <w:rFonts w:ascii="Times New Roman" w:hAnsi="Times New Roman" w:cs="Times New Roman"/>
          <w:b/>
          <w:lang w:val="ru-RU"/>
        </w:rPr>
        <w:t>СР-2 «САПР схем распределительных устройств электростанций и подстанций»</w:t>
      </w:r>
    </w:p>
    <w:p w:rsidR="001C38B6" w:rsidRPr="001C38B6" w:rsidRDefault="001C38B6" w:rsidP="001C38B6">
      <w:pPr>
        <w:pStyle w:val="Style3"/>
        <w:widowControl/>
        <w:rPr>
          <w:rStyle w:val="FontStyle31"/>
          <w:rFonts w:ascii="Times New Roman" w:hAnsi="Times New Roman" w:cs="Times New Roman"/>
        </w:rPr>
      </w:pPr>
    </w:p>
    <w:p w:rsidR="001C38B6" w:rsidRPr="001C38B6" w:rsidRDefault="001C38B6" w:rsidP="001C38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lang w:val="ru-RU"/>
        </w:rPr>
      </w:pPr>
      <w:r w:rsidRPr="001C38B6">
        <w:rPr>
          <w:rFonts w:ascii="Times New Roman" w:hAnsi="Times New Roman" w:cs="Times New Roman"/>
          <w:bCs/>
          <w:lang w:val="ru-RU"/>
        </w:rPr>
        <w:t xml:space="preserve">На основании технического задания с использованием САПР «ОРУ </w:t>
      </w:r>
      <w:r w:rsidRPr="001C38B6">
        <w:rPr>
          <w:rFonts w:ascii="Times New Roman" w:hAnsi="Times New Roman" w:cs="Times New Roman"/>
          <w:bCs/>
        </w:rPr>
        <w:t>CAD</w:t>
      </w:r>
      <w:r w:rsidRPr="001C38B6">
        <w:rPr>
          <w:rFonts w:ascii="Times New Roman" w:hAnsi="Times New Roman" w:cs="Times New Roman"/>
          <w:bCs/>
          <w:lang w:val="ru-RU"/>
        </w:rPr>
        <w:t xml:space="preserve">» и «ЗРУ </w:t>
      </w:r>
      <w:r w:rsidRPr="001C38B6">
        <w:rPr>
          <w:rFonts w:ascii="Times New Roman" w:hAnsi="Times New Roman" w:cs="Times New Roman"/>
          <w:bCs/>
        </w:rPr>
        <w:t>CAD</w:t>
      </w:r>
      <w:r w:rsidRPr="001C38B6">
        <w:rPr>
          <w:rFonts w:ascii="Times New Roman" w:hAnsi="Times New Roman" w:cs="Times New Roman"/>
          <w:bCs/>
          <w:lang w:val="ru-RU"/>
        </w:rPr>
        <w:t>»:</w:t>
      </w:r>
    </w:p>
    <w:p w:rsidR="001C38B6" w:rsidRPr="001C38B6" w:rsidRDefault="001C38B6" w:rsidP="001C38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lang w:val="ru-RU"/>
        </w:rPr>
      </w:pPr>
      <w:r w:rsidRPr="001C38B6">
        <w:rPr>
          <w:rFonts w:ascii="Times New Roman" w:hAnsi="Times New Roman" w:cs="Times New Roman"/>
          <w:bCs/>
          <w:lang w:val="ru-RU"/>
        </w:rPr>
        <w:t>- рассчитать технико-экономические показатели;</w:t>
      </w:r>
    </w:p>
    <w:p w:rsidR="001C38B6" w:rsidRPr="001C38B6" w:rsidRDefault="001C38B6" w:rsidP="001C38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lang w:val="ru-RU"/>
        </w:rPr>
      </w:pPr>
      <w:r w:rsidRPr="001C38B6">
        <w:rPr>
          <w:rFonts w:ascii="Times New Roman" w:hAnsi="Times New Roman" w:cs="Times New Roman"/>
          <w:bCs/>
          <w:lang w:val="ru-RU"/>
        </w:rPr>
        <w:t>- выбрать оптимальную схему распределительного устройства главной понизительной подстанции;</w:t>
      </w:r>
    </w:p>
    <w:p w:rsidR="001C38B6" w:rsidRPr="001C38B6" w:rsidRDefault="001C38B6" w:rsidP="001C38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lang w:val="ru-RU"/>
        </w:rPr>
      </w:pPr>
      <w:r w:rsidRPr="001C38B6">
        <w:rPr>
          <w:rFonts w:ascii="Times New Roman" w:hAnsi="Times New Roman" w:cs="Times New Roman"/>
          <w:bCs/>
          <w:lang w:val="ru-RU"/>
        </w:rPr>
        <w:t>- разработать однолинейную схему ГПП;</w:t>
      </w:r>
    </w:p>
    <w:p w:rsidR="001C38B6" w:rsidRPr="001C38B6" w:rsidRDefault="001C38B6" w:rsidP="001C38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lang w:val="ru-RU"/>
        </w:rPr>
      </w:pPr>
      <w:r w:rsidRPr="001C38B6">
        <w:rPr>
          <w:rFonts w:ascii="Times New Roman" w:hAnsi="Times New Roman" w:cs="Times New Roman"/>
          <w:bCs/>
          <w:lang w:val="ru-RU"/>
        </w:rPr>
        <w:t>- осуществить расчет токов короткого замыкания;</w:t>
      </w:r>
    </w:p>
    <w:p w:rsidR="001C38B6" w:rsidRPr="001C38B6" w:rsidRDefault="001C38B6" w:rsidP="001C38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lang w:val="ru-RU"/>
        </w:rPr>
      </w:pPr>
      <w:r w:rsidRPr="001C38B6">
        <w:rPr>
          <w:rFonts w:ascii="Times New Roman" w:hAnsi="Times New Roman" w:cs="Times New Roman"/>
          <w:bCs/>
          <w:lang w:val="ru-RU"/>
        </w:rPr>
        <w:t>- осуществить выбор и проверку оборудования РУ ВН и НН;</w:t>
      </w:r>
    </w:p>
    <w:p w:rsidR="001C38B6" w:rsidRPr="001C38B6" w:rsidRDefault="001C38B6" w:rsidP="001C38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1C38B6">
        <w:rPr>
          <w:rFonts w:ascii="Times New Roman" w:hAnsi="Times New Roman" w:cs="Times New Roman"/>
          <w:bCs/>
        </w:rPr>
        <w:t>- спроектировать собственные нужды подстанции.</w:t>
      </w:r>
    </w:p>
    <w:p w:rsidR="001C38B6" w:rsidRPr="001C38B6" w:rsidRDefault="001C38B6" w:rsidP="001C38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576"/>
        <w:gridCol w:w="5803"/>
        <w:gridCol w:w="2977"/>
      </w:tblGrid>
      <w:tr w:rsidR="001C38B6" w:rsidRPr="00B22CC9" w:rsidTr="00E02F39">
        <w:tc>
          <w:tcPr>
            <w:tcW w:w="9356" w:type="dxa"/>
            <w:gridSpan w:val="3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C38B6">
              <w:rPr>
                <w:rFonts w:ascii="Times New Roman" w:hAnsi="Times New Roman" w:cs="Times New Roman"/>
                <w:b/>
                <w:bCs/>
                <w:lang w:val="ru-RU"/>
              </w:rPr>
              <w:t>1.</w:t>
            </w:r>
            <w:r w:rsidRPr="001C38B6">
              <w:rPr>
                <w:rFonts w:ascii="Times New Roman" w:hAnsi="Times New Roman" w:cs="Times New Roman"/>
                <w:b/>
                <w:bCs/>
              </w:rPr>
              <w:t> </w:t>
            </w:r>
            <w:r w:rsidRPr="001C38B6">
              <w:rPr>
                <w:rFonts w:ascii="Times New Roman" w:hAnsi="Times New Roman" w:cs="Times New Roman"/>
                <w:b/>
                <w:bCs/>
                <w:lang w:val="ru-RU"/>
              </w:rPr>
              <w:t>Общая характеристика района размещения подстанции</w:t>
            </w:r>
          </w:p>
        </w:tc>
      </w:tr>
      <w:tr w:rsidR="001C38B6" w:rsidRPr="001C38B6" w:rsidTr="00E02F39">
        <w:tc>
          <w:tcPr>
            <w:tcW w:w="576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1.1.</w:t>
            </w:r>
          </w:p>
        </w:tc>
        <w:tc>
          <w:tcPr>
            <w:tcW w:w="5803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Месторасположение ПС</w:t>
            </w:r>
          </w:p>
        </w:tc>
        <w:tc>
          <w:tcPr>
            <w:tcW w:w="2977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Урал</w:t>
            </w:r>
          </w:p>
        </w:tc>
      </w:tr>
      <w:tr w:rsidR="001C38B6" w:rsidRPr="001C38B6" w:rsidTr="00E02F39">
        <w:tc>
          <w:tcPr>
            <w:tcW w:w="576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1.2.</w:t>
            </w:r>
          </w:p>
        </w:tc>
        <w:tc>
          <w:tcPr>
            <w:tcW w:w="5803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Рельеф площадки ПС</w:t>
            </w:r>
          </w:p>
        </w:tc>
        <w:tc>
          <w:tcPr>
            <w:tcW w:w="2977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Равнинный</w:t>
            </w:r>
          </w:p>
        </w:tc>
      </w:tr>
      <w:tr w:rsidR="001C38B6" w:rsidRPr="001C38B6" w:rsidTr="00E02F39">
        <w:tc>
          <w:tcPr>
            <w:tcW w:w="576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1.3.</w:t>
            </w:r>
          </w:p>
        </w:tc>
        <w:tc>
          <w:tcPr>
            <w:tcW w:w="5803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Грунты</w:t>
            </w:r>
          </w:p>
        </w:tc>
        <w:tc>
          <w:tcPr>
            <w:tcW w:w="2977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Суглинки</w:t>
            </w:r>
          </w:p>
        </w:tc>
      </w:tr>
      <w:tr w:rsidR="001C38B6" w:rsidRPr="001C38B6" w:rsidTr="00E02F39">
        <w:tc>
          <w:tcPr>
            <w:tcW w:w="9356" w:type="dxa"/>
            <w:gridSpan w:val="3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C38B6">
              <w:rPr>
                <w:rFonts w:ascii="Times New Roman" w:hAnsi="Times New Roman" w:cs="Times New Roman"/>
                <w:b/>
                <w:bCs/>
              </w:rPr>
              <w:t>2. Технические показатели ПС</w:t>
            </w:r>
          </w:p>
        </w:tc>
      </w:tr>
      <w:tr w:rsidR="001C38B6" w:rsidRPr="001C38B6" w:rsidTr="00E02F39">
        <w:tc>
          <w:tcPr>
            <w:tcW w:w="576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2.1.</w:t>
            </w:r>
          </w:p>
        </w:tc>
        <w:tc>
          <w:tcPr>
            <w:tcW w:w="5803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Мощность трансформаторов</w:t>
            </w:r>
          </w:p>
        </w:tc>
        <w:tc>
          <w:tcPr>
            <w:tcW w:w="2977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40 МВА</w:t>
            </w:r>
          </w:p>
        </w:tc>
      </w:tr>
      <w:tr w:rsidR="001C38B6" w:rsidRPr="001C38B6" w:rsidTr="00E02F39">
        <w:tc>
          <w:tcPr>
            <w:tcW w:w="576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2.2.</w:t>
            </w:r>
          </w:p>
        </w:tc>
        <w:tc>
          <w:tcPr>
            <w:tcW w:w="5803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Тип и количество трансформаторов</w:t>
            </w:r>
          </w:p>
        </w:tc>
        <w:tc>
          <w:tcPr>
            <w:tcW w:w="2977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2×ТРДН-40000/110</w:t>
            </w:r>
          </w:p>
        </w:tc>
      </w:tr>
      <w:tr w:rsidR="001C38B6" w:rsidRPr="001C38B6" w:rsidTr="00E02F39">
        <w:tc>
          <w:tcPr>
            <w:tcW w:w="576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2.3.</w:t>
            </w:r>
          </w:p>
        </w:tc>
        <w:tc>
          <w:tcPr>
            <w:tcW w:w="5803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Главные схемы электрических соединений</w:t>
            </w:r>
          </w:p>
        </w:tc>
        <w:tc>
          <w:tcPr>
            <w:tcW w:w="2977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Одинарная секционированная</w:t>
            </w:r>
          </w:p>
        </w:tc>
      </w:tr>
      <w:tr w:rsidR="001C38B6" w:rsidRPr="001C38B6" w:rsidTr="00E02F39">
        <w:tc>
          <w:tcPr>
            <w:tcW w:w="576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2.4.</w:t>
            </w:r>
          </w:p>
        </w:tc>
        <w:tc>
          <w:tcPr>
            <w:tcW w:w="5803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1C38B6">
              <w:rPr>
                <w:rFonts w:ascii="Times New Roman" w:hAnsi="Times New Roman" w:cs="Times New Roman"/>
                <w:bCs/>
                <w:lang w:val="ru-RU"/>
              </w:rPr>
              <w:t>Количество присоединений на стороне ВН</w:t>
            </w:r>
          </w:p>
        </w:tc>
        <w:tc>
          <w:tcPr>
            <w:tcW w:w="2977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1C38B6" w:rsidRPr="00AA19B3" w:rsidTr="00E02F39">
        <w:tc>
          <w:tcPr>
            <w:tcW w:w="576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2.5.</w:t>
            </w:r>
          </w:p>
        </w:tc>
        <w:tc>
          <w:tcPr>
            <w:tcW w:w="8780" w:type="dxa"/>
            <w:gridSpan w:val="2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1C38B6">
              <w:rPr>
                <w:rFonts w:ascii="Times New Roman" w:hAnsi="Times New Roman" w:cs="Times New Roman"/>
                <w:bCs/>
                <w:lang w:val="ru-RU"/>
              </w:rPr>
              <w:t>ЗРУ-10</w:t>
            </w:r>
            <w:r w:rsidRPr="001C38B6">
              <w:rPr>
                <w:rFonts w:ascii="Times New Roman" w:hAnsi="Times New Roman" w:cs="Times New Roman"/>
                <w:bCs/>
              </w:rPr>
              <w:t> </w:t>
            </w:r>
            <w:r w:rsidRPr="001C38B6">
              <w:rPr>
                <w:rFonts w:ascii="Times New Roman" w:hAnsi="Times New Roman" w:cs="Times New Roman"/>
                <w:bCs/>
                <w:lang w:val="ru-RU"/>
              </w:rPr>
              <w:t>кВ - 4-х секционное, рассчитанное на установку 52 ячеек вакуумных выключателей</w:t>
            </w:r>
          </w:p>
        </w:tc>
      </w:tr>
      <w:tr w:rsidR="001C38B6" w:rsidRPr="001C38B6" w:rsidTr="00E02F39">
        <w:tc>
          <w:tcPr>
            <w:tcW w:w="576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2.6.</w:t>
            </w:r>
          </w:p>
        </w:tc>
        <w:tc>
          <w:tcPr>
            <w:tcW w:w="8780" w:type="dxa"/>
            <w:gridSpan w:val="2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Количество отходящих линий - 4 ВЛ</w:t>
            </w:r>
          </w:p>
        </w:tc>
      </w:tr>
      <w:tr w:rsidR="001C38B6" w:rsidRPr="00AA19B3" w:rsidTr="00E02F39">
        <w:tc>
          <w:tcPr>
            <w:tcW w:w="576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C38B6">
              <w:rPr>
                <w:rFonts w:ascii="Times New Roman" w:hAnsi="Times New Roman" w:cs="Times New Roman"/>
                <w:bCs/>
              </w:rPr>
              <w:t>2.7.</w:t>
            </w:r>
          </w:p>
        </w:tc>
        <w:tc>
          <w:tcPr>
            <w:tcW w:w="8780" w:type="dxa"/>
            <w:gridSpan w:val="2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1C38B6">
              <w:rPr>
                <w:rFonts w:ascii="Times New Roman" w:hAnsi="Times New Roman" w:cs="Times New Roman"/>
                <w:bCs/>
                <w:lang w:val="ru-RU"/>
              </w:rPr>
              <w:t>ПА принята при количестве присоединений 110</w:t>
            </w:r>
            <w:r w:rsidRPr="001C38B6">
              <w:rPr>
                <w:rFonts w:ascii="Times New Roman" w:hAnsi="Times New Roman" w:cs="Times New Roman"/>
                <w:bCs/>
              </w:rPr>
              <w:t> </w:t>
            </w:r>
            <w:r w:rsidRPr="001C38B6">
              <w:rPr>
                <w:rFonts w:ascii="Times New Roman" w:hAnsi="Times New Roman" w:cs="Times New Roman"/>
                <w:bCs/>
                <w:lang w:val="ru-RU"/>
              </w:rPr>
              <w:t>кВ более двух</w:t>
            </w:r>
          </w:p>
        </w:tc>
      </w:tr>
    </w:tbl>
    <w:p w:rsidR="001C38B6" w:rsidRPr="001C38B6" w:rsidRDefault="001C38B6" w:rsidP="001C38B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1C38B6" w:rsidRPr="001C38B6" w:rsidRDefault="001C38B6" w:rsidP="001C3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1C38B6">
        <w:rPr>
          <w:rFonts w:ascii="Times New Roman" w:hAnsi="Times New Roman" w:cs="Times New Roman"/>
          <w:b/>
          <w:lang w:val="ru-RU"/>
        </w:rPr>
        <w:t>СР-3 «Оптимизация режимов работы систем электроснабжения с собственными источниками электроэнергии»</w:t>
      </w:r>
    </w:p>
    <w:p w:rsidR="001C38B6" w:rsidRPr="001C38B6" w:rsidRDefault="001C38B6" w:rsidP="001C38B6">
      <w:pPr>
        <w:pStyle w:val="Style3"/>
        <w:widowControl/>
        <w:rPr>
          <w:rStyle w:val="FontStyle31"/>
          <w:rFonts w:ascii="Times New Roman" w:hAnsi="Times New Roman" w:cs="Times New Roman"/>
        </w:rPr>
      </w:pPr>
    </w:p>
    <w:p w:rsidR="001C38B6" w:rsidRPr="001C38B6" w:rsidRDefault="001C38B6" w:rsidP="001C38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lang w:val="ru-RU"/>
        </w:rPr>
      </w:pPr>
      <w:r w:rsidRPr="001C38B6">
        <w:rPr>
          <w:rFonts w:ascii="Times New Roman" w:hAnsi="Times New Roman" w:cs="Times New Roman"/>
          <w:bCs/>
          <w:lang w:val="ru-RU"/>
        </w:rPr>
        <w:t>Для заданной схемы электроснабжения с собственными источниками электроэнергии, осуществить поиск оптимального распределения активных мощностей между генераторами электростанций в ПВК «КАТРАН», если технико-экономические модели турбогенераторов имеют следующий вид:</w:t>
      </w:r>
    </w:p>
    <w:p w:rsidR="001C38B6" w:rsidRPr="001C38B6" w:rsidRDefault="001C38B6" w:rsidP="001C38B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lang w:val="ru-RU"/>
        </w:rPr>
      </w:pPr>
    </w:p>
    <w:p w:rsidR="001C38B6" w:rsidRPr="001C38B6" w:rsidRDefault="001C38B6" w:rsidP="001C3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C38B6">
        <w:rPr>
          <w:rFonts w:ascii="Times New Roman" w:hAnsi="Times New Roman" w:cs="Times New Roman"/>
          <w:sz w:val="20"/>
          <w:szCs w:val="20"/>
          <w:lang w:val="ru-RU"/>
        </w:rPr>
        <w:t>Технико-экономические модели генераторов</w:t>
      </w:r>
    </w:p>
    <w:p w:rsidR="001C38B6" w:rsidRPr="001C38B6" w:rsidRDefault="001C38B6" w:rsidP="001C38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C38B6">
        <w:rPr>
          <w:rFonts w:ascii="Times New Roman" w:hAnsi="Times New Roman" w:cs="Times New Roman"/>
          <w:i/>
          <w:sz w:val="20"/>
          <w:szCs w:val="20"/>
          <w:lang w:val="ru-RU"/>
        </w:rPr>
        <w:t>Р</w:t>
      </w:r>
      <w:r w:rsidRPr="001C38B6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ном</w:t>
      </w:r>
      <w:r w:rsidRPr="001C38B6">
        <w:rPr>
          <w:rFonts w:ascii="Times New Roman" w:hAnsi="Times New Roman" w:cs="Times New Roman"/>
          <w:sz w:val="20"/>
          <w:szCs w:val="20"/>
          <w:lang w:val="ru-RU"/>
        </w:rPr>
        <w:t xml:space="preserve"> = 6</w:t>
      </w:r>
      <w:r w:rsidRPr="001C38B6">
        <w:rPr>
          <w:rFonts w:ascii="Times New Roman" w:hAnsi="Times New Roman" w:cs="Times New Roman"/>
          <w:sz w:val="20"/>
          <w:szCs w:val="20"/>
        </w:rPr>
        <w:t> </w:t>
      </w:r>
      <w:r w:rsidRPr="001C38B6">
        <w:rPr>
          <w:rFonts w:ascii="Times New Roman" w:hAnsi="Times New Roman" w:cs="Times New Roman"/>
          <w:sz w:val="20"/>
          <w:szCs w:val="20"/>
          <w:lang w:val="ru-RU"/>
        </w:rPr>
        <w:t>МВт</w:t>
      </w:r>
    </w:p>
    <w:tbl>
      <w:tblPr>
        <w:tblW w:w="63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0"/>
        <w:gridCol w:w="1598"/>
        <w:gridCol w:w="1598"/>
        <w:gridCol w:w="1593"/>
      </w:tblGrid>
      <w:tr w:rsidR="001C38B6" w:rsidRPr="001C38B6" w:rsidTr="00E02F39">
        <w:tc>
          <w:tcPr>
            <w:tcW w:w="1590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МВт</w:t>
            </w:r>
          </w:p>
        </w:tc>
        <w:tc>
          <w:tcPr>
            <w:tcW w:w="1598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8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3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1C38B6" w:rsidRPr="001C38B6" w:rsidTr="00E02F39">
        <w:tc>
          <w:tcPr>
            <w:tcW w:w="1590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D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98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598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593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1C38B6" w:rsidRPr="001C38B6" w:rsidTr="00E02F39">
        <w:tc>
          <w:tcPr>
            <w:tcW w:w="1590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S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руб./м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98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1598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593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</w:p>
        </w:tc>
      </w:tr>
    </w:tbl>
    <w:p w:rsidR="001C38B6" w:rsidRPr="001C38B6" w:rsidRDefault="001C38B6" w:rsidP="001C38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C38B6" w:rsidRPr="001C38B6" w:rsidRDefault="001C38B6" w:rsidP="001C38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38B6">
        <w:rPr>
          <w:rFonts w:ascii="Times New Roman" w:hAnsi="Times New Roman" w:cs="Times New Roman"/>
          <w:i/>
          <w:sz w:val="20"/>
          <w:szCs w:val="20"/>
        </w:rPr>
        <w:t>Р</w:t>
      </w:r>
      <w:r w:rsidRPr="001C38B6">
        <w:rPr>
          <w:rFonts w:ascii="Times New Roman" w:hAnsi="Times New Roman" w:cs="Times New Roman"/>
          <w:sz w:val="20"/>
          <w:szCs w:val="20"/>
          <w:vertAlign w:val="subscript"/>
        </w:rPr>
        <w:t>ном</w:t>
      </w:r>
      <w:r w:rsidRPr="001C38B6">
        <w:rPr>
          <w:rFonts w:ascii="Times New Roman" w:hAnsi="Times New Roman" w:cs="Times New Roman"/>
          <w:sz w:val="20"/>
          <w:szCs w:val="20"/>
        </w:rPr>
        <w:t xml:space="preserve"> = 12 МВт</w:t>
      </w:r>
    </w:p>
    <w:tbl>
      <w:tblPr>
        <w:tblW w:w="63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0"/>
        <w:gridCol w:w="957"/>
        <w:gridCol w:w="958"/>
        <w:gridCol w:w="958"/>
        <w:gridCol w:w="958"/>
        <w:gridCol w:w="958"/>
      </w:tblGrid>
      <w:tr w:rsidR="001C38B6" w:rsidRPr="001C38B6" w:rsidTr="00E02F39">
        <w:trPr>
          <w:trHeight w:val="183"/>
        </w:trPr>
        <w:tc>
          <w:tcPr>
            <w:tcW w:w="1590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МВт</w:t>
            </w:r>
          </w:p>
        </w:tc>
        <w:tc>
          <w:tcPr>
            <w:tcW w:w="957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C38B6" w:rsidRPr="001C38B6" w:rsidTr="00E02F39">
        <w:tc>
          <w:tcPr>
            <w:tcW w:w="1590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D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57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1C38B6" w:rsidRPr="001C38B6" w:rsidTr="00E02F39">
        <w:tc>
          <w:tcPr>
            <w:tcW w:w="1590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S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руб./м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57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358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347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354</w:t>
            </w:r>
          </w:p>
        </w:tc>
      </w:tr>
    </w:tbl>
    <w:p w:rsidR="001C38B6" w:rsidRPr="001C38B6" w:rsidRDefault="001C38B6" w:rsidP="001C38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C38B6" w:rsidRPr="001C38B6" w:rsidRDefault="001C38B6" w:rsidP="001C38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38B6">
        <w:rPr>
          <w:rFonts w:ascii="Times New Roman" w:hAnsi="Times New Roman" w:cs="Times New Roman"/>
          <w:i/>
          <w:sz w:val="20"/>
          <w:szCs w:val="20"/>
        </w:rPr>
        <w:t>Р</w:t>
      </w:r>
      <w:r w:rsidRPr="001C38B6">
        <w:rPr>
          <w:rFonts w:ascii="Times New Roman" w:hAnsi="Times New Roman" w:cs="Times New Roman"/>
          <w:sz w:val="20"/>
          <w:szCs w:val="20"/>
          <w:vertAlign w:val="subscript"/>
        </w:rPr>
        <w:t>ном</w:t>
      </w:r>
      <w:r w:rsidRPr="001C38B6">
        <w:rPr>
          <w:rFonts w:ascii="Times New Roman" w:hAnsi="Times New Roman" w:cs="Times New Roman"/>
          <w:sz w:val="20"/>
          <w:szCs w:val="20"/>
        </w:rPr>
        <w:t xml:space="preserve"> = 20 МВт</w:t>
      </w:r>
    </w:p>
    <w:tbl>
      <w:tblPr>
        <w:tblW w:w="63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0"/>
        <w:gridCol w:w="798"/>
        <w:gridCol w:w="798"/>
        <w:gridCol w:w="798"/>
        <w:gridCol w:w="798"/>
        <w:gridCol w:w="798"/>
        <w:gridCol w:w="799"/>
      </w:tblGrid>
      <w:tr w:rsidR="001C38B6" w:rsidRPr="001C38B6" w:rsidTr="00E02F39">
        <w:trPr>
          <w:trHeight w:val="183"/>
        </w:trPr>
        <w:tc>
          <w:tcPr>
            <w:tcW w:w="1590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МВт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1C38B6" w:rsidRPr="001C38B6" w:rsidTr="00E02F39">
        <w:tc>
          <w:tcPr>
            <w:tcW w:w="1590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D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1C38B6" w:rsidRPr="001C38B6" w:rsidTr="00E02F39">
        <w:tc>
          <w:tcPr>
            <w:tcW w:w="1590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S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руб./м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274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</w:tr>
    </w:tbl>
    <w:p w:rsidR="001C38B6" w:rsidRPr="001C38B6" w:rsidRDefault="001C38B6" w:rsidP="001C38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C38B6" w:rsidRPr="001C38B6" w:rsidRDefault="001C38B6" w:rsidP="001C38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38B6">
        <w:rPr>
          <w:rFonts w:ascii="Times New Roman" w:hAnsi="Times New Roman" w:cs="Times New Roman"/>
          <w:i/>
          <w:sz w:val="20"/>
          <w:szCs w:val="20"/>
        </w:rPr>
        <w:t>Р</w:t>
      </w:r>
      <w:r w:rsidRPr="001C38B6">
        <w:rPr>
          <w:rFonts w:ascii="Times New Roman" w:hAnsi="Times New Roman" w:cs="Times New Roman"/>
          <w:sz w:val="20"/>
          <w:szCs w:val="20"/>
          <w:vertAlign w:val="subscript"/>
        </w:rPr>
        <w:t>ном</w:t>
      </w:r>
      <w:r w:rsidRPr="001C38B6">
        <w:rPr>
          <w:rFonts w:ascii="Times New Roman" w:hAnsi="Times New Roman" w:cs="Times New Roman"/>
          <w:sz w:val="20"/>
          <w:szCs w:val="20"/>
        </w:rPr>
        <w:t xml:space="preserve"> = 32 МВт</w:t>
      </w:r>
    </w:p>
    <w:tbl>
      <w:tblPr>
        <w:tblW w:w="63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0"/>
        <w:gridCol w:w="798"/>
        <w:gridCol w:w="798"/>
        <w:gridCol w:w="798"/>
        <w:gridCol w:w="798"/>
        <w:gridCol w:w="798"/>
        <w:gridCol w:w="799"/>
      </w:tblGrid>
      <w:tr w:rsidR="001C38B6" w:rsidRPr="001C38B6" w:rsidTr="00E02F39">
        <w:trPr>
          <w:trHeight w:val="183"/>
        </w:trPr>
        <w:tc>
          <w:tcPr>
            <w:tcW w:w="1590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МВт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1C38B6" w:rsidRPr="001C38B6" w:rsidTr="00E02F39">
        <w:tc>
          <w:tcPr>
            <w:tcW w:w="1590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D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</w:tr>
      <w:tr w:rsidR="001C38B6" w:rsidRPr="001C38B6" w:rsidTr="00E02F39">
        <w:tc>
          <w:tcPr>
            <w:tcW w:w="1590" w:type="dxa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S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руб./м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</w:p>
        </w:tc>
      </w:tr>
    </w:tbl>
    <w:p w:rsidR="001C38B6" w:rsidRPr="001C38B6" w:rsidRDefault="001C38B6" w:rsidP="001C38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C38B6" w:rsidRPr="001C38B6" w:rsidRDefault="001C38B6" w:rsidP="001C38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38B6">
        <w:rPr>
          <w:rFonts w:ascii="Times New Roman" w:hAnsi="Times New Roman" w:cs="Times New Roman"/>
          <w:i/>
          <w:sz w:val="20"/>
          <w:szCs w:val="20"/>
        </w:rPr>
        <w:t>Р</w:t>
      </w:r>
      <w:r w:rsidRPr="001C38B6">
        <w:rPr>
          <w:rFonts w:ascii="Times New Roman" w:hAnsi="Times New Roman" w:cs="Times New Roman"/>
          <w:sz w:val="20"/>
          <w:szCs w:val="20"/>
          <w:vertAlign w:val="subscript"/>
        </w:rPr>
        <w:t>ном</w:t>
      </w:r>
      <w:r w:rsidRPr="001C38B6">
        <w:rPr>
          <w:rFonts w:ascii="Times New Roman" w:hAnsi="Times New Roman" w:cs="Times New Roman"/>
          <w:sz w:val="20"/>
          <w:szCs w:val="20"/>
        </w:rPr>
        <w:t xml:space="preserve"> = 40 МВт</w:t>
      </w:r>
    </w:p>
    <w:tbl>
      <w:tblPr>
        <w:tblW w:w="63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0"/>
        <w:gridCol w:w="598"/>
        <w:gridCol w:w="599"/>
        <w:gridCol w:w="598"/>
        <w:gridCol w:w="599"/>
        <w:gridCol w:w="599"/>
        <w:gridCol w:w="598"/>
        <w:gridCol w:w="599"/>
        <w:gridCol w:w="599"/>
      </w:tblGrid>
      <w:tr w:rsidR="001C38B6" w:rsidRPr="001C38B6" w:rsidTr="00E02F39">
        <w:trPr>
          <w:trHeight w:val="183"/>
        </w:trPr>
        <w:tc>
          <w:tcPr>
            <w:tcW w:w="1590" w:type="dxa"/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МВт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1C38B6" w:rsidRPr="001C38B6" w:rsidTr="00E02F39">
        <w:tc>
          <w:tcPr>
            <w:tcW w:w="1590" w:type="dxa"/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D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</w:tr>
      <w:tr w:rsidR="001C38B6" w:rsidRPr="001C38B6" w:rsidTr="00E02F39">
        <w:tc>
          <w:tcPr>
            <w:tcW w:w="1590" w:type="dxa"/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S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руб./м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331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336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329</w:t>
            </w:r>
          </w:p>
        </w:tc>
      </w:tr>
    </w:tbl>
    <w:p w:rsidR="001C38B6" w:rsidRPr="001C38B6" w:rsidRDefault="001C38B6" w:rsidP="001C38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C38B6" w:rsidRPr="001C38B6" w:rsidRDefault="001C38B6" w:rsidP="001C38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38B6">
        <w:rPr>
          <w:rFonts w:ascii="Times New Roman" w:hAnsi="Times New Roman" w:cs="Times New Roman"/>
          <w:i/>
          <w:sz w:val="20"/>
          <w:szCs w:val="20"/>
        </w:rPr>
        <w:t>Р</w:t>
      </w:r>
      <w:r w:rsidRPr="001C38B6">
        <w:rPr>
          <w:rFonts w:ascii="Times New Roman" w:hAnsi="Times New Roman" w:cs="Times New Roman"/>
          <w:sz w:val="20"/>
          <w:szCs w:val="20"/>
          <w:vertAlign w:val="subscript"/>
        </w:rPr>
        <w:t>ном</w:t>
      </w:r>
      <w:r w:rsidRPr="001C38B6">
        <w:rPr>
          <w:rFonts w:ascii="Times New Roman" w:hAnsi="Times New Roman" w:cs="Times New Roman"/>
          <w:sz w:val="20"/>
          <w:szCs w:val="20"/>
        </w:rPr>
        <w:t xml:space="preserve"> = 63 МВт</w:t>
      </w:r>
    </w:p>
    <w:tbl>
      <w:tblPr>
        <w:tblW w:w="63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0"/>
        <w:gridCol w:w="598"/>
        <w:gridCol w:w="599"/>
        <w:gridCol w:w="598"/>
        <w:gridCol w:w="599"/>
        <w:gridCol w:w="599"/>
        <w:gridCol w:w="598"/>
        <w:gridCol w:w="599"/>
        <w:gridCol w:w="599"/>
      </w:tblGrid>
      <w:tr w:rsidR="001C38B6" w:rsidRPr="001C38B6" w:rsidTr="00E02F39">
        <w:trPr>
          <w:trHeight w:val="183"/>
        </w:trPr>
        <w:tc>
          <w:tcPr>
            <w:tcW w:w="1590" w:type="dxa"/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МВт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1C38B6" w:rsidRPr="001C38B6" w:rsidTr="00E02F39">
        <w:tc>
          <w:tcPr>
            <w:tcW w:w="1590" w:type="dxa"/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D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</w:tr>
      <w:tr w:rsidR="001C38B6" w:rsidRPr="001C38B6" w:rsidTr="00E02F39">
        <w:tc>
          <w:tcPr>
            <w:tcW w:w="1590" w:type="dxa"/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S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руб./м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354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</w:tr>
    </w:tbl>
    <w:p w:rsidR="001C38B6" w:rsidRPr="001C38B6" w:rsidRDefault="001C38B6" w:rsidP="001C38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C38B6" w:rsidRPr="001C38B6" w:rsidRDefault="001C38B6" w:rsidP="001C38B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38B6">
        <w:rPr>
          <w:rFonts w:ascii="Times New Roman" w:hAnsi="Times New Roman" w:cs="Times New Roman"/>
          <w:i/>
          <w:sz w:val="20"/>
          <w:szCs w:val="20"/>
        </w:rPr>
        <w:t>Р</w:t>
      </w:r>
      <w:r w:rsidRPr="001C38B6">
        <w:rPr>
          <w:rFonts w:ascii="Times New Roman" w:hAnsi="Times New Roman" w:cs="Times New Roman"/>
          <w:sz w:val="20"/>
          <w:szCs w:val="20"/>
          <w:vertAlign w:val="subscript"/>
        </w:rPr>
        <w:t>ном</w:t>
      </w:r>
      <w:r w:rsidRPr="001C38B6">
        <w:rPr>
          <w:rFonts w:ascii="Times New Roman" w:hAnsi="Times New Roman" w:cs="Times New Roman"/>
          <w:sz w:val="20"/>
          <w:szCs w:val="20"/>
        </w:rPr>
        <w:t xml:space="preserve"> = 100 МВт</w:t>
      </w:r>
    </w:p>
    <w:tbl>
      <w:tblPr>
        <w:tblW w:w="63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0"/>
        <w:gridCol w:w="598"/>
        <w:gridCol w:w="599"/>
        <w:gridCol w:w="598"/>
        <w:gridCol w:w="599"/>
        <w:gridCol w:w="599"/>
        <w:gridCol w:w="598"/>
        <w:gridCol w:w="599"/>
        <w:gridCol w:w="599"/>
      </w:tblGrid>
      <w:tr w:rsidR="001C38B6" w:rsidRPr="001C38B6" w:rsidTr="00E02F39">
        <w:trPr>
          <w:trHeight w:val="183"/>
        </w:trPr>
        <w:tc>
          <w:tcPr>
            <w:tcW w:w="1590" w:type="dxa"/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МВт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C38B6" w:rsidRPr="001C38B6" w:rsidTr="00E02F39">
        <w:tc>
          <w:tcPr>
            <w:tcW w:w="1590" w:type="dxa"/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D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0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</w:tr>
      <w:tr w:rsidR="001C38B6" w:rsidRPr="001C38B6" w:rsidTr="00E02F39">
        <w:tc>
          <w:tcPr>
            <w:tcW w:w="1590" w:type="dxa"/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i/>
                <w:sz w:val="20"/>
                <w:szCs w:val="20"/>
              </w:rPr>
              <w:t>S</w:t>
            </w: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, руб./м</w:t>
            </w:r>
            <w:r w:rsidRPr="001C38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329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327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1C38B6" w:rsidRPr="001C38B6" w:rsidRDefault="001C38B6" w:rsidP="001C3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B6">
              <w:rPr>
                <w:rFonts w:ascii="Times New Roman" w:hAnsi="Times New Roman" w:cs="Times New Roman"/>
                <w:sz w:val="20"/>
                <w:szCs w:val="20"/>
              </w:rPr>
              <w:t>326</w:t>
            </w:r>
          </w:p>
        </w:tc>
      </w:tr>
    </w:tbl>
    <w:p w:rsidR="001C38B6" w:rsidRPr="001C38B6" w:rsidRDefault="001C38B6" w:rsidP="001C38B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C38B6" w:rsidRPr="001C38B6" w:rsidRDefault="001C38B6" w:rsidP="001C38B6">
      <w:pPr>
        <w:spacing w:before="120" w:after="120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1C38B6">
        <w:rPr>
          <w:rFonts w:ascii="Times New Roman" w:hAnsi="Times New Roman" w:cs="Times New Roman"/>
          <w:b/>
          <w:lang w:val="ru-RU"/>
        </w:rPr>
        <w:t>Перечень вопросов для промежуточной аттестации (зачет с оценкой):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1C38B6">
        <w:rPr>
          <w:rFonts w:ascii="Times New Roman" w:hAnsi="Times New Roman" w:cs="Times New Roman"/>
          <w:lang w:val="ru-RU"/>
        </w:rPr>
        <w:t xml:space="preserve">Перечислите основные цели автоматизации проектирования СЭС. С помощью применения каких технологий их можно достичь? 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1C38B6">
        <w:rPr>
          <w:rFonts w:ascii="Times New Roman" w:hAnsi="Times New Roman" w:cs="Times New Roman"/>
          <w:lang w:val="ru-RU"/>
        </w:rPr>
        <w:t>Дайте определение понятиям: проектные операция и процедура, проектные решение и маршрут, этап и стадия проектирования.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1C38B6">
        <w:rPr>
          <w:rFonts w:ascii="Times New Roman" w:hAnsi="Times New Roman" w:cs="Times New Roman"/>
          <w:lang w:val="ru-RU"/>
        </w:rPr>
        <w:t>Какие виды проектных процедур могут быть использованы в САПР?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1C38B6">
        <w:rPr>
          <w:rFonts w:ascii="Times New Roman" w:hAnsi="Times New Roman" w:cs="Times New Roman"/>
          <w:lang w:val="ru-RU"/>
        </w:rPr>
        <w:t>Какие этапы входят в типовую схему проектирования? Приведите их область назначения и основные функции.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1C38B6">
        <w:rPr>
          <w:rFonts w:ascii="Times New Roman" w:hAnsi="Times New Roman" w:cs="Times New Roman"/>
          <w:lang w:val="ru-RU"/>
        </w:rPr>
        <w:t xml:space="preserve">Какие типовые задачи автоматизации проектирования характерны для ОРУ </w:t>
      </w:r>
      <w:r w:rsidRPr="001C38B6">
        <w:rPr>
          <w:rFonts w:ascii="Times New Roman" w:hAnsi="Times New Roman" w:cs="Times New Roman"/>
        </w:rPr>
        <w:t>CAD</w:t>
      </w:r>
      <w:r w:rsidRPr="001C38B6">
        <w:rPr>
          <w:rFonts w:ascii="Times New Roman" w:hAnsi="Times New Roman" w:cs="Times New Roman"/>
          <w:lang w:val="ru-RU"/>
        </w:rPr>
        <w:t xml:space="preserve"> и ЗРУ </w:t>
      </w:r>
      <w:r w:rsidRPr="001C38B6">
        <w:rPr>
          <w:rFonts w:ascii="Times New Roman" w:hAnsi="Times New Roman" w:cs="Times New Roman"/>
        </w:rPr>
        <w:t>CAD</w:t>
      </w:r>
      <w:r w:rsidRPr="001C38B6">
        <w:rPr>
          <w:rFonts w:ascii="Times New Roman" w:hAnsi="Times New Roman" w:cs="Times New Roman"/>
          <w:lang w:val="ru-RU"/>
        </w:rPr>
        <w:t>?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1C38B6">
        <w:rPr>
          <w:rFonts w:ascii="Times New Roman" w:hAnsi="Times New Roman" w:cs="Times New Roman"/>
          <w:lang w:val="ru-RU"/>
        </w:rPr>
        <w:t xml:space="preserve">В чём особенность параллельного (смешанного проектирования)? Для каких энергетических объектов его можно применить? 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1C38B6">
        <w:rPr>
          <w:rFonts w:ascii="Times New Roman" w:hAnsi="Times New Roman" w:cs="Times New Roman"/>
          <w:lang w:val="ru-RU"/>
        </w:rPr>
        <w:t xml:space="preserve">Перечислите преимущества и недостатки технологии </w:t>
      </w:r>
      <w:r w:rsidRPr="001C38B6">
        <w:rPr>
          <w:rFonts w:ascii="Times New Roman" w:hAnsi="Times New Roman" w:cs="Times New Roman"/>
        </w:rPr>
        <w:t>CAD</w:t>
      </w:r>
      <w:r w:rsidRPr="001C38B6">
        <w:rPr>
          <w:rFonts w:ascii="Times New Roman" w:hAnsi="Times New Roman" w:cs="Times New Roman"/>
          <w:lang w:val="ru-RU"/>
        </w:rPr>
        <w:t xml:space="preserve">/ </w:t>
      </w:r>
      <w:r w:rsidRPr="001C38B6">
        <w:rPr>
          <w:rFonts w:ascii="Times New Roman" w:hAnsi="Times New Roman" w:cs="Times New Roman"/>
        </w:rPr>
        <w:t>CAM</w:t>
      </w:r>
      <w:r w:rsidRPr="001C38B6">
        <w:rPr>
          <w:rFonts w:ascii="Times New Roman" w:hAnsi="Times New Roman" w:cs="Times New Roman"/>
          <w:lang w:val="ru-RU"/>
        </w:rPr>
        <w:t>/</w:t>
      </w:r>
      <w:r w:rsidRPr="001C38B6">
        <w:rPr>
          <w:rFonts w:ascii="Times New Roman" w:hAnsi="Times New Roman" w:cs="Times New Roman"/>
        </w:rPr>
        <w:t>CAE</w:t>
      </w:r>
      <w:r w:rsidRPr="001C38B6">
        <w:rPr>
          <w:rFonts w:ascii="Times New Roman" w:hAnsi="Times New Roman" w:cs="Times New Roman"/>
          <w:lang w:val="ru-RU"/>
        </w:rPr>
        <w:t>. В чём заключаются основные трудности их внедрения в электроэнергетике?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1C38B6">
        <w:rPr>
          <w:rFonts w:ascii="Times New Roman" w:hAnsi="Times New Roman" w:cs="Times New Roman"/>
          <w:lang w:val="ru-RU"/>
        </w:rPr>
        <w:t xml:space="preserve">Какими свойствами обладает система электроснабжения как объект проектирования? </w:t>
      </w:r>
      <w:r w:rsidRPr="001C38B6">
        <w:rPr>
          <w:rFonts w:ascii="Times New Roman" w:hAnsi="Times New Roman" w:cs="Times New Roman"/>
        </w:rPr>
        <w:t>Как они влияют на создание САПР?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1C38B6">
        <w:rPr>
          <w:rFonts w:ascii="Times New Roman" w:hAnsi="Times New Roman" w:cs="Times New Roman"/>
          <w:lang w:val="ru-RU"/>
        </w:rPr>
        <w:t xml:space="preserve">Какие задачи САПР ОРУ </w:t>
      </w:r>
      <w:r w:rsidRPr="001C38B6">
        <w:rPr>
          <w:rFonts w:ascii="Times New Roman" w:hAnsi="Times New Roman" w:cs="Times New Roman"/>
        </w:rPr>
        <w:t>CAD</w:t>
      </w:r>
      <w:r w:rsidRPr="001C38B6">
        <w:rPr>
          <w:rFonts w:ascii="Times New Roman" w:hAnsi="Times New Roman" w:cs="Times New Roman"/>
          <w:lang w:val="ru-RU"/>
        </w:rPr>
        <w:t xml:space="preserve"> и ЗРУ </w:t>
      </w:r>
      <w:r w:rsidRPr="001C38B6">
        <w:rPr>
          <w:rFonts w:ascii="Times New Roman" w:hAnsi="Times New Roman" w:cs="Times New Roman"/>
        </w:rPr>
        <w:t>CAD</w:t>
      </w:r>
      <w:r w:rsidRPr="001C38B6">
        <w:rPr>
          <w:rFonts w:ascii="Times New Roman" w:hAnsi="Times New Roman" w:cs="Times New Roman"/>
          <w:lang w:val="ru-RU"/>
        </w:rPr>
        <w:t xml:space="preserve"> относятся к формализуемым, а какие – к трудно формализуемым? Какие применяются режимы в работе САПР в зависимости от характера и степени участия человека и использования ЭВМ?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1C38B6">
        <w:rPr>
          <w:rFonts w:ascii="Times New Roman" w:hAnsi="Times New Roman" w:cs="Times New Roman"/>
          <w:lang w:val="ru-RU"/>
        </w:rPr>
        <w:t xml:space="preserve"> В чём особенности нисходящего и восходящего проектирования? Как это учитывается при создании САПР? </w:t>
      </w:r>
      <w:r w:rsidRPr="001C38B6">
        <w:rPr>
          <w:rFonts w:ascii="Times New Roman" w:hAnsi="Times New Roman" w:cs="Times New Roman"/>
        </w:rPr>
        <w:t xml:space="preserve">Приведите примеры. 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1C38B6">
        <w:rPr>
          <w:rFonts w:ascii="Times New Roman" w:hAnsi="Times New Roman" w:cs="Times New Roman"/>
          <w:lang w:val="ru-RU"/>
        </w:rPr>
        <w:t xml:space="preserve">Дайте определения обеспечивающим подсистемам САПР. Как связаны между собой техническое и программное обеспечения САПР ОРУ </w:t>
      </w:r>
      <w:r w:rsidRPr="001C38B6">
        <w:rPr>
          <w:rFonts w:ascii="Times New Roman" w:hAnsi="Times New Roman" w:cs="Times New Roman"/>
        </w:rPr>
        <w:t>CAD</w:t>
      </w:r>
      <w:r w:rsidRPr="001C38B6">
        <w:rPr>
          <w:rFonts w:ascii="Times New Roman" w:hAnsi="Times New Roman" w:cs="Times New Roman"/>
          <w:lang w:val="ru-RU"/>
        </w:rPr>
        <w:t xml:space="preserve"> и ЗРУ </w:t>
      </w:r>
      <w:r w:rsidRPr="001C38B6">
        <w:rPr>
          <w:rFonts w:ascii="Times New Roman" w:hAnsi="Times New Roman" w:cs="Times New Roman"/>
        </w:rPr>
        <w:t>CAD</w:t>
      </w:r>
      <w:r w:rsidRPr="001C38B6">
        <w:rPr>
          <w:rFonts w:ascii="Times New Roman" w:hAnsi="Times New Roman" w:cs="Times New Roman"/>
          <w:lang w:val="ru-RU"/>
        </w:rPr>
        <w:t xml:space="preserve">? 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1C38B6">
        <w:rPr>
          <w:rFonts w:ascii="Times New Roman" w:hAnsi="Times New Roman" w:cs="Times New Roman"/>
          <w:lang w:val="ru-RU"/>
        </w:rPr>
        <w:t xml:space="preserve">Какие подсистемы САПР можно отнести к обслуживающими, а какие – к проектирующим? 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1C38B6">
        <w:rPr>
          <w:rFonts w:ascii="Times New Roman" w:hAnsi="Times New Roman" w:cs="Times New Roman"/>
          <w:lang w:val="ru-RU"/>
        </w:rPr>
        <w:t>Приведите примеры компонентов и комплексов САПР систем электроснабжения.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1C38B6">
        <w:rPr>
          <w:rFonts w:ascii="Times New Roman" w:hAnsi="Times New Roman" w:cs="Times New Roman"/>
          <w:lang w:val="ru-RU"/>
        </w:rPr>
        <w:t xml:space="preserve">Перечислите основные проблемы проектирования систем электроснабжения. Какое влияние они оказывают на создание САПР ОРУ </w:t>
      </w:r>
      <w:r w:rsidRPr="001C38B6">
        <w:rPr>
          <w:rFonts w:ascii="Times New Roman" w:hAnsi="Times New Roman" w:cs="Times New Roman"/>
        </w:rPr>
        <w:t>CAD</w:t>
      </w:r>
      <w:r w:rsidRPr="001C38B6">
        <w:rPr>
          <w:rFonts w:ascii="Times New Roman" w:hAnsi="Times New Roman" w:cs="Times New Roman"/>
          <w:lang w:val="ru-RU"/>
        </w:rPr>
        <w:t xml:space="preserve"> и ЗРУ </w:t>
      </w:r>
      <w:r w:rsidRPr="001C38B6">
        <w:rPr>
          <w:rFonts w:ascii="Times New Roman" w:hAnsi="Times New Roman" w:cs="Times New Roman"/>
        </w:rPr>
        <w:t>CAD</w:t>
      </w:r>
      <w:r w:rsidRPr="001C38B6">
        <w:rPr>
          <w:rFonts w:ascii="Times New Roman" w:hAnsi="Times New Roman" w:cs="Times New Roman"/>
          <w:lang w:val="ru-RU"/>
        </w:rPr>
        <w:t>?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1C38B6">
        <w:rPr>
          <w:rFonts w:ascii="Times New Roman" w:hAnsi="Times New Roman" w:cs="Times New Roman"/>
          <w:lang w:val="ru-RU"/>
        </w:rPr>
        <w:t>Какая информация необходима для составления ТЭО электрической части электроэнергетического объекта?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1C38B6">
        <w:rPr>
          <w:rFonts w:ascii="Times New Roman" w:hAnsi="Times New Roman" w:cs="Times New Roman"/>
          <w:lang w:val="ru-RU"/>
        </w:rPr>
        <w:t xml:space="preserve">Какие основные задачи проектирования СЭС необходимо автоматизировать в первую очередь? </w:t>
      </w:r>
      <w:r w:rsidRPr="001C38B6">
        <w:rPr>
          <w:rFonts w:ascii="Times New Roman" w:hAnsi="Times New Roman" w:cs="Times New Roman"/>
        </w:rPr>
        <w:t xml:space="preserve">Почему? 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1C38B6">
        <w:rPr>
          <w:rFonts w:ascii="Times New Roman" w:hAnsi="Times New Roman" w:cs="Times New Roman"/>
          <w:lang w:val="ru-RU"/>
        </w:rPr>
        <w:t xml:space="preserve">Какие этапы и стадии проектирования элементов систем электроснабжения регламентированы? </w:t>
      </w:r>
      <w:r w:rsidRPr="001C38B6">
        <w:rPr>
          <w:rFonts w:ascii="Times New Roman" w:hAnsi="Times New Roman" w:cs="Times New Roman"/>
        </w:rPr>
        <w:t>Каким образом их лучше автоматизировать?</w:t>
      </w:r>
    </w:p>
    <w:p w:rsidR="001C38B6" w:rsidRPr="001C38B6" w:rsidRDefault="001C38B6" w:rsidP="001C38B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1C38B6">
        <w:rPr>
          <w:rFonts w:ascii="Times New Roman" w:hAnsi="Times New Roman" w:cs="Times New Roman"/>
          <w:lang w:val="ru-RU"/>
        </w:rPr>
        <w:t>Какие промышленные программные пакеты САПР вам известны? Сравните их основные возможности и область применения.</w:t>
      </w:r>
    </w:p>
    <w:p w:rsidR="00D75109" w:rsidRDefault="00D75109">
      <w:pPr>
        <w:rPr>
          <w:lang w:val="ru-RU"/>
        </w:rPr>
      </w:pPr>
    </w:p>
    <w:p w:rsidR="00D75109" w:rsidRDefault="00D75109" w:rsidP="00D751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  <w:sectPr w:rsidR="00D75109" w:rsidSect="003B700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75109" w:rsidRDefault="00D75109" w:rsidP="00D751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D75109" w:rsidRPr="0031001F" w:rsidRDefault="00D75109" w:rsidP="00D751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001F">
        <w:rPr>
          <w:rFonts w:ascii="Times New Roman" w:hAnsi="Times New Roman" w:cs="Times New Roman"/>
          <w:sz w:val="24"/>
          <w:szCs w:val="24"/>
          <w:lang w:val="ru-RU"/>
        </w:rPr>
        <w:t>(обязательное)</w:t>
      </w:r>
    </w:p>
    <w:p w:rsidR="00D75109" w:rsidRDefault="00D75109" w:rsidP="00D751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75109" w:rsidRDefault="00D75109" w:rsidP="00D751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3591">
        <w:rPr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D75109" w:rsidRDefault="00D75109" w:rsidP="00D751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75109" w:rsidRPr="008936BA" w:rsidRDefault="00D75109" w:rsidP="00D75109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6B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D75109" w:rsidRDefault="00D75109">
      <w:pPr>
        <w:rPr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3"/>
        <w:gridCol w:w="4108"/>
        <w:gridCol w:w="9624"/>
      </w:tblGrid>
      <w:tr w:rsidR="001C38B6" w:rsidRPr="001C38B6" w:rsidTr="00E02F3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38B6" w:rsidRPr="001C38B6" w:rsidRDefault="001C38B6" w:rsidP="001C38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8B6">
              <w:rPr>
                <w:rFonts w:ascii="Times New Roman" w:hAnsi="Times New Roman" w:cs="Times New Roman"/>
              </w:rPr>
              <w:t>Код индикатора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38B6" w:rsidRPr="001C38B6" w:rsidRDefault="001C38B6" w:rsidP="001C38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8B6">
              <w:rPr>
                <w:rFonts w:ascii="Times New Roman" w:hAnsi="Times New Roman" w:cs="Times New Roman"/>
                <w:bCs/>
              </w:rPr>
              <w:t xml:space="preserve">Индикатор достижения компетенций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38B6" w:rsidRPr="001C38B6" w:rsidRDefault="001C38B6" w:rsidP="001C38B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8B6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1C38B6" w:rsidRPr="00B22CC9" w:rsidTr="00E02F3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1C38B6">
              <w:rPr>
                <w:rFonts w:ascii="Times New Roman" w:hAnsi="Times New Roman" w:cs="Times New Roman"/>
                <w:b/>
                <w:lang w:val="ru-RU"/>
              </w:rPr>
              <w:t>ПК-4: Способен разрабатывать отдельные разделы проектов, осуществлять их технико-экономическое обоснование, применять методы анализа вариантов, разработки и поиска компромиссных решений</w:t>
            </w:r>
          </w:p>
        </w:tc>
      </w:tr>
      <w:tr w:rsidR="001C38B6" w:rsidRPr="001C38B6" w:rsidTr="00E02F3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38B6">
              <w:rPr>
                <w:rFonts w:ascii="Times New Roman" w:hAnsi="Times New Roman" w:cs="Times New Roman"/>
              </w:rPr>
              <w:t>ПК-4.1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>Определяет характеристики объекта капитального строительства, для которого предназначена система электроснабжения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1. Вопросы для подготовки к промежуточной аттестации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 xml:space="preserve">Перечислите основные цели автоматизации проектирования СЭС. С помощью применения каких технологий их можно достичь? 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>Дайте определение понятиям: проектные операция и процедура, проектные решение и маршрут, этап и стадия проектирования.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>Какие виды проектных процедур могут быть использованы в САПР?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>Какие этапы входят в типовую схему проектирования? Приведите их область назначения и основные функции.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 xml:space="preserve">Какие типовые задачи автоматизации проектирования характерны для ОРУ </w:t>
            </w:r>
            <w:r w:rsidRPr="001C38B6">
              <w:rPr>
                <w:rFonts w:ascii="Times New Roman" w:hAnsi="Times New Roman" w:cs="Times New Roman"/>
              </w:rPr>
              <w:t>CAD</w:t>
            </w:r>
            <w:r w:rsidRPr="001C38B6">
              <w:rPr>
                <w:rFonts w:ascii="Times New Roman" w:hAnsi="Times New Roman" w:cs="Times New Roman"/>
                <w:lang w:val="ru-RU"/>
              </w:rPr>
              <w:t xml:space="preserve"> и ЗРУ </w:t>
            </w:r>
            <w:r w:rsidRPr="001C38B6">
              <w:rPr>
                <w:rFonts w:ascii="Times New Roman" w:hAnsi="Times New Roman" w:cs="Times New Roman"/>
              </w:rPr>
              <w:t>CAD</w:t>
            </w:r>
            <w:r w:rsidRPr="001C38B6">
              <w:rPr>
                <w:rFonts w:ascii="Times New Roman" w:hAnsi="Times New Roman" w:cs="Times New Roman"/>
                <w:lang w:val="ru-RU"/>
              </w:rPr>
              <w:t>?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 xml:space="preserve">В чём особенность параллельного (смешанного проектирования)? Для каких энергетических объектов его можно применить? 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 xml:space="preserve">Перечислите преимущества и недостатки технологии </w:t>
            </w:r>
            <w:r w:rsidRPr="001C38B6">
              <w:rPr>
                <w:rFonts w:ascii="Times New Roman" w:hAnsi="Times New Roman" w:cs="Times New Roman"/>
              </w:rPr>
              <w:t>CAD</w:t>
            </w:r>
            <w:r w:rsidRPr="001C38B6">
              <w:rPr>
                <w:rFonts w:ascii="Times New Roman" w:hAnsi="Times New Roman" w:cs="Times New Roman"/>
                <w:lang w:val="ru-RU"/>
              </w:rPr>
              <w:t xml:space="preserve">/ </w:t>
            </w:r>
            <w:r w:rsidRPr="001C38B6">
              <w:rPr>
                <w:rFonts w:ascii="Times New Roman" w:hAnsi="Times New Roman" w:cs="Times New Roman"/>
              </w:rPr>
              <w:t>CAM</w:t>
            </w:r>
            <w:r w:rsidRPr="001C38B6">
              <w:rPr>
                <w:rFonts w:ascii="Times New Roman" w:hAnsi="Times New Roman" w:cs="Times New Roman"/>
                <w:lang w:val="ru-RU"/>
              </w:rPr>
              <w:t>/</w:t>
            </w:r>
            <w:r w:rsidRPr="001C38B6">
              <w:rPr>
                <w:rFonts w:ascii="Times New Roman" w:hAnsi="Times New Roman" w:cs="Times New Roman"/>
              </w:rPr>
              <w:t>CAE</w:t>
            </w:r>
            <w:r w:rsidRPr="001C38B6">
              <w:rPr>
                <w:rFonts w:ascii="Times New Roman" w:hAnsi="Times New Roman" w:cs="Times New Roman"/>
                <w:lang w:val="ru-RU"/>
              </w:rPr>
              <w:t>. В чём заключаются основные трудности их внедрения в электроэнергетике?</w:t>
            </w:r>
          </w:p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</w:p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2. Задания для самостоятельных работ</w:t>
            </w:r>
          </w:p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1C38B6">
              <w:rPr>
                <w:rFonts w:ascii="Times New Roman" w:hAnsi="Times New Roman" w:cs="Times New Roman"/>
                <w:b/>
                <w:lang w:val="ru-RU"/>
              </w:rPr>
              <w:t>СР-1 «САПР светотехнической части электроустановок»</w:t>
            </w:r>
          </w:p>
          <w:p w:rsidR="001C38B6" w:rsidRPr="00E630BC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 xml:space="preserve">Осуществить расчет прожекторного освещения открытого распределительно устройства подстанции 110/10 кВ с использованием программного обеспечения </w:t>
            </w:r>
            <w:r w:rsidRPr="001C38B6">
              <w:rPr>
                <w:rFonts w:ascii="Times New Roman" w:hAnsi="Times New Roman" w:cs="Times New Roman"/>
              </w:rPr>
              <w:t>Dialux</w:t>
            </w:r>
            <w:r w:rsidRPr="001C38B6">
              <w:rPr>
                <w:rFonts w:ascii="Times New Roman" w:hAnsi="Times New Roman" w:cs="Times New Roman"/>
                <w:lang w:val="ru-RU"/>
              </w:rPr>
              <w:t xml:space="preserve">, если план подстанции приведен на рисунке. Привести план расстановки прожекторных мачт, указать типы светильников  и ламп. </w:t>
            </w:r>
            <w:r w:rsidRPr="00E630BC">
              <w:rPr>
                <w:rFonts w:ascii="Times New Roman" w:hAnsi="Times New Roman" w:cs="Times New Roman"/>
                <w:lang w:val="ru-RU"/>
              </w:rPr>
              <w:t>Привести план с изображением изолиний.</w:t>
            </w:r>
          </w:p>
          <w:p w:rsidR="001C38B6" w:rsidRPr="00E630BC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</w:p>
          <w:p w:rsidR="001C38B6" w:rsidRPr="00E630BC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</w:p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1C38B6">
              <w:rPr>
                <w:rFonts w:ascii="Times New Roman" w:hAnsi="Times New Roman" w:cs="Times New Roman"/>
                <w:b/>
                <w:lang w:val="ru-RU"/>
              </w:rPr>
              <w:t>СР-2 «САПР схем распределительных устройств электростанций и подстанций»</w:t>
            </w:r>
          </w:p>
          <w:p w:rsidR="001C38B6" w:rsidRPr="001C38B6" w:rsidRDefault="001C38B6" w:rsidP="001C38B6">
            <w:pPr>
              <w:spacing w:after="0" w:line="240" w:lineRule="auto"/>
              <w:ind w:firstLine="720"/>
              <w:rPr>
                <w:rFonts w:ascii="Times New Roman" w:hAnsi="Times New Roman" w:cs="Times New Roman"/>
                <w:bCs/>
                <w:lang w:val="ru-RU"/>
              </w:rPr>
            </w:pPr>
            <w:r w:rsidRPr="001C38B6">
              <w:rPr>
                <w:rFonts w:ascii="Times New Roman" w:hAnsi="Times New Roman" w:cs="Times New Roman"/>
                <w:bCs/>
                <w:lang w:val="ru-RU"/>
              </w:rPr>
              <w:t xml:space="preserve">На основании технического задания с использованием САПР «ОРУ </w:t>
            </w:r>
            <w:r w:rsidRPr="001C38B6">
              <w:rPr>
                <w:rFonts w:ascii="Times New Roman" w:hAnsi="Times New Roman" w:cs="Times New Roman"/>
                <w:bCs/>
              </w:rPr>
              <w:t>CAD</w:t>
            </w:r>
            <w:r w:rsidRPr="001C38B6">
              <w:rPr>
                <w:rFonts w:ascii="Times New Roman" w:hAnsi="Times New Roman" w:cs="Times New Roman"/>
                <w:bCs/>
                <w:lang w:val="ru-RU"/>
              </w:rPr>
              <w:t xml:space="preserve">» и «ЗРУ </w:t>
            </w:r>
            <w:r w:rsidRPr="001C38B6">
              <w:rPr>
                <w:rFonts w:ascii="Times New Roman" w:hAnsi="Times New Roman" w:cs="Times New Roman"/>
                <w:bCs/>
              </w:rPr>
              <w:t>CAD</w:t>
            </w:r>
            <w:r w:rsidRPr="001C38B6">
              <w:rPr>
                <w:rFonts w:ascii="Times New Roman" w:hAnsi="Times New Roman" w:cs="Times New Roman"/>
                <w:bCs/>
                <w:lang w:val="ru-RU"/>
              </w:rPr>
              <w:t>»:</w:t>
            </w:r>
          </w:p>
          <w:tbl>
            <w:tblPr>
              <w:tblW w:w="9356" w:type="dxa"/>
              <w:tblInd w:w="108" w:type="dxa"/>
              <w:tblLook w:val="04A0" w:firstRow="1" w:lastRow="0" w:firstColumn="1" w:lastColumn="0" w:noHBand="0" w:noVBand="1"/>
            </w:tblPr>
            <w:tblGrid>
              <w:gridCol w:w="576"/>
              <w:gridCol w:w="5803"/>
              <w:gridCol w:w="2977"/>
            </w:tblGrid>
            <w:tr w:rsidR="001C38B6" w:rsidRPr="00B22CC9" w:rsidTr="00E02F39">
              <w:tc>
                <w:tcPr>
                  <w:tcW w:w="9356" w:type="dxa"/>
                  <w:gridSpan w:val="3"/>
                </w:tcPr>
                <w:p w:rsidR="001C38B6" w:rsidRPr="001C38B6" w:rsidRDefault="001C38B6" w:rsidP="001C38B6">
                  <w:pPr>
                    <w:spacing w:after="0" w:line="240" w:lineRule="auto"/>
                    <w:ind w:firstLine="720"/>
                    <w:rPr>
                      <w:rFonts w:ascii="Times New Roman" w:hAnsi="Times New Roman" w:cs="Times New Roman"/>
                      <w:bCs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  <w:lang w:val="ru-RU"/>
                    </w:rPr>
                    <w:t>- разработать однолинейную схему ГПП;</w:t>
                  </w:r>
                </w:p>
                <w:p w:rsidR="001C38B6" w:rsidRPr="001C38B6" w:rsidRDefault="001C38B6" w:rsidP="001C38B6">
                  <w:pPr>
                    <w:spacing w:after="0" w:line="240" w:lineRule="auto"/>
                    <w:ind w:firstLine="720"/>
                    <w:rPr>
                      <w:rFonts w:ascii="Times New Roman" w:hAnsi="Times New Roman" w:cs="Times New Roman"/>
                      <w:bCs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  <w:lang w:val="ru-RU"/>
                    </w:rPr>
                    <w:t>- спроектировать собственные нужды подстанции.</w:t>
                  </w:r>
                </w:p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>1.</w:t>
                  </w:r>
                  <w:r w:rsidRPr="001C38B6">
                    <w:rPr>
                      <w:rFonts w:ascii="Times New Roman" w:hAnsi="Times New Roman" w:cs="Times New Roman"/>
                      <w:b/>
                      <w:bCs/>
                    </w:rPr>
                    <w:t> </w:t>
                  </w:r>
                  <w:r w:rsidRPr="001C38B6"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>Общая характеристика района размещения подстанции</w:t>
                  </w:r>
                </w:p>
              </w:tc>
            </w:tr>
            <w:tr w:rsidR="001C38B6" w:rsidRPr="001C38B6" w:rsidTr="00E02F39">
              <w:tc>
                <w:tcPr>
                  <w:tcW w:w="576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1.1.</w:t>
                  </w:r>
                </w:p>
              </w:tc>
              <w:tc>
                <w:tcPr>
                  <w:tcW w:w="5803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Месторасположение ПС</w:t>
                  </w:r>
                </w:p>
              </w:tc>
              <w:tc>
                <w:tcPr>
                  <w:tcW w:w="2977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Урал</w:t>
                  </w:r>
                </w:p>
              </w:tc>
            </w:tr>
            <w:tr w:rsidR="001C38B6" w:rsidRPr="001C38B6" w:rsidTr="00E02F39">
              <w:tc>
                <w:tcPr>
                  <w:tcW w:w="576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1.2.</w:t>
                  </w:r>
                </w:p>
              </w:tc>
              <w:tc>
                <w:tcPr>
                  <w:tcW w:w="5803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Рельеф площадки ПС</w:t>
                  </w:r>
                </w:p>
              </w:tc>
              <w:tc>
                <w:tcPr>
                  <w:tcW w:w="2977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Равнинный</w:t>
                  </w:r>
                </w:p>
              </w:tc>
            </w:tr>
            <w:tr w:rsidR="001C38B6" w:rsidRPr="001C38B6" w:rsidTr="00E02F39">
              <w:tc>
                <w:tcPr>
                  <w:tcW w:w="576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1.3.</w:t>
                  </w:r>
                </w:p>
              </w:tc>
              <w:tc>
                <w:tcPr>
                  <w:tcW w:w="5803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Грунты</w:t>
                  </w:r>
                </w:p>
              </w:tc>
              <w:tc>
                <w:tcPr>
                  <w:tcW w:w="2977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Суглинки</w:t>
                  </w:r>
                </w:p>
              </w:tc>
            </w:tr>
            <w:tr w:rsidR="001C38B6" w:rsidRPr="001C38B6" w:rsidTr="00E02F39">
              <w:tc>
                <w:tcPr>
                  <w:tcW w:w="9356" w:type="dxa"/>
                  <w:gridSpan w:val="3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C38B6">
                    <w:rPr>
                      <w:rFonts w:ascii="Times New Roman" w:hAnsi="Times New Roman" w:cs="Times New Roman"/>
                      <w:b/>
                      <w:bCs/>
                    </w:rPr>
                    <w:t>2. Технические показатели ПС</w:t>
                  </w:r>
                </w:p>
              </w:tc>
            </w:tr>
            <w:tr w:rsidR="001C38B6" w:rsidRPr="001C38B6" w:rsidTr="00E02F39">
              <w:tc>
                <w:tcPr>
                  <w:tcW w:w="576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2.1</w:t>
                  </w:r>
                </w:p>
              </w:tc>
              <w:tc>
                <w:tcPr>
                  <w:tcW w:w="5803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Мощность трансформаторов</w:t>
                  </w:r>
                </w:p>
              </w:tc>
              <w:tc>
                <w:tcPr>
                  <w:tcW w:w="2977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40 МВА</w:t>
                  </w:r>
                </w:p>
              </w:tc>
            </w:tr>
            <w:tr w:rsidR="001C38B6" w:rsidRPr="001C38B6" w:rsidTr="00E02F39">
              <w:tc>
                <w:tcPr>
                  <w:tcW w:w="576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2.2.</w:t>
                  </w:r>
                </w:p>
              </w:tc>
              <w:tc>
                <w:tcPr>
                  <w:tcW w:w="5803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Тип и количество трансформаторов</w:t>
                  </w:r>
                </w:p>
              </w:tc>
              <w:tc>
                <w:tcPr>
                  <w:tcW w:w="2977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2×ТРДН-40000/110</w:t>
                  </w:r>
                </w:p>
              </w:tc>
            </w:tr>
            <w:tr w:rsidR="001C38B6" w:rsidRPr="001C38B6" w:rsidTr="00E02F39">
              <w:tc>
                <w:tcPr>
                  <w:tcW w:w="576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2.3.</w:t>
                  </w:r>
                </w:p>
              </w:tc>
              <w:tc>
                <w:tcPr>
                  <w:tcW w:w="5803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Главные схемы электрических соединений</w:t>
                  </w:r>
                </w:p>
              </w:tc>
              <w:tc>
                <w:tcPr>
                  <w:tcW w:w="2977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Одинарная секционированная</w:t>
                  </w:r>
                </w:p>
              </w:tc>
            </w:tr>
            <w:tr w:rsidR="001C38B6" w:rsidRPr="001C38B6" w:rsidTr="00E02F39">
              <w:tc>
                <w:tcPr>
                  <w:tcW w:w="576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2.4.</w:t>
                  </w:r>
                </w:p>
              </w:tc>
              <w:tc>
                <w:tcPr>
                  <w:tcW w:w="5803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  <w:lang w:val="ru-RU"/>
                    </w:rPr>
                    <w:t>Количество присоединений на стороне ВН</w:t>
                  </w:r>
                </w:p>
              </w:tc>
              <w:tc>
                <w:tcPr>
                  <w:tcW w:w="2977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6</w:t>
                  </w:r>
                </w:p>
              </w:tc>
            </w:tr>
            <w:tr w:rsidR="001C38B6" w:rsidRPr="00B22CC9" w:rsidTr="00E02F39">
              <w:tc>
                <w:tcPr>
                  <w:tcW w:w="576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2.5.</w:t>
                  </w:r>
                </w:p>
              </w:tc>
              <w:tc>
                <w:tcPr>
                  <w:tcW w:w="8780" w:type="dxa"/>
                  <w:gridSpan w:val="2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  <w:lang w:val="ru-RU"/>
                    </w:rPr>
                    <w:t>ЗРУ-10</w:t>
                  </w:r>
                  <w:r w:rsidRPr="001C38B6">
                    <w:rPr>
                      <w:rFonts w:ascii="Times New Roman" w:hAnsi="Times New Roman" w:cs="Times New Roman"/>
                      <w:bCs/>
                    </w:rPr>
                    <w:t> </w:t>
                  </w:r>
                  <w:r w:rsidRPr="001C38B6">
                    <w:rPr>
                      <w:rFonts w:ascii="Times New Roman" w:hAnsi="Times New Roman" w:cs="Times New Roman"/>
                      <w:bCs/>
                      <w:lang w:val="ru-RU"/>
                    </w:rPr>
                    <w:t>кВ - 4-х секционное, рассчитанное на установку 52 ячеек вакуумных выключателей</w:t>
                  </w:r>
                </w:p>
              </w:tc>
            </w:tr>
            <w:tr w:rsidR="001C38B6" w:rsidRPr="001C38B6" w:rsidTr="00E02F39">
              <w:tc>
                <w:tcPr>
                  <w:tcW w:w="576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2.6.</w:t>
                  </w:r>
                </w:p>
              </w:tc>
              <w:tc>
                <w:tcPr>
                  <w:tcW w:w="8780" w:type="dxa"/>
                  <w:gridSpan w:val="2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Количество отходящих линий - 4 ВЛ</w:t>
                  </w:r>
                </w:p>
              </w:tc>
            </w:tr>
            <w:tr w:rsidR="001C38B6" w:rsidRPr="00B22CC9" w:rsidTr="00E02F39">
              <w:tc>
                <w:tcPr>
                  <w:tcW w:w="576" w:type="dxa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</w:rPr>
                    <w:t>2.7.</w:t>
                  </w:r>
                </w:p>
              </w:tc>
              <w:tc>
                <w:tcPr>
                  <w:tcW w:w="8780" w:type="dxa"/>
                  <w:gridSpan w:val="2"/>
                </w:tcPr>
                <w:p w:rsidR="001C38B6" w:rsidRPr="001C38B6" w:rsidRDefault="001C38B6" w:rsidP="001C38B6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bCs/>
                      <w:lang w:val="ru-RU"/>
                    </w:rPr>
                    <w:t>ПА принята при количестве присоединений 110</w:t>
                  </w:r>
                  <w:r w:rsidRPr="001C38B6">
                    <w:rPr>
                      <w:rFonts w:ascii="Times New Roman" w:hAnsi="Times New Roman" w:cs="Times New Roman"/>
                      <w:bCs/>
                    </w:rPr>
                    <w:t> </w:t>
                  </w:r>
                  <w:r w:rsidRPr="001C38B6">
                    <w:rPr>
                      <w:rFonts w:ascii="Times New Roman" w:hAnsi="Times New Roman" w:cs="Times New Roman"/>
                      <w:bCs/>
                      <w:lang w:val="ru-RU"/>
                    </w:rPr>
                    <w:t>кВ более двух</w:t>
                  </w:r>
                </w:p>
              </w:tc>
            </w:tr>
          </w:tbl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</w:p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</w:rPr>
            </w:pPr>
            <w:r w:rsidRPr="001C38B6">
              <w:rPr>
                <w:rFonts w:ascii="Times New Roman" w:eastAsia="Calibri" w:hAnsi="Times New Roman" w:cs="Times New Roman"/>
                <w:b/>
                <w:kern w:val="24"/>
              </w:rPr>
              <w:t>3. Аудиторная контрольная работа</w:t>
            </w:r>
          </w:p>
          <w:p w:rsidR="001C38B6" w:rsidRPr="001C38B6" w:rsidRDefault="001C38B6" w:rsidP="001C38B6">
            <w:pPr>
              <w:numPr>
                <w:ilvl w:val="0"/>
                <w:numId w:val="2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Какая из схем выполнена верно:</w:t>
            </w:r>
          </w:p>
          <w:tbl>
            <w:tblPr>
              <w:tblW w:w="0" w:type="auto"/>
              <w:tblInd w:w="567" w:type="dxa"/>
              <w:tblLook w:val="04A0" w:firstRow="1" w:lastRow="0" w:firstColumn="1" w:lastColumn="0" w:noHBand="0" w:noVBand="1"/>
            </w:tblPr>
            <w:tblGrid>
              <w:gridCol w:w="2966"/>
              <w:gridCol w:w="2965"/>
              <w:gridCol w:w="2966"/>
            </w:tblGrid>
            <w:tr w:rsidR="001C38B6" w:rsidRPr="001C38B6" w:rsidTr="00E02F39">
              <w:tc>
                <w:tcPr>
                  <w:tcW w:w="3190" w:type="dxa"/>
                </w:tcPr>
                <w:p w:rsidR="001C38B6" w:rsidRPr="001C38B6" w:rsidRDefault="001C38B6" w:rsidP="001C38B6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1C38B6">
                    <w:rPr>
                      <w:rFonts w:ascii="Times New Roman" w:eastAsia="Calibri" w:hAnsi="Times New Roman" w:cs="Times New Roman"/>
                    </w:rPr>
                    <w:t>а)</w:t>
                  </w:r>
                </w:p>
              </w:tc>
              <w:tc>
                <w:tcPr>
                  <w:tcW w:w="3190" w:type="dxa"/>
                </w:tcPr>
                <w:p w:rsidR="001C38B6" w:rsidRPr="001C38B6" w:rsidRDefault="001C38B6" w:rsidP="001C38B6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1C38B6">
                    <w:rPr>
                      <w:rFonts w:ascii="Times New Roman" w:eastAsia="Calibri" w:hAnsi="Times New Roman" w:cs="Times New Roman"/>
                    </w:rPr>
                    <w:t>б)</w:t>
                  </w:r>
                </w:p>
              </w:tc>
              <w:tc>
                <w:tcPr>
                  <w:tcW w:w="3191" w:type="dxa"/>
                </w:tcPr>
                <w:p w:rsidR="001C38B6" w:rsidRPr="001C38B6" w:rsidRDefault="001C38B6" w:rsidP="001C38B6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1C38B6">
                    <w:rPr>
                      <w:rFonts w:ascii="Times New Roman" w:eastAsia="Calibri" w:hAnsi="Times New Roman" w:cs="Times New Roman"/>
                    </w:rPr>
                    <w:t>в)</w:t>
                  </w:r>
                </w:p>
              </w:tc>
            </w:tr>
            <w:tr w:rsidR="001C38B6" w:rsidRPr="001C38B6" w:rsidTr="00E02F39">
              <w:tc>
                <w:tcPr>
                  <w:tcW w:w="3190" w:type="dxa"/>
                </w:tcPr>
                <w:p w:rsidR="001C38B6" w:rsidRPr="001C38B6" w:rsidRDefault="001C38B6" w:rsidP="001C38B6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1C38B6">
                    <w:rPr>
                      <w:rFonts w:ascii="Times New Roman" w:eastAsia="Calibri" w:hAnsi="Times New Roman" w:cs="Times New Roman"/>
                      <w:noProof/>
                      <w:lang w:val="ru-RU" w:eastAsia="ru-RU"/>
                    </w:rPr>
                    <w:lastRenderedPageBreak/>
                    <w:drawing>
                      <wp:inline distT="0" distB="0" distL="0" distR="0" wp14:anchorId="411666AF" wp14:editId="136E2FF4">
                        <wp:extent cx="762000" cy="2647950"/>
                        <wp:effectExtent l="0" t="0" r="0" b="0"/>
                        <wp:docPr id="130" name="Рисунок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0" w:type="dxa"/>
                </w:tcPr>
                <w:p w:rsidR="001C38B6" w:rsidRPr="001C38B6" w:rsidRDefault="001C38B6" w:rsidP="001C38B6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1C38B6">
                    <w:rPr>
                      <w:rFonts w:ascii="Times New Roman" w:eastAsia="Calibri" w:hAnsi="Times New Roman" w:cs="Times New Roman"/>
                      <w:noProof/>
                      <w:lang w:val="ru-RU" w:eastAsia="ru-RU"/>
                    </w:rPr>
                    <w:drawing>
                      <wp:inline distT="0" distB="0" distL="0" distR="0" wp14:anchorId="05325818" wp14:editId="776A49E3">
                        <wp:extent cx="762000" cy="2647950"/>
                        <wp:effectExtent l="0" t="0" r="0" b="0"/>
                        <wp:docPr id="129" name="Рисунок 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1" w:type="dxa"/>
                </w:tcPr>
                <w:p w:rsidR="001C38B6" w:rsidRPr="001C38B6" w:rsidRDefault="001C38B6" w:rsidP="001C38B6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1C38B6">
                    <w:rPr>
                      <w:rFonts w:ascii="Times New Roman" w:eastAsia="Calibri" w:hAnsi="Times New Roman" w:cs="Times New Roman"/>
                      <w:noProof/>
                      <w:lang w:val="ru-RU" w:eastAsia="ru-RU"/>
                    </w:rPr>
                    <w:drawing>
                      <wp:inline distT="0" distB="0" distL="0" distR="0" wp14:anchorId="43A17A02" wp14:editId="24D271D3">
                        <wp:extent cx="762000" cy="2647950"/>
                        <wp:effectExtent l="0" t="0" r="0" b="0"/>
                        <wp:docPr id="128" name="Рисунок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C38B6" w:rsidRPr="001C38B6" w:rsidRDefault="001C38B6" w:rsidP="001C38B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C38B6" w:rsidRPr="001C38B6" w:rsidRDefault="001C38B6" w:rsidP="00B61EB7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br w:type="page"/>
            </w:r>
          </w:p>
        </w:tc>
      </w:tr>
      <w:tr w:rsidR="001C38B6" w:rsidRPr="001C38B6" w:rsidTr="00E02F3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38B6">
              <w:rPr>
                <w:rFonts w:ascii="Times New Roman" w:hAnsi="Times New Roman" w:cs="Times New Roman"/>
              </w:rPr>
              <w:lastRenderedPageBreak/>
              <w:t>ПК-4.2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>Осуществляет сбор информации по существующим и выбор оптимальных технических решений на различных стадиях проекта систем электроснабжения объекта капитального строительства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1. Вопросы для подготовки к промежуточной аттестации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>Приведите примеры компонентов и комплексов САПР систем электроснабжения.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 xml:space="preserve">Перечислите основные проблемы проектирования систем электроснабжения. Какое влияние они оказывают на создание САПР ОРУ </w:t>
            </w:r>
            <w:r w:rsidRPr="001C38B6">
              <w:rPr>
                <w:rFonts w:ascii="Times New Roman" w:hAnsi="Times New Roman" w:cs="Times New Roman"/>
              </w:rPr>
              <w:t>CAD</w:t>
            </w:r>
            <w:r w:rsidRPr="001C38B6">
              <w:rPr>
                <w:rFonts w:ascii="Times New Roman" w:hAnsi="Times New Roman" w:cs="Times New Roman"/>
                <w:lang w:val="ru-RU"/>
              </w:rPr>
              <w:t xml:space="preserve"> и ЗРУ </w:t>
            </w:r>
            <w:r w:rsidRPr="001C38B6">
              <w:rPr>
                <w:rFonts w:ascii="Times New Roman" w:hAnsi="Times New Roman" w:cs="Times New Roman"/>
              </w:rPr>
              <w:t>CAD</w:t>
            </w:r>
            <w:r w:rsidRPr="001C38B6">
              <w:rPr>
                <w:rFonts w:ascii="Times New Roman" w:hAnsi="Times New Roman" w:cs="Times New Roman"/>
                <w:lang w:val="ru-RU"/>
              </w:rPr>
              <w:t>?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>Какая информация необходима для составления ТЭО электрической части электроэнергетического объекта?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 xml:space="preserve">Какие основные задачи проектирования СЭС необходимо автоматизировать в первую очередь? </w:t>
            </w:r>
            <w:r w:rsidRPr="001C38B6">
              <w:rPr>
                <w:rFonts w:ascii="Times New Roman" w:hAnsi="Times New Roman" w:cs="Times New Roman"/>
              </w:rPr>
              <w:t xml:space="preserve">Почему? 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 xml:space="preserve">Какие этапы и стадии проектирования элементов систем электроснабжения регламентированы? </w:t>
            </w:r>
            <w:r w:rsidRPr="001C38B6">
              <w:rPr>
                <w:rFonts w:ascii="Times New Roman" w:hAnsi="Times New Roman" w:cs="Times New Roman"/>
              </w:rPr>
              <w:t>Каким образом их лучше автоматизировать?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>Какие промышленные программные пакеты САПР вам известны? Сравните их основные возможности и область применения.</w:t>
            </w:r>
          </w:p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</w:p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2. Задания для самостоятельных работ</w:t>
            </w:r>
          </w:p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1C38B6">
              <w:rPr>
                <w:rFonts w:ascii="Times New Roman" w:hAnsi="Times New Roman" w:cs="Times New Roman"/>
                <w:b/>
                <w:lang w:val="ru-RU"/>
              </w:rPr>
              <w:t>СР-2 «САПР схем распределительных устройств электростанций и подстанций»</w:t>
            </w:r>
          </w:p>
          <w:p w:rsidR="001C38B6" w:rsidRPr="001C38B6" w:rsidRDefault="001C38B6" w:rsidP="001C38B6">
            <w:pPr>
              <w:pStyle w:val="Style3"/>
              <w:widowControl/>
              <w:ind w:firstLine="72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:rsidR="001C38B6" w:rsidRPr="001C38B6" w:rsidRDefault="001C38B6" w:rsidP="001C38B6">
            <w:pPr>
              <w:spacing w:after="0" w:line="240" w:lineRule="auto"/>
              <w:ind w:firstLine="720"/>
              <w:rPr>
                <w:rFonts w:ascii="Times New Roman" w:hAnsi="Times New Roman" w:cs="Times New Roman"/>
                <w:bCs/>
                <w:lang w:val="ru-RU"/>
              </w:rPr>
            </w:pPr>
            <w:r w:rsidRPr="001C38B6">
              <w:rPr>
                <w:rFonts w:ascii="Times New Roman" w:hAnsi="Times New Roman" w:cs="Times New Roman"/>
                <w:bCs/>
                <w:lang w:val="ru-RU"/>
              </w:rPr>
              <w:t xml:space="preserve">На основании технического задания с использованием САПР «ОРУ </w:t>
            </w:r>
            <w:r w:rsidRPr="001C38B6">
              <w:rPr>
                <w:rFonts w:ascii="Times New Roman" w:hAnsi="Times New Roman" w:cs="Times New Roman"/>
                <w:bCs/>
              </w:rPr>
              <w:t>CAD</w:t>
            </w:r>
            <w:r w:rsidRPr="001C38B6">
              <w:rPr>
                <w:rFonts w:ascii="Times New Roman" w:hAnsi="Times New Roman" w:cs="Times New Roman"/>
                <w:bCs/>
                <w:lang w:val="ru-RU"/>
              </w:rPr>
              <w:t xml:space="preserve">» и «ЗРУ </w:t>
            </w:r>
            <w:r w:rsidRPr="001C38B6">
              <w:rPr>
                <w:rFonts w:ascii="Times New Roman" w:hAnsi="Times New Roman" w:cs="Times New Roman"/>
                <w:bCs/>
              </w:rPr>
              <w:t>CAD</w:t>
            </w:r>
            <w:r w:rsidRPr="001C38B6">
              <w:rPr>
                <w:rFonts w:ascii="Times New Roman" w:hAnsi="Times New Roman" w:cs="Times New Roman"/>
                <w:bCs/>
                <w:lang w:val="ru-RU"/>
              </w:rPr>
              <w:t>»:</w:t>
            </w:r>
          </w:p>
          <w:p w:rsidR="001C38B6" w:rsidRPr="001C38B6" w:rsidRDefault="001C38B6" w:rsidP="001C38B6">
            <w:pPr>
              <w:spacing w:after="0" w:line="240" w:lineRule="auto"/>
              <w:ind w:firstLine="720"/>
              <w:rPr>
                <w:rFonts w:ascii="Times New Roman" w:hAnsi="Times New Roman" w:cs="Times New Roman"/>
                <w:bCs/>
                <w:lang w:val="ru-RU"/>
              </w:rPr>
            </w:pPr>
            <w:r w:rsidRPr="001C38B6">
              <w:rPr>
                <w:rFonts w:ascii="Times New Roman" w:hAnsi="Times New Roman" w:cs="Times New Roman"/>
                <w:bCs/>
                <w:lang w:val="ru-RU"/>
              </w:rPr>
              <w:t>- рассчитать технико-экономические показатели;</w:t>
            </w:r>
          </w:p>
          <w:p w:rsidR="001C38B6" w:rsidRPr="001C38B6" w:rsidRDefault="001C38B6" w:rsidP="001C38B6">
            <w:pPr>
              <w:spacing w:after="0" w:line="240" w:lineRule="auto"/>
              <w:ind w:firstLine="720"/>
              <w:rPr>
                <w:rFonts w:ascii="Times New Roman" w:hAnsi="Times New Roman" w:cs="Times New Roman"/>
                <w:bCs/>
                <w:lang w:val="ru-RU"/>
              </w:rPr>
            </w:pPr>
            <w:r w:rsidRPr="001C38B6">
              <w:rPr>
                <w:rFonts w:ascii="Times New Roman" w:hAnsi="Times New Roman" w:cs="Times New Roman"/>
                <w:bCs/>
                <w:lang w:val="ru-RU"/>
              </w:rPr>
              <w:t>- выбрать оптимальную схему распределительного устройства главной понизительной подстанции;</w:t>
            </w:r>
          </w:p>
          <w:p w:rsidR="001C38B6" w:rsidRPr="001C38B6" w:rsidRDefault="001C38B6" w:rsidP="001C38B6">
            <w:pPr>
              <w:spacing w:after="0" w:line="240" w:lineRule="auto"/>
              <w:ind w:firstLine="720"/>
              <w:rPr>
                <w:rFonts w:ascii="Times New Roman" w:hAnsi="Times New Roman" w:cs="Times New Roman"/>
                <w:bCs/>
                <w:lang w:val="ru-RU"/>
              </w:rPr>
            </w:pPr>
            <w:r w:rsidRPr="001C38B6">
              <w:rPr>
                <w:rFonts w:ascii="Times New Roman" w:hAnsi="Times New Roman" w:cs="Times New Roman"/>
                <w:bCs/>
                <w:lang w:val="ru-RU"/>
              </w:rPr>
              <w:t>Условия задачи приведены в индикаторе 4.1.</w:t>
            </w:r>
          </w:p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</w:p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1C38B6">
              <w:rPr>
                <w:rFonts w:ascii="Times New Roman" w:hAnsi="Times New Roman" w:cs="Times New Roman"/>
                <w:b/>
                <w:lang w:val="ru-RU"/>
              </w:rPr>
              <w:t>СР-3 «Оптимизация режимов работы систем электроснабжения с собственными источниками электроэнергии»</w:t>
            </w:r>
          </w:p>
          <w:p w:rsidR="001C38B6" w:rsidRPr="001C38B6" w:rsidRDefault="001C38B6" w:rsidP="001C38B6">
            <w:pPr>
              <w:spacing w:after="0" w:line="240" w:lineRule="auto"/>
              <w:ind w:firstLine="720"/>
              <w:rPr>
                <w:rFonts w:ascii="Times New Roman" w:hAnsi="Times New Roman" w:cs="Times New Roman"/>
                <w:bCs/>
                <w:lang w:val="ru-RU"/>
              </w:rPr>
            </w:pPr>
            <w:r w:rsidRPr="001C38B6">
              <w:rPr>
                <w:rFonts w:ascii="Times New Roman" w:hAnsi="Times New Roman" w:cs="Times New Roman"/>
                <w:bCs/>
                <w:lang w:val="ru-RU"/>
              </w:rPr>
              <w:t>Для заданной схемы электроснабжения с собственными источниками электроэнергии, осуществить поиск оптимального распределения активных мощностей между генераторами электростанций в ПВК «КАТРАН», если технико-экономические модели турбогенераторов имеют следующий вид:</w:t>
            </w:r>
          </w:p>
          <w:p w:rsidR="001C38B6" w:rsidRPr="001C38B6" w:rsidRDefault="001C38B6" w:rsidP="001C38B6">
            <w:pPr>
              <w:spacing w:after="0" w:line="240" w:lineRule="auto"/>
              <w:ind w:firstLine="720"/>
              <w:rPr>
                <w:rFonts w:ascii="Times New Roman" w:hAnsi="Times New Roman" w:cs="Times New Roman"/>
                <w:bCs/>
                <w:lang w:val="ru-RU"/>
              </w:rPr>
            </w:pPr>
          </w:p>
          <w:p w:rsidR="001C38B6" w:rsidRPr="001C38B6" w:rsidRDefault="001C38B6" w:rsidP="001C38B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>Технико-экономические модели генераторов</w:t>
            </w:r>
          </w:p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i/>
                <w:lang w:val="ru-RU"/>
              </w:rPr>
              <w:t>Р</w:t>
            </w:r>
            <w:r w:rsidRPr="001C38B6">
              <w:rPr>
                <w:rFonts w:ascii="Times New Roman" w:hAnsi="Times New Roman" w:cs="Times New Roman"/>
                <w:vertAlign w:val="subscript"/>
                <w:lang w:val="ru-RU"/>
              </w:rPr>
              <w:t>ном</w:t>
            </w:r>
            <w:r w:rsidRPr="001C38B6">
              <w:rPr>
                <w:rFonts w:ascii="Times New Roman" w:hAnsi="Times New Roman" w:cs="Times New Roman"/>
                <w:lang w:val="ru-RU"/>
              </w:rPr>
              <w:t xml:space="preserve"> = 6</w:t>
            </w:r>
            <w:r w:rsidRPr="001C38B6">
              <w:rPr>
                <w:rFonts w:ascii="Times New Roman" w:hAnsi="Times New Roman" w:cs="Times New Roman"/>
              </w:rPr>
              <w:t> </w:t>
            </w:r>
            <w:r w:rsidRPr="001C38B6">
              <w:rPr>
                <w:rFonts w:ascii="Times New Roman" w:hAnsi="Times New Roman" w:cs="Times New Roman"/>
                <w:lang w:val="ru-RU"/>
              </w:rPr>
              <w:t>МВт</w:t>
            </w:r>
          </w:p>
          <w:tbl>
            <w:tblPr>
              <w:tblW w:w="6379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90"/>
              <w:gridCol w:w="1598"/>
              <w:gridCol w:w="1598"/>
              <w:gridCol w:w="1593"/>
            </w:tblGrid>
            <w:tr w:rsidR="001C38B6" w:rsidRPr="00B22CC9" w:rsidTr="00E02F39">
              <w:tc>
                <w:tcPr>
                  <w:tcW w:w="1590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  <w:lang w:val="ru-RU"/>
                    </w:rPr>
                    <w:t>Р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МВт</w:t>
                  </w:r>
                </w:p>
              </w:tc>
              <w:tc>
                <w:tcPr>
                  <w:tcW w:w="1598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1598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5</w:t>
                  </w:r>
                </w:p>
              </w:tc>
              <w:tc>
                <w:tcPr>
                  <w:tcW w:w="1593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6</w:t>
                  </w:r>
                </w:p>
              </w:tc>
            </w:tr>
            <w:tr w:rsidR="001C38B6" w:rsidRPr="00B22CC9" w:rsidTr="00E02F39">
              <w:tc>
                <w:tcPr>
                  <w:tcW w:w="1590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vertAlign w:val="superscript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</w:rPr>
                    <w:t>D</w:t>
                  </w:r>
                  <w:r w:rsidRPr="001C38B6">
                    <w:rPr>
                      <w:rFonts w:ascii="Times New Roman" w:hAnsi="Times New Roman" w:cs="Times New Roman"/>
                      <w:vertAlign w:val="subscript"/>
                      <w:lang w:val="ru-RU"/>
                    </w:rPr>
                    <w:t>0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м</w:t>
                  </w:r>
                  <w:r w:rsidRPr="001C38B6">
                    <w:rPr>
                      <w:rFonts w:ascii="Times New Roman" w:hAnsi="Times New Roman" w:cs="Times New Roman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1598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44</w:t>
                  </w:r>
                </w:p>
              </w:tc>
              <w:tc>
                <w:tcPr>
                  <w:tcW w:w="1598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47</w:t>
                  </w:r>
                </w:p>
              </w:tc>
              <w:tc>
                <w:tcPr>
                  <w:tcW w:w="1593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50</w:t>
                  </w:r>
                </w:p>
              </w:tc>
            </w:tr>
            <w:tr w:rsidR="001C38B6" w:rsidRPr="00B22CC9" w:rsidTr="00E02F39">
              <w:tc>
                <w:tcPr>
                  <w:tcW w:w="1590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</w:rPr>
                    <w:t>S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руб./м</w:t>
                  </w:r>
                  <w:r w:rsidRPr="001C38B6">
                    <w:rPr>
                      <w:rFonts w:ascii="Times New Roman" w:hAnsi="Times New Roman" w:cs="Times New Roman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1598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234</w:t>
                  </w:r>
                </w:p>
              </w:tc>
              <w:tc>
                <w:tcPr>
                  <w:tcW w:w="1598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235</w:t>
                  </w:r>
                </w:p>
              </w:tc>
              <w:tc>
                <w:tcPr>
                  <w:tcW w:w="1593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233</w:t>
                  </w:r>
                </w:p>
              </w:tc>
            </w:tr>
          </w:tbl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i/>
                <w:lang w:val="ru-RU"/>
              </w:rPr>
              <w:t>Р</w:t>
            </w:r>
            <w:r w:rsidRPr="001C38B6">
              <w:rPr>
                <w:rFonts w:ascii="Times New Roman" w:hAnsi="Times New Roman" w:cs="Times New Roman"/>
                <w:vertAlign w:val="subscript"/>
                <w:lang w:val="ru-RU"/>
              </w:rPr>
              <w:t>ном</w:t>
            </w:r>
            <w:r w:rsidRPr="001C38B6">
              <w:rPr>
                <w:rFonts w:ascii="Times New Roman" w:hAnsi="Times New Roman" w:cs="Times New Roman"/>
                <w:lang w:val="ru-RU"/>
              </w:rPr>
              <w:t xml:space="preserve"> = 12</w:t>
            </w:r>
            <w:r w:rsidRPr="001C38B6">
              <w:rPr>
                <w:rFonts w:ascii="Times New Roman" w:hAnsi="Times New Roman" w:cs="Times New Roman"/>
              </w:rPr>
              <w:t> </w:t>
            </w:r>
            <w:r w:rsidRPr="001C38B6">
              <w:rPr>
                <w:rFonts w:ascii="Times New Roman" w:hAnsi="Times New Roman" w:cs="Times New Roman"/>
                <w:lang w:val="ru-RU"/>
              </w:rPr>
              <w:t>МВт</w:t>
            </w:r>
          </w:p>
          <w:tbl>
            <w:tblPr>
              <w:tblW w:w="6379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90"/>
              <w:gridCol w:w="957"/>
              <w:gridCol w:w="958"/>
              <w:gridCol w:w="958"/>
              <w:gridCol w:w="958"/>
              <w:gridCol w:w="958"/>
            </w:tblGrid>
            <w:tr w:rsidR="001C38B6" w:rsidRPr="00B22CC9" w:rsidTr="00E02F39">
              <w:trPr>
                <w:trHeight w:val="183"/>
              </w:trPr>
              <w:tc>
                <w:tcPr>
                  <w:tcW w:w="1590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  <w:lang w:val="ru-RU"/>
                    </w:rPr>
                    <w:t>Р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МВт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8</w:t>
                  </w:r>
                </w:p>
              </w:tc>
              <w:tc>
                <w:tcPr>
                  <w:tcW w:w="95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9</w:t>
                  </w:r>
                </w:p>
              </w:tc>
              <w:tc>
                <w:tcPr>
                  <w:tcW w:w="95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10</w:t>
                  </w:r>
                </w:p>
              </w:tc>
              <w:tc>
                <w:tcPr>
                  <w:tcW w:w="95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11</w:t>
                  </w:r>
                </w:p>
              </w:tc>
              <w:tc>
                <w:tcPr>
                  <w:tcW w:w="95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12</w:t>
                  </w:r>
                </w:p>
              </w:tc>
            </w:tr>
            <w:tr w:rsidR="001C38B6" w:rsidRPr="00B22CC9" w:rsidTr="00E02F39">
              <w:tc>
                <w:tcPr>
                  <w:tcW w:w="1590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vertAlign w:val="superscript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</w:rPr>
                    <w:t>D</w:t>
                  </w:r>
                  <w:r w:rsidRPr="001C38B6">
                    <w:rPr>
                      <w:rFonts w:ascii="Times New Roman" w:hAnsi="Times New Roman" w:cs="Times New Roman"/>
                      <w:vertAlign w:val="subscript"/>
                      <w:lang w:val="ru-RU"/>
                    </w:rPr>
                    <w:t>0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м</w:t>
                  </w:r>
                  <w:r w:rsidRPr="001C38B6">
                    <w:rPr>
                      <w:rFonts w:ascii="Times New Roman" w:hAnsi="Times New Roman" w:cs="Times New Roman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61</w:t>
                  </w:r>
                </w:p>
              </w:tc>
              <w:tc>
                <w:tcPr>
                  <w:tcW w:w="95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65</w:t>
                  </w:r>
                </w:p>
              </w:tc>
              <w:tc>
                <w:tcPr>
                  <w:tcW w:w="95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69</w:t>
                  </w:r>
                </w:p>
              </w:tc>
              <w:tc>
                <w:tcPr>
                  <w:tcW w:w="95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74</w:t>
                  </w:r>
                </w:p>
              </w:tc>
              <w:tc>
                <w:tcPr>
                  <w:tcW w:w="95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77</w:t>
                  </w:r>
                </w:p>
              </w:tc>
            </w:tr>
            <w:tr w:rsidR="001C38B6" w:rsidRPr="00B22CC9" w:rsidTr="00E02F39">
              <w:tc>
                <w:tcPr>
                  <w:tcW w:w="1590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</w:rPr>
                    <w:t>S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руб./м</w:t>
                  </w:r>
                  <w:r w:rsidRPr="001C38B6">
                    <w:rPr>
                      <w:rFonts w:ascii="Times New Roman" w:hAnsi="Times New Roman" w:cs="Times New Roman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351</w:t>
                  </w:r>
                </w:p>
              </w:tc>
              <w:tc>
                <w:tcPr>
                  <w:tcW w:w="95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358</w:t>
                  </w:r>
                </w:p>
              </w:tc>
              <w:tc>
                <w:tcPr>
                  <w:tcW w:w="95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342</w:t>
                  </w:r>
                </w:p>
              </w:tc>
              <w:tc>
                <w:tcPr>
                  <w:tcW w:w="95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347</w:t>
                  </w:r>
                </w:p>
              </w:tc>
              <w:tc>
                <w:tcPr>
                  <w:tcW w:w="95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354</w:t>
                  </w:r>
                </w:p>
              </w:tc>
            </w:tr>
          </w:tbl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i/>
                <w:lang w:val="ru-RU"/>
              </w:rPr>
              <w:t>Р</w:t>
            </w:r>
            <w:r w:rsidRPr="001C38B6">
              <w:rPr>
                <w:rFonts w:ascii="Times New Roman" w:hAnsi="Times New Roman" w:cs="Times New Roman"/>
                <w:vertAlign w:val="subscript"/>
                <w:lang w:val="ru-RU"/>
              </w:rPr>
              <w:t>ном</w:t>
            </w:r>
            <w:r w:rsidRPr="001C38B6">
              <w:rPr>
                <w:rFonts w:ascii="Times New Roman" w:hAnsi="Times New Roman" w:cs="Times New Roman"/>
                <w:lang w:val="ru-RU"/>
              </w:rPr>
              <w:t xml:space="preserve"> = 20</w:t>
            </w:r>
            <w:r w:rsidRPr="001C38B6">
              <w:rPr>
                <w:rFonts w:ascii="Times New Roman" w:hAnsi="Times New Roman" w:cs="Times New Roman"/>
              </w:rPr>
              <w:t> </w:t>
            </w:r>
            <w:r w:rsidRPr="001C38B6">
              <w:rPr>
                <w:rFonts w:ascii="Times New Roman" w:hAnsi="Times New Roman" w:cs="Times New Roman"/>
                <w:lang w:val="ru-RU"/>
              </w:rPr>
              <w:t>МВт</w:t>
            </w:r>
          </w:p>
          <w:tbl>
            <w:tblPr>
              <w:tblW w:w="6379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90"/>
              <w:gridCol w:w="798"/>
              <w:gridCol w:w="798"/>
              <w:gridCol w:w="798"/>
              <w:gridCol w:w="798"/>
              <w:gridCol w:w="798"/>
              <w:gridCol w:w="799"/>
            </w:tblGrid>
            <w:tr w:rsidR="001C38B6" w:rsidRPr="00B22CC9" w:rsidTr="00E02F39">
              <w:trPr>
                <w:trHeight w:val="183"/>
              </w:trPr>
              <w:tc>
                <w:tcPr>
                  <w:tcW w:w="1590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  <w:lang w:val="ru-RU"/>
                    </w:rPr>
                    <w:t>Р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МВт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13</w:t>
                  </w:r>
                </w:p>
              </w:tc>
              <w:tc>
                <w:tcPr>
                  <w:tcW w:w="79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15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17</w:t>
                  </w:r>
                </w:p>
              </w:tc>
              <w:tc>
                <w:tcPr>
                  <w:tcW w:w="79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18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19</w:t>
                  </w:r>
                </w:p>
              </w:tc>
              <w:tc>
                <w:tcPr>
                  <w:tcW w:w="799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20</w:t>
                  </w:r>
                </w:p>
              </w:tc>
            </w:tr>
            <w:tr w:rsidR="001C38B6" w:rsidRPr="00B22CC9" w:rsidTr="00E02F39">
              <w:tc>
                <w:tcPr>
                  <w:tcW w:w="1590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vertAlign w:val="superscript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</w:rPr>
                    <w:t>D</w:t>
                  </w:r>
                  <w:r w:rsidRPr="001C38B6">
                    <w:rPr>
                      <w:rFonts w:ascii="Times New Roman" w:hAnsi="Times New Roman" w:cs="Times New Roman"/>
                      <w:vertAlign w:val="subscript"/>
                      <w:lang w:val="ru-RU"/>
                    </w:rPr>
                    <w:t>0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м</w:t>
                  </w:r>
                  <w:r w:rsidRPr="001C38B6">
                    <w:rPr>
                      <w:rFonts w:ascii="Times New Roman" w:hAnsi="Times New Roman" w:cs="Times New Roman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115</w:t>
                  </w:r>
                </w:p>
              </w:tc>
              <w:tc>
                <w:tcPr>
                  <w:tcW w:w="79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125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135</w:t>
                  </w:r>
                </w:p>
              </w:tc>
              <w:tc>
                <w:tcPr>
                  <w:tcW w:w="79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140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145</w:t>
                  </w:r>
                </w:p>
              </w:tc>
              <w:tc>
                <w:tcPr>
                  <w:tcW w:w="799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150</w:t>
                  </w:r>
                </w:p>
              </w:tc>
            </w:tr>
            <w:tr w:rsidR="001C38B6" w:rsidRPr="00B22CC9" w:rsidTr="00E02F39">
              <w:tc>
                <w:tcPr>
                  <w:tcW w:w="1590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</w:rPr>
                    <w:t>S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руб./м</w:t>
                  </w:r>
                  <w:r w:rsidRPr="001C38B6">
                    <w:rPr>
                      <w:rFonts w:ascii="Times New Roman" w:hAnsi="Times New Roman" w:cs="Times New Roman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270</w:t>
                  </w:r>
                </w:p>
              </w:tc>
              <w:tc>
                <w:tcPr>
                  <w:tcW w:w="79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272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274</w:t>
                  </w:r>
                </w:p>
              </w:tc>
              <w:tc>
                <w:tcPr>
                  <w:tcW w:w="79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269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267</w:t>
                  </w:r>
                </w:p>
              </w:tc>
              <w:tc>
                <w:tcPr>
                  <w:tcW w:w="799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267</w:t>
                  </w:r>
                </w:p>
              </w:tc>
            </w:tr>
          </w:tbl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i/>
                <w:lang w:val="ru-RU"/>
              </w:rPr>
              <w:t>Р</w:t>
            </w:r>
            <w:r w:rsidRPr="001C38B6">
              <w:rPr>
                <w:rFonts w:ascii="Times New Roman" w:hAnsi="Times New Roman" w:cs="Times New Roman"/>
                <w:vertAlign w:val="subscript"/>
                <w:lang w:val="ru-RU"/>
              </w:rPr>
              <w:t>ном</w:t>
            </w:r>
            <w:r w:rsidRPr="001C38B6">
              <w:rPr>
                <w:rFonts w:ascii="Times New Roman" w:hAnsi="Times New Roman" w:cs="Times New Roman"/>
                <w:lang w:val="ru-RU"/>
              </w:rPr>
              <w:t xml:space="preserve"> = 32</w:t>
            </w:r>
            <w:r w:rsidRPr="001C38B6">
              <w:rPr>
                <w:rFonts w:ascii="Times New Roman" w:hAnsi="Times New Roman" w:cs="Times New Roman"/>
              </w:rPr>
              <w:t> </w:t>
            </w:r>
            <w:r w:rsidRPr="001C38B6">
              <w:rPr>
                <w:rFonts w:ascii="Times New Roman" w:hAnsi="Times New Roman" w:cs="Times New Roman"/>
                <w:lang w:val="ru-RU"/>
              </w:rPr>
              <w:t>МВт</w:t>
            </w:r>
          </w:p>
          <w:tbl>
            <w:tblPr>
              <w:tblW w:w="6379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90"/>
              <w:gridCol w:w="798"/>
              <w:gridCol w:w="798"/>
              <w:gridCol w:w="798"/>
              <w:gridCol w:w="798"/>
              <w:gridCol w:w="798"/>
              <w:gridCol w:w="799"/>
            </w:tblGrid>
            <w:tr w:rsidR="001C38B6" w:rsidRPr="00B22CC9" w:rsidTr="00E02F39">
              <w:trPr>
                <w:trHeight w:val="183"/>
              </w:trPr>
              <w:tc>
                <w:tcPr>
                  <w:tcW w:w="1590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  <w:lang w:val="ru-RU"/>
                    </w:rPr>
                    <w:t>Р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МВт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14</w:t>
                  </w:r>
                </w:p>
              </w:tc>
              <w:tc>
                <w:tcPr>
                  <w:tcW w:w="79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18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20</w:t>
                  </w:r>
                </w:p>
              </w:tc>
              <w:tc>
                <w:tcPr>
                  <w:tcW w:w="79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24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26</w:t>
                  </w:r>
                </w:p>
              </w:tc>
              <w:tc>
                <w:tcPr>
                  <w:tcW w:w="799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30</w:t>
                  </w:r>
                </w:p>
              </w:tc>
            </w:tr>
            <w:tr w:rsidR="001C38B6" w:rsidRPr="00B22CC9" w:rsidTr="00E02F39">
              <w:tc>
                <w:tcPr>
                  <w:tcW w:w="1590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vertAlign w:val="superscript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</w:rPr>
                    <w:t>D</w:t>
                  </w:r>
                  <w:r w:rsidRPr="001C38B6">
                    <w:rPr>
                      <w:rFonts w:ascii="Times New Roman" w:hAnsi="Times New Roman" w:cs="Times New Roman"/>
                      <w:vertAlign w:val="subscript"/>
                      <w:lang w:val="ru-RU"/>
                    </w:rPr>
                    <w:t>0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м</w:t>
                  </w:r>
                  <w:r w:rsidRPr="001C38B6">
                    <w:rPr>
                      <w:rFonts w:ascii="Times New Roman" w:hAnsi="Times New Roman" w:cs="Times New Roman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177</w:t>
                  </w:r>
                </w:p>
              </w:tc>
              <w:tc>
                <w:tcPr>
                  <w:tcW w:w="79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195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205</w:t>
                  </w:r>
                </w:p>
              </w:tc>
              <w:tc>
                <w:tcPr>
                  <w:tcW w:w="79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220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229</w:t>
                  </w:r>
                </w:p>
              </w:tc>
              <w:tc>
                <w:tcPr>
                  <w:tcW w:w="799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235</w:t>
                  </w:r>
                </w:p>
              </w:tc>
            </w:tr>
            <w:tr w:rsidR="001C38B6" w:rsidRPr="00B22CC9" w:rsidTr="00E02F39">
              <w:tc>
                <w:tcPr>
                  <w:tcW w:w="1590" w:type="dxa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</w:rPr>
                    <w:lastRenderedPageBreak/>
                    <w:t>S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руб./м</w:t>
                  </w:r>
                  <w:r w:rsidRPr="001C38B6">
                    <w:rPr>
                      <w:rFonts w:ascii="Times New Roman" w:hAnsi="Times New Roman" w:cs="Times New Roman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240</w:t>
                  </w:r>
                </w:p>
              </w:tc>
              <w:tc>
                <w:tcPr>
                  <w:tcW w:w="79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240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232</w:t>
                  </w:r>
                </w:p>
              </w:tc>
              <w:tc>
                <w:tcPr>
                  <w:tcW w:w="798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245</w:t>
                  </w:r>
                </w:p>
              </w:tc>
              <w:tc>
                <w:tcPr>
                  <w:tcW w:w="798" w:type="dxa"/>
                  <w:tcBorders>
                    <w:righ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241</w:t>
                  </w:r>
                </w:p>
              </w:tc>
              <w:tc>
                <w:tcPr>
                  <w:tcW w:w="799" w:type="dxa"/>
                  <w:tcBorders>
                    <w:left w:val="single" w:sz="4" w:space="0" w:color="auto"/>
                  </w:tcBorders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234</w:t>
                  </w:r>
                </w:p>
              </w:tc>
            </w:tr>
          </w:tbl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i/>
                <w:lang w:val="ru-RU"/>
              </w:rPr>
              <w:t>Р</w:t>
            </w:r>
            <w:r w:rsidRPr="001C38B6">
              <w:rPr>
                <w:rFonts w:ascii="Times New Roman" w:hAnsi="Times New Roman" w:cs="Times New Roman"/>
                <w:vertAlign w:val="subscript"/>
                <w:lang w:val="ru-RU"/>
              </w:rPr>
              <w:t>ном</w:t>
            </w:r>
            <w:r w:rsidRPr="001C38B6">
              <w:rPr>
                <w:rFonts w:ascii="Times New Roman" w:hAnsi="Times New Roman" w:cs="Times New Roman"/>
                <w:lang w:val="ru-RU"/>
              </w:rPr>
              <w:t xml:space="preserve"> = 40</w:t>
            </w:r>
            <w:r w:rsidRPr="001C38B6">
              <w:rPr>
                <w:rFonts w:ascii="Times New Roman" w:hAnsi="Times New Roman" w:cs="Times New Roman"/>
              </w:rPr>
              <w:t> </w:t>
            </w:r>
            <w:r w:rsidRPr="001C38B6">
              <w:rPr>
                <w:rFonts w:ascii="Times New Roman" w:hAnsi="Times New Roman" w:cs="Times New Roman"/>
                <w:lang w:val="ru-RU"/>
              </w:rPr>
              <w:t>МВт</w:t>
            </w:r>
          </w:p>
          <w:tbl>
            <w:tblPr>
              <w:tblW w:w="6379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90"/>
              <w:gridCol w:w="598"/>
              <w:gridCol w:w="599"/>
              <w:gridCol w:w="598"/>
              <w:gridCol w:w="599"/>
              <w:gridCol w:w="599"/>
              <w:gridCol w:w="598"/>
              <w:gridCol w:w="599"/>
              <w:gridCol w:w="599"/>
            </w:tblGrid>
            <w:tr w:rsidR="001C38B6" w:rsidRPr="00B22CC9" w:rsidTr="00E02F39">
              <w:trPr>
                <w:trHeight w:val="183"/>
              </w:trPr>
              <w:tc>
                <w:tcPr>
                  <w:tcW w:w="1590" w:type="dxa"/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  <w:lang w:val="ru-RU"/>
                    </w:rPr>
                    <w:t>Р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МВт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25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27</w:t>
                  </w:r>
                </w:p>
              </w:tc>
              <w:tc>
                <w:tcPr>
                  <w:tcW w:w="598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29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30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32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36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39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40</w:t>
                  </w:r>
                </w:p>
              </w:tc>
            </w:tr>
            <w:tr w:rsidR="001C38B6" w:rsidRPr="00B22CC9" w:rsidTr="00E02F39">
              <w:tc>
                <w:tcPr>
                  <w:tcW w:w="1590" w:type="dxa"/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vertAlign w:val="superscript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</w:rPr>
                    <w:t>D</w:t>
                  </w:r>
                  <w:r w:rsidRPr="001C38B6">
                    <w:rPr>
                      <w:rFonts w:ascii="Times New Roman" w:hAnsi="Times New Roman" w:cs="Times New Roman"/>
                      <w:vertAlign w:val="subscript"/>
                      <w:lang w:val="ru-RU"/>
                    </w:rPr>
                    <w:t>0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м</w:t>
                  </w:r>
                  <w:r w:rsidRPr="001C38B6">
                    <w:rPr>
                      <w:rFonts w:ascii="Times New Roman" w:hAnsi="Times New Roman" w:cs="Times New Roman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163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171</w:t>
                  </w:r>
                </w:p>
              </w:tc>
              <w:tc>
                <w:tcPr>
                  <w:tcW w:w="598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176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182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188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201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212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216</w:t>
                  </w:r>
                </w:p>
              </w:tc>
            </w:tr>
            <w:tr w:rsidR="001C38B6" w:rsidRPr="00B22CC9" w:rsidTr="00E02F39">
              <w:tc>
                <w:tcPr>
                  <w:tcW w:w="1590" w:type="dxa"/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</w:rPr>
                    <w:t>S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руб./м</w:t>
                  </w:r>
                  <w:r w:rsidRPr="001C38B6">
                    <w:rPr>
                      <w:rFonts w:ascii="Times New Roman" w:hAnsi="Times New Roman" w:cs="Times New Roman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331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335</w:t>
                  </w:r>
                </w:p>
              </w:tc>
              <w:tc>
                <w:tcPr>
                  <w:tcW w:w="598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337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336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332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330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330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329</w:t>
                  </w:r>
                </w:p>
              </w:tc>
            </w:tr>
          </w:tbl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i/>
                <w:lang w:val="ru-RU"/>
              </w:rPr>
              <w:t>Р</w:t>
            </w:r>
            <w:r w:rsidRPr="001C38B6">
              <w:rPr>
                <w:rFonts w:ascii="Times New Roman" w:hAnsi="Times New Roman" w:cs="Times New Roman"/>
                <w:vertAlign w:val="subscript"/>
                <w:lang w:val="ru-RU"/>
              </w:rPr>
              <w:t>ном</w:t>
            </w:r>
            <w:r w:rsidRPr="001C38B6">
              <w:rPr>
                <w:rFonts w:ascii="Times New Roman" w:hAnsi="Times New Roman" w:cs="Times New Roman"/>
                <w:lang w:val="ru-RU"/>
              </w:rPr>
              <w:t xml:space="preserve"> = 63</w:t>
            </w:r>
            <w:r w:rsidRPr="001C38B6">
              <w:rPr>
                <w:rFonts w:ascii="Times New Roman" w:hAnsi="Times New Roman" w:cs="Times New Roman"/>
              </w:rPr>
              <w:t> </w:t>
            </w:r>
            <w:r w:rsidRPr="001C38B6">
              <w:rPr>
                <w:rFonts w:ascii="Times New Roman" w:hAnsi="Times New Roman" w:cs="Times New Roman"/>
                <w:lang w:val="ru-RU"/>
              </w:rPr>
              <w:t>МВт</w:t>
            </w:r>
          </w:p>
          <w:tbl>
            <w:tblPr>
              <w:tblW w:w="6379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90"/>
              <w:gridCol w:w="598"/>
              <w:gridCol w:w="599"/>
              <w:gridCol w:w="598"/>
              <w:gridCol w:w="599"/>
              <w:gridCol w:w="599"/>
              <w:gridCol w:w="598"/>
              <w:gridCol w:w="599"/>
              <w:gridCol w:w="599"/>
            </w:tblGrid>
            <w:tr w:rsidR="001C38B6" w:rsidRPr="00B22CC9" w:rsidTr="00E02F39">
              <w:trPr>
                <w:trHeight w:val="183"/>
              </w:trPr>
              <w:tc>
                <w:tcPr>
                  <w:tcW w:w="1590" w:type="dxa"/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  <w:lang w:val="ru-RU"/>
                    </w:rPr>
                    <w:t>Р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МВт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37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40</w:t>
                  </w:r>
                </w:p>
              </w:tc>
              <w:tc>
                <w:tcPr>
                  <w:tcW w:w="598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43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46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48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51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54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60</w:t>
                  </w:r>
                </w:p>
              </w:tc>
            </w:tr>
            <w:tr w:rsidR="001C38B6" w:rsidRPr="00B22CC9" w:rsidTr="00E02F39">
              <w:tc>
                <w:tcPr>
                  <w:tcW w:w="1590" w:type="dxa"/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vertAlign w:val="superscript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</w:rPr>
                    <w:t>D</w:t>
                  </w:r>
                  <w:r w:rsidRPr="001C38B6">
                    <w:rPr>
                      <w:rFonts w:ascii="Times New Roman" w:hAnsi="Times New Roman" w:cs="Times New Roman"/>
                      <w:vertAlign w:val="subscript"/>
                      <w:lang w:val="ru-RU"/>
                    </w:rPr>
                    <w:t>0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м</w:t>
                  </w:r>
                  <w:r w:rsidRPr="001C38B6">
                    <w:rPr>
                      <w:rFonts w:ascii="Times New Roman" w:hAnsi="Times New Roman" w:cs="Times New Roman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177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189</w:t>
                  </w:r>
                </w:p>
              </w:tc>
              <w:tc>
                <w:tcPr>
                  <w:tcW w:w="598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202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214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222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235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248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260</w:t>
                  </w:r>
                </w:p>
              </w:tc>
            </w:tr>
            <w:tr w:rsidR="001C38B6" w:rsidRPr="00B22CC9" w:rsidTr="00E02F39">
              <w:tc>
                <w:tcPr>
                  <w:tcW w:w="1590" w:type="dxa"/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</w:rPr>
                    <w:t>S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руб./м</w:t>
                  </w:r>
                  <w:r w:rsidRPr="001C38B6">
                    <w:rPr>
                      <w:rFonts w:ascii="Times New Roman" w:hAnsi="Times New Roman" w:cs="Times New Roman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360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365</w:t>
                  </w:r>
                </w:p>
              </w:tc>
              <w:tc>
                <w:tcPr>
                  <w:tcW w:w="598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362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361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354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353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353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350</w:t>
                  </w:r>
                </w:p>
              </w:tc>
            </w:tr>
          </w:tbl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i/>
                <w:lang w:val="ru-RU"/>
              </w:rPr>
              <w:t>Р</w:t>
            </w:r>
            <w:r w:rsidRPr="001C38B6">
              <w:rPr>
                <w:rFonts w:ascii="Times New Roman" w:hAnsi="Times New Roman" w:cs="Times New Roman"/>
                <w:vertAlign w:val="subscript"/>
                <w:lang w:val="ru-RU"/>
              </w:rPr>
              <w:t>ном</w:t>
            </w:r>
            <w:r w:rsidRPr="001C38B6">
              <w:rPr>
                <w:rFonts w:ascii="Times New Roman" w:hAnsi="Times New Roman" w:cs="Times New Roman"/>
                <w:lang w:val="ru-RU"/>
              </w:rPr>
              <w:t xml:space="preserve"> = 100</w:t>
            </w:r>
            <w:r w:rsidRPr="001C38B6">
              <w:rPr>
                <w:rFonts w:ascii="Times New Roman" w:hAnsi="Times New Roman" w:cs="Times New Roman"/>
              </w:rPr>
              <w:t> </w:t>
            </w:r>
            <w:r w:rsidRPr="001C38B6">
              <w:rPr>
                <w:rFonts w:ascii="Times New Roman" w:hAnsi="Times New Roman" w:cs="Times New Roman"/>
                <w:lang w:val="ru-RU"/>
              </w:rPr>
              <w:t>МВт</w:t>
            </w:r>
          </w:p>
          <w:tbl>
            <w:tblPr>
              <w:tblW w:w="6379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90"/>
              <w:gridCol w:w="598"/>
              <w:gridCol w:w="599"/>
              <w:gridCol w:w="598"/>
              <w:gridCol w:w="599"/>
              <w:gridCol w:w="599"/>
              <w:gridCol w:w="598"/>
              <w:gridCol w:w="599"/>
              <w:gridCol w:w="599"/>
            </w:tblGrid>
            <w:tr w:rsidR="001C38B6" w:rsidRPr="00B22CC9" w:rsidTr="00E02F39">
              <w:trPr>
                <w:trHeight w:val="183"/>
              </w:trPr>
              <w:tc>
                <w:tcPr>
                  <w:tcW w:w="1590" w:type="dxa"/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  <w:lang w:val="ru-RU"/>
                    </w:rPr>
                    <w:t>Р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МВт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82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85</w:t>
                  </w:r>
                </w:p>
              </w:tc>
              <w:tc>
                <w:tcPr>
                  <w:tcW w:w="598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86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88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90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92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95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100</w:t>
                  </w:r>
                </w:p>
              </w:tc>
            </w:tr>
            <w:tr w:rsidR="001C38B6" w:rsidRPr="00B22CC9" w:rsidTr="00E02F39">
              <w:tc>
                <w:tcPr>
                  <w:tcW w:w="1590" w:type="dxa"/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vertAlign w:val="superscript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</w:rPr>
                    <w:t>D</w:t>
                  </w:r>
                  <w:r w:rsidRPr="001C38B6">
                    <w:rPr>
                      <w:rFonts w:ascii="Times New Roman" w:hAnsi="Times New Roman" w:cs="Times New Roman"/>
                      <w:vertAlign w:val="subscript"/>
                      <w:lang w:val="ru-RU"/>
                    </w:rPr>
                    <w:t>0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м</w:t>
                  </w:r>
                  <w:r w:rsidRPr="001C38B6">
                    <w:rPr>
                      <w:rFonts w:ascii="Times New Roman" w:hAnsi="Times New Roman" w:cs="Times New Roman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217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225</w:t>
                  </w:r>
                </w:p>
              </w:tc>
              <w:tc>
                <w:tcPr>
                  <w:tcW w:w="598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229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234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237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248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250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265</w:t>
                  </w:r>
                </w:p>
              </w:tc>
            </w:tr>
            <w:tr w:rsidR="001C38B6" w:rsidRPr="00B22CC9" w:rsidTr="00E02F39">
              <w:tc>
                <w:tcPr>
                  <w:tcW w:w="1590" w:type="dxa"/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i/>
                    </w:rPr>
                    <w:t>S</w:t>
                  </w: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, руб./м</w:t>
                  </w:r>
                  <w:r w:rsidRPr="001C38B6">
                    <w:rPr>
                      <w:rFonts w:ascii="Times New Roman" w:hAnsi="Times New Roman" w:cs="Times New Roman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321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325</w:t>
                  </w:r>
                </w:p>
              </w:tc>
              <w:tc>
                <w:tcPr>
                  <w:tcW w:w="598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325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333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330</w:t>
                  </w:r>
                </w:p>
              </w:tc>
              <w:tc>
                <w:tcPr>
                  <w:tcW w:w="598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329</w:t>
                  </w:r>
                </w:p>
              </w:tc>
              <w:tc>
                <w:tcPr>
                  <w:tcW w:w="599" w:type="dxa"/>
                  <w:tcBorders>
                    <w:righ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327</w:t>
                  </w:r>
                </w:p>
              </w:tc>
              <w:tc>
                <w:tcPr>
                  <w:tcW w:w="599" w:type="dxa"/>
                  <w:tcBorders>
                    <w:left w:val="single" w:sz="4" w:space="0" w:color="auto"/>
                  </w:tcBorders>
                  <w:vAlign w:val="center"/>
                </w:tcPr>
                <w:p w:rsidR="001C38B6" w:rsidRPr="001C38B6" w:rsidRDefault="001C38B6" w:rsidP="001C3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C38B6">
                    <w:rPr>
                      <w:rFonts w:ascii="Times New Roman" w:hAnsi="Times New Roman" w:cs="Times New Roman"/>
                      <w:lang w:val="ru-RU"/>
                    </w:rPr>
                    <w:t>326</w:t>
                  </w:r>
                </w:p>
              </w:tc>
            </w:tr>
          </w:tbl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</w:p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3. Аудиторная контрольная работа</w:t>
            </w:r>
          </w:p>
          <w:p w:rsidR="001C38B6" w:rsidRPr="001C38B6" w:rsidRDefault="001C38B6" w:rsidP="001C38B6">
            <w:pPr>
              <w:numPr>
                <w:ilvl w:val="0"/>
                <w:numId w:val="5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Назовите, какие измерительные приборы и приборы учета должны быть установлены на присоединении ВЛ 220 кВ?</w:t>
            </w:r>
          </w:p>
          <w:p w:rsidR="001C38B6" w:rsidRPr="001C38B6" w:rsidRDefault="001C38B6" w:rsidP="001C38B6">
            <w:pPr>
              <w:numPr>
                <w:ilvl w:val="0"/>
                <w:numId w:val="5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Назовите, какие измерительные приборы и приборы учета должны быть установлены на присоединении КЛ 6 кВ?</w:t>
            </w:r>
          </w:p>
          <w:p w:rsidR="001C38B6" w:rsidRPr="001C38B6" w:rsidRDefault="001C38B6" w:rsidP="001C38B6">
            <w:pPr>
              <w:numPr>
                <w:ilvl w:val="0"/>
                <w:numId w:val="5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Назовите, какие измерительные приборы и приборы учета должны быть установлены на присоединении ТСН (ввод ВН)?</w:t>
            </w:r>
          </w:p>
          <w:p w:rsidR="001C38B6" w:rsidRPr="001C38B6" w:rsidRDefault="001C38B6" w:rsidP="001C38B6">
            <w:pPr>
              <w:numPr>
                <w:ilvl w:val="0"/>
                <w:numId w:val="5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Назовите, какие измерительные приборы и приборы учета должны быть установлены на присоединении синхронного двигателя напряжением выше 1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кВ?</w:t>
            </w:r>
          </w:p>
          <w:p w:rsidR="001C38B6" w:rsidRPr="001C38B6" w:rsidRDefault="001C38B6" w:rsidP="001C38B6">
            <w:pPr>
              <w:numPr>
                <w:ilvl w:val="0"/>
                <w:numId w:val="5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Назовите, какие измерительные приборы и приборы учета должны быть установлены на присоединении силового трансформатора с расщепленной обмоткой НН (ввод низкого напряжения)?</w:t>
            </w:r>
          </w:p>
          <w:p w:rsidR="001C38B6" w:rsidRPr="001C38B6" w:rsidRDefault="001C38B6" w:rsidP="001C38B6">
            <w:pPr>
              <w:numPr>
                <w:ilvl w:val="0"/>
                <w:numId w:val="5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Какую схему должна предложить САПР в соответствии с требованиями норм проектирования для распределительного устройства ВН проходной подстанции напряжением 35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 xml:space="preserve">кВ с 4 присоединениями, при условии, что на РУ предполагаются частые коммутации трансформатора? </w:t>
            </w:r>
            <w:r w:rsidRPr="001C38B6">
              <w:rPr>
                <w:rFonts w:ascii="Times New Roman" w:eastAsia="Calibri" w:hAnsi="Times New Roman" w:cs="Times New Roman"/>
              </w:rPr>
              <w:t>Назовите номер и полное название схемы.</w:t>
            </w:r>
          </w:p>
          <w:p w:rsidR="001C38B6" w:rsidRPr="001C38B6" w:rsidRDefault="001C38B6" w:rsidP="001C38B6">
            <w:pPr>
              <w:numPr>
                <w:ilvl w:val="0"/>
                <w:numId w:val="5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 xml:space="preserve">Какую схему должна предложить САПР в соответствии с требованиями норм 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lastRenderedPageBreak/>
              <w:t>проектирования для распределительного устройства ВН транзитной подстанции напряжением 35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 xml:space="preserve">кВ с 6 присоединениями? </w:t>
            </w:r>
            <w:r w:rsidRPr="001C38B6">
              <w:rPr>
                <w:rFonts w:ascii="Times New Roman" w:eastAsia="Calibri" w:hAnsi="Times New Roman" w:cs="Times New Roman"/>
              </w:rPr>
              <w:t>Назовите номер и полное название схемы.</w:t>
            </w:r>
          </w:p>
          <w:p w:rsidR="001C38B6" w:rsidRPr="001C38B6" w:rsidRDefault="001C38B6" w:rsidP="001C38B6">
            <w:pPr>
              <w:numPr>
                <w:ilvl w:val="0"/>
                <w:numId w:val="5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Какую схему должна предложить САПР в соответствии с требованиями норм проектирования для распределительного устройства СН узловой подстанции напряжением 110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 xml:space="preserve">кВ с 5 присоединениями? </w:t>
            </w:r>
            <w:r w:rsidRPr="001C38B6">
              <w:rPr>
                <w:rFonts w:ascii="Times New Roman" w:eastAsia="Calibri" w:hAnsi="Times New Roman" w:cs="Times New Roman"/>
              </w:rPr>
              <w:t>Назовите номер и полное название схемы.</w:t>
            </w:r>
          </w:p>
          <w:p w:rsidR="001C38B6" w:rsidRPr="001C38B6" w:rsidRDefault="001C38B6" w:rsidP="001C38B6">
            <w:pPr>
              <w:numPr>
                <w:ilvl w:val="0"/>
                <w:numId w:val="5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Какую схему должна предложить САПР в соответствии с требованиями норм проектирования для распределительного устройства ВН узловой подстанции напряжением 110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 xml:space="preserve">кВ с 12 присоединениями? </w:t>
            </w:r>
            <w:r w:rsidRPr="001C38B6">
              <w:rPr>
                <w:rFonts w:ascii="Times New Roman" w:eastAsia="Calibri" w:hAnsi="Times New Roman" w:cs="Times New Roman"/>
              </w:rPr>
              <w:t>Назовите номер и полное название схемы.</w:t>
            </w:r>
          </w:p>
          <w:p w:rsidR="001C38B6" w:rsidRPr="001C38B6" w:rsidRDefault="001C38B6" w:rsidP="001C38B6">
            <w:pPr>
              <w:numPr>
                <w:ilvl w:val="0"/>
                <w:numId w:val="5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Какую схему должна предложить САПР в соответствии с требованиями норм проектирования для распределительного устройства ВН узловой подстанции напряжением 220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 xml:space="preserve">кВ с 4 присоединениями? </w:t>
            </w:r>
            <w:r w:rsidRPr="001C38B6">
              <w:rPr>
                <w:rFonts w:ascii="Times New Roman" w:eastAsia="Calibri" w:hAnsi="Times New Roman" w:cs="Times New Roman"/>
              </w:rPr>
              <w:t>Назовите номер и полное название схемы.</w:t>
            </w:r>
          </w:p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</w:rPr>
            </w:pPr>
          </w:p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hAnsi="Times New Roman" w:cs="Times New Roman"/>
                <w:i/>
              </w:rPr>
            </w:pPr>
          </w:p>
        </w:tc>
      </w:tr>
      <w:tr w:rsidR="001C38B6" w:rsidRPr="00B22CC9" w:rsidTr="00E02F3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38B6">
              <w:rPr>
                <w:rFonts w:ascii="Times New Roman" w:hAnsi="Times New Roman" w:cs="Times New Roman"/>
              </w:rPr>
              <w:lastRenderedPageBreak/>
              <w:t>ПК-4.3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>Выбирает оборудование для отдельных разделов проекта на различных стадиях проектирования систем электроснабжения объекта капитального строительства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1. Вопросы для подготовки к промежуточной аттестации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 xml:space="preserve">Какие задачи САПР ОРУ </w:t>
            </w:r>
            <w:r w:rsidRPr="001C38B6">
              <w:rPr>
                <w:rFonts w:ascii="Times New Roman" w:hAnsi="Times New Roman" w:cs="Times New Roman"/>
              </w:rPr>
              <w:t>CAD</w:t>
            </w:r>
            <w:r w:rsidRPr="001C38B6">
              <w:rPr>
                <w:rFonts w:ascii="Times New Roman" w:hAnsi="Times New Roman" w:cs="Times New Roman"/>
                <w:lang w:val="ru-RU"/>
              </w:rPr>
              <w:t xml:space="preserve"> и ЗРУ </w:t>
            </w:r>
            <w:r w:rsidRPr="001C38B6">
              <w:rPr>
                <w:rFonts w:ascii="Times New Roman" w:hAnsi="Times New Roman" w:cs="Times New Roman"/>
              </w:rPr>
              <w:t>CAD</w:t>
            </w:r>
            <w:r w:rsidRPr="001C38B6">
              <w:rPr>
                <w:rFonts w:ascii="Times New Roman" w:hAnsi="Times New Roman" w:cs="Times New Roman"/>
                <w:lang w:val="ru-RU"/>
              </w:rPr>
              <w:t xml:space="preserve"> относятся к формализуемым, а какие – к трудно формализуемым? Какие применяются режимы в работе САПР в зависимости от характера и степени участия человека и использования ЭВМ?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 xml:space="preserve"> В чём особенности нисходящего и восходящего проектирования? Как это учитывается при создании САПР? </w:t>
            </w:r>
            <w:r w:rsidRPr="001C38B6">
              <w:rPr>
                <w:rFonts w:ascii="Times New Roman" w:hAnsi="Times New Roman" w:cs="Times New Roman"/>
              </w:rPr>
              <w:t xml:space="preserve">Приведите примеры. 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 xml:space="preserve">Дайте определения обеспечивающим подсистемам САПР. Как связаны между собой техническое и программное обеспечения САПР ОРУ </w:t>
            </w:r>
            <w:r w:rsidRPr="001C38B6">
              <w:rPr>
                <w:rFonts w:ascii="Times New Roman" w:hAnsi="Times New Roman" w:cs="Times New Roman"/>
              </w:rPr>
              <w:t>CAD</w:t>
            </w:r>
            <w:r w:rsidRPr="001C38B6">
              <w:rPr>
                <w:rFonts w:ascii="Times New Roman" w:hAnsi="Times New Roman" w:cs="Times New Roman"/>
                <w:lang w:val="ru-RU"/>
              </w:rPr>
              <w:t xml:space="preserve"> и ЗРУ </w:t>
            </w:r>
            <w:r w:rsidRPr="001C38B6">
              <w:rPr>
                <w:rFonts w:ascii="Times New Roman" w:hAnsi="Times New Roman" w:cs="Times New Roman"/>
              </w:rPr>
              <w:t>CAD</w:t>
            </w:r>
            <w:r w:rsidRPr="001C38B6">
              <w:rPr>
                <w:rFonts w:ascii="Times New Roman" w:hAnsi="Times New Roman" w:cs="Times New Roman"/>
                <w:lang w:val="ru-RU"/>
              </w:rPr>
              <w:t xml:space="preserve">? </w:t>
            </w:r>
          </w:p>
          <w:p w:rsidR="001C38B6" w:rsidRPr="001C38B6" w:rsidRDefault="001C38B6" w:rsidP="001C38B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605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38B6">
              <w:rPr>
                <w:rFonts w:ascii="Times New Roman" w:hAnsi="Times New Roman" w:cs="Times New Roman"/>
                <w:lang w:val="ru-RU"/>
              </w:rPr>
              <w:t xml:space="preserve">Какие подсистемы САПР можно отнести к обслуживающими, а какие – к проектирующим? </w:t>
            </w:r>
          </w:p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</w:p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2. Задания для самостоятельных работ</w:t>
            </w:r>
          </w:p>
          <w:p w:rsidR="001C38B6" w:rsidRPr="001C38B6" w:rsidRDefault="001C38B6" w:rsidP="001C38B6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1C38B6">
              <w:rPr>
                <w:rFonts w:ascii="Times New Roman" w:hAnsi="Times New Roman" w:cs="Times New Roman"/>
                <w:b/>
                <w:lang w:val="ru-RU"/>
              </w:rPr>
              <w:t>СР-2 «САПР схем распределительных устройств электростанций и подстанций»</w:t>
            </w:r>
          </w:p>
          <w:p w:rsidR="001C38B6" w:rsidRPr="001C38B6" w:rsidRDefault="001C38B6" w:rsidP="001C38B6">
            <w:pPr>
              <w:spacing w:after="0" w:line="240" w:lineRule="auto"/>
              <w:ind w:firstLine="720"/>
              <w:rPr>
                <w:rFonts w:ascii="Times New Roman" w:hAnsi="Times New Roman" w:cs="Times New Roman"/>
                <w:bCs/>
                <w:lang w:val="ru-RU"/>
              </w:rPr>
            </w:pPr>
            <w:r w:rsidRPr="001C38B6">
              <w:rPr>
                <w:rFonts w:ascii="Times New Roman" w:hAnsi="Times New Roman" w:cs="Times New Roman"/>
                <w:bCs/>
                <w:lang w:val="ru-RU"/>
              </w:rPr>
              <w:t xml:space="preserve">На основании технического задания с использованием САПР «ОРУ </w:t>
            </w:r>
            <w:r w:rsidRPr="001C38B6">
              <w:rPr>
                <w:rFonts w:ascii="Times New Roman" w:hAnsi="Times New Roman" w:cs="Times New Roman"/>
                <w:bCs/>
              </w:rPr>
              <w:t>CAD</w:t>
            </w:r>
            <w:r w:rsidRPr="001C38B6">
              <w:rPr>
                <w:rFonts w:ascii="Times New Roman" w:hAnsi="Times New Roman" w:cs="Times New Roman"/>
                <w:bCs/>
                <w:lang w:val="ru-RU"/>
              </w:rPr>
              <w:t xml:space="preserve">» и «ЗРУ </w:t>
            </w:r>
            <w:r w:rsidRPr="001C38B6">
              <w:rPr>
                <w:rFonts w:ascii="Times New Roman" w:hAnsi="Times New Roman" w:cs="Times New Roman"/>
                <w:bCs/>
              </w:rPr>
              <w:t>CAD</w:t>
            </w:r>
            <w:r w:rsidRPr="001C38B6">
              <w:rPr>
                <w:rFonts w:ascii="Times New Roman" w:hAnsi="Times New Roman" w:cs="Times New Roman"/>
                <w:bCs/>
                <w:lang w:val="ru-RU"/>
              </w:rPr>
              <w:t>»:</w:t>
            </w:r>
          </w:p>
          <w:p w:rsidR="001C38B6" w:rsidRPr="001C38B6" w:rsidRDefault="001C38B6" w:rsidP="001C38B6">
            <w:pPr>
              <w:spacing w:after="0" w:line="240" w:lineRule="auto"/>
              <w:ind w:firstLine="720"/>
              <w:rPr>
                <w:rFonts w:ascii="Times New Roman" w:hAnsi="Times New Roman" w:cs="Times New Roman"/>
                <w:bCs/>
                <w:lang w:val="ru-RU"/>
              </w:rPr>
            </w:pPr>
            <w:r w:rsidRPr="001C38B6">
              <w:rPr>
                <w:rFonts w:ascii="Times New Roman" w:hAnsi="Times New Roman" w:cs="Times New Roman"/>
                <w:bCs/>
                <w:lang w:val="ru-RU"/>
              </w:rPr>
              <w:t>- осуществить расчет токов короткого замыкания;</w:t>
            </w:r>
          </w:p>
          <w:p w:rsidR="001C38B6" w:rsidRPr="001C38B6" w:rsidRDefault="001C38B6" w:rsidP="001C38B6">
            <w:pPr>
              <w:spacing w:after="0" w:line="240" w:lineRule="auto"/>
              <w:ind w:firstLine="720"/>
              <w:rPr>
                <w:rFonts w:ascii="Times New Roman" w:hAnsi="Times New Roman" w:cs="Times New Roman"/>
                <w:bCs/>
                <w:lang w:val="ru-RU"/>
              </w:rPr>
            </w:pPr>
            <w:r w:rsidRPr="001C38B6">
              <w:rPr>
                <w:rFonts w:ascii="Times New Roman" w:hAnsi="Times New Roman" w:cs="Times New Roman"/>
                <w:bCs/>
                <w:lang w:val="ru-RU"/>
              </w:rPr>
              <w:t>- осуществить выбор и проверку оборудования РУ ВН и НН.</w:t>
            </w:r>
          </w:p>
          <w:p w:rsidR="001C38B6" w:rsidRPr="001C38B6" w:rsidRDefault="001C38B6" w:rsidP="001C38B6">
            <w:pPr>
              <w:spacing w:after="0" w:line="240" w:lineRule="auto"/>
              <w:ind w:firstLine="720"/>
              <w:rPr>
                <w:rFonts w:ascii="Times New Roman" w:hAnsi="Times New Roman" w:cs="Times New Roman"/>
                <w:bCs/>
                <w:lang w:val="ru-RU"/>
              </w:rPr>
            </w:pPr>
            <w:r w:rsidRPr="001C38B6">
              <w:rPr>
                <w:rFonts w:ascii="Times New Roman" w:hAnsi="Times New Roman" w:cs="Times New Roman"/>
                <w:bCs/>
                <w:lang w:val="ru-RU"/>
              </w:rPr>
              <w:t>Условия задачи приведены в индикаторе 4.1.</w:t>
            </w:r>
          </w:p>
          <w:p w:rsidR="001C38B6" w:rsidRPr="001C38B6" w:rsidRDefault="001C38B6" w:rsidP="001C38B6">
            <w:pPr>
              <w:spacing w:after="0" w:line="240" w:lineRule="auto"/>
              <w:ind w:firstLine="720"/>
              <w:rPr>
                <w:rFonts w:ascii="Times New Roman" w:hAnsi="Times New Roman" w:cs="Times New Roman"/>
                <w:bCs/>
                <w:lang w:val="ru-RU"/>
              </w:rPr>
            </w:pPr>
          </w:p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</w:p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eastAsia="Calibri" w:hAnsi="Times New Roman" w:cs="Times New Roman"/>
                <w:b/>
                <w:kern w:val="24"/>
              </w:rPr>
            </w:pPr>
            <w:r w:rsidRPr="001C38B6">
              <w:rPr>
                <w:rFonts w:ascii="Times New Roman" w:eastAsia="Calibri" w:hAnsi="Times New Roman" w:cs="Times New Roman"/>
                <w:b/>
                <w:kern w:val="24"/>
              </w:rPr>
              <w:t>3. Аудиторная контрольная работа</w:t>
            </w:r>
          </w:p>
          <w:p w:rsidR="001C38B6" w:rsidRPr="001C38B6" w:rsidRDefault="001C38B6" w:rsidP="001C38B6">
            <w:pPr>
              <w:numPr>
                <w:ilvl w:val="0"/>
                <w:numId w:val="2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 xml:space="preserve">Минимально допустимый ток отключения может быть у выключателей на РУ 10 кВ с </w:t>
            </w:r>
            <w:r w:rsidRPr="001C38B6">
              <w:rPr>
                <w:rFonts w:ascii="Times New Roman" w:eastAsia="Calibri" w:hAnsi="Times New Roman" w:cs="Times New Roman"/>
                <w:i/>
              </w:rPr>
              <w:lastRenderedPageBreak/>
              <w:t>I</w:t>
            </w:r>
            <w:r w:rsidRPr="001C38B6">
              <w:rPr>
                <w:rFonts w:ascii="Times New Roman" w:eastAsia="Calibri" w:hAnsi="Times New Roman" w:cs="Times New Roman"/>
                <w:vertAlign w:val="subscript"/>
                <w:lang w:val="ru-RU"/>
              </w:rPr>
              <w:t>п0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=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12,6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 xml:space="preserve">кА и </w:t>
            </w:r>
            <w:r w:rsidRPr="001C38B6">
              <w:rPr>
                <w:rFonts w:ascii="Times New Roman" w:eastAsia="Calibri" w:hAnsi="Times New Roman" w:cs="Times New Roman"/>
                <w:i/>
              </w:rPr>
              <w:t>T</w:t>
            </w:r>
            <w:r w:rsidRPr="001C38B6">
              <w:rPr>
                <w:rFonts w:ascii="Times New Roman" w:eastAsia="Calibri" w:hAnsi="Times New Roman" w:cs="Times New Roman"/>
                <w:vertAlign w:val="subscript"/>
                <w:lang w:val="ru-RU"/>
              </w:rPr>
              <w:t>а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=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0,07</w:t>
            </w:r>
            <w:r w:rsidRPr="001C38B6">
              <w:rPr>
                <w:rFonts w:ascii="Times New Roman" w:eastAsia="Calibri" w:hAnsi="Times New Roman" w:cs="Times New Roman"/>
              </w:rPr>
              <w:t> c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а)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20 кА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б) 25 кА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в) 31,5 кА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г) 50 кА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1C38B6" w:rsidRPr="001C38B6" w:rsidRDefault="001C38B6" w:rsidP="001C38B6">
            <w:pPr>
              <w:numPr>
                <w:ilvl w:val="0"/>
                <w:numId w:val="2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Минимально допустимый номинальный ток выключателя на вводе 10 кВ силового трансформатора ТРДН-25000/110 составляет: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38B6">
              <w:rPr>
                <w:rFonts w:ascii="Times New Roman" w:eastAsia="Calibri" w:hAnsi="Times New Roman" w:cs="Times New Roman"/>
              </w:rPr>
              <w:t>а) 630 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38B6">
              <w:rPr>
                <w:rFonts w:ascii="Times New Roman" w:eastAsia="Calibri" w:hAnsi="Times New Roman" w:cs="Times New Roman"/>
              </w:rPr>
              <w:t>б) 1000 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38B6">
              <w:rPr>
                <w:rFonts w:ascii="Times New Roman" w:eastAsia="Calibri" w:hAnsi="Times New Roman" w:cs="Times New Roman"/>
              </w:rPr>
              <w:t>в) 1600 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38B6">
              <w:rPr>
                <w:rFonts w:ascii="Times New Roman" w:eastAsia="Calibri" w:hAnsi="Times New Roman" w:cs="Times New Roman"/>
              </w:rPr>
              <w:t>г) 2000 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C38B6" w:rsidRPr="001C38B6" w:rsidRDefault="001C38B6" w:rsidP="001C38B6">
            <w:pPr>
              <w:numPr>
                <w:ilvl w:val="0"/>
                <w:numId w:val="2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Минимально допустимый номинальный ток выключателя на вводе 110 кВ силового трансформатора ТРДН-25000/110 составляет: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38B6">
              <w:rPr>
                <w:rFonts w:ascii="Times New Roman" w:eastAsia="Calibri" w:hAnsi="Times New Roman" w:cs="Times New Roman"/>
              </w:rPr>
              <w:t>а) 630 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38B6">
              <w:rPr>
                <w:rFonts w:ascii="Times New Roman" w:eastAsia="Calibri" w:hAnsi="Times New Roman" w:cs="Times New Roman"/>
              </w:rPr>
              <w:t>б) 1000 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38B6">
              <w:rPr>
                <w:rFonts w:ascii="Times New Roman" w:eastAsia="Calibri" w:hAnsi="Times New Roman" w:cs="Times New Roman"/>
              </w:rPr>
              <w:t>в) 1600 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38B6">
              <w:rPr>
                <w:rFonts w:ascii="Times New Roman" w:eastAsia="Calibri" w:hAnsi="Times New Roman" w:cs="Times New Roman"/>
              </w:rPr>
              <w:t>г) 2000 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C38B6" w:rsidRPr="001C38B6" w:rsidRDefault="001C38B6" w:rsidP="001C38B6">
            <w:pPr>
              <w:numPr>
                <w:ilvl w:val="0"/>
                <w:numId w:val="2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 xml:space="preserve">Минимально допустимый ток электродинамической стойкости может быть у выключателей на РУ 220 кВ с </w:t>
            </w:r>
            <w:r w:rsidRPr="001C38B6">
              <w:rPr>
                <w:rFonts w:ascii="Times New Roman" w:eastAsia="Calibri" w:hAnsi="Times New Roman" w:cs="Times New Roman"/>
                <w:i/>
              </w:rPr>
              <w:t>I</w:t>
            </w:r>
            <w:r w:rsidRPr="001C38B6">
              <w:rPr>
                <w:rFonts w:ascii="Times New Roman" w:eastAsia="Calibri" w:hAnsi="Times New Roman" w:cs="Times New Roman"/>
                <w:vertAlign w:val="subscript"/>
                <w:lang w:val="ru-RU"/>
              </w:rPr>
              <w:t>п0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=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21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 xml:space="preserve">кА и </w:t>
            </w:r>
            <w:r w:rsidRPr="001C38B6">
              <w:rPr>
                <w:rFonts w:ascii="Times New Roman" w:eastAsia="Calibri" w:hAnsi="Times New Roman" w:cs="Times New Roman"/>
                <w:i/>
              </w:rPr>
              <w:t>T</w:t>
            </w:r>
            <w:r w:rsidRPr="001C38B6">
              <w:rPr>
                <w:rFonts w:ascii="Times New Roman" w:eastAsia="Calibri" w:hAnsi="Times New Roman" w:cs="Times New Roman"/>
                <w:vertAlign w:val="subscript"/>
                <w:lang w:val="ru-RU"/>
              </w:rPr>
              <w:t>а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=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0,02</w:t>
            </w:r>
            <w:r w:rsidRPr="001C38B6">
              <w:rPr>
                <w:rFonts w:ascii="Times New Roman" w:eastAsia="Calibri" w:hAnsi="Times New Roman" w:cs="Times New Roman"/>
              </w:rPr>
              <w:t> c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а)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20 кА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б) 25 кА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в) 31,5 кА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г) 50 кА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1C38B6" w:rsidRPr="001C38B6" w:rsidRDefault="001C38B6" w:rsidP="001C38B6">
            <w:pPr>
              <w:numPr>
                <w:ilvl w:val="0"/>
                <w:numId w:val="2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 xml:space="preserve">Минимально допустимый ток отключения может быть у выключателей на РУ 220 кВ с </w:t>
            </w:r>
            <w:r w:rsidRPr="001C38B6">
              <w:rPr>
                <w:rFonts w:ascii="Times New Roman" w:eastAsia="Calibri" w:hAnsi="Times New Roman" w:cs="Times New Roman"/>
                <w:i/>
              </w:rPr>
              <w:t>I</w:t>
            </w:r>
            <w:r w:rsidRPr="001C38B6">
              <w:rPr>
                <w:rFonts w:ascii="Times New Roman" w:eastAsia="Calibri" w:hAnsi="Times New Roman" w:cs="Times New Roman"/>
                <w:vertAlign w:val="subscript"/>
                <w:lang w:val="ru-RU"/>
              </w:rPr>
              <w:t>п0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=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21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 xml:space="preserve">кА и </w:t>
            </w:r>
            <w:r w:rsidRPr="001C38B6">
              <w:rPr>
                <w:rFonts w:ascii="Times New Roman" w:eastAsia="Calibri" w:hAnsi="Times New Roman" w:cs="Times New Roman"/>
                <w:i/>
              </w:rPr>
              <w:t>T</w:t>
            </w:r>
            <w:r w:rsidRPr="001C38B6">
              <w:rPr>
                <w:rFonts w:ascii="Times New Roman" w:eastAsia="Calibri" w:hAnsi="Times New Roman" w:cs="Times New Roman"/>
                <w:vertAlign w:val="subscript"/>
                <w:lang w:val="ru-RU"/>
              </w:rPr>
              <w:t>а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=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0,02</w:t>
            </w:r>
            <w:r w:rsidRPr="001C38B6">
              <w:rPr>
                <w:rFonts w:ascii="Times New Roman" w:eastAsia="Calibri" w:hAnsi="Times New Roman" w:cs="Times New Roman"/>
              </w:rPr>
              <w:t> c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а)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35 кА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б) 50 кА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в) 102 кА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г) 125 кА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1C38B6" w:rsidRPr="001C38B6" w:rsidRDefault="001C38B6" w:rsidP="001C38B6">
            <w:pPr>
              <w:numPr>
                <w:ilvl w:val="0"/>
                <w:numId w:val="2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 xml:space="preserve">Минимально допустимый ток электродинамической стойкости может быть у выключателей на РУ 10 кВ с </w:t>
            </w:r>
            <w:r w:rsidRPr="001C38B6">
              <w:rPr>
                <w:rFonts w:ascii="Times New Roman" w:eastAsia="Calibri" w:hAnsi="Times New Roman" w:cs="Times New Roman"/>
                <w:i/>
              </w:rPr>
              <w:t>I</w:t>
            </w:r>
            <w:r w:rsidRPr="001C38B6">
              <w:rPr>
                <w:rFonts w:ascii="Times New Roman" w:eastAsia="Calibri" w:hAnsi="Times New Roman" w:cs="Times New Roman"/>
                <w:vertAlign w:val="subscript"/>
                <w:lang w:val="ru-RU"/>
              </w:rPr>
              <w:t>п0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=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12,6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 xml:space="preserve">кА и </w:t>
            </w:r>
            <w:r w:rsidRPr="001C38B6">
              <w:rPr>
                <w:rFonts w:ascii="Times New Roman" w:eastAsia="Calibri" w:hAnsi="Times New Roman" w:cs="Times New Roman"/>
                <w:i/>
              </w:rPr>
              <w:t>T</w:t>
            </w:r>
            <w:r w:rsidRPr="001C38B6">
              <w:rPr>
                <w:rFonts w:ascii="Times New Roman" w:eastAsia="Calibri" w:hAnsi="Times New Roman" w:cs="Times New Roman"/>
                <w:vertAlign w:val="subscript"/>
                <w:lang w:val="ru-RU"/>
              </w:rPr>
              <w:t>а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=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0,07</w:t>
            </w:r>
            <w:r w:rsidRPr="001C38B6">
              <w:rPr>
                <w:rFonts w:ascii="Times New Roman" w:eastAsia="Calibri" w:hAnsi="Times New Roman" w:cs="Times New Roman"/>
              </w:rPr>
              <w:t> c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а)</w:t>
            </w:r>
            <w:r w:rsidRPr="001C38B6">
              <w:rPr>
                <w:rFonts w:ascii="Times New Roman" w:eastAsia="Calibri" w:hAnsi="Times New Roman" w:cs="Times New Roman"/>
              </w:rPr>
              <w:t> </w:t>
            </w:r>
            <w:r w:rsidRPr="001C38B6">
              <w:rPr>
                <w:rFonts w:ascii="Times New Roman" w:eastAsia="Calibri" w:hAnsi="Times New Roman" w:cs="Times New Roman"/>
                <w:lang w:val="ru-RU"/>
              </w:rPr>
              <w:t>35 кА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б) 50 кА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в) 102 кА</w:t>
            </w:r>
          </w:p>
          <w:p w:rsidR="001C38B6" w:rsidRPr="001C38B6" w:rsidRDefault="001C38B6" w:rsidP="001C38B6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1C38B6">
              <w:rPr>
                <w:rFonts w:ascii="Times New Roman" w:eastAsia="Calibri" w:hAnsi="Times New Roman" w:cs="Times New Roman"/>
                <w:lang w:val="ru-RU"/>
              </w:rPr>
              <w:t>г) 125 кА</w:t>
            </w:r>
          </w:p>
          <w:p w:rsidR="001C38B6" w:rsidRPr="001C38B6" w:rsidRDefault="001C38B6" w:rsidP="001C38B6">
            <w:pPr>
              <w:spacing w:after="0" w:line="240" w:lineRule="auto"/>
              <w:ind w:firstLine="605"/>
              <w:rPr>
                <w:rFonts w:ascii="Times New Roman" w:hAnsi="Times New Roman" w:cs="Times New Roman"/>
                <w:i/>
                <w:lang w:val="ru-RU"/>
              </w:rPr>
            </w:pPr>
          </w:p>
        </w:tc>
      </w:tr>
    </w:tbl>
    <w:p w:rsidR="001C38B6" w:rsidRDefault="001C38B6">
      <w:pPr>
        <w:rPr>
          <w:lang w:val="ru-RU"/>
        </w:rPr>
      </w:pPr>
    </w:p>
    <w:p w:rsidR="001C38B6" w:rsidRDefault="001C38B6">
      <w:pPr>
        <w:rPr>
          <w:lang w:val="ru-RU"/>
        </w:rPr>
      </w:pPr>
    </w:p>
    <w:p w:rsidR="001C38B6" w:rsidRDefault="001C38B6">
      <w:pPr>
        <w:rPr>
          <w:lang w:val="ru-RU"/>
        </w:rPr>
      </w:pPr>
    </w:p>
    <w:p w:rsidR="001C38B6" w:rsidRDefault="001C38B6">
      <w:pPr>
        <w:rPr>
          <w:lang w:val="ru-RU"/>
        </w:rPr>
        <w:sectPr w:rsidR="001C38B6" w:rsidSect="00D75109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1C38B6" w:rsidRPr="001C38B6" w:rsidRDefault="001C38B6" w:rsidP="001C38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C38B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1C38B6" w:rsidRPr="001C38B6" w:rsidRDefault="001C38B6" w:rsidP="001C38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38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«Системы автоматизированного проектирования в электроэнергетике»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1C38B6" w:rsidRPr="001C38B6" w:rsidRDefault="001C38B6" w:rsidP="001C38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38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письменной форме. </w:t>
      </w:r>
    </w:p>
    <w:p w:rsidR="001C38B6" w:rsidRPr="001C38B6" w:rsidRDefault="001C38B6" w:rsidP="001C38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C38B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1C38B6" w:rsidRPr="001C38B6" w:rsidRDefault="001C38B6" w:rsidP="001C38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38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C38B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1C38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C38B6" w:rsidRPr="001C38B6" w:rsidRDefault="001C38B6" w:rsidP="001C38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38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C38B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1C38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C38B6" w:rsidRPr="001C38B6" w:rsidRDefault="001C38B6" w:rsidP="001C38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38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C38B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1C38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C38B6" w:rsidRPr="001C38B6" w:rsidRDefault="001C38B6" w:rsidP="001C38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38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C38B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1C38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C38B6" w:rsidRPr="001C38B6" w:rsidRDefault="001C38B6" w:rsidP="001C38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38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C38B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1C38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C38B6" w:rsidRPr="001C38B6" w:rsidRDefault="001C38B6" w:rsidP="001C38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5E83" w:rsidRDefault="00B35E83">
      <w:pPr>
        <w:rPr>
          <w:lang w:val="ru-RU"/>
        </w:rPr>
      </w:pPr>
      <w:r>
        <w:rPr>
          <w:lang w:val="ru-RU"/>
        </w:rPr>
        <w:br w:type="page"/>
      </w:r>
    </w:p>
    <w:p w:rsidR="00B35E83" w:rsidRDefault="00B35E83" w:rsidP="00B35E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B35E83" w:rsidRPr="0031001F" w:rsidRDefault="00B35E83" w:rsidP="00B35E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001F">
        <w:rPr>
          <w:rFonts w:ascii="Times New Roman" w:hAnsi="Times New Roman" w:cs="Times New Roman"/>
          <w:sz w:val="24"/>
          <w:szCs w:val="24"/>
          <w:lang w:val="ru-RU"/>
        </w:rPr>
        <w:t>(обязательное)</w:t>
      </w:r>
    </w:p>
    <w:p w:rsidR="00B35E83" w:rsidRDefault="00B35E83" w:rsidP="00B35E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Методические рекомендации по выполнению практических заданий </w:t>
      </w:r>
    </w:p>
    <w:p w:rsidR="00B35E83" w:rsidRPr="00B35E83" w:rsidRDefault="00B35E83" w:rsidP="00B35E83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35E83" w:rsidRPr="00B35E83" w:rsidRDefault="00B35E83" w:rsidP="00B35E8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СР-1 «САПР светотехнической части электроустановок»</w:t>
      </w:r>
    </w:p>
    <w:p w:rsidR="00B35E83" w:rsidRPr="00B35E83" w:rsidRDefault="00B35E83" w:rsidP="00B35E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1</w:t>
      </w:r>
    </w:p>
    <w:p w:rsidR="00B35E83" w:rsidRPr="00B35E83" w:rsidRDefault="00B35E83" w:rsidP="00B35E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Осуществить расчет прожекторного освещения открытого распределительно устройства подстанции 110/10 кВ с использованием программного обеспечения Dialux, если план подстанции приведен на рисунке. Привести план расстановки прожекторных мачт, указать типы светильников  и ламп. Привести план с изображением изолиний.</w:t>
      </w:r>
    </w:p>
    <w:p w:rsidR="00B35E83" w:rsidRPr="00B35E83" w:rsidRDefault="00B35E83" w:rsidP="00B35E8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43AAA3B" wp14:editId="59A15C58">
            <wp:extent cx="4552950" cy="527685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9" t="15692" r="29749" b="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83" w:rsidRPr="00B35E83" w:rsidRDefault="00B35E83" w:rsidP="00B35E8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2</w:t>
      </w:r>
    </w:p>
    <w:p w:rsidR="00B35E83" w:rsidRPr="00B35E83" w:rsidRDefault="00B35E83" w:rsidP="00B35E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Осуществить расчет прожекторного освещения открытого распределительно устройства подстанции 500/220 кВ с использованием программного обеспечения Dialux, если план подстанции приведен на рисунке. Привести план расстановки прожекторных мачт, указать типы светильников  и ламп. Привести план с изображением изолиний.</w:t>
      </w:r>
    </w:p>
    <w:p w:rsidR="00B35E83" w:rsidRPr="00B35E83" w:rsidRDefault="00B35E83" w:rsidP="00B35E8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5E83">
        <w:rPr>
          <w:rFonts w:ascii="Times New Roman" w:eastAsia="Calibri" w:hAnsi="Times New Roman" w:cs="Times New Roman"/>
          <w:sz w:val="24"/>
          <w:lang w:val="ru-RU"/>
        </w:rPr>
        <w:object w:dxaOrig="23800" w:dyaOrig="166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45pt;height:299.7pt" o:ole="">
            <v:imagedata r:id="rId26" o:title="" cropright="17172f"/>
          </v:shape>
          <o:OLEObject Type="Embed" ProgID="Visio.Drawing.11" ShapeID="_x0000_i1025" DrawAspect="Content" ObjectID="_1669282128" r:id="rId27"/>
        </w:object>
      </w:r>
    </w:p>
    <w:p w:rsidR="00B35E83" w:rsidRPr="00B35E83" w:rsidRDefault="00B35E83" w:rsidP="00B35E8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35E83" w:rsidRPr="00B35E83" w:rsidRDefault="00B35E83" w:rsidP="00B35E8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3</w:t>
      </w:r>
    </w:p>
    <w:p w:rsidR="00B35E83" w:rsidRPr="00B35E83" w:rsidRDefault="00B35E83" w:rsidP="00B35E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Осуществить расчет освещения кузнечно-прессового отделения механического цеха с использованием программного обеспечения Dialux, если план цеха приведен на рисунке. Привести план расстановки светильников, указать типы светильников и ламп. Привести план с изображением изолиний.</w:t>
      </w:r>
    </w:p>
    <w:p w:rsidR="00B35E83" w:rsidRPr="00B35E83" w:rsidRDefault="00B35E83" w:rsidP="00B35E8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35E83" w:rsidRPr="00B35E83" w:rsidRDefault="00B35E83" w:rsidP="00B35E8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noProof/>
          <w:sz w:val="24"/>
          <w:lang w:val="ru-RU" w:eastAsia="ru-RU"/>
        </w:rPr>
        <w:drawing>
          <wp:inline distT="0" distB="0" distL="0" distR="0" wp14:anchorId="68A2529F" wp14:editId="36488E61">
            <wp:extent cx="4477110" cy="2527539"/>
            <wp:effectExtent l="0" t="0" r="0" b="635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9767" t="20154" r="4796" b="4134"/>
                    <a:stretch/>
                  </pic:blipFill>
                  <pic:spPr bwMode="auto">
                    <a:xfrm>
                      <a:off x="0" y="0"/>
                      <a:ext cx="4481234" cy="252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83" w:rsidRPr="00B35E83" w:rsidRDefault="00B35E83" w:rsidP="00B35E8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35E83" w:rsidRPr="00B35E83" w:rsidRDefault="006E1B94" w:rsidP="00B35E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4</w:t>
      </w:r>
    </w:p>
    <w:p w:rsidR="00B35E83" w:rsidRPr="00B35E83" w:rsidRDefault="00B35E83" w:rsidP="00B35E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Осуществить расчет освещения термического отделения механического цеха с использованием программного обеспечения Dialux, если план цеха приведен на рисунке. Привести план расстановки светильников, указать типы светильников и ламп. Привести план с изображением изолиний.</w:t>
      </w:r>
    </w:p>
    <w:p w:rsidR="00B35E83" w:rsidRPr="00B35E83" w:rsidRDefault="00B35E83" w:rsidP="00B35E8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35E83" w:rsidRPr="00B35E83" w:rsidRDefault="00B35E83" w:rsidP="00B35E8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35E83" w:rsidRPr="00B35E83" w:rsidRDefault="00B35E83" w:rsidP="00B35E8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noProof/>
          <w:sz w:val="24"/>
          <w:lang w:val="ru-RU" w:eastAsia="ru-RU"/>
        </w:rPr>
        <w:drawing>
          <wp:inline distT="0" distB="0" distL="0" distR="0" wp14:anchorId="361B8691" wp14:editId="59062ECF">
            <wp:extent cx="3943700" cy="3633117"/>
            <wp:effectExtent l="0" t="0" r="0" b="571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6902" t="10911" r="31540" b="4648"/>
                    <a:stretch/>
                  </pic:blipFill>
                  <pic:spPr bwMode="auto">
                    <a:xfrm>
                      <a:off x="0" y="0"/>
                      <a:ext cx="3943455" cy="3632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83" w:rsidRPr="00B35E83" w:rsidRDefault="00B35E83" w:rsidP="00B35E8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35E83" w:rsidRPr="00B35E83" w:rsidRDefault="00B35E83" w:rsidP="00B35E8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СР-2 «САПР схем распределительных устройств электростанций и подстанций»</w:t>
      </w:r>
    </w:p>
    <w:p w:rsidR="00B35E83" w:rsidRPr="00B35E83" w:rsidRDefault="00B35E83" w:rsidP="00B35E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B35E83" w:rsidRPr="00B35E83" w:rsidRDefault="00B35E83" w:rsidP="00B35E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На основании технического задания с использованием САПР «ОРУ </w:t>
      </w:r>
      <w:r w:rsidRPr="00B35E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CAD</w:t>
      </w:r>
      <w:r w:rsidRPr="00B35E8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» и «ЗРУ </w:t>
      </w:r>
      <w:r w:rsidRPr="00B35E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CAD</w:t>
      </w:r>
      <w:r w:rsidRPr="00B35E8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»:</w:t>
      </w:r>
    </w:p>
    <w:p w:rsidR="00B35E83" w:rsidRPr="00B35E83" w:rsidRDefault="00B35E83" w:rsidP="00B35E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рассчитать технико-экономические показатели;</w:t>
      </w:r>
    </w:p>
    <w:p w:rsidR="00B35E83" w:rsidRPr="00B35E83" w:rsidRDefault="00B35E83" w:rsidP="00B35E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выбрать оптимальную схему распределительного устройства главной понизительной подстанции;</w:t>
      </w:r>
    </w:p>
    <w:p w:rsidR="00B35E83" w:rsidRPr="00B35E83" w:rsidRDefault="00B35E83" w:rsidP="00B35E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разработать однолинейную схему ГПП;</w:t>
      </w:r>
    </w:p>
    <w:p w:rsidR="00B35E83" w:rsidRPr="00B35E83" w:rsidRDefault="00B35E83" w:rsidP="00B35E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осуществить расчет токов короткого замыкания;</w:t>
      </w:r>
    </w:p>
    <w:p w:rsidR="00B35E83" w:rsidRPr="00B35E83" w:rsidRDefault="00B35E83" w:rsidP="00B35E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осуществить выбор и проверку оборудования РУ ВН и НН;</w:t>
      </w:r>
    </w:p>
    <w:p w:rsidR="00B35E83" w:rsidRPr="00B35E83" w:rsidRDefault="00B35E83" w:rsidP="00B35E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спроектировать собственные нужды подстанции.</w:t>
      </w:r>
    </w:p>
    <w:p w:rsidR="00B35E83" w:rsidRPr="00B35E83" w:rsidRDefault="00B35E83" w:rsidP="00B35E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35E83" w:rsidRPr="00B35E83" w:rsidRDefault="00B35E83" w:rsidP="00B35E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35E8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576"/>
        <w:gridCol w:w="5803"/>
        <w:gridCol w:w="2977"/>
      </w:tblGrid>
      <w:tr w:rsidR="00B35E83" w:rsidRPr="00B22CC9" w:rsidTr="00E02F39">
        <w:tc>
          <w:tcPr>
            <w:tcW w:w="9356" w:type="dxa"/>
            <w:gridSpan w:val="3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1. Общая характеристика района размещения подстанции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1.1.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Месторасположение ПС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Урал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1.2.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Рельеф площадки ПС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Равнинный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1.3.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Грунты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Суглинки</w:t>
            </w:r>
          </w:p>
        </w:tc>
      </w:tr>
      <w:tr w:rsidR="00B35E83" w:rsidRPr="00B35E83" w:rsidTr="00E02F39">
        <w:tc>
          <w:tcPr>
            <w:tcW w:w="9356" w:type="dxa"/>
            <w:gridSpan w:val="3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2. Технические показатели ПС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2.1.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Мощность трансформаторов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40 МВА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2.2.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Тип и количество трансформаторов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2×ТРДН-40000/110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2.3.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Главные схемы электрических соединений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Одинарная секционированная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2.4.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Количество присоединений на стороне ВН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6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2.5.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ЗРУ-10 кВ - 4-х секционное, рассчитанное на установку 52 ячеек вакуумных выключателей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2.6.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Количество отходящих линий - 4 ВЛ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2.7.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35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ПА принята при количестве присоединений 110 кВ более двух</w:t>
            </w:r>
          </w:p>
        </w:tc>
      </w:tr>
    </w:tbl>
    <w:p w:rsidR="00B35E83" w:rsidRPr="00B35E83" w:rsidRDefault="00B35E83" w:rsidP="00B35E8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35E83" w:rsidRPr="00B35E83" w:rsidRDefault="00B35E83" w:rsidP="00B35E8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lang w:val="ru-RU"/>
        </w:rPr>
      </w:pPr>
      <w:r w:rsidRPr="00B35E83">
        <w:rPr>
          <w:rFonts w:ascii="Times New Roman" w:eastAsia="Calibri" w:hAnsi="Times New Roman" w:cs="Times New Roman"/>
          <w:b/>
          <w:bCs/>
          <w:sz w:val="24"/>
          <w:lang w:val="ru-RU"/>
        </w:rPr>
        <w:t>Вариант 2</w:t>
      </w:r>
    </w:p>
    <w:p w:rsidR="00B35E83" w:rsidRPr="00B35E83" w:rsidRDefault="00B35E83" w:rsidP="00B35E83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lang w:val="ru-RU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576"/>
        <w:gridCol w:w="5803"/>
        <w:gridCol w:w="2977"/>
      </w:tblGrid>
      <w:tr w:rsidR="00B35E83" w:rsidRPr="00B22CC9" w:rsidTr="00E02F39">
        <w:tc>
          <w:tcPr>
            <w:tcW w:w="9356" w:type="dxa"/>
            <w:gridSpan w:val="3"/>
          </w:tcPr>
          <w:p w:rsidR="00B35E83" w:rsidRPr="00B35E83" w:rsidRDefault="00B35E83" w:rsidP="00B35E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  <w:t>1. Общая характеристика района размещения подстанции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1.1.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Месторасположение ПС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Поволжье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1.2.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Рельеф площадки ПС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Равнинный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1.3.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Грунты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Суглинки</w:t>
            </w:r>
          </w:p>
        </w:tc>
      </w:tr>
      <w:tr w:rsidR="00B35E83" w:rsidRPr="00B35E83" w:rsidTr="00E02F39">
        <w:tc>
          <w:tcPr>
            <w:tcW w:w="9356" w:type="dxa"/>
            <w:gridSpan w:val="3"/>
          </w:tcPr>
          <w:p w:rsidR="00B35E83" w:rsidRPr="00B35E83" w:rsidRDefault="00B35E83" w:rsidP="00B35E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  <w:t>2. Технические показатели ПС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2.1.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Мощность трансформаторов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63 МВА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2.2.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Тип и количество трансформаторов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2×ТРДЦН-63000/220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2.3.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Главные схемы электрических соединений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Две рабочие с.ш.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2.4.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Количество присоединений на стороне ВН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8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2.5.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ЗРУ-10 кВ - 4-х секционное, рассчитанное на установку 38 ячеек вакуумных выключателей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2.6.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Количество отходящих линий - 6 ВЛ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2.7.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ПА принята при количестве присоединений 220 кВ более двух</w:t>
            </w:r>
          </w:p>
        </w:tc>
      </w:tr>
    </w:tbl>
    <w:p w:rsidR="00B35E83" w:rsidRPr="00B35E83" w:rsidRDefault="00B35E83" w:rsidP="00B35E8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lang w:val="ru-RU"/>
        </w:rPr>
      </w:pPr>
    </w:p>
    <w:p w:rsidR="00B35E83" w:rsidRPr="00B35E83" w:rsidRDefault="00B35E83" w:rsidP="00B35E8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lang w:val="ru-RU"/>
        </w:rPr>
      </w:pPr>
    </w:p>
    <w:p w:rsidR="00B35E83" w:rsidRPr="00B35E83" w:rsidRDefault="00B35E83" w:rsidP="00B35E8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lang w:val="ru-RU"/>
        </w:rPr>
      </w:pPr>
      <w:r w:rsidRPr="00B35E83">
        <w:rPr>
          <w:rFonts w:ascii="Times New Roman" w:eastAsia="Calibri" w:hAnsi="Times New Roman" w:cs="Times New Roman"/>
          <w:b/>
          <w:bCs/>
          <w:sz w:val="24"/>
          <w:lang w:val="ru-RU"/>
        </w:rPr>
        <w:t>Вариант 3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576"/>
        <w:gridCol w:w="5678"/>
        <w:gridCol w:w="3102"/>
      </w:tblGrid>
      <w:tr w:rsidR="00B35E83" w:rsidRPr="00B22CC9" w:rsidTr="00E02F39">
        <w:tc>
          <w:tcPr>
            <w:tcW w:w="9356" w:type="dxa"/>
            <w:gridSpan w:val="3"/>
          </w:tcPr>
          <w:p w:rsidR="00B35E83" w:rsidRPr="00B35E83" w:rsidRDefault="00B35E83" w:rsidP="00B35E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  <w:t>1. Общая характеристика района размещения подстанции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1.1.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Месторасположение ПС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Западная Сибирь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1.2.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Рельеф площадки ПС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Равнинный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1.3.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Грунты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Суглинки</w:t>
            </w:r>
          </w:p>
        </w:tc>
      </w:tr>
      <w:tr w:rsidR="00B35E83" w:rsidRPr="00B35E83" w:rsidTr="00E02F39">
        <w:tc>
          <w:tcPr>
            <w:tcW w:w="9356" w:type="dxa"/>
            <w:gridSpan w:val="3"/>
          </w:tcPr>
          <w:p w:rsidR="00B35E83" w:rsidRPr="00B35E83" w:rsidRDefault="00B35E83" w:rsidP="00B35E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  <w:t>2. Технические показатели ПС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2.1.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Мощность трансформаторов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125 МВА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2.2.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Тип и количество трансформаторов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2×АТДЦТН-125000/330/110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2.3.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Главные схемы электрических соединений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330 кВ - две рабочие с.ш.</w:t>
            </w:r>
          </w:p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110 кВ - две рабочие с обходной с.ш.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2.4.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Количество присоединений на стороне ВН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330 кВ - 6</w:t>
            </w:r>
          </w:p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110 кВ - 10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2.5.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ЗРУ-10 кВ - 4-х секционное, рассчитанное на установку 46 ячеек вакуумных выключателей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2.6.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Количество отходящих линий - 330 кВ - 4; 110 кВ - 8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2.7.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ПА принята при количестве присоединений 330 кВ более двух</w:t>
            </w:r>
          </w:p>
        </w:tc>
      </w:tr>
    </w:tbl>
    <w:p w:rsidR="00B35E83" w:rsidRPr="00B35E83" w:rsidRDefault="00B35E83" w:rsidP="00B35E8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lang w:val="ru-RU"/>
        </w:rPr>
      </w:pPr>
    </w:p>
    <w:p w:rsidR="00B35E83" w:rsidRPr="00B35E83" w:rsidRDefault="00B35E83" w:rsidP="00B35E8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lang w:val="ru-RU"/>
        </w:rPr>
      </w:pPr>
      <w:r w:rsidRPr="00B35E83">
        <w:rPr>
          <w:rFonts w:ascii="Times New Roman" w:eastAsia="Calibri" w:hAnsi="Times New Roman" w:cs="Times New Roman"/>
          <w:b/>
          <w:bCs/>
          <w:sz w:val="24"/>
          <w:lang w:val="ru-RU"/>
        </w:rPr>
        <w:t>Вариант 4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576"/>
        <w:gridCol w:w="5803"/>
        <w:gridCol w:w="2977"/>
      </w:tblGrid>
      <w:tr w:rsidR="00B35E83" w:rsidRPr="00B22CC9" w:rsidTr="00E02F39">
        <w:tc>
          <w:tcPr>
            <w:tcW w:w="9356" w:type="dxa"/>
            <w:gridSpan w:val="3"/>
          </w:tcPr>
          <w:p w:rsidR="00B35E83" w:rsidRPr="00B35E83" w:rsidRDefault="00B35E83" w:rsidP="00B35E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  <w:t>1. Общая характеристика района размещения подстанции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1.1.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Месторасположение ПС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Восточная Сибирь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1.2.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Рельеф площадки ПС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Равнинный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1.3.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Грунты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Суглинки</w:t>
            </w:r>
          </w:p>
        </w:tc>
      </w:tr>
      <w:tr w:rsidR="00B35E83" w:rsidRPr="00B35E83" w:rsidTr="00E02F39">
        <w:tc>
          <w:tcPr>
            <w:tcW w:w="9356" w:type="dxa"/>
            <w:gridSpan w:val="3"/>
          </w:tcPr>
          <w:p w:rsidR="00B35E83" w:rsidRPr="00B35E83" w:rsidRDefault="00B35E83" w:rsidP="00B35E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  <w:t>2. Технические показатели ПС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2.1.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Мощность трансформаторов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</w:rPr>
              <w:t>63</w:t>
            </w: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 МВА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2.2.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Тип и количество трансформаторов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2×ТРДН-63000/110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2.3.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Главные схемы электрических соединений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Шестиугольник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2.4.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Количество присоединений на стороне ВН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6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2.5.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ЗРУ-10 кВ - 4-х секционное, рассчитанное на установку 30 ячеек вакуумных выключателей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2.6.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Количество отходящих линий - 4 ВЛ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lastRenderedPageBreak/>
              <w:t>2.7.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ПА принята при количестве присоединений 110 кВ более двух</w:t>
            </w:r>
          </w:p>
        </w:tc>
      </w:tr>
    </w:tbl>
    <w:p w:rsidR="00B35E83" w:rsidRPr="00B35E83" w:rsidRDefault="00B35E83" w:rsidP="00B35E83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lang w:val="ru-RU"/>
        </w:rPr>
      </w:pPr>
    </w:p>
    <w:p w:rsidR="00B35E83" w:rsidRPr="00B35E83" w:rsidRDefault="00B35E83" w:rsidP="00B35E8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lang w:val="ru-RU"/>
        </w:rPr>
      </w:pPr>
      <w:r w:rsidRPr="00B35E83">
        <w:rPr>
          <w:rFonts w:ascii="Times New Roman" w:eastAsia="Calibri" w:hAnsi="Times New Roman" w:cs="Times New Roman"/>
          <w:b/>
          <w:bCs/>
          <w:sz w:val="24"/>
          <w:lang w:val="ru-RU"/>
        </w:rPr>
        <w:t>Вариант 5</w:t>
      </w:r>
    </w:p>
    <w:p w:rsidR="00B35E83" w:rsidRPr="00B35E83" w:rsidRDefault="00B35E83" w:rsidP="00B35E83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lang w:val="ru-RU"/>
        </w:rPr>
      </w:pPr>
      <w:r w:rsidRPr="00B35E83">
        <w:rPr>
          <w:rFonts w:ascii="Times New Roman" w:eastAsia="Calibri" w:hAnsi="Times New Roman" w:cs="Times New Roman"/>
          <w:bCs/>
          <w:sz w:val="24"/>
          <w:lang w:val="ru-RU"/>
        </w:rPr>
        <w:t>Рассчитать стоимость сооружения подстанции 220 кВ, если: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576"/>
        <w:gridCol w:w="5803"/>
        <w:gridCol w:w="2977"/>
      </w:tblGrid>
      <w:tr w:rsidR="00B35E83" w:rsidRPr="00B22CC9" w:rsidTr="00E02F39">
        <w:tc>
          <w:tcPr>
            <w:tcW w:w="9356" w:type="dxa"/>
            <w:gridSpan w:val="3"/>
          </w:tcPr>
          <w:p w:rsidR="00B35E83" w:rsidRPr="00B35E83" w:rsidRDefault="00B35E83" w:rsidP="00B35E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  <w:t>1. Общая характеристика района размещения подстанции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1.1.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Месторасположение ПС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Дальний Восток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1.2.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Рельеф площадки ПС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Равнинный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1.3.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Грунты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Суглинки</w:t>
            </w:r>
          </w:p>
        </w:tc>
      </w:tr>
      <w:tr w:rsidR="00B35E83" w:rsidRPr="00B35E83" w:rsidTr="00E02F39">
        <w:tc>
          <w:tcPr>
            <w:tcW w:w="9356" w:type="dxa"/>
            <w:gridSpan w:val="3"/>
          </w:tcPr>
          <w:p w:rsidR="00B35E83" w:rsidRPr="00B35E83" w:rsidRDefault="00B35E83" w:rsidP="00B35E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  <w:t>2. Технические показатели ПС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2.1.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Мощность трансформаторов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100 МВА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2.2.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Тип и количество трансформаторов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2×ТРДЦН-100000/220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2.3.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Главные схемы электрических соединений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Две рабочие с.ш. с обходной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2.4.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Количество присоединений на стороне ВН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10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2.5.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ЗРУ-10 кВ - 4-х секционное, рассчитанное на установку 38 ячеек вакуумных выключателей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2.6.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Количество отходящих линий - 8 ВЛ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2.7.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ПА принята при количестве присоединений 220 кВ более двух</w:t>
            </w:r>
          </w:p>
        </w:tc>
      </w:tr>
    </w:tbl>
    <w:p w:rsidR="00B35E83" w:rsidRPr="00B35E83" w:rsidRDefault="00B35E83" w:rsidP="00B35E83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lang w:val="ru-RU"/>
        </w:rPr>
      </w:pPr>
    </w:p>
    <w:p w:rsidR="00B35E83" w:rsidRPr="00B35E83" w:rsidRDefault="00B35E83" w:rsidP="00B35E8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lang w:val="ru-RU"/>
        </w:rPr>
      </w:pPr>
      <w:r w:rsidRPr="00B35E83">
        <w:rPr>
          <w:rFonts w:ascii="Times New Roman" w:eastAsia="Calibri" w:hAnsi="Times New Roman" w:cs="Times New Roman"/>
          <w:b/>
          <w:bCs/>
          <w:sz w:val="24"/>
          <w:lang w:val="ru-RU"/>
        </w:rPr>
        <w:t>Вариант 6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576"/>
        <w:gridCol w:w="5803"/>
        <w:gridCol w:w="2977"/>
      </w:tblGrid>
      <w:tr w:rsidR="00B35E83" w:rsidRPr="00B22CC9" w:rsidTr="00E02F39">
        <w:tc>
          <w:tcPr>
            <w:tcW w:w="9356" w:type="dxa"/>
            <w:gridSpan w:val="3"/>
          </w:tcPr>
          <w:p w:rsidR="00B35E83" w:rsidRPr="00B35E83" w:rsidRDefault="00B35E83" w:rsidP="00B35E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  <w:t>1. Общая характеристика района размещения подстанции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1.1.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Месторасположение ПС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Урал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1.2.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Рельеф площадки ПС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Равнинный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1.3.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Грунты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Суглинки</w:t>
            </w:r>
          </w:p>
        </w:tc>
      </w:tr>
      <w:tr w:rsidR="00B35E83" w:rsidRPr="00B35E83" w:rsidTr="00E02F39">
        <w:tc>
          <w:tcPr>
            <w:tcW w:w="9356" w:type="dxa"/>
            <w:gridSpan w:val="3"/>
          </w:tcPr>
          <w:p w:rsidR="00B35E83" w:rsidRPr="00B35E83" w:rsidRDefault="00B35E83" w:rsidP="00B35E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  <w:t>2. Технические показатели ПС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2.1.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Мощность трансформаторов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200 МВА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2.2.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Тип и количество трансформаторов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2×ТРДЦН-200000/330/110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2.3.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Главные схемы электрических соединений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330 кВ - две рабочие с.ш.</w:t>
            </w:r>
          </w:p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110 кВ - две рабочие с обходной с.ш.</w:t>
            </w:r>
          </w:p>
        </w:tc>
      </w:tr>
      <w:tr w:rsidR="00B35E83" w:rsidRPr="00B35E83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2.4.</w:t>
            </w:r>
          </w:p>
        </w:tc>
        <w:tc>
          <w:tcPr>
            <w:tcW w:w="5803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Количество присоединений на стороне ВН</w:t>
            </w:r>
          </w:p>
        </w:tc>
        <w:tc>
          <w:tcPr>
            <w:tcW w:w="2977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330 кВ - 8</w:t>
            </w:r>
          </w:p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110 кВ - 12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2.5.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ЗРУ-10 кВ - 4-х секционное, рассчитанное на установку 64 ячеек вакуумных выключателей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2.6.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Количество отходящих линий - 330 кВ - 6; 110 кВ - 10</w:t>
            </w:r>
          </w:p>
        </w:tc>
      </w:tr>
      <w:tr w:rsidR="00B35E83" w:rsidRPr="00B22CC9" w:rsidTr="00E02F39">
        <w:tc>
          <w:tcPr>
            <w:tcW w:w="576" w:type="dxa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2.7.</w:t>
            </w:r>
          </w:p>
        </w:tc>
        <w:tc>
          <w:tcPr>
            <w:tcW w:w="8780" w:type="dxa"/>
            <w:gridSpan w:val="2"/>
          </w:tcPr>
          <w:p w:rsidR="00B35E83" w:rsidRPr="00B35E83" w:rsidRDefault="00B35E83" w:rsidP="00B35E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  <w:t>ПА принята при количестве присоединений 330 кВ более двух</w:t>
            </w:r>
          </w:p>
        </w:tc>
      </w:tr>
    </w:tbl>
    <w:p w:rsidR="00B35E83" w:rsidRPr="00B35E83" w:rsidRDefault="00B35E83" w:rsidP="00B35E83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Методические указания к выполнению СР-3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По заданной схеме рис. 1 в соответствии с заданным вариантом определите: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1) оптимальное распределение активных мощностей генераторов с учетом потерь мощности; без учета потерь мощности в распределительных сетях промышленного энергоузла при различных условиях связи с энергосистемой режимах методом последовательного утяжеления путем сопоставления расчетных значений коэффициента запаса устойчивости с нормативными значениями.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object w:dxaOrig="9996" w:dyaOrig="9428">
          <v:shape id="_x0000_i1026" type="#_x0000_t75" style="width:260.35pt;height:293.85pt" o:ole="">
            <v:imagedata r:id="rId30" o:title="" cropleft="3717f" cropright="7435f"/>
          </v:shape>
          <o:OLEObject Type="Embed" ProgID="Visio.Drawing.11" ShapeID="_x0000_i1026" DrawAspect="Content" ObjectID="_1669282129" r:id="rId31"/>
        </w:object>
      </w:r>
    </w:p>
    <w:p w:rsidR="00B35E83" w:rsidRPr="00B35E83" w:rsidRDefault="00B35E83" w:rsidP="00B35E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Рис. 1.1. Схема системы электроснабжения промышленного предприятия с собственными источниками электроэнергии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Расчет на примере варианта № 21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По исходным данным варианта № 21 (прил. 1, 2, 3) начертить схему электроснабжения в ПВК «КАТРАН».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1. Определить оптимальное распределение мощностей между генераторами собственных электростанций промышленного предприятия.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Во вкладке «Генераторы» («Расчёт» → «Параметры» → «Генераторы») установить флажок «Учитывать себестоимость на каждом отрезке характеристики», обязательно во вкладке «Динамика» того же окна «Параметры расчета» сбросить все флажки.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окне «Оптимизация» (рис. 2) («Оптимизация» → «Оптимизация по активной мощности»): 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- во вкладке «Оптимизация» установить «Условия связи с энергосистемой» - «С 525»;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- во вкладке «Оптимизация» установить «Стоимость 1 кВт∙час» электроэнергии в соответствии с приложением №2 – 2,82 руб.;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- во вкладке «Оптимизация» установить ограничения по приему мощности из энергосистемы - «Равно: 351» (ограничения по приему мощности из энергосистемы определяются автоматически);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FB502F7" wp14:editId="2E3F8836">
            <wp:extent cx="5623707" cy="367665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524" t="11520" r="13605" b="1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529" cy="367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83" w:rsidRPr="00B35E83" w:rsidRDefault="00B35E83" w:rsidP="00B35E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Рис. 2. Задание условий связи с энергосистемой</w:t>
      </w:r>
    </w:p>
    <w:p w:rsidR="00B35E83" w:rsidRPr="00B35E83" w:rsidRDefault="00B35E83" w:rsidP="00B35E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- во вкладке «Свойства генераторов» задать технико-экономические модели для генераторов: Г</w:t>
      </w:r>
      <w:r w:rsidRPr="00B35E83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- 2×Т-20 (далее по тексту – 1Г</w:t>
      </w:r>
      <w:r w:rsidRPr="00B35E83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2Г</w:t>
      </w:r>
      <w:r w:rsidRPr="00B35E83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), Г</w:t>
      </w:r>
      <w:r w:rsidRPr="00B35E83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ТВФ-63, Г</w:t>
      </w:r>
      <w:r w:rsidRPr="00B35E83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3</w:t>
      </w: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Т-20 (рис. 3) в соответствии с приложением № 4.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4603125" wp14:editId="094A42B2">
            <wp:extent cx="4778292" cy="3162300"/>
            <wp:effectExtent l="0" t="0" r="381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3383" t="11298" r="13258" b="1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35" cy="317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83" w:rsidRPr="00B35E83" w:rsidRDefault="00B35E83" w:rsidP="00B35E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Рис. 3. Задание технико-экономических характеристик генераторов</w:t>
      </w:r>
    </w:p>
    <w:p w:rsidR="00B35E83" w:rsidRPr="00B35E83" w:rsidRDefault="00B35E83" w:rsidP="00B35E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Нажать кнопку «Оптимизировать» (определение оптимального распределения мощностей между источниками без учета потерь мощности). В результате расчета получим значения в полях «Собственное производство», «Потери электроэнергии в распределительных сетях», «Затраты на импорт электроэнергии», «Затраты на генерацию электроэнергии», «Затраты </w:t>
      </w: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 передачу электроэнергии», «Суммарные затраты» и «Рекомендуемая нагрузка генераторов» (рис. 4). 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Далее, задав шаг 1 МВт и нажав кнопку «Дооптимизация», определить оптимальное распределение мощностей между генераторами промышленных электростанций с учетом потерь активной мощности в распределительных сетях системы электроснабжения предприятия черной металлургии. По результатам расчета зафиксировать те же значения.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Определить значения показателей для существующего режима.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Для каждого значения мощности, принимаемой из энергосистемы, т.е. 351 – 395 МВт, с шагом 1 МВт повторить расчеты. Полученные значения свести в табл. 1 – 2.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5BB0A1B" wp14:editId="337F9164">
            <wp:extent cx="6143625" cy="405957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2283" t="8220" r="15324" b="1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971" cy="407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83" w:rsidRPr="00B35E83" w:rsidRDefault="00B35E83" w:rsidP="00B35E83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Рис. 4. Оптимизация режима системы электроснабжения промышленного предприятия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Таблица 1</w:t>
      </w:r>
    </w:p>
    <w:p w:rsidR="00B35E83" w:rsidRPr="00B35E83" w:rsidRDefault="00B35E83" w:rsidP="00B35E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Результаты расчета</w:t>
      </w:r>
    </w:p>
    <w:tbl>
      <w:tblPr>
        <w:tblW w:w="96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7"/>
        <w:gridCol w:w="1307"/>
        <w:gridCol w:w="950"/>
        <w:gridCol w:w="1560"/>
        <w:gridCol w:w="1275"/>
        <w:gridCol w:w="1444"/>
        <w:gridCol w:w="1836"/>
      </w:tblGrid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Прием из системы, МВт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Собственное производство, МВт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Потери, МВт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Затраты на прием э/э, руб.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Затраты на передачу э/э, руб.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Затраты на генерацию э/э, руб.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Суммарные затраты, руб.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9679" w:type="dxa"/>
            <w:gridSpan w:val="7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Существующий режим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360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111,342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3,911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1024605,07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11029,26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201550,63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1237184,96</w:t>
            </w:r>
          </w:p>
        </w:tc>
      </w:tr>
      <w:tr w:rsidR="00B35E83" w:rsidRPr="00B22CC9" w:rsidTr="00E02F39">
        <w:trPr>
          <w:trHeight w:val="20"/>
          <w:jc w:val="center"/>
        </w:trPr>
        <w:tc>
          <w:tcPr>
            <w:tcW w:w="9679" w:type="dxa"/>
            <w:gridSpan w:val="7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Оптимальный режим без учета потерь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351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120,351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3,769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1000857,74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10627,48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211150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1222635,22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352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119,349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3,782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1003505,31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10665,93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209890,93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1224062,17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353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118,349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3,8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1006141,94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10716,11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208635,38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1225493,43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354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117,35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3,818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1008776,89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10766,81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208055,33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1227599,03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355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116,35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3,836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1011409,31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10817,19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207355,63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1229582,13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356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115,35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3,854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1014040,89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10868,95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206655,88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1231565,72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357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114,35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3,873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1016670,78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10921,25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205956,06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1233548,1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358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113,35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3,891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1019298,15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10973,26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205256,19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1235527,61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359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112,35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3,91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1021924,68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11026,67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204556,27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1237507,62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360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111,35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3,929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1024548,69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11079,8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203910,93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1239539,42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361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110,35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3,948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1027171,85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11134,34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202380,87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1240687,06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9679" w:type="dxa"/>
            <w:gridSpan w:val="7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…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395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76,31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4,603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1115985,77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12980,85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158881,78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1287848,4</w:t>
            </w:r>
          </w:p>
        </w:tc>
      </w:tr>
      <w:tr w:rsidR="00B35E83" w:rsidRPr="00B22CC9" w:rsidTr="00E02F39">
        <w:trPr>
          <w:trHeight w:val="20"/>
          <w:jc w:val="center"/>
        </w:trPr>
        <w:tc>
          <w:tcPr>
            <w:tcW w:w="9679" w:type="dxa"/>
            <w:gridSpan w:val="7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Оптимальный режим с учетом потерь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351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120,351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3,769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1000857,74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10627,48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211150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1222635,22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352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119,349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3,782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1003505,31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10665,93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209890,93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1224062,17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353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118,349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3,8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1006141,94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10716,11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208635,38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1225493,43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354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117,35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3,818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1008776,89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10766,81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208055,33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1227599,03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355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116,348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3,832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1011421,93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10806,06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206800,69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1229028,68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356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115,346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3,846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1014064,45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10845,72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205463,16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1230373,33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357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114,344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3,86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1016704,44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10885,82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204125,63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1231715,89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358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113,344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3,878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1019336,87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10936,8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202790,74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1233064,41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359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112,34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3,889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1021976,86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10967,31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202327,54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1235271,71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360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111,338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3,904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1024609,28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11008,73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200714,45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1236332,46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361</w:t>
            </w:r>
          </w:p>
        </w:tc>
        <w:tc>
          <w:tcPr>
            <w:tcW w:w="1307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110,35</w:t>
            </w:r>
          </w:p>
        </w:tc>
        <w:tc>
          <w:tcPr>
            <w:tcW w:w="95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3,948</w:t>
            </w:r>
          </w:p>
        </w:tc>
        <w:tc>
          <w:tcPr>
            <w:tcW w:w="1560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1027171,85</w:t>
            </w:r>
          </w:p>
        </w:tc>
        <w:tc>
          <w:tcPr>
            <w:tcW w:w="1275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11134,34</w:t>
            </w:r>
          </w:p>
        </w:tc>
        <w:tc>
          <w:tcPr>
            <w:tcW w:w="1444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202380,87</w:t>
            </w:r>
          </w:p>
        </w:tc>
        <w:tc>
          <w:tcPr>
            <w:tcW w:w="183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1240687,06</w:t>
            </w:r>
          </w:p>
        </w:tc>
      </w:tr>
      <w:tr w:rsidR="00B35E83" w:rsidRPr="00B35E83" w:rsidTr="00E02F39">
        <w:trPr>
          <w:trHeight w:val="20"/>
          <w:jc w:val="center"/>
        </w:trPr>
        <w:tc>
          <w:tcPr>
            <w:tcW w:w="9679" w:type="dxa"/>
            <w:gridSpan w:val="7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…</w:t>
            </w:r>
          </w:p>
        </w:tc>
      </w:tr>
      <w:tr w:rsidR="00B35E83" w:rsidRPr="00B35E83" w:rsidTr="00E02F39">
        <w:trPr>
          <w:trHeight w:val="153"/>
          <w:jc w:val="center"/>
        </w:trPr>
        <w:tc>
          <w:tcPr>
            <w:tcW w:w="1307" w:type="dxa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395</w:t>
            </w:r>
          </w:p>
        </w:tc>
        <w:tc>
          <w:tcPr>
            <w:tcW w:w="1307" w:type="dxa"/>
            <w:hideMark/>
          </w:tcPr>
          <w:p w:rsidR="00B35E83" w:rsidRPr="00B35E83" w:rsidRDefault="00B35E83" w:rsidP="00B35E83">
            <w:pPr>
              <w:widowControl w:val="0"/>
              <w:spacing w:after="0" w:line="36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76,31</w:t>
            </w:r>
          </w:p>
        </w:tc>
        <w:tc>
          <w:tcPr>
            <w:tcW w:w="950" w:type="dxa"/>
            <w:hideMark/>
          </w:tcPr>
          <w:p w:rsidR="00B35E83" w:rsidRPr="00B35E83" w:rsidRDefault="00B35E83" w:rsidP="00B35E83">
            <w:pPr>
              <w:widowControl w:val="0"/>
              <w:spacing w:after="0" w:line="36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4,603</w:t>
            </w:r>
          </w:p>
        </w:tc>
        <w:tc>
          <w:tcPr>
            <w:tcW w:w="1560" w:type="dxa"/>
            <w:hideMark/>
          </w:tcPr>
          <w:p w:rsidR="00B35E83" w:rsidRPr="00B35E83" w:rsidRDefault="00B35E83" w:rsidP="00B35E83">
            <w:pPr>
              <w:widowControl w:val="0"/>
              <w:spacing w:after="0" w:line="36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1115985,77</w:t>
            </w:r>
          </w:p>
        </w:tc>
        <w:tc>
          <w:tcPr>
            <w:tcW w:w="1275" w:type="dxa"/>
            <w:hideMark/>
          </w:tcPr>
          <w:p w:rsidR="00B35E83" w:rsidRPr="00B35E83" w:rsidRDefault="00B35E83" w:rsidP="00B35E83">
            <w:pPr>
              <w:widowControl w:val="0"/>
              <w:spacing w:after="0" w:line="36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12980,85</w:t>
            </w:r>
          </w:p>
        </w:tc>
        <w:tc>
          <w:tcPr>
            <w:tcW w:w="1444" w:type="dxa"/>
            <w:hideMark/>
          </w:tcPr>
          <w:p w:rsidR="00B35E83" w:rsidRPr="00B35E83" w:rsidRDefault="00B35E83" w:rsidP="00B35E83">
            <w:pPr>
              <w:widowControl w:val="0"/>
              <w:spacing w:after="0" w:line="36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158881,78</w:t>
            </w:r>
          </w:p>
        </w:tc>
        <w:tc>
          <w:tcPr>
            <w:tcW w:w="1836" w:type="dxa"/>
            <w:hideMark/>
          </w:tcPr>
          <w:p w:rsidR="00B35E83" w:rsidRPr="00B35E83" w:rsidRDefault="00B35E83" w:rsidP="00B35E83">
            <w:pPr>
              <w:widowControl w:val="0"/>
              <w:spacing w:after="0" w:line="36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1287848,4</w:t>
            </w:r>
          </w:p>
        </w:tc>
      </w:tr>
    </w:tbl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Таблица 2</w:t>
      </w:r>
    </w:p>
    <w:p w:rsidR="00B35E83" w:rsidRPr="00B35E83" w:rsidRDefault="00B35E83" w:rsidP="00B35E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Рекомендуемые значения загрузки генераторов</w:t>
      </w:r>
    </w:p>
    <w:tbl>
      <w:tblPr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6"/>
        <w:gridCol w:w="931"/>
        <w:gridCol w:w="932"/>
        <w:gridCol w:w="932"/>
        <w:gridCol w:w="932"/>
        <w:gridCol w:w="992"/>
        <w:gridCol w:w="992"/>
        <w:gridCol w:w="992"/>
        <w:gridCol w:w="993"/>
      </w:tblGrid>
      <w:tr w:rsidR="00B35E83" w:rsidRPr="00B35E83" w:rsidTr="00E02F39">
        <w:trPr>
          <w:cantSplit/>
          <w:trHeight w:val="20"/>
          <w:jc w:val="center"/>
        </w:trPr>
        <w:tc>
          <w:tcPr>
            <w:tcW w:w="1546" w:type="dxa"/>
            <w:vMerge w:val="restart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Прием из системы, МВт</w:t>
            </w:r>
          </w:p>
        </w:tc>
        <w:tc>
          <w:tcPr>
            <w:tcW w:w="931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МВт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МВт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МВт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МВт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1Г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МВт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МВт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МВт</w:t>
            </w:r>
          </w:p>
        </w:tc>
        <w:tc>
          <w:tcPr>
            <w:tcW w:w="993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2Г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МВт</w:t>
            </w:r>
          </w:p>
        </w:tc>
      </w:tr>
      <w:tr w:rsidR="00B35E83" w:rsidRPr="00B22CC9" w:rsidTr="00E02F39">
        <w:trPr>
          <w:cantSplit/>
          <w:trHeight w:val="20"/>
          <w:jc w:val="center"/>
        </w:trPr>
        <w:tc>
          <w:tcPr>
            <w:tcW w:w="1546" w:type="dxa"/>
            <w:vMerge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27" w:type="dxa"/>
            <w:gridSpan w:val="4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Оптимальный режим без учета потерь</w:t>
            </w:r>
          </w:p>
        </w:tc>
        <w:tc>
          <w:tcPr>
            <w:tcW w:w="3969" w:type="dxa"/>
            <w:gridSpan w:val="4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Оптимальный режим с учетом потерь</w:t>
            </w:r>
          </w:p>
        </w:tc>
      </w:tr>
      <w:tr w:rsidR="00B35E83" w:rsidRPr="00B35E83" w:rsidTr="00E02F39">
        <w:trPr>
          <w:cantSplit/>
          <w:trHeight w:val="20"/>
          <w:jc w:val="center"/>
        </w:trPr>
        <w:tc>
          <w:tcPr>
            <w:tcW w:w="154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360</w:t>
            </w:r>
          </w:p>
        </w:tc>
        <w:tc>
          <w:tcPr>
            <w:tcW w:w="931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93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B35E83" w:rsidRPr="00B35E83" w:rsidTr="00E02F39">
        <w:trPr>
          <w:cantSplit/>
          <w:trHeight w:val="20"/>
          <w:jc w:val="center"/>
        </w:trPr>
        <w:tc>
          <w:tcPr>
            <w:tcW w:w="154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351</w:t>
            </w:r>
          </w:p>
        </w:tc>
        <w:tc>
          <w:tcPr>
            <w:tcW w:w="931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93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B35E83" w:rsidRPr="00B35E83" w:rsidTr="00E02F39">
        <w:trPr>
          <w:cantSplit/>
          <w:trHeight w:val="20"/>
          <w:jc w:val="center"/>
        </w:trPr>
        <w:tc>
          <w:tcPr>
            <w:tcW w:w="154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352</w:t>
            </w:r>
          </w:p>
        </w:tc>
        <w:tc>
          <w:tcPr>
            <w:tcW w:w="931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3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B35E83" w:rsidRPr="00B35E83" w:rsidTr="00E02F39">
        <w:trPr>
          <w:cantSplit/>
          <w:trHeight w:val="20"/>
          <w:jc w:val="center"/>
        </w:trPr>
        <w:tc>
          <w:tcPr>
            <w:tcW w:w="154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353</w:t>
            </w:r>
          </w:p>
        </w:tc>
        <w:tc>
          <w:tcPr>
            <w:tcW w:w="931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3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B35E83" w:rsidRPr="00B35E83" w:rsidTr="00E02F39">
        <w:trPr>
          <w:cantSplit/>
          <w:trHeight w:val="20"/>
          <w:jc w:val="center"/>
        </w:trPr>
        <w:tc>
          <w:tcPr>
            <w:tcW w:w="154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354</w:t>
            </w:r>
          </w:p>
        </w:tc>
        <w:tc>
          <w:tcPr>
            <w:tcW w:w="931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3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B35E83" w:rsidRPr="00B35E83" w:rsidTr="00E02F39">
        <w:trPr>
          <w:cantSplit/>
          <w:trHeight w:val="20"/>
          <w:jc w:val="center"/>
        </w:trPr>
        <w:tc>
          <w:tcPr>
            <w:tcW w:w="154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355</w:t>
            </w:r>
          </w:p>
        </w:tc>
        <w:tc>
          <w:tcPr>
            <w:tcW w:w="931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3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B35E83" w:rsidRPr="00B35E83" w:rsidTr="00E02F39">
        <w:trPr>
          <w:cantSplit/>
          <w:trHeight w:val="20"/>
          <w:jc w:val="center"/>
        </w:trPr>
        <w:tc>
          <w:tcPr>
            <w:tcW w:w="154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356</w:t>
            </w:r>
          </w:p>
        </w:tc>
        <w:tc>
          <w:tcPr>
            <w:tcW w:w="931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3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B35E83" w:rsidRPr="00B35E83" w:rsidTr="00E02F39">
        <w:trPr>
          <w:cantSplit/>
          <w:trHeight w:val="20"/>
          <w:jc w:val="center"/>
        </w:trPr>
        <w:tc>
          <w:tcPr>
            <w:tcW w:w="154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357</w:t>
            </w:r>
          </w:p>
        </w:tc>
        <w:tc>
          <w:tcPr>
            <w:tcW w:w="931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993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B35E83" w:rsidRPr="00B35E83" w:rsidTr="00E02F39">
        <w:trPr>
          <w:cantSplit/>
          <w:trHeight w:val="20"/>
          <w:jc w:val="center"/>
        </w:trPr>
        <w:tc>
          <w:tcPr>
            <w:tcW w:w="154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358</w:t>
            </w:r>
          </w:p>
        </w:tc>
        <w:tc>
          <w:tcPr>
            <w:tcW w:w="931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3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B35E83" w:rsidRPr="00B35E83" w:rsidTr="00E02F39">
        <w:trPr>
          <w:cantSplit/>
          <w:trHeight w:val="20"/>
          <w:jc w:val="center"/>
        </w:trPr>
        <w:tc>
          <w:tcPr>
            <w:tcW w:w="154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359</w:t>
            </w:r>
          </w:p>
        </w:tc>
        <w:tc>
          <w:tcPr>
            <w:tcW w:w="931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3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B35E83" w:rsidRPr="00B35E83" w:rsidTr="00E02F39">
        <w:trPr>
          <w:cantSplit/>
          <w:trHeight w:val="20"/>
          <w:jc w:val="center"/>
        </w:trPr>
        <w:tc>
          <w:tcPr>
            <w:tcW w:w="154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360</w:t>
            </w:r>
          </w:p>
        </w:tc>
        <w:tc>
          <w:tcPr>
            <w:tcW w:w="931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93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B35E83" w:rsidRPr="00B35E83" w:rsidTr="00E02F39">
        <w:trPr>
          <w:cantSplit/>
          <w:trHeight w:val="20"/>
          <w:jc w:val="center"/>
        </w:trPr>
        <w:tc>
          <w:tcPr>
            <w:tcW w:w="154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361</w:t>
            </w:r>
          </w:p>
        </w:tc>
        <w:tc>
          <w:tcPr>
            <w:tcW w:w="931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93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B35E83" w:rsidRPr="00B35E83" w:rsidTr="00E02F39">
        <w:trPr>
          <w:cantSplit/>
          <w:trHeight w:val="20"/>
          <w:jc w:val="center"/>
        </w:trPr>
        <w:tc>
          <w:tcPr>
            <w:tcW w:w="154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… </w:t>
            </w:r>
          </w:p>
        </w:tc>
        <w:tc>
          <w:tcPr>
            <w:tcW w:w="3727" w:type="dxa"/>
            <w:gridSpan w:val="4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…</w:t>
            </w:r>
          </w:p>
        </w:tc>
        <w:tc>
          <w:tcPr>
            <w:tcW w:w="3969" w:type="dxa"/>
            <w:gridSpan w:val="4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…</w:t>
            </w:r>
          </w:p>
        </w:tc>
      </w:tr>
      <w:tr w:rsidR="00B35E83" w:rsidRPr="00B35E83" w:rsidTr="00E02F39">
        <w:trPr>
          <w:cantSplit/>
          <w:trHeight w:val="20"/>
          <w:jc w:val="center"/>
        </w:trPr>
        <w:tc>
          <w:tcPr>
            <w:tcW w:w="1546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395</w:t>
            </w:r>
          </w:p>
        </w:tc>
        <w:tc>
          <w:tcPr>
            <w:tcW w:w="931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32" w:type="dxa"/>
            <w:vAlign w:val="center"/>
            <w:hideMark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992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93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</w:tr>
    </w:tbl>
    <w:p w:rsidR="00B35E83" w:rsidRPr="00B35E83" w:rsidRDefault="00B35E83" w:rsidP="00B35E83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35E83" w:rsidRPr="00B35E83" w:rsidRDefault="00952987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FF97060" wp14:editId="1F5921C4">
            <wp:extent cx="4781550" cy="784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E83" w:rsidRPr="00B35E83" w:rsidRDefault="00952987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D595F8D" wp14:editId="1A39EF01">
            <wp:extent cx="5644218" cy="8665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47741" cy="867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952987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32B691B" wp14:editId="136C1C1C">
            <wp:extent cx="5454045" cy="86336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54585" cy="863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E83" w:rsidRPr="00B35E83" w:rsidRDefault="00B35E83" w:rsidP="00B35E8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br w:type="page"/>
      </w: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Приложение №4</w:t>
      </w:r>
    </w:p>
    <w:p w:rsidR="00B35E83" w:rsidRPr="00B35E83" w:rsidRDefault="00B35E83" w:rsidP="00B35E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>Технико-экономические модели генераторов</w:t>
      </w: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</w:t>
      </w:r>
      <w:r w:rsidRPr="00B35E83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ном</w:t>
      </w: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6 МВт</w:t>
      </w:r>
    </w:p>
    <w:tbl>
      <w:tblPr>
        <w:tblW w:w="63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0"/>
        <w:gridCol w:w="1598"/>
        <w:gridCol w:w="1598"/>
        <w:gridCol w:w="1593"/>
      </w:tblGrid>
      <w:tr w:rsidR="00B35E83" w:rsidRPr="00B35E83" w:rsidTr="00E02F39">
        <w:tc>
          <w:tcPr>
            <w:tcW w:w="1590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МВт</w:t>
            </w:r>
          </w:p>
        </w:tc>
        <w:tc>
          <w:tcPr>
            <w:tcW w:w="1598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98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3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B35E83" w:rsidRPr="00B35E83" w:rsidTr="00E02F39">
        <w:tc>
          <w:tcPr>
            <w:tcW w:w="1590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0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598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1598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1593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50</w:t>
            </w:r>
          </w:p>
        </w:tc>
      </w:tr>
      <w:tr w:rsidR="00B35E83" w:rsidRPr="00B35E83" w:rsidTr="00E02F39">
        <w:tc>
          <w:tcPr>
            <w:tcW w:w="1590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руб./м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598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234</w:t>
            </w:r>
          </w:p>
        </w:tc>
        <w:tc>
          <w:tcPr>
            <w:tcW w:w="1598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235</w:t>
            </w:r>
          </w:p>
        </w:tc>
        <w:tc>
          <w:tcPr>
            <w:tcW w:w="1593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233</w:t>
            </w:r>
          </w:p>
        </w:tc>
      </w:tr>
    </w:tbl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</w:t>
      </w:r>
      <w:r w:rsidRPr="00B35E83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ном</w:t>
      </w: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12 МВт</w:t>
      </w:r>
    </w:p>
    <w:tbl>
      <w:tblPr>
        <w:tblW w:w="63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0"/>
        <w:gridCol w:w="957"/>
        <w:gridCol w:w="958"/>
        <w:gridCol w:w="958"/>
        <w:gridCol w:w="958"/>
        <w:gridCol w:w="958"/>
      </w:tblGrid>
      <w:tr w:rsidR="00B35E83" w:rsidRPr="00B35E83" w:rsidTr="00E02F39">
        <w:trPr>
          <w:trHeight w:val="183"/>
        </w:trPr>
        <w:tc>
          <w:tcPr>
            <w:tcW w:w="1590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МВт</w:t>
            </w:r>
          </w:p>
        </w:tc>
        <w:tc>
          <w:tcPr>
            <w:tcW w:w="957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B35E83" w:rsidRPr="00B35E83" w:rsidTr="00E02F39">
        <w:tc>
          <w:tcPr>
            <w:tcW w:w="1590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957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69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74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77</w:t>
            </w:r>
          </w:p>
        </w:tc>
      </w:tr>
      <w:tr w:rsidR="00B35E83" w:rsidRPr="00B35E83" w:rsidTr="00E02F39">
        <w:tc>
          <w:tcPr>
            <w:tcW w:w="1590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руб./м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957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351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358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342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347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354</w:t>
            </w:r>
          </w:p>
        </w:tc>
      </w:tr>
    </w:tbl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</w:t>
      </w:r>
      <w:r w:rsidRPr="00B35E83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ном</w:t>
      </w: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20 МВт</w:t>
      </w:r>
    </w:p>
    <w:tbl>
      <w:tblPr>
        <w:tblW w:w="63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0"/>
        <w:gridCol w:w="798"/>
        <w:gridCol w:w="798"/>
        <w:gridCol w:w="798"/>
        <w:gridCol w:w="798"/>
        <w:gridCol w:w="798"/>
        <w:gridCol w:w="799"/>
      </w:tblGrid>
      <w:tr w:rsidR="00B35E83" w:rsidRPr="00B35E83" w:rsidTr="00E02F39">
        <w:trPr>
          <w:trHeight w:val="183"/>
        </w:trPr>
        <w:tc>
          <w:tcPr>
            <w:tcW w:w="1590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МВт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B35E83" w:rsidRPr="00B35E83" w:rsidTr="00E02F39">
        <w:tc>
          <w:tcPr>
            <w:tcW w:w="1590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115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125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135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140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145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150</w:t>
            </w:r>
          </w:p>
        </w:tc>
      </w:tr>
      <w:tr w:rsidR="00B35E83" w:rsidRPr="00B35E83" w:rsidTr="00E02F39">
        <w:tc>
          <w:tcPr>
            <w:tcW w:w="1590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руб./м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270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272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274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269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267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267</w:t>
            </w:r>
          </w:p>
        </w:tc>
      </w:tr>
    </w:tbl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</w:t>
      </w:r>
      <w:r w:rsidRPr="00B35E83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ном</w:t>
      </w: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32 МВт</w:t>
      </w:r>
    </w:p>
    <w:tbl>
      <w:tblPr>
        <w:tblW w:w="63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0"/>
        <w:gridCol w:w="798"/>
        <w:gridCol w:w="798"/>
        <w:gridCol w:w="798"/>
        <w:gridCol w:w="798"/>
        <w:gridCol w:w="798"/>
        <w:gridCol w:w="799"/>
      </w:tblGrid>
      <w:tr w:rsidR="00B35E83" w:rsidRPr="00B35E83" w:rsidTr="00E02F39">
        <w:trPr>
          <w:trHeight w:val="183"/>
        </w:trPr>
        <w:tc>
          <w:tcPr>
            <w:tcW w:w="1590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МВт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B35E83" w:rsidRPr="00B35E83" w:rsidTr="00E02F39">
        <w:tc>
          <w:tcPr>
            <w:tcW w:w="1590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177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195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205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220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229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235</w:t>
            </w:r>
          </w:p>
        </w:tc>
      </w:tr>
      <w:tr w:rsidR="00B35E83" w:rsidRPr="00B35E83" w:rsidTr="00E02F39">
        <w:tc>
          <w:tcPr>
            <w:tcW w:w="1590" w:type="dxa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руб./м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240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240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232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245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241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234</w:t>
            </w:r>
          </w:p>
        </w:tc>
      </w:tr>
    </w:tbl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</w:t>
      </w:r>
      <w:r w:rsidRPr="00B35E83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ном</w:t>
      </w: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40 МВт</w:t>
      </w:r>
    </w:p>
    <w:tbl>
      <w:tblPr>
        <w:tblW w:w="63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0"/>
        <w:gridCol w:w="598"/>
        <w:gridCol w:w="599"/>
        <w:gridCol w:w="598"/>
        <w:gridCol w:w="599"/>
        <w:gridCol w:w="599"/>
        <w:gridCol w:w="598"/>
        <w:gridCol w:w="599"/>
        <w:gridCol w:w="599"/>
      </w:tblGrid>
      <w:tr w:rsidR="00B35E83" w:rsidRPr="00B35E83" w:rsidTr="00E02F39">
        <w:trPr>
          <w:trHeight w:val="183"/>
        </w:trPr>
        <w:tc>
          <w:tcPr>
            <w:tcW w:w="1590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МВт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40</w:t>
            </w:r>
          </w:p>
        </w:tc>
      </w:tr>
      <w:tr w:rsidR="00B35E83" w:rsidRPr="00B35E83" w:rsidTr="00E02F39">
        <w:tc>
          <w:tcPr>
            <w:tcW w:w="1590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163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171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176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182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201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212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216</w:t>
            </w:r>
          </w:p>
        </w:tc>
      </w:tr>
      <w:tr w:rsidR="00B35E83" w:rsidRPr="00B35E83" w:rsidTr="00E02F39">
        <w:tc>
          <w:tcPr>
            <w:tcW w:w="1590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руб./м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331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335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337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336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330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330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329</w:t>
            </w:r>
          </w:p>
        </w:tc>
      </w:tr>
    </w:tbl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</w:t>
      </w:r>
      <w:r w:rsidRPr="00B35E83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ном</w:t>
      </w: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63 МВт</w:t>
      </w:r>
    </w:p>
    <w:tbl>
      <w:tblPr>
        <w:tblW w:w="63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0"/>
        <w:gridCol w:w="598"/>
        <w:gridCol w:w="599"/>
        <w:gridCol w:w="598"/>
        <w:gridCol w:w="599"/>
        <w:gridCol w:w="599"/>
        <w:gridCol w:w="598"/>
        <w:gridCol w:w="599"/>
        <w:gridCol w:w="599"/>
      </w:tblGrid>
      <w:tr w:rsidR="00B35E83" w:rsidRPr="00B35E83" w:rsidTr="00E02F39">
        <w:trPr>
          <w:trHeight w:val="183"/>
        </w:trPr>
        <w:tc>
          <w:tcPr>
            <w:tcW w:w="1590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МВт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  <w:tr w:rsidR="00B35E83" w:rsidRPr="00B35E83" w:rsidTr="00E02F39">
        <w:tc>
          <w:tcPr>
            <w:tcW w:w="1590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0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177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189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202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214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222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235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248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260</w:t>
            </w:r>
          </w:p>
        </w:tc>
      </w:tr>
      <w:tr w:rsidR="00B35E83" w:rsidRPr="00B35E83" w:rsidTr="00E02F39">
        <w:tc>
          <w:tcPr>
            <w:tcW w:w="1590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руб./м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360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365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362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361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354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353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353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350</w:t>
            </w:r>
          </w:p>
        </w:tc>
      </w:tr>
    </w:tbl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5E83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</w:t>
      </w:r>
      <w:r w:rsidRPr="00B35E83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ном</w:t>
      </w:r>
      <w:r w:rsidRPr="00B35E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100 МВт</w:t>
      </w:r>
    </w:p>
    <w:tbl>
      <w:tblPr>
        <w:tblW w:w="63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0"/>
        <w:gridCol w:w="598"/>
        <w:gridCol w:w="599"/>
        <w:gridCol w:w="598"/>
        <w:gridCol w:w="599"/>
        <w:gridCol w:w="599"/>
        <w:gridCol w:w="598"/>
        <w:gridCol w:w="599"/>
        <w:gridCol w:w="599"/>
      </w:tblGrid>
      <w:tr w:rsidR="00B35E83" w:rsidRPr="00B35E83" w:rsidTr="00E02F39">
        <w:trPr>
          <w:trHeight w:val="183"/>
        </w:trPr>
        <w:tc>
          <w:tcPr>
            <w:tcW w:w="1590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МВт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86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88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95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B35E83" w:rsidRPr="00B35E83" w:rsidTr="00E02F39">
        <w:tc>
          <w:tcPr>
            <w:tcW w:w="1590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217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225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229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234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237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248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250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265</w:t>
            </w:r>
          </w:p>
        </w:tc>
      </w:tr>
      <w:tr w:rsidR="00B35E83" w:rsidRPr="00B35E83" w:rsidTr="00E02F39">
        <w:tc>
          <w:tcPr>
            <w:tcW w:w="1590" w:type="dxa"/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руб./м</w:t>
            </w:r>
            <w:r w:rsidRPr="00B35E8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321</w:t>
            </w:r>
          </w:p>
        </w:tc>
        <w:tc>
          <w:tcPr>
            <w:tcW w:w="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325</w:t>
            </w:r>
          </w:p>
        </w:tc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325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333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330</w:t>
            </w:r>
          </w:p>
        </w:tc>
        <w:tc>
          <w:tcPr>
            <w:tcW w:w="598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329</w:t>
            </w:r>
          </w:p>
        </w:tc>
        <w:tc>
          <w:tcPr>
            <w:tcW w:w="599" w:type="dxa"/>
            <w:tcBorders>
              <w:righ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327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vAlign w:val="center"/>
          </w:tcPr>
          <w:p w:rsidR="00B35E83" w:rsidRPr="00B35E83" w:rsidRDefault="00B35E83" w:rsidP="00B35E8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35E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326</w:t>
            </w:r>
          </w:p>
        </w:tc>
      </w:tr>
    </w:tbl>
    <w:p w:rsidR="00B35E83" w:rsidRPr="00B35E83" w:rsidRDefault="00B35E83" w:rsidP="00B35E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5E83" w:rsidRPr="00B35E83" w:rsidRDefault="00B35E83" w:rsidP="00B35E83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35E83" w:rsidRDefault="00B35E83" w:rsidP="00B35E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75109" w:rsidRPr="00086665" w:rsidRDefault="00D75109">
      <w:pPr>
        <w:rPr>
          <w:lang w:val="ru-RU"/>
        </w:rPr>
      </w:pPr>
    </w:p>
    <w:sectPr w:rsidR="00D75109" w:rsidRPr="00086665" w:rsidSect="00787DAA">
      <w:footerReference w:type="even" r:id="rId38"/>
      <w:footerReference w:type="default" r:id="rId39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95A" w:rsidRDefault="0083495A">
      <w:pPr>
        <w:spacing w:after="0" w:line="240" w:lineRule="auto"/>
      </w:pPr>
      <w:r>
        <w:separator/>
      </w:r>
    </w:p>
  </w:endnote>
  <w:endnote w:type="continuationSeparator" w:id="0">
    <w:p w:rsidR="0083495A" w:rsidRDefault="00834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B7E" w:rsidRDefault="00B35E83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91B7E" w:rsidRDefault="0083495A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B7E" w:rsidRDefault="00B35E83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A19B3">
      <w:rPr>
        <w:rStyle w:val="a7"/>
        <w:noProof/>
      </w:rPr>
      <w:t>35</w:t>
    </w:r>
    <w:r>
      <w:rPr>
        <w:rStyle w:val="a7"/>
      </w:rPr>
      <w:fldChar w:fldCharType="end"/>
    </w:r>
  </w:p>
  <w:p w:rsidR="00C91B7E" w:rsidRDefault="0083495A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95A" w:rsidRDefault="0083495A">
      <w:pPr>
        <w:spacing w:after="0" w:line="240" w:lineRule="auto"/>
      </w:pPr>
      <w:r>
        <w:separator/>
      </w:r>
    </w:p>
  </w:footnote>
  <w:footnote w:type="continuationSeparator" w:id="0">
    <w:p w:rsidR="0083495A" w:rsidRDefault="008349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A6CB1"/>
    <w:multiLevelType w:val="hybridMultilevel"/>
    <w:tmpl w:val="C23603B4"/>
    <w:lvl w:ilvl="0" w:tplc="72B2B5D8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6AB22AD"/>
    <w:multiLevelType w:val="hybridMultilevel"/>
    <w:tmpl w:val="C23603B4"/>
    <w:lvl w:ilvl="0" w:tplc="72B2B5D8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1163BAA"/>
    <w:multiLevelType w:val="hybridMultilevel"/>
    <w:tmpl w:val="0E866C3A"/>
    <w:lvl w:ilvl="0" w:tplc="02E69DFA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417E3E80"/>
    <w:multiLevelType w:val="hybridMultilevel"/>
    <w:tmpl w:val="0E866C3A"/>
    <w:lvl w:ilvl="0" w:tplc="02E69DFA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41812EFA"/>
    <w:multiLevelType w:val="hybridMultilevel"/>
    <w:tmpl w:val="0E866C3A"/>
    <w:lvl w:ilvl="0" w:tplc="02E69DFA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4E821C0E"/>
    <w:multiLevelType w:val="hybridMultilevel"/>
    <w:tmpl w:val="BDEC9A7C"/>
    <w:lvl w:ilvl="0" w:tplc="952C1C3E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6063B98"/>
    <w:multiLevelType w:val="hybridMultilevel"/>
    <w:tmpl w:val="C23603B4"/>
    <w:lvl w:ilvl="0" w:tplc="72B2B5D8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8F67EFB"/>
    <w:multiLevelType w:val="hybridMultilevel"/>
    <w:tmpl w:val="BDEC9A7C"/>
    <w:lvl w:ilvl="0" w:tplc="952C1C3E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32F1FEF"/>
    <w:multiLevelType w:val="hybridMultilevel"/>
    <w:tmpl w:val="C23603B4"/>
    <w:lvl w:ilvl="0" w:tplc="72B2B5D8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5"/>
  </w:num>
  <w:num w:numId="6">
    <w:abstractNumId w:val="8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381A"/>
    <w:rsid w:val="00086665"/>
    <w:rsid w:val="0010343F"/>
    <w:rsid w:val="001364B0"/>
    <w:rsid w:val="001A2268"/>
    <w:rsid w:val="001C38B6"/>
    <w:rsid w:val="001F0BC7"/>
    <w:rsid w:val="00276C2C"/>
    <w:rsid w:val="00377885"/>
    <w:rsid w:val="003A6720"/>
    <w:rsid w:val="003B7003"/>
    <w:rsid w:val="003F40A7"/>
    <w:rsid w:val="00467227"/>
    <w:rsid w:val="00643126"/>
    <w:rsid w:val="006E1B94"/>
    <w:rsid w:val="007A413E"/>
    <w:rsid w:val="007E6775"/>
    <w:rsid w:val="0081030C"/>
    <w:rsid w:val="0083495A"/>
    <w:rsid w:val="0084125A"/>
    <w:rsid w:val="00893F4D"/>
    <w:rsid w:val="00952987"/>
    <w:rsid w:val="00980ACA"/>
    <w:rsid w:val="00AA19B3"/>
    <w:rsid w:val="00B22CC9"/>
    <w:rsid w:val="00B35E83"/>
    <w:rsid w:val="00B509FE"/>
    <w:rsid w:val="00B61EB7"/>
    <w:rsid w:val="00CA00B9"/>
    <w:rsid w:val="00D31453"/>
    <w:rsid w:val="00D5113B"/>
    <w:rsid w:val="00D75109"/>
    <w:rsid w:val="00DE5B32"/>
    <w:rsid w:val="00E209E2"/>
    <w:rsid w:val="00E630BC"/>
    <w:rsid w:val="00F74445"/>
    <w:rsid w:val="00FB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5E83"/>
    <w:pPr>
      <w:keepNext/>
      <w:keepLines/>
      <w:spacing w:before="480" w:after="0"/>
      <w:outlineLvl w:val="0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5E83"/>
    <w:pPr>
      <w:keepNext/>
      <w:keepLines/>
      <w:spacing w:before="200" w:after="0"/>
      <w:outlineLvl w:val="1"/>
    </w:pPr>
    <w:rPr>
      <w:rFonts w:ascii="Times New Roman" w:eastAsia="Times New Roman" w:hAnsi="Times New Roman" w:cs="Times New Roman"/>
      <w:b/>
      <w:bCs/>
      <w:i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43F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1C38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1C38B6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rsid w:val="001C38B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Нижний колонтитул Знак"/>
    <w:basedOn w:val="a0"/>
    <w:link w:val="a5"/>
    <w:rsid w:val="001C38B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1C38B6"/>
  </w:style>
  <w:style w:type="paragraph" w:customStyle="1" w:styleId="11">
    <w:name w:val="Заголовок 11"/>
    <w:basedOn w:val="a"/>
    <w:next w:val="a"/>
    <w:uiPriority w:val="9"/>
    <w:qFormat/>
    <w:rsid w:val="00B35E83"/>
    <w:pPr>
      <w:suppressAutoHyphens/>
      <w:spacing w:after="240" w:line="360" w:lineRule="auto"/>
      <w:ind w:firstLine="567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8"/>
      <w:lang w:val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B35E83"/>
    <w:pPr>
      <w:widowControl w:val="0"/>
      <w:suppressAutoHyphens/>
      <w:spacing w:before="200" w:after="240" w:line="36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6"/>
      <w:lang w:val="ru-RU"/>
    </w:rPr>
  </w:style>
  <w:style w:type="numbering" w:customStyle="1" w:styleId="12">
    <w:name w:val="Нет списка1"/>
    <w:next w:val="a2"/>
    <w:uiPriority w:val="99"/>
    <w:semiHidden/>
    <w:unhideWhenUsed/>
    <w:rsid w:val="00B35E83"/>
  </w:style>
  <w:style w:type="character" w:customStyle="1" w:styleId="10">
    <w:name w:val="Заголовок 1 Знак"/>
    <w:basedOn w:val="a0"/>
    <w:link w:val="1"/>
    <w:uiPriority w:val="9"/>
    <w:rsid w:val="00B35E83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35E83"/>
    <w:rPr>
      <w:rFonts w:ascii="Times New Roman" w:eastAsia="Times New Roman" w:hAnsi="Times New Roman" w:cs="Times New Roman"/>
      <w:b/>
      <w:bCs/>
      <w:i/>
      <w:sz w:val="24"/>
      <w:szCs w:val="26"/>
    </w:rPr>
  </w:style>
  <w:style w:type="table" w:customStyle="1" w:styleId="13">
    <w:name w:val="Сетка таблицы1"/>
    <w:basedOn w:val="a1"/>
    <w:next w:val="a8"/>
    <w:uiPriority w:val="59"/>
    <w:rsid w:val="00B35E83"/>
    <w:pPr>
      <w:spacing w:after="0" w:line="240" w:lineRule="auto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Indent 2"/>
    <w:basedOn w:val="a"/>
    <w:link w:val="23"/>
    <w:rsid w:val="00B35E83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с отступом 2 Знак"/>
    <w:basedOn w:val="a0"/>
    <w:link w:val="22"/>
    <w:rsid w:val="00B35E8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0">
    <w:name w:val="Заголовок 1 Знак1"/>
    <w:basedOn w:val="a0"/>
    <w:uiPriority w:val="9"/>
    <w:rsid w:val="00B35E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0">
    <w:name w:val="Заголовок 2 Знак1"/>
    <w:basedOn w:val="a0"/>
    <w:uiPriority w:val="9"/>
    <w:semiHidden/>
    <w:rsid w:val="00B35E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8">
    <w:name w:val="Table Grid"/>
    <w:basedOn w:val="a1"/>
    <w:uiPriority w:val="59"/>
    <w:rsid w:val="00B35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3B7003"/>
    <w:pPr>
      <w:ind w:left="720"/>
      <w:contextualSpacing/>
    </w:pPr>
  </w:style>
  <w:style w:type="character" w:customStyle="1" w:styleId="wmi-callto">
    <w:name w:val="wmi-callto"/>
    <w:basedOn w:val="a0"/>
    <w:rsid w:val="003B7003"/>
  </w:style>
  <w:style w:type="character" w:styleId="aa">
    <w:name w:val="Hyperlink"/>
    <w:basedOn w:val="a0"/>
    <w:uiPriority w:val="99"/>
    <w:unhideWhenUsed/>
    <w:rsid w:val="003B700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catalog/product/1053407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image" Target="media/image8.emf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hyperlink" Target="http://www1.fips.ru/" TargetMode="Externa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s://znanium.com/catalog/product/1087875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esik.magtu.ru/ru/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42192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estnik.susu.ru/power/issue/archive" TargetMode="External"/><Relationship Id="rId23" Type="http://schemas.openxmlformats.org/officeDocument/2006/relationships/image" Target="media/image5.emf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hyperlink" Target="https://scholar.google.ru/" TargetMode="External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nanium.com/catalog/product/1031885" TargetMode="External"/><Relationship Id="rId22" Type="http://schemas.openxmlformats.org/officeDocument/2006/relationships/image" Target="media/image4.emf"/><Relationship Id="rId27" Type="http://schemas.openxmlformats.org/officeDocument/2006/relationships/oleObject" Target="embeddings/oleObject1.bin"/><Relationship Id="rId30" Type="http://schemas.openxmlformats.org/officeDocument/2006/relationships/image" Target="media/image11.emf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35</Pages>
  <Words>6162</Words>
  <Characters>35130</Characters>
  <Application>Microsoft Office Word</Application>
  <DocSecurity>0</DocSecurity>
  <Lines>292</Lines>
  <Paragraphs>82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2019-2020_13_04_02_АЭCм-19_71_plx_Системы автоматизированного проектирования в электроэнергетике</dc:title>
  <dc:creator>FastReport.NET</dc:creator>
  <cp:lastModifiedBy>User</cp:lastModifiedBy>
  <cp:revision>23</cp:revision>
  <dcterms:created xsi:type="dcterms:W3CDTF">2020-10-09T22:18:00Z</dcterms:created>
  <dcterms:modified xsi:type="dcterms:W3CDTF">2020-12-12T07:42:00Z</dcterms:modified>
</cp:coreProperties>
</file>