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8B" w:rsidRDefault="002A1B85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87050"/>
            <wp:effectExtent l="0" t="0" r="0" b="0"/>
            <wp:wrapSquare wrapText="bothSides"/>
            <wp:docPr id="2" name="Рисунок 2" descr="C:\Users\User\Documents\РАБОТА\АККРЕДИТАЦИЯ 2020\ООП - магистратура\ОП_АЭСм-19\ТЛ_сканы_АЭСм-19\ЭлСнаб_Маг_2019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ОП_АЭСм-19\ТЛ_сканы_АЭСм-19\ЭлСнаб_Маг_201900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F7C">
        <w:br w:type="page"/>
      </w:r>
    </w:p>
    <w:p w:rsidR="005A6E8B" w:rsidRPr="00385F7C" w:rsidRDefault="002A1B8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19670" cy="10639425"/>
            <wp:effectExtent l="0" t="0" r="0" b="0"/>
            <wp:wrapSquare wrapText="bothSides"/>
            <wp:docPr id="4" name="Рисунок 4" descr="C:\Users\User\Documents\РАБОТА\АККРЕДИТАЦИЯ 2020\ООП - магистратура\ОП_АЭСм-19\ТЛ_сканы_АЭСм-19\ЭлСнаб_Маг_2019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АККРЕДИТАЦИЯ 2020\ООП - магистратура\ОП_АЭСм-19\ТЛ_сканы_АЭСм-19\ЭлСнаб_Маг_201900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F7C" w:rsidRPr="00385F7C">
        <w:rPr>
          <w:lang w:val="ru-RU"/>
        </w:rPr>
        <w:br w:type="page"/>
      </w:r>
    </w:p>
    <w:p w:rsidR="005A6E8B" w:rsidRPr="00385F7C" w:rsidRDefault="00B7483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12F792FB" wp14:editId="3ECE7509">
            <wp:simplePos x="0" y="0"/>
            <wp:positionH relativeFrom="column">
              <wp:posOffset>-927735</wp:posOffset>
            </wp:positionH>
            <wp:positionV relativeFrom="paragraph">
              <wp:posOffset>-415290</wp:posOffset>
            </wp:positionV>
            <wp:extent cx="7571740" cy="10410825"/>
            <wp:effectExtent l="0" t="0" r="0" b="0"/>
            <wp:wrapSquare wrapText="bothSides"/>
            <wp:docPr id="3" name="Рисунок 3" descr="C:\Users\User\Documents\РАБОТА\АККРЕДИТАЦИЯ 2020\ООП - магистратура\Лист регистраци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АККРЕДИТАЦИЯ 2020\ООП - магистратура\Лист регистраций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F7C" w:rsidRPr="00385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A6E8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A6E8B" w:rsidRPr="007E0DB9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85F7C">
              <w:rPr>
                <w:lang w:val="ru-RU"/>
              </w:rPr>
              <w:t xml:space="preserve">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производственной-преддипломной</w:t>
            </w:r>
            <w:proofErr w:type="gramEnd"/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организационно-технологических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A6E8B" w:rsidRPr="007E0DB9">
        <w:trPr>
          <w:trHeight w:hRule="exact" w:val="488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производственной-преддипломной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участка;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энергопотребления;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приемников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подстанций;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наладочной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документацией;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ремонтных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  <w:proofErr w:type="gramEnd"/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технико-экономических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объекта.</w:t>
            </w:r>
            <w:r w:rsidRPr="00385F7C">
              <w:rPr>
                <w:lang w:val="ru-RU"/>
              </w:rPr>
              <w:t xml:space="preserve"> </w:t>
            </w:r>
          </w:p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получает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промышленную</w:t>
            </w:r>
            <w:r w:rsidRPr="00385F7C">
              <w:rPr>
                <w:lang w:val="ru-RU"/>
              </w:rPr>
              <w:t xml:space="preserve"> </w:t>
            </w:r>
            <w:proofErr w:type="spell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аппробацию</w:t>
            </w:r>
            <w:proofErr w:type="spellEnd"/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организациях.</w:t>
            </w:r>
            <w:r w:rsidRPr="00385F7C">
              <w:rPr>
                <w:lang w:val="ru-RU"/>
              </w:rPr>
              <w:t xml:space="preserve"> </w:t>
            </w:r>
          </w:p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включается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общепромышленных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385F7C">
              <w:rPr>
                <w:lang w:val="ru-RU"/>
              </w:rPr>
              <w:t xml:space="preserve"> </w:t>
            </w:r>
          </w:p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lang w:val="ru-RU"/>
              </w:rPr>
              <w:t xml:space="preserve"> </w:t>
            </w:r>
          </w:p>
        </w:tc>
      </w:tr>
      <w:tr w:rsidR="005A6E8B" w:rsidRPr="007E0DB9">
        <w:trPr>
          <w:trHeight w:hRule="exact" w:val="138"/>
        </w:trPr>
        <w:tc>
          <w:tcPr>
            <w:tcW w:w="1985" w:type="dxa"/>
          </w:tcPr>
          <w:p w:rsidR="005A6E8B" w:rsidRPr="00385F7C" w:rsidRDefault="005A6E8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A6E8B" w:rsidRPr="00385F7C" w:rsidRDefault="005A6E8B">
            <w:pPr>
              <w:rPr>
                <w:lang w:val="ru-RU"/>
              </w:rPr>
            </w:pPr>
          </w:p>
        </w:tc>
      </w:tr>
      <w:tr w:rsidR="005A6E8B" w:rsidRPr="007E0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 w:rsidRPr="007E0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5A6E8B" w:rsidRPr="007E0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(электроэнергетики)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 w:rsidRPr="007E0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 w:rsidRPr="007E0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 w:rsidRPr="007E0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 w:rsidRPr="007E0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 w:rsidRPr="007E0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 w:rsidRPr="007E0D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 w:rsidRPr="007E0DB9">
        <w:trPr>
          <w:trHeight w:hRule="exact" w:val="138"/>
        </w:trPr>
        <w:tc>
          <w:tcPr>
            <w:tcW w:w="1985" w:type="dxa"/>
          </w:tcPr>
          <w:p w:rsidR="005A6E8B" w:rsidRPr="00385F7C" w:rsidRDefault="005A6E8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A6E8B" w:rsidRPr="00385F7C" w:rsidRDefault="005A6E8B">
            <w:pPr>
              <w:rPr>
                <w:lang w:val="ru-RU"/>
              </w:rPr>
            </w:pPr>
          </w:p>
        </w:tc>
      </w:tr>
      <w:tr w:rsidR="005A6E8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A6E8B" w:rsidRPr="007E0DB9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Производственная-преддипломная</w:t>
            </w:r>
            <w:proofErr w:type="gramEnd"/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предполагаемого)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трудоустройства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базе:</w:t>
            </w:r>
            <w:r w:rsidRPr="00385F7C">
              <w:rPr>
                <w:lang w:val="ru-RU"/>
              </w:rPr>
              <w:t xml:space="preserve">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метизно-калибровочный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ММК-МЕТИЗ»,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"ОСК"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(г.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Магнитогорск),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Горэлектросеть</w:t>
            </w:r>
            <w:proofErr w:type="spellEnd"/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Магнитогорска»,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"МРСК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Урала",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«Учалинский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горно-обогатительный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385F7C">
              <w:rPr>
                <w:lang w:val="ru-RU"/>
              </w:rPr>
              <w:t xml:space="preserve"> </w:t>
            </w:r>
            <w:proofErr w:type="gramEnd"/>
          </w:p>
        </w:tc>
      </w:tr>
      <w:tr w:rsidR="005A6E8B" w:rsidRPr="007E0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385F7C">
              <w:rPr>
                <w:lang w:val="ru-RU"/>
              </w:rPr>
              <w:t xml:space="preserve">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proofErr w:type="gramEnd"/>
            <w:r w:rsidRPr="00385F7C">
              <w:rPr>
                <w:lang w:val="ru-RU"/>
              </w:rPr>
              <w:t xml:space="preserve"> </w:t>
            </w:r>
          </w:p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5A6E8B">
        <w:trPr>
          <w:trHeight w:hRule="exact" w:val="138"/>
        </w:trPr>
        <w:tc>
          <w:tcPr>
            <w:tcW w:w="1985" w:type="dxa"/>
          </w:tcPr>
          <w:p w:rsidR="005A6E8B" w:rsidRDefault="005A6E8B"/>
        </w:tc>
        <w:tc>
          <w:tcPr>
            <w:tcW w:w="7372" w:type="dxa"/>
          </w:tcPr>
          <w:p w:rsidR="005A6E8B" w:rsidRDefault="005A6E8B"/>
        </w:tc>
      </w:tr>
      <w:tr w:rsidR="005A6E8B" w:rsidRPr="007E0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385F7C">
              <w:rPr>
                <w:lang w:val="ru-RU"/>
              </w:rPr>
              <w:t xml:space="preserve"> </w:t>
            </w:r>
            <w:proofErr w:type="gramEnd"/>
          </w:p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 w:rsidRPr="007E0D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85F7C">
              <w:rPr>
                <w:lang w:val="ru-RU"/>
              </w:rPr>
              <w:t xml:space="preserve"> </w:t>
            </w: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85F7C">
              <w:rPr>
                <w:lang w:val="ru-RU"/>
              </w:rPr>
              <w:t xml:space="preserve"> </w:t>
            </w:r>
          </w:p>
        </w:tc>
      </w:tr>
      <w:tr w:rsidR="005A6E8B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</w:tbl>
    <w:p w:rsidR="005A6E8B" w:rsidRDefault="00385F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A6E8B" w:rsidRPr="007E0DB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ПК-3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определять эффективные производственно-технологические режимы работы объектов профессиональной деятельности, координировать работу специалистов и подразделений</w:t>
            </w:r>
          </w:p>
        </w:tc>
      </w:tr>
      <w:tr w:rsidR="005A6E8B" w:rsidRPr="007E0DB9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5A6E8B">
            <w:pPr>
              <w:rPr>
                <w:lang w:val="ru-RU"/>
              </w:rPr>
            </w:pPr>
          </w:p>
        </w:tc>
      </w:tr>
      <w:tr w:rsidR="005A6E8B" w:rsidRPr="007E0DB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Организовывает работу оперативно-диспетчерской службы и ее взаимодействие с подразделениями металлургического производства для обеспечения бесперебойного электроснабжения</w:t>
            </w:r>
          </w:p>
        </w:tc>
      </w:tr>
      <w:tr w:rsidR="005A6E8B" w:rsidRPr="007E0DB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оперативно-диспетчерское управление системой электроснабжения металлургического производства</w:t>
            </w:r>
          </w:p>
        </w:tc>
      </w:tr>
      <w:tr w:rsidR="005A6E8B" w:rsidRPr="007E0DB9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оптимальные режимы функционирования системы электроснабжения металлургического производства с позиции надежности и экономичности и разработка мер по снижению потерь электроэнергии в электрических сетях</w:t>
            </w:r>
          </w:p>
        </w:tc>
      </w:tr>
      <w:tr w:rsidR="005A6E8B" w:rsidRPr="007E0DB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ПК-5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управлять режимом работы энергосистемы, электрической сети, системы электроснабжения</w:t>
            </w:r>
          </w:p>
        </w:tc>
      </w:tr>
      <w:tr w:rsidR="005A6E8B" w:rsidRPr="007E0DB9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5A6E8B">
            <w:pPr>
              <w:rPr>
                <w:lang w:val="ru-RU"/>
              </w:rPr>
            </w:pPr>
          </w:p>
        </w:tc>
      </w:tr>
      <w:tr w:rsidR="005A6E8B" w:rsidRPr="007E0DB9">
        <w:trPr>
          <w:trHeight w:hRule="exact" w:val="24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Выполняет оценку текущего и прогнозируемого электроэнергетического режима энергосистемы с целью принятия решения о реализации мер по поддержанию частоты, величин </w:t>
            </w:r>
            <w:proofErr w:type="spell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перетоков</w:t>
            </w:r>
            <w:proofErr w:type="spell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активной мощности, токовой нагрузки линий и допустимого уровня напряжения, минимального необходимого резерва активной мощности и места его размещения;  определения объема и эффективности соответствующих управляющих воздействий и создание соответствующих записей об управлении электроэнергетическим режимом энергосистемы</w:t>
            </w:r>
            <w:proofErr w:type="gramEnd"/>
          </w:p>
        </w:tc>
      </w:tr>
      <w:tr w:rsidR="005A6E8B" w:rsidRPr="007E0DB9">
        <w:trPr>
          <w:trHeight w:hRule="exact" w:val="19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 решения о реализации мер по предотвращению развития и ликвидации нарушения нормального режима электрической части энергосистемы и определении объема и эффективности соответствующих управляющих воздействий путем выполнения анализа оперативной информации об авариях и нештатных ситуациях в энергосистеме и оценки текущего и прогнозируемого электроэнергетического режима энергосистемы.</w:t>
            </w:r>
          </w:p>
        </w:tc>
      </w:tr>
      <w:tr w:rsidR="005A6E8B" w:rsidRPr="007E0DB9">
        <w:trPr>
          <w:trHeight w:hRule="exact" w:val="29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 программы переключений на вывод в ремонт и ввод в работу электроустановок, оценивает текущий и прогнозируемый электроэнергетический режим энергосистемы для принятия решения по диспетчерским заявкам о разрешении вывода в ремонт и ввода в работу электрооборудования, по поддержанию и подготовке электроэнергетического режима на время операций по выводу в ремонт и вводу в работу, созданию наиболее надежной оперативной схемы, оценивает достаточность мер</w:t>
            </w:r>
            <w:proofErr w:type="gram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обеспечивающих надежность работы энергосистемы, и создает соответствующие записей об управлении электроэнергетическим режимом энергосистемы.</w:t>
            </w:r>
          </w:p>
        </w:tc>
      </w:tr>
      <w:tr w:rsidR="005A6E8B" w:rsidRPr="007E0DB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Способен самостоятельно выполнять исследования, оценивать риск и определять меры по обеспечению безопасности разрабатываемых новых технологий, объектов профессиональной деятельности</w:t>
            </w:r>
          </w:p>
        </w:tc>
      </w:tr>
      <w:tr w:rsidR="005A6E8B" w:rsidRPr="007E0DB9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5A6E8B">
            <w:pPr>
              <w:rPr>
                <w:lang w:val="ru-RU"/>
              </w:rPr>
            </w:pPr>
          </w:p>
        </w:tc>
      </w:tr>
      <w:tr w:rsidR="005A6E8B" w:rsidRPr="007E0DB9">
        <w:trPr>
          <w:trHeight w:hRule="exact" w:val="21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 под руководством специалиста более высокой квалификации содержание и требования к результатам исследовательской, проектной и иной деятельности обучающихся по программам </w:t>
            </w:r>
            <w:proofErr w:type="spell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 ДПП на основе изучения тенденций развития соответствующей области научного знания, запросов рынка труда, образовательных потребностей и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proofErr w:type="gram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программам </w:t>
            </w:r>
            <w:proofErr w:type="spell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 (или) ДПП</w:t>
            </w:r>
          </w:p>
        </w:tc>
      </w:tr>
    </w:tbl>
    <w:p w:rsidR="005A6E8B" w:rsidRPr="00385F7C" w:rsidRDefault="00385F7C">
      <w:pPr>
        <w:rPr>
          <w:sz w:val="0"/>
          <w:szCs w:val="0"/>
          <w:lang w:val="ru-RU"/>
        </w:rPr>
      </w:pPr>
      <w:r w:rsidRPr="00385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A6E8B" w:rsidRPr="007E0DB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Выполняет поручения по организации научно-исследовательской, проектной и иной деятельности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программам </w:t>
            </w:r>
            <w:proofErr w:type="spell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 ДПП</w:t>
            </w:r>
          </w:p>
        </w:tc>
      </w:tr>
      <w:tr w:rsidR="005A6E8B" w:rsidRPr="007E0DB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 поручения по организации научных конференций, конкурсов проектных и исследовательских работ обучающихся</w:t>
            </w:r>
          </w:p>
        </w:tc>
      </w:tr>
      <w:tr w:rsidR="005A6E8B" w:rsidRPr="007E0DB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реализации различных видов учебной работы</w:t>
            </w:r>
          </w:p>
        </w:tc>
      </w:tr>
      <w:tr w:rsidR="005A6E8B" w:rsidRPr="007E0DB9">
        <w:trPr>
          <w:trHeight w:hRule="exact" w:val="285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5A6E8B">
            <w:pPr>
              <w:rPr>
                <w:lang w:val="ru-RU"/>
              </w:rPr>
            </w:pPr>
          </w:p>
        </w:tc>
      </w:tr>
      <w:tr w:rsidR="005A6E8B" w:rsidRPr="007E0DB9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 учебные занятия по программам </w:t>
            </w:r>
            <w:proofErr w:type="spell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ДПП</w:t>
            </w:r>
          </w:p>
        </w:tc>
      </w:tr>
      <w:tr w:rsidR="005A6E8B" w:rsidRPr="007E0DB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Организовывает самостоятельную работу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программам </w:t>
            </w:r>
            <w:proofErr w:type="spell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ДПП</w:t>
            </w:r>
          </w:p>
        </w:tc>
      </w:tr>
      <w:tr w:rsidR="005A6E8B" w:rsidRPr="007E0DB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и оценивает освоение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курсов, дисциплин (модулей) программ </w:t>
            </w:r>
            <w:proofErr w:type="spell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ДПП</w:t>
            </w:r>
          </w:p>
        </w:tc>
      </w:tr>
      <w:tr w:rsidR="005A6E8B" w:rsidRPr="007E0DB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Способен разрабатывать отдельные разделы проектов, осуществлять их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 экономическое</w:t>
            </w:r>
            <w:proofErr w:type="gramEnd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обоснование, применять методы анализа вариантов, разработки и поиска компромиссных решений</w:t>
            </w:r>
          </w:p>
        </w:tc>
      </w:tr>
      <w:tr w:rsidR="005A6E8B" w:rsidRPr="007E0DB9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5A6E8B">
            <w:pPr>
              <w:rPr>
                <w:lang w:val="ru-RU"/>
              </w:rPr>
            </w:pPr>
          </w:p>
        </w:tc>
      </w:tr>
      <w:tr w:rsidR="005A6E8B" w:rsidRPr="007E0DB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 характеристики объекта капитального строительства, для которого предназначена система электроснабжения</w:t>
            </w:r>
          </w:p>
        </w:tc>
      </w:tr>
      <w:tr w:rsidR="005A6E8B" w:rsidRPr="007E0DB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сбор информации по существующим и выбор оптимальных технических решений на различных стадиях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 систем электроснабжения объекта капитального строительства</w:t>
            </w:r>
            <w:proofErr w:type="gramEnd"/>
          </w:p>
        </w:tc>
      </w:tr>
      <w:tr w:rsidR="005A6E8B" w:rsidRPr="007E0DB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Default="00385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E8B" w:rsidRPr="00385F7C" w:rsidRDefault="00385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Выбирает оборудование для отдельных разделов проекта на различных стадиях </w:t>
            </w:r>
            <w:proofErr w:type="gramStart"/>
            <w:r w:rsidRPr="00385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 систем электроснабжения объекта капитального строительства</w:t>
            </w:r>
            <w:proofErr w:type="gramEnd"/>
          </w:p>
        </w:tc>
      </w:tr>
    </w:tbl>
    <w:p w:rsidR="005A6E8B" w:rsidRPr="00385F7C" w:rsidRDefault="00385F7C">
      <w:pPr>
        <w:rPr>
          <w:sz w:val="0"/>
          <w:szCs w:val="0"/>
          <w:lang w:val="ru-RU"/>
        </w:rPr>
      </w:pPr>
      <w:r w:rsidRPr="00385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A15E58" w:rsidRPr="007E0DB9" w:rsidTr="00471A34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Структура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практики/НИР</w:t>
            </w:r>
            <w:r w:rsidRPr="001F442F">
              <w:rPr>
                <w:lang w:val="ru-RU"/>
              </w:rPr>
              <w:t xml:space="preserve"> </w:t>
            </w:r>
          </w:p>
        </w:tc>
      </w:tr>
      <w:tr w:rsidR="00A15E58" w:rsidRPr="007E0DB9" w:rsidTr="00C256D6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трудоемкость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практики/НИР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зачетных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числе:</w:t>
            </w:r>
            <w:r w:rsidRPr="001F442F">
              <w:rPr>
                <w:lang w:val="ru-RU"/>
              </w:rPr>
              <w:t xml:space="preserve"> </w:t>
            </w:r>
          </w:p>
          <w:p w:rsidR="00A15E58" w:rsidRPr="001F442F" w:rsidRDefault="00A15E58" w:rsidP="00471A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часов:</w:t>
            </w:r>
            <w:r w:rsidRPr="001F442F">
              <w:rPr>
                <w:lang w:val="ru-RU"/>
              </w:rPr>
              <w:t xml:space="preserve"> </w:t>
            </w:r>
          </w:p>
          <w:p w:rsidR="00A15E58" w:rsidRDefault="00A15E58" w:rsidP="00471A34">
            <w:pPr>
              <w:spacing w:after="0" w:line="240" w:lineRule="auto"/>
              <w:jc w:val="both"/>
              <w:rPr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часов;</w:t>
            </w:r>
            <w:r w:rsidRPr="001F442F">
              <w:rPr>
                <w:lang w:val="ru-RU"/>
              </w:rPr>
              <w:t xml:space="preserve"> </w:t>
            </w:r>
          </w:p>
          <w:p w:rsidR="00C256D6" w:rsidRPr="001F442F" w:rsidRDefault="00C256D6" w:rsidP="00C256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– 108 акад. часов</w:t>
            </w:r>
          </w:p>
        </w:tc>
        <w:tc>
          <w:tcPr>
            <w:tcW w:w="1135" w:type="dxa"/>
          </w:tcPr>
          <w:p w:rsidR="00A15E58" w:rsidRPr="001F442F" w:rsidRDefault="00A15E58" w:rsidP="00471A34">
            <w:pPr>
              <w:rPr>
                <w:lang w:val="ru-RU"/>
              </w:rPr>
            </w:pPr>
          </w:p>
        </w:tc>
      </w:tr>
      <w:tr w:rsidR="00A15E58" w:rsidRPr="001F442F" w:rsidTr="00471A34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Pr="001F442F">
              <w:t xml:space="preserve"> </w:t>
            </w:r>
          </w:p>
          <w:p w:rsidR="00A15E58" w:rsidRPr="001F442F" w:rsidRDefault="00A15E58" w:rsidP="00471A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п/п</w:t>
            </w:r>
            <w:r w:rsidRPr="001F442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Разделы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(этапы)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содержание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практики</w:t>
            </w:r>
            <w:r w:rsidRPr="001F442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5E58" w:rsidRPr="001F442F" w:rsidRDefault="00A15E58" w:rsidP="00471A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Семестр</w:t>
            </w:r>
            <w:proofErr w:type="spellEnd"/>
            <w:r w:rsidRPr="001F442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Виды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работ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практике,</w:t>
            </w:r>
            <w:r w:rsidRPr="001F442F">
              <w:rPr>
                <w:lang w:val="ru-RU"/>
              </w:rPr>
              <w:t xml:space="preserve"> </w:t>
            </w:r>
          </w:p>
          <w:p w:rsidR="00A15E58" w:rsidRPr="001F442F" w:rsidRDefault="00A15E58" w:rsidP="00471A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включая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самостоятельную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работу</w:t>
            </w:r>
            <w:r w:rsidRPr="001F442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Код</w:t>
            </w:r>
            <w:proofErr w:type="spellEnd"/>
            <w:r w:rsidRPr="001F442F"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компетенции</w:t>
            </w:r>
            <w:proofErr w:type="spellEnd"/>
            <w:r w:rsidRPr="001F442F">
              <w:t xml:space="preserve"> </w:t>
            </w:r>
          </w:p>
        </w:tc>
      </w:tr>
      <w:tr w:rsidR="00A15E58" w:rsidRPr="007E0DB9" w:rsidTr="00471A34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  <w:r w:rsidRPr="001F442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Подготовительный</w:t>
            </w:r>
            <w:proofErr w:type="spellEnd"/>
            <w:r w:rsidRPr="001F442F"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этап</w:t>
            </w:r>
            <w:proofErr w:type="spellEnd"/>
            <w:r w:rsidRPr="001F442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1F442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1.1.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Получение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индивидуального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задания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прохождение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практики.</w:t>
            </w:r>
            <w:r w:rsidRPr="001F442F">
              <w:rPr>
                <w:lang w:val="ru-RU"/>
              </w:rPr>
              <w:t xml:space="preserve"> </w:t>
            </w:r>
          </w:p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1.2.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нормативных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документов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объекту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практики.</w:t>
            </w:r>
            <w:r w:rsidRPr="001F442F">
              <w:rPr>
                <w:lang w:val="ru-RU"/>
              </w:rPr>
              <w:t xml:space="preserve"> </w:t>
            </w:r>
          </w:p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1.3.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организационной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структуры,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правил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охраны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труда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техники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безопасности.</w:t>
            </w:r>
            <w:r w:rsidRPr="001F442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A15E58">
            <w:pPr>
              <w:spacing w:after="0" w:line="240" w:lineRule="auto"/>
              <w:jc w:val="both"/>
              <w:rPr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ПК-1.1, ПК-1.2, ПК-1.3, ПК-2.1, ПК-2.2, ПК-2.3, ПК-3.1, ПК-3.2, ПК-4.1, ПК-4.2, ПК-4.3, ПК-5.1, ПК-5.2, ПК-5.3</w:t>
            </w:r>
          </w:p>
        </w:tc>
      </w:tr>
      <w:tr w:rsidR="00A15E58" w:rsidRPr="007E0DB9" w:rsidTr="00471A34">
        <w:trPr>
          <w:trHeight w:hRule="exact" w:val="397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 w:rsidRPr="001F442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Основной</w:t>
            </w:r>
            <w:proofErr w:type="spellEnd"/>
            <w:r w:rsidRPr="001F442F"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этап</w:t>
            </w:r>
            <w:proofErr w:type="spellEnd"/>
            <w:r w:rsidRPr="001F442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1F442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2.1.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Анализ,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систематизация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обработка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технической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документации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диссертации.</w:t>
            </w:r>
            <w:r w:rsidRPr="001F442F">
              <w:rPr>
                <w:lang w:val="ru-RU"/>
              </w:rPr>
              <w:t xml:space="preserve"> </w:t>
            </w:r>
          </w:p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2.2.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Работа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прикладными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научными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программами,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используемыми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проведении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научных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проектных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разработок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объекте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практики.</w:t>
            </w:r>
            <w:r w:rsidRPr="001F442F">
              <w:rPr>
                <w:lang w:val="ru-RU"/>
              </w:rPr>
              <w:t xml:space="preserve"> </w:t>
            </w:r>
          </w:p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2.3.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Проведение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промышленных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экспериментов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реальном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объекте.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Анализ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достоверности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полученных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результатов.</w:t>
            </w:r>
            <w:r w:rsidRPr="001F442F">
              <w:rPr>
                <w:lang w:val="ru-RU"/>
              </w:rPr>
              <w:t xml:space="preserve"> </w:t>
            </w:r>
          </w:p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2.4.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Оценка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технико-</w:t>
            </w:r>
            <w:proofErr w:type="spellStart"/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зкономической</w:t>
            </w:r>
            <w:proofErr w:type="spellEnd"/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эффективности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разработки.</w:t>
            </w:r>
            <w:r w:rsidRPr="001F442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A15E58">
            <w:pPr>
              <w:rPr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ПК-1.1, ПК-1.2, ПК-1.3, ПК-2.1, ПК-2.2, ПК-2.3, ПК-3.1, ПК-3.2, ПК-4.1, ПК-4.2, ПК-4.3, ПК-5.1, ПК-5.2, ПК-5.3</w:t>
            </w:r>
          </w:p>
        </w:tc>
      </w:tr>
      <w:tr w:rsidR="00A15E58" w:rsidRPr="007E0DB9" w:rsidTr="00471A34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  <w:r w:rsidRPr="001F442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Заключительный</w:t>
            </w:r>
            <w:proofErr w:type="spellEnd"/>
            <w:r w:rsidRPr="001F442F"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этап</w:t>
            </w:r>
            <w:proofErr w:type="spellEnd"/>
            <w:r w:rsidRPr="001F442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1F442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3.1.Написание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научных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статей,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тезисов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доклада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выпускной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работы.</w:t>
            </w:r>
            <w:r w:rsidRPr="001F442F">
              <w:rPr>
                <w:lang w:val="ru-RU"/>
              </w:rPr>
              <w:t xml:space="preserve"> </w:t>
            </w:r>
          </w:p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3.2.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Подготовка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доклада,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оформление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презентации,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принятие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участия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выступлением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конференции.</w:t>
            </w:r>
            <w:r w:rsidRPr="001F442F">
              <w:rPr>
                <w:lang w:val="ru-RU"/>
              </w:rPr>
              <w:t xml:space="preserve"> </w:t>
            </w:r>
          </w:p>
          <w:p w:rsidR="00A15E58" w:rsidRPr="001F442F" w:rsidRDefault="00A15E58" w:rsidP="00471A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3.3.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Оформление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защита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отчета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практике</w:t>
            </w:r>
            <w:r w:rsidRPr="001F442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E58" w:rsidRPr="001F442F" w:rsidRDefault="00A15E58" w:rsidP="00A15E58">
            <w:pPr>
              <w:rPr>
                <w:lang w:val="ru-RU"/>
              </w:rPr>
            </w:pPr>
            <w:r w:rsidRPr="001F442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ПК-1.1, ПК-1.2, ПК-1.3, ПК-2.1, ПК-2.2, ПК-2.3, ПК-3.1, ПК-3.2, ПК-4.1, ПК-4.2, ПК-4.3, ПК-5.1, ПК-5.2, ПК-5.3</w:t>
            </w:r>
          </w:p>
        </w:tc>
      </w:tr>
    </w:tbl>
    <w:p w:rsidR="007E0DB9" w:rsidRPr="00385F7C" w:rsidRDefault="00385F7C">
      <w:pPr>
        <w:rPr>
          <w:sz w:val="0"/>
          <w:szCs w:val="0"/>
          <w:lang w:val="ru-RU"/>
        </w:rPr>
      </w:pPr>
      <w:r w:rsidRPr="00385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E0DB9" w:rsidRPr="007E0DB9" w:rsidTr="005D70E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7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промежуточной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практике/НИР</w:t>
            </w:r>
            <w:r w:rsidRPr="001F442F">
              <w:rPr>
                <w:lang w:val="ru-RU"/>
              </w:rPr>
              <w:t xml:space="preserve"> </w:t>
            </w:r>
          </w:p>
        </w:tc>
      </w:tr>
      <w:tr w:rsidR="007E0DB9" w:rsidRPr="001F442F" w:rsidTr="005D70E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spellEnd"/>
            <w:r w:rsidRPr="001F442F"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42F"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spellEnd"/>
            <w:r w:rsidRPr="001F442F"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442F">
              <w:t xml:space="preserve"> </w:t>
            </w:r>
          </w:p>
        </w:tc>
      </w:tr>
      <w:tr w:rsidR="007E0DB9" w:rsidRPr="001F442F" w:rsidTr="005D70EA">
        <w:trPr>
          <w:trHeight w:hRule="exact" w:val="138"/>
        </w:trPr>
        <w:tc>
          <w:tcPr>
            <w:tcW w:w="9357" w:type="dxa"/>
          </w:tcPr>
          <w:p w:rsidR="007E0DB9" w:rsidRPr="001F442F" w:rsidRDefault="007E0DB9" w:rsidP="005D70EA"/>
        </w:tc>
      </w:tr>
      <w:tr w:rsidR="007E0DB9" w:rsidRPr="007E0DB9" w:rsidTr="005D70E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Учебно-методическое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практики/НИР</w:t>
            </w:r>
            <w:r w:rsidRPr="001F442F">
              <w:rPr>
                <w:lang w:val="ru-RU"/>
              </w:rPr>
              <w:t xml:space="preserve"> </w:t>
            </w:r>
          </w:p>
        </w:tc>
      </w:tr>
      <w:tr w:rsidR="007E0DB9" w:rsidRPr="001F442F" w:rsidTr="005D70E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proofErr w:type="spellStart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proofErr w:type="spellEnd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E0DB9" w:rsidRPr="00FB5CD1" w:rsidTr="005D70EA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Плащанский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Л. А. Электрооборудование подстанций и осветительные сети предприятий, организаций и учреждений : учебное пособие / Л. А.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Плащанский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 : МИСИС, 2019. — 180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978-907067-42-2.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/116922</w:t>
              </w:r>
            </w:hyperlink>
            <w:r w:rsidRPr="00905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 — Режим доступа: для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</w:tc>
      </w:tr>
      <w:tr w:rsidR="007E0DB9" w:rsidRPr="00FB5CD1" w:rsidTr="005D70EA">
        <w:trPr>
          <w:trHeight w:hRule="exact" w:val="138"/>
        </w:trPr>
        <w:tc>
          <w:tcPr>
            <w:tcW w:w="9357" w:type="dxa"/>
          </w:tcPr>
          <w:p w:rsidR="007E0DB9" w:rsidRPr="001F442F" w:rsidRDefault="007E0DB9" w:rsidP="005D70EA">
            <w:pPr>
              <w:rPr>
                <w:lang w:val="ru-RU"/>
              </w:rPr>
            </w:pPr>
          </w:p>
        </w:tc>
      </w:tr>
      <w:tr w:rsidR="007E0DB9" w:rsidRPr="001F442F" w:rsidTr="005D70E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proofErr w:type="spellStart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proofErr w:type="spellEnd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E0DB9" w:rsidRPr="00FB5CD1" w:rsidTr="005D70EA">
        <w:trPr>
          <w:trHeight w:hRule="exact" w:val="100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Правила по охране труда при эксплуатации электроустановок - Москва : НИЦ ИНФРА-М, 2016. - 130 с.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978-5-16-010440-9. - Текст : электронный. -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/520859</w:t>
              </w:r>
            </w:hyperlink>
            <w:r w:rsidRPr="00905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 – Режим доступа: по подписке.</w:t>
            </w:r>
          </w:p>
          <w:p w:rsidR="007E0DB9" w:rsidRPr="008532FE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Плащанский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Л. А. Электроснабжение горного производства : учебное пособие / Л. А.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Плащанский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 : МИСИС, 2017. — 118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978-5- 906846-48-8.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/108121</w:t>
              </w:r>
            </w:hyperlink>
            <w:r w:rsidRPr="00905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 — Режим доступа: для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E0DB9" w:rsidRPr="008532FE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Щербаков, Е. Ф. Электроснабжение и электропотребление в строительстве : учебное пособие / Е. Ф. Щербаков, Д. С. Александров, А. Л. Дубов. — 2-е изд., доп. — Санкт-Петербург : Лань, 2012. — 512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978-5-8114-1390-4.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/9469</w:t>
              </w:r>
            </w:hyperlink>
            <w:r w:rsidRPr="00905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 — Режим доступа: для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E0DB9" w:rsidRDefault="007E0DB9" w:rsidP="005D70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Коробов, Г. В. Электроснабжение. Курсовое проектирование : учебное пособие / Г. В. Коробов, В. В.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Картавцев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А. Черемисинова. — 3-е изд.,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Санкт-Петербург : Лань, 2014. — 192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978-5-8114-1164-1.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/44759</w:t>
              </w:r>
            </w:hyperlink>
            <w:r w:rsidRPr="00905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 — Режим доступа: для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E0DB9" w:rsidRPr="008532FE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Извеков, Е. А. Проектирование систем электроснабжения. Курсовое проектирование : учебное пособие / Е. А. Извеков, В. В.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Картавцев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В.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Лакомов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2 -е изд.,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Санкт-Петербург : Лань, 2020. — 152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978-5-8114- 5016-9.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/147102</w:t>
              </w:r>
            </w:hyperlink>
            <w:r w:rsidRPr="00905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 — Режим доступа: для </w:t>
            </w:r>
            <w:proofErr w:type="spellStart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53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E0DB9" w:rsidRPr="001F442F" w:rsidRDefault="007E0DB9" w:rsidP="007E0DB9">
      <w:pPr>
        <w:rPr>
          <w:sz w:val="0"/>
          <w:szCs w:val="0"/>
          <w:lang w:val="ru-RU"/>
        </w:rPr>
      </w:pPr>
      <w:r w:rsidRPr="001F442F">
        <w:rPr>
          <w:lang w:val="ru-RU"/>
        </w:rPr>
        <w:br w:type="page"/>
      </w:r>
    </w:p>
    <w:p w:rsidR="007E0DB9" w:rsidRPr="001F442F" w:rsidRDefault="007E0DB9" w:rsidP="007E0DB9">
      <w:pPr>
        <w:rPr>
          <w:sz w:val="0"/>
          <w:szCs w:val="0"/>
          <w:lang w:val="ru-RU"/>
        </w:rPr>
      </w:pPr>
    </w:p>
    <w:p w:rsidR="007E0DB9" w:rsidRPr="001F442F" w:rsidRDefault="007E0DB9" w:rsidP="007E0DB9">
      <w:pPr>
        <w:rPr>
          <w:sz w:val="0"/>
          <w:szCs w:val="0"/>
          <w:lang w:val="ru-RU"/>
        </w:rPr>
      </w:pPr>
    </w:p>
    <w:tbl>
      <w:tblPr>
        <w:tblW w:w="940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7E0DB9" w:rsidRPr="00FB5CD1" w:rsidTr="005D70EA">
        <w:trPr>
          <w:trHeight w:hRule="exact" w:val="139"/>
        </w:trPr>
        <w:tc>
          <w:tcPr>
            <w:tcW w:w="426" w:type="dxa"/>
          </w:tcPr>
          <w:p w:rsidR="007E0DB9" w:rsidRPr="00D403E2" w:rsidRDefault="007E0DB9" w:rsidP="005D70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0DB9" w:rsidRPr="00D403E2" w:rsidRDefault="007E0DB9" w:rsidP="005D70E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7E0DB9" w:rsidRPr="00D403E2" w:rsidRDefault="007E0DB9" w:rsidP="005D70E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E0DB9" w:rsidRPr="00D403E2" w:rsidRDefault="007E0DB9" w:rsidP="005D70EA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7E0DB9" w:rsidRPr="00D403E2" w:rsidRDefault="007E0DB9" w:rsidP="005D70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E0DB9" w:rsidRPr="00D403E2" w:rsidRDefault="007E0DB9" w:rsidP="005D70EA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7E0DB9" w:rsidRPr="00D403E2" w:rsidRDefault="007E0DB9" w:rsidP="005D70EA">
            <w:pPr>
              <w:rPr>
                <w:lang w:val="ru-RU"/>
              </w:rPr>
            </w:pPr>
          </w:p>
        </w:tc>
      </w:tr>
      <w:tr w:rsidR="007E0DB9" w:rsidRPr="001F442F" w:rsidTr="005D70EA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proofErr w:type="spellStart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  <w:proofErr w:type="spellEnd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</w:t>
            </w:r>
            <w:proofErr w:type="spellEnd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E0DB9" w:rsidRPr="001F442F" w:rsidTr="005D70EA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</w:p>
        </w:tc>
      </w:tr>
      <w:tr w:rsidR="007E0DB9" w:rsidRPr="001F442F" w:rsidTr="005D70EA">
        <w:trPr>
          <w:trHeight w:hRule="exact" w:val="138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</w:tcPr>
          <w:p w:rsidR="007E0DB9" w:rsidRPr="001F442F" w:rsidRDefault="007E0DB9" w:rsidP="005D70EA"/>
        </w:tc>
        <w:tc>
          <w:tcPr>
            <w:tcW w:w="3545" w:type="dxa"/>
          </w:tcPr>
          <w:p w:rsidR="007E0DB9" w:rsidRPr="001F442F" w:rsidRDefault="007E0DB9" w:rsidP="005D70EA"/>
        </w:tc>
        <w:tc>
          <w:tcPr>
            <w:tcW w:w="155" w:type="dxa"/>
          </w:tcPr>
          <w:p w:rsidR="007E0DB9" w:rsidRPr="001F442F" w:rsidRDefault="007E0DB9" w:rsidP="005D70EA"/>
        </w:tc>
        <w:tc>
          <w:tcPr>
            <w:tcW w:w="2978" w:type="dxa"/>
          </w:tcPr>
          <w:p w:rsidR="007E0DB9" w:rsidRPr="001F442F" w:rsidRDefault="007E0DB9" w:rsidP="005D70EA"/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7E0DB9" w:rsidTr="005D70EA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г)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Программное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Интернет-ресурсы:</w:t>
            </w:r>
            <w:r w:rsidRPr="001F442F">
              <w:rPr>
                <w:lang w:val="ru-RU"/>
              </w:rPr>
              <w:t xml:space="preserve"> </w:t>
            </w:r>
          </w:p>
        </w:tc>
      </w:tr>
      <w:tr w:rsidR="007E0DB9" w:rsidRPr="007E0DB9" w:rsidTr="005D70EA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lang w:val="ru-RU"/>
              </w:rPr>
              <w:t xml:space="preserve"> </w:t>
            </w:r>
          </w:p>
        </w:tc>
      </w:tr>
      <w:tr w:rsidR="007E0DB9" w:rsidRPr="007E0DB9" w:rsidTr="005D70EA">
        <w:trPr>
          <w:trHeight w:hRule="exact" w:val="270"/>
        </w:trPr>
        <w:tc>
          <w:tcPr>
            <w:tcW w:w="426" w:type="dxa"/>
          </w:tcPr>
          <w:p w:rsidR="007E0DB9" w:rsidRPr="001F442F" w:rsidRDefault="007E0DB9" w:rsidP="005D70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0DB9" w:rsidRPr="001F442F" w:rsidRDefault="007E0DB9" w:rsidP="005D70E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7E0DB9" w:rsidRPr="001F442F" w:rsidRDefault="007E0DB9" w:rsidP="005D70E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E0DB9" w:rsidRPr="001F442F" w:rsidRDefault="007E0DB9" w:rsidP="005D70EA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7E0DB9" w:rsidRPr="001F442F" w:rsidRDefault="007E0DB9" w:rsidP="005D70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E0DB9" w:rsidRPr="001F442F" w:rsidRDefault="007E0DB9" w:rsidP="005D70EA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7E0DB9" w:rsidRPr="001F442F" w:rsidRDefault="007E0DB9" w:rsidP="005D70EA">
            <w:pPr>
              <w:rPr>
                <w:lang w:val="ru-RU"/>
              </w:rPr>
            </w:pPr>
          </w:p>
        </w:tc>
      </w:tr>
      <w:tr w:rsidR="007E0DB9" w:rsidRPr="001F442F" w:rsidTr="005D70EA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E0DB9" w:rsidRPr="001F442F" w:rsidTr="005D70EA">
        <w:trPr>
          <w:trHeight w:hRule="exact" w:val="555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proofErr w:type="spellEnd"/>
          </w:p>
        </w:tc>
      </w:tr>
      <w:tr w:rsidR="007E0DB9" w:rsidRPr="001F442F" w:rsidTr="005D70EA">
        <w:trPr>
          <w:trHeight w:hRule="exact" w:val="29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MS Windows 7 Professional(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Д-1227-18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7E0DB9" w:rsidRPr="001F442F" w:rsidTr="005D70EA">
        <w:trPr>
          <w:trHeight w:hRule="exact" w:val="241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№ 135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v.15 Education University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Д-1662-13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22.11.2013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Autodesk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К-526-11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АСКОН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Д-261-17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Adobe Reader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7E0DB9" w:rsidRPr="001F442F" w:rsidTr="005D70EA">
        <w:trPr>
          <w:trHeight w:hRule="exact" w:val="675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Default="007E0DB9" w:rsidP="005D70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143" w:type="dxa"/>
          </w:tcPr>
          <w:p w:rsidR="007E0DB9" w:rsidRPr="001F442F" w:rsidRDefault="007E0DB9" w:rsidP="005D70EA"/>
        </w:tc>
        <w:tc>
          <w:tcPr>
            <w:tcW w:w="1999" w:type="dxa"/>
          </w:tcPr>
          <w:p w:rsidR="007E0DB9" w:rsidRPr="001F442F" w:rsidRDefault="007E0DB9" w:rsidP="005D70EA"/>
        </w:tc>
        <w:tc>
          <w:tcPr>
            <w:tcW w:w="3545" w:type="dxa"/>
          </w:tcPr>
          <w:p w:rsidR="007E0DB9" w:rsidRPr="001F442F" w:rsidRDefault="007E0DB9" w:rsidP="005D70EA"/>
        </w:tc>
        <w:tc>
          <w:tcPr>
            <w:tcW w:w="155" w:type="dxa"/>
          </w:tcPr>
          <w:p w:rsidR="007E0DB9" w:rsidRPr="001F442F" w:rsidRDefault="007E0DB9" w:rsidP="005D70EA"/>
        </w:tc>
        <w:tc>
          <w:tcPr>
            <w:tcW w:w="2978" w:type="dxa"/>
          </w:tcPr>
          <w:p w:rsidR="007E0DB9" w:rsidRPr="001F442F" w:rsidRDefault="007E0DB9" w:rsidP="005D70EA"/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7E0DB9" w:rsidTr="005D70EA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7E0DB9" w:rsidRPr="001F442F" w:rsidTr="005D70EA">
        <w:trPr>
          <w:trHeight w:hRule="exact" w:val="270"/>
        </w:trPr>
        <w:tc>
          <w:tcPr>
            <w:tcW w:w="426" w:type="dxa"/>
          </w:tcPr>
          <w:p w:rsidR="007E0DB9" w:rsidRPr="001F442F" w:rsidRDefault="007E0DB9" w:rsidP="005D70EA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34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asp</w:t>
            </w:r>
          </w:p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561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/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/catalogues/</w:t>
            </w:r>
          </w:p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2/Default.asp</w:t>
            </w:r>
          </w:p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1F442F" w:rsidTr="005D70EA">
        <w:trPr>
          <w:trHeight w:hRule="exact" w:val="277"/>
        </w:trPr>
        <w:tc>
          <w:tcPr>
            <w:tcW w:w="426" w:type="dxa"/>
          </w:tcPr>
          <w:p w:rsidR="007E0DB9" w:rsidRPr="001F442F" w:rsidRDefault="007E0DB9" w:rsidP="005D70E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концорциум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DB9" w:rsidRPr="001F442F" w:rsidRDefault="007E0DB9" w:rsidP="005D7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4662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https://archive.neicon.ru/xmlu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</w:rPr>
              <w:t xml:space="preserve"> i/</w:t>
            </w:r>
          </w:p>
        </w:tc>
        <w:tc>
          <w:tcPr>
            <w:tcW w:w="155" w:type="dxa"/>
          </w:tcPr>
          <w:p w:rsidR="007E0DB9" w:rsidRPr="001F442F" w:rsidRDefault="007E0DB9" w:rsidP="005D70EA"/>
        </w:tc>
      </w:tr>
      <w:tr w:rsidR="007E0DB9" w:rsidRPr="007E0DB9" w:rsidTr="005D70EA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Материально-техническое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практики/НИР</w:t>
            </w:r>
            <w:r w:rsidRPr="001F442F">
              <w:rPr>
                <w:lang w:val="ru-RU"/>
              </w:rPr>
              <w:t xml:space="preserve"> </w:t>
            </w:r>
          </w:p>
        </w:tc>
      </w:tr>
      <w:tr w:rsidR="007E0DB9" w:rsidRPr="00FB5CD1" w:rsidTr="005D70EA">
        <w:trPr>
          <w:trHeight w:hRule="exact" w:val="2982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0DB9" w:rsidRPr="001F442F" w:rsidRDefault="007E0DB9" w:rsidP="005D70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«Магнитогорский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комбинат»,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«Магнитогорский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метизно-калибровочный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ММК-МЕТИЗ»,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«ОСК»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Магнитогорск),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«Механоремонтный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Магнитогорск),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«Магнитогорский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цементно-огнеупорный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завод»,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Горэлектросеть</w:t>
            </w:r>
            <w:proofErr w:type="spellEnd"/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Магнитогорска»,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«МРСК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Урала»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Россети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«Федеральная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ЕЭС»,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«Белорецкий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комбинат»,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«Учалинский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горно-обогатительный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комбинат»,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«Башкирская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электросетевая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компания»,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«Башкирская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генерирующая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компания»,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«Комбинат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«Магнезит»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</w:t>
            </w:r>
            <w:r w:rsidRPr="001F442F">
              <w:rPr>
                <w:lang w:val="ru-RU"/>
              </w:rPr>
              <w:t xml:space="preserve"> </w:t>
            </w:r>
            <w:proofErr w:type="spellStart"/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Сатка</w:t>
            </w:r>
            <w:proofErr w:type="spellEnd"/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«Уральская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сталь»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Новотроицк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Оренбургской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обл.)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производственной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1F442F">
              <w:rPr>
                <w:lang w:val="ru-RU"/>
              </w:rPr>
              <w:t xml:space="preserve"> </w:t>
            </w:r>
            <w:r w:rsidRPr="001F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компетенции.</w:t>
            </w:r>
            <w:r w:rsidRPr="001F442F">
              <w:rPr>
                <w:lang w:val="ru-RU"/>
              </w:rPr>
              <w:t xml:space="preserve"> </w:t>
            </w:r>
          </w:p>
        </w:tc>
      </w:tr>
    </w:tbl>
    <w:p w:rsidR="007E0DB9" w:rsidRPr="001F442F" w:rsidRDefault="007E0DB9" w:rsidP="007E0DB9">
      <w:pPr>
        <w:rPr>
          <w:lang w:val="ru-RU"/>
        </w:rPr>
      </w:pPr>
    </w:p>
    <w:p w:rsidR="007E0DB9" w:rsidRPr="001F442F" w:rsidRDefault="007E0DB9" w:rsidP="007E0DB9">
      <w:pPr>
        <w:rPr>
          <w:lang w:val="ru-RU"/>
        </w:rPr>
      </w:pPr>
      <w:r w:rsidRPr="001F442F">
        <w:rPr>
          <w:lang w:val="ru-RU"/>
        </w:rPr>
        <w:br w:type="page"/>
      </w:r>
    </w:p>
    <w:p w:rsidR="007E0DB9" w:rsidRPr="001F442F" w:rsidRDefault="007E0DB9" w:rsidP="007E0DB9">
      <w:pPr>
        <w:pStyle w:val="Style8"/>
        <w:widowControl/>
        <w:jc w:val="center"/>
        <w:rPr>
          <w:b/>
        </w:rPr>
      </w:pPr>
      <w:r w:rsidRPr="001F442F">
        <w:rPr>
          <w:b/>
        </w:rPr>
        <w:lastRenderedPageBreak/>
        <w:t>ПРИЛОЖЕНИЕ 1</w:t>
      </w:r>
    </w:p>
    <w:p w:rsidR="007E0DB9" w:rsidRPr="001F442F" w:rsidRDefault="007E0DB9" w:rsidP="007E0DB9">
      <w:pPr>
        <w:pStyle w:val="Style8"/>
        <w:widowControl/>
        <w:jc w:val="center"/>
      </w:pPr>
      <w:r w:rsidRPr="001F442F">
        <w:t>(обязательное)</w:t>
      </w:r>
    </w:p>
    <w:p w:rsidR="007E0DB9" w:rsidRPr="001F442F" w:rsidRDefault="007E0DB9" w:rsidP="007E0DB9">
      <w:pPr>
        <w:pStyle w:val="Style8"/>
        <w:widowControl/>
        <w:ind w:firstLine="720"/>
        <w:jc w:val="both"/>
        <w:rPr>
          <w:b/>
          <w:i/>
        </w:rPr>
      </w:pPr>
    </w:p>
    <w:p w:rsidR="007E0DB9" w:rsidRPr="001F442F" w:rsidRDefault="007E0DB9" w:rsidP="007E0DB9">
      <w:pPr>
        <w:pStyle w:val="Style8"/>
        <w:widowControl/>
        <w:ind w:firstLine="720"/>
        <w:jc w:val="center"/>
        <w:rPr>
          <w:b/>
        </w:rPr>
      </w:pPr>
      <w:r w:rsidRPr="001F442F">
        <w:rPr>
          <w:b/>
          <w:bCs/>
        </w:rPr>
        <w:t>Оценочные средства для проведения промежуточной аттестации по производственной-преддипломной практике</w:t>
      </w:r>
    </w:p>
    <w:p w:rsidR="007E0DB9" w:rsidRPr="001F442F" w:rsidRDefault="007E0DB9" w:rsidP="007E0DB9">
      <w:pPr>
        <w:rPr>
          <w:b/>
          <w:sz w:val="24"/>
          <w:szCs w:val="24"/>
          <w:lang w:val="ru-RU"/>
        </w:rPr>
      </w:pPr>
    </w:p>
    <w:p w:rsidR="007E0DB9" w:rsidRPr="001F4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</w:t>
      </w:r>
    </w:p>
    <w:p w:rsidR="007E0DB9" w:rsidRPr="001F4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защиты отчета на кафедре (доклад магистранта, ответы на вопросы). </w:t>
      </w:r>
    </w:p>
    <w:p w:rsidR="007E0DB9" w:rsidRPr="001F4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является письменный отчет. </w:t>
      </w:r>
    </w:p>
    <w:p w:rsidR="007E0DB9" w:rsidRPr="001F442F" w:rsidRDefault="007E0DB9" w:rsidP="007E0DB9">
      <w:pPr>
        <w:pStyle w:val="a6"/>
        <w:spacing w:line="240" w:lineRule="auto"/>
        <w:ind w:left="927"/>
      </w:pPr>
      <w:r w:rsidRPr="001F442F">
        <w:t>Структура и содержание отчета по практике:</w:t>
      </w:r>
    </w:p>
    <w:p w:rsidR="007E0DB9" w:rsidRPr="001F442F" w:rsidRDefault="007E0DB9" w:rsidP="007E0DB9">
      <w:pPr>
        <w:pStyle w:val="a6"/>
        <w:numPr>
          <w:ilvl w:val="0"/>
          <w:numId w:val="6"/>
        </w:numPr>
        <w:spacing w:line="240" w:lineRule="auto"/>
        <w:ind w:firstLine="567"/>
      </w:pPr>
      <w:r w:rsidRPr="001F442F">
        <w:t>Титульный лист.</w:t>
      </w:r>
    </w:p>
    <w:p w:rsidR="007E0DB9" w:rsidRPr="001F442F" w:rsidRDefault="007E0DB9" w:rsidP="007E0DB9">
      <w:pPr>
        <w:pStyle w:val="a6"/>
        <w:numPr>
          <w:ilvl w:val="0"/>
          <w:numId w:val="6"/>
        </w:numPr>
        <w:spacing w:line="240" w:lineRule="auto"/>
        <w:ind w:firstLine="567"/>
      </w:pPr>
      <w:r w:rsidRPr="001F442F">
        <w:t>Индивидуальное задание на прохождение практики.</w:t>
      </w:r>
    </w:p>
    <w:p w:rsidR="007E0DB9" w:rsidRPr="001F442F" w:rsidRDefault="007E0DB9" w:rsidP="007E0DB9">
      <w:pPr>
        <w:pStyle w:val="a6"/>
        <w:numPr>
          <w:ilvl w:val="0"/>
          <w:numId w:val="6"/>
        </w:numPr>
        <w:spacing w:line="240" w:lineRule="auto"/>
        <w:ind w:firstLine="567"/>
      </w:pPr>
      <w:r w:rsidRPr="001F442F">
        <w:t>Реферат.</w:t>
      </w:r>
    </w:p>
    <w:p w:rsidR="007E0DB9" w:rsidRPr="001F442F" w:rsidRDefault="007E0DB9" w:rsidP="007E0DB9">
      <w:pPr>
        <w:pStyle w:val="a6"/>
        <w:numPr>
          <w:ilvl w:val="0"/>
          <w:numId w:val="6"/>
        </w:numPr>
        <w:spacing w:line="240" w:lineRule="auto"/>
        <w:ind w:firstLine="567"/>
      </w:pPr>
      <w:r w:rsidRPr="001F442F">
        <w:t>Содержание.</w:t>
      </w:r>
    </w:p>
    <w:p w:rsidR="007E0DB9" w:rsidRPr="001F442F" w:rsidRDefault="007E0DB9" w:rsidP="007E0DB9">
      <w:pPr>
        <w:pStyle w:val="a6"/>
        <w:numPr>
          <w:ilvl w:val="0"/>
          <w:numId w:val="6"/>
        </w:numPr>
        <w:spacing w:line="240" w:lineRule="auto"/>
        <w:ind w:firstLine="567"/>
      </w:pPr>
      <w:r w:rsidRPr="001F442F">
        <w:t>Введение (цель, задачи, перечень основных работ и заданий, выполненных в процессе практики).</w:t>
      </w:r>
    </w:p>
    <w:p w:rsidR="007E0DB9" w:rsidRPr="001F442F" w:rsidRDefault="007E0DB9" w:rsidP="007E0DB9">
      <w:pPr>
        <w:pStyle w:val="a6"/>
        <w:numPr>
          <w:ilvl w:val="0"/>
          <w:numId w:val="6"/>
        </w:numPr>
        <w:spacing w:line="240" w:lineRule="auto"/>
        <w:ind w:firstLine="567"/>
      </w:pPr>
      <w:r w:rsidRPr="001F442F">
        <w:t>Основная часть отчет, содержащая:</w:t>
      </w:r>
    </w:p>
    <w:p w:rsidR="007E0DB9" w:rsidRPr="00EC6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2F">
        <w:rPr>
          <w:rFonts w:ascii="Times New Roman" w:hAnsi="Times New Roman" w:cs="Times New Roman"/>
          <w:sz w:val="24"/>
          <w:szCs w:val="24"/>
          <w:lang w:val="ru-RU"/>
        </w:rPr>
        <w:t>- методику проведения эксперимента;</w:t>
      </w:r>
    </w:p>
    <w:p w:rsidR="007E0DB9" w:rsidRPr="00EC6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2F">
        <w:rPr>
          <w:rFonts w:ascii="Times New Roman" w:hAnsi="Times New Roman" w:cs="Times New Roman"/>
          <w:sz w:val="24"/>
          <w:szCs w:val="24"/>
          <w:lang w:val="ru-RU"/>
        </w:rPr>
        <w:t>- полученные экспериментальные (статистические) данные;</w:t>
      </w:r>
    </w:p>
    <w:p w:rsidR="007E0DB9" w:rsidRPr="001F4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4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442F">
        <w:rPr>
          <w:rFonts w:ascii="Times New Roman" w:hAnsi="Times New Roman" w:cs="Times New Roman"/>
          <w:sz w:val="24"/>
          <w:szCs w:val="24"/>
        </w:rPr>
        <w:t>математическую</w:t>
      </w:r>
      <w:proofErr w:type="spellEnd"/>
      <w:r w:rsidRPr="001F44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442F">
        <w:rPr>
          <w:rFonts w:ascii="Times New Roman" w:hAnsi="Times New Roman" w:cs="Times New Roman"/>
          <w:sz w:val="24"/>
          <w:szCs w:val="24"/>
        </w:rPr>
        <w:t>статистическую</w:t>
      </w:r>
      <w:proofErr w:type="spellEnd"/>
      <w:r w:rsidRPr="001F44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442F">
        <w:rPr>
          <w:rFonts w:ascii="Times New Roman" w:hAnsi="Times New Roman" w:cs="Times New Roman"/>
          <w:sz w:val="24"/>
          <w:szCs w:val="24"/>
        </w:rPr>
        <w:t>обработку</w:t>
      </w:r>
      <w:proofErr w:type="spellEnd"/>
      <w:r w:rsidRPr="001F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2F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1F442F">
        <w:rPr>
          <w:rFonts w:ascii="Times New Roman" w:hAnsi="Times New Roman" w:cs="Times New Roman"/>
          <w:sz w:val="24"/>
          <w:szCs w:val="24"/>
        </w:rPr>
        <w:t>;</w:t>
      </w:r>
    </w:p>
    <w:p w:rsidR="007E0DB9" w:rsidRPr="00EC6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2F">
        <w:rPr>
          <w:rFonts w:ascii="Times New Roman" w:hAnsi="Times New Roman" w:cs="Times New Roman"/>
          <w:sz w:val="24"/>
          <w:szCs w:val="24"/>
          <w:lang w:val="ru-RU"/>
        </w:rPr>
        <w:t>- проверку адекватности модели;</w:t>
      </w:r>
    </w:p>
    <w:p w:rsidR="007E0DB9" w:rsidRPr="00EC6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2F">
        <w:rPr>
          <w:rFonts w:ascii="Times New Roman" w:hAnsi="Times New Roman" w:cs="Times New Roman"/>
          <w:sz w:val="24"/>
          <w:szCs w:val="24"/>
          <w:lang w:val="ru-RU"/>
        </w:rPr>
        <w:t>- анализ полученных результатов;</w:t>
      </w:r>
    </w:p>
    <w:p w:rsidR="007E0DB9" w:rsidRPr="001F4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>- анализ научной новизны и практической значимости результатов.</w:t>
      </w:r>
    </w:p>
    <w:p w:rsidR="007E0DB9" w:rsidRPr="001F442F" w:rsidRDefault="007E0DB9" w:rsidP="007E0DB9">
      <w:pPr>
        <w:pStyle w:val="a6"/>
        <w:numPr>
          <w:ilvl w:val="0"/>
          <w:numId w:val="6"/>
        </w:numPr>
        <w:spacing w:line="240" w:lineRule="auto"/>
        <w:ind w:firstLine="567"/>
      </w:pPr>
      <w:r w:rsidRPr="001F442F">
        <w:t>Специальная часть (по заданию руководителя).</w:t>
      </w:r>
    </w:p>
    <w:p w:rsidR="007E0DB9" w:rsidRPr="001F442F" w:rsidRDefault="007E0DB9" w:rsidP="007E0DB9">
      <w:pPr>
        <w:pStyle w:val="a6"/>
        <w:numPr>
          <w:ilvl w:val="0"/>
          <w:numId w:val="6"/>
        </w:numPr>
        <w:spacing w:line="240" w:lineRule="auto"/>
        <w:ind w:firstLine="567"/>
      </w:pPr>
      <w:r w:rsidRPr="001F442F">
        <w:t>Заключение.</w:t>
      </w:r>
    </w:p>
    <w:p w:rsidR="007E0DB9" w:rsidRPr="001F442F" w:rsidRDefault="007E0DB9" w:rsidP="007E0DB9">
      <w:pPr>
        <w:pStyle w:val="a6"/>
        <w:numPr>
          <w:ilvl w:val="0"/>
          <w:numId w:val="6"/>
        </w:numPr>
        <w:spacing w:line="240" w:lineRule="auto"/>
        <w:ind w:firstLine="567"/>
      </w:pPr>
      <w:r w:rsidRPr="001F442F">
        <w:t>Список использованной литературы и источников.</w:t>
      </w:r>
    </w:p>
    <w:p w:rsidR="007E0DB9" w:rsidRPr="001F442F" w:rsidRDefault="007E0DB9" w:rsidP="007E0DB9">
      <w:pPr>
        <w:pStyle w:val="a6"/>
        <w:numPr>
          <w:ilvl w:val="0"/>
          <w:numId w:val="6"/>
        </w:numPr>
        <w:spacing w:line="240" w:lineRule="auto"/>
        <w:ind w:firstLine="567"/>
      </w:pPr>
      <w:r w:rsidRPr="001F442F">
        <w:t>Приложения (иллюстрации, электрические схемы, таблицы, статистический материал).</w:t>
      </w:r>
    </w:p>
    <w:p w:rsidR="007E0DB9" w:rsidRPr="001F442F" w:rsidRDefault="007E0DB9" w:rsidP="007E0DB9">
      <w:pPr>
        <w:pStyle w:val="a6"/>
        <w:spacing w:line="240" w:lineRule="auto"/>
        <w:ind w:left="360"/>
      </w:pPr>
    </w:p>
    <w:p w:rsidR="007E0DB9" w:rsidRPr="001F442F" w:rsidRDefault="007E0DB9" w:rsidP="007E0DB9">
      <w:pPr>
        <w:pStyle w:val="a6"/>
        <w:spacing w:line="240" w:lineRule="auto"/>
        <w:ind w:left="0"/>
      </w:pPr>
      <w:r w:rsidRPr="001F442F">
        <w:t>По согласованию с руководителем практики и заведующим кафедрой в качестве отчета по преддипломной практике могут быть представлены публикации статьи, тезисы доклада на конференции. Тематика и содержание публикаций должны соответствовать требованиям производственной (преддипломной) практики.</w:t>
      </w:r>
    </w:p>
    <w:p w:rsidR="007E0DB9" w:rsidRPr="001F4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0DB9" w:rsidRPr="001F442F" w:rsidRDefault="007E0DB9" w:rsidP="007E0D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7E0DB9" w:rsidRPr="001F442F" w:rsidRDefault="007E0DB9" w:rsidP="007E0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F442F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7E0DB9" w:rsidRPr="001F442F" w:rsidRDefault="007E0DB9" w:rsidP="007E0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E0DB9" w:rsidRPr="001F442F" w:rsidRDefault="007E0DB9" w:rsidP="007E0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F442F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7E0DB9" w:rsidRPr="001F442F" w:rsidRDefault="007E0DB9" w:rsidP="007E0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На защите обучающийся демонстрирует достаточную полноту знаний в объеме программы практики, при наличии лишь несущественных неточностей в изложении </w:t>
      </w:r>
      <w:r w:rsidRPr="001F442F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E0DB9" w:rsidRPr="001F442F" w:rsidRDefault="007E0DB9" w:rsidP="007E0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F442F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E0DB9" w:rsidRPr="001F442F" w:rsidRDefault="007E0DB9" w:rsidP="007E0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E0DB9" w:rsidRPr="001F442F" w:rsidRDefault="007E0DB9" w:rsidP="007E0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F442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E0DB9" w:rsidRPr="001F442F" w:rsidRDefault="007E0DB9" w:rsidP="007E0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E0DB9" w:rsidRPr="001F442F" w:rsidRDefault="007E0DB9" w:rsidP="007E0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F442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защиты. </w:t>
      </w:r>
    </w:p>
    <w:p w:rsidR="007E0DB9" w:rsidRPr="001F442F" w:rsidRDefault="007E0DB9" w:rsidP="007E0D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0DB9" w:rsidRPr="001F442F" w:rsidRDefault="007E0DB9" w:rsidP="007E0DB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442F">
        <w:rPr>
          <w:b/>
          <w:sz w:val="24"/>
          <w:szCs w:val="24"/>
          <w:lang w:val="ru-RU"/>
        </w:rPr>
        <w:br w:type="page"/>
      </w:r>
    </w:p>
    <w:p w:rsidR="007E0DB9" w:rsidRPr="001F442F" w:rsidRDefault="007E0DB9" w:rsidP="007E0DB9">
      <w:pPr>
        <w:pStyle w:val="Style8"/>
        <w:widowControl/>
        <w:jc w:val="center"/>
        <w:rPr>
          <w:b/>
        </w:rPr>
      </w:pPr>
      <w:r w:rsidRPr="001F442F">
        <w:rPr>
          <w:b/>
        </w:rPr>
        <w:lastRenderedPageBreak/>
        <w:t>ПРИЛОЖЕНИЕ 2</w:t>
      </w:r>
    </w:p>
    <w:p w:rsidR="007E0DB9" w:rsidRPr="001F442F" w:rsidRDefault="007E0DB9" w:rsidP="007E0DB9">
      <w:pPr>
        <w:pStyle w:val="Style8"/>
        <w:widowControl/>
        <w:jc w:val="center"/>
      </w:pPr>
      <w:r w:rsidRPr="001F442F">
        <w:t>(обязательное)</w:t>
      </w:r>
    </w:p>
    <w:p w:rsidR="007E0DB9" w:rsidRPr="001F442F" w:rsidRDefault="007E0DB9" w:rsidP="007E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ru-RU"/>
        </w:rPr>
      </w:pPr>
    </w:p>
    <w:p w:rsidR="007E0DB9" w:rsidRPr="001F442F" w:rsidRDefault="007E0DB9" w:rsidP="007E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eastAsia="TimesNewRoman" w:hAnsi="Times New Roman" w:cs="Times New Roman"/>
          <w:b/>
          <w:bCs/>
          <w:noProof/>
          <w:sz w:val="24"/>
          <w:szCs w:val="24"/>
          <w:lang w:val="ru-RU"/>
        </w:rPr>
        <w:t>Методические указания и программа производственной-преддипломной практики</w:t>
      </w:r>
    </w:p>
    <w:p w:rsidR="007E0DB9" w:rsidRPr="001F442F" w:rsidRDefault="007E0DB9" w:rsidP="007E0DB9">
      <w:pPr>
        <w:pStyle w:val="20"/>
        <w:shd w:val="clear" w:color="auto" w:fill="auto"/>
        <w:tabs>
          <w:tab w:val="right" w:leader="dot" w:pos="9635"/>
        </w:tabs>
        <w:spacing w:line="240" w:lineRule="auto"/>
        <w:rPr>
          <w:sz w:val="24"/>
          <w:szCs w:val="24"/>
          <w:lang w:val="ru-RU"/>
        </w:rPr>
      </w:pPr>
    </w:p>
    <w:p w:rsidR="007E0DB9" w:rsidRPr="001F442F" w:rsidRDefault="007E0DB9" w:rsidP="007E0DB9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4"/>
      <w:r w:rsidRPr="001F442F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  <w:bookmarkEnd w:id="0"/>
    </w:p>
    <w:p w:rsidR="007E0DB9" w:rsidRPr="001F442F" w:rsidRDefault="007E0DB9" w:rsidP="007E0DB9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Целью преддипломной практики является закрепление знаний,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полученных в процессе обучения в университете при изучении различных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дисциплин, при изучении систем электроснабжения промышленных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предприятий и других электроэнергетических объектов, на которых проходит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практика, а также сбор материалов для выполнения выпускной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квалификационной работы.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rStyle w:val="BodytextBold"/>
          <w:sz w:val="24"/>
          <w:szCs w:val="24"/>
          <w:lang w:val="ru-RU"/>
        </w:rPr>
        <w:t>Цель практики</w:t>
      </w:r>
      <w:r w:rsidRPr="001F442F">
        <w:rPr>
          <w:sz w:val="24"/>
          <w:szCs w:val="24"/>
          <w:lang w:val="ru-RU"/>
        </w:rPr>
        <w:t xml:space="preserve"> - подготовить студента к решению организационно-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технологических задач на производстве и к выполнению выпускной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квалификационной работы (ВКР).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7E0DB9" w:rsidRPr="001F442F" w:rsidRDefault="007E0DB9" w:rsidP="007E0DB9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6"/>
      <w:proofErr w:type="spellStart"/>
      <w:r w:rsidRPr="001F442F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1F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2F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1F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2F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1F442F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284"/>
          <w:tab w:val="left" w:pos="87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расширить и углубить знания, полученные студентами в период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теоретического обучения и на производственной практике;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284"/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изучить объект практики в соответствии с программой;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284"/>
          <w:tab w:val="left" w:pos="89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ознакомиться с нормативными материалами по монтажу, ремонту и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эксплуатации (проектированию) систем электроснабжения предприятий и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различных объектов электроэнергетического профиля, с Правилами техники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безопасности (ПТБ), Правилами технической эксплуатации (ПТЭ),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должностными инструкциями обслуживающего персонала и т.п.;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284"/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собрать и проанализировать материалы для выполнения выпускной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квалификационной работы;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284"/>
          <w:tab w:val="left" w:pos="88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приобрести навыки самостоятельной творческой работы по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проектированию и исследованию систем электроснабжения</w:t>
      </w:r>
    </w:p>
    <w:p w:rsidR="007E0DB9" w:rsidRPr="001F442F" w:rsidRDefault="007E0DB9" w:rsidP="007E0DB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2" w:name="bookmark7"/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0DB9" w:rsidRPr="001F442F" w:rsidRDefault="007E0DB9" w:rsidP="007E0DB9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bookmarkEnd w:id="2"/>
      <w:r w:rsidRPr="001F442F">
        <w:rPr>
          <w:rFonts w:ascii="Times New Roman" w:hAnsi="Times New Roman" w:cs="Times New Roman"/>
          <w:sz w:val="24"/>
          <w:szCs w:val="24"/>
          <w:lang w:val="ru-RU"/>
        </w:rPr>
        <w:t>ОРГАНИЗАЦИЯ ПРАКТИКИ</w:t>
      </w:r>
    </w:p>
    <w:p w:rsidR="007E0DB9" w:rsidRPr="001F442F" w:rsidRDefault="007E0DB9" w:rsidP="007E0DB9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База практики определяются выпускающей кафедрой по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согласованию со студентами на основании договоров с предприятиями. Направление студентов на практику оформляется приказом ректора.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Местами практики могут быть электроэнергетические предприятия,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научно-исследовательские организации и учреждения, где возможно изучение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материалов, связанных с темой ВКР (приложение 2):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промышленные предприятия различных отраслей промышленности или предприятия по производству и распределению электрической и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тепловой энергии (электрические станции, сетевые компании, городские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электрические сети);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организации, занимающиеся проектированием систем электроснабжения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промышленных предприятий, городов и других объектов;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7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научно-исследовательские организации электроэнергетического</w:t>
      </w:r>
      <w:r w:rsidRPr="001F442F">
        <w:rPr>
          <w:rStyle w:val="3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профиля;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кафедры и подразделения МГТУ (по рекомендации кафедры).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Перед началом практики студент обязан: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1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получить задание на выполнение выпускной квалификационной работы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у руководителя ВКР;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получить информацию по организации практики на производственном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собрании, проводимом выпускающей кафедрой.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F442F">
        <w:rPr>
          <w:sz w:val="24"/>
          <w:szCs w:val="24"/>
          <w:lang w:val="ru-RU"/>
        </w:rPr>
        <w:lastRenderedPageBreak/>
        <w:t>Для руководства практикой студентов приказом ректора назначается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 xml:space="preserve">руководитель практики от университета из числа профессорско-преподавательского состава кафедры. </w:t>
      </w:r>
      <w:r w:rsidRPr="001F442F">
        <w:rPr>
          <w:sz w:val="24"/>
          <w:szCs w:val="24"/>
        </w:rPr>
        <w:t xml:space="preserve">В </w:t>
      </w:r>
      <w:proofErr w:type="spellStart"/>
      <w:r w:rsidRPr="001F442F">
        <w:rPr>
          <w:sz w:val="24"/>
          <w:szCs w:val="24"/>
        </w:rPr>
        <w:t>обязанности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руководителя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практики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от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университета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входит</w:t>
      </w:r>
      <w:proofErr w:type="spellEnd"/>
      <w:r w:rsidRPr="001F442F">
        <w:rPr>
          <w:sz w:val="24"/>
          <w:szCs w:val="24"/>
        </w:rPr>
        <w:t>: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обеспечение проведения организационных мероприятий перед началом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практики (ознакомление студентов с программой практики, консультации о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порядке прохождения практики и по выполнению программы практики);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устройство студентов на предприятии (принятие участия в оформлении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приказа о прохождении практики и назначении руководителей от предприятия,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оформление пропусков, инструктаж по технике безопасности, контроль над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распределением студентов по службам или цехам и т. п.);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оказание помощи в работе по оформлению отчета по практике;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прием зачета по результатам практики.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F442F">
        <w:rPr>
          <w:sz w:val="24"/>
          <w:szCs w:val="24"/>
          <w:lang w:val="ru-RU"/>
        </w:rPr>
        <w:t>Постоянное руководство практикой студентов осуществляет руководитель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 xml:space="preserve">практики от предприятия, который назначается приказом по предприятию. </w:t>
      </w:r>
      <w:r w:rsidRPr="001F442F">
        <w:rPr>
          <w:sz w:val="24"/>
          <w:szCs w:val="24"/>
        </w:rPr>
        <w:t xml:space="preserve">В </w:t>
      </w:r>
      <w:proofErr w:type="spellStart"/>
      <w:r w:rsidRPr="001F442F">
        <w:rPr>
          <w:sz w:val="24"/>
          <w:szCs w:val="24"/>
        </w:rPr>
        <w:t>обязанности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руководителя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практики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от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предприятия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входит</w:t>
      </w:r>
      <w:proofErr w:type="spellEnd"/>
      <w:r w:rsidRPr="001F442F">
        <w:rPr>
          <w:sz w:val="24"/>
          <w:szCs w:val="24"/>
        </w:rPr>
        <w:t>: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организация и проведение практики в соответствии с программой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практики и графиком прохождения практики;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7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предоставление студентам в соответствии с программой практики мест,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обеспечивающих наибольшую эффективность прохождения практики;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организует работу по изучению студентами правил техники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безопасности и сдаче ими экзамена на соответствующую квалификационную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группу по технике безопасности;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предоставление студентам возможности пользоваться технической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документацией и имеющейся технической литературой;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оказание студентам помощи в подборе материала для выполнения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программы практики;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контроль над соблюдением студентами правил внутреннего распорядка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предприятия, правил техники безопасности и производственной дисциплины;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7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организация и проведение лекций, консультаций и экскурсий по</w:t>
      </w:r>
      <w:r w:rsidRPr="001F442F">
        <w:rPr>
          <w:rStyle w:val="4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содержанию практики;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проверка и подписание отчетов по практике, составление отзыва о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работе студента (отзыв, заверенный печатью и с указанием оценки, должен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содержать краткую характеристику деловых, общественных и личностных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качеств студента).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 течение всего периода практики студенты работают в соответствии с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графиком, разработанным руководителями практики от университета и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предприятия, и подчиняются всем требованиям правил внутреннего распорядка,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действующим на предприятии.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7E0DB9" w:rsidRPr="001F442F" w:rsidRDefault="007E0DB9" w:rsidP="007E0DB9">
      <w:pPr>
        <w:pStyle w:val="Bodytext50"/>
        <w:shd w:val="clear" w:color="auto" w:fill="auto"/>
        <w:spacing w:before="0" w:after="0" w:line="240" w:lineRule="auto"/>
        <w:jc w:val="center"/>
        <w:rPr>
          <w:sz w:val="24"/>
          <w:szCs w:val="24"/>
          <w:lang w:val="ru-RU"/>
        </w:rPr>
      </w:pPr>
      <w:bookmarkStart w:id="3" w:name="bookmark10"/>
      <w:r w:rsidRPr="001F442F">
        <w:rPr>
          <w:sz w:val="24"/>
          <w:szCs w:val="24"/>
          <w:lang w:val="ru-RU"/>
        </w:rPr>
        <w:t>2. СОДЕРЖАНИЕ ПРАКТИКИ</w:t>
      </w:r>
      <w:bookmarkEnd w:id="3"/>
    </w:p>
    <w:p w:rsidR="007E0DB9" w:rsidRPr="001F442F" w:rsidRDefault="007E0DB9" w:rsidP="007E0DB9">
      <w:pPr>
        <w:pStyle w:val="Bodytext50"/>
        <w:shd w:val="clear" w:color="auto" w:fill="auto"/>
        <w:spacing w:before="0" w:after="0" w:line="240" w:lineRule="auto"/>
        <w:jc w:val="center"/>
        <w:rPr>
          <w:sz w:val="24"/>
          <w:szCs w:val="24"/>
          <w:lang w:val="ru-RU"/>
        </w:rPr>
      </w:pPr>
    </w:p>
    <w:p w:rsidR="007E0DB9" w:rsidRPr="001F442F" w:rsidRDefault="007E0DB9" w:rsidP="007E0DB9">
      <w:pPr>
        <w:pStyle w:val="Bodytext50"/>
        <w:shd w:val="clear" w:color="auto" w:fill="auto"/>
        <w:spacing w:before="0" w:after="0" w:line="240" w:lineRule="auto"/>
        <w:jc w:val="center"/>
        <w:rPr>
          <w:sz w:val="24"/>
          <w:szCs w:val="24"/>
          <w:lang w:val="ru-RU"/>
        </w:rPr>
      </w:pPr>
      <w:bookmarkStart w:id="4" w:name="bookmark11"/>
      <w:r w:rsidRPr="001F442F">
        <w:rPr>
          <w:sz w:val="24"/>
          <w:szCs w:val="24"/>
          <w:lang w:val="ru-RU"/>
        </w:rPr>
        <w:t>2.1. Перечень основных вопросов, подлежащих изучению</w:t>
      </w:r>
      <w:bookmarkEnd w:id="4"/>
    </w:p>
    <w:p w:rsidR="007E0DB9" w:rsidRPr="001F442F" w:rsidRDefault="007E0DB9" w:rsidP="007E0DB9">
      <w:pPr>
        <w:pStyle w:val="Bodytext5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Перечень изучаемых вопросов и содержание исходной информации для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проектирования необходимо согласовать с руководителем выпускной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квалификационной работы и с консультантами отдельных разделов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(</w:t>
      </w:r>
      <w:proofErr w:type="spellStart"/>
      <w:r w:rsidRPr="001F442F">
        <w:rPr>
          <w:sz w:val="24"/>
          <w:szCs w:val="24"/>
          <w:lang w:val="ru-RU"/>
        </w:rPr>
        <w:t>экологичность</w:t>
      </w:r>
      <w:proofErr w:type="spellEnd"/>
      <w:r w:rsidRPr="001F442F">
        <w:rPr>
          <w:sz w:val="24"/>
          <w:szCs w:val="24"/>
          <w:lang w:val="ru-RU"/>
        </w:rPr>
        <w:t xml:space="preserve"> и безопасность, экономическая часть).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Во время практики на промышленном предприятии необходимо изучить: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F442F">
        <w:rPr>
          <w:sz w:val="24"/>
          <w:szCs w:val="24"/>
        </w:rPr>
        <w:t>краткую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историю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предприятия</w:t>
      </w:r>
      <w:proofErr w:type="spellEnd"/>
      <w:r w:rsidRPr="001F442F">
        <w:rPr>
          <w:sz w:val="24"/>
          <w:szCs w:val="24"/>
        </w:rPr>
        <w:t>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75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технологические схемы процессов производства и его отдельных цехов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(корпусов);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характеристики источников питания предприятия (электрические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станции, подстанции энергосистем и т. п.);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характеристики электрических нагрузок (структура, категории по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надежности электроснабжения, режимы и графики их работы и т. п.);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lastRenderedPageBreak/>
        <w:t>схемы электроснабжения предприятия и его отдельных цехов,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характеристики их основных элементов (ТЭЦ, ГПП, ТП, РП, кабельные линии и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способы их прокладки и т. п.);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27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устройства компенсации реактивных нагрузок (УКРМ) и режимы их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работы;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технические средства, применяемые для улучшения качества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электроэнергии;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генплан предприятия или группы цехов с указанием железных и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автомобильных дорог, для решения вопросов расположения энергетических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сооружений (ГПП, ТЭЦ, РУ, ТП);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виды основных и резервных релейных защит, их схемы и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конструктивные реализации;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27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средства автоматики (АПВ, АВР и т. п.), телемеханики и измерений в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схеме электроснабжения;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вопросы по охране труда, технике безопасности и охране окружающей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среды, непосредственно связанной с темой дипломного проекта;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56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материалы, необходимые для выполнения экономической части проекта</w:t>
      </w:r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 xml:space="preserve">(тарифы на электроэнергию, условия договора с </w:t>
      </w:r>
      <w:proofErr w:type="spellStart"/>
      <w:r w:rsidRPr="001F442F">
        <w:rPr>
          <w:sz w:val="24"/>
          <w:szCs w:val="24"/>
          <w:lang w:val="ru-RU"/>
        </w:rPr>
        <w:t>электроснабжающей</w:t>
      </w:r>
      <w:proofErr w:type="spellEnd"/>
      <w:r w:rsidRPr="001F442F">
        <w:rPr>
          <w:rStyle w:val="5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организацией и т. п.);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191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организацию эксплуатации и ремонта электрооборудования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предприятия;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перспективы развития предприятия и информацию о новых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потребителях электрической энергии (план расположения, мощности, режимы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работы и т. п.).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Во время практики в городских электрических сетях необходимо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изучить: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F442F">
        <w:rPr>
          <w:sz w:val="24"/>
          <w:szCs w:val="24"/>
        </w:rPr>
        <w:t>краткую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историю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предприятия</w:t>
      </w:r>
      <w:proofErr w:type="spellEnd"/>
      <w:r w:rsidRPr="001F442F">
        <w:rPr>
          <w:sz w:val="24"/>
          <w:szCs w:val="24"/>
        </w:rPr>
        <w:t>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характеристики источников питания города или отдельных его районов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(электрические станции, подстанции энергосистемы, распределительные пункты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- РП, и т. п.);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02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характеристики потребителей электрической энергии и структура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нагрузок (жилые дома, общественные здания и др.);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00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схемы системы электроснабжения города или отдельных районов,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характеристики их основных элементов (РП, ТП, кабельные линии и способы их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прокладки и т. п.);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F442F">
        <w:rPr>
          <w:sz w:val="24"/>
          <w:szCs w:val="24"/>
        </w:rPr>
        <w:t>технические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средства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учета</w:t>
      </w:r>
      <w:proofErr w:type="spellEnd"/>
      <w:r w:rsidRPr="001F442F">
        <w:rPr>
          <w:sz w:val="24"/>
          <w:szCs w:val="24"/>
        </w:rPr>
        <w:t xml:space="preserve"> </w:t>
      </w:r>
      <w:proofErr w:type="spellStart"/>
      <w:r w:rsidRPr="001F442F">
        <w:rPr>
          <w:sz w:val="24"/>
          <w:szCs w:val="24"/>
        </w:rPr>
        <w:t>электроэнергии</w:t>
      </w:r>
      <w:proofErr w:type="spellEnd"/>
      <w:r w:rsidRPr="001F442F">
        <w:rPr>
          <w:sz w:val="24"/>
          <w:szCs w:val="24"/>
        </w:rPr>
        <w:t>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реализацию устройства автоматического включения резерва;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вопросы по охране труда, технике безопасности и охране окружающей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среды, непосредственно связанной с темой выпускной квалификационной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работы;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51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материалы, необходимые для выполнения экономической части ВКР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(тарифы на электроэнергию, условия договора на технологическое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присоединение и т. п.);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организацию эксплуатации и ремонта электрооборудования;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 xml:space="preserve">режимы </w:t>
      </w:r>
      <w:proofErr w:type="spellStart"/>
      <w:r w:rsidRPr="001F442F">
        <w:rPr>
          <w:sz w:val="24"/>
          <w:szCs w:val="24"/>
          <w:lang w:val="ru-RU"/>
        </w:rPr>
        <w:t>нейтрали</w:t>
      </w:r>
      <w:proofErr w:type="spellEnd"/>
      <w:r w:rsidRPr="001F442F">
        <w:rPr>
          <w:sz w:val="24"/>
          <w:szCs w:val="24"/>
          <w:lang w:val="ru-RU"/>
        </w:rPr>
        <w:t xml:space="preserve"> в сетях среднего напряжения (6,10 </w:t>
      </w:r>
      <w:proofErr w:type="spellStart"/>
      <w:r w:rsidRPr="001F442F">
        <w:rPr>
          <w:sz w:val="24"/>
          <w:szCs w:val="24"/>
          <w:lang w:val="ru-RU"/>
        </w:rPr>
        <w:t>кВ</w:t>
      </w:r>
      <w:proofErr w:type="spellEnd"/>
      <w:r w:rsidRPr="001F442F">
        <w:rPr>
          <w:sz w:val="24"/>
          <w:szCs w:val="24"/>
          <w:lang w:val="ru-RU"/>
        </w:rPr>
        <w:t>) и в сетях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 xml:space="preserve">напряжения до 1 </w:t>
      </w:r>
      <w:proofErr w:type="spellStart"/>
      <w:r w:rsidRPr="001F442F">
        <w:rPr>
          <w:sz w:val="24"/>
          <w:szCs w:val="24"/>
          <w:lang w:val="ru-RU"/>
        </w:rPr>
        <w:t>кВ</w:t>
      </w:r>
      <w:proofErr w:type="spellEnd"/>
      <w:r w:rsidRPr="001F442F">
        <w:rPr>
          <w:sz w:val="24"/>
          <w:szCs w:val="24"/>
          <w:lang w:val="ru-RU"/>
        </w:rPr>
        <w:t>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перспективы развития города или отдельных его районов и информация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о новых потребителях электрической энергии (план расположения, мощности,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режимы работы и т. п.).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Во время практики в распределительных электрических сетях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энергосистем содержание исходной информации, используемой в дипломном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проектировании следующее: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i/>
          <w:sz w:val="24"/>
          <w:szCs w:val="24"/>
          <w:lang w:val="ru-RU"/>
        </w:rPr>
      </w:pPr>
      <w:r w:rsidRPr="001F442F">
        <w:rPr>
          <w:i/>
          <w:sz w:val="24"/>
          <w:szCs w:val="24"/>
          <w:lang w:val="ru-RU"/>
        </w:rPr>
        <w:t>2.1.1. Карта-схема электрических сетей района нагрузок.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Карта-схема или ситуационный план представляет собой карту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местности, на которой расположены основные существующие объекты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энергосистемы (электрические станции, подстанции, линии электропередачи),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 xml:space="preserve">проектируемые </w:t>
      </w:r>
      <w:proofErr w:type="spellStart"/>
      <w:r w:rsidRPr="001F442F">
        <w:rPr>
          <w:sz w:val="24"/>
          <w:szCs w:val="24"/>
          <w:lang w:val="ru-RU"/>
        </w:rPr>
        <w:t>энергообъекты</w:t>
      </w:r>
      <w:proofErr w:type="spellEnd"/>
      <w:r w:rsidRPr="001F442F">
        <w:rPr>
          <w:sz w:val="24"/>
          <w:szCs w:val="24"/>
          <w:lang w:val="ru-RU"/>
        </w:rPr>
        <w:t>, сооружение которых предусматривается схемой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развития электрических сетей района на расчетный срок (на перспективу 5 или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10 лет). На карте-схеме должны быть указаны естественные препятствия и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объекты (реки, озера, населенные пункты, железные и шоссейные дороги,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аэродромы и т. п.), которые могут оказывать влияние на выбор трасс ВЛ и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площадок для сооружения подстанций. Необходимо также иметь данные о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 xml:space="preserve">рельефе местности, ее климатических </w:t>
      </w:r>
      <w:r w:rsidRPr="001F442F">
        <w:rPr>
          <w:sz w:val="24"/>
          <w:szCs w:val="24"/>
          <w:lang w:val="ru-RU"/>
        </w:rPr>
        <w:lastRenderedPageBreak/>
        <w:t>условиях (гололед, скоростной напор</w:t>
      </w:r>
      <w:r w:rsidRPr="001F442F">
        <w:rPr>
          <w:rStyle w:val="6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ветра, среднегодовая, наибольшая и низшая температуры воздуха,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господствующих направлениях ветра и т. п.).</w:t>
      </w:r>
    </w:p>
    <w:p w:rsidR="007E0DB9" w:rsidRPr="001F442F" w:rsidRDefault="007E0DB9" w:rsidP="007E0DB9">
      <w:pPr>
        <w:pStyle w:val="18"/>
        <w:shd w:val="clear" w:color="auto" w:fill="auto"/>
        <w:tabs>
          <w:tab w:val="left" w:pos="994"/>
        </w:tabs>
        <w:spacing w:before="0" w:after="0" w:line="240" w:lineRule="auto"/>
        <w:ind w:firstLine="0"/>
        <w:rPr>
          <w:i/>
          <w:sz w:val="24"/>
          <w:szCs w:val="24"/>
        </w:rPr>
      </w:pPr>
      <w:r w:rsidRPr="001F442F">
        <w:rPr>
          <w:i/>
          <w:sz w:val="24"/>
          <w:szCs w:val="24"/>
        </w:rPr>
        <w:t xml:space="preserve">2.1.2. </w:t>
      </w:r>
      <w:proofErr w:type="spellStart"/>
      <w:r w:rsidRPr="001F442F">
        <w:rPr>
          <w:i/>
          <w:sz w:val="24"/>
          <w:szCs w:val="24"/>
        </w:rPr>
        <w:t>Данные</w:t>
      </w:r>
      <w:proofErr w:type="spellEnd"/>
      <w:r w:rsidRPr="001F442F">
        <w:rPr>
          <w:i/>
          <w:sz w:val="24"/>
          <w:szCs w:val="24"/>
        </w:rPr>
        <w:t xml:space="preserve"> о </w:t>
      </w:r>
      <w:proofErr w:type="spellStart"/>
      <w:r w:rsidRPr="001F442F">
        <w:rPr>
          <w:i/>
          <w:sz w:val="24"/>
          <w:szCs w:val="24"/>
        </w:rPr>
        <w:t>нагрузках</w:t>
      </w:r>
      <w:proofErr w:type="spellEnd"/>
      <w:r w:rsidRPr="001F442F">
        <w:rPr>
          <w:i/>
          <w:sz w:val="24"/>
          <w:szCs w:val="24"/>
        </w:rPr>
        <w:t xml:space="preserve"> </w:t>
      </w:r>
      <w:proofErr w:type="spellStart"/>
      <w:r w:rsidRPr="001F442F">
        <w:rPr>
          <w:i/>
          <w:sz w:val="24"/>
          <w:szCs w:val="24"/>
        </w:rPr>
        <w:t>потребителей</w:t>
      </w:r>
      <w:proofErr w:type="spellEnd"/>
      <w:r w:rsidRPr="001F442F">
        <w:rPr>
          <w:i/>
          <w:sz w:val="24"/>
          <w:szCs w:val="24"/>
        </w:rPr>
        <w:t>.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051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электрические активные и реактивные нагрузки (наибольшие и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наименьшие) для существующих подстанций на начало текущего года и на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перспективу (или усредненные темпы изменения нагрузок);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аналогичные данные для проектируемых подстанций (с указанием срока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ввода в эксплуатацию);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характеристику потребителей (требования по надежности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электроснабжения, состав по отраслям промышленности и т. п.);</w:t>
      </w:r>
    </w:p>
    <w:p w:rsidR="007E0DB9" w:rsidRPr="001F442F" w:rsidRDefault="007E0DB9" w:rsidP="007E0DB9">
      <w:pPr>
        <w:pStyle w:val="18"/>
        <w:shd w:val="clear" w:color="auto" w:fill="auto"/>
        <w:tabs>
          <w:tab w:val="left" w:pos="999"/>
        </w:tabs>
        <w:spacing w:before="0" w:after="0" w:line="240" w:lineRule="auto"/>
        <w:ind w:firstLine="0"/>
        <w:rPr>
          <w:i/>
          <w:sz w:val="24"/>
          <w:szCs w:val="24"/>
          <w:lang w:val="ru-RU"/>
        </w:rPr>
      </w:pPr>
      <w:r w:rsidRPr="001F442F">
        <w:rPr>
          <w:i/>
          <w:sz w:val="24"/>
          <w:szCs w:val="24"/>
          <w:lang w:val="ru-RU"/>
        </w:rPr>
        <w:t>2.1.3. Данные об источниках питания района нагрузок.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 ходе практики необходимо выявить основные источники питания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района электрических нагрузок, в числе которых могут быть электрические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станции различных типов (ТЭС, ГЭС, АЭС, ГАЭС), подстанции (существующие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и проектируемые), а также соседние энергосистемы.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Для расчета установившихся режимов электрических сетей на ЭВМ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необходимо выявить ряд параметров соседних (примыкающих) подстанций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энергосистемы, а именно: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50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величины напряжений на шинах примыкания в различных режимах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работы энергосистемы;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proofErr w:type="spellStart"/>
      <w:r w:rsidRPr="001F442F">
        <w:rPr>
          <w:sz w:val="24"/>
          <w:szCs w:val="24"/>
          <w:lang w:val="ru-RU"/>
        </w:rPr>
        <w:t>перетоки</w:t>
      </w:r>
      <w:proofErr w:type="spellEnd"/>
      <w:r w:rsidRPr="001F442F">
        <w:rPr>
          <w:sz w:val="24"/>
          <w:szCs w:val="24"/>
          <w:lang w:val="ru-RU"/>
        </w:rPr>
        <w:t xml:space="preserve"> активных и реактивных мощностей по линиям связи между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рассматриваемым районом и другими районами энергосистемы (с указанием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направления);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величины токов короткого замыкания на шинах примыкания.</w:t>
      </w:r>
    </w:p>
    <w:p w:rsidR="007E0DB9" w:rsidRPr="001F442F" w:rsidRDefault="007E0DB9" w:rsidP="007E0DB9">
      <w:pPr>
        <w:pStyle w:val="18"/>
        <w:shd w:val="clear" w:color="auto" w:fill="auto"/>
        <w:tabs>
          <w:tab w:val="left" w:pos="1104"/>
        </w:tabs>
        <w:spacing w:before="0" w:after="0" w:line="240" w:lineRule="auto"/>
        <w:ind w:firstLine="0"/>
        <w:rPr>
          <w:i/>
          <w:sz w:val="24"/>
          <w:szCs w:val="24"/>
          <w:lang w:val="ru-RU"/>
        </w:rPr>
      </w:pPr>
      <w:r w:rsidRPr="001F442F">
        <w:rPr>
          <w:i/>
          <w:sz w:val="24"/>
          <w:szCs w:val="24"/>
          <w:lang w:val="ru-RU"/>
        </w:rPr>
        <w:t>2.1.4. Данные о схеме электрической сети района.</w:t>
      </w:r>
    </w:p>
    <w:p w:rsidR="007E0DB9" w:rsidRPr="001F442F" w:rsidRDefault="007E0DB9" w:rsidP="007E0DB9">
      <w:pPr>
        <w:pStyle w:val="18"/>
        <w:shd w:val="clear" w:color="auto" w:fill="auto"/>
        <w:tabs>
          <w:tab w:val="left" w:pos="110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Необходимо иметь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принципиальную схему сети с указанием станций, подстанций и линий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 xml:space="preserve">электропередачи с напряжением, как правило, 35 </w:t>
      </w:r>
      <w:proofErr w:type="spellStart"/>
      <w:r w:rsidRPr="001F442F">
        <w:rPr>
          <w:sz w:val="24"/>
          <w:szCs w:val="24"/>
          <w:lang w:val="ru-RU"/>
        </w:rPr>
        <w:t>кВ</w:t>
      </w:r>
      <w:proofErr w:type="spellEnd"/>
      <w:r w:rsidRPr="001F442F">
        <w:rPr>
          <w:sz w:val="24"/>
          <w:szCs w:val="24"/>
          <w:lang w:val="ru-RU"/>
        </w:rPr>
        <w:t xml:space="preserve"> и выше, типов и основных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параметров этих элементов. Информация, содержащаяся на принципиальной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схеме, должна быть достаточна для последующей разработки расчетной схемы и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проведения расчетов установившихся режимов на ЭВМ.</w:t>
      </w:r>
    </w:p>
    <w:p w:rsidR="007E0DB9" w:rsidRPr="001F442F" w:rsidRDefault="007E0DB9" w:rsidP="007E0D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E0DB9" w:rsidRPr="001F442F" w:rsidRDefault="007E0DB9" w:rsidP="007E0DB9">
      <w:pPr>
        <w:pStyle w:val="Bodytext60"/>
        <w:shd w:val="clear" w:color="auto" w:fill="auto"/>
        <w:tabs>
          <w:tab w:val="left" w:pos="3601"/>
          <w:tab w:val="left" w:pos="4009"/>
          <w:tab w:val="left" w:pos="5482"/>
          <w:tab w:val="left" w:pos="7590"/>
          <w:tab w:val="left" w:pos="8007"/>
        </w:tabs>
        <w:spacing w:line="240" w:lineRule="auto"/>
        <w:ind w:firstLine="0"/>
        <w:jc w:val="center"/>
        <w:rPr>
          <w:rStyle w:val="7"/>
          <w:rFonts w:eastAsia="SimSun"/>
          <w:b/>
          <w:i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i/>
          <w:sz w:val="24"/>
          <w:szCs w:val="24"/>
          <w:lang w:val="ru-RU"/>
        </w:rPr>
        <w:t>2.1.5. Данные о противоаварийной  автоматике и релейной защите</w:t>
      </w:r>
    </w:p>
    <w:p w:rsidR="007E0DB9" w:rsidRPr="001F442F" w:rsidRDefault="007E0DB9" w:rsidP="007E0DB9">
      <w:pPr>
        <w:pStyle w:val="Bodytext60"/>
        <w:shd w:val="clear" w:color="auto" w:fill="auto"/>
        <w:tabs>
          <w:tab w:val="left" w:pos="142"/>
          <w:tab w:val="left" w:pos="3601"/>
          <w:tab w:val="left" w:pos="4009"/>
          <w:tab w:val="left" w:pos="5482"/>
          <w:tab w:val="left" w:pos="7590"/>
          <w:tab w:val="left" w:pos="8007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Изучаются данные по перечню, конструктивному исполнению и </w:t>
      </w:r>
      <w:proofErr w:type="spellStart"/>
      <w:r w:rsidRPr="001F442F">
        <w:rPr>
          <w:rFonts w:ascii="Times New Roman" w:hAnsi="Times New Roman" w:cs="Times New Roman"/>
          <w:sz w:val="24"/>
          <w:szCs w:val="24"/>
          <w:lang w:val="ru-RU"/>
        </w:rPr>
        <w:t>уставкам</w:t>
      </w:r>
      <w:proofErr w:type="spellEnd"/>
      <w:r w:rsidRPr="001F442F">
        <w:rPr>
          <w:rFonts w:ascii="Times New Roman" w:hAnsi="Times New Roman" w:cs="Times New Roman"/>
          <w:sz w:val="24"/>
          <w:szCs w:val="24"/>
          <w:lang w:val="ru-RU"/>
        </w:rPr>
        <w:t xml:space="preserve"> средств защиты и автоматики на одной из подстанций, реконструкция или сооружение которой планируется</w:t>
      </w:r>
      <w:r w:rsidRPr="001F442F">
        <w:rPr>
          <w:rStyle w:val="7"/>
          <w:rFonts w:eastAsia="SimSun"/>
          <w:sz w:val="24"/>
          <w:szCs w:val="24"/>
          <w:lang w:val="ru-RU"/>
        </w:rPr>
        <w:t xml:space="preserve"> </w:t>
      </w:r>
      <w:r w:rsidRPr="001F442F">
        <w:rPr>
          <w:rFonts w:ascii="Times New Roman" w:hAnsi="Times New Roman" w:cs="Times New Roman"/>
          <w:sz w:val="24"/>
          <w:szCs w:val="24"/>
          <w:lang w:val="ru-RU"/>
        </w:rPr>
        <w:t>рассмотреть в проекте.</w:t>
      </w:r>
    </w:p>
    <w:p w:rsidR="007E0DB9" w:rsidRPr="001F442F" w:rsidRDefault="007E0DB9" w:rsidP="007E0DB9">
      <w:pPr>
        <w:pStyle w:val="18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7E0DB9" w:rsidRPr="001F442F" w:rsidRDefault="007E0DB9" w:rsidP="007E0DB9">
      <w:pPr>
        <w:pStyle w:val="18"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i/>
          <w:sz w:val="24"/>
          <w:szCs w:val="24"/>
          <w:lang w:val="ru-RU"/>
        </w:rPr>
      </w:pPr>
      <w:r w:rsidRPr="001F442F">
        <w:rPr>
          <w:i/>
          <w:sz w:val="24"/>
          <w:szCs w:val="24"/>
          <w:lang w:val="ru-RU"/>
        </w:rPr>
        <w:t>2.1.6. Характеристики электрических станций и источников теплоснабжения</w:t>
      </w:r>
    </w:p>
    <w:p w:rsidR="007E0DB9" w:rsidRPr="001F442F" w:rsidRDefault="007E0DB9" w:rsidP="007E0DB9">
      <w:pPr>
        <w:pStyle w:val="18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Во время практики на ГРЭС, АЭС или ТЭЦ содержание исходной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информации, используемой в ВКР, дополняется следующими данными:</w:t>
      </w:r>
    </w:p>
    <w:p w:rsidR="007E0DB9" w:rsidRPr="001F442F" w:rsidRDefault="007E0DB9" w:rsidP="007E0DB9">
      <w:pPr>
        <w:pStyle w:val="18"/>
        <w:numPr>
          <w:ilvl w:val="0"/>
          <w:numId w:val="2"/>
        </w:numPr>
        <w:shd w:val="clear" w:color="auto" w:fill="auto"/>
        <w:tabs>
          <w:tab w:val="left" w:pos="142"/>
          <w:tab w:val="left" w:pos="709"/>
        </w:tabs>
        <w:spacing w:before="0"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характеристика электрической станции и ее роль в энергосистеме:</w:t>
      </w:r>
    </w:p>
    <w:p w:rsidR="007E0DB9" w:rsidRPr="001F442F" w:rsidRDefault="007E0DB9" w:rsidP="007E0DB9">
      <w:pPr>
        <w:pStyle w:val="18"/>
        <w:numPr>
          <w:ilvl w:val="0"/>
          <w:numId w:val="2"/>
        </w:numPr>
        <w:shd w:val="clear" w:color="auto" w:fill="auto"/>
        <w:tabs>
          <w:tab w:val="left" w:pos="709"/>
          <w:tab w:val="left" w:pos="889"/>
        </w:tabs>
        <w:spacing w:before="0"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тип станции и вид энергоресурсов;</w:t>
      </w:r>
    </w:p>
    <w:p w:rsidR="007E0DB9" w:rsidRPr="001F442F" w:rsidRDefault="007E0DB9" w:rsidP="007E0DB9">
      <w:pPr>
        <w:pStyle w:val="18"/>
        <w:numPr>
          <w:ilvl w:val="0"/>
          <w:numId w:val="2"/>
        </w:numPr>
        <w:shd w:val="clear" w:color="auto" w:fill="auto"/>
        <w:tabs>
          <w:tab w:val="left" w:pos="709"/>
          <w:tab w:val="left" w:pos="927"/>
        </w:tabs>
        <w:spacing w:before="0"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режимы работы станции (по электрическому или тепловому графику),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а также ее располагаемую мощность в режимах максимума и минимума (с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учетом ограничений);</w:t>
      </w:r>
    </w:p>
    <w:p w:rsidR="007E0DB9" w:rsidRPr="001F442F" w:rsidRDefault="007E0DB9" w:rsidP="007E0DB9">
      <w:pPr>
        <w:pStyle w:val="18"/>
        <w:numPr>
          <w:ilvl w:val="0"/>
          <w:numId w:val="2"/>
        </w:numPr>
        <w:shd w:val="clear" w:color="auto" w:fill="auto"/>
        <w:tabs>
          <w:tab w:val="left" w:pos="709"/>
          <w:tab w:val="left" w:pos="908"/>
        </w:tabs>
        <w:spacing w:before="0"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величины мощности, выдаваемой станцией в сеть в различных режимах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работы.</w:t>
      </w:r>
    </w:p>
    <w:p w:rsidR="007E0DB9" w:rsidRPr="001F442F" w:rsidRDefault="007E0DB9" w:rsidP="007E0DB9">
      <w:pPr>
        <w:pStyle w:val="18"/>
        <w:numPr>
          <w:ilvl w:val="0"/>
          <w:numId w:val="2"/>
        </w:numPr>
        <w:shd w:val="clear" w:color="auto" w:fill="auto"/>
        <w:tabs>
          <w:tab w:val="left" w:pos="709"/>
          <w:tab w:val="left" w:pos="999"/>
        </w:tabs>
        <w:spacing w:before="0"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главная схема электрических соединений с указанием типов, мощности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и других параметров основного оборудования.</w:t>
      </w:r>
    </w:p>
    <w:p w:rsidR="007E0DB9" w:rsidRPr="001F442F" w:rsidRDefault="007E0DB9" w:rsidP="007E0DB9">
      <w:pPr>
        <w:pStyle w:val="18"/>
        <w:numPr>
          <w:ilvl w:val="0"/>
          <w:numId w:val="2"/>
        </w:numPr>
        <w:shd w:val="clear" w:color="auto" w:fill="auto"/>
        <w:tabs>
          <w:tab w:val="left" w:pos="709"/>
          <w:tab w:val="left" w:pos="1014"/>
        </w:tabs>
        <w:spacing w:before="0"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характеристика механизмов собственных нужд ТЭЦ или одного блока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АЭС и ГРЭС (название механизма, номинальное напряжение, мощность и т. п.).</w:t>
      </w:r>
    </w:p>
    <w:p w:rsidR="007E0DB9" w:rsidRPr="001F442F" w:rsidRDefault="007E0DB9" w:rsidP="007E0DB9">
      <w:pPr>
        <w:pStyle w:val="18"/>
        <w:numPr>
          <w:ilvl w:val="0"/>
          <w:numId w:val="2"/>
        </w:numPr>
        <w:shd w:val="clear" w:color="auto" w:fill="auto"/>
        <w:tabs>
          <w:tab w:val="left" w:pos="709"/>
          <w:tab w:val="left" w:pos="1076"/>
        </w:tabs>
        <w:spacing w:before="0"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схема рабочего и резервного электроснабжения собственных нужд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станции или одного блока с указанием электрооборудования.</w:t>
      </w:r>
    </w:p>
    <w:p w:rsidR="007E0DB9" w:rsidRPr="001F442F" w:rsidRDefault="007E0DB9" w:rsidP="007E0DB9">
      <w:pPr>
        <w:pStyle w:val="18"/>
        <w:numPr>
          <w:ilvl w:val="0"/>
          <w:numId w:val="2"/>
        </w:numPr>
        <w:shd w:val="clear" w:color="auto" w:fill="auto"/>
        <w:tabs>
          <w:tab w:val="left" w:pos="709"/>
          <w:tab w:val="left" w:pos="999"/>
        </w:tabs>
        <w:spacing w:before="0"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компоновки распределительных устройств собственных нужд (РУСН).</w:t>
      </w:r>
    </w:p>
    <w:p w:rsidR="007E0DB9" w:rsidRPr="001F442F" w:rsidRDefault="007E0DB9" w:rsidP="007E0DB9">
      <w:pPr>
        <w:pStyle w:val="18"/>
        <w:numPr>
          <w:ilvl w:val="0"/>
          <w:numId w:val="2"/>
        </w:numPr>
        <w:shd w:val="clear" w:color="auto" w:fill="auto"/>
        <w:tabs>
          <w:tab w:val="left" w:pos="709"/>
          <w:tab w:val="left" w:pos="990"/>
        </w:tabs>
        <w:spacing w:before="0"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система аварийного электроснабжения. Характеристика агрегатов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бесперебойного питания.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rStyle w:val="8"/>
          <w:rFonts w:eastAsia="SimSun"/>
          <w:i/>
          <w:sz w:val="24"/>
          <w:szCs w:val="24"/>
          <w:lang w:val="ru-RU"/>
        </w:rPr>
      </w:pPr>
      <w:r w:rsidRPr="001F442F">
        <w:rPr>
          <w:i/>
          <w:sz w:val="24"/>
          <w:szCs w:val="24"/>
          <w:lang w:val="ru-RU"/>
        </w:rPr>
        <w:t>2.1.7 Практика в проектно-конструкторской организации</w:t>
      </w:r>
      <w:r w:rsidRPr="001F442F">
        <w:rPr>
          <w:rStyle w:val="8"/>
          <w:rFonts w:eastAsia="SimSun"/>
          <w:i/>
          <w:sz w:val="24"/>
          <w:szCs w:val="24"/>
          <w:lang w:val="ru-RU"/>
        </w:rPr>
        <w:t xml:space="preserve"> 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Необходимо изучить: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lastRenderedPageBreak/>
        <w:t>специфику проектов, выполняемых проектной организацией;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вопросы проектирования систем электроснабжения промышленных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предприятий, городов, коттеджных поселков, электрических станций,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подстанций, линий электропередачи и различных объектов электро</w:t>
      </w:r>
      <w:r w:rsidRPr="001F442F">
        <w:rPr>
          <w:sz w:val="24"/>
          <w:szCs w:val="24"/>
          <w:lang w:val="ru-RU"/>
        </w:rPr>
        <w:softHyphen/>
        <w:t>энергетического профиля;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709"/>
          <w:tab w:val="left" w:pos="946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нормативные материалы проектирования, действующие на настоящий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момент времени;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типовые решения, применяемые в проектах конкретных объектов.</w:t>
      </w:r>
    </w:p>
    <w:p w:rsidR="007E0DB9" w:rsidRPr="001F442F" w:rsidRDefault="007E0DB9" w:rsidP="007E0DB9">
      <w:pPr>
        <w:pStyle w:val="18"/>
        <w:shd w:val="clear" w:color="auto" w:fill="auto"/>
        <w:tabs>
          <w:tab w:val="left" w:pos="142"/>
          <w:tab w:val="left" w:pos="98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Кроме того, не зависимо зависимости от специфики выполняемой ВКР, в ходе практики рассматриваются вопросы охраны труда, техники безопасности и охраны окружающей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среды; материалы, необходимые для выполнения экономической части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проекта (тарифы на электроэнергию, условия договора на технологическое</w:t>
      </w:r>
      <w:r w:rsidRPr="001F442F">
        <w:rPr>
          <w:rStyle w:val="7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присоединение и т. п.).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Для практики в других организациях и для тем выпускной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квалификационной работы исследовательского характера перечень изучаемых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вопросов уточняется руководителем выпускной работы по согласованию с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руководителем практики от предприятия.</w:t>
      </w:r>
    </w:p>
    <w:p w:rsidR="007E0DB9" w:rsidRPr="001F442F" w:rsidRDefault="007E0DB9" w:rsidP="007E0DB9">
      <w:pPr>
        <w:pStyle w:val="Bodytext5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  <w:lang w:val="ru-RU"/>
        </w:rPr>
      </w:pPr>
      <w:bookmarkStart w:id="5" w:name="bookmark12"/>
      <w:r w:rsidRPr="001F442F">
        <w:rPr>
          <w:sz w:val="24"/>
          <w:szCs w:val="24"/>
          <w:lang w:val="ru-RU"/>
        </w:rPr>
        <w:t>2.2. Индивидуальное задание</w:t>
      </w:r>
      <w:bookmarkEnd w:id="5"/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Индивидуальное задание выдается каждому студенту руководителем в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соответствии с темой выпускной квалификационной работы.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Цель индивидуального задания - развитие творческой деятельности и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навыков самостоятельной научно-исследовательской работы. Поэтому тема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индивидуального задания носит исследовательский характер и, как правило,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связана или с темой НИР или с проблемами предприятия.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Результаты выполнения индивидуального задания включаются в отчет по</w:t>
      </w:r>
      <w:r w:rsidRPr="001F442F">
        <w:rPr>
          <w:rStyle w:val="8"/>
          <w:rFonts w:eastAsia="SimSun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практике и должны быть отражены в выпускной квалификационной работе.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7E0DB9" w:rsidRPr="001F442F" w:rsidRDefault="007E0DB9" w:rsidP="007E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bookmark14"/>
      <w:r w:rsidRPr="001F442F">
        <w:rPr>
          <w:rFonts w:ascii="Times New Roman" w:hAnsi="Times New Roman" w:cs="Times New Roman"/>
          <w:b/>
          <w:sz w:val="24"/>
          <w:szCs w:val="24"/>
          <w:lang w:val="ru-RU"/>
        </w:rPr>
        <w:t>3. ОТЧЕТ ПО ПРАКТИКЕ</w:t>
      </w:r>
      <w:bookmarkEnd w:id="6"/>
    </w:p>
    <w:p w:rsidR="007E0DB9" w:rsidRPr="001F442F" w:rsidRDefault="007E0DB9" w:rsidP="007E0DB9">
      <w:pPr>
        <w:keepNext/>
        <w:keepLines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После окончания практики студент предоставляет руководителю практики</w:t>
      </w:r>
      <w:r w:rsidRPr="001F442F">
        <w:rPr>
          <w:rStyle w:val="9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от университета следующие документы: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отзыв руководителя практикой о работе студента в период практики;</w:t>
      </w:r>
    </w:p>
    <w:p w:rsidR="007E0DB9" w:rsidRPr="001F442F" w:rsidRDefault="007E0DB9" w:rsidP="007E0DB9">
      <w:pPr>
        <w:pStyle w:val="18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отчет о результатах практики, содержащий исходные данные, необходимые для выполнения ВКР;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- дневник практики.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Вышеуказанные материалы должны быть подписаны руководителем</w:t>
      </w:r>
      <w:r w:rsidRPr="001F442F">
        <w:rPr>
          <w:rStyle w:val="9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практики от предприятия и заверены печатью.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Отчет должен быть оформлен в соответствии с требованиями к</w:t>
      </w:r>
      <w:r w:rsidRPr="001F442F">
        <w:rPr>
          <w:rStyle w:val="9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технической документации и должен содержать текст,</w:t>
      </w:r>
      <w:r w:rsidRPr="001F442F">
        <w:rPr>
          <w:rStyle w:val="9"/>
          <w:sz w:val="24"/>
          <w:szCs w:val="24"/>
          <w:lang w:val="ru-RU"/>
        </w:rPr>
        <w:t xml:space="preserve"> необходимые </w:t>
      </w:r>
      <w:r w:rsidRPr="001F442F">
        <w:rPr>
          <w:sz w:val="24"/>
          <w:szCs w:val="24"/>
          <w:lang w:val="ru-RU"/>
        </w:rPr>
        <w:t>схемы, фотографии, таблицы, расчеты и выводы по изученным вопросам.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Подведение итогов практики производится путем защиты отчета по</w:t>
      </w:r>
      <w:r w:rsidRPr="001F442F">
        <w:rPr>
          <w:rStyle w:val="9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практике в комиссии или на предприятии с участием руководителя практики от</w:t>
      </w:r>
      <w:r w:rsidRPr="001F442F">
        <w:rPr>
          <w:rStyle w:val="9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университета, или в университете.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По результатам защиты выставляется дифференцированная оценка.</w:t>
      </w:r>
    </w:p>
    <w:p w:rsidR="007E0DB9" w:rsidRPr="001F442F" w:rsidRDefault="007E0DB9" w:rsidP="007E0DB9">
      <w:pPr>
        <w:pStyle w:val="18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 w:rsidRPr="001F442F">
        <w:rPr>
          <w:sz w:val="24"/>
          <w:szCs w:val="24"/>
          <w:lang w:val="ru-RU"/>
        </w:rPr>
        <w:t>Студенты, не выполнившие программу практики или получившие</w:t>
      </w:r>
      <w:r w:rsidRPr="001F442F">
        <w:rPr>
          <w:rStyle w:val="9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неудовлетворительную оценку при сдаче зачета, к выполнению ВКР не</w:t>
      </w:r>
      <w:r w:rsidRPr="001F442F">
        <w:rPr>
          <w:rStyle w:val="9"/>
          <w:sz w:val="24"/>
          <w:szCs w:val="24"/>
          <w:lang w:val="ru-RU"/>
        </w:rPr>
        <w:t xml:space="preserve"> </w:t>
      </w:r>
      <w:r w:rsidRPr="001F442F">
        <w:rPr>
          <w:sz w:val="24"/>
          <w:szCs w:val="24"/>
          <w:lang w:val="ru-RU"/>
        </w:rPr>
        <w:t>допускаются и отчисляются из университета.</w:t>
      </w:r>
    </w:p>
    <w:p w:rsidR="007E0DB9" w:rsidRPr="001F442F" w:rsidRDefault="007E0DB9" w:rsidP="007E0DB9">
      <w:pPr>
        <w:rPr>
          <w:lang w:val="ru-RU"/>
        </w:rPr>
      </w:pPr>
    </w:p>
    <w:p w:rsidR="00A15E58" w:rsidRPr="00385F7C" w:rsidRDefault="00A15E58">
      <w:pPr>
        <w:rPr>
          <w:sz w:val="0"/>
          <w:szCs w:val="0"/>
          <w:lang w:val="ru-RU"/>
        </w:rPr>
      </w:pPr>
      <w:bookmarkStart w:id="7" w:name="_GoBack"/>
      <w:bookmarkEnd w:id="7"/>
    </w:p>
    <w:sectPr w:rsidR="00A15E58" w:rsidRPr="00385F7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F92"/>
    <w:multiLevelType w:val="hybridMultilevel"/>
    <w:tmpl w:val="50346E20"/>
    <w:lvl w:ilvl="0" w:tplc="4CC0CA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5C4294"/>
    <w:multiLevelType w:val="multilevel"/>
    <w:tmpl w:val="E4B0C5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BB60AF"/>
    <w:multiLevelType w:val="multilevel"/>
    <w:tmpl w:val="ED02F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SimSun" w:eastAsia="SimSun" w:hAnsi="SimSun" w:cs="SimSu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1B85"/>
    <w:rsid w:val="002E6064"/>
    <w:rsid w:val="00385F7C"/>
    <w:rsid w:val="005A6E8B"/>
    <w:rsid w:val="00703508"/>
    <w:rsid w:val="007E0DB9"/>
    <w:rsid w:val="00A15E58"/>
    <w:rsid w:val="00B7483E"/>
    <w:rsid w:val="00C256D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F7C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38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38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385F7C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rsid w:val="00385F7C"/>
    <w:rPr>
      <w:rFonts w:ascii="Times New Roman" w:hAnsi="Times New Roman" w:cs="Times New Roman" w:hint="default"/>
      <w:i/>
      <w:iCs/>
      <w:sz w:val="12"/>
      <w:szCs w:val="12"/>
    </w:rPr>
  </w:style>
  <w:style w:type="character" w:styleId="a5">
    <w:name w:val="Hyperlink"/>
    <w:basedOn w:val="a0"/>
    <w:unhideWhenUsed/>
    <w:rsid w:val="00385F7C"/>
    <w:rPr>
      <w:color w:val="0066CC"/>
      <w:u w:val="single"/>
    </w:rPr>
  </w:style>
  <w:style w:type="character" w:customStyle="1" w:styleId="2">
    <w:name w:val="Оглавление 2 Знак"/>
    <w:basedOn w:val="a0"/>
    <w:link w:val="20"/>
    <w:locked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20">
    <w:name w:val="toc 2"/>
    <w:basedOn w:val="a"/>
    <w:link w:val="2"/>
    <w:autoRedefine/>
    <w:unhideWhenUsed/>
    <w:rsid w:val="00385F7C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">
    <w:name w:val="Body text_"/>
    <w:basedOn w:val="a0"/>
    <w:link w:val="18"/>
    <w:locked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8">
    <w:name w:val="Основной текст18"/>
    <w:basedOn w:val="a"/>
    <w:link w:val="Bodytext"/>
    <w:rsid w:val="00385F7C"/>
    <w:pPr>
      <w:shd w:val="clear" w:color="auto" w:fill="FFFFFF"/>
      <w:spacing w:before="720" w:after="60" w:line="0" w:lineRule="atLeast"/>
      <w:ind w:hanging="174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5">
    <w:name w:val="Body text (5)_"/>
    <w:basedOn w:val="a0"/>
    <w:link w:val="Bodytext50"/>
    <w:locked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50">
    <w:name w:val="Body text (5)"/>
    <w:basedOn w:val="a"/>
    <w:link w:val="Bodytext5"/>
    <w:rsid w:val="00385F7C"/>
    <w:pPr>
      <w:shd w:val="clear" w:color="auto" w:fill="FFFFFF"/>
      <w:spacing w:before="660" w:after="2760" w:line="278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6">
    <w:name w:val="Body text (6)_"/>
    <w:basedOn w:val="a0"/>
    <w:link w:val="Bodytext60"/>
    <w:locked/>
    <w:rsid w:val="00385F7C"/>
    <w:rPr>
      <w:rFonts w:ascii="SimSun" w:eastAsia="SimSun" w:hAnsi="SimSun" w:cs="SimSun"/>
      <w:sz w:val="14"/>
      <w:szCs w:val="14"/>
      <w:shd w:val="clear" w:color="auto" w:fill="FFFFFF"/>
    </w:rPr>
  </w:style>
  <w:style w:type="paragraph" w:customStyle="1" w:styleId="Bodytext60">
    <w:name w:val="Body text (6)"/>
    <w:basedOn w:val="a"/>
    <w:link w:val="Bodytext6"/>
    <w:rsid w:val="00385F7C"/>
    <w:pPr>
      <w:shd w:val="clear" w:color="auto" w:fill="FFFFFF"/>
      <w:spacing w:after="0" w:line="0" w:lineRule="atLeast"/>
      <w:ind w:firstLine="740"/>
      <w:jc w:val="both"/>
    </w:pPr>
    <w:rPr>
      <w:rFonts w:ascii="SimSun" w:eastAsia="SimSun" w:hAnsi="SimSun" w:cs="SimSun"/>
      <w:sz w:val="14"/>
      <w:szCs w:val="14"/>
    </w:rPr>
  </w:style>
  <w:style w:type="character" w:customStyle="1" w:styleId="3">
    <w:name w:val="Основной текст3"/>
    <w:basedOn w:val="Bodytext"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Bold">
    <w:name w:val="Body text + Bold"/>
    <w:basedOn w:val="Bodytext"/>
    <w:rsid w:val="00385F7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Основной текст4"/>
    <w:basedOn w:val="Bodytext"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5"/>
    <w:basedOn w:val="Bodytext"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">
    <w:name w:val="Основной текст6"/>
    <w:basedOn w:val="Bodytext"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7"/>
    <w:basedOn w:val="Bodytext"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8"/>
    <w:basedOn w:val="Bodytext"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9">
    <w:name w:val="Основной текст9"/>
    <w:basedOn w:val="Bodytext"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2">
    <w:name w:val="Heading #2"/>
    <w:basedOn w:val="a0"/>
    <w:rsid w:val="00385F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10">
    <w:name w:val="Основной текст10"/>
    <w:basedOn w:val="Bodytext"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1"/>
    <w:basedOn w:val="Bodytext"/>
    <w:rsid w:val="00385F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6">
    <w:name w:val="List Paragraph"/>
    <w:basedOn w:val="a"/>
    <w:uiPriority w:val="34"/>
    <w:qFormat/>
    <w:rsid w:val="00A15E58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44759" TargetMode="External"/><Relationship Id="rId18" Type="http://schemas.openxmlformats.org/officeDocument/2006/relationships/hyperlink" Target="http://www1.fip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9469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812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" TargetMode="External"/><Relationship Id="rId23" Type="http://schemas.openxmlformats.org/officeDocument/2006/relationships/hyperlink" Target="https://archive.neicon.ru/xmlu" TargetMode="External"/><Relationship Id="rId10" Type="http://schemas.openxmlformats.org/officeDocument/2006/relationships/hyperlink" Target="https://znanium.com/catalog/product/520859" TargetMode="External"/><Relationship Id="rId19" Type="http://schemas.openxmlformats.org/officeDocument/2006/relationships/hyperlink" Target="https://www.rsl.ru/ru/4rea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6922" TargetMode="External"/><Relationship Id="rId14" Type="http://schemas.openxmlformats.org/officeDocument/2006/relationships/hyperlink" Target="https://e.lanbook.com/book/147102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2019-2020_13_04_02_АЭCм-19_71_plx_Производственная-преддипломная практика</dc:title>
  <dc:creator>FastReport.NET</dc:creator>
  <cp:lastModifiedBy>User</cp:lastModifiedBy>
  <cp:revision>11</cp:revision>
  <dcterms:created xsi:type="dcterms:W3CDTF">2020-10-08T17:42:00Z</dcterms:created>
  <dcterms:modified xsi:type="dcterms:W3CDTF">2020-10-30T11:22:00Z</dcterms:modified>
</cp:coreProperties>
</file>