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D61466" w:rsidRPr="003736A4">
        <w:trPr>
          <w:trHeight w:hRule="exact" w:val="277"/>
        </w:trPr>
        <w:tc>
          <w:tcPr>
            <w:tcW w:w="1135" w:type="dxa"/>
          </w:tcPr>
          <w:p w:rsidR="00D61466" w:rsidRDefault="006A045F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МиТОМД\1 Н-МПвРНТП ОМ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МиТОМД\1 Н-МПвРНТП ОМ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D61466" w:rsidRPr="006A045F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D61466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D61466" w:rsidRDefault="006A045F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D61466"/>
        </w:tc>
      </w:tr>
      <w:tr w:rsidR="00D61466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61466" w:rsidRDefault="00D61466"/>
        </w:tc>
        <w:tc>
          <w:tcPr>
            <w:tcW w:w="1277" w:type="dxa"/>
          </w:tcPr>
          <w:p w:rsidR="00D61466" w:rsidRDefault="00D61466"/>
        </w:tc>
        <w:tc>
          <w:tcPr>
            <w:tcW w:w="6947" w:type="dxa"/>
          </w:tcPr>
          <w:p w:rsidR="00D61466" w:rsidRDefault="00D61466"/>
        </w:tc>
      </w:tr>
      <w:tr w:rsidR="00D61466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61466" w:rsidRDefault="00D61466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D61466" w:rsidRPr="006A045F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61466">
        <w:trPr>
          <w:trHeight w:hRule="exact" w:val="416"/>
        </w:trPr>
        <w:tc>
          <w:tcPr>
            <w:tcW w:w="1135" w:type="dxa"/>
          </w:tcPr>
          <w:p w:rsidR="00D61466" w:rsidRDefault="00D61466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D61466"/>
        </w:tc>
      </w:tr>
      <w:tr w:rsidR="00D61466">
        <w:trPr>
          <w:trHeight w:hRule="exact" w:val="416"/>
        </w:trPr>
        <w:tc>
          <w:tcPr>
            <w:tcW w:w="1135" w:type="dxa"/>
          </w:tcPr>
          <w:p w:rsidR="00D61466" w:rsidRDefault="00D61466"/>
        </w:tc>
        <w:tc>
          <w:tcPr>
            <w:tcW w:w="1277" w:type="dxa"/>
          </w:tcPr>
          <w:p w:rsidR="00D61466" w:rsidRDefault="00D61466"/>
        </w:tc>
        <w:tc>
          <w:tcPr>
            <w:tcW w:w="6947" w:type="dxa"/>
          </w:tcPr>
          <w:p w:rsidR="00D61466" w:rsidRDefault="00D61466"/>
        </w:tc>
      </w:tr>
      <w:tr w:rsidR="00D61466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D61466" w:rsidRPr="006A045F" w:rsidRDefault="006A045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D61466" w:rsidRPr="006A045F" w:rsidRDefault="006A045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D61466" w:rsidRPr="006A045F" w:rsidRDefault="00D61466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D61466" w:rsidRDefault="006A045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D61466">
        <w:trPr>
          <w:trHeight w:hRule="exact" w:val="1250"/>
        </w:trPr>
        <w:tc>
          <w:tcPr>
            <w:tcW w:w="1135" w:type="dxa"/>
          </w:tcPr>
          <w:p w:rsidR="00D61466" w:rsidRDefault="00D61466"/>
        </w:tc>
        <w:tc>
          <w:tcPr>
            <w:tcW w:w="1277" w:type="dxa"/>
          </w:tcPr>
          <w:p w:rsidR="00D61466" w:rsidRDefault="00D61466"/>
        </w:tc>
        <w:tc>
          <w:tcPr>
            <w:tcW w:w="6947" w:type="dxa"/>
          </w:tcPr>
          <w:p w:rsidR="00D61466" w:rsidRDefault="00D61466"/>
        </w:tc>
      </w:tr>
      <w:tr w:rsidR="00D61466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61466">
        <w:trPr>
          <w:trHeight w:hRule="exact" w:val="138"/>
        </w:trPr>
        <w:tc>
          <w:tcPr>
            <w:tcW w:w="1135" w:type="dxa"/>
          </w:tcPr>
          <w:p w:rsidR="00D61466" w:rsidRDefault="00D61466"/>
        </w:tc>
        <w:tc>
          <w:tcPr>
            <w:tcW w:w="1277" w:type="dxa"/>
          </w:tcPr>
          <w:p w:rsidR="00D61466" w:rsidRDefault="00D61466"/>
        </w:tc>
        <w:tc>
          <w:tcPr>
            <w:tcW w:w="6947" w:type="dxa"/>
          </w:tcPr>
          <w:p w:rsidR="00D61466" w:rsidRDefault="00D61466"/>
        </w:tc>
      </w:tr>
      <w:tr w:rsidR="00D61466" w:rsidRPr="003736A4">
        <w:trPr>
          <w:trHeight w:hRule="exact" w:val="97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A045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НАУЧНО-МЕТОДОЛОГИЧЕСКИЙ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ПОДХОД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РАЗРАБОТКЕ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НОВЫХ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ПРОЦЕССОВ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ОБРАБОТКИ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МЕТАЛЛОВ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ДАВЛЕНИЕМ</w:t>
            </w:r>
            <w:r w:rsidRPr="006A045F">
              <w:t xml:space="preserve"> </w:t>
            </w:r>
          </w:p>
        </w:tc>
      </w:tr>
      <w:tr w:rsidR="00D61466" w:rsidRPr="003736A4">
        <w:trPr>
          <w:trHeight w:hRule="exact" w:val="138"/>
        </w:trPr>
        <w:tc>
          <w:tcPr>
            <w:tcW w:w="1135" w:type="dxa"/>
          </w:tcPr>
          <w:p w:rsidR="00D61466" w:rsidRPr="006A045F" w:rsidRDefault="00D61466"/>
        </w:tc>
        <w:tc>
          <w:tcPr>
            <w:tcW w:w="1277" w:type="dxa"/>
          </w:tcPr>
          <w:p w:rsidR="00D61466" w:rsidRPr="006A045F" w:rsidRDefault="00D61466"/>
        </w:tc>
        <w:tc>
          <w:tcPr>
            <w:tcW w:w="6947" w:type="dxa"/>
          </w:tcPr>
          <w:p w:rsidR="00D61466" w:rsidRPr="006A045F" w:rsidRDefault="00D61466"/>
        </w:tc>
      </w:tr>
      <w:tr w:rsidR="00D61466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D61466" w:rsidRPr="003736A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6A045F">
              <w:t xml:space="preserve"> </w:t>
            </w:r>
          </w:p>
        </w:tc>
      </w:tr>
      <w:tr w:rsidR="00D61466" w:rsidRPr="003736A4">
        <w:trPr>
          <w:trHeight w:hRule="exact" w:val="277"/>
        </w:trPr>
        <w:tc>
          <w:tcPr>
            <w:tcW w:w="1135" w:type="dxa"/>
          </w:tcPr>
          <w:p w:rsidR="00D61466" w:rsidRPr="006A045F" w:rsidRDefault="00D61466"/>
        </w:tc>
        <w:tc>
          <w:tcPr>
            <w:tcW w:w="1277" w:type="dxa"/>
          </w:tcPr>
          <w:p w:rsidR="00D61466" w:rsidRPr="006A045F" w:rsidRDefault="00D61466"/>
        </w:tc>
        <w:tc>
          <w:tcPr>
            <w:tcW w:w="6947" w:type="dxa"/>
          </w:tcPr>
          <w:p w:rsidR="00D61466" w:rsidRPr="006A045F" w:rsidRDefault="00D61466"/>
        </w:tc>
      </w:tr>
      <w:tr w:rsidR="00D61466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D61466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D61466">
        <w:trPr>
          <w:trHeight w:hRule="exact" w:val="416"/>
        </w:trPr>
        <w:tc>
          <w:tcPr>
            <w:tcW w:w="1135" w:type="dxa"/>
          </w:tcPr>
          <w:p w:rsidR="00D61466" w:rsidRDefault="00D61466"/>
        </w:tc>
        <w:tc>
          <w:tcPr>
            <w:tcW w:w="1277" w:type="dxa"/>
          </w:tcPr>
          <w:p w:rsidR="00D61466" w:rsidRDefault="00D61466"/>
        </w:tc>
        <w:tc>
          <w:tcPr>
            <w:tcW w:w="6947" w:type="dxa"/>
          </w:tcPr>
          <w:p w:rsidR="00D61466" w:rsidRDefault="00D61466"/>
        </w:tc>
      </w:tr>
      <w:tr w:rsidR="00D6146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D61466">
        <w:trPr>
          <w:trHeight w:hRule="exact" w:val="2174"/>
        </w:trPr>
        <w:tc>
          <w:tcPr>
            <w:tcW w:w="1135" w:type="dxa"/>
          </w:tcPr>
          <w:p w:rsidR="00D61466" w:rsidRDefault="00D61466"/>
        </w:tc>
        <w:tc>
          <w:tcPr>
            <w:tcW w:w="1277" w:type="dxa"/>
          </w:tcPr>
          <w:p w:rsidR="00D61466" w:rsidRDefault="00D61466"/>
        </w:tc>
        <w:tc>
          <w:tcPr>
            <w:tcW w:w="6947" w:type="dxa"/>
          </w:tcPr>
          <w:p w:rsidR="00D61466" w:rsidRDefault="00D61466"/>
        </w:tc>
      </w:tr>
      <w:tr w:rsidR="00D61466" w:rsidRPr="003736A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6A045F">
              <w:t xml:space="preserve"> </w:t>
            </w:r>
          </w:p>
        </w:tc>
      </w:tr>
      <w:tr w:rsidR="00D61466" w:rsidRPr="003736A4">
        <w:trPr>
          <w:trHeight w:hRule="exact" w:val="138"/>
        </w:trPr>
        <w:tc>
          <w:tcPr>
            <w:tcW w:w="1135" w:type="dxa"/>
          </w:tcPr>
          <w:p w:rsidR="00D61466" w:rsidRPr="006A045F" w:rsidRDefault="00D61466"/>
        </w:tc>
        <w:tc>
          <w:tcPr>
            <w:tcW w:w="1277" w:type="dxa"/>
          </w:tcPr>
          <w:p w:rsidR="00D61466" w:rsidRPr="006A045F" w:rsidRDefault="00D61466"/>
        </w:tc>
        <w:tc>
          <w:tcPr>
            <w:tcW w:w="6947" w:type="dxa"/>
          </w:tcPr>
          <w:p w:rsidR="00D61466" w:rsidRPr="006A045F" w:rsidRDefault="00D61466"/>
        </w:tc>
      </w:tr>
      <w:tr w:rsidR="00D61466" w:rsidRPr="003736A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6A045F">
              <w:t xml:space="preserve"> </w:t>
            </w:r>
          </w:p>
        </w:tc>
      </w:tr>
      <w:tr w:rsidR="00D61466" w:rsidRPr="003736A4">
        <w:trPr>
          <w:trHeight w:hRule="exact" w:val="138"/>
        </w:trPr>
        <w:tc>
          <w:tcPr>
            <w:tcW w:w="1135" w:type="dxa"/>
          </w:tcPr>
          <w:p w:rsidR="00D61466" w:rsidRPr="006A045F" w:rsidRDefault="00D61466"/>
        </w:tc>
        <w:tc>
          <w:tcPr>
            <w:tcW w:w="1277" w:type="dxa"/>
          </w:tcPr>
          <w:p w:rsidR="00D61466" w:rsidRPr="006A045F" w:rsidRDefault="00D61466"/>
        </w:tc>
        <w:tc>
          <w:tcPr>
            <w:tcW w:w="6947" w:type="dxa"/>
          </w:tcPr>
          <w:p w:rsidR="00D61466" w:rsidRPr="006A045F" w:rsidRDefault="00D61466"/>
        </w:tc>
      </w:tr>
      <w:tr w:rsidR="00D6146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D61466">
        <w:trPr>
          <w:trHeight w:hRule="exact" w:val="138"/>
        </w:trPr>
        <w:tc>
          <w:tcPr>
            <w:tcW w:w="1135" w:type="dxa"/>
          </w:tcPr>
          <w:p w:rsidR="00D61466" w:rsidRDefault="00D61466"/>
        </w:tc>
        <w:tc>
          <w:tcPr>
            <w:tcW w:w="1277" w:type="dxa"/>
          </w:tcPr>
          <w:p w:rsidR="00D61466" w:rsidRDefault="00D61466"/>
        </w:tc>
        <w:tc>
          <w:tcPr>
            <w:tcW w:w="6947" w:type="dxa"/>
          </w:tcPr>
          <w:p w:rsidR="00D61466" w:rsidRDefault="00D61466"/>
        </w:tc>
      </w:tr>
      <w:tr w:rsidR="00D61466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D61466">
        <w:trPr>
          <w:trHeight w:hRule="exact" w:val="387"/>
        </w:trPr>
        <w:tc>
          <w:tcPr>
            <w:tcW w:w="1135" w:type="dxa"/>
          </w:tcPr>
          <w:p w:rsidR="00D61466" w:rsidRDefault="00D61466"/>
        </w:tc>
        <w:tc>
          <w:tcPr>
            <w:tcW w:w="1277" w:type="dxa"/>
          </w:tcPr>
          <w:p w:rsidR="00D61466" w:rsidRDefault="00D61466"/>
        </w:tc>
        <w:tc>
          <w:tcPr>
            <w:tcW w:w="6947" w:type="dxa"/>
          </w:tcPr>
          <w:p w:rsidR="00D61466" w:rsidRDefault="00D61466"/>
        </w:tc>
      </w:tr>
      <w:tr w:rsidR="00D61466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D61466" w:rsidRDefault="006A045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61466" w:rsidRPr="003736A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МиТОМД\2 Н-МПвРНТП ОМ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МиТОМД\2 Н-МПвРНТП ОМ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Pr="006A045F">
              <w:t xml:space="preserve"> </w:t>
            </w:r>
          </w:p>
        </w:tc>
      </w:tr>
      <w:tr w:rsidR="00D61466" w:rsidRPr="003736A4">
        <w:trPr>
          <w:trHeight w:hRule="exact" w:val="277"/>
        </w:trPr>
        <w:tc>
          <w:tcPr>
            <w:tcW w:w="9357" w:type="dxa"/>
          </w:tcPr>
          <w:p w:rsidR="00D61466" w:rsidRPr="006A045F" w:rsidRDefault="00D61466"/>
        </w:tc>
      </w:tr>
      <w:tr w:rsidR="00D6146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6A045F">
              <w:t xml:space="preserve"> </w:t>
            </w:r>
          </w:p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D61466" w:rsidRPr="003736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6A045F">
              <w:t xml:space="preserve"> </w:t>
            </w:r>
          </w:p>
        </w:tc>
      </w:tr>
      <w:tr w:rsidR="00D61466" w:rsidRPr="003736A4">
        <w:trPr>
          <w:trHeight w:hRule="exact" w:val="277"/>
        </w:trPr>
        <w:tc>
          <w:tcPr>
            <w:tcW w:w="9357" w:type="dxa"/>
          </w:tcPr>
          <w:p w:rsidR="00D61466" w:rsidRPr="006A045F" w:rsidRDefault="00D61466"/>
        </w:tc>
      </w:tr>
      <w:tr w:rsidR="00D6146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  <w:r w:rsidRPr="006A045F">
              <w:t xml:space="preserve"> </w:t>
            </w:r>
          </w:p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D614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D61466">
        <w:trPr>
          <w:trHeight w:hRule="exact" w:val="277"/>
        </w:trPr>
        <w:tc>
          <w:tcPr>
            <w:tcW w:w="9357" w:type="dxa"/>
          </w:tcPr>
          <w:p w:rsidR="00D61466" w:rsidRDefault="00D61466"/>
        </w:tc>
      </w:tr>
      <w:tr w:rsidR="00D614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61466" w:rsidRPr="003736A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_______________________А.А.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Кальченко</w:t>
            </w:r>
            <w:proofErr w:type="spellEnd"/>
            <w:r w:rsidRPr="006A045F">
              <w:t xml:space="preserve"> </w:t>
            </w:r>
          </w:p>
        </w:tc>
      </w:tr>
      <w:tr w:rsidR="00D61466" w:rsidRPr="003736A4">
        <w:trPr>
          <w:trHeight w:hRule="exact" w:val="555"/>
        </w:trPr>
        <w:tc>
          <w:tcPr>
            <w:tcW w:w="9357" w:type="dxa"/>
          </w:tcPr>
          <w:p w:rsidR="00D61466" w:rsidRPr="006A045F" w:rsidRDefault="00D61466"/>
        </w:tc>
      </w:tr>
      <w:tr w:rsidR="00D614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61466" w:rsidRPr="003736A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профессор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_________________________А.К.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Белан</w:t>
            </w:r>
            <w:proofErr w:type="spellEnd"/>
            <w:r w:rsidRPr="006A045F">
              <w:t xml:space="preserve"> </w:t>
            </w:r>
          </w:p>
        </w:tc>
      </w:tr>
    </w:tbl>
    <w:p w:rsidR="00D61466" w:rsidRPr="006A045F" w:rsidRDefault="006A045F">
      <w:pPr>
        <w:rPr>
          <w:sz w:val="0"/>
          <w:szCs w:val="0"/>
        </w:rPr>
      </w:pPr>
      <w:r w:rsidRPr="006A045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D6146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D61466">
        <w:trPr>
          <w:trHeight w:hRule="exact" w:val="131"/>
        </w:trPr>
        <w:tc>
          <w:tcPr>
            <w:tcW w:w="3119" w:type="dxa"/>
          </w:tcPr>
          <w:p w:rsidR="00D61466" w:rsidRDefault="00D61466"/>
        </w:tc>
        <w:tc>
          <w:tcPr>
            <w:tcW w:w="6238" w:type="dxa"/>
          </w:tcPr>
          <w:p w:rsidR="00D61466" w:rsidRDefault="00D61466"/>
        </w:tc>
      </w:tr>
      <w:tr w:rsidR="00D6146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61466" w:rsidRDefault="00D61466"/>
        </w:tc>
      </w:tr>
      <w:tr w:rsidR="00D61466">
        <w:trPr>
          <w:trHeight w:hRule="exact" w:val="13"/>
        </w:trPr>
        <w:tc>
          <w:tcPr>
            <w:tcW w:w="3119" w:type="dxa"/>
          </w:tcPr>
          <w:p w:rsidR="00D61466" w:rsidRDefault="00D61466"/>
        </w:tc>
        <w:tc>
          <w:tcPr>
            <w:tcW w:w="6238" w:type="dxa"/>
          </w:tcPr>
          <w:p w:rsidR="00D61466" w:rsidRDefault="00D61466"/>
        </w:tc>
      </w:tr>
      <w:tr w:rsidR="00D6146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61466" w:rsidRDefault="00D61466"/>
        </w:tc>
      </w:tr>
      <w:tr w:rsidR="00D61466">
        <w:trPr>
          <w:trHeight w:hRule="exact" w:val="96"/>
        </w:trPr>
        <w:tc>
          <w:tcPr>
            <w:tcW w:w="3119" w:type="dxa"/>
          </w:tcPr>
          <w:p w:rsidR="00D61466" w:rsidRDefault="00D61466"/>
        </w:tc>
        <w:tc>
          <w:tcPr>
            <w:tcW w:w="6238" w:type="dxa"/>
          </w:tcPr>
          <w:p w:rsidR="00D61466" w:rsidRDefault="00D61466"/>
        </w:tc>
      </w:tr>
      <w:tr w:rsidR="00D61466" w:rsidRPr="003736A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D61466" w:rsidRPr="003736A4">
        <w:trPr>
          <w:trHeight w:hRule="exact" w:val="138"/>
        </w:trPr>
        <w:tc>
          <w:tcPr>
            <w:tcW w:w="3119" w:type="dxa"/>
          </w:tcPr>
          <w:p w:rsidR="00D61466" w:rsidRPr="006A045F" w:rsidRDefault="00D61466"/>
        </w:tc>
        <w:tc>
          <w:tcPr>
            <w:tcW w:w="6238" w:type="dxa"/>
          </w:tcPr>
          <w:p w:rsidR="00D61466" w:rsidRPr="006A045F" w:rsidRDefault="00D61466"/>
        </w:tc>
      </w:tr>
      <w:tr w:rsidR="00D61466" w:rsidRPr="003736A4">
        <w:trPr>
          <w:trHeight w:hRule="exact" w:val="555"/>
        </w:trPr>
        <w:tc>
          <w:tcPr>
            <w:tcW w:w="3119" w:type="dxa"/>
          </w:tcPr>
          <w:p w:rsidR="00D61466" w:rsidRPr="006A045F" w:rsidRDefault="00D61466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D61466" w:rsidRPr="003736A4">
        <w:trPr>
          <w:trHeight w:hRule="exact" w:val="277"/>
        </w:trPr>
        <w:tc>
          <w:tcPr>
            <w:tcW w:w="3119" w:type="dxa"/>
          </w:tcPr>
          <w:p w:rsidR="00D61466" w:rsidRPr="006A045F" w:rsidRDefault="00D61466"/>
        </w:tc>
        <w:tc>
          <w:tcPr>
            <w:tcW w:w="6238" w:type="dxa"/>
          </w:tcPr>
          <w:p w:rsidR="00D61466" w:rsidRPr="006A045F" w:rsidRDefault="00D61466"/>
        </w:tc>
      </w:tr>
      <w:tr w:rsidR="00D61466" w:rsidRPr="003736A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61466" w:rsidRPr="006A045F" w:rsidRDefault="00D61466"/>
        </w:tc>
      </w:tr>
      <w:tr w:rsidR="00D61466" w:rsidRPr="003736A4">
        <w:trPr>
          <w:trHeight w:hRule="exact" w:val="13"/>
        </w:trPr>
        <w:tc>
          <w:tcPr>
            <w:tcW w:w="3119" w:type="dxa"/>
          </w:tcPr>
          <w:p w:rsidR="00D61466" w:rsidRPr="006A045F" w:rsidRDefault="00D61466"/>
        </w:tc>
        <w:tc>
          <w:tcPr>
            <w:tcW w:w="6238" w:type="dxa"/>
          </w:tcPr>
          <w:p w:rsidR="00D61466" w:rsidRPr="006A045F" w:rsidRDefault="00D61466"/>
        </w:tc>
      </w:tr>
      <w:tr w:rsidR="00D61466" w:rsidRPr="003736A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61466" w:rsidRPr="006A045F" w:rsidRDefault="00D61466"/>
        </w:tc>
      </w:tr>
      <w:tr w:rsidR="00D61466" w:rsidRPr="003736A4">
        <w:trPr>
          <w:trHeight w:hRule="exact" w:val="96"/>
        </w:trPr>
        <w:tc>
          <w:tcPr>
            <w:tcW w:w="3119" w:type="dxa"/>
          </w:tcPr>
          <w:p w:rsidR="00D61466" w:rsidRPr="006A045F" w:rsidRDefault="00D61466"/>
        </w:tc>
        <w:tc>
          <w:tcPr>
            <w:tcW w:w="6238" w:type="dxa"/>
          </w:tcPr>
          <w:p w:rsidR="00D61466" w:rsidRPr="006A045F" w:rsidRDefault="00D61466"/>
        </w:tc>
      </w:tr>
      <w:tr w:rsidR="00D61466" w:rsidRPr="003736A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D61466" w:rsidRPr="003736A4">
        <w:trPr>
          <w:trHeight w:hRule="exact" w:val="138"/>
        </w:trPr>
        <w:tc>
          <w:tcPr>
            <w:tcW w:w="3119" w:type="dxa"/>
          </w:tcPr>
          <w:p w:rsidR="00D61466" w:rsidRPr="006A045F" w:rsidRDefault="00D61466"/>
        </w:tc>
        <w:tc>
          <w:tcPr>
            <w:tcW w:w="6238" w:type="dxa"/>
          </w:tcPr>
          <w:p w:rsidR="00D61466" w:rsidRPr="006A045F" w:rsidRDefault="00D61466"/>
        </w:tc>
      </w:tr>
      <w:tr w:rsidR="00D61466" w:rsidRPr="003736A4">
        <w:trPr>
          <w:trHeight w:hRule="exact" w:val="555"/>
        </w:trPr>
        <w:tc>
          <w:tcPr>
            <w:tcW w:w="3119" w:type="dxa"/>
          </w:tcPr>
          <w:p w:rsidR="00D61466" w:rsidRPr="006A045F" w:rsidRDefault="00D61466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D61466" w:rsidRPr="006A045F" w:rsidRDefault="006A045F">
      <w:pPr>
        <w:rPr>
          <w:sz w:val="0"/>
          <w:szCs w:val="0"/>
        </w:rPr>
      </w:pPr>
      <w:r w:rsidRPr="006A045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71"/>
        <w:gridCol w:w="15"/>
      </w:tblGrid>
      <w:tr w:rsidR="00D61466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61466" w:rsidRPr="003736A4" w:rsidTr="006A045F">
        <w:trPr>
          <w:gridAfter w:val="1"/>
          <w:wAfter w:w="15" w:type="dxa"/>
          <w:trHeight w:hRule="exact" w:val="792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«Научно-методологический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общенаучных,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общетехнических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улучшения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действующих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уникальной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металлопродукции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потребительскими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свойствами.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«Научно-методологический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«Машиностроение»,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«Машины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ОМД.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конструкторско-технологической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проектирования: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инициирование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опытно-конструкторской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магистрантами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научно-методическими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деформационно-термических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требуемыми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свойствами;</w:t>
            </w:r>
            <w:r w:rsidRPr="006A045F">
              <w:t xml:space="preserve"> </w:t>
            </w:r>
          </w:p>
          <w:p w:rsidR="00D61466" w:rsidRPr="006A045F" w:rsidRDefault="006A045F" w:rsidP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обретение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профилировок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калибровок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валков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методикам.</w:t>
            </w:r>
            <w:r w:rsidRPr="006A045F">
              <w:t xml:space="preserve"> </w:t>
            </w:r>
          </w:p>
        </w:tc>
      </w:tr>
      <w:tr w:rsidR="00D61466" w:rsidRPr="003736A4">
        <w:trPr>
          <w:gridAfter w:val="1"/>
          <w:wAfter w:w="15" w:type="dxa"/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6A045F">
              <w:t xml:space="preserve"> </w:t>
            </w:r>
          </w:p>
        </w:tc>
      </w:tr>
      <w:tr w:rsidR="00D61466" w:rsidRPr="003736A4">
        <w:trPr>
          <w:gridAfter w:val="1"/>
          <w:wAfter w:w="15" w:type="dxa"/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Научно-методологический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6A045F">
              <w:t xml:space="preserve"> </w:t>
            </w:r>
          </w:p>
        </w:tc>
      </w:tr>
      <w:tr w:rsidR="00D61466">
        <w:trPr>
          <w:gridAfter w:val="1"/>
          <w:wAfter w:w="15" w:type="dxa"/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(инженера):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графика;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физика;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химия;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математика;</w:t>
            </w:r>
            <w:r w:rsidRPr="006A045F">
              <w:t xml:space="preserve"> </w:t>
            </w:r>
          </w:p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D61466" w:rsidRPr="003736A4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6A045F">
              <w:t xml:space="preserve"> </w:t>
            </w:r>
          </w:p>
        </w:tc>
      </w:tr>
      <w:tr w:rsidR="00D61466" w:rsidRPr="003736A4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6A045F">
              <w:t xml:space="preserve"> </w:t>
            </w:r>
          </w:p>
        </w:tc>
      </w:tr>
      <w:tr w:rsidR="00D61466" w:rsidRPr="003736A4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6A045F">
              <w:t xml:space="preserve"> </w:t>
            </w:r>
          </w:p>
        </w:tc>
      </w:tr>
      <w:tr w:rsidR="00D61466" w:rsidRPr="003736A4" w:rsidTr="006A045F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6A045F">
              <w:t xml:space="preserve"> </w:t>
            </w:r>
          </w:p>
        </w:tc>
      </w:tr>
      <w:tr w:rsidR="00D61466" w:rsidTr="006A045F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61466" w:rsidRPr="003736A4" w:rsidTr="006A045F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6A045F">
              <w:t xml:space="preserve"> </w:t>
            </w:r>
          </w:p>
        </w:tc>
      </w:tr>
      <w:tr w:rsidR="00D61466" w:rsidRPr="003736A4" w:rsidTr="006A045F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Подготовка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A045F">
              <w:t xml:space="preserve"> </w:t>
            </w:r>
          </w:p>
        </w:tc>
      </w:tr>
      <w:tr w:rsidR="00D61466" w:rsidRPr="003736A4" w:rsidTr="006A045F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6A045F">
              <w:t xml:space="preserve"> </w:t>
            </w:r>
          </w:p>
        </w:tc>
      </w:tr>
      <w:tr w:rsidR="00D61466" w:rsidTr="006A045F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61466" w:rsidTr="006A045F">
        <w:trPr>
          <w:trHeight w:hRule="exact" w:val="138"/>
        </w:trPr>
        <w:tc>
          <w:tcPr>
            <w:tcW w:w="1999" w:type="dxa"/>
          </w:tcPr>
          <w:p w:rsidR="00D61466" w:rsidRDefault="00D61466"/>
        </w:tc>
        <w:tc>
          <w:tcPr>
            <w:tcW w:w="7386" w:type="dxa"/>
            <w:gridSpan w:val="2"/>
          </w:tcPr>
          <w:p w:rsidR="00D61466" w:rsidRDefault="00D61466"/>
        </w:tc>
      </w:tr>
      <w:tr w:rsidR="00D61466" w:rsidRPr="003736A4" w:rsidTr="006A045F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6A045F">
              <w:t xml:space="preserve"> </w:t>
            </w:r>
            <w:proofErr w:type="gramEnd"/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6A045F">
              <w:t xml:space="preserve"> </w:t>
            </w:r>
          </w:p>
        </w:tc>
      </w:tr>
      <w:tr w:rsidR="00D61466" w:rsidRPr="003736A4" w:rsidTr="006A045F">
        <w:trPr>
          <w:trHeight w:hRule="exact" w:val="82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«Научно-методологический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6A045F">
              <w:t xml:space="preserve"> </w:t>
            </w:r>
          </w:p>
        </w:tc>
      </w:tr>
      <w:tr w:rsidR="00D6146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61466" w:rsidRPr="003736A4" w:rsidTr="006A045F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ОК-2 способностью действовать в нестандартных ситуациях, нести ответственность за принятые решения</w:t>
            </w:r>
          </w:p>
        </w:tc>
      </w:tr>
      <w:tr w:rsidR="00D61466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D6146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нестандартные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</w:p>
        </w:tc>
      </w:tr>
      <w:tr w:rsidR="00D61466" w:rsidRPr="003736A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Нестандартными приёмами решения инженерных задач</w:t>
            </w:r>
          </w:p>
        </w:tc>
      </w:tr>
      <w:tr w:rsidR="00D61466" w:rsidRPr="003736A4" w:rsidTr="006A045F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способностью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D61466" w:rsidRPr="003736A4" w:rsidTr="006A045F">
        <w:trPr>
          <w:trHeight w:hRule="exact" w:val="68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исследовательская программа: назначение, структура, алгоритм подготовки</w:t>
            </w:r>
          </w:p>
        </w:tc>
      </w:tr>
      <w:tr w:rsidR="00D61466" w:rsidRPr="003736A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 научной основе организовывать свой труд, самостоятельно оценивать результаты своей деятельности;</w:t>
            </w:r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разрабатывать перспективные технологические процессы ОМД;</w:t>
            </w:r>
          </w:p>
        </w:tc>
      </w:tr>
      <w:tr w:rsidR="00D61466" w:rsidRPr="003736A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самостоятельного поиска и анализа новых знаний в области повышения качества металлопродукции;</w:t>
            </w:r>
          </w:p>
        </w:tc>
      </w:tr>
      <w:tr w:rsidR="00D61466" w:rsidRPr="003736A4" w:rsidTr="006A045F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ОК-6 способностью свободно пользоваться литературной и деловой письменной и устной речью на русском языке</w:t>
            </w:r>
          </w:p>
        </w:tc>
      </w:tr>
      <w:tr w:rsidR="00D61466" w:rsidRPr="003736A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классификацию источников;</w:t>
            </w:r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стратегии поиска научной литературы.</w:t>
            </w:r>
          </w:p>
        </w:tc>
      </w:tr>
      <w:tr w:rsidR="00D61466" w:rsidRPr="003736A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обсуждать способы эффективного решения технических задач;</w:t>
            </w:r>
          </w:p>
        </w:tc>
      </w:tr>
      <w:tr w:rsidR="00D61466" w:rsidRPr="003736A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совершенствования профессиональных знаний путем использования возможностей информационной среды</w:t>
            </w:r>
          </w:p>
        </w:tc>
      </w:tr>
      <w:tr w:rsidR="00D61466" w:rsidRPr="003736A4" w:rsidTr="006A045F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ОПК-14 способностью выбирать аналитические и численные методы при 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D61466" w:rsidRPr="003736A4" w:rsidTr="006A045F">
        <w:trPr>
          <w:trHeight w:hRule="exact" w:val="6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классификацию исследовательских проблем и виды исследований;</w:t>
            </w:r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аналитические и численные методы, применяемые в ОМД</w:t>
            </w:r>
          </w:p>
        </w:tc>
      </w:tr>
      <w:tr w:rsidR="00D61466" w:rsidRPr="003736A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производить критический анализ существующих методологических подходов к рассматриваемой проблеме</w:t>
            </w:r>
          </w:p>
        </w:tc>
      </w:tr>
      <w:tr w:rsidR="00D61466" w:rsidRPr="003736A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приёмами решения технологических задач с использованием аналитических и численных методов</w:t>
            </w:r>
          </w:p>
        </w:tc>
      </w:tr>
      <w:tr w:rsidR="00D61466" w:rsidRPr="003736A4" w:rsidTr="006A045F">
        <w:trPr>
          <w:trHeight w:hRule="exact" w:val="1696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D61466" w:rsidRPr="003736A4" w:rsidTr="006A045F">
        <w:trPr>
          <w:trHeight w:hRule="exact" w:val="200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классификацию научных исследований на основании их объекта: нормативные (изучение должного) и эмпирические (изучение сущего);</w:t>
            </w:r>
            <w:proofErr w:type="gramEnd"/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специфику нормативного исследования.</w:t>
            </w:r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классификацию научных исследований в зависимости от характера их целей: поисковые, описательные, объяснительные, сравнительные;</w:t>
            </w:r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классификацию научных исследований в зависимости от применяемого метода.</w:t>
            </w:r>
          </w:p>
        </w:tc>
      </w:tr>
      <w:tr w:rsidR="00D61466" w:rsidRPr="003736A4" w:rsidTr="006A045F">
        <w:trPr>
          <w:trHeight w:hRule="exact" w:val="42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делать выбор «генеральной линии» исследования: изучение теории (общего), приложения теории к практике/конкретному случаю (частного) или эмпирической реальности (единичного);</w:t>
            </w:r>
            <w:proofErr w:type="gramEnd"/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разработка технических заданий на проектирование и изготовление машин, приводов, систем, нестандартного оборудования и технологической оснастки машин, приводов, систем;</w:t>
            </w:r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проведение проектно-конструкторских и технологических разработок;</w:t>
            </w:r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разработка эскизных,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изделий;</w:t>
            </w:r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разработка методических и нормативных документов, технической документации, а также предложений по реализации разработанных проектов и программ;</w:t>
            </w:r>
          </w:p>
        </w:tc>
      </w:tr>
      <w:tr w:rsidR="00D61466" w:rsidRPr="003736A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поиск оптимальных решений при создании продукции с учетом требований качества, надежности и стоимости;</w:t>
            </w:r>
          </w:p>
          <w:p w:rsidR="00D61466" w:rsidRPr="006A045F" w:rsidRDefault="006A045F">
            <w:pPr>
              <w:spacing w:after="0" w:line="240" w:lineRule="auto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основами расчета технологических параметров при проектировании производства металлопродукции.</w:t>
            </w:r>
          </w:p>
        </w:tc>
      </w:tr>
    </w:tbl>
    <w:p w:rsidR="006A045F" w:rsidRDefault="006A045F"/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"/>
        <w:gridCol w:w="68"/>
        <w:gridCol w:w="425"/>
        <w:gridCol w:w="87"/>
        <w:gridCol w:w="815"/>
        <w:gridCol w:w="653"/>
        <w:gridCol w:w="293"/>
        <w:gridCol w:w="84"/>
        <w:gridCol w:w="367"/>
        <w:gridCol w:w="169"/>
        <w:gridCol w:w="665"/>
        <w:gridCol w:w="696"/>
        <w:gridCol w:w="382"/>
        <w:gridCol w:w="1373"/>
        <w:gridCol w:w="302"/>
        <w:gridCol w:w="108"/>
        <w:gridCol w:w="66"/>
        <w:gridCol w:w="1484"/>
        <w:gridCol w:w="1143"/>
        <w:gridCol w:w="13"/>
        <w:gridCol w:w="63"/>
        <w:gridCol w:w="46"/>
        <w:gridCol w:w="9"/>
        <w:gridCol w:w="6"/>
        <w:gridCol w:w="39"/>
      </w:tblGrid>
      <w:tr w:rsidR="00D61466" w:rsidRPr="003736A4" w:rsidTr="006A045F">
        <w:trPr>
          <w:gridBefore w:val="2"/>
          <w:wBefore w:w="136" w:type="dxa"/>
          <w:trHeight w:hRule="exact" w:val="285"/>
        </w:trPr>
        <w:tc>
          <w:tcPr>
            <w:tcW w:w="1327" w:type="dxa"/>
            <w:gridSpan w:val="3"/>
          </w:tcPr>
          <w:p w:rsidR="00D61466" w:rsidRPr="006A045F" w:rsidRDefault="00D61466"/>
        </w:tc>
        <w:tc>
          <w:tcPr>
            <w:tcW w:w="796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A045F">
              <w:t xml:space="preserve"> </w:t>
            </w:r>
          </w:p>
        </w:tc>
      </w:tr>
      <w:tr w:rsidR="00D61466" w:rsidRPr="003736A4" w:rsidTr="006A045F">
        <w:trPr>
          <w:gridBefore w:val="2"/>
          <w:wBefore w:w="136" w:type="dxa"/>
          <w:trHeight w:hRule="exact" w:val="2709"/>
        </w:trPr>
        <w:tc>
          <w:tcPr>
            <w:tcW w:w="9288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39,3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6A045F">
              <w:t xml:space="preserve"> </w:t>
            </w:r>
          </w:p>
          <w:p w:rsidR="00D61466" w:rsidRPr="006A045F" w:rsidRDefault="00D6146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6A045F">
              <w:t xml:space="preserve"> </w:t>
            </w:r>
          </w:p>
        </w:tc>
      </w:tr>
      <w:tr w:rsidR="006A045F" w:rsidRPr="003736A4" w:rsidTr="006A045F">
        <w:trPr>
          <w:gridBefore w:val="2"/>
          <w:wBefore w:w="136" w:type="dxa"/>
          <w:trHeight w:hRule="exact" w:val="138"/>
        </w:trPr>
        <w:tc>
          <w:tcPr>
            <w:tcW w:w="1327" w:type="dxa"/>
            <w:gridSpan w:val="3"/>
          </w:tcPr>
          <w:p w:rsidR="00D61466" w:rsidRPr="006A045F" w:rsidRDefault="00D61466"/>
        </w:tc>
        <w:tc>
          <w:tcPr>
            <w:tcW w:w="653" w:type="dxa"/>
          </w:tcPr>
          <w:p w:rsidR="00D61466" w:rsidRPr="006A045F" w:rsidRDefault="00D61466"/>
        </w:tc>
        <w:tc>
          <w:tcPr>
            <w:tcW w:w="377" w:type="dxa"/>
            <w:gridSpan w:val="2"/>
          </w:tcPr>
          <w:p w:rsidR="00D61466" w:rsidRPr="006A045F" w:rsidRDefault="00D61466"/>
        </w:tc>
        <w:tc>
          <w:tcPr>
            <w:tcW w:w="536" w:type="dxa"/>
            <w:gridSpan w:val="2"/>
          </w:tcPr>
          <w:p w:rsidR="00D61466" w:rsidRPr="006A045F" w:rsidRDefault="00D61466"/>
        </w:tc>
        <w:tc>
          <w:tcPr>
            <w:tcW w:w="665" w:type="dxa"/>
          </w:tcPr>
          <w:p w:rsidR="00D61466" w:rsidRPr="006A045F" w:rsidRDefault="00D61466"/>
        </w:tc>
        <w:tc>
          <w:tcPr>
            <w:tcW w:w="696" w:type="dxa"/>
          </w:tcPr>
          <w:p w:rsidR="00D61466" w:rsidRPr="006A045F" w:rsidRDefault="00D61466"/>
        </w:tc>
        <w:tc>
          <w:tcPr>
            <w:tcW w:w="382" w:type="dxa"/>
          </w:tcPr>
          <w:p w:rsidR="00D61466" w:rsidRPr="006A045F" w:rsidRDefault="00D61466"/>
        </w:tc>
        <w:tc>
          <w:tcPr>
            <w:tcW w:w="1675" w:type="dxa"/>
            <w:gridSpan w:val="2"/>
          </w:tcPr>
          <w:p w:rsidR="00D61466" w:rsidRPr="006A045F" w:rsidRDefault="00D61466"/>
        </w:tc>
        <w:tc>
          <w:tcPr>
            <w:tcW w:w="1658" w:type="dxa"/>
            <w:gridSpan w:val="3"/>
          </w:tcPr>
          <w:p w:rsidR="00D61466" w:rsidRPr="006A045F" w:rsidRDefault="00D61466"/>
        </w:tc>
        <w:tc>
          <w:tcPr>
            <w:tcW w:w="1319" w:type="dxa"/>
            <w:gridSpan w:val="7"/>
          </w:tcPr>
          <w:p w:rsidR="00D61466" w:rsidRPr="006A045F" w:rsidRDefault="00D61466"/>
        </w:tc>
      </w:tr>
      <w:tr w:rsidR="006A045F" w:rsidTr="006A045F">
        <w:trPr>
          <w:gridBefore w:val="2"/>
          <w:wBefore w:w="136" w:type="dxa"/>
          <w:trHeight w:hRule="exact" w:val="972"/>
        </w:trPr>
        <w:tc>
          <w:tcPr>
            <w:tcW w:w="198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6A045F">
              <w:t xml:space="preserve"> </w:t>
            </w:r>
          </w:p>
        </w:tc>
        <w:tc>
          <w:tcPr>
            <w:tcW w:w="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6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5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6A045F">
              <w:t xml:space="preserve"> </w:t>
            </w:r>
          </w:p>
        </w:tc>
        <w:tc>
          <w:tcPr>
            <w:tcW w:w="1319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A045F" w:rsidTr="006A045F">
        <w:trPr>
          <w:gridBefore w:val="2"/>
          <w:wBefore w:w="136" w:type="dxa"/>
          <w:trHeight w:hRule="exact" w:val="833"/>
        </w:trPr>
        <w:tc>
          <w:tcPr>
            <w:tcW w:w="1980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3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61466" w:rsidRDefault="00D61466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61466" w:rsidRDefault="00D61466"/>
        </w:tc>
        <w:tc>
          <w:tcPr>
            <w:tcW w:w="16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65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319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</w:tr>
      <w:tr w:rsidR="006A045F" w:rsidTr="006A045F">
        <w:trPr>
          <w:gridBefore w:val="2"/>
          <w:wBefore w:w="136" w:type="dxa"/>
          <w:trHeight w:hRule="exact" w:val="329"/>
        </w:trPr>
        <w:tc>
          <w:tcPr>
            <w:tcW w:w="9288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45F" w:rsidRDefault="006A045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6A045F" w:rsidRPr="003736A4" w:rsidTr="006A045F">
        <w:trPr>
          <w:gridBefore w:val="2"/>
          <w:wBefore w:w="136" w:type="dxa"/>
          <w:trHeight w:hRule="exact" w:val="893"/>
        </w:trPr>
        <w:tc>
          <w:tcPr>
            <w:tcW w:w="1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 w:rsidP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1,2,3.</w:t>
            </w:r>
            <w:r w:rsidRPr="006A045F">
              <w:t xml:space="preserve"> </w:t>
            </w:r>
          </w:p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6A045F">
              <w:t xml:space="preserve"> </w:t>
            </w:r>
          </w:p>
        </w:tc>
      </w:tr>
      <w:tr w:rsidR="006A045F" w:rsidRPr="003736A4" w:rsidTr="006A045F">
        <w:trPr>
          <w:gridBefore w:val="2"/>
          <w:wBefore w:w="136" w:type="dxa"/>
          <w:trHeight w:hRule="exact" w:val="893"/>
        </w:trPr>
        <w:tc>
          <w:tcPr>
            <w:tcW w:w="1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 w:rsidP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1,2,3.</w:t>
            </w:r>
            <w:r w:rsidRPr="006A045F">
              <w:t xml:space="preserve"> </w:t>
            </w:r>
          </w:p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6A045F">
              <w:t xml:space="preserve"> </w:t>
            </w:r>
          </w:p>
        </w:tc>
      </w:tr>
      <w:tr w:rsidR="006A045F" w:rsidRPr="003736A4" w:rsidTr="006A045F">
        <w:trPr>
          <w:gridBefore w:val="2"/>
          <w:wBefore w:w="136" w:type="dxa"/>
          <w:trHeight w:hRule="exact" w:val="893"/>
        </w:trPr>
        <w:tc>
          <w:tcPr>
            <w:tcW w:w="1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 w:rsidP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накопление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6A045F">
              <w:t xml:space="preserve"> </w:t>
            </w:r>
          </w:p>
        </w:tc>
        <w:tc>
          <w:tcPr>
            <w:tcW w:w="3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D61466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D61466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1,2,3.</w:t>
            </w:r>
            <w:r w:rsidRPr="006A045F">
              <w:t xml:space="preserve"> </w:t>
            </w:r>
          </w:p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6A045F">
              <w:t xml:space="preserve"> </w:t>
            </w:r>
          </w:p>
        </w:tc>
      </w:tr>
      <w:tr w:rsidR="006A045F" w:rsidTr="006A045F">
        <w:trPr>
          <w:gridBefore w:val="2"/>
          <w:wBefore w:w="136" w:type="dxa"/>
          <w:trHeight w:hRule="exact" w:val="277"/>
        </w:trPr>
        <w:tc>
          <w:tcPr>
            <w:tcW w:w="23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</w:tr>
      <w:tr w:rsidR="00D61466" w:rsidTr="006A045F">
        <w:trPr>
          <w:gridBefore w:val="2"/>
          <w:wBefore w:w="136" w:type="dxa"/>
          <w:trHeight w:hRule="exact" w:val="359"/>
        </w:trPr>
        <w:tc>
          <w:tcPr>
            <w:tcW w:w="23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>
              <w:t xml:space="preserve"> </w:t>
            </w:r>
          </w:p>
        </w:tc>
        <w:tc>
          <w:tcPr>
            <w:tcW w:w="6931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</w:tr>
      <w:tr w:rsidR="006A045F" w:rsidRPr="003736A4" w:rsidTr="006A045F">
        <w:trPr>
          <w:gridBefore w:val="2"/>
          <w:wBefore w:w="136" w:type="dxa"/>
          <w:trHeight w:hRule="exact" w:val="1357"/>
        </w:trPr>
        <w:tc>
          <w:tcPr>
            <w:tcW w:w="1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 w:rsidP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 w:rsidRPr="006A045F">
              <w:t xml:space="preserve"> </w:t>
            </w:r>
          </w:p>
        </w:tc>
        <w:tc>
          <w:tcPr>
            <w:tcW w:w="3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лабораторным работам. Оформление лабораторных работ.</w:t>
            </w:r>
          </w:p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6A045F">
              <w:t xml:space="preserve"> </w:t>
            </w:r>
          </w:p>
        </w:tc>
      </w:tr>
      <w:tr w:rsidR="006A045F" w:rsidRPr="003736A4" w:rsidTr="006A045F">
        <w:trPr>
          <w:gridBefore w:val="2"/>
          <w:wBefore w:w="136" w:type="dxa"/>
          <w:trHeight w:hRule="exact" w:val="1357"/>
        </w:trPr>
        <w:tc>
          <w:tcPr>
            <w:tcW w:w="1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 w:rsidP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ОМД.</w:t>
            </w:r>
            <w:r w:rsidRPr="006A045F">
              <w:t xml:space="preserve"> </w:t>
            </w:r>
          </w:p>
        </w:tc>
        <w:tc>
          <w:tcPr>
            <w:tcW w:w="3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D61466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лабораторным работам. Оформление лабораторных работ.</w:t>
            </w:r>
          </w:p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2,3</w:t>
            </w:r>
            <w:r>
              <w:t xml:space="preserve"> </w:t>
            </w:r>
          </w:p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6A045F">
              <w:t xml:space="preserve"> </w:t>
            </w:r>
          </w:p>
        </w:tc>
      </w:tr>
      <w:tr w:rsidR="006A045F" w:rsidTr="006A045F">
        <w:trPr>
          <w:gridBefore w:val="2"/>
          <w:wBefore w:w="136" w:type="dxa"/>
          <w:trHeight w:hRule="exact" w:val="277"/>
        </w:trPr>
        <w:tc>
          <w:tcPr>
            <w:tcW w:w="23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</w:tr>
      <w:tr w:rsidR="00D61466" w:rsidTr="006A045F">
        <w:trPr>
          <w:gridBefore w:val="2"/>
          <w:wBefore w:w="136" w:type="dxa"/>
          <w:trHeight w:hRule="exact" w:val="351"/>
        </w:trPr>
        <w:tc>
          <w:tcPr>
            <w:tcW w:w="23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6931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</w:tr>
      <w:tr w:rsidR="006A045F" w:rsidRPr="003736A4" w:rsidTr="006A045F">
        <w:trPr>
          <w:gridBefore w:val="2"/>
          <w:wBefore w:w="136" w:type="dxa"/>
          <w:trHeight w:hRule="exact" w:val="753"/>
        </w:trPr>
        <w:tc>
          <w:tcPr>
            <w:tcW w:w="1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 w:rsidP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6A045F">
              <w:t xml:space="preserve"> </w:t>
            </w:r>
          </w:p>
        </w:tc>
      </w:tr>
      <w:tr w:rsidR="006A045F" w:rsidTr="006A045F">
        <w:trPr>
          <w:gridBefore w:val="2"/>
          <w:wBefore w:w="136" w:type="dxa"/>
          <w:trHeight w:hRule="exact" w:val="277"/>
        </w:trPr>
        <w:tc>
          <w:tcPr>
            <w:tcW w:w="23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</w:tr>
      <w:tr w:rsidR="00D61466" w:rsidTr="006A045F">
        <w:trPr>
          <w:gridBefore w:val="2"/>
          <w:wBefore w:w="136" w:type="dxa"/>
          <w:trHeight w:hRule="exact" w:val="317"/>
        </w:trPr>
        <w:tc>
          <w:tcPr>
            <w:tcW w:w="23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6931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</w:tr>
      <w:tr w:rsidR="006A045F" w:rsidRPr="003736A4" w:rsidTr="006A045F">
        <w:trPr>
          <w:gridBefore w:val="2"/>
          <w:wBefore w:w="136" w:type="dxa"/>
          <w:trHeight w:hRule="exact" w:val="674"/>
        </w:trPr>
        <w:tc>
          <w:tcPr>
            <w:tcW w:w="19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экзамена</w:t>
            </w:r>
            <w:proofErr w:type="spellEnd"/>
            <w:r>
              <w:t xml:space="preserve"> </w:t>
            </w:r>
          </w:p>
        </w:tc>
        <w:tc>
          <w:tcPr>
            <w:tcW w:w="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 w:rsidP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Pr="006A045F">
              <w:t xml:space="preserve"> </w:t>
            </w:r>
          </w:p>
        </w:tc>
      </w:tr>
      <w:tr w:rsidR="006A045F" w:rsidTr="006A045F">
        <w:trPr>
          <w:gridBefore w:val="2"/>
          <w:wBefore w:w="136" w:type="dxa"/>
          <w:trHeight w:hRule="exact" w:val="277"/>
        </w:trPr>
        <w:tc>
          <w:tcPr>
            <w:tcW w:w="23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</w:tr>
      <w:tr w:rsidR="006A045F" w:rsidTr="006A045F">
        <w:trPr>
          <w:gridBefore w:val="2"/>
          <w:wBefore w:w="136" w:type="dxa"/>
          <w:trHeight w:hRule="exact" w:val="277"/>
        </w:trPr>
        <w:tc>
          <w:tcPr>
            <w:tcW w:w="23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  <w:r>
              <w:t xml:space="preserve"> 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</w:tr>
      <w:tr w:rsidR="006A045F" w:rsidRPr="003736A4" w:rsidTr="006A045F">
        <w:trPr>
          <w:gridBefore w:val="2"/>
          <w:wBefore w:w="136" w:type="dxa"/>
          <w:trHeight w:hRule="exact" w:val="673"/>
        </w:trPr>
        <w:tc>
          <w:tcPr>
            <w:tcW w:w="23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3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ОК-2,ОК- 4,ОК-6,ОПК- 14,ПК-11</w:t>
            </w:r>
          </w:p>
        </w:tc>
      </w:tr>
      <w:tr w:rsidR="00D61466" w:rsidRPr="003736A4" w:rsidTr="006A045F">
        <w:trPr>
          <w:gridAfter w:val="2"/>
          <w:wAfter w:w="45" w:type="dxa"/>
          <w:trHeight w:hRule="exact" w:val="5873"/>
        </w:trPr>
        <w:tc>
          <w:tcPr>
            <w:tcW w:w="9379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 w:rsidP="006A045F">
            <w:pPr>
              <w:spacing w:after="0" w:line="240" w:lineRule="auto"/>
              <w:ind w:firstLine="567"/>
              <w:jc w:val="both"/>
            </w:pPr>
            <w:r w:rsidRPr="003736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3736A4">
              <w:t xml:space="preserve"> </w:t>
            </w:r>
            <w:r w:rsidRPr="003736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3736A4">
              <w:t xml:space="preserve"> </w:t>
            </w:r>
            <w:r w:rsidRPr="003736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3736A4">
              <w:t xml:space="preserve"> </w:t>
            </w:r>
          </w:p>
          <w:p w:rsidR="006A045F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6A045F">
              <w:t xml:space="preserve"> </w:t>
            </w:r>
          </w:p>
          <w:p w:rsidR="006A045F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6A045F">
              <w:t xml:space="preserve"> </w:t>
            </w:r>
          </w:p>
          <w:p w:rsidR="006A045F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6A045F">
              <w:t xml:space="preserve"> </w:t>
            </w:r>
          </w:p>
          <w:p w:rsidR="006A045F" w:rsidRDefault="006A045F" w:rsidP="006A045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</w:p>
          <w:p w:rsidR="006A045F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личностно-значимого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</w:p>
        </w:tc>
      </w:tr>
      <w:tr w:rsidR="00D61466" w:rsidRPr="003736A4" w:rsidTr="006A045F">
        <w:trPr>
          <w:gridAfter w:val="2"/>
          <w:wAfter w:w="45" w:type="dxa"/>
          <w:trHeight w:hRule="exact" w:val="8788"/>
        </w:trPr>
        <w:tc>
          <w:tcPr>
            <w:tcW w:w="9379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Семинар-дискуссия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 w:rsidRPr="006A045F">
              <w:t xml:space="preserve"> </w:t>
            </w:r>
          </w:p>
          <w:p w:rsidR="00D61466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6A045F">
              <w:t xml:space="preserve"> </w:t>
            </w:r>
          </w:p>
          <w:p w:rsidR="00D61466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6A045F">
              <w:t xml:space="preserve"> </w:t>
            </w:r>
          </w:p>
          <w:p w:rsidR="00D61466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6A045F">
              <w:t xml:space="preserve"> </w:t>
            </w:r>
          </w:p>
          <w:p w:rsidR="00D61466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6A045F">
              <w:t xml:space="preserve"> </w:t>
            </w:r>
          </w:p>
          <w:p w:rsidR="00D61466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рефлксию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045F">
              <w:t xml:space="preserve"> </w:t>
            </w:r>
          </w:p>
          <w:p w:rsidR="00D61466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6A045F">
              <w:t xml:space="preserve"> </w:t>
            </w:r>
          </w:p>
          <w:p w:rsidR="00D61466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формату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(доказательство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выдвижение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гипотезы,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проблем).</w:t>
            </w:r>
            <w:r w:rsidRPr="006A045F">
              <w:t xml:space="preserve"> </w:t>
            </w:r>
            <w:proofErr w:type="gramEnd"/>
          </w:p>
          <w:p w:rsidR="00D61466" w:rsidRPr="006A045F" w:rsidRDefault="006A045F" w:rsidP="006A045F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аудитории).</w:t>
            </w:r>
            <w:r w:rsidRPr="006A045F">
              <w:t xml:space="preserve"> </w:t>
            </w:r>
          </w:p>
        </w:tc>
      </w:tr>
      <w:tr w:rsidR="00D61466" w:rsidRPr="003736A4" w:rsidTr="006A045F">
        <w:trPr>
          <w:trHeight w:hRule="exact" w:val="285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A045F">
              <w:t xml:space="preserve"> </w:t>
            </w:r>
          </w:p>
        </w:tc>
      </w:tr>
      <w:tr w:rsidR="00D61466" w:rsidTr="006A045F">
        <w:trPr>
          <w:trHeight w:hRule="exact" w:val="285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61466" w:rsidTr="006A045F">
        <w:trPr>
          <w:trHeight w:hRule="exact" w:val="138"/>
        </w:trPr>
        <w:tc>
          <w:tcPr>
            <w:tcW w:w="9424" w:type="dxa"/>
            <w:gridSpan w:val="25"/>
          </w:tcPr>
          <w:p w:rsidR="00D61466" w:rsidRDefault="00D61466"/>
        </w:tc>
      </w:tr>
      <w:tr w:rsidR="00D61466" w:rsidRPr="003736A4" w:rsidTr="006A045F">
        <w:trPr>
          <w:trHeight w:hRule="exact" w:val="285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6A045F">
              <w:t xml:space="preserve"> </w:t>
            </w:r>
          </w:p>
        </w:tc>
      </w:tr>
      <w:tr w:rsidR="00D61466" w:rsidTr="006A045F">
        <w:trPr>
          <w:trHeight w:hRule="exact" w:val="285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61466" w:rsidTr="006A045F">
        <w:trPr>
          <w:trHeight w:hRule="exact" w:val="138"/>
        </w:trPr>
        <w:tc>
          <w:tcPr>
            <w:tcW w:w="9424" w:type="dxa"/>
            <w:gridSpan w:val="25"/>
          </w:tcPr>
          <w:p w:rsidR="00D61466" w:rsidRDefault="00D61466"/>
        </w:tc>
      </w:tr>
      <w:tr w:rsidR="00D61466" w:rsidRPr="003736A4" w:rsidTr="006A045F">
        <w:trPr>
          <w:trHeight w:hRule="exact" w:val="277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A045F">
              <w:t xml:space="preserve"> </w:t>
            </w:r>
          </w:p>
        </w:tc>
      </w:tr>
      <w:tr w:rsidR="00D61466" w:rsidRPr="003736A4" w:rsidTr="006A045F">
        <w:trPr>
          <w:trHeight w:hRule="exact" w:val="4245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6A045F" w:rsidRPr="006A045F" w:rsidRDefault="006A045F" w:rsidP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A045F">
              <w:t xml:space="preserve"> </w:t>
            </w:r>
            <w:proofErr w:type="spell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Кальченко</w:t>
            </w:r>
            <w:proofErr w:type="spell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 А. Специальные способы получения изделий методами ОМД</w:t>
            </w:r>
            <w:proofErr w:type="gram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А. </w:t>
            </w:r>
            <w:proofErr w:type="spell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Кальченко</w:t>
            </w:r>
            <w:proofErr w:type="spell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К. Г. Пащенко ; МГТУ. - Магнитогорск</w:t>
            </w:r>
            <w:proofErr w:type="gram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 диск (CD-ROM). - URL: https://magtu.informsystema.ru/uploader/fileUpload?name=2792.pdf&amp;show=dcatalogues/1/1132950/2792.pdf&amp;view=true (дата обращения: 04.10.2019). - Макрообъект. - Текст</w:t>
            </w:r>
            <w:proofErr w:type="gram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</w:t>
            </w:r>
          </w:p>
          <w:p w:rsidR="006A045F" w:rsidRPr="006A045F" w:rsidRDefault="006A045F" w:rsidP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пластичности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gramStart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Салганик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Песин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Чикишев</w:t>
            </w:r>
            <w:proofErr w:type="spell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[2-е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2012].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=1049&amp;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/1/1119349/1049&amp;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61466" w:rsidRPr="003736A4" w:rsidTr="006A045F">
        <w:trPr>
          <w:trHeight w:hRule="exact" w:val="1842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Наркевич,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Инноватика</w:t>
            </w:r>
            <w:proofErr w:type="spell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gramStart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Наркевич,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Назаренко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=40.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/1/1130335/40.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6A045F">
              <w:t xml:space="preserve"> </w:t>
            </w:r>
          </w:p>
        </w:tc>
      </w:tr>
      <w:tr w:rsidR="00D61466" w:rsidRPr="003736A4" w:rsidTr="006A045F">
        <w:trPr>
          <w:trHeight w:hRule="exact" w:val="138"/>
        </w:trPr>
        <w:tc>
          <w:tcPr>
            <w:tcW w:w="9424" w:type="dxa"/>
            <w:gridSpan w:val="25"/>
          </w:tcPr>
          <w:p w:rsidR="00D61466" w:rsidRPr="006A045F" w:rsidRDefault="00D61466"/>
        </w:tc>
      </w:tr>
      <w:tr w:rsidR="00D61466" w:rsidTr="006A045F">
        <w:trPr>
          <w:trHeight w:hRule="exact" w:val="285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61466" w:rsidRPr="006A045F" w:rsidTr="003736A4">
        <w:trPr>
          <w:trHeight w:hRule="exact" w:val="2823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пособие/Б.И.</w:t>
            </w:r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Гера-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симов</w:t>
            </w:r>
            <w:proofErr w:type="spellEnd"/>
            <w:proofErr w:type="gram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Дробышева,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Злобина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Форум: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Ре-жим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6A045F">
              <w:t xml:space="preserve"> </w:t>
            </w:r>
            <w:hyperlink r:id="rId12" w:history="1">
              <w:r w:rsidRPr="003736A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</w:t>
              </w:r>
              <w:proofErr w:type="spellStart"/>
              <w:r w:rsidRPr="003736A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736A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.com/</w:t>
              </w:r>
              <w:proofErr w:type="spellStart"/>
              <w:r w:rsidRPr="003736A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3736A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736A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3736A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3736A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3736A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ook=390595</w:t>
              </w:r>
            </w:hyperlink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978-5-91134-340-8.</w:t>
            </w:r>
            <w:r w:rsidRPr="006A045F">
              <w:t xml:space="preserve"> </w:t>
            </w:r>
          </w:p>
          <w:p w:rsidR="003736A4" w:rsidRDefault="006A045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736A4" w:rsidRPr="003736A4">
              <w:t xml:space="preserve"> </w:t>
            </w:r>
            <w:proofErr w:type="spell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Кальченко</w:t>
            </w:r>
            <w:proofErr w:type="spell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А. А. Компьютерные технологии в машиностроении</w:t>
            </w:r>
            <w:proofErr w:type="gram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А. </w:t>
            </w:r>
            <w:proofErr w:type="spell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Кальченко</w:t>
            </w:r>
            <w:proofErr w:type="spell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Магнитогорск</w:t>
            </w:r>
            <w:proofErr w:type="gram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 диск (CD-ROM). - URL: https://magtu.informsystema.ru/uploader/fileUpload?name=2847.pdf&amp;show=dcatalogues/1/1133261/2847.pdf&amp;view=true (дата обращения: 04.10.2019). - Макрообъект. - Текст</w:t>
            </w:r>
            <w:proofErr w:type="gramStart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3736A4" w:rsidRP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</w:t>
            </w:r>
          </w:p>
          <w:p w:rsidR="00D61466" w:rsidRPr="006A045F" w:rsidRDefault="00D614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61466" w:rsidTr="003736A4">
        <w:trPr>
          <w:trHeight w:hRule="exact" w:val="142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D614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61466" w:rsidTr="006A045F">
        <w:trPr>
          <w:trHeight w:hRule="exact" w:val="285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61466" w:rsidRPr="003736A4" w:rsidTr="006A045F">
        <w:trPr>
          <w:trHeight w:hRule="exact" w:val="1366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Свиридова,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gramStart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Свиридова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6A045F">
              <w:t xml:space="preserve"> </w:t>
            </w:r>
            <w:proofErr w:type="gram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=2900.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/1/1134325/2900.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6A045F">
              <w:t xml:space="preserve"> </w:t>
            </w:r>
          </w:p>
        </w:tc>
      </w:tr>
      <w:tr w:rsidR="006A045F" w:rsidRPr="003736A4" w:rsidTr="006A045F">
        <w:trPr>
          <w:trHeight w:hRule="exact" w:val="138"/>
        </w:trPr>
        <w:tc>
          <w:tcPr>
            <w:tcW w:w="648" w:type="dxa"/>
            <w:gridSpan w:val="4"/>
          </w:tcPr>
          <w:p w:rsidR="00D61466" w:rsidRPr="006A045F" w:rsidRDefault="00D61466"/>
        </w:tc>
        <w:tc>
          <w:tcPr>
            <w:tcW w:w="2212" w:type="dxa"/>
            <w:gridSpan w:val="5"/>
          </w:tcPr>
          <w:p w:rsidR="00D61466" w:rsidRPr="006A045F" w:rsidRDefault="00D61466"/>
        </w:tc>
        <w:tc>
          <w:tcPr>
            <w:tcW w:w="3761" w:type="dxa"/>
            <w:gridSpan w:val="8"/>
          </w:tcPr>
          <w:p w:rsidR="00D61466" w:rsidRPr="006A045F" w:rsidRDefault="00D61466"/>
        </w:tc>
        <w:tc>
          <w:tcPr>
            <w:tcW w:w="2703" w:type="dxa"/>
            <w:gridSpan w:val="4"/>
          </w:tcPr>
          <w:p w:rsidR="00D61466" w:rsidRPr="006A045F" w:rsidRDefault="00D61466"/>
        </w:tc>
        <w:tc>
          <w:tcPr>
            <w:tcW w:w="100" w:type="dxa"/>
            <w:gridSpan w:val="4"/>
          </w:tcPr>
          <w:p w:rsidR="00D61466" w:rsidRPr="006A045F" w:rsidRDefault="00D61466"/>
        </w:tc>
      </w:tr>
      <w:tr w:rsidR="00D61466" w:rsidRPr="003736A4" w:rsidTr="006A045F">
        <w:trPr>
          <w:trHeight w:hRule="exact" w:val="285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6A045F">
              <w:t xml:space="preserve"> </w:t>
            </w:r>
          </w:p>
        </w:tc>
      </w:tr>
      <w:tr w:rsidR="00D61466" w:rsidTr="006A045F">
        <w:trPr>
          <w:trHeight w:hRule="exact" w:val="285"/>
        </w:trPr>
        <w:tc>
          <w:tcPr>
            <w:tcW w:w="9424" w:type="dxa"/>
            <w:gridSpan w:val="25"/>
            <w:shd w:val="clear" w:color="000000" w:fill="FFFFFF"/>
            <w:tcMar>
              <w:left w:w="34" w:type="dxa"/>
              <w:right w:w="34" w:type="dxa"/>
            </w:tcMar>
          </w:tcPr>
          <w:p w:rsidR="00D61466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A045F" w:rsidTr="006A045F">
        <w:trPr>
          <w:trHeight w:hRule="exact" w:val="342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6A045F" w:rsidTr="006A045F">
        <w:trPr>
          <w:trHeight w:hRule="exact" w:val="818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6A045F" w:rsidTr="006A045F">
        <w:trPr>
          <w:trHeight w:hRule="exact" w:val="826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6A045F" w:rsidTr="006A045F">
        <w:trPr>
          <w:trHeight w:hRule="exact" w:val="555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6A045F" w:rsidTr="006A045F">
        <w:trPr>
          <w:trHeight w:hRule="exact" w:val="285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6A045F" w:rsidTr="006A045F">
        <w:trPr>
          <w:trHeight w:hRule="exact" w:val="285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6A045F" w:rsidTr="006A045F">
        <w:trPr>
          <w:trHeight w:hRule="exact" w:val="826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6A045F" w:rsidTr="006A045F">
        <w:trPr>
          <w:trHeight w:hRule="exact" w:val="922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6A045F" w:rsidTr="006A045F">
        <w:trPr>
          <w:trHeight w:hRule="exact" w:val="683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6A045F" w:rsidTr="006A045F">
        <w:trPr>
          <w:trHeight w:hRule="exact" w:val="567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6A045F" w:rsidTr="006A045F">
        <w:trPr>
          <w:trHeight w:hRule="exact" w:val="593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6A045F" w:rsidTr="006A045F">
        <w:trPr>
          <w:trHeight w:hRule="exact" w:val="761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6A045F" w:rsidTr="006A045F">
        <w:trPr>
          <w:trHeight w:hRule="exact" w:val="645"/>
        </w:trPr>
        <w:tc>
          <w:tcPr>
            <w:tcW w:w="561" w:type="dxa"/>
            <w:gridSpan w:val="3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6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671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697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902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555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826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555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826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826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555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555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555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826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285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69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138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2299" w:type="dxa"/>
            <w:gridSpan w:val="6"/>
          </w:tcPr>
          <w:p w:rsidR="00D61466" w:rsidRDefault="00D61466"/>
        </w:tc>
        <w:tc>
          <w:tcPr>
            <w:tcW w:w="3695" w:type="dxa"/>
            <w:gridSpan w:val="7"/>
          </w:tcPr>
          <w:p w:rsidR="00D61466" w:rsidRDefault="00D61466"/>
        </w:tc>
        <w:tc>
          <w:tcPr>
            <w:tcW w:w="2693" w:type="dxa"/>
            <w:gridSpan w:val="3"/>
          </w:tcPr>
          <w:p w:rsidR="00D61466" w:rsidRDefault="00D61466"/>
        </w:tc>
        <w:tc>
          <w:tcPr>
            <w:tcW w:w="137" w:type="dxa"/>
            <w:gridSpan w:val="5"/>
          </w:tcPr>
          <w:p w:rsidR="00D61466" w:rsidRDefault="00D61466"/>
        </w:tc>
      </w:tr>
      <w:tr w:rsidR="00D61466" w:rsidRPr="003736A4" w:rsidTr="006A045F">
        <w:trPr>
          <w:gridBefore w:val="1"/>
          <w:gridAfter w:val="1"/>
          <w:wBefore w:w="68" w:type="dxa"/>
          <w:wAfter w:w="39" w:type="dxa"/>
          <w:trHeight w:hRule="exact" w:val="285"/>
        </w:trPr>
        <w:tc>
          <w:tcPr>
            <w:tcW w:w="9317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6A045F">
              <w:t xml:space="preserve"> </w:t>
            </w:r>
          </w:p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270"/>
        </w:trPr>
        <w:tc>
          <w:tcPr>
            <w:tcW w:w="493" w:type="dxa"/>
            <w:gridSpan w:val="2"/>
          </w:tcPr>
          <w:p w:rsidR="00D61466" w:rsidRPr="006A045F" w:rsidRDefault="00D61466"/>
        </w:tc>
        <w:tc>
          <w:tcPr>
            <w:tcW w:w="5584" w:type="dxa"/>
            <w:gridSpan w:val="11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16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4" w:type="dxa"/>
            <w:gridSpan w:val="4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14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5584" w:type="dxa"/>
            <w:gridSpan w:val="11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6A045F">
              <w:t xml:space="preserve"> </w:t>
            </w:r>
          </w:p>
        </w:tc>
        <w:tc>
          <w:tcPr>
            <w:tcW w:w="3116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24" w:type="dxa"/>
            <w:gridSpan w:val="4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540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5584" w:type="dxa"/>
            <w:gridSpan w:val="11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3116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D61466"/>
        </w:tc>
        <w:tc>
          <w:tcPr>
            <w:tcW w:w="124" w:type="dxa"/>
            <w:gridSpan w:val="4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826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558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6A045F">
              <w:t xml:space="preserve"> </w:t>
            </w:r>
          </w:p>
        </w:tc>
        <w:tc>
          <w:tcPr>
            <w:tcW w:w="31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4" w:type="dxa"/>
            <w:gridSpan w:val="4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555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558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6A045F">
              <w:t xml:space="preserve"> </w:t>
            </w:r>
          </w:p>
        </w:tc>
        <w:tc>
          <w:tcPr>
            <w:tcW w:w="31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24" w:type="dxa"/>
            <w:gridSpan w:val="4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555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558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A045F">
              <w:t xml:space="preserve"> </w:t>
            </w:r>
          </w:p>
        </w:tc>
        <w:tc>
          <w:tcPr>
            <w:tcW w:w="31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4" w:type="dxa"/>
            <w:gridSpan w:val="4"/>
          </w:tcPr>
          <w:p w:rsidR="00D61466" w:rsidRDefault="00D61466"/>
        </w:tc>
      </w:tr>
      <w:tr w:rsidR="00D61466" w:rsidTr="006A045F">
        <w:trPr>
          <w:gridBefore w:val="1"/>
          <w:gridAfter w:val="1"/>
          <w:wBefore w:w="68" w:type="dxa"/>
          <w:wAfter w:w="39" w:type="dxa"/>
          <w:trHeight w:hRule="exact" w:val="826"/>
        </w:trPr>
        <w:tc>
          <w:tcPr>
            <w:tcW w:w="493" w:type="dxa"/>
            <w:gridSpan w:val="2"/>
          </w:tcPr>
          <w:p w:rsidR="00D61466" w:rsidRDefault="00D61466"/>
        </w:tc>
        <w:tc>
          <w:tcPr>
            <w:tcW w:w="558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Pr="006A045F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6A045F">
              <w:t xml:space="preserve"> </w:t>
            </w:r>
          </w:p>
        </w:tc>
        <w:tc>
          <w:tcPr>
            <w:tcW w:w="31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466" w:rsidRDefault="006A0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4" w:type="dxa"/>
            <w:gridSpan w:val="4"/>
          </w:tcPr>
          <w:p w:rsidR="00D61466" w:rsidRDefault="00D61466"/>
        </w:tc>
      </w:tr>
      <w:tr w:rsidR="00D61466" w:rsidRPr="003736A4" w:rsidTr="006A045F">
        <w:trPr>
          <w:gridBefore w:val="1"/>
          <w:gridAfter w:val="1"/>
          <w:wBefore w:w="68" w:type="dxa"/>
          <w:wAfter w:w="39" w:type="dxa"/>
          <w:trHeight w:hRule="exact" w:val="285"/>
        </w:trPr>
        <w:tc>
          <w:tcPr>
            <w:tcW w:w="9317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A045F">
              <w:t xml:space="preserve"> </w:t>
            </w:r>
          </w:p>
        </w:tc>
      </w:tr>
      <w:tr w:rsidR="00D61466" w:rsidRPr="003736A4" w:rsidTr="006A045F">
        <w:trPr>
          <w:gridBefore w:val="1"/>
          <w:gridAfter w:val="1"/>
          <w:wBefore w:w="68" w:type="dxa"/>
          <w:wAfter w:w="39" w:type="dxa"/>
          <w:trHeight w:hRule="exact" w:val="138"/>
        </w:trPr>
        <w:tc>
          <w:tcPr>
            <w:tcW w:w="493" w:type="dxa"/>
            <w:gridSpan w:val="2"/>
          </w:tcPr>
          <w:p w:rsidR="00D61466" w:rsidRPr="006A045F" w:rsidRDefault="00D61466"/>
        </w:tc>
        <w:tc>
          <w:tcPr>
            <w:tcW w:w="1848" w:type="dxa"/>
            <w:gridSpan w:val="4"/>
          </w:tcPr>
          <w:p w:rsidR="00D61466" w:rsidRPr="006A045F" w:rsidRDefault="00D61466"/>
        </w:tc>
        <w:tc>
          <w:tcPr>
            <w:tcW w:w="3736" w:type="dxa"/>
            <w:gridSpan w:val="7"/>
          </w:tcPr>
          <w:p w:rsidR="00D61466" w:rsidRPr="006A045F" w:rsidRDefault="00D61466"/>
        </w:tc>
        <w:tc>
          <w:tcPr>
            <w:tcW w:w="3116" w:type="dxa"/>
            <w:gridSpan w:val="6"/>
          </w:tcPr>
          <w:p w:rsidR="00D61466" w:rsidRPr="006A045F" w:rsidRDefault="00D61466"/>
        </w:tc>
        <w:tc>
          <w:tcPr>
            <w:tcW w:w="124" w:type="dxa"/>
            <w:gridSpan w:val="4"/>
          </w:tcPr>
          <w:p w:rsidR="00D61466" w:rsidRPr="006A045F" w:rsidRDefault="00D61466"/>
        </w:tc>
      </w:tr>
      <w:tr w:rsidR="00D61466" w:rsidRPr="003736A4" w:rsidTr="006A045F">
        <w:trPr>
          <w:gridBefore w:val="1"/>
          <w:gridAfter w:val="1"/>
          <w:wBefore w:w="68" w:type="dxa"/>
          <w:wAfter w:w="39" w:type="dxa"/>
          <w:trHeight w:hRule="exact" w:val="285"/>
        </w:trPr>
        <w:tc>
          <w:tcPr>
            <w:tcW w:w="9317" w:type="dxa"/>
            <w:gridSpan w:val="23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6A045F">
              <w:t xml:space="preserve"> </w:t>
            </w:r>
          </w:p>
        </w:tc>
      </w:tr>
      <w:tr w:rsidR="00D61466" w:rsidRPr="003736A4" w:rsidTr="006A045F">
        <w:trPr>
          <w:gridAfter w:val="3"/>
          <w:wAfter w:w="54" w:type="dxa"/>
          <w:trHeight w:hRule="exact" w:val="6361"/>
        </w:trPr>
        <w:tc>
          <w:tcPr>
            <w:tcW w:w="9370" w:type="dxa"/>
            <w:gridSpan w:val="22"/>
            <w:shd w:val="clear" w:color="000000" w:fill="FFFFFF"/>
            <w:tcMar>
              <w:left w:w="34" w:type="dxa"/>
              <w:right w:w="34" w:type="dxa"/>
            </w:tcMar>
          </w:tcPr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="003736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практических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работ: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«Научно-методологический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давлением».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испытаний: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испытательные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растяжение,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сжатие,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скручивание.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Мерительный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инструмент.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твердости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Бринелля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Роквелла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6A045F">
              <w:t xml:space="preserve"> </w:t>
            </w:r>
            <w:proofErr w:type="spell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Микротвердомер</w:t>
            </w:r>
            <w:proofErr w:type="spell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термические.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металлографических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исследований: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Микроскопы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МИМ-6,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МИМ-7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A045F">
              <w:t xml:space="preserve"> </w:t>
            </w:r>
            <w:proofErr w:type="gramStart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A04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6A045F">
              <w:t xml:space="preserve"> </w:t>
            </w:r>
          </w:p>
          <w:p w:rsidR="00D61466" w:rsidRPr="006A045F" w:rsidRDefault="006A04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6A045F">
              <w:t xml:space="preserve"> </w:t>
            </w:r>
            <w:r w:rsidRPr="006A04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6A045F">
              <w:t xml:space="preserve"> </w:t>
            </w:r>
          </w:p>
        </w:tc>
      </w:tr>
    </w:tbl>
    <w:p w:rsidR="006A045F" w:rsidRDefault="006A045F"/>
    <w:p w:rsidR="006A045F" w:rsidRDefault="006A045F">
      <w:r>
        <w:br w:type="page"/>
      </w:r>
    </w:p>
    <w:p w:rsidR="00D61466" w:rsidRPr="006A045F" w:rsidRDefault="006A045F" w:rsidP="006A0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045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A045F" w:rsidRDefault="006A045F" w:rsidP="006A045F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6A045F" w:rsidRPr="006A045F" w:rsidRDefault="006A045F" w:rsidP="006A045F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A045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студентов.</w:t>
      </w:r>
      <w:r w:rsidRPr="006A045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6A045F" w:rsidRPr="006A045F" w:rsidRDefault="006A045F" w:rsidP="006A045F">
      <w:pPr>
        <w:pStyle w:val="Default"/>
        <w:tabs>
          <w:tab w:val="left" w:pos="993"/>
        </w:tabs>
        <w:ind w:firstLine="567"/>
        <w:jc w:val="both"/>
      </w:pPr>
    </w:p>
    <w:p w:rsidR="006A045F" w:rsidRPr="006A045F" w:rsidRDefault="006A045F" w:rsidP="006A045F">
      <w:pPr>
        <w:pStyle w:val="Default"/>
        <w:tabs>
          <w:tab w:val="left" w:pos="993"/>
        </w:tabs>
        <w:ind w:firstLine="567"/>
        <w:jc w:val="both"/>
      </w:pPr>
      <w:r w:rsidRPr="006A045F">
        <w:t xml:space="preserve">По дисциплине предусмотрена аудиторная и внеаудиторная самостоятельная работа </w:t>
      </w:r>
      <w:proofErr w:type="gramStart"/>
      <w:r w:rsidRPr="006A045F">
        <w:t>обучающихся</w:t>
      </w:r>
      <w:proofErr w:type="gramEnd"/>
      <w:r w:rsidRPr="006A045F">
        <w:t>. Самостоятельная работа студентов предусматривает выполнение контрольных работ, подготовку и оформление лабораторных работ, и курсовое проектирование.</w:t>
      </w:r>
    </w:p>
    <w:p w:rsidR="006A045F" w:rsidRPr="006A045F" w:rsidRDefault="006A045F" w:rsidP="006A0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045F" w:rsidRPr="006A045F" w:rsidRDefault="006A045F" w:rsidP="006A0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proofErr w:type="gramStart"/>
      <w:r w:rsidRPr="006A04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</w:t>
      </w:r>
      <w:proofErr w:type="spellEnd"/>
      <w:r w:rsidRPr="006A04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A04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работы</w:t>
      </w:r>
      <w:proofErr w:type="spellEnd"/>
      <w:r w:rsidRPr="006A04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proofErr w:type="gramEnd"/>
    </w:p>
    <w:p w:rsidR="006A045F" w:rsidRPr="006A045F" w:rsidRDefault="006A045F" w:rsidP="006A045F">
      <w:pPr>
        <w:pStyle w:val="a5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6A045F">
        <w:t>Исследовательская программа: назначение, структура, алгоритм подготовки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proofErr w:type="gramStart"/>
      <w:r w:rsidRPr="006A045F">
        <w:t xml:space="preserve">Программа научного исследования: изложение методологии (концепции, теории, гипотезы) и методики (процедуры, операции). </w:t>
      </w:r>
      <w:proofErr w:type="gramEnd"/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>Структура программы исследования и алгоритм ее подготовки.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>Формулировка предварительной темы исследования. Определение объекта и предмета исследования. Уточнение границ предмета исследования. Постановка и концептуализация научной проблемы. Формулировка научной проблемы (в форме противоречия, из которого следует вопрос «Что?», «Как?» или «Почему?»). Типы исследовательских вопросов. Выбор стратегии исследования. Уточнение научной проблемы и исследовательского вопроса в зависимости от доступности источника эмпирических данных. Определение цели исследования, выделение частных вопросов и задач. Формулировка границ исследования.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Вопросы для подготовки к защите: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1. Основные элементы НИР. Актуальность темы, объект и предмет исследования.</w:t>
      </w:r>
    </w:p>
    <w:p w:rsidR="006A045F" w:rsidRPr="006A045F" w:rsidRDefault="006A045F" w:rsidP="006A045F">
      <w:pPr>
        <w:pStyle w:val="11"/>
        <w:numPr>
          <w:ilvl w:val="0"/>
          <w:numId w:val="2"/>
        </w:numPr>
        <w:shd w:val="clear" w:color="auto" w:fill="auto"/>
        <w:tabs>
          <w:tab w:val="left" w:pos="758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Нормативные и эмпирические исследования: различие объекта. Границы предмета исследования. Научный контекст выбора предмета исследования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3. </w:t>
      </w:r>
      <w:proofErr w:type="spellStart"/>
      <w:r w:rsidRPr="006A045F">
        <w:rPr>
          <w:sz w:val="24"/>
          <w:szCs w:val="24"/>
        </w:rPr>
        <w:t>Программа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исследования</w:t>
      </w:r>
      <w:proofErr w:type="spellEnd"/>
      <w:r w:rsidRPr="006A045F">
        <w:rPr>
          <w:sz w:val="24"/>
          <w:szCs w:val="24"/>
        </w:rPr>
        <w:t xml:space="preserve">: </w:t>
      </w:r>
      <w:proofErr w:type="spellStart"/>
      <w:r w:rsidRPr="006A045F">
        <w:rPr>
          <w:sz w:val="24"/>
          <w:szCs w:val="24"/>
        </w:rPr>
        <w:t>назначение</w:t>
      </w:r>
      <w:proofErr w:type="spellEnd"/>
      <w:r w:rsidRPr="006A045F">
        <w:rPr>
          <w:sz w:val="24"/>
          <w:szCs w:val="24"/>
        </w:rPr>
        <w:t xml:space="preserve"> и </w:t>
      </w:r>
      <w:proofErr w:type="spellStart"/>
      <w:r w:rsidRPr="006A045F">
        <w:rPr>
          <w:sz w:val="24"/>
          <w:szCs w:val="24"/>
        </w:rPr>
        <w:t>структура</w:t>
      </w:r>
      <w:proofErr w:type="spellEnd"/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</w:p>
    <w:p w:rsidR="006A045F" w:rsidRPr="006A045F" w:rsidRDefault="006A045F" w:rsidP="006A045F">
      <w:pPr>
        <w:pStyle w:val="a5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6A045F">
        <w:t>Постановка научной проблемы. Выбор "генеральной линии" исследования.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Формулировка научной проблемы, лежащей в основе исследования.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proofErr w:type="gramStart"/>
      <w:r w:rsidRPr="006A045F">
        <w:rPr>
          <w:sz w:val="24"/>
          <w:szCs w:val="24"/>
        </w:rPr>
        <w:t>Классификация научных исследований на основании их объекта: нормативные (изучение должного) и эмпирические (изучение сущего).</w:t>
      </w:r>
      <w:proofErr w:type="gramEnd"/>
      <w:r w:rsidRPr="006A045F">
        <w:rPr>
          <w:sz w:val="24"/>
          <w:szCs w:val="24"/>
        </w:rPr>
        <w:t xml:space="preserve"> Специфика нормативного исследования.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Классификация научных исследований в зависимости от характера их целей: поисковые, описательные, объяснительные, сравнительные.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Классификация научных исследований в зависимости от применяемого метода. 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proofErr w:type="gramStart"/>
      <w:r w:rsidRPr="006A045F">
        <w:rPr>
          <w:sz w:val="24"/>
          <w:szCs w:val="24"/>
        </w:rPr>
        <w:t>Выбор «генеральной линии» исследования: изучение теории (общего), приложения теории к практике/конкретному случаю (частного) или эмпирической реальности (единичного).</w:t>
      </w:r>
      <w:proofErr w:type="gramEnd"/>
    </w:p>
    <w:p w:rsidR="006A045F" w:rsidRPr="006A045F" w:rsidRDefault="006A045F" w:rsidP="006A0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045F">
        <w:rPr>
          <w:rFonts w:ascii="Times New Roman" w:hAnsi="Times New Roman" w:cs="Times New Roman"/>
          <w:sz w:val="24"/>
          <w:szCs w:val="24"/>
        </w:rPr>
        <w:t>Вопросы для подготовки к защите:</w:t>
      </w:r>
    </w:p>
    <w:p w:rsidR="006A045F" w:rsidRPr="006A045F" w:rsidRDefault="006A045F" w:rsidP="006A045F">
      <w:pPr>
        <w:pStyle w:val="11"/>
        <w:numPr>
          <w:ilvl w:val="0"/>
          <w:numId w:val="3"/>
        </w:numPr>
        <w:shd w:val="clear" w:color="auto" w:fill="auto"/>
        <w:tabs>
          <w:tab w:val="left" w:pos="755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bookmarkStart w:id="0" w:name="_Hlk52259320"/>
      <w:r w:rsidRPr="006A045F">
        <w:rPr>
          <w:sz w:val="24"/>
          <w:szCs w:val="24"/>
        </w:rPr>
        <w:t>Научная проблема и исследовательский вопрос: соотношение понятий и механизм формулирования.</w:t>
      </w:r>
    </w:p>
    <w:p w:rsidR="006A045F" w:rsidRPr="006A045F" w:rsidRDefault="006A045F" w:rsidP="006A045F">
      <w:pPr>
        <w:pStyle w:val="11"/>
        <w:numPr>
          <w:ilvl w:val="0"/>
          <w:numId w:val="3"/>
        </w:numPr>
        <w:shd w:val="clear" w:color="auto" w:fill="auto"/>
        <w:tabs>
          <w:tab w:val="left" w:pos="755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Область применения индуктивного подхода («от фактов к теории») и дедуктивного подхода («от теории к фактам») в научном исследовании.</w:t>
      </w:r>
    </w:p>
    <w:p w:rsidR="006A045F" w:rsidRPr="006A045F" w:rsidRDefault="006A045F" w:rsidP="006A045F">
      <w:pPr>
        <w:pStyle w:val="11"/>
        <w:numPr>
          <w:ilvl w:val="0"/>
          <w:numId w:val="3"/>
        </w:numPr>
        <w:shd w:val="clear" w:color="auto" w:fill="auto"/>
        <w:tabs>
          <w:tab w:val="left" w:pos="755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«Генеральная линия» исследования: изучение общего, частного или единичного. </w:t>
      </w:r>
      <w:proofErr w:type="spellStart"/>
      <w:r w:rsidRPr="006A045F">
        <w:rPr>
          <w:sz w:val="24"/>
          <w:szCs w:val="24"/>
        </w:rPr>
        <w:t>Выбор</w:t>
      </w:r>
      <w:proofErr w:type="spellEnd"/>
      <w:r w:rsidRPr="006A045F">
        <w:rPr>
          <w:sz w:val="24"/>
          <w:szCs w:val="24"/>
        </w:rPr>
        <w:t xml:space="preserve"> «</w:t>
      </w:r>
      <w:proofErr w:type="spellStart"/>
      <w:r w:rsidRPr="006A045F">
        <w:rPr>
          <w:sz w:val="24"/>
          <w:szCs w:val="24"/>
        </w:rPr>
        <w:t>генеральной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линии</w:t>
      </w:r>
      <w:proofErr w:type="spellEnd"/>
      <w:r w:rsidRPr="006A045F">
        <w:rPr>
          <w:sz w:val="24"/>
          <w:szCs w:val="24"/>
        </w:rPr>
        <w:t xml:space="preserve">» </w:t>
      </w:r>
      <w:proofErr w:type="spellStart"/>
      <w:r w:rsidRPr="006A045F">
        <w:rPr>
          <w:sz w:val="24"/>
          <w:szCs w:val="24"/>
        </w:rPr>
        <w:t>исследования</w:t>
      </w:r>
      <w:proofErr w:type="spellEnd"/>
      <w:r w:rsidRPr="006A045F">
        <w:rPr>
          <w:sz w:val="24"/>
          <w:szCs w:val="24"/>
        </w:rPr>
        <w:t xml:space="preserve">: </w:t>
      </w:r>
      <w:proofErr w:type="spellStart"/>
      <w:r w:rsidRPr="006A045F">
        <w:rPr>
          <w:sz w:val="24"/>
          <w:szCs w:val="24"/>
        </w:rPr>
        <w:t>основные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принципы</w:t>
      </w:r>
      <w:proofErr w:type="spellEnd"/>
      <w:r w:rsidRPr="006A045F">
        <w:rPr>
          <w:sz w:val="24"/>
          <w:szCs w:val="24"/>
        </w:rPr>
        <w:t>.</w:t>
      </w:r>
    </w:p>
    <w:bookmarkEnd w:id="0"/>
    <w:p w:rsidR="006A045F" w:rsidRPr="006A045F" w:rsidRDefault="006A045F" w:rsidP="006A0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045F" w:rsidRPr="006A045F" w:rsidRDefault="006A045F" w:rsidP="006A045F">
      <w:pPr>
        <w:pStyle w:val="a5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6A045F">
        <w:t>Концептуализация научной проблемы. Классификация исследовательских проблем и виды исследований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>Научная проблема и исследовательский вопрос. Концептуализация научной проблемы. Теоретические основания постановки научной проблемы. Выбор дизайна исследования в зависимости от типа научной проблемы и исследовательского вопроса.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 xml:space="preserve">Понятие «методология» и раскрытие его содержания применительно к исследованию </w:t>
      </w:r>
      <w:r w:rsidRPr="006A045F">
        <w:lastRenderedPageBreak/>
        <w:t>(совокупность методов). Критический анализ существующих методологических подходов к рассматриваемой проблеме: основные направления.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 xml:space="preserve">Фундаментальные и прикладные исследования. </w:t>
      </w:r>
      <w:proofErr w:type="spellStart"/>
      <w:r w:rsidRPr="006A045F">
        <w:t>Междисциплинарность</w:t>
      </w:r>
      <w:proofErr w:type="spellEnd"/>
      <w:r w:rsidRPr="006A045F">
        <w:t xml:space="preserve"> исследований. Практическая значимость исследования.</w:t>
      </w:r>
    </w:p>
    <w:p w:rsidR="006A045F" w:rsidRPr="006A045F" w:rsidRDefault="006A045F" w:rsidP="006A0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45F">
        <w:rPr>
          <w:rFonts w:ascii="Times New Roman" w:hAnsi="Times New Roman" w:cs="Times New Roman"/>
          <w:sz w:val="24"/>
          <w:szCs w:val="24"/>
        </w:rPr>
        <w:t>Вопросы</w:t>
      </w:r>
      <w:proofErr w:type="spellEnd"/>
      <w:r w:rsidRPr="006A04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45F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6A04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45F">
        <w:rPr>
          <w:rFonts w:ascii="Times New Roman" w:hAnsi="Times New Roman" w:cs="Times New Roman"/>
          <w:sz w:val="24"/>
          <w:szCs w:val="24"/>
        </w:rPr>
        <w:t>подготовки</w:t>
      </w:r>
      <w:proofErr w:type="spellEnd"/>
      <w:r w:rsidRPr="006A045F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6A045F">
        <w:rPr>
          <w:rFonts w:ascii="Times New Roman" w:hAnsi="Times New Roman" w:cs="Times New Roman"/>
          <w:sz w:val="24"/>
          <w:szCs w:val="24"/>
        </w:rPr>
        <w:t>защите</w:t>
      </w:r>
      <w:proofErr w:type="spellEnd"/>
      <w:r w:rsidRPr="006A045F">
        <w:rPr>
          <w:rFonts w:ascii="Times New Roman" w:hAnsi="Times New Roman" w:cs="Times New Roman"/>
          <w:sz w:val="24"/>
          <w:szCs w:val="24"/>
        </w:rPr>
        <w:t>:</w:t>
      </w:r>
    </w:p>
    <w:p w:rsidR="006A045F" w:rsidRPr="006A045F" w:rsidRDefault="006A045F" w:rsidP="006A045F">
      <w:pPr>
        <w:pStyle w:val="11"/>
        <w:numPr>
          <w:ilvl w:val="0"/>
          <w:numId w:val="4"/>
        </w:numPr>
        <w:shd w:val="clear" w:color="auto" w:fill="auto"/>
        <w:tabs>
          <w:tab w:val="left" w:pos="750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Определение целей и задач исследования. Соотношение цели, задач и структуры работы.</w:t>
      </w:r>
    </w:p>
    <w:p w:rsidR="006A045F" w:rsidRPr="006A045F" w:rsidRDefault="006A045F" w:rsidP="006A045F">
      <w:pPr>
        <w:pStyle w:val="11"/>
        <w:numPr>
          <w:ilvl w:val="0"/>
          <w:numId w:val="4"/>
        </w:numPr>
        <w:shd w:val="clear" w:color="auto" w:fill="auto"/>
        <w:tabs>
          <w:tab w:val="left" w:pos="750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Поисковые, описательные, объяснительные и сравнительные исследования: различие целей. Постановка проблемы исследования в зависимости от характера его объекта и целей.</w:t>
      </w:r>
    </w:p>
    <w:p w:rsidR="006A045F" w:rsidRPr="006A045F" w:rsidRDefault="006A045F" w:rsidP="006A0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045F" w:rsidRPr="006A045F" w:rsidRDefault="006A045F" w:rsidP="006A0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A04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занятия. Темы контрольных работ и примерные вопросы.</w:t>
      </w:r>
    </w:p>
    <w:p w:rsidR="006A045F" w:rsidRPr="006A045F" w:rsidRDefault="006A045F" w:rsidP="006A045F">
      <w:pPr>
        <w:pStyle w:val="a5"/>
        <w:widowControl/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6A045F">
        <w:t>Типы исследовательских стратегий. Выдвижение гипотез. Познавательное значение теорий и гипотез.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>Выдвижение основной гипотезы: основные принципы и механизм. Учет альтернативных гипотез.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>Понятия «теория» и «гипотеза». Составные компоненты теории. Познавательное значение теорий и гипотез. Гипотезы-основания и гипотезы-следствия.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>Теоретические основания постановки научной проблемы и обоснования гипотезы. Связь между теорией и гипотезой.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>Проблема доказуемости гипотез. Принципы верификации и фальсификации. Различие между достоверными (</w:t>
      </w:r>
      <w:proofErr w:type="gramStart"/>
      <w:r w:rsidRPr="006A045F">
        <w:t>дедуктивные</w:t>
      </w:r>
      <w:proofErr w:type="gramEnd"/>
      <w:r w:rsidRPr="006A045F">
        <w:t xml:space="preserve">) и правдоподобными (индуктивные, </w:t>
      </w:r>
      <w:proofErr w:type="spellStart"/>
      <w:r w:rsidRPr="006A045F">
        <w:t>абдуктивные</w:t>
      </w:r>
      <w:proofErr w:type="spellEnd"/>
      <w:r w:rsidRPr="006A045F">
        <w:t>) суждениями. Стройность гипотезы: лапидарность, возможность формализации, внутренняя непротиворечивость. Критерии практической оценки гипотез.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 xml:space="preserve">Типы исследовательских стратегий: </w:t>
      </w:r>
      <w:proofErr w:type="gramStart"/>
      <w:r w:rsidRPr="006A045F">
        <w:t>индуктивная</w:t>
      </w:r>
      <w:proofErr w:type="gramEnd"/>
      <w:r w:rsidRPr="006A045F">
        <w:t xml:space="preserve">, дедуктивная, </w:t>
      </w:r>
      <w:proofErr w:type="spellStart"/>
      <w:r w:rsidRPr="006A045F">
        <w:t>ретродуктивная</w:t>
      </w:r>
      <w:proofErr w:type="spellEnd"/>
      <w:r w:rsidRPr="006A045F">
        <w:t xml:space="preserve">, </w:t>
      </w:r>
      <w:proofErr w:type="spellStart"/>
      <w:r w:rsidRPr="006A045F">
        <w:t>абдуктивная</w:t>
      </w:r>
      <w:proofErr w:type="spellEnd"/>
      <w:r w:rsidRPr="006A045F">
        <w:t>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Вопросы: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1. Методология, методика и метод: соотношение понятий.</w:t>
      </w:r>
    </w:p>
    <w:p w:rsidR="006A045F" w:rsidRPr="006A045F" w:rsidRDefault="006A045F" w:rsidP="006A045F">
      <w:pPr>
        <w:pStyle w:val="11"/>
        <w:numPr>
          <w:ilvl w:val="0"/>
          <w:numId w:val="6"/>
        </w:numPr>
        <w:shd w:val="clear" w:color="auto" w:fill="auto"/>
        <w:tabs>
          <w:tab w:val="left" w:pos="753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Теоретические основания постановки научной проблемы и обоснованность гипотезы теоретическим материалом.</w:t>
      </w:r>
    </w:p>
    <w:p w:rsidR="006A045F" w:rsidRPr="006A045F" w:rsidRDefault="006A045F" w:rsidP="006A045F">
      <w:pPr>
        <w:pStyle w:val="11"/>
        <w:numPr>
          <w:ilvl w:val="0"/>
          <w:numId w:val="6"/>
        </w:numPr>
        <w:shd w:val="clear" w:color="auto" w:fill="auto"/>
        <w:tabs>
          <w:tab w:val="left" w:pos="753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В чем состоит различие между гипотезой и теорией? Роль теорий и гипотез в научном познании. Составные элементы теории </w:t>
      </w:r>
      <w:r w:rsidRPr="006A045F">
        <w:rPr>
          <w:i/>
          <w:iCs/>
          <w:sz w:val="24"/>
          <w:szCs w:val="24"/>
        </w:rPr>
        <w:t>и</w:t>
      </w:r>
      <w:r w:rsidRPr="006A045F">
        <w:rPr>
          <w:sz w:val="24"/>
          <w:szCs w:val="24"/>
        </w:rPr>
        <w:t xml:space="preserve"> гипотезы. Требования, предъявляемые к научным гипотезам.</w:t>
      </w:r>
    </w:p>
    <w:p w:rsidR="006A045F" w:rsidRPr="006A045F" w:rsidRDefault="006A045F" w:rsidP="006A045F">
      <w:pPr>
        <w:pStyle w:val="11"/>
        <w:numPr>
          <w:ilvl w:val="0"/>
          <w:numId w:val="6"/>
        </w:numPr>
        <w:shd w:val="clear" w:color="auto" w:fill="auto"/>
        <w:tabs>
          <w:tab w:val="left" w:pos="753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Основная </w:t>
      </w:r>
      <w:r w:rsidRPr="006A045F">
        <w:rPr>
          <w:i/>
          <w:iCs/>
          <w:sz w:val="24"/>
          <w:szCs w:val="24"/>
        </w:rPr>
        <w:t>и</w:t>
      </w:r>
      <w:r w:rsidRPr="006A045F">
        <w:rPr>
          <w:sz w:val="24"/>
          <w:szCs w:val="24"/>
        </w:rPr>
        <w:t xml:space="preserve"> альтернативная гипотезы: механизм выдвижения </w:t>
      </w:r>
      <w:r w:rsidRPr="006A045F">
        <w:rPr>
          <w:i/>
          <w:iCs/>
          <w:sz w:val="24"/>
          <w:szCs w:val="24"/>
        </w:rPr>
        <w:t>и</w:t>
      </w:r>
      <w:r w:rsidRPr="006A045F">
        <w:rPr>
          <w:sz w:val="24"/>
          <w:szCs w:val="24"/>
        </w:rPr>
        <w:t xml:space="preserve"> функции.</w:t>
      </w:r>
    </w:p>
    <w:p w:rsidR="006A045F" w:rsidRPr="006A045F" w:rsidRDefault="006A045F" w:rsidP="006A045F">
      <w:pPr>
        <w:pStyle w:val="11"/>
        <w:numPr>
          <w:ilvl w:val="0"/>
          <w:numId w:val="6"/>
        </w:numPr>
        <w:shd w:val="clear" w:color="auto" w:fill="auto"/>
        <w:tabs>
          <w:tab w:val="left" w:pos="753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Типы исследовательских стратегий: </w:t>
      </w:r>
      <w:proofErr w:type="gramStart"/>
      <w:r w:rsidRPr="006A045F">
        <w:rPr>
          <w:sz w:val="24"/>
          <w:szCs w:val="24"/>
        </w:rPr>
        <w:t>дедуктивная</w:t>
      </w:r>
      <w:proofErr w:type="gramEnd"/>
      <w:r w:rsidRPr="006A045F">
        <w:rPr>
          <w:sz w:val="24"/>
          <w:szCs w:val="24"/>
        </w:rPr>
        <w:t xml:space="preserve">, индуктивная, </w:t>
      </w:r>
      <w:proofErr w:type="spellStart"/>
      <w:r w:rsidRPr="006A045F">
        <w:rPr>
          <w:sz w:val="24"/>
          <w:szCs w:val="24"/>
        </w:rPr>
        <w:t>ретродуктивная</w:t>
      </w:r>
      <w:proofErr w:type="spellEnd"/>
      <w:r w:rsidRPr="006A045F">
        <w:rPr>
          <w:sz w:val="24"/>
          <w:szCs w:val="24"/>
        </w:rPr>
        <w:t xml:space="preserve"> </w:t>
      </w:r>
      <w:r w:rsidRPr="006A045F">
        <w:rPr>
          <w:i/>
          <w:iCs/>
          <w:sz w:val="24"/>
          <w:szCs w:val="24"/>
        </w:rPr>
        <w:t xml:space="preserve">и </w:t>
      </w:r>
      <w:proofErr w:type="spellStart"/>
      <w:r w:rsidRPr="006A045F">
        <w:rPr>
          <w:sz w:val="24"/>
          <w:szCs w:val="24"/>
        </w:rPr>
        <w:t>абдуктивная</w:t>
      </w:r>
      <w:proofErr w:type="spellEnd"/>
      <w:r w:rsidRPr="006A045F">
        <w:rPr>
          <w:sz w:val="24"/>
          <w:szCs w:val="24"/>
        </w:rPr>
        <w:t>.</w:t>
      </w:r>
    </w:p>
    <w:p w:rsidR="006A045F" w:rsidRPr="006A045F" w:rsidRDefault="006A045F" w:rsidP="006A045F">
      <w:pPr>
        <w:pStyle w:val="11"/>
        <w:numPr>
          <w:ilvl w:val="0"/>
          <w:numId w:val="6"/>
        </w:numPr>
        <w:shd w:val="clear" w:color="auto" w:fill="auto"/>
        <w:tabs>
          <w:tab w:val="left" w:pos="753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Формулировка ключевых выводов, оценка теоретической и практической значимости исследования.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</w:p>
    <w:p w:rsidR="006A045F" w:rsidRPr="006A045F" w:rsidRDefault="006A045F" w:rsidP="006A045F">
      <w:pPr>
        <w:pStyle w:val="a5"/>
        <w:widowControl/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6A045F">
        <w:t xml:space="preserve">Понятийный аппарат исследования: концептуализация и </w:t>
      </w:r>
      <w:proofErr w:type="spellStart"/>
      <w:r w:rsidRPr="006A045F">
        <w:t>операционализация</w:t>
      </w:r>
      <w:proofErr w:type="spellEnd"/>
      <w:r w:rsidRPr="006A045F">
        <w:t xml:space="preserve">. </w:t>
      </w:r>
      <w:proofErr w:type="spellStart"/>
      <w:r w:rsidRPr="006A045F">
        <w:t>Операционализация</w:t>
      </w:r>
      <w:proofErr w:type="spellEnd"/>
      <w:r w:rsidRPr="006A045F">
        <w:t xml:space="preserve"> гипотезы.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 xml:space="preserve">Рабочая гипотеза и </w:t>
      </w:r>
      <w:proofErr w:type="spellStart"/>
      <w:r w:rsidRPr="006A045F">
        <w:t>операциональные</w:t>
      </w:r>
      <w:proofErr w:type="spellEnd"/>
      <w:r w:rsidRPr="006A045F">
        <w:t xml:space="preserve"> понятия. Определение процедуры </w:t>
      </w:r>
      <w:proofErr w:type="spellStart"/>
      <w:r w:rsidRPr="006A045F">
        <w:t>операционализации</w:t>
      </w:r>
      <w:proofErr w:type="spellEnd"/>
      <w:r w:rsidRPr="006A045F">
        <w:t>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>Объем и содержание понятия. Общие и единичные понятия. Понятийный аппарат исследования.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proofErr w:type="spellStart"/>
      <w:r w:rsidRPr="006A045F">
        <w:t>Операциональное</w:t>
      </w:r>
      <w:proofErr w:type="spellEnd"/>
      <w:r w:rsidRPr="006A045F">
        <w:t xml:space="preserve"> определение используемых понятий: анализ их семантики и структуры, выделение ключевых признаков. Выбор соответствующих переменных. Виды переменных: взаимодополняющие и самостоятельные. Сведение переменных к непосредственно измеряемым показателям (индикаторам). Простые и комплексные показатели (индексы). Правила построения аддитивных, мультипликативных и взвешенных индексов.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 xml:space="preserve">Установление логико-семантических отношений между переменными и их показателями в рамках рабочей гипотезы. Прямые и косвенные показатели. Прямая и </w:t>
      </w:r>
      <w:r w:rsidRPr="006A045F">
        <w:lastRenderedPageBreak/>
        <w:t>обратная зависимость между переменными и их показателями.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  <w:r w:rsidRPr="006A045F">
        <w:t xml:space="preserve">Примеры </w:t>
      </w:r>
      <w:proofErr w:type="spellStart"/>
      <w:r w:rsidRPr="006A045F">
        <w:t>операционализации</w:t>
      </w:r>
      <w:proofErr w:type="spellEnd"/>
      <w:r w:rsidRPr="006A045F">
        <w:t xml:space="preserve"> понятий в рамках НИР.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proofErr w:type="spellStart"/>
      <w:r w:rsidRPr="006A045F">
        <w:rPr>
          <w:sz w:val="24"/>
          <w:szCs w:val="24"/>
        </w:rPr>
        <w:t>Вопросы</w:t>
      </w:r>
      <w:proofErr w:type="spellEnd"/>
      <w:r w:rsidRPr="006A045F">
        <w:rPr>
          <w:sz w:val="24"/>
          <w:szCs w:val="24"/>
        </w:rPr>
        <w:t>:</w:t>
      </w:r>
    </w:p>
    <w:p w:rsidR="006A045F" w:rsidRPr="006A045F" w:rsidRDefault="006A045F" w:rsidP="006A045F">
      <w:pPr>
        <w:pStyle w:val="11"/>
        <w:numPr>
          <w:ilvl w:val="0"/>
          <w:numId w:val="7"/>
        </w:numPr>
        <w:shd w:val="clear" w:color="auto" w:fill="auto"/>
        <w:tabs>
          <w:tab w:val="left" w:pos="755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Метод </w:t>
      </w:r>
      <w:proofErr w:type="gramStart"/>
      <w:r w:rsidRPr="006A045F">
        <w:rPr>
          <w:sz w:val="24"/>
          <w:szCs w:val="24"/>
        </w:rPr>
        <w:t>факторной</w:t>
      </w:r>
      <w:proofErr w:type="gram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операционализации</w:t>
      </w:r>
      <w:proofErr w:type="spellEnd"/>
      <w:r w:rsidRPr="006A045F">
        <w:rPr>
          <w:sz w:val="24"/>
          <w:szCs w:val="24"/>
        </w:rPr>
        <w:t xml:space="preserve"> как способ формулирования гипотез: суть и механизм. </w:t>
      </w:r>
      <w:proofErr w:type="spellStart"/>
      <w:r w:rsidRPr="006A045F">
        <w:rPr>
          <w:sz w:val="24"/>
          <w:szCs w:val="24"/>
        </w:rPr>
        <w:t>Как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соотносятся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понятия</w:t>
      </w:r>
      <w:proofErr w:type="spellEnd"/>
      <w:r w:rsidRPr="006A045F">
        <w:rPr>
          <w:sz w:val="24"/>
          <w:szCs w:val="24"/>
        </w:rPr>
        <w:t xml:space="preserve"> «</w:t>
      </w:r>
      <w:proofErr w:type="spellStart"/>
      <w:r w:rsidRPr="006A045F">
        <w:rPr>
          <w:sz w:val="24"/>
          <w:szCs w:val="24"/>
        </w:rPr>
        <w:t>основная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гипотеза</w:t>
      </w:r>
      <w:proofErr w:type="spellEnd"/>
      <w:r w:rsidRPr="006A045F">
        <w:rPr>
          <w:sz w:val="24"/>
          <w:szCs w:val="24"/>
        </w:rPr>
        <w:t>» и «</w:t>
      </w:r>
      <w:proofErr w:type="spellStart"/>
      <w:r w:rsidRPr="006A045F">
        <w:rPr>
          <w:sz w:val="24"/>
          <w:szCs w:val="24"/>
        </w:rPr>
        <w:t>гипотеза-основание</w:t>
      </w:r>
      <w:proofErr w:type="spellEnd"/>
      <w:r w:rsidRPr="006A045F">
        <w:rPr>
          <w:sz w:val="24"/>
          <w:szCs w:val="24"/>
        </w:rPr>
        <w:t>»?</w:t>
      </w:r>
    </w:p>
    <w:p w:rsidR="006A045F" w:rsidRPr="006A045F" w:rsidRDefault="006A045F" w:rsidP="006A045F">
      <w:pPr>
        <w:pStyle w:val="11"/>
        <w:numPr>
          <w:ilvl w:val="0"/>
          <w:numId w:val="7"/>
        </w:numPr>
        <w:shd w:val="clear" w:color="auto" w:fill="auto"/>
        <w:tabs>
          <w:tab w:val="left" w:pos="755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Роль и место рабочей гипотезы в процессе исследования. Структура рабочей гипотезы. Примеры прямой и обратной зависимости между переменными и показателями. </w:t>
      </w:r>
      <w:proofErr w:type="spellStart"/>
      <w:r w:rsidRPr="006A045F">
        <w:rPr>
          <w:sz w:val="24"/>
          <w:szCs w:val="24"/>
        </w:rPr>
        <w:t>Прямые</w:t>
      </w:r>
      <w:proofErr w:type="spellEnd"/>
      <w:r w:rsidRPr="006A045F">
        <w:rPr>
          <w:sz w:val="24"/>
          <w:szCs w:val="24"/>
        </w:rPr>
        <w:t xml:space="preserve"> и </w:t>
      </w:r>
      <w:proofErr w:type="spellStart"/>
      <w:r w:rsidRPr="006A045F">
        <w:rPr>
          <w:sz w:val="24"/>
          <w:szCs w:val="24"/>
        </w:rPr>
        <w:t>косвенные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показатели</w:t>
      </w:r>
      <w:proofErr w:type="spellEnd"/>
      <w:r w:rsidRPr="006A045F">
        <w:rPr>
          <w:sz w:val="24"/>
          <w:szCs w:val="24"/>
        </w:rPr>
        <w:t>.</w:t>
      </w:r>
    </w:p>
    <w:p w:rsidR="006A045F" w:rsidRPr="006A045F" w:rsidRDefault="006A045F" w:rsidP="006A045F">
      <w:pPr>
        <w:pStyle w:val="11"/>
        <w:numPr>
          <w:ilvl w:val="0"/>
          <w:numId w:val="7"/>
        </w:numPr>
        <w:shd w:val="clear" w:color="auto" w:fill="auto"/>
        <w:tabs>
          <w:tab w:val="left" w:pos="755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Определение </w:t>
      </w:r>
      <w:proofErr w:type="spellStart"/>
      <w:r w:rsidRPr="006A045F">
        <w:rPr>
          <w:sz w:val="24"/>
          <w:szCs w:val="24"/>
        </w:rPr>
        <w:t>операционального</w:t>
      </w:r>
      <w:proofErr w:type="spellEnd"/>
      <w:r w:rsidRPr="006A045F">
        <w:rPr>
          <w:sz w:val="24"/>
          <w:szCs w:val="24"/>
        </w:rPr>
        <w:t xml:space="preserve"> понятия. Процедура </w:t>
      </w:r>
      <w:proofErr w:type="spellStart"/>
      <w:r w:rsidRPr="006A045F">
        <w:rPr>
          <w:sz w:val="24"/>
          <w:szCs w:val="24"/>
        </w:rPr>
        <w:t>операционализации</w:t>
      </w:r>
      <w:proofErr w:type="spellEnd"/>
      <w:r w:rsidRPr="006A045F">
        <w:rPr>
          <w:sz w:val="24"/>
          <w:szCs w:val="24"/>
        </w:rPr>
        <w:t xml:space="preserve"> понятий: ключевые этапы. Простые и комплексные показатели (</w:t>
      </w:r>
      <w:proofErr w:type="spellStart"/>
      <w:r w:rsidRPr="006A045F">
        <w:rPr>
          <w:sz w:val="24"/>
          <w:szCs w:val="24"/>
        </w:rPr>
        <w:t>индакаторы</w:t>
      </w:r>
      <w:proofErr w:type="spellEnd"/>
      <w:r w:rsidRPr="006A045F">
        <w:rPr>
          <w:sz w:val="24"/>
          <w:szCs w:val="24"/>
        </w:rPr>
        <w:t>). Виды и основные принципы построения индексов.</w:t>
      </w:r>
    </w:p>
    <w:p w:rsidR="006A045F" w:rsidRPr="006A045F" w:rsidRDefault="006A045F" w:rsidP="006A045F">
      <w:pPr>
        <w:pStyle w:val="a5"/>
        <w:tabs>
          <w:tab w:val="left" w:pos="993"/>
        </w:tabs>
        <w:ind w:left="0" w:firstLine="567"/>
        <w:jc w:val="both"/>
      </w:pPr>
    </w:p>
    <w:p w:rsidR="006A045F" w:rsidRPr="006A045F" w:rsidRDefault="006A045F" w:rsidP="006A0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045F">
        <w:rPr>
          <w:rFonts w:ascii="Times New Roman" w:hAnsi="Times New Roman" w:cs="Times New Roman"/>
          <w:sz w:val="24"/>
          <w:szCs w:val="24"/>
        </w:rPr>
        <w:t>3. Классификация источников. Сбор, обработка и анализ эмпирических данных. Научная литература: основные стратегии поиска.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Основные стратегии поиска научной литературы.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Определение круга источников фактических данных. Генеральная совокупность (гомогенная, гетерогенная) и репрезентативная выборка. Принцип генерализации: достоинства и ограничения.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Классификация источников по характеру представленного материала (</w:t>
      </w:r>
      <w:proofErr w:type="gramStart"/>
      <w:r w:rsidRPr="006A045F">
        <w:rPr>
          <w:sz w:val="24"/>
          <w:szCs w:val="24"/>
        </w:rPr>
        <w:t>первичные</w:t>
      </w:r>
      <w:proofErr w:type="gramEnd"/>
      <w:r w:rsidRPr="006A045F">
        <w:rPr>
          <w:sz w:val="24"/>
          <w:szCs w:val="24"/>
        </w:rPr>
        <w:t xml:space="preserve">, вторичные). Проблема достоверности источников в эмпирических и нормативных исследованиях («объективность» </w:t>
      </w:r>
      <w:r w:rsidRPr="006A045F">
        <w:rPr>
          <w:sz w:val="24"/>
          <w:szCs w:val="24"/>
          <w:lang w:bidi="en-US"/>
        </w:rPr>
        <w:t xml:space="preserve">versus </w:t>
      </w:r>
      <w:r w:rsidRPr="006A045F">
        <w:rPr>
          <w:sz w:val="24"/>
          <w:szCs w:val="24"/>
        </w:rPr>
        <w:t>«авторитетность»). Построение шкалы достоверности источников. Главные и второстепенные источники.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  <w:tab w:val="left" w:pos="4709"/>
          <w:tab w:val="left" w:pos="6278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Понятие «информационный ресурс».</w:t>
      </w:r>
      <w:r w:rsidRPr="006A045F">
        <w:rPr>
          <w:sz w:val="24"/>
          <w:szCs w:val="24"/>
        </w:rPr>
        <w:tab/>
        <w:t>Первичные,</w:t>
      </w:r>
      <w:r w:rsidRPr="006A045F">
        <w:rPr>
          <w:sz w:val="24"/>
          <w:szCs w:val="24"/>
        </w:rPr>
        <w:tab/>
        <w:t>вторичные и третичные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информационные ресурсы: критерии разграничения.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Первичные информационные ресурсы. Оперативная информация (сообщения информагентств, репортажи с места событий, выступления и интервью, официальная хроника и пр.). Нормативная информация (международные договоры, законы и подзаконные акты, декларации и меморандумы, политические программы и пр.).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Вторичные информационные ресурсы. Аналитическая информация (публицистика, аналитические доклады, научные исследования и пр.). Реферативная информация (атласы, справочники, словари, энциклопедии, статистические сборники и пр.).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  <w:tab w:val="left" w:pos="3984"/>
          <w:tab w:val="left" w:pos="5434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Третичные информационные</w:t>
      </w:r>
      <w:r w:rsidRPr="006A045F">
        <w:rPr>
          <w:sz w:val="24"/>
          <w:szCs w:val="24"/>
        </w:rPr>
        <w:tab/>
        <w:t>ресурсы.</w:t>
      </w:r>
      <w:r w:rsidRPr="006A045F">
        <w:rPr>
          <w:sz w:val="24"/>
          <w:szCs w:val="24"/>
        </w:rPr>
        <w:tab/>
        <w:t>Библиографическая информация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(библиографические указатели, реферативные издания, рецензии на научные публикации и пр.). Стенографическая информация (материалы научных конференций, круглых столов, анонсы академических событий и пр.).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Спецификация переменных. Количественные методики сбора первичной информации: анализ сводных данных, контент-анализ. Сводные данные: проблема стандартизации. Компьютерные методики статистического анализа </w:t>
      </w:r>
      <w:r w:rsidRPr="006A045F">
        <w:rPr>
          <w:sz w:val="24"/>
          <w:szCs w:val="24"/>
          <w:lang w:bidi="en-US"/>
        </w:rPr>
        <w:t xml:space="preserve">(MS Excel, SPSS </w:t>
      </w:r>
      <w:r w:rsidRPr="006A045F">
        <w:rPr>
          <w:sz w:val="24"/>
          <w:szCs w:val="24"/>
        </w:rPr>
        <w:t xml:space="preserve">и др.). Качественные методики сбора первичной информации: фокусированное интервью, критический анализ документов. 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Первоначальная обработка данных: основные этапы и операции. Систематизация данных. Визуализация данных. Способы графического представления количественной информации: таблицы, диаграммы, гистограммы.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Анализ фактических данных: возможные трудности. Проблема достоверности измерений и оценок: учет «погрешности измерения», </w:t>
      </w:r>
      <w:proofErr w:type="spellStart"/>
      <w:r w:rsidRPr="006A045F">
        <w:rPr>
          <w:sz w:val="24"/>
          <w:szCs w:val="24"/>
        </w:rPr>
        <w:t>валидизация</w:t>
      </w:r>
      <w:proofErr w:type="spellEnd"/>
      <w:r w:rsidRPr="006A045F">
        <w:rPr>
          <w:sz w:val="24"/>
          <w:szCs w:val="24"/>
        </w:rPr>
        <w:t xml:space="preserve"> полученных данных. Проблема интерпретации количественных результатов: установление «обратной связи» между значениями показателей, соотношениями переменных и абстрактными понятиями.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proofErr w:type="gramStart"/>
      <w:r w:rsidRPr="006A045F">
        <w:rPr>
          <w:sz w:val="24"/>
          <w:szCs w:val="24"/>
        </w:rPr>
        <w:t>Объяснение (обобщение, систематизация) и понимание (осмысление, интерпретация) в научном исследовании: специфика обоих методов.</w:t>
      </w:r>
      <w:proofErr w:type="gramEnd"/>
      <w:r w:rsidRPr="006A045F">
        <w:rPr>
          <w:sz w:val="24"/>
          <w:szCs w:val="24"/>
        </w:rPr>
        <w:t xml:space="preserve"> Проблемная ситуация как отражение универсальных закономерностей и общих тенденций. Проблемная ситуация как проявление уникальных особенностей исследуемого объекта.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proofErr w:type="spellStart"/>
      <w:r w:rsidRPr="006A045F">
        <w:rPr>
          <w:sz w:val="24"/>
          <w:szCs w:val="24"/>
        </w:rPr>
        <w:t>Вопросы</w:t>
      </w:r>
      <w:proofErr w:type="spellEnd"/>
      <w:r w:rsidRPr="006A045F">
        <w:rPr>
          <w:sz w:val="24"/>
          <w:szCs w:val="24"/>
        </w:rPr>
        <w:t>:</w:t>
      </w:r>
    </w:p>
    <w:p w:rsidR="006A045F" w:rsidRPr="006A045F" w:rsidRDefault="006A045F" w:rsidP="006A045F">
      <w:pPr>
        <w:pStyle w:val="11"/>
        <w:numPr>
          <w:ilvl w:val="0"/>
          <w:numId w:val="8"/>
        </w:numPr>
        <w:shd w:val="clear" w:color="auto" w:fill="auto"/>
        <w:tabs>
          <w:tab w:val="left" w:pos="756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Классификация источников: </w:t>
      </w:r>
      <w:proofErr w:type="gramStart"/>
      <w:r w:rsidRPr="006A045F">
        <w:rPr>
          <w:sz w:val="24"/>
          <w:szCs w:val="24"/>
        </w:rPr>
        <w:t>первичные</w:t>
      </w:r>
      <w:proofErr w:type="gramEnd"/>
      <w:r w:rsidRPr="006A045F">
        <w:rPr>
          <w:sz w:val="24"/>
          <w:szCs w:val="24"/>
        </w:rPr>
        <w:t xml:space="preserve"> и вторичные, главные и второстепенные. </w:t>
      </w:r>
      <w:r w:rsidRPr="006A045F">
        <w:rPr>
          <w:sz w:val="24"/>
          <w:szCs w:val="24"/>
        </w:rPr>
        <w:lastRenderedPageBreak/>
        <w:t xml:space="preserve">Проблема достоверности источников: «объективность» </w:t>
      </w:r>
      <w:r w:rsidRPr="006A045F">
        <w:rPr>
          <w:sz w:val="24"/>
          <w:szCs w:val="24"/>
          <w:lang w:bidi="en-US"/>
        </w:rPr>
        <w:t xml:space="preserve">versus </w:t>
      </w:r>
      <w:r w:rsidRPr="006A045F">
        <w:rPr>
          <w:sz w:val="24"/>
          <w:szCs w:val="24"/>
        </w:rPr>
        <w:t xml:space="preserve">«приоритетность». Гомогенная / гетерогенная генеральная совокупность: особенности анализа. </w:t>
      </w:r>
      <w:proofErr w:type="spellStart"/>
      <w:r w:rsidRPr="006A045F">
        <w:rPr>
          <w:sz w:val="24"/>
          <w:szCs w:val="24"/>
        </w:rPr>
        <w:t>Принцип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генерализации</w:t>
      </w:r>
      <w:proofErr w:type="spellEnd"/>
      <w:r w:rsidRPr="006A045F">
        <w:rPr>
          <w:sz w:val="24"/>
          <w:szCs w:val="24"/>
        </w:rPr>
        <w:t xml:space="preserve">. </w:t>
      </w:r>
      <w:proofErr w:type="spellStart"/>
      <w:r w:rsidRPr="006A045F">
        <w:rPr>
          <w:sz w:val="24"/>
          <w:szCs w:val="24"/>
        </w:rPr>
        <w:t>Правила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построения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репрезентативной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выборки</w:t>
      </w:r>
      <w:proofErr w:type="spellEnd"/>
      <w:r w:rsidRPr="006A045F">
        <w:rPr>
          <w:sz w:val="24"/>
          <w:szCs w:val="24"/>
        </w:rPr>
        <w:t>.</w:t>
      </w:r>
    </w:p>
    <w:p w:rsidR="006A045F" w:rsidRPr="006A045F" w:rsidRDefault="006A045F" w:rsidP="006A045F">
      <w:pPr>
        <w:pStyle w:val="11"/>
        <w:numPr>
          <w:ilvl w:val="0"/>
          <w:numId w:val="8"/>
        </w:numPr>
        <w:shd w:val="clear" w:color="auto" w:fill="auto"/>
        <w:tabs>
          <w:tab w:val="left" w:pos="750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Количественные методики сбора первичной информации: анализ сводных данных,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  <w:tab w:val="left" w:pos="4335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контент-анализ, </w:t>
      </w:r>
      <w:proofErr w:type="spellStart"/>
      <w:r w:rsidRPr="006A045F">
        <w:rPr>
          <w:sz w:val="24"/>
          <w:szCs w:val="24"/>
        </w:rPr>
        <w:t>ивент</w:t>
      </w:r>
      <w:proofErr w:type="spellEnd"/>
      <w:r w:rsidRPr="006A045F">
        <w:rPr>
          <w:sz w:val="24"/>
          <w:szCs w:val="24"/>
        </w:rPr>
        <w:t>-анализ.</w:t>
      </w:r>
      <w:r w:rsidRPr="006A045F">
        <w:rPr>
          <w:sz w:val="24"/>
          <w:szCs w:val="24"/>
        </w:rPr>
        <w:tab/>
      </w:r>
      <w:proofErr w:type="gramStart"/>
      <w:r w:rsidRPr="006A045F">
        <w:rPr>
          <w:sz w:val="24"/>
          <w:szCs w:val="24"/>
        </w:rPr>
        <w:t>Качественные методики сбора первичной</w:t>
      </w:r>
      <w:proofErr w:type="gramEnd"/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информации: фокусированное интервью, критический анализ документов. </w:t>
      </w:r>
      <w:proofErr w:type="spellStart"/>
      <w:proofErr w:type="gramStart"/>
      <w:r w:rsidRPr="006A045F">
        <w:rPr>
          <w:sz w:val="24"/>
          <w:szCs w:val="24"/>
        </w:rPr>
        <w:t>Принцип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историзма</w:t>
      </w:r>
      <w:proofErr w:type="spellEnd"/>
      <w:r w:rsidRPr="006A045F">
        <w:rPr>
          <w:sz w:val="24"/>
          <w:szCs w:val="24"/>
        </w:rPr>
        <w:t>.</w:t>
      </w:r>
      <w:proofErr w:type="gramEnd"/>
    </w:p>
    <w:p w:rsidR="006A045F" w:rsidRPr="006A045F" w:rsidRDefault="006A045F" w:rsidP="006A045F">
      <w:pPr>
        <w:pStyle w:val="11"/>
        <w:numPr>
          <w:ilvl w:val="0"/>
          <w:numId w:val="8"/>
        </w:numPr>
        <w:shd w:val="clear" w:color="auto" w:fill="auto"/>
        <w:tabs>
          <w:tab w:val="left" w:pos="750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Промежуточная обработка эмпирических данных: основные этапы и процедуры. Виды таблиц (перечневая, таблица сопряженности). Графические способы представления данных: диаграммы и гистограммы. </w:t>
      </w:r>
      <w:proofErr w:type="gramStart"/>
      <w:r w:rsidRPr="006A045F">
        <w:rPr>
          <w:sz w:val="24"/>
          <w:szCs w:val="24"/>
        </w:rPr>
        <w:t xml:space="preserve">Виды диаграмм (линейная, секторная) и гистограмм (простая, </w:t>
      </w:r>
      <w:proofErr w:type="spellStart"/>
      <w:r w:rsidRPr="006A045F">
        <w:rPr>
          <w:sz w:val="24"/>
          <w:szCs w:val="24"/>
        </w:rPr>
        <w:t>сегментая</w:t>
      </w:r>
      <w:proofErr w:type="spellEnd"/>
      <w:r w:rsidRPr="006A045F">
        <w:rPr>
          <w:sz w:val="24"/>
          <w:szCs w:val="24"/>
        </w:rPr>
        <w:t>, двусторонняя, нормированная), области их применения.</w:t>
      </w:r>
      <w:proofErr w:type="gramEnd"/>
    </w:p>
    <w:p w:rsidR="006A045F" w:rsidRPr="006A045F" w:rsidRDefault="006A045F" w:rsidP="006A045F">
      <w:pPr>
        <w:pStyle w:val="11"/>
        <w:numPr>
          <w:ilvl w:val="0"/>
          <w:numId w:val="8"/>
        </w:numPr>
        <w:shd w:val="clear" w:color="auto" w:fill="auto"/>
        <w:tabs>
          <w:tab w:val="left" w:pos="750"/>
          <w:tab w:val="left" w:pos="993"/>
          <w:tab w:val="left" w:pos="5002"/>
          <w:tab w:val="left" w:pos="6495"/>
          <w:tab w:val="left" w:pos="8055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Анализ эмпирических данных:</w:t>
      </w:r>
      <w:r w:rsidRPr="006A045F">
        <w:rPr>
          <w:sz w:val="24"/>
          <w:szCs w:val="24"/>
        </w:rPr>
        <w:tab/>
        <w:t>возможные</w:t>
      </w:r>
      <w:r w:rsidRPr="006A045F">
        <w:rPr>
          <w:sz w:val="24"/>
          <w:szCs w:val="24"/>
        </w:rPr>
        <w:tab/>
        <w:t>трудности.</w:t>
      </w:r>
      <w:r w:rsidRPr="006A045F">
        <w:rPr>
          <w:sz w:val="24"/>
          <w:szCs w:val="24"/>
        </w:rPr>
        <w:tab/>
      </w:r>
      <w:proofErr w:type="spellStart"/>
      <w:r w:rsidRPr="006A045F">
        <w:rPr>
          <w:sz w:val="24"/>
          <w:szCs w:val="24"/>
        </w:rPr>
        <w:t>Три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вида</w:t>
      </w:r>
      <w:proofErr w:type="spellEnd"/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Ошибок допускаемых в ходе исследования (ошибки сбора данных, </w:t>
      </w:r>
      <w:proofErr w:type="spellStart"/>
      <w:r w:rsidRPr="006A045F">
        <w:rPr>
          <w:sz w:val="24"/>
          <w:szCs w:val="24"/>
        </w:rPr>
        <w:t>операционализации</w:t>
      </w:r>
      <w:proofErr w:type="spellEnd"/>
      <w:r w:rsidRPr="006A045F">
        <w:rPr>
          <w:sz w:val="24"/>
          <w:szCs w:val="24"/>
        </w:rPr>
        <w:t>, формулирования основной гипотезы). Корректировка теории с помощью эмпирических данных.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5 .Проблема достоверности измерений и оценок. Процедура </w:t>
      </w:r>
      <w:proofErr w:type="spellStart"/>
      <w:r w:rsidRPr="006A045F">
        <w:rPr>
          <w:sz w:val="24"/>
          <w:szCs w:val="24"/>
        </w:rPr>
        <w:t>валидизации</w:t>
      </w:r>
      <w:proofErr w:type="spellEnd"/>
      <w:r w:rsidRPr="006A045F">
        <w:rPr>
          <w:sz w:val="24"/>
          <w:szCs w:val="24"/>
        </w:rPr>
        <w:t xml:space="preserve"> полученных данных.</w:t>
      </w:r>
    </w:p>
    <w:p w:rsidR="006A045F" w:rsidRPr="006A045F" w:rsidRDefault="006A045F" w:rsidP="006A0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045F" w:rsidRPr="006A045F" w:rsidRDefault="006A045F" w:rsidP="006A0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A04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Порядок выполнения курсового проекта </w:t>
      </w:r>
    </w:p>
    <w:p w:rsidR="006A045F" w:rsidRPr="006A045F" w:rsidRDefault="006A045F" w:rsidP="006A045F">
      <w:pPr>
        <w:pStyle w:val="a5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6A045F">
        <w:t>Получите задание от руководителя.</w:t>
      </w:r>
    </w:p>
    <w:p w:rsidR="006A045F" w:rsidRPr="006A045F" w:rsidRDefault="006A045F" w:rsidP="006A045F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045F">
        <w:rPr>
          <w:rFonts w:ascii="Times New Roman" w:hAnsi="Times New Roman" w:cs="Times New Roman"/>
          <w:bCs/>
          <w:sz w:val="24"/>
          <w:szCs w:val="24"/>
        </w:rPr>
        <w:t xml:space="preserve">Задания по курсовому проекту:  </w:t>
      </w:r>
    </w:p>
    <w:p w:rsidR="006A045F" w:rsidRPr="006A045F" w:rsidRDefault="006A045F" w:rsidP="006A045F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045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A045F">
        <w:rPr>
          <w:rFonts w:ascii="Times New Roman" w:hAnsi="Times New Roman" w:cs="Times New Roman"/>
          <w:sz w:val="24"/>
          <w:szCs w:val="24"/>
        </w:rPr>
        <w:t>«Спроектировать технический</w:t>
      </w:r>
    </w:p>
    <w:p w:rsidR="006A045F" w:rsidRPr="006A045F" w:rsidRDefault="006A045F" w:rsidP="006A045F">
      <w:pPr>
        <w:pStyle w:val="PreformattedText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045F">
        <w:rPr>
          <w:rFonts w:ascii="Times New Roman" w:hAnsi="Times New Roman" w:cs="Times New Roman"/>
          <w:sz w:val="24"/>
          <w:szCs w:val="24"/>
        </w:rPr>
        <w:t>процесс производства … по ГОСТ…</w:t>
      </w:r>
      <w:proofErr w:type="gramStart"/>
      <w:r w:rsidRPr="006A045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A045F">
        <w:rPr>
          <w:rFonts w:ascii="Times New Roman" w:hAnsi="Times New Roman" w:cs="Times New Roman"/>
          <w:sz w:val="24"/>
          <w:szCs w:val="24"/>
        </w:rPr>
        <w:t xml:space="preserve"> Для чего: …</w:t>
      </w:r>
    </w:p>
    <w:p w:rsidR="006A045F" w:rsidRPr="006A045F" w:rsidRDefault="006A045F" w:rsidP="006A04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A045F" w:rsidRPr="006A045F" w:rsidRDefault="006A045F" w:rsidP="006A045F">
      <w:pPr>
        <w:pStyle w:val="a5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6A045F">
        <w:t>Сформулируйте предварительную тему Вашего будущего исследования. Обоснуйте критерии актуальности избранной Вами темы и её соответствие Направлению Вашей подготовки.</w:t>
      </w:r>
    </w:p>
    <w:p w:rsidR="006A045F" w:rsidRPr="006A045F" w:rsidRDefault="006A045F" w:rsidP="006A045F">
      <w:pPr>
        <w:pStyle w:val="a5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6A045F">
        <w:t>Является ли объект Вашего исследования нормативным («должное») или эмпирическим («сущее»)? В каком ракурсе Вы его рассматриваете? Сформулируйте объект и предмет Вашего исследования.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5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Сформулируйте научную проблему и исследовательский вопрос Вашего исследования (в форме противоречия, из которого следует вопрос «Что?», «Как?» или «Почему?»). Какие частные вопросы необходимо рассмотреть для её изучения? Как они связаны между собой?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5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Определите «генеральную линию» Вашего исследования. </w:t>
      </w:r>
      <w:proofErr w:type="gramStart"/>
      <w:r w:rsidRPr="006A045F">
        <w:rPr>
          <w:sz w:val="24"/>
          <w:szCs w:val="24"/>
        </w:rPr>
        <w:t>Рассмотрению</w:t>
      </w:r>
      <w:proofErr w:type="gramEnd"/>
      <w:r w:rsidRPr="006A045F">
        <w:rPr>
          <w:sz w:val="24"/>
          <w:szCs w:val="24"/>
        </w:rPr>
        <w:t xml:space="preserve"> какой проблемы будет посвящена Ваша НИР: теоретической (общее), теоретико-практической (частное) или конъюнктурной (единичное)?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0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proofErr w:type="gramStart"/>
      <w:r w:rsidRPr="006A045F">
        <w:rPr>
          <w:sz w:val="24"/>
          <w:szCs w:val="24"/>
        </w:rPr>
        <w:t>Определите</w:t>
      </w:r>
      <w:proofErr w:type="gramEnd"/>
      <w:r w:rsidRPr="006A045F">
        <w:rPr>
          <w:sz w:val="24"/>
          <w:szCs w:val="24"/>
        </w:rPr>
        <w:t xml:space="preserve"> какой характер будет носить Ваше исследование — поисковый, описательный, объяснительный или сравнительный? В </w:t>
      </w:r>
      <w:proofErr w:type="spellStart"/>
      <w:r w:rsidRPr="006A045F">
        <w:rPr>
          <w:sz w:val="24"/>
          <w:szCs w:val="24"/>
        </w:rPr>
        <w:t>чем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Вы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видите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его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главную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цель</w:t>
      </w:r>
      <w:proofErr w:type="spellEnd"/>
      <w:r w:rsidRPr="006A045F">
        <w:rPr>
          <w:sz w:val="24"/>
          <w:szCs w:val="24"/>
        </w:rPr>
        <w:t>?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0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Определите цель Вашего исследования. Какие конкретные задачи необходимо решить, чтобы достичь основной цели Вашего исследования?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3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Укажите, какая гипотеза лежит в основе Вашего исследования? Какие альтернативные гипотезы можно выдвинуть в рамках Вашего исследования?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3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Укажите, Какую исследовательскую стратегию Вы собираетесь применять в своем исследовании? </w:t>
      </w:r>
      <w:proofErr w:type="spellStart"/>
      <w:r w:rsidRPr="006A045F">
        <w:rPr>
          <w:sz w:val="24"/>
          <w:szCs w:val="24"/>
        </w:rPr>
        <w:t>Поясните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на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примере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Вашей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темы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исследования</w:t>
      </w:r>
      <w:proofErr w:type="spellEnd"/>
      <w:r w:rsidRPr="006A045F">
        <w:rPr>
          <w:sz w:val="24"/>
          <w:szCs w:val="24"/>
        </w:rPr>
        <w:t>.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3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Объясните, в чем, на Ваш взгляд, должна состоять теоретическая и практическая ценность Вашего исследования?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5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Проанализируйте семантику и структуру основных понятий Вашей гипотезы. Каковы их объем и содержание? Какими ключевыми признаками они обладают? Какие переменные характеризуют эти признаки? Какие показатели используются для того, чтобы зафиксировать численное/номинальное значение переменных? Проверьте, насколько удовлетворительна семантическая и эмпирическая интерпретация основных понятий Вашей гипотезы.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5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lastRenderedPageBreak/>
        <w:t>Сформулируйте рабочую гипотезу. Какие отношения ожидаются в её рамках между ключевыми переменными? Соответствует ли направленность отношений между этими переменными направленности отношений между их показателями?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5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Какие из этих понятий передаются простыми показателями? Какие требуют построения индексов? Укажите, какими должны быть эти индексы: аддитивными, мультипликативными или взвешенными.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0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Определите, что является генеральной совокупностью источников для Вашего исследования. Классифицируйте первичные и вторичные источники, которыми Вы собираетесь воспользоваться в своем исследовании. Обоснуйте их соответствие выбранной Вами «генеральной линии» и характеру объекта Вашего исследования. Какие источники будут для Вас главными? Какие второстепенные источники, на Ваш взгляд, могут Вам потребоваться?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0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Задайте критерии репрезентативной выборки источников для Вашего исследования. Каковы критерии ее отбора из всей совокупности (т.е. какие именно </w:t>
      </w:r>
      <w:proofErr w:type="gramStart"/>
      <w:r w:rsidRPr="006A045F">
        <w:rPr>
          <w:sz w:val="24"/>
          <w:szCs w:val="24"/>
        </w:rPr>
        <w:t>источники</w:t>
      </w:r>
      <w:proofErr w:type="gramEnd"/>
      <w:r w:rsidRPr="006A045F">
        <w:rPr>
          <w:sz w:val="24"/>
          <w:szCs w:val="24"/>
        </w:rPr>
        <w:t xml:space="preserve"> из всей совокупности Вы собираетесь отбирать и на </w:t>
      </w:r>
      <w:proofErr w:type="gramStart"/>
      <w:r w:rsidRPr="006A045F">
        <w:rPr>
          <w:sz w:val="24"/>
          <w:szCs w:val="24"/>
        </w:rPr>
        <w:t>каком</w:t>
      </w:r>
      <w:proofErr w:type="gramEnd"/>
      <w:r w:rsidRPr="006A045F">
        <w:rPr>
          <w:sz w:val="24"/>
          <w:szCs w:val="24"/>
        </w:rPr>
        <w:t xml:space="preserve"> основании)? Каким должен быть её объем? Какими должны быть объем и содержание её отдельных сегментов? Какие ограничения (автор, тип источника, срок публикации, характер издания, печатный объем и т.п.) Вы на неё накладываете? Получается ли Ваша репрезентативная выборка сбалансированной </w:t>
      </w:r>
      <w:r w:rsidRPr="006A045F">
        <w:rPr>
          <w:i/>
          <w:iCs/>
          <w:sz w:val="24"/>
          <w:szCs w:val="24"/>
        </w:rPr>
        <w:t>и</w:t>
      </w:r>
      <w:r w:rsidRPr="006A045F">
        <w:rPr>
          <w:sz w:val="24"/>
          <w:szCs w:val="24"/>
        </w:rPr>
        <w:t xml:space="preserve"> представительной?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  <w:tab w:val="left" w:pos="3130"/>
          <w:tab w:val="left" w:pos="4690"/>
          <w:tab w:val="left" w:pos="7090"/>
          <w:tab w:val="left" w:pos="8295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3 . Сконструируйте «шкалу достоверности» для измерения 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  <w:tab w:val="left" w:pos="7398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объективности/</w:t>
      </w:r>
      <w:proofErr w:type="spellStart"/>
      <w:r w:rsidRPr="006A045F">
        <w:rPr>
          <w:sz w:val="24"/>
          <w:szCs w:val="24"/>
        </w:rPr>
        <w:t>адторитетности</w:t>
      </w:r>
      <w:proofErr w:type="spellEnd"/>
      <w:r w:rsidRPr="006A045F">
        <w:rPr>
          <w:sz w:val="24"/>
          <w:szCs w:val="24"/>
        </w:rPr>
        <w:t xml:space="preserve"> Ваших источников. </w:t>
      </w:r>
      <w:proofErr w:type="gramStart"/>
      <w:r w:rsidRPr="006A045F">
        <w:rPr>
          <w:sz w:val="24"/>
          <w:szCs w:val="24"/>
        </w:rPr>
        <w:t>Постройте типологию главных и второстепенных источников, учитывая их основные идентифицирующие характеристики (степень достоверности, политическая</w:t>
      </w:r>
      <w:r w:rsidRPr="006A045F">
        <w:rPr>
          <w:sz w:val="24"/>
          <w:szCs w:val="24"/>
        </w:rPr>
        <w:tab/>
        <w:t>ангажированность,</w:t>
      </w:r>
      <w:proofErr w:type="gramEnd"/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позитивная или негативная оценка изучаемого феномена и </w:t>
      </w:r>
      <w:proofErr w:type="spellStart"/>
      <w:r w:rsidRPr="006A045F">
        <w:rPr>
          <w:sz w:val="24"/>
          <w:szCs w:val="24"/>
        </w:rPr>
        <w:t>тл</w:t>
      </w:r>
      <w:proofErr w:type="spellEnd"/>
      <w:r w:rsidRPr="006A045F">
        <w:rPr>
          <w:sz w:val="24"/>
          <w:szCs w:val="24"/>
        </w:rPr>
        <w:t>.).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0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Определите, какие методики сбора эмпирических данных Вы намерены ис</w:t>
      </w:r>
      <w:r w:rsidRPr="006A045F">
        <w:rPr>
          <w:sz w:val="24"/>
          <w:szCs w:val="24"/>
        </w:rPr>
        <w:softHyphen/>
        <w:t>пользовать в ходе исследования (</w:t>
      </w:r>
      <w:proofErr w:type="gramStart"/>
      <w:r w:rsidRPr="006A045F">
        <w:rPr>
          <w:sz w:val="24"/>
          <w:szCs w:val="24"/>
        </w:rPr>
        <w:t>логико-интуитивную</w:t>
      </w:r>
      <w:proofErr w:type="gramEnd"/>
      <w:r w:rsidRPr="006A045F">
        <w:rPr>
          <w:sz w:val="24"/>
          <w:szCs w:val="24"/>
        </w:rPr>
        <w:t xml:space="preserve">, какие общественно-научные, исторические или политологические методики). Опишите, собираетесь ли Вы строить таблицы, карты, графики, диаграммы или гистограммы, какую функцию они </w:t>
      </w:r>
      <w:proofErr w:type="gramStart"/>
      <w:r w:rsidRPr="006A045F">
        <w:rPr>
          <w:sz w:val="24"/>
          <w:szCs w:val="24"/>
        </w:rPr>
        <w:t>будут выполнять в Вашем исследовании и как Вы будете</w:t>
      </w:r>
      <w:proofErr w:type="gramEnd"/>
      <w:r w:rsidRPr="006A045F">
        <w:rPr>
          <w:sz w:val="24"/>
          <w:szCs w:val="24"/>
        </w:rPr>
        <w:t xml:space="preserve"> это делать (на основе каких данных, отобранных за какой временной период и почему, с помощью какой программы и т.д.). Поясните, как именно и по каким принципам Вы будите подходить к сбору и анализу исходных данных. Какие результаты Вы собираетесь получить в ходе исследования — количественные или качественные?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6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Составьте список литературы к своему исследованию (не менее 40 пунктов). Каков порядок следования блоков в Вашей библиографии? </w:t>
      </w:r>
      <w:proofErr w:type="spellStart"/>
      <w:r w:rsidRPr="006A045F">
        <w:rPr>
          <w:sz w:val="24"/>
          <w:szCs w:val="24"/>
        </w:rPr>
        <w:t>Оформите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свою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библиографию</w:t>
      </w:r>
      <w:proofErr w:type="spellEnd"/>
      <w:r w:rsidRPr="006A045F">
        <w:rPr>
          <w:sz w:val="24"/>
          <w:szCs w:val="24"/>
        </w:rPr>
        <w:t xml:space="preserve"> в </w:t>
      </w:r>
      <w:proofErr w:type="spellStart"/>
      <w:r w:rsidRPr="006A045F">
        <w:rPr>
          <w:sz w:val="24"/>
          <w:szCs w:val="24"/>
        </w:rPr>
        <w:t>соответствии</w:t>
      </w:r>
      <w:proofErr w:type="spellEnd"/>
      <w:r w:rsidRPr="006A045F">
        <w:rPr>
          <w:sz w:val="24"/>
          <w:szCs w:val="24"/>
        </w:rPr>
        <w:t xml:space="preserve"> с </w:t>
      </w:r>
      <w:proofErr w:type="spellStart"/>
      <w:r w:rsidRPr="006A045F">
        <w:rPr>
          <w:sz w:val="24"/>
          <w:szCs w:val="24"/>
        </w:rPr>
        <w:t>требованиями</w:t>
      </w:r>
      <w:proofErr w:type="spellEnd"/>
      <w:r w:rsidRPr="006A045F">
        <w:rPr>
          <w:sz w:val="24"/>
          <w:szCs w:val="24"/>
        </w:rPr>
        <w:t xml:space="preserve"> ГОСТ Р 7.0.5-2008. 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6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Приведите пример дословного и косвенного цитирования и оформите ссылки на цитаты. </w:t>
      </w:r>
      <w:proofErr w:type="spellStart"/>
      <w:r w:rsidRPr="006A045F">
        <w:rPr>
          <w:sz w:val="24"/>
          <w:szCs w:val="24"/>
        </w:rPr>
        <w:t>Какие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способы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оформления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ссылок</w:t>
      </w:r>
      <w:proofErr w:type="spellEnd"/>
      <w:r w:rsidRPr="006A045F">
        <w:rPr>
          <w:sz w:val="24"/>
          <w:szCs w:val="24"/>
        </w:rPr>
        <w:t xml:space="preserve"> и </w:t>
      </w:r>
      <w:proofErr w:type="spellStart"/>
      <w:r w:rsidRPr="006A045F">
        <w:rPr>
          <w:sz w:val="24"/>
          <w:szCs w:val="24"/>
        </w:rPr>
        <w:t>сносок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Вы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собираетесь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применять</w:t>
      </w:r>
      <w:proofErr w:type="spellEnd"/>
      <w:r w:rsidRPr="006A045F">
        <w:rPr>
          <w:sz w:val="24"/>
          <w:szCs w:val="24"/>
        </w:rPr>
        <w:t>?</w:t>
      </w:r>
    </w:p>
    <w:p w:rsidR="006A045F" w:rsidRPr="006A045F" w:rsidRDefault="006A045F" w:rsidP="006A045F">
      <w:pPr>
        <w:pStyle w:val="11"/>
        <w:numPr>
          <w:ilvl w:val="0"/>
          <w:numId w:val="9"/>
        </w:numPr>
        <w:shd w:val="clear" w:color="auto" w:fill="auto"/>
        <w:tabs>
          <w:tab w:val="left" w:pos="756"/>
          <w:tab w:val="left" w:pos="993"/>
        </w:tabs>
        <w:spacing w:line="240" w:lineRule="auto"/>
        <w:ind w:left="0"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Составьте план Вашей работы. Опишите выделение глав и параграфов внутри глав в соответствии с задачами.</w:t>
      </w:r>
    </w:p>
    <w:p w:rsidR="006A045F" w:rsidRPr="006A045F" w:rsidRDefault="006A045F" w:rsidP="006A045F">
      <w:pPr>
        <w:pStyle w:val="13"/>
        <w:keepNext/>
        <w:keepLines/>
        <w:shd w:val="clear" w:color="auto" w:fill="auto"/>
        <w:tabs>
          <w:tab w:val="left" w:pos="510"/>
          <w:tab w:val="left" w:pos="993"/>
        </w:tabs>
        <w:spacing w:after="0" w:line="240" w:lineRule="auto"/>
        <w:ind w:firstLine="567"/>
        <w:jc w:val="both"/>
        <w:rPr>
          <w:i/>
          <w:iCs/>
          <w:sz w:val="24"/>
          <w:szCs w:val="24"/>
        </w:rPr>
      </w:pPr>
      <w:bookmarkStart w:id="1" w:name="bookmark46"/>
      <w:bookmarkStart w:id="2" w:name="bookmark47"/>
      <w:r w:rsidRPr="006A045F">
        <w:rPr>
          <w:i/>
          <w:iCs/>
          <w:sz w:val="24"/>
          <w:szCs w:val="24"/>
        </w:rPr>
        <w:t>Примерный список вопросов для подготовки к экзамену</w:t>
      </w:r>
      <w:bookmarkEnd w:id="1"/>
      <w:bookmarkEnd w:id="2"/>
    </w:p>
    <w:p w:rsidR="006A045F" w:rsidRPr="006A045F" w:rsidRDefault="006A045F" w:rsidP="006A045F">
      <w:pPr>
        <w:pStyle w:val="11"/>
        <w:numPr>
          <w:ilvl w:val="0"/>
          <w:numId w:val="10"/>
        </w:numPr>
        <w:shd w:val="clear" w:color="auto" w:fill="auto"/>
        <w:tabs>
          <w:tab w:val="left" w:pos="343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Различие между понятиями «объект» и «предмет исследования».</w:t>
      </w:r>
    </w:p>
    <w:p w:rsidR="006A045F" w:rsidRPr="006A045F" w:rsidRDefault="006A045F" w:rsidP="006A045F">
      <w:pPr>
        <w:pStyle w:val="11"/>
        <w:numPr>
          <w:ilvl w:val="0"/>
          <w:numId w:val="10"/>
        </w:numPr>
        <w:shd w:val="clear" w:color="auto" w:fill="auto"/>
        <w:tabs>
          <w:tab w:val="left" w:pos="343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Постановка цели и задач исследования. Соотношение понятий «цель», «задача», «проблема» и «вопрос» в научном исследовании.</w:t>
      </w:r>
    </w:p>
    <w:p w:rsidR="006A045F" w:rsidRPr="006A045F" w:rsidRDefault="006A045F" w:rsidP="006A045F">
      <w:pPr>
        <w:pStyle w:val="11"/>
        <w:numPr>
          <w:ilvl w:val="0"/>
          <w:numId w:val="10"/>
        </w:numPr>
        <w:shd w:val="clear" w:color="auto" w:fill="auto"/>
        <w:tabs>
          <w:tab w:val="left" w:pos="343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Краткое изложение теоретико-методологических основ и принципов исследования: основные требования.</w:t>
      </w:r>
    </w:p>
    <w:p w:rsidR="006A045F" w:rsidRPr="006A045F" w:rsidRDefault="006A045F" w:rsidP="006A045F">
      <w:pPr>
        <w:pStyle w:val="11"/>
        <w:numPr>
          <w:ilvl w:val="0"/>
          <w:numId w:val="10"/>
        </w:numPr>
        <w:shd w:val="clear" w:color="auto" w:fill="auto"/>
        <w:tabs>
          <w:tab w:val="left" w:pos="343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Освещение используемых источников и обзор критической литературы по теме диссертации: основные требования.</w:t>
      </w:r>
    </w:p>
    <w:p w:rsidR="006A045F" w:rsidRPr="006A045F" w:rsidRDefault="006A045F" w:rsidP="006A045F">
      <w:pPr>
        <w:pStyle w:val="11"/>
        <w:numPr>
          <w:ilvl w:val="0"/>
          <w:numId w:val="10"/>
        </w:numPr>
        <w:shd w:val="clear" w:color="auto" w:fill="auto"/>
        <w:tabs>
          <w:tab w:val="left" w:pos="352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Принципы структурированного изложения материалов и выводов исследования.</w:t>
      </w:r>
    </w:p>
    <w:p w:rsidR="006A045F" w:rsidRPr="006A045F" w:rsidRDefault="006A045F" w:rsidP="006A045F">
      <w:pPr>
        <w:pStyle w:val="11"/>
        <w:numPr>
          <w:ilvl w:val="0"/>
          <w:numId w:val="10"/>
        </w:numPr>
        <w:shd w:val="clear" w:color="auto" w:fill="auto"/>
        <w:tabs>
          <w:tab w:val="left" w:pos="35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Различие между понятиями «методология», «методика» и «метод». Узкое и широкое значение понятия «метод».</w:t>
      </w:r>
    </w:p>
    <w:p w:rsidR="006A045F" w:rsidRPr="006A045F" w:rsidRDefault="006A045F" w:rsidP="006A045F">
      <w:pPr>
        <w:pStyle w:val="11"/>
        <w:numPr>
          <w:ilvl w:val="0"/>
          <w:numId w:val="10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Структура и функции заключения НИР.</w:t>
      </w:r>
    </w:p>
    <w:p w:rsidR="006A045F" w:rsidRPr="006A045F" w:rsidRDefault="006A045F" w:rsidP="006A045F">
      <w:pPr>
        <w:pStyle w:val="11"/>
        <w:numPr>
          <w:ilvl w:val="0"/>
          <w:numId w:val="10"/>
        </w:numPr>
        <w:shd w:val="clear" w:color="auto" w:fill="auto"/>
        <w:tabs>
          <w:tab w:val="left" w:pos="47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Процедура </w:t>
      </w:r>
      <w:proofErr w:type="spellStart"/>
      <w:r w:rsidRPr="006A045F">
        <w:rPr>
          <w:sz w:val="24"/>
          <w:szCs w:val="24"/>
        </w:rPr>
        <w:t>валидизации</w:t>
      </w:r>
      <w:proofErr w:type="spellEnd"/>
      <w:r w:rsidRPr="006A045F">
        <w:rPr>
          <w:sz w:val="24"/>
          <w:szCs w:val="24"/>
        </w:rPr>
        <w:t>: определение и роль в процессе исследования.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  <w:tab w:val="left" w:pos="5843"/>
          <w:tab w:val="left" w:pos="7491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lastRenderedPageBreak/>
        <w:t xml:space="preserve">Прагматическая </w:t>
      </w:r>
      <w:proofErr w:type="spellStart"/>
      <w:r w:rsidRPr="006A045F">
        <w:rPr>
          <w:sz w:val="24"/>
          <w:szCs w:val="24"/>
        </w:rPr>
        <w:t>валидизация</w:t>
      </w:r>
      <w:proofErr w:type="spellEnd"/>
      <w:r w:rsidRPr="006A045F">
        <w:rPr>
          <w:sz w:val="24"/>
          <w:szCs w:val="24"/>
        </w:rPr>
        <w:t xml:space="preserve">, </w:t>
      </w:r>
      <w:proofErr w:type="spellStart"/>
      <w:r w:rsidRPr="006A045F">
        <w:rPr>
          <w:sz w:val="24"/>
          <w:szCs w:val="24"/>
        </w:rPr>
        <w:t>конструктная</w:t>
      </w:r>
      <w:proofErr w:type="spellEnd"/>
      <w:r w:rsidRPr="006A045F">
        <w:rPr>
          <w:sz w:val="24"/>
          <w:szCs w:val="24"/>
        </w:rPr>
        <w:tab/>
      </w:r>
      <w:proofErr w:type="spellStart"/>
      <w:r w:rsidRPr="006A045F">
        <w:rPr>
          <w:sz w:val="24"/>
          <w:szCs w:val="24"/>
        </w:rPr>
        <w:t>валидизация</w:t>
      </w:r>
      <w:proofErr w:type="spellEnd"/>
      <w:r w:rsidRPr="006A045F">
        <w:rPr>
          <w:sz w:val="24"/>
          <w:szCs w:val="24"/>
        </w:rPr>
        <w:t>,</w:t>
      </w:r>
      <w:r w:rsidRPr="006A045F">
        <w:rPr>
          <w:sz w:val="24"/>
          <w:szCs w:val="24"/>
        </w:rPr>
        <w:tab/>
        <w:t>дискриминантная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proofErr w:type="spellStart"/>
      <w:r w:rsidRPr="006A045F">
        <w:rPr>
          <w:sz w:val="24"/>
          <w:szCs w:val="24"/>
        </w:rPr>
        <w:t>валидизация</w:t>
      </w:r>
      <w:proofErr w:type="spellEnd"/>
      <w:r w:rsidRPr="006A045F">
        <w:rPr>
          <w:sz w:val="24"/>
          <w:szCs w:val="24"/>
        </w:rPr>
        <w:t xml:space="preserve">, очевидная </w:t>
      </w:r>
      <w:proofErr w:type="spellStart"/>
      <w:r w:rsidRPr="006A045F">
        <w:rPr>
          <w:sz w:val="24"/>
          <w:szCs w:val="24"/>
        </w:rPr>
        <w:t>валидизация</w:t>
      </w:r>
      <w:proofErr w:type="spellEnd"/>
      <w:r w:rsidRPr="006A045F">
        <w:rPr>
          <w:sz w:val="24"/>
          <w:szCs w:val="24"/>
        </w:rPr>
        <w:t>: сущность и основные функции.</w:t>
      </w:r>
    </w:p>
    <w:p w:rsidR="006A045F" w:rsidRPr="006A045F" w:rsidRDefault="006A045F" w:rsidP="006A045F">
      <w:pPr>
        <w:pStyle w:val="11"/>
        <w:numPr>
          <w:ilvl w:val="0"/>
          <w:numId w:val="10"/>
        </w:numPr>
        <w:shd w:val="clear" w:color="auto" w:fill="auto"/>
        <w:tabs>
          <w:tab w:val="left" w:pos="47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Объяснение / интерпретация результатов исследования: основные принципы.</w:t>
      </w:r>
    </w:p>
    <w:p w:rsidR="006A045F" w:rsidRPr="006A045F" w:rsidRDefault="006A045F" w:rsidP="006A045F">
      <w:pPr>
        <w:pStyle w:val="11"/>
        <w:numPr>
          <w:ilvl w:val="0"/>
          <w:numId w:val="10"/>
        </w:numPr>
        <w:shd w:val="clear" w:color="auto" w:fill="auto"/>
        <w:tabs>
          <w:tab w:val="left" w:pos="47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Формулировка ключевых выводов, оценка теоретической и практической значимости исследования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11. Формальные требования к структуре и оформлению библиографического списка. Различия между «библиографическим списком» и «списком использованных источников и литературы».</w:t>
      </w:r>
    </w:p>
    <w:p w:rsidR="006A045F" w:rsidRPr="006A045F" w:rsidRDefault="006A045F" w:rsidP="006A045F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Методы составления первоначального библиографического списка.</w:t>
      </w:r>
    </w:p>
    <w:p w:rsidR="006A045F" w:rsidRPr="006A045F" w:rsidRDefault="006A045F" w:rsidP="006A045F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Корректировка первоначального библиографического списка: основные трудности.</w:t>
      </w:r>
    </w:p>
    <w:p w:rsidR="006A045F" w:rsidRPr="006A045F" w:rsidRDefault="006A045F" w:rsidP="006A045F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  <w:tab w:val="left" w:pos="1483"/>
          <w:tab w:val="left" w:pos="584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Понятие</w:t>
      </w:r>
      <w:r>
        <w:rPr>
          <w:sz w:val="24"/>
          <w:szCs w:val="24"/>
        </w:rPr>
        <w:t xml:space="preserve"> </w:t>
      </w:r>
      <w:r w:rsidRPr="006A045F">
        <w:rPr>
          <w:sz w:val="24"/>
          <w:szCs w:val="24"/>
        </w:rPr>
        <w:t>«генеральной линии» исследования.</w:t>
      </w:r>
      <w:r w:rsidRPr="006A045F">
        <w:rPr>
          <w:sz w:val="24"/>
          <w:szCs w:val="24"/>
        </w:rPr>
        <w:tab/>
        <w:t>Выбор «генеральной линии»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6A045F">
        <w:rPr>
          <w:sz w:val="24"/>
          <w:szCs w:val="24"/>
        </w:rPr>
        <w:t>исследования</w:t>
      </w:r>
      <w:proofErr w:type="spellEnd"/>
      <w:proofErr w:type="gramEnd"/>
      <w:r w:rsidRPr="006A045F">
        <w:rPr>
          <w:sz w:val="24"/>
          <w:szCs w:val="24"/>
        </w:rPr>
        <w:t xml:space="preserve">: </w:t>
      </w:r>
      <w:proofErr w:type="spellStart"/>
      <w:r w:rsidRPr="006A045F">
        <w:rPr>
          <w:sz w:val="24"/>
          <w:szCs w:val="24"/>
        </w:rPr>
        <w:t>основные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принципы</w:t>
      </w:r>
      <w:proofErr w:type="spellEnd"/>
      <w:r w:rsidRPr="006A045F">
        <w:rPr>
          <w:sz w:val="24"/>
          <w:szCs w:val="24"/>
        </w:rPr>
        <w:t>.</w:t>
      </w:r>
    </w:p>
    <w:p w:rsidR="006A045F" w:rsidRPr="006A045F" w:rsidRDefault="006A045F" w:rsidP="006A045F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Нормативные и эмпирические исследования. Специфика нормативного исследования.</w:t>
      </w:r>
    </w:p>
    <w:p w:rsidR="006A045F" w:rsidRPr="006A045F" w:rsidRDefault="006A045F" w:rsidP="006A045F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Поисковые, описательные, объяснительные и сравнительные исследования: различие целей.</w:t>
      </w:r>
    </w:p>
    <w:p w:rsidR="006A045F" w:rsidRPr="006A045F" w:rsidRDefault="006A045F" w:rsidP="006A045F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Постановка проблемы исследования в зависимости от характера его целей </w:t>
      </w:r>
      <w:r w:rsidRPr="006A045F">
        <w:rPr>
          <w:i/>
          <w:iCs/>
          <w:sz w:val="24"/>
          <w:szCs w:val="24"/>
        </w:rPr>
        <w:t>и</w:t>
      </w:r>
      <w:r w:rsidRPr="006A045F">
        <w:rPr>
          <w:sz w:val="24"/>
          <w:szCs w:val="24"/>
        </w:rPr>
        <w:t xml:space="preserve"> объекта.</w:t>
      </w:r>
    </w:p>
    <w:p w:rsidR="006A045F" w:rsidRPr="006A045F" w:rsidRDefault="006A045F" w:rsidP="006A045F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Общественно-научная и гуманитарная парадигмы исследования: основные различия и характерные черты.</w:t>
      </w:r>
    </w:p>
    <w:p w:rsidR="006A045F" w:rsidRPr="006A045F" w:rsidRDefault="006A045F" w:rsidP="006A045F">
      <w:pPr>
        <w:pStyle w:val="11"/>
        <w:numPr>
          <w:ilvl w:val="0"/>
          <w:numId w:val="11"/>
        </w:numPr>
        <w:shd w:val="clear" w:color="auto" w:fill="auto"/>
        <w:tabs>
          <w:tab w:val="left" w:pos="45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Программа исследования: определение, структура и содержание.</w:t>
      </w:r>
    </w:p>
    <w:p w:rsidR="006A045F" w:rsidRPr="006A045F" w:rsidRDefault="006A045F" w:rsidP="006A045F">
      <w:pPr>
        <w:pStyle w:val="11"/>
        <w:numPr>
          <w:ilvl w:val="0"/>
          <w:numId w:val="11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Понятия «теория» и «гипотеза»: определение </w:t>
      </w:r>
      <w:r w:rsidRPr="006A045F">
        <w:rPr>
          <w:i/>
          <w:iCs/>
          <w:sz w:val="24"/>
          <w:szCs w:val="24"/>
        </w:rPr>
        <w:t>и</w:t>
      </w:r>
      <w:r w:rsidRPr="006A045F">
        <w:rPr>
          <w:sz w:val="24"/>
          <w:szCs w:val="24"/>
        </w:rPr>
        <w:t xml:space="preserve"> основные эпистемологические функции. </w:t>
      </w:r>
      <w:proofErr w:type="spellStart"/>
      <w:r w:rsidRPr="006A045F">
        <w:rPr>
          <w:sz w:val="24"/>
          <w:szCs w:val="24"/>
        </w:rPr>
        <w:t>Строение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теории</w:t>
      </w:r>
      <w:proofErr w:type="spellEnd"/>
      <w:r w:rsidRPr="006A045F">
        <w:rPr>
          <w:sz w:val="24"/>
          <w:szCs w:val="24"/>
        </w:rPr>
        <w:t>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  <w:tab w:val="left" w:pos="7114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21. Постановка и концептуализация научной проблемы. </w:t>
      </w:r>
      <w:proofErr w:type="spellStart"/>
      <w:r w:rsidRPr="006A045F">
        <w:rPr>
          <w:sz w:val="24"/>
          <w:szCs w:val="24"/>
        </w:rPr>
        <w:t>Метод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факторной</w:t>
      </w:r>
      <w:proofErr w:type="spellEnd"/>
      <w:r w:rsidRPr="006A045F">
        <w:rPr>
          <w:sz w:val="24"/>
          <w:szCs w:val="24"/>
        </w:rPr>
        <w:t xml:space="preserve"> 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6A045F">
        <w:rPr>
          <w:sz w:val="24"/>
          <w:szCs w:val="24"/>
        </w:rPr>
        <w:t>операционализации</w:t>
      </w:r>
      <w:proofErr w:type="spellEnd"/>
      <w:proofErr w:type="gramEnd"/>
      <w:r w:rsidRPr="006A045F">
        <w:rPr>
          <w:sz w:val="24"/>
          <w:szCs w:val="24"/>
        </w:rPr>
        <w:t>.</w:t>
      </w:r>
    </w:p>
    <w:p w:rsidR="006A045F" w:rsidRPr="006A045F" w:rsidRDefault="006A045F" w:rsidP="006A045F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Гипотетико-дедуктивный метод в научном исследовании.</w:t>
      </w:r>
    </w:p>
    <w:p w:rsidR="006A045F" w:rsidRPr="006A045F" w:rsidRDefault="006A045F" w:rsidP="006A045F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Этапы построения «заземленной теории» </w:t>
      </w:r>
      <w:r w:rsidRPr="006A045F">
        <w:rPr>
          <w:sz w:val="24"/>
          <w:szCs w:val="24"/>
          <w:lang w:bidi="en-US"/>
        </w:rPr>
        <w:t xml:space="preserve">(«grounded theory»). </w:t>
      </w:r>
      <w:r w:rsidRPr="006A045F">
        <w:rPr>
          <w:sz w:val="24"/>
          <w:szCs w:val="24"/>
        </w:rPr>
        <w:t>Понятия «гипотез</w:t>
      </w:r>
      <w:proofErr w:type="gramStart"/>
      <w:r w:rsidRPr="006A045F">
        <w:rPr>
          <w:sz w:val="24"/>
          <w:szCs w:val="24"/>
        </w:rPr>
        <w:t>а-</w:t>
      </w:r>
      <w:proofErr w:type="gramEnd"/>
      <w:r w:rsidRPr="006A045F">
        <w:rPr>
          <w:sz w:val="24"/>
          <w:szCs w:val="24"/>
        </w:rPr>
        <w:t xml:space="preserve"> основание» и «гипотеза-следствие».</w:t>
      </w:r>
    </w:p>
    <w:p w:rsidR="006A045F" w:rsidRPr="006A045F" w:rsidRDefault="006A045F" w:rsidP="006A045F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Требования, предъявляемые к научным гипотезам.</w:t>
      </w:r>
    </w:p>
    <w:p w:rsidR="006A045F" w:rsidRPr="006A045F" w:rsidRDefault="006A045F" w:rsidP="006A045F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Рабочая гипотеза: специфические отличия от исходной (основной) гипотезы.</w:t>
      </w:r>
    </w:p>
    <w:p w:rsidR="006A045F" w:rsidRPr="006A045F" w:rsidRDefault="006A045F" w:rsidP="006A045F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Процедура </w:t>
      </w:r>
      <w:proofErr w:type="spellStart"/>
      <w:r w:rsidRPr="006A045F">
        <w:rPr>
          <w:sz w:val="24"/>
          <w:szCs w:val="24"/>
        </w:rPr>
        <w:t>операционализации</w:t>
      </w:r>
      <w:proofErr w:type="spellEnd"/>
      <w:r w:rsidRPr="006A045F">
        <w:rPr>
          <w:sz w:val="24"/>
          <w:szCs w:val="24"/>
        </w:rPr>
        <w:t xml:space="preserve"> понятий: основные этапы. Переменные и показатели (индикаторы). Простые и комплексные показатели.</w:t>
      </w:r>
    </w:p>
    <w:p w:rsidR="006A045F" w:rsidRPr="006A045F" w:rsidRDefault="006A045F" w:rsidP="006A045F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  <w:tab w:val="left" w:pos="7896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Принципы построения комплексных показателей (индексов).</w:t>
      </w:r>
      <w:r w:rsidRPr="006A045F">
        <w:rPr>
          <w:sz w:val="24"/>
          <w:szCs w:val="24"/>
        </w:rPr>
        <w:tab/>
      </w:r>
      <w:proofErr w:type="spellStart"/>
      <w:r w:rsidRPr="006A045F">
        <w:rPr>
          <w:sz w:val="24"/>
          <w:szCs w:val="24"/>
        </w:rPr>
        <w:t>Аддитивные</w:t>
      </w:r>
      <w:proofErr w:type="spellEnd"/>
      <w:r w:rsidRPr="006A045F">
        <w:rPr>
          <w:sz w:val="24"/>
          <w:szCs w:val="24"/>
        </w:rPr>
        <w:t>,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proofErr w:type="spellStart"/>
      <w:proofErr w:type="gramStart"/>
      <w:r w:rsidRPr="006A045F">
        <w:rPr>
          <w:sz w:val="24"/>
          <w:szCs w:val="24"/>
        </w:rPr>
        <w:t>мультипликативные</w:t>
      </w:r>
      <w:proofErr w:type="spellEnd"/>
      <w:proofErr w:type="gramEnd"/>
      <w:r w:rsidRPr="006A045F">
        <w:rPr>
          <w:sz w:val="24"/>
          <w:szCs w:val="24"/>
        </w:rPr>
        <w:t xml:space="preserve"> и </w:t>
      </w:r>
      <w:proofErr w:type="spellStart"/>
      <w:r w:rsidRPr="006A045F">
        <w:rPr>
          <w:sz w:val="24"/>
          <w:szCs w:val="24"/>
        </w:rPr>
        <w:t>взвешенные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индексы</w:t>
      </w:r>
      <w:proofErr w:type="spellEnd"/>
      <w:r w:rsidRPr="006A045F">
        <w:rPr>
          <w:sz w:val="24"/>
          <w:szCs w:val="24"/>
        </w:rPr>
        <w:t>.</w:t>
      </w:r>
    </w:p>
    <w:p w:rsidR="006A045F" w:rsidRPr="006A045F" w:rsidRDefault="006A045F" w:rsidP="006A045F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Метод генерализации. Принципы построения репрезентативной выборки.</w:t>
      </w:r>
    </w:p>
    <w:p w:rsidR="006A045F" w:rsidRPr="006A045F" w:rsidRDefault="006A045F" w:rsidP="006A045F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Первичные и вторичные, главные и второстепенные источники: критерии разграничения.</w:t>
      </w:r>
    </w:p>
    <w:p w:rsidR="006A045F" w:rsidRPr="006A045F" w:rsidRDefault="006A045F" w:rsidP="006A045F">
      <w:pPr>
        <w:pStyle w:val="11"/>
        <w:numPr>
          <w:ilvl w:val="0"/>
          <w:numId w:val="12"/>
        </w:numPr>
        <w:shd w:val="clear" w:color="auto" w:fill="auto"/>
        <w:tabs>
          <w:tab w:val="left" w:pos="478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Понятие достоверности источника. Различия шкалы достоверности источников в нормативном и эмпирическом исследованиях.</w:t>
      </w:r>
    </w:p>
    <w:p w:rsidR="006A045F" w:rsidRPr="006A045F" w:rsidRDefault="006A045F" w:rsidP="006A045F">
      <w:pPr>
        <w:pStyle w:val="11"/>
        <w:shd w:val="clear" w:color="auto" w:fill="auto"/>
        <w:tabs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31. Спецификация переменных: общественно-научный и гуманитарный подходы.</w:t>
      </w:r>
    </w:p>
    <w:p w:rsidR="006A045F" w:rsidRPr="006A045F" w:rsidRDefault="006A045F" w:rsidP="006A045F">
      <w:pPr>
        <w:pStyle w:val="11"/>
        <w:numPr>
          <w:ilvl w:val="0"/>
          <w:numId w:val="13"/>
        </w:numPr>
        <w:shd w:val="clear" w:color="auto" w:fill="auto"/>
        <w:tabs>
          <w:tab w:val="left" w:pos="47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Стандартизация переменных. Количественные методики сбора данных: анализ сводных данных, контент-анализ, </w:t>
      </w:r>
      <w:proofErr w:type="spellStart"/>
      <w:r w:rsidRPr="006A045F">
        <w:rPr>
          <w:sz w:val="24"/>
          <w:szCs w:val="24"/>
        </w:rPr>
        <w:t>ивент</w:t>
      </w:r>
      <w:proofErr w:type="spellEnd"/>
      <w:r w:rsidRPr="006A045F">
        <w:rPr>
          <w:sz w:val="24"/>
          <w:szCs w:val="24"/>
        </w:rPr>
        <w:t>-анализ.</w:t>
      </w:r>
    </w:p>
    <w:p w:rsidR="006A045F" w:rsidRPr="006A045F" w:rsidRDefault="006A045F" w:rsidP="006A045F">
      <w:pPr>
        <w:pStyle w:val="11"/>
        <w:numPr>
          <w:ilvl w:val="0"/>
          <w:numId w:val="13"/>
        </w:numPr>
        <w:shd w:val="clear" w:color="auto" w:fill="auto"/>
        <w:tabs>
          <w:tab w:val="left" w:pos="47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>Качественные методики сбора данных: фокусированное интервью, критический анализ документов.</w:t>
      </w:r>
    </w:p>
    <w:p w:rsidR="006A045F" w:rsidRPr="006A045F" w:rsidRDefault="006A045F" w:rsidP="006A045F">
      <w:pPr>
        <w:pStyle w:val="11"/>
        <w:numPr>
          <w:ilvl w:val="0"/>
          <w:numId w:val="13"/>
        </w:numPr>
        <w:shd w:val="clear" w:color="auto" w:fill="auto"/>
        <w:tabs>
          <w:tab w:val="left" w:pos="474"/>
          <w:tab w:val="left" w:pos="993"/>
        </w:tabs>
        <w:spacing w:line="240" w:lineRule="auto"/>
        <w:ind w:firstLine="567"/>
        <w:jc w:val="both"/>
        <w:rPr>
          <w:sz w:val="24"/>
          <w:szCs w:val="24"/>
        </w:rPr>
      </w:pPr>
      <w:r w:rsidRPr="006A045F">
        <w:rPr>
          <w:sz w:val="24"/>
          <w:szCs w:val="24"/>
        </w:rPr>
        <w:t xml:space="preserve">Процедуры первоначальной обработки данных. Визуализация количественных данных: определение и виды процедуры. </w:t>
      </w:r>
      <w:proofErr w:type="spellStart"/>
      <w:r w:rsidRPr="006A045F">
        <w:rPr>
          <w:sz w:val="24"/>
          <w:szCs w:val="24"/>
        </w:rPr>
        <w:t>Виды</w:t>
      </w:r>
      <w:proofErr w:type="spellEnd"/>
      <w:r w:rsidRPr="006A045F">
        <w:rPr>
          <w:sz w:val="24"/>
          <w:szCs w:val="24"/>
        </w:rPr>
        <w:t xml:space="preserve"> </w:t>
      </w:r>
      <w:proofErr w:type="spellStart"/>
      <w:r w:rsidRPr="006A045F">
        <w:rPr>
          <w:sz w:val="24"/>
          <w:szCs w:val="24"/>
        </w:rPr>
        <w:t>таблиц</w:t>
      </w:r>
      <w:proofErr w:type="spellEnd"/>
      <w:r w:rsidRPr="006A045F">
        <w:rPr>
          <w:sz w:val="24"/>
          <w:szCs w:val="24"/>
        </w:rPr>
        <w:t xml:space="preserve">, </w:t>
      </w:r>
      <w:proofErr w:type="spellStart"/>
      <w:r w:rsidRPr="006A045F">
        <w:rPr>
          <w:sz w:val="24"/>
          <w:szCs w:val="24"/>
        </w:rPr>
        <w:t>диаграмм</w:t>
      </w:r>
      <w:proofErr w:type="spellEnd"/>
      <w:r w:rsidRPr="006A045F">
        <w:rPr>
          <w:sz w:val="24"/>
          <w:szCs w:val="24"/>
        </w:rPr>
        <w:t xml:space="preserve"> и </w:t>
      </w:r>
      <w:proofErr w:type="spellStart"/>
      <w:r w:rsidRPr="006A045F">
        <w:rPr>
          <w:sz w:val="24"/>
          <w:szCs w:val="24"/>
        </w:rPr>
        <w:t>гистограмм</w:t>
      </w:r>
      <w:proofErr w:type="spellEnd"/>
      <w:r w:rsidRPr="006A045F">
        <w:rPr>
          <w:sz w:val="24"/>
          <w:szCs w:val="24"/>
        </w:rPr>
        <w:t>.</w:t>
      </w:r>
    </w:p>
    <w:p w:rsidR="006A045F" w:rsidRDefault="006A045F" w:rsidP="006A045F">
      <w:pPr>
        <w:pStyle w:val="a5"/>
        <w:tabs>
          <w:tab w:val="left" w:pos="993"/>
        </w:tabs>
        <w:ind w:left="0" w:firstLine="567"/>
        <w:jc w:val="both"/>
      </w:pPr>
    </w:p>
    <w:p w:rsidR="006A045F" w:rsidRDefault="006A045F" w:rsidP="006A045F">
      <w:pPr>
        <w:tabs>
          <w:tab w:val="left" w:pos="993"/>
        </w:tabs>
        <w:ind w:firstLine="567"/>
        <w:jc w:val="both"/>
      </w:pPr>
    </w:p>
    <w:p w:rsidR="006A045F" w:rsidRDefault="006A045F" w:rsidP="006A045F">
      <w:pPr>
        <w:tabs>
          <w:tab w:val="left" w:pos="993"/>
        </w:tabs>
        <w:ind w:firstLine="567"/>
        <w:jc w:val="both"/>
      </w:pPr>
      <w:r>
        <w:br w:type="page"/>
      </w:r>
    </w:p>
    <w:p w:rsidR="006A045F" w:rsidRDefault="006A045F">
      <w:pPr>
        <w:sectPr w:rsidR="006A045F" w:rsidSect="00D6146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A045F" w:rsidRPr="002C6276" w:rsidRDefault="006A045F">
      <w:pPr>
        <w:rPr>
          <w:rFonts w:ascii="Times New Roman" w:hAnsi="Times New Roman" w:cs="Times New Roman"/>
          <w:sz w:val="24"/>
          <w:szCs w:val="24"/>
        </w:rPr>
      </w:pPr>
      <w:r w:rsidRPr="002C6276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A045F" w:rsidRPr="002C6276" w:rsidRDefault="006A045F" w:rsidP="006A045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C6276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6A045F" w:rsidRPr="002C6276" w:rsidRDefault="006A045F" w:rsidP="006A045F">
      <w:pPr>
        <w:rPr>
          <w:rFonts w:ascii="Times New Roman" w:hAnsi="Times New Roman" w:cs="Times New Roman"/>
          <w:b/>
          <w:sz w:val="24"/>
          <w:szCs w:val="24"/>
        </w:rPr>
      </w:pPr>
      <w:r w:rsidRPr="002C6276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6"/>
        <w:gridCol w:w="4671"/>
        <w:gridCol w:w="9459"/>
      </w:tblGrid>
      <w:tr w:rsidR="006A045F" w:rsidRPr="000E07A9" w:rsidTr="006A045F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045F" w:rsidRPr="002C6276" w:rsidRDefault="006A045F" w:rsidP="002C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2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045F" w:rsidRPr="002C6276" w:rsidRDefault="006A045F" w:rsidP="002C62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045F" w:rsidRPr="002C6276" w:rsidRDefault="006A045F" w:rsidP="002C6276">
            <w:pPr>
              <w:tabs>
                <w:tab w:val="left" w:pos="539"/>
              </w:tabs>
              <w:spacing w:after="0" w:line="240" w:lineRule="auto"/>
              <w:ind w:firstLine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45F" w:rsidRPr="003736A4" w:rsidTr="006A04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045F" w:rsidRPr="002C6276" w:rsidRDefault="006A045F" w:rsidP="002C6276">
            <w:pPr>
              <w:tabs>
                <w:tab w:val="left" w:pos="539"/>
              </w:tabs>
              <w:spacing w:after="0" w:line="240" w:lineRule="auto"/>
              <w:ind w:firstLine="11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ОК-2 способностью действовать в нестандартных ситуациях, нести ответственность за принятые решения</w:t>
            </w:r>
          </w:p>
        </w:tc>
      </w:tr>
      <w:tr w:rsidR="006A045F" w:rsidRPr="003736A4" w:rsidTr="00C876A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045F" w:rsidRPr="002C6276" w:rsidRDefault="006A045F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045F" w:rsidRPr="002C6276" w:rsidRDefault="006A045F" w:rsidP="002C62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- типы исследовательских стратегий;</w:t>
            </w:r>
          </w:p>
          <w:p w:rsidR="006A045F" w:rsidRPr="002C6276" w:rsidRDefault="006A045F" w:rsidP="002C6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обширный диапазон инженерных решений в области ОМД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045F" w:rsidRPr="002C6276" w:rsidRDefault="006A045F" w:rsidP="002C6276">
            <w:pPr>
              <w:tabs>
                <w:tab w:val="left" w:pos="539"/>
              </w:tabs>
              <w:spacing w:after="0" w:line="240" w:lineRule="auto"/>
              <w:ind w:firstLine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Вопросы к экзамену.</w:t>
            </w:r>
          </w:p>
          <w:p w:rsidR="006A045F" w:rsidRPr="002C6276" w:rsidRDefault="006A045F" w:rsidP="00187239">
            <w:pPr>
              <w:pStyle w:val="a5"/>
              <w:numPr>
                <w:ilvl w:val="0"/>
                <w:numId w:val="15"/>
              </w:numPr>
              <w:tabs>
                <w:tab w:val="left" w:pos="539"/>
              </w:tabs>
            </w:pPr>
            <w:r w:rsidRPr="002C6276">
              <w:t>Типы исследовательских стратегий. Выдвижение гипотез. Познавательное значение теорий и гипотез.</w:t>
            </w:r>
          </w:p>
          <w:p w:rsidR="006A045F" w:rsidRPr="002C6276" w:rsidRDefault="006A045F" w:rsidP="00187239">
            <w:pPr>
              <w:pStyle w:val="a5"/>
              <w:numPr>
                <w:ilvl w:val="0"/>
                <w:numId w:val="15"/>
              </w:numPr>
              <w:tabs>
                <w:tab w:val="left" w:pos="539"/>
              </w:tabs>
            </w:pPr>
            <w:r w:rsidRPr="002C6276">
              <w:t>Выдвижение основной гипотезы: основные принципы и механизм. Учет альтернативных гипотез.</w:t>
            </w:r>
          </w:p>
          <w:p w:rsidR="006A045F" w:rsidRPr="002C6276" w:rsidRDefault="006A045F" w:rsidP="00187239">
            <w:pPr>
              <w:pStyle w:val="a5"/>
              <w:numPr>
                <w:ilvl w:val="0"/>
                <w:numId w:val="15"/>
              </w:numPr>
              <w:tabs>
                <w:tab w:val="left" w:pos="539"/>
              </w:tabs>
            </w:pPr>
            <w:r w:rsidRPr="002C6276">
              <w:t>Понятия «теория» и «гипотеза». Составные компоненты теории. Познавательное значение теорий и гипотез. Гипотезы-основания и гипотезы-следствия.</w:t>
            </w:r>
          </w:p>
          <w:p w:rsidR="006A045F" w:rsidRPr="00187239" w:rsidRDefault="006A045F" w:rsidP="00187239">
            <w:pPr>
              <w:pStyle w:val="a5"/>
              <w:numPr>
                <w:ilvl w:val="0"/>
                <w:numId w:val="15"/>
              </w:numPr>
              <w:tabs>
                <w:tab w:val="left" w:pos="539"/>
              </w:tabs>
            </w:pPr>
            <w:r w:rsidRPr="002C6276">
              <w:t>Теоретические основания постановки научной проблемы и обоснования гипотезы. Связь между теорией и гипотезой.</w:t>
            </w:r>
          </w:p>
        </w:tc>
      </w:tr>
      <w:tr w:rsidR="00C876A9" w:rsidRPr="00C876A9" w:rsidTr="00C876A9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6A9" w:rsidRPr="002C6276" w:rsidRDefault="00C876A9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76A9" w:rsidRPr="002C6276" w:rsidRDefault="00C876A9" w:rsidP="002C6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  <w:proofErr w:type="spellEnd"/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нестандартные</w:t>
            </w:r>
            <w:proofErr w:type="spellEnd"/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905" w:rsidRPr="00402905" w:rsidRDefault="00402905" w:rsidP="0040290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905">
              <w:rPr>
                <w:rFonts w:ascii="Times New Roman" w:hAnsi="Times New Roman" w:cs="Times New Roman"/>
                <w:sz w:val="24"/>
                <w:szCs w:val="24"/>
              </w:rPr>
              <w:t>Перечень заданий к лабораторным работам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87239" w:rsidRPr="002C6276" w:rsidRDefault="00187239" w:rsidP="00187239">
            <w:pPr>
              <w:pStyle w:val="a5"/>
              <w:numPr>
                <w:ilvl w:val="0"/>
                <w:numId w:val="16"/>
              </w:numPr>
              <w:tabs>
                <w:tab w:val="left" w:pos="539"/>
              </w:tabs>
            </w:pPr>
            <w:r w:rsidRPr="002C6276">
              <w:t>Проблема доказуемости гипотез. Принципы верификации и фальсификации. Различие между достоверными (</w:t>
            </w:r>
            <w:proofErr w:type="gramStart"/>
            <w:r w:rsidRPr="002C6276">
              <w:t>дедуктивные</w:t>
            </w:r>
            <w:proofErr w:type="gramEnd"/>
            <w:r w:rsidRPr="002C6276">
              <w:t xml:space="preserve">) и правдоподобными (индуктивные, </w:t>
            </w:r>
            <w:proofErr w:type="spellStart"/>
            <w:r w:rsidRPr="002C6276">
              <w:t>абдуктивные</w:t>
            </w:r>
            <w:proofErr w:type="spellEnd"/>
            <w:r w:rsidRPr="002C6276">
              <w:t>) суждениями. Стройность гипотезы: лапидарность, возможность формализации, внутренняя непротиворечивость. Критерии практической оценки гипотез.</w:t>
            </w:r>
          </w:p>
          <w:p w:rsidR="00187239" w:rsidRPr="002C6276" w:rsidRDefault="00187239" w:rsidP="00187239">
            <w:pPr>
              <w:pStyle w:val="a5"/>
              <w:numPr>
                <w:ilvl w:val="0"/>
                <w:numId w:val="16"/>
              </w:numPr>
              <w:tabs>
                <w:tab w:val="left" w:pos="539"/>
              </w:tabs>
            </w:pPr>
            <w:r w:rsidRPr="002C6276">
              <w:t xml:space="preserve">Типы исследовательских стратегий: </w:t>
            </w:r>
            <w:proofErr w:type="gramStart"/>
            <w:r w:rsidRPr="002C6276">
              <w:t>индуктивная</w:t>
            </w:r>
            <w:proofErr w:type="gramEnd"/>
            <w:r w:rsidRPr="002C6276">
              <w:t xml:space="preserve">, дедуктивная, </w:t>
            </w:r>
            <w:proofErr w:type="spellStart"/>
            <w:r w:rsidRPr="002C6276">
              <w:t>ретродуктивная</w:t>
            </w:r>
            <w:proofErr w:type="spellEnd"/>
            <w:r w:rsidRPr="002C6276">
              <w:t xml:space="preserve">, </w:t>
            </w:r>
            <w:proofErr w:type="spellStart"/>
            <w:r w:rsidRPr="002C6276">
              <w:t>абдуктивная</w:t>
            </w:r>
            <w:proofErr w:type="spellEnd"/>
            <w:r w:rsidRPr="002C6276">
              <w:t>.</w:t>
            </w:r>
          </w:p>
          <w:p w:rsidR="00187239" w:rsidRPr="002C6276" w:rsidRDefault="00187239" w:rsidP="00187239">
            <w:pPr>
              <w:pStyle w:val="11"/>
              <w:numPr>
                <w:ilvl w:val="0"/>
                <w:numId w:val="16"/>
              </w:numPr>
              <w:shd w:val="clear" w:color="auto" w:fill="auto"/>
              <w:tabs>
                <w:tab w:val="left" w:pos="539"/>
                <w:tab w:val="left" w:pos="753"/>
              </w:tabs>
              <w:spacing w:line="240" w:lineRule="auto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 xml:space="preserve">Типы исследовательских стратегий: </w:t>
            </w:r>
            <w:proofErr w:type="gramStart"/>
            <w:r w:rsidRPr="002C6276">
              <w:rPr>
                <w:sz w:val="24"/>
                <w:szCs w:val="24"/>
              </w:rPr>
              <w:t>дедуктивная</w:t>
            </w:r>
            <w:proofErr w:type="gramEnd"/>
            <w:r w:rsidRPr="002C6276">
              <w:rPr>
                <w:sz w:val="24"/>
                <w:szCs w:val="24"/>
              </w:rPr>
              <w:t xml:space="preserve">, индуктивная, </w:t>
            </w:r>
            <w:proofErr w:type="spellStart"/>
            <w:r w:rsidRPr="002C6276">
              <w:rPr>
                <w:sz w:val="24"/>
                <w:szCs w:val="24"/>
              </w:rPr>
              <w:t>ретродуктивная</w:t>
            </w:r>
            <w:proofErr w:type="spellEnd"/>
            <w:r w:rsidRPr="002C6276">
              <w:rPr>
                <w:sz w:val="24"/>
                <w:szCs w:val="24"/>
              </w:rPr>
              <w:t xml:space="preserve"> </w:t>
            </w:r>
            <w:r w:rsidRPr="002C6276">
              <w:rPr>
                <w:i/>
                <w:iCs/>
                <w:sz w:val="24"/>
                <w:szCs w:val="24"/>
              </w:rPr>
              <w:t xml:space="preserve">и </w:t>
            </w:r>
            <w:proofErr w:type="spellStart"/>
            <w:r w:rsidRPr="002C6276">
              <w:rPr>
                <w:sz w:val="24"/>
                <w:szCs w:val="24"/>
              </w:rPr>
              <w:t>абдуктивная</w:t>
            </w:r>
            <w:proofErr w:type="spellEnd"/>
            <w:r w:rsidRPr="002C6276">
              <w:rPr>
                <w:sz w:val="24"/>
                <w:szCs w:val="24"/>
              </w:rPr>
              <w:t>.</w:t>
            </w:r>
          </w:p>
          <w:p w:rsidR="00C876A9" w:rsidRPr="00C876A9" w:rsidRDefault="00187239" w:rsidP="00187239">
            <w:pPr>
              <w:pStyle w:val="a5"/>
              <w:numPr>
                <w:ilvl w:val="0"/>
                <w:numId w:val="16"/>
              </w:numPr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jc w:val="both"/>
            </w:pPr>
            <w:r w:rsidRPr="002C6276">
              <w:t>Формулировка ключевых выводов, оценка теоретической и практической значимости исследования.</w:t>
            </w:r>
          </w:p>
        </w:tc>
      </w:tr>
      <w:tr w:rsidR="00C876A9" w:rsidRPr="003736A4" w:rsidTr="00C876A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6A9" w:rsidRPr="002C6276" w:rsidRDefault="00C876A9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76A9" w:rsidRPr="002C6276" w:rsidRDefault="00C876A9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Нестандартными приёмами решения инженерных задач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905" w:rsidRPr="00EE129B" w:rsidRDefault="00402905" w:rsidP="00402905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ind w:left="40"/>
              <w:jc w:val="both"/>
              <w:rPr>
                <w:bCs/>
              </w:rPr>
            </w:pPr>
            <w:r w:rsidRPr="00EE129B">
              <w:rPr>
                <w:bCs/>
              </w:rPr>
              <w:t>Перечень</w:t>
            </w:r>
            <w:r>
              <w:rPr>
                <w:bCs/>
              </w:rPr>
              <w:t xml:space="preserve"> заданий к</w:t>
            </w:r>
            <w:r w:rsidRPr="00EE129B">
              <w:rPr>
                <w:bCs/>
              </w:rPr>
              <w:t xml:space="preserve"> практ</w:t>
            </w:r>
            <w:r>
              <w:rPr>
                <w:bCs/>
              </w:rPr>
              <w:t>ическим занятиям</w:t>
            </w:r>
            <w:r w:rsidRPr="00EE129B">
              <w:rPr>
                <w:bCs/>
              </w:rPr>
              <w:t>:</w:t>
            </w:r>
          </w:p>
          <w:p w:rsidR="00187239" w:rsidRPr="002C6276" w:rsidRDefault="00187239" w:rsidP="00187239">
            <w:pPr>
              <w:pStyle w:val="11"/>
              <w:numPr>
                <w:ilvl w:val="0"/>
                <w:numId w:val="17"/>
              </w:numPr>
              <w:shd w:val="clear" w:color="auto" w:fill="auto"/>
              <w:tabs>
                <w:tab w:val="left" w:pos="539"/>
              </w:tabs>
              <w:spacing w:line="240" w:lineRule="auto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Методология, методика и метод: соотношение понятий.</w:t>
            </w:r>
          </w:p>
          <w:p w:rsidR="00187239" w:rsidRPr="002C6276" w:rsidRDefault="00187239" w:rsidP="00187239">
            <w:pPr>
              <w:pStyle w:val="11"/>
              <w:numPr>
                <w:ilvl w:val="0"/>
                <w:numId w:val="17"/>
              </w:numPr>
              <w:shd w:val="clear" w:color="auto" w:fill="auto"/>
              <w:tabs>
                <w:tab w:val="left" w:pos="539"/>
                <w:tab w:val="left" w:pos="75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lastRenderedPageBreak/>
              <w:t>Теоретические основания постановки научной проблемы и обоснованность гипотезы теоретическим материалом.</w:t>
            </w:r>
          </w:p>
          <w:p w:rsidR="00187239" w:rsidRPr="002C6276" w:rsidRDefault="00187239" w:rsidP="00187239">
            <w:pPr>
              <w:pStyle w:val="11"/>
              <w:numPr>
                <w:ilvl w:val="0"/>
                <w:numId w:val="17"/>
              </w:numPr>
              <w:shd w:val="clear" w:color="auto" w:fill="auto"/>
              <w:tabs>
                <w:tab w:val="left" w:pos="539"/>
                <w:tab w:val="left" w:pos="753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 xml:space="preserve">В чем состоит различие между гипотезой и теорией? Роль теорий и гипотез в научном познании. Составные элементы теории </w:t>
            </w:r>
            <w:r w:rsidRPr="002C6276">
              <w:rPr>
                <w:i/>
                <w:iCs/>
                <w:sz w:val="24"/>
                <w:szCs w:val="24"/>
              </w:rPr>
              <w:t>и</w:t>
            </w:r>
            <w:r w:rsidRPr="002C6276">
              <w:rPr>
                <w:sz w:val="24"/>
                <w:szCs w:val="24"/>
              </w:rPr>
              <w:t xml:space="preserve"> гипотезы. Требования, предъявляемые к научным гипотезам.</w:t>
            </w:r>
          </w:p>
          <w:p w:rsidR="00187239" w:rsidRPr="002C6276" w:rsidRDefault="00187239" w:rsidP="00187239">
            <w:pPr>
              <w:pStyle w:val="11"/>
              <w:numPr>
                <w:ilvl w:val="0"/>
                <w:numId w:val="17"/>
              </w:numPr>
              <w:shd w:val="clear" w:color="auto" w:fill="auto"/>
              <w:tabs>
                <w:tab w:val="left" w:pos="539"/>
                <w:tab w:val="left" w:pos="753"/>
              </w:tabs>
              <w:spacing w:line="240" w:lineRule="auto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 xml:space="preserve">Основная </w:t>
            </w:r>
            <w:r w:rsidRPr="002C6276">
              <w:rPr>
                <w:i/>
                <w:iCs/>
                <w:sz w:val="24"/>
                <w:szCs w:val="24"/>
              </w:rPr>
              <w:t>и</w:t>
            </w:r>
            <w:r w:rsidRPr="002C6276">
              <w:rPr>
                <w:sz w:val="24"/>
                <w:szCs w:val="24"/>
              </w:rPr>
              <w:t xml:space="preserve"> альтернативная гипотезы: механизм выдвижения </w:t>
            </w:r>
            <w:r w:rsidRPr="002C6276">
              <w:rPr>
                <w:i/>
                <w:iCs/>
                <w:sz w:val="24"/>
                <w:szCs w:val="24"/>
              </w:rPr>
              <w:t>и</w:t>
            </w:r>
            <w:r w:rsidRPr="002C6276">
              <w:rPr>
                <w:sz w:val="24"/>
                <w:szCs w:val="24"/>
              </w:rPr>
              <w:t xml:space="preserve"> функции.</w:t>
            </w:r>
          </w:p>
          <w:p w:rsidR="00C876A9" w:rsidRPr="00C876A9" w:rsidRDefault="00C876A9" w:rsidP="002C6276">
            <w:pPr>
              <w:tabs>
                <w:tab w:val="left" w:pos="539"/>
              </w:tabs>
              <w:spacing w:after="0" w:line="240" w:lineRule="auto"/>
              <w:ind w:firstLine="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045F" w:rsidRPr="003736A4" w:rsidTr="006A04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045F" w:rsidRPr="002C6276" w:rsidRDefault="006A045F" w:rsidP="002C6276">
            <w:pPr>
              <w:tabs>
                <w:tab w:val="left" w:pos="539"/>
              </w:tabs>
              <w:spacing w:after="0" w:line="240" w:lineRule="auto"/>
              <w:ind w:firstLine="11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ОК-4 способностью на научной основе организовывать свой труд, самостоятельно оценивать результаты своей деятельности, владеть навыками самостоятельной работы в сфере проведения научных исследований</w:t>
            </w:r>
          </w:p>
        </w:tc>
      </w:tr>
      <w:tr w:rsidR="006A045F" w:rsidRPr="003736A4" w:rsidTr="00C876A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045F" w:rsidRPr="002C6276" w:rsidRDefault="006A045F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045F" w:rsidRPr="002C6276" w:rsidRDefault="006A045F" w:rsidP="002C6276">
            <w:pPr>
              <w:pStyle w:val="a5"/>
              <w:ind w:left="0"/>
            </w:pPr>
            <w:r w:rsidRPr="002C6276">
              <w:rPr>
                <w:color w:val="000000"/>
              </w:rPr>
              <w:t xml:space="preserve">- </w:t>
            </w:r>
            <w:r w:rsidRPr="002C6276">
              <w:t>исследовательская программа: назначение, структура, алгоритм подготовки</w:t>
            </w:r>
          </w:p>
          <w:p w:rsidR="006A045F" w:rsidRPr="002C6276" w:rsidRDefault="006A045F" w:rsidP="002C6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045F" w:rsidRPr="002C6276" w:rsidRDefault="006A045F" w:rsidP="002C6276">
            <w:pPr>
              <w:tabs>
                <w:tab w:val="left" w:pos="539"/>
              </w:tabs>
              <w:spacing w:after="0" w:line="240" w:lineRule="auto"/>
              <w:ind w:firstLine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Вопросы к экзамену.</w:t>
            </w:r>
          </w:p>
          <w:p w:rsidR="006A045F" w:rsidRPr="002C6276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r w:rsidRPr="002C6276">
              <w:t>Исследовательская программа: назначение, структура, алгоритм подготовки</w:t>
            </w:r>
          </w:p>
          <w:p w:rsidR="006A045F" w:rsidRPr="002C6276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proofErr w:type="gramStart"/>
            <w:r w:rsidRPr="002C6276">
              <w:t xml:space="preserve">Программа научного исследования: изложение методологии (концепции, теории, гипотезы) и методики (процедуры, операции). </w:t>
            </w:r>
            <w:proofErr w:type="gramEnd"/>
          </w:p>
          <w:p w:rsidR="006A045F" w:rsidRPr="002C6276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r w:rsidRPr="002C6276">
              <w:t>Структура программы исследования и алгоритм ее подготовки.</w:t>
            </w:r>
          </w:p>
          <w:p w:rsidR="00187239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r w:rsidRPr="002C6276">
              <w:t xml:space="preserve">Формулировка предварительной темы исследования. </w:t>
            </w:r>
          </w:p>
          <w:p w:rsidR="00187239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r w:rsidRPr="002C6276">
              <w:t xml:space="preserve">Определение объекта и предмета исследования. </w:t>
            </w:r>
          </w:p>
          <w:p w:rsidR="00187239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r w:rsidRPr="002C6276">
              <w:t>Уточнение границ предмета исследования.</w:t>
            </w:r>
          </w:p>
          <w:p w:rsidR="00187239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r w:rsidRPr="002C6276">
              <w:t xml:space="preserve">Постановка и концептуализация научной проблемы. </w:t>
            </w:r>
          </w:p>
          <w:p w:rsidR="00187239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r w:rsidRPr="002C6276">
              <w:t xml:space="preserve">Формулировка научной проблемы (в форме противоречия, из которого следует вопрос «Что?», «Как?» или «Почему?»). </w:t>
            </w:r>
          </w:p>
          <w:p w:rsidR="00187239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r w:rsidRPr="002C6276">
              <w:t xml:space="preserve">Типы исследовательских вопросов. </w:t>
            </w:r>
          </w:p>
          <w:p w:rsidR="00187239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r w:rsidRPr="002C6276">
              <w:t xml:space="preserve">Выбор стратегии исследования. </w:t>
            </w:r>
          </w:p>
          <w:p w:rsidR="00187239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r w:rsidRPr="002C6276">
              <w:t xml:space="preserve">Уточнение научной проблемы и исследовательского вопроса в зависимости от доступности источника эмпирических данных. </w:t>
            </w:r>
          </w:p>
          <w:p w:rsidR="00187239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r w:rsidRPr="002C6276">
              <w:t xml:space="preserve">Определение цели исследования, выделение частных вопросов и задач. </w:t>
            </w:r>
          </w:p>
          <w:p w:rsidR="006A045F" w:rsidRPr="003736A4" w:rsidRDefault="006A045F" w:rsidP="00187239">
            <w:pPr>
              <w:pStyle w:val="a5"/>
              <w:numPr>
                <w:ilvl w:val="0"/>
                <w:numId w:val="20"/>
              </w:numPr>
              <w:tabs>
                <w:tab w:val="left" w:pos="539"/>
              </w:tabs>
            </w:pPr>
            <w:r w:rsidRPr="002C6276">
              <w:t>Фо</w:t>
            </w:r>
            <w:r w:rsidR="00187239">
              <w:t>рмулировка границ исследования.</w:t>
            </w:r>
          </w:p>
        </w:tc>
      </w:tr>
      <w:tr w:rsidR="00C876A9" w:rsidRPr="00187239" w:rsidTr="00C876A9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76A9" w:rsidRPr="002C6276" w:rsidRDefault="00C876A9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76A9" w:rsidRPr="002C6276" w:rsidRDefault="00C876A9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 научной основе организовывать свой труд, самостоятельно оценивать результаты своей деятельности;</w:t>
            </w:r>
          </w:p>
          <w:p w:rsidR="00C876A9" w:rsidRPr="002C6276" w:rsidRDefault="00C876A9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разрабатывать перспективные технологические процессы ОМД;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905" w:rsidRPr="00402905" w:rsidRDefault="00402905" w:rsidP="00402905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9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заданий к лабораторным работам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87239" w:rsidRPr="00187239" w:rsidRDefault="00187239" w:rsidP="00187239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539"/>
                <w:tab w:val="left" w:pos="755"/>
              </w:tabs>
              <w:spacing w:line="240" w:lineRule="auto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 xml:space="preserve">Метод </w:t>
            </w:r>
            <w:proofErr w:type="gramStart"/>
            <w:r w:rsidRPr="002C6276">
              <w:rPr>
                <w:sz w:val="24"/>
                <w:szCs w:val="24"/>
              </w:rPr>
              <w:t>факторной</w:t>
            </w:r>
            <w:proofErr w:type="gramEnd"/>
            <w:r w:rsidRPr="002C6276">
              <w:rPr>
                <w:sz w:val="24"/>
                <w:szCs w:val="24"/>
              </w:rPr>
              <w:t xml:space="preserve"> </w:t>
            </w:r>
            <w:proofErr w:type="spellStart"/>
            <w:r w:rsidRPr="002C6276">
              <w:rPr>
                <w:sz w:val="24"/>
                <w:szCs w:val="24"/>
              </w:rPr>
              <w:t>операционализации</w:t>
            </w:r>
            <w:proofErr w:type="spellEnd"/>
            <w:r w:rsidRPr="002C6276">
              <w:rPr>
                <w:sz w:val="24"/>
                <w:szCs w:val="24"/>
              </w:rPr>
              <w:t xml:space="preserve"> как способ формулирования гипотез: суть и механизм. </w:t>
            </w:r>
            <w:r w:rsidRPr="00187239">
              <w:rPr>
                <w:sz w:val="24"/>
                <w:szCs w:val="24"/>
              </w:rPr>
              <w:t>Как соотносятся понятия «основная гипотеза» и «гипотеза-основание»?</w:t>
            </w:r>
          </w:p>
          <w:p w:rsidR="00187239" w:rsidRPr="002C6276" w:rsidRDefault="00187239" w:rsidP="00187239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539"/>
                <w:tab w:val="left" w:pos="755"/>
              </w:tabs>
              <w:spacing w:line="240" w:lineRule="auto"/>
              <w:ind w:firstLine="114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lastRenderedPageBreak/>
              <w:t xml:space="preserve">Роль и место рабочей гипотезы в процессе исследования. Структура рабочей гипотезы. Примеры прямой и обратной зависимости между переменными и показателями. </w:t>
            </w:r>
            <w:proofErr w:type="spellStart"/>
            <w:r w:rsidRPr="002C6276">
              <w:rPr>
                <w:sz w:val="24"/>
                <w:szCs w:val="24"/>
              </w:rPr>
              <w:t>Прямые</w:t>
            </w:r>
            <w:proofErr w:type="spellEnd"/>
            <w:r w:rsidRPr="002C6276">
              <w:rPr>
                <w:sz w:val="24"/>
                <w:szCs w:val="24"/>
              </w:rPr>
              <w:t xml:space="preserve"> и </w:t>
            </w:r>
            <w:proofErr w:type="spellStart"/>
            <w:r w:rsidRPr="002C6276">
              <w:rPr>
                <w:sz w:val="24"/>
                <w:szCs w:val="24"/>
              </w:rPr>
              <w:t>косвенные</w:t>
            </w:r>
            <w:proofErr w:type="spellEnd"/>
            <w:r w:rsidRPr="002C6276">
              <w:rPr>
                <w:sz w:val="24"/>
                <w:szCs w:val="24"/>
              </w:rPr>
              <w:t xml:space="preserve"> </w:t>
            </w:r>
            <w:proofErr w:type="spellStart"/>
            <w:r w:rsidRPr="002C6276">
              <w:rPr>
                <w:sz w:val="24"/>
                <w:szCs w:val="24"/>
              </w:rPr>
              <w:t>показатели</w:t>
            </w:r>
            <w:proofErr w:type="spellEnd"/>
            <w:r w:rsidRPr="002C6276">
              <w:rPr>
                <w:sz w:val="24"/>
                <w:szCs w:val="24"/>
              </w:rPr>
              <w:t>.</w:t>
            </w:r>
          </w:p>
          <w:p w:rsidR="00C876A9" w:rsidRPr="00187239" w:rsidRDefault="00187239" w:rsidP="00187239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539"/>
                <w:tab w:val="left" w:pos="755"/>
              </w:tabs>
              <w:spacing w:line="240" w:lineRule="auto"/>
              <w:ind w:firstLine="114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 xml:space="preserve">Определение </w:t>
            </w:r>
            <w:proofErr w:type="spellStart"/>
            <w:r w:rsidRPr="002C6276">
              <w:rPr>
                <w:sz w:val="24"/>
                <w:szCs w:val="24"/>
              </w:rPr>
              <w:t>операционального</w:t>
            </w:r>
            <w:proofErr w:type="spellEnd"/>
            <w:r w:rsidRPr="002C6276">
              <w:rPr>
                <w:sz w:val="24"/>
                <w:szCs w:val="24"/>
              </w:rPr>
              <w:t xml:space="preserve"> понятия. Процедура </w:t>
            </w:r>
            <w:proofErr w:type="spellStart"/>
            <w:r w:rsidRPr="002C6276">
              <w:rPr>
                <w:sz w:val="24"/>
                <w:szCs w:val="24"/>
              </w:rPr>
              <w:t>операционализации</w:t>
            </w:r>
            <w:proofErr w:type="spellEnd"/>
            <w:r w:rsidRPr="002C6276">
              <w:rPr>
                <w:sz w:val="24"/>
                <w:szCs w:val="24"/>
              </w:rPr>
              <w:t xml:space="preserve"> понятий: ключевые этапы. Простые и комплексные показатели (</w:t>
            </w:r>
            <w:proofErr w:type="spellStart"/>
            <w:r w:rsidRPr="002C6276">
              <w:rPr>
                <w:sz w:val="24"/>
                <w:szCs w:val="24"/>
              </w:rPr>
              <w:t>индакаторы</w:t>
            </w:r>
            <w:proofErr w:type="spellEnd"/>
            <w:r w:rsidRPr="002C6276">
              <w:rPr>
                <w:sz w:val="24"/>
                <w:szCs w:val="24"/>
              </w:rPr>
              <w:t>). Виды и основные принципы построения индексов.</w:t>
            </w:r>
          </w:p>
        </w:tc>
      </w:tr>
      <w:tr w:rsidR="00402905" w:rsidRPr="003736A4" w:rsidTr="00C876A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самостоятельного поиска и анализа новых знаний в области повышения качества металлопродукции;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905" w:rsidRPr="00EE129B" w:rsidRDefault="00402905" w:rsidP="00D3270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ind w:left="40"/>
              <w:jc w:val="both"/>
              <w:rPr>
                <w:bCs/>
              </w:rPr>
            </w:pPr>
            <w:r w:rsidRPr="00EE129B">
              <w:rPr>
                <w:bCs/>
              </w:rPr>
              <w:t>Перечень</w:t>
            </w:r>
            <w:r>
              <w:rPr>
                <w:bCs/>
              </w:rPr>
              <w:t xml:space="preserve"> заданий к</w:t>
            </w:r>
            <w:r w:rsidRPr="00EE129B">
              <w:rPr>
                <w:bCs/>
              </w:rPr>
              <w:t xml:space="preserve"> практ</w:t>
            </w:r>
            <w:r>
              <w:rPr>
                <w:bCs/>
              </w:rPr>
              <w:t>ическим занятиям</w:t>
            </w:r>
            <w:r w:rsidRPr="00EE129B">
              <w:rPr>
                <w:bCs/>
              </w:rPr>
              <w:t>:</w:t>
            </w:r>
          </w:p>
          <w:p w:rsidR="00187239" w:rsidRPr="002C6276" w:rsidRDefault="00187239" w:rsidP="00187239">
            <w:pPr>
              <w:pStyle w:val="a5"/>
              <w:numPr>
                <w:ilvl w:val="0"/>
                <w:numId w:val="19"/>
              </w:numPr>
              <w:tabs>
                <w:tab w:val="left" w:pos="539"/>
              </w:tabs>
            </w:pPr>
            <w:r w:rsidRPr="002C6276">
              <w:t xml:space="preserve">Понятийный аппарат исследования: концептуализация и </w:t>
            </w:r>
            <w:proofErr w:type="spellStart"/>
            <w:r w:rsidRPr="002C6276">
              <w:t>операционализация</w:t>
            </w:r>
            <w:proofErr w:type="spellEnd"/>
            <w:r w:rsidRPr="002C6276">
              <w:t xml:space="preserve">. </w:t>
            </w:r>
            <w:proofErr w:type="spellStart"/>
            <w:r w:rsidRPr="002C6276">
              <w:t>Операционализация</w:t>
            </w:r>
            <w:proofErr w:type="spellEnd"/>
            <w:r w:rsidRPr="002C6276">
              <w:t xml:space="preserve"> гипотезы.</w:t>
            </w:r>
          </w:p>
          <w:p w:rsidR="00187239" w:rsidRPr="002C6276" w:rsidRDefault="00187239" w:rsidP="00187239">
            <w:pPr>
              <w:pStyle w:val="a5"/>
              <w:numPr>
                <w:ilvl w:val="0"/>
                <w:numId w:val="19"/>
              </w:numPr>
              <w:tabs>
                <w:tab w:val="left" w:pos="539"/>
              </w:tabs>
            </w:pPr>
            <w:r w:rsidRPr="002C6276">
              <w:t xml:space="preserve">Рабочая гипотеза и </w:t>
            </w:r>
            <w:proofErr w:type="spellStart"/>
            <w:r w:rsidRPr="002C6276">
              <w:t>операциональные</w:t>
            </w:r>
            <w:proofErr w:type="spellEnd"/>
            <w:r w:rsidRPr="002C6276">
              <w:t xml:space="preserve"> понятия. Определение процедуры </w:t>
            </w:r>
            <w:proofErr w:type="spellStart"/>
            <w:r w:rsidRPr="002C6276">
              <w:t>операционализации</w:t>
            </w:r>
            <w:proofErr w:type="spellEnd"/>
            <w:r w:rsidRPr="002C6276">
              <w:t>.</w:t>
            </w:r>
          </w:p>
          <w:p w:rsidR="00187239" w:rsidRPr="002C6276" w:rsidRDefault="00187239" w:rsidP="00187239">
            <w:pPr>
              <w:pStyle w:val="a5"/>
              <w:numPr>
                <w:ilvl w:val="0"/>
                <w:numId w:val="19"/>
              </w:numPr>
              <w:tabs>
                <w:tab w:val="left" w:pos="539"/>
              </w:tabs>
            </w:pPr>
            <w:r w:rsidRPr="002C6276">
              <w:t>Объем и содержание понятия. Общие и единичные понятия. Понятийный аппарат исследования.</w:t>
            </w:r>
          </w:p>
          <w:p w:rsidR="00187239" w:rsidRPr="002C6276" w:rsidRDefault="00187239" w:rsidP="00187239">
            <w:pPr>
              <w:pStyle w:val="a5"/>
              <w:numPr>
                <w:ilvl w:val="0"/>
                <w:numId w:val="19"/>
              </w:numPr>
              <w:tabs>
                <w:tab w:val="left" w:pos="539"/>
              </w:tabs>
            </w:pPr>
            <w:proofErr w:type="spellStart"/>
            <w:r w:rsidRPr="002C6276">
              <w:t>Операциональное</w:t>
            </w:r>
            <w:proofErr w:type="spellEnd"/>
            <w:r w:rsidRPr="002C6276">
              <w:t xml:space="preserve"> определение используемых понятий: анализ их семантики и структуры, выделение ключевых признаков. Выбор соответствующих переменных. Виды переменных: взаимодополняющие и самостоятельные. Сведение переменных к непосредственно измеряемым показателям (индикаторам). Простые и комплексные показатели (индексы). Правила построения аддитивных, мультипликативных и взвешенных индексов.</w:t>
            </w:r>
          </w:p>
          <w:p w:rsidR="00187239" w:rsidRPr="002C6276" w:rsidRDefault="00187239" w:rsidP="00187239">
            <w:pPr>
              <w:pStyle w:val="a5"/>
              <w:numPr>
                <w:ilvl w:val="0"/>
                <w:numId w:val="19"/>
              </w:numPr>
              <w:tabs>
                <w:tab w:val="left" w:pos="539"/>
              </w:tabs>
            </w:pPr>
            <w:r w:rsidRPr="002C6276">
              <w:t>Установление логико-семантических отношений между переменными и их показателями в рамках рабочей гипотезы. Прямые и косвенные показатели. Прямая и обратная зависимость между переменными и их показателями.</w:t>
            </w:r>
          </w:p>
          <w:p w:rsidR="00402905" w:rsidRPr="00C876A9" w:rsidRDefault="00187239" w:rsidP="00187239">
            <w:pPr>
              <w:pStyle w:val="a5"/>
              <w:numPr>
                <w:ilvl w:val="0"/>
                <w:numId w:val="19"/>
              </w:numPr>
              <w:tabs>
                <w:tab w:val="left" w:pos="539"/>
              </w:tabs>
            </w:pPr>
            <w:r w:rsidRPr="002C6276">
              <w:t xml:space="preserve">Примеры </w:t>
            </w:r>
            <w:proofErr w:type="spellStart"/>
            <w:r w:rsidRPr="002C6276">
              <w:t>операцио</w:t>
            </w:r>
            <w:r>
              <w:t>нализации</w:t>
            </w:r>
            <w:proofErr w:type="spellEnd"/>
            <w:r>
              <w:t xml:space="preserve"> понятий в рамках НИР.</w:t>
            </w:r>
          </w:p>
        </w:tc>
      </w:tr>
      <w:tr w:rsidR="00402905" w:rsidRPr="003736A4" w:rsidTr="006A04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tabs>
                <w:tab w:val="left" w:pos="539"/>
              </w:tabs>
              <w:spacing w:after="0" w:line="240" w:lineRule="auto"/>
              <w:ind w:firstLine="11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ОК-6 способностью свободно пользоваться литературной и деловой письменной и устной речью на русском языке</w:t>
            </w:r>
          </w:p>
        </w:tc>
      </w:tr>
      <w:tr w:rsidR="00402905" w:rsidRPr="005565C7" w:rsidTr="00C876A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- классификацию источников;</w:t>
            </w:r>
          </w:p>
          <w:p w:rsidR="00402905" w:rsidRPr="002C6276" w:rsidRDefault="00402905" w:rsidP="002C6276">
            <w:pPr>
              <w:pStyle w:val="1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- основные стратегии поиска научной литературы.</w:t>
            </w:r>
          </w:p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905" w:rsidRPr="002C6276" w:rsidRDefault="00402905" w:rsidP="002C6276">
            <w:pPr>
              <w:tabs>
                <w:tab w:val="left" w:pos="539"/>
              </w:tabs>
              <w:spacing w:after="0" w:line="240" w:lineRule="auto"/>
              <w:ind w:firstLine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Вопросы к экзамену.</w:t>
            </w:r>
          </w:p>
          <w:p w:rsidR="00402905" w:rsidRPr="00AE472E" w:rsidRDefault="00402905" w:rsidP="00AE472E">
            <w:pPr>
              <w:pStyle w:val="a5"/>
              <w:numPr>
                <w:ilvl w:val="0"/>
                <w:numId w:val="23"/>
              </w:numPr>
              <w:tabs>
                <w:tab w:val="left" w:pos="539"/>
              </w:tabs>
            </w:pPr>
            <w:r w:rsidRPr="00AE472E">
              <w:t>Классификация источников. Сбор, обработка и анализ эмпирических данных. Научная литература: основные стратегии поиска.</w:t>
            </w:r>
          </w:p>
          <w:p w:rsidR="00402905" w:rsidRPr="002C6276" w:rsidRDefault="00402905" w:rsidP="00AE472E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Основные стратегии поиска научной литературы.</w:t>
            </w:r>
          </w:p>
          <w:p w:rsidR="00402905" w:rsidRPr="002C6276" w:rsidRDefault="00402905" w:rsidP="00AE472E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 xml:space="preserve">Определение круга источников фактических данных. Генеральная совокупность </w:t>
            </w:r>
            <w:r w:rsidRPr="002C6276">
              <w:rPr>
                <w:sz w:val="24"/>
                <w:szCs w:val="24"/>
              </w:rPr>
              <w:lastRenderedPageBreak/>
              <w:t>(гомогенная, гетерогенная) и репрезентативная выборка. Принцип генерализации: достоинства и ограничения.</w:t>
            </w:r>
          </w:p>
          <w:p w:rsidR="00402905" w:rsidRPr="002C6276" w:rsidRDefault="00402905" w:rsidP="00AE472E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Классификация источников по характеру представленного материала (</w:t>
            </w:r>
            <w:proofErr w:type="gramStart"/>
            <w:r w:rsidRPr="002C6276">
              <w:rPr>
                <w:sz w:val="24"/>
                <w:szCs w:val="24"/>
              </w:rPr>
              <w:t>первичные</w:t>
            </w:r>
            <w:proofErr w:type="gramEnd"/>
            <w:r w:rsidRPr="002C6276">
              <w:rPr>
                <w:sz w:val="24"/>
                <w:szCs w:val="24"/>
              </w:rPr>
              <w:t xml:space="preserve">, вторичные). Проблема достоверности источников в эмпирических и нормативных исследованиях («объективность» </w:t>
            </w:r>
            <w:r w:rsidRPr="002C6276">
              <w:rPr>
                <w:sz w:val="24"/>
                <w:szCs w:val="24"/>
                <w:lang w:bidi="en-US"/>
              </w:rPr>
              <w:t xml:space="preserve">versus </w:t>
            </w:r>
            <w:r w:rsidRPr="002C6276">
              <w:rPr>
                <w:sz w:val="24"/>
                <w:szCs w:val="24"/>
              </w:rPr>
              <w:t>«авторитетность»). Построение шкалы достоверности источников. Главные и второстепенные источники.</w:t>
            </w:r>
          </w:p>
          <w:p w:rsidR="00402905" w:rsidRPr="002C6276" w:rsidRDefault="00402905" w:rsidP="00AE472E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539"/>
                <w:tab w:val="left" w:pos="4709"/>
                <w:tab w:val="left" w:pos="6278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Понятие «информационный ресурс».</w:t>
            </w:r>
            <w:r w:rsidRPr="002C6276">
              <w:rPr>
                <w:sz w:val="24"/>
                <w:szCs w:val="24"/>
              </w:rPr>
              <w:tab/>
              <w:t>Первичные,</w:t>
            </w:r>
            <w:r w:rsidRPr="002C6276">
              <w:rPr>
                <w:sz w:val="24"/>
                <w:szCs w:val="24"/>
              </w:rPr>
              <w:tab/>
              <w:t>вторичные и третичные</w:t>
            </w:r>
          </w:p>
          <w:p w:rsidR="00402905" w:rsidRPr="002C6276" w:rsidRDefault="00402905" w:rsidP="00AE472E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информационные ресурсы: критерии разграничения.</w:t>
            </w:r>
          </w:p>
          <w:p w:rsidR="00402905" w:rsidRPr="002C6276" w:rsidRDefault="00402905" w:rsidP="00AE472E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Первичные информационные ресурсы. Оперативная информация (сообщения информагентств, репортажи с места событий, выступления и интервью, официальная хроника и пр.). Нормативная информация (международные договоры, законы и подзаконные акты, декларации и меморандумы, политические программы и пр.).</w:t>
            </w:r>
          </w:p>
          <w:p w:rsidR="00402905" w:rsidRPr="002C6276" w:rsidRDefault="00402905" w:rsidP="00AE472E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Вторичные информационные ресурсы. Аналитическая информация (публицистика, аналитические доклады, научные исследования и пр.). Реферативная информация (атласы, справочники, словари, энциклопедии, статистические сборники и пр.).</w:t>
            </w:r>
          </w:p>
          <w:p w:rsidR="00402905" w:rsidRPr="002C6276" w:rsidRDefault="00402905" w:rsidP="00AE472E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539"/>
                <w:tab w:val="left" w:pos="3984"/>
                <w:tab w:val="left" w:pos="5434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Третичные информационные</w:t>
            </w:r>
            <w:r w:rsidRPr="002C6276">
              <w:rPr>
                <w:sz w:val="24"/>
                <w:szCs w:val="24"/>
              </w:rPr>
              <w:tab/>
              <w:t>ресурсы.</w:t>
            </w:r>
            <w:r w:rsidRPr="002C6276">
              <w:rPr>
                <w:sz w:val="24"/>
                <w:szCs w:val="24"/>
              </w:rPr>
              <w:tab/>
              <w:t>Библиографическая информация</w:t>
            </w:r>
          </w:p>
          <w:p w:rsidR="00402905" w:rsidRPr="002C6276" w:rsidRDefault="00402905" w:rsidP="00AE472E">
            <w:pPr>
              <w:pStyle w:val="11"/>
              <w:numPr>
                <w:ilvl w:val="0"/>
                <w:numId w:val="23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(библиографические указатели, реферативные издания, рецензии на научные публикации и пр.). Стенографическая информация (материалы научных конференций, круглых столов, анонсы академических событий и пр.).</w:t>
            </w:r>
          </w:p>
          <w:p w:rsidR="00402905" w:rsidRPr="00113B97" w:rsidRDefault="00402905" w:rsidP="00113B97">
            <w:pPr>
              <w:pStyle w:val="11"/>
              <w:shd w:val="clear" w:color="auto" w:fill="auto"/>
              <w:tabs>
                <w:tab w:val="left" w:pos="539"/>
              </w:tabs>
              <w:spacing w:line="240" w:lineRule="auto"/>
              <w:ind w:firstLine="114"/>
              <w:jc w:val="both"/>
              <w:rPr>
                <w:sz w:val="24"/>
                <w:szCs w:val="24"/>
              </w:rPr>
            </w:pPr>
          </w:p>
        </w:tc>
      </w:tr>
      <w:tr w:rsidR="00402905" w:rsidRPr="003736A4" w:rsidTr="00C876A9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собирать, обрабатывать и анализировать эмпирические данные из источников;</w:t>
            </w:r>
          </w:p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обсуждать способы эффективного решения технических задач;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905" w:rsidRPr="00402905" w:rsidRDefault="00402905" w:rsidP="00D32702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905">
              <w:rPr>
                <w:rFonts w:ascii="Times New Roman" w:hAnsi="Times New Roman" w:cs="Times New Roman"/>
                <w:sz w:val="24"/>
                <w:szCs w:val="24"/>
              </w:rPr>
              <w:t>Перечень заданий к лабораторным работам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3B97" w:rsidRPr="002C6276" w:rsidRDefault="00113B97" w:rsidP="00113B97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539"/>
                <w:tab w:val="left" w:pos="756"/>
              </w:tabs>
              <w:spacing w:line="240" w:lineRule="auto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 xml:space="preserve">Классификация источников: </w:t>
            </w:r>
            <w:proofErr w:type="gramStart"/>
            <w:r w:rsidRPr="002C6276">
              <w:rPr>
                <w:sz w:val="24"/>
                <w:szCs w:val="24"/>
              </w:rPr>
              <w:t>первичные</w:t>
            </w:r>
            <w:proofErr w:type="gramEnd"/>
            <w:r w:rsidRPr="002C6276">
              <w:rPr>
                <w:sz w:val="24"/>
                <w:szCs w:val="24"/>
              </w:rPr>
              <w:t xml:space="preserve"> и вторичные, главные и второстепенные. Проблема достоверности источников: «объективность» </w:t>
            </w:r>
            <w:r w:rsidRPr="002C6276">
              <w:rPr>
                <w:sz w:val="24"/>
                <w:szCs w:val="24"/>
                <w:lang w:bidi="en-US"/>
              </w:rPr>
              <w:t xml:space="preserve">versus </w:t>
            </w:r>
            <w:r w:rsidRPr="002C6276">
              <w:rPr>
                <w:sz w:val="24"/>
                <w:szCs w:val="24"/>
              </w:rPr>
              <w:t xml:space="preserve">«приоритетность». Гомогенная / гетерогенная генеральная совокупность: особенности анализа. </w:t>
            </w:r>
            <w:proofErr w:type="spellStart"/>
            <w:r w:rsidRPr="002C6276">
              <w:rPr>
                <w:sz w:val="24"/>
                <w:szCs w:val="24"/>
              </w:rPr>
              <w:t>Принцип</w:t>
            </w:r>
            <w:proofErr w:type="spellEnd"/>
            <w:r w:rsidRPr="002C6276">
              <w:rPr>
                <w:sz w:val="24"/>
                <w:szCs w:val="24"/>
              </w:rPr>
              <w:t xml:space="preserve"> </w:t>
            </w:r>
            <w:proofErr w:type="spellStart"/>
            <w:r w:rsidRPr="002C6276">
              <w:rPr>
                <w:sz w:val="24"/>
                <w:szCs w:val="24"/>
              </w:rPr>
              <w:t>генерализации</w:t>
            </w:r>
            <w:proofErr w:type="spellEnd"/>
            <w:r w:rsidRPr="002C6276">
              <w:rPr>
                <w:sz w:val="24"/>
                <w:szCs w:val="24"/>
              </w:rPr>
              <w:t xml:space="preserve">. </w:t>
            </w:r>
            <w:proofErr w:type="spellStart"/>
            <w:r w:rsidRPr="002C6276">
              <w:rPr>
                <w:sz w:val="24"/>
                <w:szCs w:val="24"/>
              </w:rPr>
              <w:t>Правила</w:t>
            </w:r>
            <w:proofErr w:type="spellEnd"/>
            <w:r w:rsidRPr="002C6276">
              <w:rPr>
                <w:sz w:val="24"/>
                <w:szCs w:val="24"/>
              </w:rPr>
              <w:t xml:space="preserve"> </w:t>
            </w:r>
            <w:proofErr w:type="spellStart"/>
            <w:r w:rsidRPr="002C6276">
              <w:rPr>
                <w:sz w:val="24"/>
                <w:szCs w:val="24"/>
              </w:rPr>
              <w:t>построения</w:t>
            </w:r>
            <w:proofErr w:type="spellEnd"/>
            <w:r w:rsidRPr="002C6276">
              <w:rPr>
                <w:sz w:val="24"/>
                <w:szCs w:val="24"/>
              </w:rPr>
              <w:t xml:space="preserve"> </w:t>
            </w:r>
            <w:proofErr w:type="spellStart"/>
            <w:r w:rsidRPr="002C6276">
              <w:rPr>
                <w:sz w:val="24"/>
                <w:szCs w:val="24"/>
              </w:rPr>
              <w:t>репрезентативной</w:t>
            </w:r>
            <w:proofErr w:type="spellEnd"/>
            <w:r w:rsidRPr="002C6276">
              <w:rPr>
                <w:sz w:val="24"/>
                <w:szCs w:val="24"/>
              </w:rPr>
              <w:t xml:space="preserve"> </w:t>
            </w:r>
            <w:proofErr w:type="spellStart"/>
            <w:r w:rsidRPr="002C6276">
              <w:rPr>
                <w:sz w:val="24"/>
                <w:szCs w:val="24"/>
              </w:rPr>
              <w:t>выборки</w:t>
            </w:r>
            <w:proofErr w:type="spellEnd"/>
            <w:r w:rsidRPr="002C6276">
              <w:rPr>
                <w:sz w:val="24"/>
                <w:szCs w:val="24"/>
              </w:rPr>
              <w:t>.</w:t>
            </w:r>
          </w:p>
          <w:p w:rsidR="00113B97" w:rsidRPr="002C6276" w:rsidRDefault="00113B97" w:rsidP="00113B97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539"/>
                <w:tab w:val="left" w:pos="750"/>
              </w:tabs>
              <w:spacing w:line="240" w:lineRule="auto"/>
              <w:ind w:firstLine="114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Количественные методики сбора первичной информации: анализ сводных данных,</w:t>
            </w:r>
          </w:p>
          <w:p w:rsidR="00113B97" w:rsidRPr="002C6276" w:rsidRDefault="00113B97" w:rsidP="00113B97">
            <w:pPr>
              <w:pStyle w:val="11"/>
              <w:shd w:val="clear" w:color="auto" w:fill="auto"/>
              <w:tabs>
                <w:tab w:val="left" w:pos="539"/>
                <w:tab w:val="left" w:pos="4335"/>
              </w:tabs>
              <w:spacing w:line="240" w:lineRule="auto"/>
              <w:ind w:firstLine="114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 xml:space="preserve">контент-анализ, </w:t>
            </w:r>
            <w:proofErr w:type="spellStart"/>
            <w:r w:rsidRPr="002C6276">
              <w:rPr>
                <w:sz w:val="24"/>
                <w:szCs w:val="24"/>
              </w:rPr>
              <w:t>ивент</w:t>
            </w:r>
            <w:proofErr w:type="spellEnd"/>
            <w:r w:rsidRPr="002C6276">
              <w:rPr>
                <w:sz w:val="24"/>
                <w:szCs w:val="24"/>
              </w:rPr>
              <w:t>-анализ.</w:t>
            </w:r>
            <w:r w:rsidRPr="002C6276">
              <w:rPr>
                <w:sz w:val="24"/>
                <w:szCs w:val="24"/>
              </w:rPr>
              <w:tab/>
            </w:r>
            <w:proofErr w:type="gramStart"/>
            <w:r w:rsidRPr="002C6276">
              <w:rPr>
                <w:sz w:val="24"/>
                <w:szCs w:val="24"/>
              </w:rPr>
              <w:t>Качественные методики сбора первичной</w:t>
            </w:r>
            <w:proofErr w:type="gramEnd"/>
          </w:p>
          <w:p w:rsidR="00113B97" w:rsidRPr="002C6276" w:rsidRDefault="00113B97" w:rsidP="00113B97">
            <w:pPr>
              <w:pStyle w:val="11"/>
              <w:shd w:val="clear" w:color="auto" w:fill="auto"/>
              <w:tabs>
                <w:tab w:val="left" w:pos="539"/>
              </w:tabs>
              <w:spacing w:line="240" w:lineRule="auto"/>
              <w:ind w:firstLine="114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 xml:space="preserve">информации: фокусированное интервью, критический анализ документов. </w:t>
            </w:r>
            <w:proofErr w:type="spellStart"/>
            <w:r w:rsidRPr="002C6276">
              <w:rPr>
                <w:sz w:val="24"/>
                <w:szCs w:val="24"/>
              </w:rPr>
              <w:t>Принцип</w:t>
            </w:r>
            <w:proofErr w:type="spellEnd"/>
            <w:r w:rsidRPr="002C6276">
              <w:rPr>
                <w:sz w:val="24"/>
                <w:szCs w:val="24"/>
              </w:rPr>
              <w:t xml:space="preserve"> </w:t>
            </w:r>
            <w:proofErr w:type="spellStart"/>
            <w:r w:rsidRPr="002C6276">
              <w:rPr>
                <w:sz w:val="24"/>
                <w:szCs w:val="24"/>
              </w:rPr>
              <w:t>историзма</w:t>
            </w:r>
            <w:proofErr w:type="spellEnd"/>
            <w:r w:rsidRPr="002C6276">
              <w:rPr>
                <w:sz w:val="24"/>
                <w:szCs w:val="24"/>
              </w:rPr>
              <w:t>.</w:t>
            </w:r>
          </w:p>
          <w:p w:rsidR="00113B97" w:rsidRPr="002C6276" w:rsidRDefault="00113B97" w:rsidP="00113B97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539"/>
                <w:tab w:val="left" w:pos="750"/>
              </w:tabs>
              <w:spacing w:line="240" w:lineRule="auto"/>
              <w:ind w:firstLine="114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lastRenderedPageBreak/>
              <w:t xml:space="preserve">Промежуточная обработка эмпирических данных: основные этапы и процедуры. Виды таблиц (перечневая, таблица сопряженности). Графические способы представления данных: диаграммы и гистограммы. </w:t>
            </w:r>
            <w:proofErr w:type="gramStart"/>
            <w:r w:rsidRPr="002C6276">
              <w:rPr>
                <w:sz w:val="24"/>
                <w:szCs w:val="24"/>
              </w:rPr>
              <w:t xml:space="preserve">Виды диаграмм (линейная, секторная) и гистограмм (простая, </w:t>
            </w:r>
            <w:proofErr w:type="spellStart"/>
            <w:r w:rsidRPr="002C6276">
              <w:rPr>
                <w:sz w:val="24"/>
                <w:szCs w:val="24"/>
              </w:rPr>
              <w:t>сегментая</w:t>
            </w:r>
            <w:proofErr w:type="spellEnd"/>
            <w:r w:rsidRPr="002C6276">
              <w:rPr>
                <w:sz w:val="24"/>
                <w:szCs w:val="24"/>
              </w:rPr>
              <w:t>, двусторонняя, нормированная), области их применения.</w:t>
            </w:r>
            <w:proofErr w:type="gramEnd"/>
          </w:p>
          <w:p w:rsidR="00113B97" w:rsidRPr="002C6276" w:rsidRDefault="00113B97" w:rsidP="00113B97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539"/>
                <w:tab w:val="left" w:pos="750"/>
                <w:tab w:val="left" w:pos="5002"/>
                <w:tab w:val="left" w:pos="6495"/>
                <w:tab w:val="left" w:pos="8055"/>
              </w:tabs>
              <w:spacing w:line="240" w:lineRule="auto"/>
              <w:ind w:firstLine="114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Анализ эмпирических данных:</w:t>
            </w:r>
            <w:r w:rsidRPr="002C6276">
              <w:rPr>
                <w:sz w:val="24"/>
                <w:szCs w:val="24"/>
              </w:rPr>
              <w:tab/>
              <w:t>возможные</w:t>
            </w:r>
            <w:r w:rsidRPr="002C6276">
              <w:rPr>
                <w:sz w:val="24"/>
                <w:szCs w:val="24"/>
              </w:rPr>
              <w:tab/>
              <w:t>трудности.</w:t>
            </w:r>
            <w:r w:rsidRPr="002C6276">
              <w:rPr>
                <w:sz w:val="24"/>
                <w:szCs w:val="24"/>
              </w:rPr>
              <w:tab/>
            </w:r>
            <w:proofErr w:type="spellStart"/>
            <w:r w:rsidRPr="002C6276">
              <w:rPr>
                <w:sz w:val="24"/>
                <w:szCs w:val="24"/>
              </w:rPr>
              <w:t>Три</w:t>
            </w:r>
            <w:proofErr w:type="spellEnd"/>
            <w:r w:rsidRPr="002C6276">
              <w:rPr>
                <w:sz w:val="24"/>
                <w:szCs w:val="24"/>
              </w:rPr>
              <w:t xml:space="preserve"> </w:t>
            </w:r>
            <w:proofErr w:type="spellStart"/>
            <w:r w:rsidRPr="002C6276">
              <w:rPr>
                <w:sz w:val="24"/>
                <w:szCs w:val="24"/>
              </w:rPr>
              <w:t>вида</w:t>
            </w:r>
            <w:proofErr w:type="spellEnd"/>
          </w:p>
          <w:p w:rsidR="00113B97" w:rsidRPr="002C6276" w:rsidRDefault="00113B97" w:rsidP="00113B97">
            <w:pPr>
              <w:pStyle w:val="11"/>
              <w:shd w:val="clear" w:color="auto" w:fill="auto"/>
              <w:tabs>
                <w:tab w:val="left" w:pos="539"/>
              </w:tabs>
              <w:spacing w:line="240" w:lineRule="auto"/>
              <w:ind w:firstLine="114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 xml:space="preserve">Ошибок допускаемых в ходе исследования (ошибки сбора данных, </w:t>
            </w:r>
            <w:proofErr w:type="spellStart"/>
            <w:r w:rsidRPr="002C6276">
              <w:rPr>
                <w:sz w:val="24"/>
                <w:szCs w:val="24"/>
              </w:rPr>
              <w:t>операционализации</w:t>
            </w:r>
            <w:proofErr w:type="spellEnd"/>
            <w:r w:rsidRPr="002C6276">
              <w:rPr>
                <w:sz w:val="24"/>
                <w:szCs w:val="24"/>
              </w:rPr>
              <w:t>, формулирования основной гипотезы). Корректировка теории с помощью эмпирических данных.</w:t>
            </w:r>
          </w:p>
          <w:p w:rsidR="00402905" w:rsidRPr="00C876A9" w:rsidRDefault="00113B97" w:rsidP="00113B97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ind w:left="40"/>
              <w:jc w:val="both"/>
            </w:pPr>
            <w:r w:rsidRPr="002C6276">
              <w:t xml:space="preserve">5 .Проблема достоверности измерений и оценок. Процедура </w:t>
            </w:r>
            <w:proofErr w:type="spellStart"/>
            <w:r w:rsidRPr="002C6276">
              <w:t>валидизации</w:t>
            </w:r>
            <w:proofErr w:type="spellEnd"/>
            <w:r w:rsidRPr="002C6276">
              <w:t xml:space="preserve"> полученных данных.</w:t>
            </w:r>
          </w:p>
        </w:tc>
      </w:tr>
      <w:tr w:rsidR="00402905" w:rsidRPr="00402905" w:rsidTr="006A045F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совершенствования профессиональных знаний путем использования возможностей информационной среды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905" w:rsidRPr="00EE129B" w:rsidRDefault="00402905" w:rsidP="00D3270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ind w:left="40"/>
              <w:jc w:val="both"/>
              <w:rPr>
                <w:bCs/>
              </w:rPr>
            </w:pPr>
            <w:r w:rsidRPr="00EE129B">
              <w:rPr>
                <w:bCs/>
              </w:rPr>
              <w:t>Перечень</w:t>
            </w:r>
            <w:r>
              <w:rPr>
                <w:bCs/>
              </w:rPr>
              <w:t xml:space="preserve"> заданий к</w:t>
            </w:r>
            <w:r w:rsidRPr="00EE129B">
              <w:rPr>
                <w:bCs/>
              </w:rPr>
              <w:t xml:space="preserve"> практ</w:t>
            </w:r>
            <w:r>
              <w:rPr>
                <w:bCs/>
              </w:rPr>
              <w:t>ическим занятиям</w:t>
            </w:r>
            <w:r w:rsidRPr="00EE129B">
              <w:rPr>
                <w:bCs/>
              </w:rPr>
              <w:t>:</w:t>
            </w:r>
          </w:p>
          <w:p w:rsidR="00AE472E" w:rsidRPr="00AE472E" w:rsidRDefault="00AE472E" w:rsidP="00AE472E">
            <w:pPr>
              <w:pStyle w:val="11"/>
              <w:numPr>
                <w:ilvl w:val="0"/>
                <w:numId w:val="22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E472E">
              <w:rPr>
                <w:sz w:val="24"/>
                <w:szCs w:val="24"/>
              </w:rPr>
              <w:t xml:space="preserve">Спецификация переменных. Количественные методики сбора первичной информации: анализ сводных данных, контент-анализ. Сводные данные: проблема стандартизации. Компьютерные методики статистического анализа </w:t>
            </w:r>
            <w:r w:rsidRPr="00AE472E">
              <w:rPr>
                <w:sz w:val="24"/>
                <w:szCs w:val="24"/>
                <w:lang w:bidi="en-US"/>
              </w:rPr>
              <w:t xml:space="preserve">(MS Excel, SPSS </w:t>
            </w:r>
            <w:r w:rsidRPr="00AE472E">
              <w:rPr>
                <w:sz w:val="24"/>
                <w:szCs w:val="24"/>
              </w:rPr>
              <w:t xml:space="preserve">и др.). Качественные методики сбора первичной информации: фокусированное интервью, критический анализ документов. </w:t>
            </w:r>
          </w:p>
          <w:p w:rsidR="00AE472E" w:rsidRPr="00AE472E" w:rsidRDefault="00AE472E" w:rsidP="00AE472E">
            <w:pPr>
              <w:pStyle w:val="11"/>
              <w:numPr>
                <w:ilvl w:val="0"/>
                <w:numId w:val="22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E472E">
              <w:rPr>
                <w:sz w:val="24"/>
                <w:szCs w:val="24"/>
              </w:rPr>
              <w:t>Первоначальная обработка данных: основные этапы и операции. Систематизация данных. Визуализация данных. Способы графического представления количественной информации: таблицы, диаграммы, гистограммы.</w:t>
            </w:r>
          </w:p>
          <w:p w:rsidR="00AE472E" w:rsidRPr="00AE472E" w:rsidRDefault="00AE472E" w:rsidP="00AE472E">
            <w:pPr>
              <w:pStyle w:val="11"/>
              <w:numPr>
                <w:ilvl w:val="0"/>
                <w:numId w:val="22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E472E">
              <w:rPr>
                <w:sz w:val="24"/>
                <w:szCs w:val="24"/>
              </w:rPr>
              <w:t xml:space="preserve">Анализ фактических данных: возможные трудности. Проблема достоверности измерений и оценок: учет «погрешности измерения», </w:t>
            </w:r>
            <w:proofErr w:type="spellStart"/>
            <w:r w:rsidRPr="00AE472E">
              <w:rPr>
                <w:sz w:val="24"/>
                <w:szCs w:val="24"/>
              </w:rPr>
              <w:t>валидизация</w:t>
            </w:r>
            <w:proofErr w:type="spellEnd"/>
            <w:r w:rsidRPr="00AE472E">
              <w:rPr>
                <w:sz w:val="24"/>
                <w:szCs w:val="24"/>
              </w:rPr>
              <w:t xml:space="preserve"> полученных данных. Проблема интерпретации количественных результатов: установление «обратной связи» между значениями показателей, соотношениями переменных и абстрактными понятиями.</w:t>
            </w:r>
          </w:p>
          <w:p w:rsidR="00402905" w:rsidRPr="00AE472E" w:rsidRDefault="00AE472E" w:rsidP="00AE472E">
            <w:pPr>
              <w:pStyle w:val="a5"/>
              <w:numPr>
                <w:ilvl w:val="0"/>
                <w:numId w:val="22"/>
              </w:numPr>
              <w:tabs>
                <w:tab w:val="left" w:pos="539"/>
              </w:tabs>
            </w:pPr>
            <w:proofErr w:type="gramStart"/>
            <w:r w:rsidRPr="00AE472E">
              <w:t>Объяснение (обобщение, систематизация) и понимание (осмысление, интерпретация) в научном исследовании: специфика обоих методов.</w:t>
            </w:r>
            <w:proofErr w:type="gramEnd"/>
            <w:r w:rsidRPr="00AE472E">
              <w:t xml:space="preserve"> Проблемная ситуация как отражение универсальных закономерностей и общих тенденций. Проблемная ситуация как проявление уникальных особенностей исследуемого объекта.</w:t>
            </w:r>
          </w:p>
        </w:tc>
      </w:tr>
      <w:tr w:rsidR="00402905" w:rsidRPr="003736A4" w:rsidTr="006A04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tabs>
                <w:tab w:val="left" w:pos="539"/>
              </w:tabs>
              <w:spacing w:after="0" w:line="240" w:lineRule="auto"/>
              <w:ind w:firstLine="11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ОПК-14 способностью выбирать аналитические и численные методы при разработке математических моделей машин, приводов, оборудования, систем, технологических процессов в машиностроении</w:t>
            </w:r>
          </w:p>
        </w:tc>
      </w:tr>
      <w:tr w:rsidR="00402905" w:rsidRPr="003736A4" w:rsidTr="00C876A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pStyle w:val="a5"/>
              <w:ind w:left="0"/>
            </w:pPr>
            <w:r w:rsidRPr="002C6276">
              <w:t>-классификация исследовательских проблем и виды исследований;</w:t>
            </w:r>
          </w:p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аналитические и численные методы, применяемые в ОМД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905" w:rsidRPr="002C6276" w:rsidRDefault="00402905" w:rsidP="002C6276">
            <w:pPr>
              <w:tabs>
                <w:tab w:val="left" w:pos="539"/>
              </w:tabs>
              <w:spacing w:after="0" w:line="240" w:lineRule="auto"/>
              <w:ind w:firstLine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Вопросы к экзамену.</w:t>
            </w:r>
          </w:p>
          <w:p w:rsidR="00D266F8" w:rsidRDefault="00402905" w:rsidP="00D266F8">
            <w:pPr>
              <w:pStyle w:val="a5"/>
              <w:numPr>
                <w:ilvl w:val="0"/>
                <w:numId w:val="25"/>
              </w:numPr>
              <w:tabs>
                <w:tab w:val="left" w:pos="539"/>
              </w:tabs>
            </w:pPr>
            <w:r w:rsidRPr="002C6276">
              <w:t xml:space="preserve">Концептуализация научной проблемы. </w:t>
            </w:r>
          </w:p>
          <w:p w:rsidR="00402905" w:rsidRPr="002C6276" w:rsidRDefault="00402905" w:rsidP="00D266F8">
            <w:pPr>
              <w:pStyle w:val="a5"/>
              <w:numPr>
                <w:ilvl w:val="0"/>
                <w:numId w:val="25"/>
              </w:numPr>
              <w:tabs>
                <w:tab w:val="left" w:pos="539"/>
              </w:tabs>
            </w:pPr>
            <w:r w:rsidRPr="002C6276">
              <w:t>Классификация исследовательских проблем и виды исследований</w:t>
            </w:r>
          </w:p>
          <w:p w:rsidR="00D266F8" w:rsidRDefault="00402905" w:rsidP="00D266F8">
            <w:pPr>
              <w:pStyle w:val="a5"/>
              <w:numPr>
                <w:ilvl w:val="0"/>
                <w:numId w:val="25"/>
              </w:numPr>
              <w:tabs>
                <w:tab w:val="left" w:pos="539"/>
              </w:tabs>
            </w:pPr>
            <w:r w:rsidRPr="002C6276">
              <w:t>Научная проблема и исследовательский вопрос.</w:t>
            </w:r>
          </w:p>
          <w:p w:rsidR="00D266F8" w:rsidRDefault="00402905" w:rsidP="00D266F8">
            <w:pPr>
              <w:pStyle w:val="a5"/>
              <w:numPr>
                <w:ilvl w:val="0"/>
                <w:numId w:val="25"/>
              </w:numPr>
              <w:tabs>
                <w:tab w:val="left" w:pos="539"/>
              </w:tabs>
            </w:pPr>
            <w:r w:rsidRPr="002C6276">
              <w:t xml:space="preserve">Концептуализация научной проблемы. </w:t>
            </w:r>
          </w:p>
          <w:p w:rsidR="00D266F8" w:rsidRDefault="00402905" w:rsidP="00D266F8">
            <w:pPr>
              <w:pStyle w:val="a5"/>
              <w:numPr>
                <w:ilvl w:val="0"/>
                <w:numId w:val="25"/>
              </w:numPr>
              <w:tabs>
                <w:tab w:val="left" w:pos="539"/>
              </w:tabs>
            </w:pPr>
            <w:r w:rsidRPr="002C6276">
              <w:t xml:space="preserve">Теоретические основания постановки научной проблемы. </w:t>
            </w:r>
          </w:p>
          <w:p w:rsidR="00402905" w:rsidRPr="002C6276" w:rsidRDefault="00402905" w:rsidP="00D266F8">
            <w:pPr>
              <w:pStyle w:val="a5"/>
              <w:numPr>
                <w:ilvl w:val="0"/>
                <w:numId w:val="25"/>
              </w:numPr>
              <w:tabs>
                <w:tab w:val="left" w:pos="539"/>
              </w:tabs>
            </w:pPr>
            <w:r w:rsidRPr="002C6276">
              <w:t>Выбор дизайна исследования в зависимости от типа научной проблемы и исследовательского вопроса.</w:t>
            </w:r>
          </w:p>
          <w:p w:rsidR="00D266F8" w:rsidRDefault="00402905" w:rsidP="00D266F8">
            <w:pPr>
              <w:pStyle w:val="a5"/>
              <w:numPr>
                <w:ilvl w:val="0"/>
                <w:numId w:val="25"/>
              </w:numPr>
              <w:tabs>
                <w:tab w:val="left" w:pos="539"/>
              </w:tabs>
            </w:pPr>
            <w:r w:rsidRPr="002C6276">
              <w:t xml:space="preserve">Понятие «методология» и раскрытие его содержания применительно к исследованию (совокупность методов). </w:t>
            </w:r>
          </w:p>
          <w:p w:rsidR="00402905" w:rsidRPr="00D266F8" w:rsidRDefault="00402905" w:rsidP="00D266F8">
            <w:pPr>
              <w:pStyle w:val="a5"/>
              <w:tabs>
                <w:tab w:val="left" w:pos="539"/>
              </w:tabs>
              <w:ind w:left="0" w:firstLine="114"/>
            </w:pPr>
          </w:p>
        </w:tc>
      </w:tr>
      <w:tr w:rsidR="00402905" w:rsidRPr="00402905" w:rsidTr="00C876A9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производить </w:t>
            </w:r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критический анализ существующих методологических подходов к рассматриваемой проблеме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905" w:rsidRPr="00402905" w:rsidRDefault="00402905" w:rsidP="00D32702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905">
              <w:rPr>
                <w:rFonts w:ascii="Times New Roman" w:hAnsi="Times New Roman" w:cs="Times New Roman"/>
                <w:sz w:val="24"/>
                <w:szCs w:val="24"/>
              </w:rPr>
              <w:t>Перечень заданий к лабораторным работам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266F8" w:rsidRPr="002C6276" w:rsidRDefault="00D266F8" w:rsidP="00D266F8">
            <w:pPr>
              <w:pStyle w:val="a5"/>
              <w:numPr>
                <w:ilvl w:val="0"/>
                <w:numId w:val="26"/>
              </w:numPr>
              <w:tabs>
                <w:tab w:val="left" w:pos="539"/>
              </w:tabs>
            </w:pPr>
            <w:r w:rsidRPr="002C6276">
              <w:t>Критический анализ существующих методологических подходов к рассматриваемой проблеме: основные направления.</w:t>
            </w:r>
          </w:p>
          <w:p w:rsidR="00D266F8" w:rsidRDefault="00D266F8" w:rsidP="00D266F8">
            <w:pPr>
              <w:pStyle w:val="a5"/>
              <w:numPr>
                <w:ilvl w:val="0"/>
                <w:numId w:val="26"/>
              </w:numPr>
              <w:tabs>
                <w:tab w:val="left" w:pos="539"/>
              </w:tabs>
            </w:pPr>
            <w:r w:rsidRPr="002C6276">
              <w:t>Фундаментальные и прикладные исследования.</w:t>
            </w:r>
          </w:p>
          <w:p w:rsidR="00D266F8" w:rsidRDefault="00D266F8" w:rsidP="00D266F8">
            <w:pPr>
              <w:pStyle w:val="a5"/>
              <w:numPr>
                <w:ilvl w:val="0"/>
                <w:numId w:val="26"/>
              </w:numPr>
              <w:tabs>
                <w:tab w:val="left" w:pos="539"/>
              </w:tabs>
            </w:pPr>
            <w:proofErr w:type="spellStart"/>
            <w:r w:rsidRPr="002C6276">
              <w:t>Междисциплинарность</w:t>
            </w:r>
            <w:proofErr w:type="spellEnd"/>
            <w:r w:rsidRPr="002C6276">
              <w:t xml:space="preserve"> исследований.</w:t>
            </w:r>
          </w:p>
          <w:p w:rsidR="00402905" w:rsidRPr="00C876A9" w:rsidRDefault="00D266F8" w:rsidP="00D266F8">
            <w:pPr>
              <w:pStyle w:val="a5"/>
              <w:numPr>
                <w:ilvl w:val="0"/>
                <w:numId w:val="26"/>
              </w:numPr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jc w:val="both"/>
            </w:pPr>
            <w:r w:rsidRPr="002C6276">
              <w:t>Практи</w:t>
            </w:r>
            <w:r>
              <w:t>ческая значимость исследования.</w:t>
            </w:r>
          </w:p>
        </w:tc>
      </w:tr>
      <w:tr w:rsidR="00402905" w:rsidRPr="003736A4" w:rsidTr="00C876A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приёмами решения технологических задач с использованием аналитических и численных методов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905" w:rsidRPr="00EE129B" w:rsidRDefault="00402905" w:rsidP="00D3270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ind w:left="40"/>
              <w:jc w:val="both"/>
              <w:rPr>
                <w:bCs/>
              </w:rPr>
            </w:pPr>
            <w:r w:rsidRPr="00EE129B">
              <w:rPr>
                <w:bCs/>
              </w:rPr>
              <w:t>Перечень</w:t>
            </w:r>
            <w:r>
              <w:rPr>
                <w:bCs/>
              </w:rPr>
              <w:t xml:space="preserve"> заданий к</w:t>
            </w:r>
            <w:r w:rsidRPr="00EE129B">
              <w:rPr>
                <w:bCs/>
              </w:rPr>
              <w:t xml:space="preserve"> </w:t>
            </w:r>
            <w:r w:rsidR="003C6E0B">
              <w:rPr>
                <w:bCs/>
              </w:rPr>
              <w:t>выполнению курсовой работы</w:t>
            </w:r>
            <w:r w:rsidRPr="00EE129B">
              <w:rPr>
                <w:bCs/>
              </w:rPr>
              <w:t>:</w:t>
            </w:r>
          </w:p>
          <w:p w:rsidR="00D266F8" w:rsidRDefault="00D266F8" w:rsidP="00D266F8">
            <w:pPr>
              <w:pStyle w:val="11"/>
              <w:numPr>
                <w:ilvl w:val="0"/>
                <w:numId w:val="27"/>
              </w:numPr>
              <w:shd w:val="clear" w:color="auto" w:fill="auto"/>
              <w:tabs>
                <w:tab w:val="left" w:pos="539"/>
                <w:tab w:val="left" w:pos="75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D266F8">
              <w:rPr>
                <w:sz w:val="24"/>
                <w:szCs w:val="24"/>
              </w:rPr>
              <w:t xml:space="preserve">Определение целей и задач исследования. </w:t>
            </w:r>
          </w:p>
          <w:p w:rsidR="00D266F8" w:rsidRPr="00D266F8" w:rsidRDefault="00D266F8" w:rsidP="00D266F8">
            <w:pPr>
              <w:pStyle w:val="11"/>
              <w:numPr>
                <w:ilvl w:val="0"/>
                <w:numId w:val="27"/>
              </w:numPr>
              <w:shd w:val="clear" w:color="auto" w:fill="auto"/>
              <w:tabs>
                <w:tab w:val="left" w:pos="539"/>
                <w:tab w:val="left" w:pos="75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D266F8">
              <w:rPr>
                <w:sz w:val="24"/>
                <w:szCs w:val="24"/>
              </w:rPr>
              <w:t>Соотношение цели, задач и структуры работы.</w:t>
            </w:r>
          </w:p>
          <w:p w:rsidR="00D266F8" w:rsidRPr="00D266F8" w:rsidRDefault="00D266F8" w:rsidP="00D266F8">
            <w:pPr>
              <w:pStyle w:val="a5"/>
              <w:numPr>
                <w:ilvl w:val="0"/>
                <w:numId w:val="27"/>
              </w:numPr>
              <w:tabs>
                <w:tab w:val="left" w:pos="539"/>
              </w:tabs>
            </w:pPr>
            <w:r w:rsidRPr="00D266F8">
              <w:t>Поисковые, описательные, объяснительные и сравнительные исследования: различие целей.</w:t>
            </w:r>
          </w:p>
          <w:p w:rsidR="00402905" w:rsidRPr="00D266F8" w:rsidRDefault="00D266F8" w:rsidP="00D266F8">
            <w:pPr>
              <w:pStyle w:val="a5"/>
              <w:numPr>
                <w:ilvl w:val="0"/>
                <w:numId w:val="27"/>
              </w:numPr>
              <w:tabs>
                <w:tab w:val="left" w:pos="539"/>
              </w:tabs>
            </w:pPr>
            <w:r w:rsidRPr="00D266F8">
              <w:t>Постановка проблемы исследования в зависимости от характера его объекта и целей.</w:t>
            </w:r>
          </w:p>
        </w:tc>
      </w:tr>
      <w:tr w:rsidR="00402905" w:rsidRPr="003736A4" w:rsidTr="006A04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tabs>
                <w:tab w:val="left" w:pos="539"/>
                <w:tab w:val="left" w:pos="3156"/>
              </w:tabs>
              <w:spacing w:after="0" w:line="240" w:lineRule="auto"/>
              <w:ind w:firstLine="114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ПК-11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402905" w:rsidRPr="000E07A9" w:rsidTr="00D266F8">
        <w:trPr>
          <w:trHeight w:val="349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pStyle w:val="1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2C6276">
              <w:rPr>
                <w:sz w:val="24"/>
                <w:szCs w:val="24"/>
              </w:rPr>
              <w:t>- классификацию научных исследований на основании их объекта: нормативные (изучение должного) и эмпирические (изучение сущего);</w:t>
            </w:r>
            <w:proofErr w:type="gramEnd"/>
          </w:p>
          <w:p w:rsidR="00402905" w:rsidRPr="002C6276" w:rsidRDefault="00402905" w:rsidP="002C6276">
            <w:pPr>
              <w:pStyle w:val="1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- специфику нормативного исследования.</w:t>
            </w:r>
          </w:p>
          <w:p w:rsidR="00402905" w:rsidRPr="002C6276" w:rsidRDefault="00402905" w:rsidP="002C6276">
            <w:pPr>
              <w:pStyle w:val="1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классификацию научных исследований в зависимости от характера их целей: поисковые, описательные, объяснительные, сравнительные;</w:t>
            </w:r>
          </w:p>
          <w:p w:rsidR="00402905" w:rsidRPr="002C6276" w:rsidRDefault="00402905" w:rsidP="002C6276">
            <w:pPr>
              <w:pStyle w:val="1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- классификацию научных исследований в зависимости от применяемого метода.</w:t>
            </w:r>
          </w:p>
          <w:p w:rsidR="00402905" w:rsidRPr="002C6276" w:rsidRDefault="00402905" w:rsidP="002C6276">
            <w:pPr>
              <w:pStyle w:val="11"/>
              <w:shd w:val="clear" w:color="auto" w:fill="auto"/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2905" w:rsidRPr="002C6276" w:rsidRDefault="00402905" w:rsidP="002C6276">
            <w:pPr>
              <w:tabs>
                <w:tab w:val="left" w:pos="539"/>
              </w:tabs>
              <w:spacing w:after="0" w:line="240" w:lineRule="auto"/>
              <w:ind w:firstLine="11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экзамену</w:t>
            </w:r>
            <w:proofErr w:type="spellEnd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66F8" w:rsidRDefault="00402905" w:rsidP="00D266F8">
            <w:pPr>
              <w:pStyle w:val="a5"/>
              <w:numPr>
                <w:ilvl w:val="0"/>
                <w:numId w:val="30"/>
              </w:numPr>
              <w:tabs>
                <w:tab w:val="left" w:pos="539"/>
              </w:tabs>
            </w:pPr>
            <w:r w:rsidRPr="002C6276">
              <w:t xml:space="preserve">Постановка научной проблемы. </w:t>
            </w:r>
          </w:p>
          <w:p w:rsidR="00402905" w:rsidRPr="002C6276" w:rsidRDefault="00402905" w:rsidP="00D266F8">
            <w:pPr>
              <w:pStyle w:val="a5"/>
              <w:numPr>
                <w:ilvl w:val="0"/>
                <w:numId w:val="30"/>
              </w:numPr>
              <w:tabs>
                <w:tab w:val="left" w:pos="539"/>
              </w:tabs>
            </w:pPr>
            <w:r w:rsidRPr="002C6276">
              <w:t>Выбор "генеральной линии" исследования.</w:t>
            </w:r>
          </w:p>
          <w:p w:rsidR="00402905" w:rsidRPr="002C6276" w:rsidRDefault="00402905" w:rsidP="00D266F8">
            <w:pPr>
              <w:pStyle w:val="11"/>
              <w:numPr>
                <w:ilvl w:val="0"/>
                <w:numId w:val="30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Формулировка научной проблемы, лежащей в основе исследования.</w:t>
            </w:r>
          </w:p>
          <w:p w:rsidR="00D266F8" w:rsidRDefault="00402905" w:rsidP="00D266F8">
            <w:pPr>
              <w:pStyle w:val="11"/>
              <w:numPr>
                <w:ilvl w:val="0"/>
                <w:numId w:val="30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2C6276">
              <w:rPr>
                <w:sz w:val="24"/>
                <w:szCs w:val="24"/>
              </w:rPr>
              <w:t>Классификация научных исследований на основании их объекта: нормативные (изучение должного) и эмпирические (изучение сущего).</w:t>
            </w:r>
            <w:proofErr w:type="gramEnd"/>
          </w:p>
          <w:p w:rsidR="00402905" w:rsidRPr="002C6276" w:rsidRDefault="00402905" w:rsidP="00D266F8">
            <w:pPr>
              <w:pStyle w:val="11"/>
              <w:numPr>
                <w:ilvl w:val="0"/>
                <w:numId w:val="30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>Специфика нормативного исследования.</w:t>
            </w:r>
          </w:p>
          <w:p w:rsidR="00402905" w:rsidRPr="00D266F8" w:rsidRDefault="00402905" w:rsidP="00D266F8">
            <w:pPr>
              <w:pStyle w:val="11"/>
              <w:shd w:val="clear" w:color="auto" w:fill="auto"/>
              <w:tabs>
                <w:tab w:val="left" w:pos="539"/>
              </w:tabs>
              <w:spacing w:line="240" w:lineRule="auto"/>
              <w:ind w:firstLine="114"/>
              <w:rPr>
                <w:sz w:val="24"/>
                <w:szCs w:val="24"/>
              </w:rPr>
            </w:pPr>
          </w:p>
        </w:tc>
      </w:tr>
      <w:tr w:rsidR="00402905" w:rsidRPr="000E07A9" w:rsidTr="00C876A9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pStyle w:val="1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2C6276">
              <w:rPr>
                <w:sz w:val="24"/>
                <w:szCs w:val="24"/>
              </w:rPr>
              <w:t>- делать выбор «генеральной линии» исследования: изучение теории (общего), приложения теории к практике/конкретному случаю (частного) или эмпирической реальности (единичного);</w:t>
            </w:r>
            <w:proofErr w:type="gramEnd"/>
          </w:p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разработка технических заданий на проектирование и изготовление машин, приводов, систем, нестандартного оборудования и технологической оснастки машин, приводов, систем;</w:t>
            </w:r>
          </w:p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проведение проектно-конструкторских и технологических разработок;</w:t>
            </w:r>
          </w:p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разработка эскизных, технических и рабочих проектов сложных изделий с использованием средств автоматизированного проектирования и </w:t>
            </w: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передового опыта разработки конкурентоспособных изделий;</w:t>
            </w:r>
          </w:p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разработка методических и нормативных документов, технической документации, а также предложений по реализации разработанных проектов и программ;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6E0B" w:rsidRPr="00402905" w:rsidRDefault="003C6E0B" w:rsidP="003C6E0B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9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заданий к лабораторным работам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266F8" w:rsidRPr="002C6276" w:rsidRDefault="00D266F8" w:rsidP="00D266F8">
            <w:pPr>
              <w:pStyle w:val="11"/>
              <w:numPr>
                <w:ilvl w:val="0"/>
                <w:numId w:val="29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bookmarkStart w:id="3" w:name="_GoBack"/>
            <w:bookmarkEnd w:id="3"/>
            <w:r w:rsidRPr="002C6276">
              <w:rPr>
                <w:sz w:val="24"/>
                <w:szCs w:val="24"/>
              </w:rPr>
              <w:t>Классификация научных исследований в зависимости от характера их целей: поисковые, описательные, объяснительные, сравнительные.</w:t>
            </w:r>
          </w:p>
          <w:p w:rsidR="00D266F8" w:rsidRPr="002C6276" w:rsidRDefault="00D266F8" w:rsidP="00D266F8">
            <w:pPr>
              <w:pStyle w:val="11"/>
              <w:numPr>
                <w:ilvl w:val="0"/>
                <w:numId w:val="29"/>
              </w:numPr>
              <w:shd w:val="clear" w:color="auto" w:fill="auto"/>
              <w:tabs>
                <w:tab w:val="left" w:pos="539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C6276">
              <w:rPr>
                <w:sz w:val="24"/>
                <w:szCs w:val="24"/>
              </w:rPr>
              <w:t xml:space="preserve">Классификация научных исследований в зависимости от применяемого метода. </w:t>
            </w:r>
          </w:p>
          <w:p w:rsidR="00402905" w:rsidRPr="00D266F8" w:rsidRDefault="00D266F8" w:rsidP="00D266F8">
            <w:pPr>
              <w:pStyle w:val="a5"/>
              <w:numPr>
                <w:ilvl w:val="0"/>
                <w:numId w:val="29"/>
              </w:numPr>
              <w:tabs>
                <w:tab w:val="left" w:pos="539"/>
              </w:tabs>
              <w:rPr>
                <w:iCs/>
              </w:rPr>
            </w:pPr>
            <w:proofErr w:type="gramStart"/>
            <w:r w:rsidRPr="00D266F8">
              <w:t>Выбор «генеральной линии» исследования: изучение теории (общего), приложения теории к практике/конкретному случаю (частного) или эмпирической реальности (единичного).</w:t>
            </w:r>
            <w:proofErr w:type="gramEnd"/>
          </w:p>
        </w:tc>
      </w:tr>
      <w:tr w:rsidR="00402905" w:rsidRPr="003736A4" w:rsidTr="00C876A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поиск оптимальных решений при создании продукции с учетом требований качества, надежности и стоимости;</w:t>
            </w:r>
          </w:p>
          <w:p w:rsidR="00402905" w:rsidRPr="002C6276" w:rsidRDefault="00402905" w:rsidP="002C627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6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основами расчета технологических параметров при проектировании производства металлопродукции.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6F8" w:rsidRPr="00EE129B" w:rsidRDefault="00D266F8" w:rsidP="00D266F8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ind w:left="40"/>
              <w:jc w:val="both"/>
              <w:rPr>
                <w:bCs/>
              </w:rPr>
            </w:pPr>
            <w:r w:rsidRPr="00EE129B">
              <w:rPr>
                <w:bCs/>
              </w:rPr>
              <w:t>Перечень</w:t>
            </w:r>
            <w:r>
              <w:rPr>
                <w:bCs/>
              </w:rPr>
              <w:t xml:space="preserve"> заданий к</w:t>
            </w:r>
            <w:r w:rsidRPr="00EE129B">
              <w:rPr>
                <w:bCs/>
              </w:rPr>
              <w:t xml:space="preserve"> практ</w:t>
            </w:r>
            <w:r>
              <w:rPr>
                <w:bCs/>
              </w:rPr>
              <w:t>ическим занятиям</w:t>
            </w:r>
            <w:r w:rsidRPr="00EE129B">
              <w:rPr>
                <w:bCs/>
              </w:rPr>
              <w:t>:</w:t>
            </w:r>
          </w:p>
          <w:p w:rsidR="00D266F8" w:rsidRPr="00D266F8" w:rsidRDefault="00D266F8" w:rsidP="00D266F8">
            <w:pPr>
              <w:pStyle w:val="11"/>
              <w:numPr>
                <w:ilvl w:val="0"/>
                <w:numId w:val="31"/>
              </w:numPr>
              <w:shd w:val="clear" w:color="auto" w:fill="auto"/>
              <w:tabs>
                <w:tab w:val="left" w:pos="539"/>
                <w:tab w:val="left" w:pos="755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D266F8">
              <w:rPr>
                <w:sz w:val="24"/>
                <w:szCs w:val="24"/>
              </w:rPr>
              <w:t>Научная проблема и исследовательский вопрос: соотношение понятий и механизм формулирования.</w:t>
            </w:r>
          </w:p>
          <w:p w:rsidR="00D266F8" w:rsidRPr="00D266F8" w:rsidRDefault="00D266F8" w:rsidP="00D266F8">
            <w:pPr>
              <w:pStyle w:val="11"/>
              <w:numPr>
                <w:ilvl w:val="0"/>
                <w:numId w:val="31"/>
              </w:numPr>
              <w:shd w:val="clear" w:color="auto" w:fill="auto"/>
              <w:tabs>
                <w:tab w:val="left" w:pos="539"/>
                <w:tab w:val="left" w:pos="755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D266F8">
              <w:rPr>
                <w:sz w:val="24"/>
                <w:szCs w:val="24"/>
              </w:rPr>
              <w:t>Область применения индуктивного подхода («от фактов к теории») и дедуктивного подхода («от теории к фактам») в научном исследовании.</w:t>
            </w:r>
          </w:p>
          <w:p w:rsidR="00D266F8" w:rsidRPr="00D266F8" w:rsidRDefault="00D266F8" w:rsidP="00D266F8">
            <w:pPr>
              <w:pStyle w:val="a5"/>
              <w:numPr>
                <w:ilvl w:val="0"/>
                <w:numId w:val="31"/>
              </w:numPr>
              <w:tabs>
                <w:tab w:val="left" w:pos="539"/>
              </w:tabs>
            </w:pPr>
            <w:r w:rsidRPr="00D266F8">
              <w:t xml:space="preserve">«Генеральная линия» исследования: изучение общего, частного или единичного. </w:t>
            </w:r>
          </w:p>
          <w:p w:rsidR="00402905" w:rsidRPr="00D266F8" w:rsidRDefault="00D266F8" w:rsidP="00D266F8">
            <w:pPr>
              <w:pStyle w:val="a5"/>
              <w:numPr>
                <w:ilvl w:val="0"/>
                <w:numId w:val="31"/>
              </w:numPr>
              <w:tabs>
                <w:tab w:val="left" w:pos="539"/>
              </w:tabs>
              <w:rPr>
                <w:i/>
              </w:rPr>
            </w:pPr>
            <w:r w:rsidRPr="00D266F8">
              <w:t>Выбор «генеральной линии» исследования: основные принципы.</w:t>
            </w:r>
          </w:p>
        </w:tc>
      </w:tr>
    </w:tbl>
    <w:p w:rsidR="006A045F" w:rsidRPr="006A045F" w:rsidRDefault="006A045F" w:rsidP="006A045F">
      <w:pPr>
        <w:rPr>
          <w:i/>
        </w:rPr>
      </w:pPr>
    </w:p>
    <w:p w:rsidR="006A045F" w:rsidRPr="006A045F" w:rsidRDefault="006A045F" w:rsidP="006A045F">
      <w:pPr>
        <w:rPr>
          <w:i/>
        </w:rPr>
      </w:pPr>
    </w:p>
    <w:p w:rsidR="006A045F" w:rsidRPr="006A045F" w:rsidRDefault="006A045F" w:rsidP="006A045F">
      <w:pPr>
        <w:rPr>
          <w:i/>
        </w:rPr>
      </w:pPr>
    </w:p>
    <w:p w:rsidR="006A045F" w:rsidRPr="006A045F" w:rsidRDefault="006A045F" w:rsidP="006A045F">
      <w:pPr>
        <w:rPr>
          <w:b/>
        </w:rPr>
        <w:sectPr w:rsidR="006A045F" w:rsidRPr="006A045F" w:rsidSect="006A045F">
          <w:footerReference w:type="even" r:id="rId13"/>
          <w:footerReference w:type="default" r:id="rId14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45F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045F">
        <w:rPr>
          <w:rFonts w:ascii="Times New Roman" w:hAnsi="Times New Roman" w:cs="Times New Roman"/>
          <w:b/>
          <w:bCs/>
          <w:sz w:val="24"/>
          <w:szCs w:val="24"/>
        </w:rPr>
        <w:t>Промежуточная аттестация</w:t>
      </w:r>
      <w:r w:rsidRPr="006A045F">
        <w:rPr>
          <w:rFonts w:ascii="Times New Roman" w:hAnsi="Times New Roman" w:cs="Times New Roman"/>
          <w:sz w:val="24"/>
          <w:szCs w:val="24"/>
        </w:rPr>
        <w:t xml:space="preserve"> включает теоретические вопросы, позволяющие оценить уровень усвоения </w:t>
      </w:r>
      <w:proofErr w:type="gramStart"/>
      <w:r w:rsidRPr="006A045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A045F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6A045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A045F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45F">
        <w:rPr>
          <w:rFonts w:ascii="Times New Roman" w:hAnsi="Times New Roman" w:cs="Times New Roman"/>
          <w:i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045F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45F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6A045F">
        <w:rPr>
          <w:rFonts w:ascii="Times New Roman" w:hAnsi="Times New Roman" w:cs="Times New Roman"/>
          <w:b/>
          <w:i/>
          <w:sz w:val="24"/>
          <w:szCs w:val="24"/>
        </w:rPr>
        <w:t>«отлично»</w:t>
      </w:r>
      <w:r w:rsidRPr="006A045F">
        <w:rPr>
          <w:rFonts w:ascii="Times New Roman" w:hAnsi="Times New Roman" w:cs="Times New Roman"/>
          <w:i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6A045F">
        <w:rPr>
          <w:rFonts w:ascii="Times New Roman" w:hAnsi="Times New Roman" w:cs="Times New Roman"/>
          <w:i/>
          <w:sz w:val="24"/>
          <w:szCs w:val="24"/>
        </w:rPr>
        <w:t>сформированности</w:t>
      </w:r>
      <w:proofErr w:type="spellEnd"/>
      <w:r w:rsidRPr="006A045F">
        <w:rPr>
          <w:rFonts w:ascii="Times New Roman" w:hAnsi="Times New Roman" w:cs="Times New Roman"/>
          <w:i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45F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6A045F">
        <w:rPr>
          <w:rFonts w:ascii="Times New Roman" w:hAnsi="Times New Roman" w:cs="Times New Roman"/>
          <w:b/>
          <w:i/>
          <w:sz w:val="24"/>
          <w:szCs w:val="24"/>
        </w:rPr>
        <w:t>«хорошо»</w:t>
      </w:r>
      <w:r w:rsidRPr="006A045F">
        <w:rPr>
          <w:rFonts w:ascii="Times New Roman" w:hAnsi="Times New Roman" w:cs="Times New Roman"/>
          <w:i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6A045F">
        <w:rPr>
          <w:rFonts w:ascii="Times New Roman" w:hAnsi="Times New Roman" w:cs="Times New Roman"/>
          <w:i/>
          <w:sz w:val="24"/>
          <w:szCs w:val="24"/>
        </w:rPr>
        <w:t>сформированности</w:t>
      </w:r>
      <w:proofErr w:type="spellEnd"/>
      <w:r w:rsidRPr="006A045F">
        <w:rPr>
          <w:rFonts w:ascii="Times New Roman" w:hAnsi="Times New Roman" w:cs="Times New Roman"/>
          <w:i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45F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6A045F">
        <w:rPr>
          <w:rFonts w:ascii="Times New Roman" w:hAnsi="Times New Roman" w:cs="Times New Roman"/>
          <w:b/>
          <w:i/>
          <w:sz w:val="24"/>
          <w:szCs w:val="24"/>
        </w:rPr>
        <w:t>«удовлетворительно»</w:t>
      </w:r>
      <w:r w:rsidRPr="006A045F">
        <w:rPr>
          <w:rFonts w:ascii="Times New Roman" w:hAnsi="Times New Roman" w:cs="Times New Roman"/>
          <w:i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6A045F">
        <w:rPr>
          <w:rFonts w:ascii="Times New Roman" w:hAnsi="Times New Roman" w:cs="Times New Roman"/>
          <w:i/>
          <w:sz w:val="24"/>
          <w:szCs w:val="24"/>
        </w:rPr>
        <w:t>сформированности</w:t>
      </w:r>
      <w:proofErr w:type="spellEnd"/>
      <w:r w:rsidRPr="006A045F">
        <w:rPr>
          <w:rFonts w:ascii="Times New Roman" w:hAnsi="Times New Roman" w:cs="Times New Roman"/>
          <w:i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45F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6A045F">
        <w:rPr>
          <w:rFonts w:ascii="Times New Roman" w:hAnsi="Times New Roman" w:cs="Times New Roman"/>
          <w:b/>
          <w:i/>
          <w:sz w:val="24"/>
          <w:szCs w:val="24"/>
        </w:rPr>
        <w:t>«неудовлетворительно»</w:t>
      </w:r>
      <w:r w:rsidRPr="006A045F">
        <w:rPr>
          <w:rFonts w:ascii="Times New Roman" w:hAnsi="Times New Roman" w:cs="Times New Roman"/>
          <w:i/>
          <w:sz w:val="24"/>
          <w:szCs w:val="24"/>
        </w:rPr>
        <w:t xml:space="preserve"> (2 балла) – </w:t>
      </w:r>
      <w:proofErr w:type="gramStart"/>
      <w:r w:rsidRPr="006A045F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6A045F">
        <w:rPr>
          <w:rFonts w:ascii="Times New Roman" w:hAnsi="Times New Roman" w:cs="Times New Roman"/>
          <w:i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45F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6A045F">
        <w:rPr>
          <w:rFonts w:ascii="Times New Roman" w:hAnsi="Times New Roman" w:cs="Times New Roman"/>
          <w:b/>
          <w:i/>
          <w:sz w:val="24"/>
          <w:szCs w:val="24"/>
        </w:rPr>
        <w:t>«неудовлетворительно»</w:t>
      </w:r>
      <w:r w:rsidRPr="006A045F">
        <w:rPr>
          <w:rFonts w:ascii="Times New Roman" w:hAnsi="Times New Roman" w:cs="Times New Roman"/>
          <w:i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45F">
        <w:rPr>
          <w:rFonts w:ascii="Times New Roman" w:hAnsi="Times New Roman" w:cs="Times New Roman"/>
          <w:b/>
          <w:bCs/>
          <w:iCs/>
          <w:sz w:val="24"/>
          <w:szCs w:val="24"/>
        </w:rPr>
        <w:t>Курсовой проект</w:t>
      </w:r>
      <w:r w:rsidRPr="006A045F">
        <w:rPr>
          <w:rFonts w:ascii="Times New Roman" w:hAnsi="Times New Roman" w:cs="Times New Roman"/>
          <w:i/>
          <w:sz w:val="24"/>
          <w:szCs w:val="24"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</w:t>
      </w:r>
      <w:proofErr w:type="gramStart"/>
      <w:r w:rsidRPr="006A045F">
        <w:rPr>
          <w:rFonts w:ascii="Times New Roman" w:hAnsi="Times New Roman" w:cs="Times New Roman"/>
          <w:i/>
          <w:sz w:val="24"/>
          <w:szCs w:val="24"/>
        </w:rPr>
        <w:t>работы</w:t>
      </w:r>
      <w:proofErr w:type="gramEnd"/>
      <w:r w:rsidRPr="006A045F">
        <w:rPr>
          <w:rFonts w:ascii="Times New Roman" w:hAnsi="Times New Roman" w:cs="Times New Roman"/>
          <w:i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45F">
        <w:rPr>
          <w:rFonts w:ascii="Times New Roman" w:hAnsi="Times New Roman" w:cs="Times New Roman"/>
          <w:i/>
          <w:sz w:val="24"/>
          <w:szCs w:val="24"/>
        </w:rPr>
        <w:t xml:space="preserve">В процессе написания курсовой </w:t>
      </w:r>
      <w:proofErr w:type="gramStart"/>
      <w:r w:rsidRPr="006A045F">
        <w:rPr>
          <w:rFonts w:ascii="Times New Roman" w:hAnsi="Times New Roman" w:cs="Times New Roman"/>
          <w:i/>
          <w:sz w:val="24"/>
          <w:szCs w:val="24"/>
        </w:rPr>
        <w:t>работы</w:t>
      </w:r>
      <w:proofErr w:type="gramEnd"/>
      <w:r w:rsidRPr="006A045F">
        <w:rPr>
          <w:rFonts w:ascii="Times New Roman" w:hAnsi="Times New Roman" w:cs="Times New Roman"/>
          <w:i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045F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курсового проекта: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45F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6A045F">
        <w:rPr>
          <w:rFonts w:ascii="Times New Roman" w:hAnsi="Times New Roman" w:cs="Times New Roman"/>
          <w:b/>
          <w:i/>
          <w:sz w:val="24"/>
          <w:szCs w:val="24"/>
        </w:rPr>
        <w:t>«отлично»</w:t>
      </w:r>
      <w:r w:rsidRPr="006A045F">
        <w:rPr>
          <w:rFonts w:ascii="Times New Roman" w:hAnsi="Times New Roman" w:cs="Times New Roman"/>
          <w:i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45F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6A045F">
        <w:rPr>
          <w:rFonts w:ascii="Times New Roman" w:hAnsi="Times New Roman" w:cs="Times New Roman"/>
          <w:b/>
          <w:i/>
          <w:sz w:val="24"/>
          <w:szCs w:val="24"/>
        </w:rPr>
        <w:t>«хорошо»</w:t>
      </w:r>
      <w:r w:rsidRPr="006A045F">
        <w:rPr>
          <w:rFonts w:ascii="Times New Roman" w:hAnsi="Times New Roman" w:cs="Times New Roman"/>
          <w:i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6A045F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6A045F">
        <w:rPr>
          <w:rFonts w:ascii="Times New Roman" w:hAnsi="Times New Roman" w:cs="Times New Roman"/>
          <w:i/>
          <w:sz w:val="24"/>
          <w:szCs w:val="24"/>
        </w:rPr>
        <w:t xml:space="preserve"> показывает знания не только на уровне воспроизведения и объяснения </w:t>
      </w:r>
      <w:r w:rsidRPr="006A045F">
        <w:rPr>
          <w:rFonts w:ascii="Times New Roman" w:hAnsi="Times New Roman" w:cs="Times New Roman"/>
          <w:i/>
          <w:sz w:val="24"/>
          <w:szCs w:val="24"/>
        </w:rPr>
        <w:lastRenderedPageBreak/>
        <w:t>информации, но и интеллектуальные навыки решения проблем и задач, нахождения уникальных ответов к проблемам;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45F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6A045F">
        <w:rPr>
          <w:rFonts w:ascii="Times New Roman" w:hAnsi="Times New Roman" w:cs="Times New Roman"/>
          <w:b/>
          <w:i/>
          <w:sz w:val="24"/>
          <w:szCs w:val="24"/>
        </w:rPr>
        <w:t>«удовлетворительно»</w:t>
      </w:r>
      <w:r w:rsidRPr="006A045F">
        <w:rPr>
          <w:rFonts w:ascii="Times New Roman" w:hAnsi="Times New Roman" w:cs="Times New Roman"/>
          <w:i/>
          <w:sz w:val="24"/>
          <w:szCs w:val="24"/>
        </w:rPr>
        <w:t xml:space="preserve"> (3 балла) – работа выполнена в соответствии с заданием, </w:t>
      </w:r>
      <w:proofErr w:type="gramStart"/>
      <w:r w:rsidRPr="006A045F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6A045F">
        <w:rPr>
          <w:rFonts w:ascii="Times New Roman" w:hAnsi="Times New Roman" w:cs="Times New Roman"/>
          <w:i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45F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6A045F">
        <w:rPr>
          <w:rFonts w:ascii="Times New Roman" w:hAnsi="Times New Roman" w:cs="Times New Roman"/>
          <w:b/>
          <w:i/>
          <w:sz w:val="24"/>
          <w:szCs w:val="24"/>
        </w:rPr>
        <w:t>«неудовлетворительно»</w:t>
      </w:r>
      <w:r w:rsidRPr="006A045F">
        <w:rPr>
          <w:rFonts w:ascii="Times New Roman" w:hAnsi="Times New Roman" w:cs="Times New Roman"/>
          <w:i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6A045F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6A045F">
        <w:rPr>
          <w:rFonts w:ascii="Times New Roman" w:hAnsi="Times New Roman" w:cs="Times New Roman"/>
          <w:i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6A045F" w:rsidRPr="006A045F" w:rsidRDefault="006A045F" w:rsidP="006A04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045F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6A045F">
        <w:rPr>
          <w:rFonts w:ascii="Times New Roman" w:hAnsi="Times New Roman" w:cs="Times New Roman"/>
          <w:b/>
          <w:i/>
          <w:sz w:val="24"/>
          <w:szCs w:val="24"/>
        </w:rPr>
        <w:t>«неудовлетворительно»</w:t>
      </w:r>
      <w:r w:rsidRPr="006A045F">
        <w:rPr>
          <w:rFonts w:ascii="Times New Roman" w:hAnsi="Times New Roman" w:cs="Times New Roman"/>
          <w:i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sectPr w:rsidR="006A045F" w:rsidRPr="006A045F" w:rsidSect="006A045F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DBC" w:rsidRDefault="00585DBC">
      <w:pPr>
        <w:spacing w:after="0" w:line="240" w:lineRule="auto"/>
      </w:pPr>
      <w:r>
        <w:separator/>
      </w:r>
    </w:p>
  </w:endnote>
  <w:endnote w:type="continuationSeparator" w:id="0">
    <w:p w:rsidR="00585DBC" w:rsidRDefault="00585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Mono">
    <w:altName w:val="Courier New"/>
    <w:charset w:val="01"/>
    <w:family w:val="modern"/>
    <w:pitch w:val="fixed"/>
  </w:font>
  <w:font w:name="AR PL SungtiL GB"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6A9" w:rsidRDefault="00C876A9" w:rsidP="006A045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28</w:t>
    </w:r>
    <w:r>
      <w:rPr>
        <w:rStyle w:val="a9"/>
      </w:rPr>
      <w:fldChar w:fldCharType="end"/>
    </w:r>
  </w:p>
  <w:p w:rsidR="00C876A9" w:rsidRDefault="00C876A9" w:rsidP="006A045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6A9" w:rsidRDefault="00C876A9" w:rsidP="006A045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A6048">
      <w:rPr>
        <w:rStyle w:val="a9"/>
        <w:noProof/>
      </w:rPr>
      <w:t>27</w:t>
    </w:r>
    <w:r>
      <w:rPr>
        <w:rStyle w:val="a9"/>
      </w:rPr>
      <w:fldChar w:fldCharType="end"/>
    </w:r>
  </w:p>
  <w:p w:rsidR="00C876A9" w:rsidRDefault="00C876A9" w:rsidP="006A045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DBC" w:rsidRDefault="00585DBC">
      <w:pPr>
        <w:spacing w:after="0" w:line="240" w:lineRule="auto"/>
      </w:pPr>
      <w:r>
        <w:separator/>
      </w:r>
    </w:p>
  </w:footnote>
  <w:footnote w:type="continuationSeparator" w:id="0">
    <w:p w:rsidR="00585DBC" w:rsidRDefault="00585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2B9E"/>
    <w:multiLevelType w:val="multilevel"/>
    <w:tmpl w:val="2AF8E9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AFC259D"/>
    <w:multiLevelType w:val="hybridMultilevel"/>
    <w:tmpl w:val="7020E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45AC7"/>
    <w:multiLevelType w:val="multilevel"/>
    <w:tmpl w:val="2AF8E9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318318F"/>
    <w:multiLevelType w:val="hybridMultilevel"/>
    <w:tmpl w:val="64766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D1F6A"/>
    <w:multiLevelType w:val="multilevel"/>
    <w:tmpl w:val="B4B28C2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26EF6683"/>
    <w:multiLevelType w:val="multilevel"/>
    <w:tmpl w:val="C05E6B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73D1976"/>
    <w:multiLevelType w:val="multilevel"/>
    <w:tmpl w:val="CD62DB4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AD436CF"/>
    <w:multiLevelType w:val="multilevel"/>
    <w:tmpl w:val="C05E6B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E633F8D"/>
    <w:multiLevelType w:val="hybridMultilevel"/>
    <w:tmpl w:val="942A9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2505C5"/>
    <w:multiLevelType w:val="multilevel"/>
    <w:tmpl w:val="CD62DB4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3E5F06E4"/>
    <w:multiLevelType w:val="multilevel"/>
    <w:tmpl w:val="B4B28C2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40484888"/>
    <w:multiLevelType w:val="multilevel"/>
    <w:tmpl w:val="B4B28C2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460F02E3"/>
    <w:multiLevelType w:val="multilevel"/>
    <w:tmpl w:val="C05E6B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46810292"/>
    <w:multiLevelType w:val="hybridMultilevel"/>
    <w:tmpl w:val="9D3EC49E"/>
    <w:lvl w:ilvl="0" w:tplc="0419000F">
      <w:start w:val="1"/>
      <w:numFmt w:val="decimal"/>
      <w:lvlText w:val="%1."/>
      <w:lvlJc w:val="left"/>
      <w:pPr>
        <w:ind w:left="834" w:hanging="360"/>
      </w:pPr>
    </w:lvl>
    <w:lvl w:ilvl="1" w:tplc="04190019" w:tentative="1">
      <w:start w:val="1"/>
      <w:numFmt w:val="lowerLetter"/>
      <w:lvlText w:val="%2."/>
      <w:lvlJc w:val="left"/>
      <w:pPr>
        <w:ind w:left="1554" w:hanging="360"/>
      </w:pPr>
    </w:lvl>
    <w:lvl w:ilvl="2" w:tplc="0419001B" w:tentative="1">
      <w:start w:val="1"/>
      <w:numFmt w:val="lowerRoman"/>
      <w:lvlText w:val="%3."/>
      <w:lvlJc w:val="right"/>
      <w:pPr>
        <w:ind w:left="2274" w:hanging="180"/>
      </w:pPr>
    </w:lvl>
    <w:lvl w:ilvl="3" w:tplc="0419000F" w:tentative="1">
      <w:start w:val="1"/>
      <w:numFmt w:val="decimal"/>
      <w:lvlText w:val="%4."/>
      <w:lvlJc w:val="left"/>
      <w:pPr>
        <w:ind w:left="2994" w:hanging="360"/>
      </w:pPr>
    </w:lvl>
    <w:lvl w:ilvl="4" w:tplc="04190019" w:tentative="1">
      <w:start w:val="1"/>
      <w:numFmt w:val="lowerLetter"/>
      <w:lvlText w:val="%5."/>
      <w:lvlJc w:val="left"/>
      <w:pPr>
        <w:ind w:left="3714" w:hanging="360"/>
      </w:pPr>
    </w:lvl>
    <w:lvl w:ilvl="5" w:tplc="0419001B" w:tentative="1">
      <w:start w:val="1"/>
      <w:numFmt w:val="lowerRoman"/>
      <w:lvlText w:val="%6."/>
      <w:lvlJc w:val="right"/>
      <w:pPr>
        <w:ind w:left="4434" w:hanging="180"/>
      </w:pPr>
    </w:lvl>
    <w:lvl w:ilvl="6" w:tplc="0419000F" w:tentative="1">
      <w:start w:val="1"/>
      <w:numFmt w:val="decimal"/>
      <w:lvlText w:val="%7."/>
      <w:lvlJc w:val="left"/>
      <w:pPr>
        <w:ind w:left="5154" w:hanging="360"/>
      </w:pPr>
    </w:lvl>
    <w:lvl w:ilvl="7" w:tplc="04190019" w:tentative="1">
      <w:start w:val="1"/>
      <w:numFmt w:val="lowerLetter"/>
      <w:lvlText w:val="%8."/>
      <w:lvlJc w:val="left"/>
      <w:pPr>
        <w:ind w:left="5874" w:hanging="360"/>
      </w:pPr>
    </w:lvl>
    <w:lvl w:ilvl="8" w:tplc="041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4">
    <w:nsid w:val="469D4722"/>
    <w:multiLevelType w:val="multilevel"/>
    <w:tmpl w:val="3790DD9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517C56CB"/>
    <w:multiLevelType w:val="hybridMultilevel"/>
    <w:tmpl w:val="E3361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6917AA"/>
    <w:multiLevelType w:val="multilevel"/>
    <w:tmpl w:val="C05E6B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5A412C9E"/>
    <w:multiLevelType w:val="multilevel"/>
    <w:tmpl w:val="2AF8E9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5A7C059D"/>
    <w:multiLevelType w:val="multilevel"/>
    <w:tmpl w:val="B4B28C2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60B96510"/>
    <w:multiLevelType w:val="hybridMultilevel"/>
    <w:tmpl w:val="B27E3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076993"/>
    <w:multiLevelType w:val="multilevel"/>
    <w:tmpl w:val="1A2E9FF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6F2C3BAC"/>
    <w:multiLevelType w:val="multilevel"/>
    <w:tmpl w:val="0B7A8D00"/>
    <w:lvl w:ilvl="0">
      <w:start w:val="3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72FC03C3"/>
    <w:multiLevelType w:val="multilevel"/>
    <w:tmpl w:val="CD62DB4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742B6F20"/>
    <w:multiLevelType w:val="multilevel"/>
    <w:tmpl w:val="CD62DB4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78BA4E20"/>
    <w:multiLevelType w:val="multilevel"/>
    <w:tmpl w:val="CD62DB4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7921458C"/>
    <w:multiLevelType w:val="multilevel"/>
    <w:tmpl w:val="2AF8E9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79B31674"/>
    <w:multiLevelType w:val="multilevel"/>
    <w:tmpl w:val="2AF8E9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7E07158B"/>
    <w:multiLevelType w:val="multilevel"/>
    <w:tmpl w:val="7804ACE0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7EA13760"/>
    <w:multiLevelType w:val="multilevel"/>
    <w:tmpl w:val="57FE3970"/>
    <w:lvl w:ilvl="0">
      <w:start w:val="1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9">
    <w:nsid w:val="7F104FD5"/>
    <w:multiLevelType w:val="multilevel"/>
    <w:tmpl w:val="E8EE9DD0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8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9"/>
    <w:lvlOverride w:ilvl="0">
      <w:startOverride w:val="2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1"/>
    <w:lvlOverride w:ilvl="0">
      <w:startOverride w:val="3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"/>
  </w:num>
  <w:num w:numId="15">
    <w:abstractNumId w:val="13"/>
  </w:num>
  <w:num w:numId="16">
    <w:abstractNumId w:val="8"/>
  </w:num>
  <w:num w:numId="17">
    <w:abstractNumId w:val="19"/>
  </w:num>
  <w:num w:numId="18">
    <w:abstractNumId w:val="11"/>
  </w:num>
  <w:num w:numId="19">
    <w:abstractNumId w:val="18"/>
  </w:num>
  <w:num w:numId="20">
    <w:abstractNumId w:val="10"/>
  </w:num>
  <w:num w:numId="21">
    <w:abstractNumId w:val="7"/>
  </w:num>
  <w:num w:numId="22">
    <w:abstractNumId w:val="16"/>
  </w:num>
  <w:num w:numId="23">
    <w:abstractNumId w:val="5"/>
  </w:num>
  <w:num w:numId="24">
    <w:abstractNumId w:val="25"/>
  </w:num>
  <w:num w:numId="25">
    <w:abstractNumId w:val="26"/>
  </w:num>
  <w:num w:numId="26">
    <w:abstractNumId w:val="17"/>
  </w:num>
  <w:num w:numId="27">
    <w:abstractNumId w:val="2"/>
  </w:num>
  <w:num w:numId="28">
    <w:abstractNumId w:val="23"/>
  </w:num>
  <w:num w:numId="29">
    <w:abstractNumId w:val="24"/>
  </w:num>
  <w:num w:numId="30">
    <w:abstractNumId w:val="9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13B97"/>
    <w:rsid w:val="00187239"/>
    <w:rsid w:val="001F0BC7"/>
    <w:rsid w:val="002C6276"/>
    <w:rsid w:val="003736A4"/>
    <w:rsid w:val="003C6E0B"/>
    <w:rsid w:val="00402905"/>
    <w:rsid w:val="00585DBC"/>
    <w:rsid w:val="006A045F"/>
    <w:rsid w:val="006A6048"/>
    <w:rsid w:val="00AE472E"/>
    <w:rsid w:val="00C876A9"/>
    <w:rsid w:val="00D266F8"/>
    <w:rsid w:val="00D31453"/>
    <w:rsid w:val="00D6146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A045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45F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6A04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6A045F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6A04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6A045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eformattedText">
    <w:name w:val="Preformatted Text"/>
    <w:basedOn w:val="a"/>
    <w:rsid w:val="006A045F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eastAsia="zh-CN" w:bidi="hi-IN"/>
    </w:rPr>
  </w:style>
  <w:style w:type="character" w:customStyle="1" w:styleId="a6">
    <w:name w:val="Основной текст_"/>
    <w:basedOn w:val="a0"/>
    <w:link w:val="11"/>
    <w:locked/>
    <w:rsid w:val="006A045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6"/>
    <w:rsid w:val="006A045F"/>
    <w:pPr>
      <w:widowControl w:val="0"/>
      <w:shd w:val="clear" w:color="auto" w:fill="FFFFFF"/>
      <w:spacing w:after="0" w:line="264" w:lineRule="auto"/>
    </w:pPr>
    <w:rPr>
      <w:rFonts w:ascii="Times New Roman" w:eastAsia="Times New Roman" w:hAnsi="Times New Roman" w:cs="Times New Roman"/>
    </w:rPr>
  </w:style>
  <w:style w:type="character" w:customStyle="1" w:styleId="12">
    <w:name w:val="Заголовок №1_"/>
    <w:basedOn w:val="a0"/>
    <w:link w:val="13"/>
    <w:locked/>
    <w:rsid w:val="006A045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6A045F"/>
    <w:pPr>
      <w:widowControl w:val="0"/>
      <w:shd w:val="clear" w:color="auto" w:fill="FFFFFF"/>
      <w:spacing w:line="264" w:lineRule="auto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rsid w:val="006A045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6A045F"/>
    <w:rPr>
      <w:rFonts w:ascii="Georgia" w:hAnsi="Georgia" w:cs="Georgia"/>
      <w:sz w:val="12"/>
      <w:szCs w:val="12"/>
    </w:rPr>
  </w:style>
  <w:style w:type="paragraph" w:styleId="a7">
    <w:name w:val="footer"/>
    <w:basedOn w:val="a"/>
    <w:link w:val="a8"/>
    <w:rsid w:val="006A045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6A045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6A045F"/>
  </w:style>
  <w:style w:type="character" w:styleId="aa">
    <w:name w:val="Hyperlink"/>
    <w:basedOn w:val="a0"/>
    <w:uiPriority w:val="99"/>
    <w:unhideWhenUsed/>
    <w:rsid w:val="003736A4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736A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A045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45F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6A04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6A045F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6A04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6A045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eformattedText">
    <w:name w:val="Preformatted Text"/>
    <w:basedOn w:val="a"/>
    <w:rsid w:val="006A045F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eastAsia="zh-CN" w:bidi="hi-IN"/>
    </w:rPr>
  </w:style>
  <w:style w:type="character" w:customStyle="1" w:styleId="a6">
    <w:name w:val="Основной текст_"/>
    <w:basedOn w:val="a0"/>
    <w:link w:val="11"/>
    <w:locked/>
    <w:rsid w:val="006A045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6"/>
    <w:rsid w:val="006A045F"/>
    <w:pPr>
      <w:widowControl w:val="0"/>
      <w:shd w:val="clear" w:color="auto" w:fill="FFFFFF"/>
      <w:spacing w:after="0" w:line="264" w:lineRule="auto"/>
    </w:pPr>
    <w:rPr>
      <w:rFonts w:ascii="Times New Roman" w:eastAsia="Times New Roman" w:hAnsi="Times New Roman" w:cs="Times New Roman"/>
    </w:rPr>
  </w:style>
  <w:style w:type="character" w:customStyle="1" w:styleId="12">
    <w:name w:val="Заголовок №1_"/>
    <w:basedOn w:val="a0"/>
    <w:link w:val="13"/>
    <w:locked/>
    <w:rsid w:val="006A045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6A045F"/>
    <w:pPr>
      <w:widowControl w:val="0"/>
      <w:shd w:val="clear" w:color="auto" w:fill="FFFFFF"/>
      <w:spacing w:line="264" w:lineRule="auto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rsid w:val="006A045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6A045F"/>
    <w:rPr>
      <w:rFonts w:ascii="Georgia" w:hAnsi="Georgia" w:cs="Georgia"/>
      <w:sz w:val="12"/>
      <w:szCs w:val="12"/>
    </w:rPr>
  </w:style>
  <w:style w:type="paragraph" w:styleId="a7">
    <w:name w:val="footer"/>
    <w:basedOn w:val="a"/>
    <w:link w:val="a8"/>
    <w:rsid w:val="006A045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6A045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6A045F"/>
  </w:style>
  <w:style w:type="character" w:styleId="aa">
    <w:name w:val="Hyperlink"/>
    <w:basedOn w:val="a0"/>
    <w:uiPriority w:val="99"/>
    <w:unhideWhenUsed/>
    <w:rsid w:val="003736A4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736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.php?book=39059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8577</Words>
  <Characters>48889</Characters>
  <Application>Microsoft Office Word</Application>
  <DocSecurity>0</DocSecurity>
  <Lines>407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2019-2020_m15_04_01-ММСм-19-2_27_plx_Научно-методологический подход в разработке новых технологических процессов обработки металлов давлением</vt:lpstr>
      <vt:lpstr>Лист1</vt:lpstr>
    </vt:vector>
  </TitlesOfParts>
  <Company/>
  <LinksUpToDate>false</LinksUpToDate>
  <CharactersWithSpaces>57352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2019-2020_m15_04_01-ММСм-19-2_27_plx_Научно-методологический подход в разработке новых технологических процессов обработки металлов давлением</dc:title>
  <dc:creator>FastReport.NET</dc:creator>
  <cp:lastModifiedBy>Терентьев Д.В.</cp:lastModifiedBy>
  <cp:revision>2</cp:revision>
  <cp:lastPrinted>2020-10-09T06:59:00Z</cp:lastPrinted>
  <dcterms:created xsi:type="dcterms:W3CDTF">2020-11-14T10:41:00Z</dcterms:created>
  <dcterms:modified xsi:type="dcterms:W3CDTF">2020-11-14T10:41:00Z</dcterms:modified>
</cp:coreProperties>
</file>