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7B" w:rsidRDefault="00581F7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07033" cy="8427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05" cy="84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AA" w:rsidRDefault="00D46128">
      <w:pPr>
        <w:rPr>
          <w:sz w:val="0"/>
          <w:szCs w:val="0"/>
        </w:rPr>
      </w:pPr>
      <w:r>
        <w:br w:type="page"/>
      </w:r>
    </w:p>
    <w:p w:rsidR="00581F7B" w:rsidRDefault="00581F7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54535" cy="81057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64" cy="81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AA" w:rsidRDefault="00D46128">
      <w:pPr>
        <w:rPr>
          <w:sz w:val="0"/>
          <w:szCs w:val="0"/>
        </w:rPr>
      </w:pPr>
      <w:r>
        <w:br w:type="page"/>
      </w:r>
    </w:p>
    <w:p w:rsidR="00265DAA" w:rsidRPr="00D46128" w:rsidRDefault="00F6283A">
      <w:pPr>
        <w:rPr>
          <w:sz w:val="0"/>
          <w:szCs w:val="0"/>
          <w:lang w:val="ru-RU"/>
        </w:rPr>
      </w:pPr>
      <w:r w:rsidRPr="00E27B94">
        <w:rPr>
          <w:noProof/>
          <w:lang w:val="ru-RU" w:eastAsia="ru-RU"/>
        </w:rPr>
        <w:lastRenderedPageBreak/>
        <w:drawing>
          <wp:inline distT="0" distB="0" distL="0" distR="0" wp14:anchorId="669DED6F" wp14:editId="53AAA44C">
            <wp:extent cx="5838416" cy="8905875"/>
            <wp:effectExtent l="0" t="0" r="0" b="0"/>
            <wp:docPr id="4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9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6128" w:rsidRPr="00D461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65D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65DAA" w:rsidRPr="00581F7B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детерминации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креативности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proofErr w:type="gramEnd"/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138"/>
        </w:trPr>
        <w:tc>
          <w:tcPr>
            <w:tcW w:w="1985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</w:tr>
      <w:tr w:rsidR="00265DAA" w:rsidRPr="00581F7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46128">
              <w:rPr>
                <w:lang w:val="ru-RU"/>
              </w:rPr>
              <w:t xml:space="preserve"> </w:t>
            </w:r>
          </w:p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46128">
              <w:rPr>
                <w:lang w:val="ru-RU"/>
              </w:rPr>
              <w:t xml:space="preserve"> </w:t>
            </w:r>
            <w:proofErr w:type="spell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</w:t>
            </w:r>
            <w:proofErr w:type="gram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комплексы"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265D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  <w:r>
              <w:t xml:space="preserve"> </w:t>
            </w:r>
          </w:p>
        </w:tc>
      </w:tr>
      <w:tr w:rsidR="00265DAA" w:rsidRPr="00581F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65DAA">
        <w:trPr>
          <w:trHeight w:hRule="exact" w:val="138"/>
        </w:trPr>
        <w:tc>
          <w:tcPr>
            <w:tcW w:w="1985" w:type="dxa"/>
          </w:tcPr>
          <w:p w:rsidR="00265DAA" w:rsidRDefault="00265DAA"/>
        </w:tc>
        <w:tc>
          <w:tcPr>
            <w:tcW w:w="7372" w:type="dxa"/>
          </w:tcPr>
          <w:p w:rsidR="00265DAA" w:rsidRDefault="00265DAA"/>
        </w:tc>
      </w:tr>
      <w:tr w:rsidR="00265DAA" w:rsidRPr="00581F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46128">
              <w:rPr>
                <w:lang w:val="ru-RU"/>
              </w:rPr>
              <w:t xml:space="preserve"> </w:t>
            </w:r>
            <w:proofErr w:type="gramEnd"/>
          </w:p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>
        <w:trPr>
          <w:trHeight w:hRule="exact" w:val="277"/>
        </w:trPr>
        <w:tc>
          <w:tcPr>
            <w:tcW w:w="1985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</w:tr>
      <w:tr w:rsidR="00265DA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65DAA" w:rsidRPr="00581F7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581F7B" w:rsidRDefault="00D46128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 способностью к абстрактному мышлению, обобщению, анализу, систематизации и прогнозированию</w:t>
            </w:r>
          </w:p>
        </w:tc>
      </w:tr>
      <w:tr w:rsidR="00265DAA" w:rsidRPr="00581F7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 основных проблем и дискуссий о методах и стратегиях ведения научных исследований и закономерностях развития науки, о разграничении и наведении мостов </w:t>
            </w:r>
            <w:proofErr w:type="gram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фундаментальным</w:t>
            </w:r>
            <w:proofErr w:type="gramEnd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прикладным, дисциплинарным и междисциплинарным в науке;</w:t>
            </w:r>
          </w:p>
        </w:tc>
      </w:tr>
      <w:tr w:rsidR="00265DAA" w:rsidRPr="00581F7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Критически оценивать явления и факты псевдонаучных и </w:t>
            </w:r>
            <w:proofErr w:type="spell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паранаучных</w:t>
            </w:r>
            <w:proofErr w:type="spellEnd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исследований;</w:t>
            </w:r>
          </w:p>
        </w:tc>
      </w:tr>
      <w:tr w:rsidR="00265DAA" w:rsidRPr="00581F7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абстрактного мышления, обобщения, анализа, систематизации и прогнозирования</w:t>
            </w:r>
          </w:p>
        </w:tc>
      </w:tr>
      <w:tr w:rsidR="00265DAA" w:rsidRPr="00581F7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581F7B" w:rsidRDefault="00D46128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265DAA" w:rsidRPr="00581F7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подходы поиска истины, проведения эмпирических исследований, а также построения логически непротиворечивых и обоснованных научных теорий;</w:t>
            </w:r>
          </w:p>
        </w:tc>
      </w:tr>
    </w:tbl>
    <w:p w:rsidR="00265DAA" w:rsidRPr="00D46128" w:rsidRDefault="00D46128">
      <w:pPr>
        <w:rPr>
          <w:sz w:val="0"/>
          <w:szCs w:val="0"/>
          <w:lang w:val="ru-RU"/>
        </w:rPr>
      </w:pPr>
      <w:r w:rsidRPr="00D461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65DAA" w:rsidRPr="00581F7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усвоенные из общей методологии науки принципы и стратегии</w:t>
            </w:r>
          </w:p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 для анализа и решения проблем в предметной области знания.</w:t>
            </w:r>
          </w:p>
        </w:tc>
      </w:tr>
      <w:tr w:rsidR="00265DAA" w:rsidRPr="00581F7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самообучения, поиска материала, анализа материала в выбранной предметной области</w:t>
            </w:r>
            <w:proofErr w:type="gram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581F7B" w:rsidRPr="00581F7B" w:rsidTr="00581F7B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581F7B" w:rsidRDefault="00581F7B" w:rsidP="00581F7B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 способностью свободно пользоваться государственным языком Российской Федерации и иностранным языком, как средствами делового общения</w:t>
            </w:r>
          </w:p>
        </w:tc>
      </w:tr>
      <w:tr w:rsidR="00581F7B" w:rsidRPr="00581F7B" w:rsidTr="00581F7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Default="00581F7B" w:rsidP="00581F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D46128" w:rsidRDefault="00581F7B" w:rsidP="00581F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иностранный язык на уровне понимания основных терминов и определений предметной области знания</w:t>
            </w:r>
          </w:p>
        </w:tc>
      </w:tr>
      <w:tr w:rsidR="00581F7B" w:rsidRPr="00581F7B" w:rsidTr="00581F7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Default="00581F7B" w:rsidP="00581F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D46128" w:rsidRDefault="00581F7B" w:rsidP="00581F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понять научную статью на иностранном языке.</w:t>
            </w:r>
          </w:p>
        </w:tc>
      </w:tr>
      <w:tr w:rsidR="00581F7B" w:rsidTr="00581F7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Default="00581F7B" w:rsidP="00581F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D46128" w:rsidRDefault="00581F7B" w:rsidP="00581F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диалога как поисковой, коммуникативной и интеллектуальной компетенции в рамках</w:t>
            </w:r>
          </w:p>
          <w:p w:rsidR="00581F7B" w:rsidRDefault="00581F7B" w:rsidP="00581F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взаимодействий</w:t>
            </w:r>
            <w:proofErr w:type="spellEnd"/>
          </w:p>
        </w:tc>
      </w:tr>
      <w:tr w:rsidR="00265DAA" w:rsidRPr="00581F7B" w:rsidTr="00581F7B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581F7B" w:rsidRDefault="00D46128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265DAA" w:rsidRPr="00581F7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265DAA" w:rsidRPr="00581F7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265DAA" w:rsidRPr="00581F7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обоснования </w:t>
            </w:r>
            <w:proofErr w:type="spell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определенных законы и методов математики, естественных, гуманитарных и экономических наук для решения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</w:tbl>
    <w:p w:rsidR="00581F7B" w:rsidRDefault="00581F7B">
      <w:pPr>
        <w:rPr>
          <w:sz w:val="0"/>
          <w:szCs w:val="0"/>
        </w:rPr>
        <w:sectPr w:rsidR="00581F7B" w:rsidSect="00265DA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65DAA" w:rsidRDefault="00265DAA">
      <w:pPr>
        <w:rPr>
          <w:sz w:val="0"/>
          <w:szCs w:val="0"/>
        </w:rPr>
      </w:pPr>
    </w:p>
    <w:p w:rsidR="00581F7B" w:rsidRPr="00D46128" w:rsidRDefault="00581F7B" w:rsidP="00581F7B">
      <w:pPr>
        <w:tabs>
          <w:tab w:val="left" w:pos="1134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D46128">
        <w:rPr>
          <w:lang w:val="ru-RU"/>
        </w:rPr>
        <w:t xml:space="preserve"> </w:t>
      </w:r>
    </w:p>
    <w:p w:rsidR="00581F7B" w:rsidRPr="00D46128" w:rsidRDefault="00581F7B" w:rsidP="00581F7B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зачетных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D46128">
        <w:rPr>
          <w:lang w:val="ru-RU"/>
        </w:rPr>
        <w:t xml:space="preserve"> </w:t>
      </w:r>
    </w:p>
    <w:p w:rsidR="00581F7B" w:rsidRPr="00D46128" w:rsidRDefault="00581F7B" w:rsidP="00581F7B">
      <w:pPr>
        <w:tabs>
          <w:tab w:val="left" w:pos="1134"/>
        </w:tabs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14,8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</w:t>
      </w:r>
      <w:r w:rsidRPr="00D46128">
        <w:rPr>
          <w:lang w:val="ru-RU"/>
        </w:rPr>
        <w:t xml:space="preserve"> </w:t>
      </w:r>
    </w:p>
    <w:p w:rsidR="00581F7B" w:rsidRPr="00D46128" w:rsidRDefault="00581F7B" w:rsidP="00581F7B">
      <w:pPr>
        <w:tabs>
          <w:tab w:val="left" w:pos="1134"/>
        </w:tabs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proofErr w:type="gram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D46128">
        <w:rPr>
          <w:lang w:val="ru-RU"/>
        </w:rPr>
        <w:t xml:space="preserve"> </w:t>
      </w:r>
    </w:p>
    <w:p w:rsidR="00581F7B" w:rsidRPr="00D46128" w:rsidRDefault="00581F7B" w:rsidP="00581F7B">
      <w:pPr>
        <w:tabs>
          <w:tab w:val="left" w:pos="1134"/>
        </w:tabs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proofErr w:type="gram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0,8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D46128">
        <w:rPr>
          <w:lang w:val="ru-RU"/>
        </w:rPr>
        <w:t xml:space="preserve"> </w:t>
      </w:r>
    </w:p>
    <w:p w:rsidR="00581F7B" w:rsidRPr="00D46128" w:rsidRDefault="00581F7B" w:rsidP="00581F7B">
      <w:pPr>
        <w:tabs>
          <w:tab w:val="left" w:pos="1134"/>
        </w:tabs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57,2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D46128">
        <w:rPr>
          <w:lang w:val="ru-RU"/>
        </w:rPr>
        <w:t xml:space="preserve"> </w:t>
      </w:r>
    </w:p>
    <w:p w:rsidR="00581F7B" w:rsidRDefault="00581F7B" w:rsidP="00581F7B">
      <w:pPr>
        <w:tabs>
          <w:tab w:val="left" w:pos="1134"/>
        </w:tabs>
        <w:spacing w:after="0" w:line="240" w:lineRule="auto"/>
        <w:ind w:firstLine="567"/>
        <w:rPr>
          <w:lang w:val="ru-RU"/>
        </w:rPr>
      </w:pPr>
      <w:r w:rsidRPr="00F628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F6283A">
        <w:rPr>
          <w:lang w:val="ru-RU"/>
        </w:rPr>
        <w:t xml:space="preserve"> </w:t>
      </w:r>
      <w:r w:rsidRPr="00F62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F6283A">
        <w:rPr>
          <w:lang w:val="ru-RU"/>
        </w:rPr>
        <w:t xml:space="preserve"> </w:t>
      </w:r>
      <w:r w:rsidRPr="00F6283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6283A">
        <w:rPr>
          <w:lang w:val="ru-RU"/>
        </w:rPr>
        <w:t xml:space="preserve"> </w:t>
      </w:r>
      <w:r w:rsidRPr="00F62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</w:t>
      </w:r>
      <w:r w:rsidRPr="00F6283A">
        <w:rPr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656"/>
        <w:gridCol w:w="865"/>
        <w:gridCol w:w="1077"/>
        <w:gridCol w:w="1077"/>
        <w:gridCol w:w="865"/>
        <w:gridCol w:w="2343"/>
        <w:gridCol w:w="2553"/>
        <w:gridCol w:w="1921"/>
      </w:tblGrid>
      <w:tr w:rsidR="00581F7B" w:rsidRPr="00581F7B" w:rsidTr="00581F7B">
        <w:trPr>
          <w:trHeight w:hRule="exact" w:val="972"/>
        </w:trPr>
        <w:tc>
          <w:tcPr>
            <w:tcW w:w="1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>/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дисциплины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контактная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(в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часах)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текущего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контроля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промежуточной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аттестации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Код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компетенции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833"/>
        </w:trPr>
        <w:tc>
          <w:tcPr>
            <w:tcW w:w="1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Лек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1F7B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1F7B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1F7B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proofErr w:type="gram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1F7B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</w:tr>
      <w:tr w:rsidR="00581F7B" w:rsidRPr="00581F7B" w:rsidTr="00581F7B">
        <w:trPr>
          <w:trHeight w:hRule="exact" w:val="893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Предмет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основные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понятия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методологии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науки.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Возникновение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развитие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идеи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научного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метода.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1F7B" w:rsidRPr="00581F7B" w:rsidTr="00581F7B">
        <w:trPr>
          <w:trHeight w:hRule="exact" w:val="1552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Личности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науке.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Возникновение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научного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знания.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Предмет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методологии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ее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связь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историей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науки.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понятия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методологии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науки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1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дополнительной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литературой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ОК-3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697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1.2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концепции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науки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дополнительной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литературой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ОК-3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893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Сущность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системного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подхода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общенаучной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методологической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прог</w:t>
            </w:r>
            <w:proofErr w:type="spellEnd"/>
            <w:proofErr w:type="gramStart"/>
            <w:r w:rsidRPr="00581F7B">
              <w:rPr>
                <w:rFonts w:ascii="Times New Roman" w:hAnsi="Times New Roman" w:cs="Times New Roman"/>
                <w:color w:val="000000"/>
              </w:rPr>
              <w:t>pa</w:t>
            </w:r>
            <w:proofErr w:type="spellStart"/>
            <w:proofErr w:type="gramEnd"/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ммы</w:t>
            </w:r>
            <w:proofErr w:type="spellEnd"/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6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дополнительной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литературой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Тестирование,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устный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письменный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опросы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ОПК-4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277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14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</w:tr>
      <w:tr w:rsidR="00581F7B" w:rsidRPr="00581F7B" w:rsidTr="00581F7B">
        <w:trPr>
          <w:trHeight w:hRule="exact" w:val="454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экспериментальных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исследований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</w:tr>
      <w:tr w:rsidR="00581F7B" w:rsidRPr="00581F7B" w:rsidTr="00581F7B">
        <w:trPr>
          <w:trHeight w:hRule="exact" w:val="3530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2.1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Моделирование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научном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познании,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перенос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моделей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одной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области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другую.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Информационное,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компьютерное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(вычислительный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эксперимент),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математическое,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логическое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виды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моделирования.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Мысленный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эксперимент.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Применение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мысленных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экспериментов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решения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научных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проблем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1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Изучение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дополнительной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1576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Динамика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процесс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порождения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нового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знания.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Интуиция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логика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научном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исследовании.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Креативность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в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научной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15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Изучение дополнительной литературы.</w:t>
            </w:r>
          </w:p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Создание презентаций по теме (по выбору)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Готовая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презентация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ОК-3,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1552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Проблема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истины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научном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познании.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Достоверность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экспериментальных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результатов,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критерии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научности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достоверности.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6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Изучение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дополнительной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ОК-3,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ОПК-4,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277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</w:tr>
      <w:tr w:rsidR="00581F7B" w:rsidRPr="00581F7B" w:rsidTr="00581F7B">
        <w:trPr>
          <w:trHeight w:hRule="exact" w:val="673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Наука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транспортные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технологии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современном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обществе.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1F7B" w:rsidRPr="00581F7B" w:rsidTr="00581F7B">
        <w:trPr>
          <w:trHeight w:hRule="exact" w:val="2431"/>
        </w:trPr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3.1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Креативное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мышление,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техническое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творчество.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Стадии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творческого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процесса.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Инновации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традиции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технических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науках.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Открытие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инновации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области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транспортирования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грузов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потоков.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Открытие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изобретение.</w:t>
            </w:r>
            <w:r w:rsidRPr="00581F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1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15,2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 xml:space="preserve">Изучение дополнительной литературы, Подготовка сообщения </w:t>
            </w:r>
            <w:proofErr w:type="gramStart"/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 xml:space="preserve"> инновациях в области транспортирован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>ия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грузов и потоков.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Устное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сообщение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теме</w:t>
            </w:r>
            <w:proofErr w:type="spellEnd"/>
            <w:r w:rsidRPr="00581F7B">
              <w:rPr>
                <w:rFonts w:ascii="Times New Roman" w:hAnsi="Times New Roman" w:cs="Times New Roman"/>
                <w:color w:val="000000"/>
              </w:rPr>
              <w:t>.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ОК-4,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ОК-3,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  <w:r w:rsidRPr="00581F7B">
              <w:rPr>
                <w:rFonts w:ascii="Times New Roman" w:hAnsi="Times New Roman" w:cs="Times New Roman"/>
                <w:color w:val="000000"/>
              </w:rPr>
              <w:t>ОПК-4</w:t>
            </w:r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1F7B" w:rsidRPr="00581F7B" w:rsidTr="00581F7B">
        <w:trPr>
          <w:trHeight w:hRule="exact" w:val="277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18,2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</w:tr>
      <w:tr w:rsidR="00581F7B" w:rsidRPr="00581F7B" w:rsidTr="00581F7B">
        <w:trPr>
          <w:trHeight w:hRule="exact" w:val="277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семестр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14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581F7B">
              <w:rPr>
                <w:rFonts w:ascii="Times New Roman" w:hAnsi="Times New Roman" w:cs="Times New Roman"/>
                <w:b/>
                <w:color w:val="000000"/>
                <w:lang w:val="ru-RU"/>
              </w:rPr>
              <w:t>7</w:t>
            </w:r>
            <w:r w:rsidRPr="00581F7B">
              <w:rPr>
                <w:rFonts w:ascii="Times New Roman" w:hAnsi="Times New Roman" w:cs="Times New Roman"/>
                <w:b/>
                <w:color w:val="000000"/>
              </w:rPr>
              <w:t>,2</w:t>
            </w:r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зачёт</w:t>
            </w:r>
            <w:proofErr w:type="spellEnd"/>
            <w:r w:rsidRPr="00581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</w:tr>
      <w:tr w:rsidR="00581F7B" w:rsidRPr="00581F7B" w:rsidTr="00581F7B">
        <w:trPr>
          <w:trHeight w:hRule="exact" w:val="673"/>
        </w:trPr>
        <w:tc>
          <w:tcPr>
            <w:tcW w:w="1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F7B">
              <w:rPr>
                <w:rFonts w:ascii="Times New Roman" w:hAnsi="Times New Roman" w:cs="Times New Roman"/>
                <w:b/>
                <w:color w:val="000000"/>
              </w:rPr>
              <w:t>дисциплине</w:t>
            </w:r>
            <w:proofErr w:type="spellEnd"/>
            <w:r w:rsidRPr="0058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F7B">
              <w:rPr>
                <w:rFonts w:ascii="Times New Roman" w:hAnsi="Times New Roman" w:cs="Times New Roman"/>
                <w:b/>
                <w:color w:val="000000"/>
              </w:rPr>
              <w:t>57,2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F7B">
              <w:rPr>
                <w:rFonts w:ascii="Times New Roman" w:hAnsi="Times New Roman" w:cs="Times New Roman"/>
                <w:color w:val="000000"/>
              </w:rPr>
              <w:t>зачет</w:t>
            </w:r>
            <w:proofErr w:type="spellEnd"/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581F7B" w:rsidRDefault="00581F7B" w:rsidP="005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1F7B">
              <w:rPr>
                <w:rFonts w:ascii="Times New Roman" w:hAnsi="Times New Roman" w:cs="Times New Roman"/>
                <w:color w:val="000000"/>
              </w:rPr>
              <w:t>ОК-1,ОК- 4,ОК-3,ОПК- 4</w:t>
            </w:r>
          </w:p>
        </w:tc>
      </w:tr>
    </w:tbl>
    <w:p w:rsidR="00581F7B" w:rsidRDefault="00581F7B" w:rsidP="00581F7B">
      <w:pPr>
        <w:tabs>
          <w:tab w:val="left" w:pos="1134"/>
        </w:tabs>
        <w:spacing w:after="0" w:line="240" w:lineRule="auto"/>
        <w:ind w:firstLine="567"/>
        <w:rPr>
          <w:sz w:val="24"/>
          <w:szCs w:val="24"/>
          <w:lang w:val="ru-RU"/>
        </w:rPr>
      </w:pPr>
    </w:p>
    <w:p w:rsidR="00581F7B" w:rsidRDefault="00581F7B" w:rsidP="00581F7B">
      <w:pPr>
        <w:tabs>
          <w:tab w:val="left" w:pos="1134"/>
        </w:tabs>
        <w:spacing w:after="0" w:line="240" w:lineRule="auto"/>
        <w:ind w:firstLine="567"/>
        <w:rPr>
          <w:sz w:val="24"/>
          <w:szCs w:val="24"/>
          <w:lang w:val="ru-RU"/>
        </w:rPr>
      </w:pPr>
    </w:p>
    <w:p w:rsidR="00581F7B" w:rsidRDefault="00581F7B" w:rsidP="00581F7B">
      <w:pPr>
        <w:tabs>
          <w:tab w:val="left" w:pos="1134"/>
        </w:tabs>
        <w:spacing w:after="0" w:line="240" w:lineRule="auto"/>
        <w:ind w:firstLine="567"/>
        <w:rPr>
          <w:sz w:val="24"/>
          <w:szCs w:val="24"/>
          <w:lang w:val="ru-RU"/>
        </w:rPr>
      </w:pPr>
    </w:p>
    <w:p w:rsidR="00581F7B" w:rsidRPr="00F6283A" w:rsidRDefault="00581F7B" w:rsidP="00581F7B">
      <w:pPr>
        <w:tabs>
          <w:tab w:val="left" w:pos="1134"/>
        </w:tabs>
        <w:spacing w:after="0" w:line="240" w:lineRule="auto"/>
        <w:ind w:firstLine="567"/>
        <w:rPr>
          <w:sz w:val="24"/>
          <w:szCs w:val="24"/>
          <w:lang w:val="ru-RU"/>
        </w:rPr>
      </w:pPr>
    </w:p>
    <w:p w:rsidR="00581F7B" w:rsidRDefault="00581F7B">
      <w:pPr>
        <w:rPr>
          <w:sz w:val="0"/>
          <w:szCs w:val="0"/>
        </w:rPr>
        <w:sectPr w:rsidR="00581F7B" w:rsidSect="00581F7B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265DAA" w:rsidRDefault="00265DAA">
      <w:pPr>
        <w:rPr>
          <w:sz w:val="0"/>
          <w:szCs w:val="0"/>
        </w:rPr>
      </w:pPr>
    </w:p>
    <w:p w:rsidR="007A00F1" w:rsidRPr="007A00F1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7A00F1">
        <w:rPr>
          <w:lang w:val="ru-RU"/>
        </w:rPr>
        <w:t xml:space="preserve"> </w:t>
      </w: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7A00F1">
        <w:rPr>
          <w:lang w:val="ru-RU"/>
        </w:rPr>
        <w:t xml:space="preserve"> </w:t>
      </w: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7A00F1">
        <w:rPr>
          <w:lang w:val="ru-RU"/>
        </w:rPr>
        <w:t xml:space="preserve"> </w:t>
      </w:r>
    </w:p>
    <w:p w:rsidR="007A00F1" w:rsidRPr="00D46128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(«кейс-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разбор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научно-исследовательского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матрицы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магистерской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диссертацией);</w:t>
      </w:r>
      <w:r w:rsidRPr="00D46128">
        <w:rPr>
          <w:lang w:val="ru-RU"/>
        </w:rPr>
        <w:t xml:space="preserve"> </w:t>
      </w:r>
    </w:p>
    <w:p w:rsidR="007A00F1" w:rsidRPr="00D46128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gram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личностно-ориентированного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(индивидуальный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научно-исследовательских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</w:t>
      </w:r>
      <w:r w:rsidRPr="00D46128">
        <w:rPr>
          <w:lang w:val="ru-RU"/>
        </w:rPr>
        <w:t xml:space="preserve"> </w:t>
      </w:r>
      <w:proofErr w:type="gramEnd"/>
    </w:p>
    <w:p w:rsidR="007A00F1" w:rsidRPr="00D46128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разделов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траектории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студентов).</w:t>
      </w:r>
      <w:r w:rsidRPr="00D46128">
        <w:rPr>
          <w:lang w:val="ru-RU"/>
        </w:rPr>
        <w:t xml:space="preserve"> </w:t>
      </w:r>
    </w:p>
    <w:p w:rsidR="007A00F1" w:rsidRPr="00D46128" w:rsidRDefault="007A00F1" w:rsidP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презентации.</w:t>
      </w:r>
      <w:r w:rsidRPr="00D46128">
        <w:rPr>
          <w:lang w:val="ru-RU"/>
        </w:rPr>
        <w:t xml:space="preserve"> </w:t>
      </w:r>
    </w:p>
    <w:p w:rsidR="007A00F1" w:rsidRPr="00D46128" w:rsidRDefault="007A00F1">
      <w:pPr>
        <w:rPr>
          <w:lang w:val="ru-RU"/>
        </w:rPr>
      </w:pPr>
    </w:p>
    <w:p w:rsidR="00581F7B" w:rsidRPr="00D46128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D46128">
        <w:rPr>
          <w:lang w:val="ru-RU"/>
        </w:rPr>
        <w:t xml:space="preserve"> </w:t>
      </w:r>
      <w:proofErr w:type="gramStart"/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D46128">
        <w:rPr>
          <w:lang w:val="ru-RU"/>
        </w:rPr>
        <w:t xml:space="preserve"> </w:t>
      </w:r>
    </w:p>
    <w:p w:rsid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00F1" w:rsidRPr="00281DED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работа магистранта заключается в изучении основной и дополнительной литературы, подготовке презентаций и сообщений по теме на выбор</w:t>
      </w:r>
      <w:r w:rsidRPr="006008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</w:t>
      </w: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одготовке дискуссии по тем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конкретного </w:t>
      </w: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 перечень тем</w:t>
      </w:r>
    </w:p>
    <w:p w:rsidR="007A00F1" w:rsidRP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00F1" w:rsidRPr="0036434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Изобретение, </w:t>
      </w:r>
      <w:proofErr w:type="spellStart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транспортирующя</w:t>
      </w:r>
      <w:proofErr w:type="spellEnd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машина, </w:t>
      </w:r>
      <w:proofErr w:type="spellStart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руский</w:t>
      </w:r>
      <w:proofErr w:type="spellEnd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инжинер</w:t>
      </w:r>
      <w:proofErr w:type="spellEnd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Лопатин</w:t>
      </w:r>
    </w:p>
    <w:p w:rsidR="007A00F1" w:rsidRPr="0036434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Личности в науке. (</w:t>
      </w:r>
      <w:proofErr w:type="spellStart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В.М.Ломоносов</w:t>
      </w:r>
      <w:proofErr w:type="spellEnd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К.Э.Циолковский</w:t>
      </w:r>
      <w:proofErr w:type="spellEnd"/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7A00F1" w:rsidRPr="00364348" w:rsidRDefault="007A00F1" w:rsidP="007A00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моделей из одной области в другую (примеры)</w:t>
      </w:r>
    </w:p>
    <w:p w:rsidR="007A00F1" w:rsidRPr="0036434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Интуиция и логика в научном исследовании </w:t>
      </w:r>
    </w:p>
    <w:p w:rsidR="007A00F1" w:rsidRPr="00281DED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5.Открытия на пути развития транспортирования грузов</w:t>
      </w:r>
    </w:p>
    <w:p w:rsidR="007A00F1" w:rsidRPr="00281DED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Изобретение насоса</w:t>
      </w:r>
    </w:p>
    <w:p w:rsidR="007A00F1" w:rsidRPr="00281DED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От лебедки до подъемного крана</w:t>
      </w:r>
    </w:p>
    <w:p w:rsidR="007A00F1" w:rsidRPr="00281DED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1D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Изобретение  пневмотранспорта</w:t>
      </w:r>
    </w:p>
    <w:p w:rsidR="007A00F1" w:rsidRPr="00281DED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указания для подготовки дискуссии</w:t>
      </w:r>
    </w:p>
    <w:p w:rsidR="007A00F1" w:rsidRP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00F1" w:rsidRPr="00281DED" w:rsidRDefault="007A00F1" w:rsidP="007A00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1DED">
        <w:rPr>
          <w:color w:val="000000"/>
        </w:rPr>
        <w:t>При </w:t>
      </w:r>
      <w:r w:rsidRPr="00281DED">
        <w:rPr>
          <w:i/>
          <w:iCs/>
          <w:color w:val="000000"/>
        </w:rPr>
        <w:t>планировании и подготовке</w:t>
      </w:r>
      <w:r w:rsidRPr="00281DED">
        <w:rPr>
          <w:color w:val="000000"/>
        </w:rPr>
        <w:t> дискуссии необходимо определить</w:t>
      </w:r>
    </w:p>
    <w:p w:rsidR="007A00F1" w:rsidRPr="00281DED" w:rsidRDefault="007A00F1" w:rsidP="007A00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1DED">
        <w:rPr>
          <w:i/>
          <w:iCs/>
          <w:color w:val="000000"/>
        </w:rPr>
        <w:t>Тему дискуссии.</w:t>
      </w:r>
      <w:r w:rsidRPr="00281DED">
        <w:rPr>
          <w:color w:val="000000"/>
        </w:rPr>
        <w:t> Здесь необходимо продумать как тематику дискуссии (широко), так и более конкретную тему. Если речь идет о дискуссии с молодежью, то тема должна быть сформулирована интересно и интригующе – для афиш и других визуальных материалов. Не стоит использовать для формулировки темы научные термины и узкоспециализированные слова. </w:t>
      </w:r>
      <w:proofErr w:type="gramStart"/>
      <w:r w:rsidRPr="00281DED">
        <w:rPr>
          <w:i/>
          <w:iCs/>
          <w:color w:val="000000"/>
        </w:rPr>
        <w:t>(В нашем случае тема уже сформулирована:</w:t>
      </w:r>
      <w:proofErr w:type="gramEnd"/>
      <w:r w:rsidRPr="00281DED">
        <w:rPr>
          <w:i/>
          <w:iCs/>
          <w:color w:val="000000"/>
        </w:rPr>
        <w:t xml:space="preserve"> «Как</w:t>
      </w:r>
      <w:r>
        <w:rPr>
          <w:i/>
          <w:iCs/>
          <w:color w:val="000000"/>
        </w:rPr>
        <w:t xml:space="preserve"> </w:t>
      </w:r>
      <w:r w:rsidRPr="00281DED">
        <w:rPr>
          <w:i/>
          <w:iCs/>
          <w:color w:val="000000"/>
        </w:rPr>
        <w:t>концепци</w:t>
      </w:r>
      <w:r>
        <w:rPr>
          <w:i/>
          <w:iCs/>
          <w:color w:val="000000"/>
        </w:rPr>
        <w:t>и</w:t>
      </w:r>
      <w:r w:rsidRPr="00281DED">
        <w:rPr>
          <w:i/>
          <w:iCs/>
          <w:color w:val="000000"/>
        </w:rPr>
        <w:t xml:space="preserve"> развития науки оказывает  влияние на развитие техники</w:t>
      </w:r>
      <w:proofErr w:type="gramStart"/>
      <w:r w:rsidRPr="00281DED">
        <w:rPr>
          <w:i/>
          <w:iCs/>
          <w:color w:val="000000"/>
        </w:rPr>
        <w:t xml:space="preserve"> ?</w:t>
      </w:r>
      <w:proofErr w:type="gramEnd"/>
      <w:r w:rsidRPr="00281DED">
        <w:rPr>
          <w:i/>
          <w:iCs/>
          <w:color w:val="000000"/>
        </w:rPr>
        <w:t>»).</w:t>
      </w:r>
    </w:p>
    <w:p w:rsidR="007A00F1" w:rsidRPr="00281DED" w:rsidRDefault="007A00F1" w:rsidP="007A00F1">
      <w:pPr>
        <w:pStyle w:val="a5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Программу дискуссии.</w:t>
      </w:r>
      <w:r w:rsidRPr="00281DED">
        <w:rPr>
          <w:color w:val="000000"/>
        </w:rPr>
        <w:t> Она включает в себя краткое описание составных частей дискуссии, которыми могут быть: презентация, выступление эксперт</w:t>
      </w:r>
      <w:proofErr w:type="gramStart"/>
      <w:r w:rsidRPr="00281DED">
        <w:rPr>
          <w:color w:val="000000"/>
        </w:rPr>
        <w:t>а(</w:t>
      </w:r>
      <w:proofErr w:type="spellStart"/>
      <w:proofErr w:type="gramEnd"/>
      <w:r w:rsidRPr="00281DED">
        <w:rPr>
          <w:color w:val="000000"/>
        </w:rPr>
        <w:t>ов</w:t>
      </w:r>
      <w:proofErr w:type="spellEnd"/>
      <w:r w:rsidRPr="00281DED">
        <w:rPr>
          <w:color w:val="000000"/>
        </w:rPr>
        <w:t xml:space="preserve">), обсуждение. Процесс обсуждения должен быть тщательно продуман. Несмотря на то, что дискуссия может пойти по сотне сценариев, необходимо продумать примерные вопросы, выстроить главную линию обсуждения по определенным вопросам, имеющим отношение к теме дискуссии, в определенном порядке. </w:t>
      </w:r>
      <w:proofErr w:type="gramStart"/>
      <w:r w:rsidRPr="00281DED">
        <w:rPr>
          <w:color w:val="000000"/>
        </w:rPr>
        <w:t>Кроме того, вам предстоит решить, как начать процесс обсуждения (провокационным выступлением или вопросом; коротким упражнением; ссылкой на предыдущее упражнение или уже поднятые темы), а также желательно определить несколько дополнительных вопросов или выступлений, необходимых в случае, если обсуждение начнет терять импульс или уходить в нежелательную сторону, и с помощью которых можно сфокусировать группу на обсуждении следующего аспекта темы дискуссии. </w:t>
      </w:r>
      <w:proofErr w:type="gramEnd"/>
    </w:p>
    <w:p w:rsidR="007A00F1" w:rsidRPr="00281DED" w:rsidRDefault="007A00F1" w:rsidP="007A00F1">
      <w:pPr>
        <w:pStyle w:val="a5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lastRenderedPageBreak/>
        <w:t xml:space="preserve"> Регламент дискуссии.</w:t>
      </w:r>
      <w:r w:rsidRPr="00281DED">
        <w:rPr>
          <w:color w:val="000000"/>
        </w:rPr>
        <w:t> Нужно точно определить границы и параметры обсуждения (правила для участников, основные блоки обсуждения, время, необходимое для каждого блока).</w:t>
      </w:r>
    </w:p>
    <w:p w:rsidR="007A00F1" w:rsidRPr="00F8355F" w:rsidRDefault="007A00F1" w:rsidP="007A00F1">
      <w:pPr>
        <w:pStyle w:val="a5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F8355F">
        <w:rPr>
          <w:i/>
          <w:iCs/>
          <w:color w:val="000000"/>
        </w:rPr>
        <w:t>Целевую аудиторию (участники).</w:t>
      </w:r>
      <w:r w:rsidRPr="00F8355F">
        <w:rPr>
          <w:color w:val="000000"/>
        </w:rPr>
        <w:t> Это может быть как очень узкая группа (группа магистрантов); либо – более широкая и размытая</w:t>
      </w:r>
      <w:proofErr w:type="gramStart"/>
      <w:r w:rsidRPr="00F8355F">
        <w:rPr>
          <w:color w:val="000000"/>
        </w:rPr>
        <w:t>.</w:t>
      </w:r>
      <w:proofErr w:type="gramEnd"/>
      <w:r w:rsidRPr="00F8355F">
        <w:rPr>
          <w:color w:val="000000"/>
        </w:rPr>
        <w:t> </w:t>
      </w:r>
      <w:r w:rsidRPr="00F8355F">
        <w:rPr>
          <w:i/>
          <w:iCs/>
          <w:color w:val="000000"/>
        </w:rPr>
        <w:t>(</w:t>
      </w:r>
      <w:proofErr w:type="gramStart"/>
      <w:r w:rsidRPr="00F8355F">
        <w:rPr>
          <w:i/>
          <w:iCs/>
          <w:color w:val="000000"/>
        </w:rPr>
        <w:t>м</w:t>
      </w:r>
      <w:proofErr w:type="gramEnd"/>
      <w:r w:rsidRPr="00F8355F">
        <w:rPr>
          <w:i/>
          <w:iCs/>
          <w:color w:val="000000"/>
        </w:rPr>
        <w:t>ожно пригласить студентов других групп и преподавателей кафедр).</w:t>
      </w:r>
      <w:r w:rsidRPr="00F8355F">
        <w:rPr>
          <w:color w:val="000000"/>
        </w:rPr>
        <w:t xml:space="preserve"> </w:t>
      </w:r>
    </w:p>
    <w:p w:rsidR="007A00F1" w:rsidRPr="00281DED" w:rsidRDefault="007A00F1" w:rsidP="007A00F1">
      <w:pPr>
        <w:pStyle w:val="a5"/>
        <w:numPr>
          <w:ilvl w:val="0"/>
          <w:numId w:val="2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Приглашенных экспертов.</w:t>
      </w:r>
      <w:r w:rsidRPr="00281DED">
        <w:rPr>
          <w:color w:val="000000"/>
        </w:rPr>
        <w:t> Чтобы дискуссия была более живой и предметной, необходимо некое приглашение к разговору. Можно предположить, что далеко не все пришедшие достаточно информированы об обсуждаемой проблеме и имеют свое мнение по этому поводу. Роль такого приглашения может выполнить выступление эксперт</w:t>
      </w:r>
      <w:proofErr w:type="gramStart"/>
      <w:r w:rsidRPr="00281DED">
        <w:rPr>
          <w:color w:val="000000"/>
        </w:rPr>
        <w:t>а(</w:t>
      </w:r>
      <w:proofErr w:type="spellStart"/>
      <w:proofErr w:type="gramEnd"/>
      <w:r w:rsidRPr="00281DED">
        <w:rPr>
          <w:color w:val="000000"/>
        </w:rPr>
        <w:t>ов</w:t>
      </w:r>
      <w:proofErr w:type="spellEnd"/>
      <w:r w:rsidRPr="00281DED">
        <w:rPr>
          <w:color w:val="000000"/>
        </w:rPr>
        <w:t>). Желательно, чтобы экспертов было несколько, и их мнения по теме дискуссии были различны. </w:t>
      </w:r>
    </w:p>
    <w:p w:rsidR="007A00F1" w:rsidRPr="00281DED" w:rsidRDefault="007A00F1" w:rsidP="007A00F1">
      <w:pPr>
        <w:pStyle w:val="a5"/>
        <w:numPr>
          <w:ilvl w:val="0"/>
          <w:numId w:val="2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 xml:space="preserve"> Ведущего (модератор) дискуссии.</w:t>
      </w:r>
      <w:r w:rsidRPr="00281DED">
        <w:rPr>
          <w:color w:val="000000"/>
        </w:rPr>
        <w:t> На нем лежит самая ответственная миссия: сделать так, чтобы дискуссия шла и была интересной для участников и экспертов. Ведущему желательно изучить дополнительные материалы по теме дискуссии. </w:t>
      </w:r>
      <w:r w:rsidRPr="00281DED">
        <w:rPr>
          <w:i/>
          <w:iCs/>
          <w:color w:val="000000"/>
        </w:rPr>
        <w:t xml:space="preserve"> </w:t>
      </w:r>
    </w:p>
    <w:p w:rsidR="007A00F1" w:rsidRPr="00281DED" w:rsidRDefault="007A00F1" w:rsidP="007A00F1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  <w:r w:rsidRPr="00281DED">
        <w:rPr>
          <w:color w:val="000000"/>
        </w:rPr>
        <w:t>Ведущий (магистрант) должен</w:t>
      </w:r>
    </w:p>
    <w:p w:rsidR="007A00F1" w:rsidRPr="00281DED" w:rsidRDefault="007A00F1" w:rsidP="007A00F1">
      <w:pPr>
        <w:pStyle w:val="a5"/>
        <w:numPr>
          <w:ilvl w:val="0"/>
          <w:numId w:val="3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Начать обмен мнениями, </w:t>
      </w:r>
      <w:r w:rsidRPr="00281DED">
        <w:rPr>
          <w:color w:val="000000"/>
        </w:rPr>
        <w:t>что предполагает предоставление слова конкретным </w:t>
      </w:r>
      <w:r w:rsidRPr="00281DED">
        <w:rPr>
          <w:i/>
          <w:iCs/>
          <w:color w:val="000000"/>
        </w:rPr>
        <w:t>участникам. Ведущему не рекомендуется брать слово первым.</w:t>
      </w:r>
    </w:p>
    <w:p w:rsidR="007A00F1" w:rsidRPr="00281DED" w:rsidRDefault="007A00F1" w:rsidP="007A00F1">
      <w:pPr>
        <w:pStyle w:val="a5"/>
        <w:numPr>
          <w:ilvl w:val="0"/>
          <w:numId w:val="3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Собрать максимум мнений, идей, предложений. </w:t>
      </w:r>
      <w:r w:rsidRPr="00281DED">
        <w:rPr>
          <w:color w:val="000000"/>
        </w:rPr>
        <w:t>Для этого необходимо активизировать каждого участника. Выступая со своим мнением, участник может сразу внести свои предложения, а может сначала просто выступить, а позже сформулировать свои предложения.</w:t>
      </w:r>
    </w:p>
    <w:p w:rsidR="007A00F1" w:rsidRPr="00281DED" w:rsidRDefault="007A00F1" w:rsidP="007A00F1">
      <w:pPr>
        <w:pStyle w:val="a5"/>
        <w:numPr>
          <w:ilvl w:val="0"/>
          <w:numId w:val="3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Не допускать отклонения от темы, </w:t>
      </w:r>
      <w:r w:rsidRPr="00281DED">
        <w:rPr>
          <w:color w:val="000000"/>
        </w:rPr>
        <w:t>что требует некоторой твердости ведущего, авторитарности. Следует тактично останавливать отклоняющихся от темы, направляя их в заданное «русло».</w:t>
      </w:r>
    </w:p>
    <w:p w:rsidR="007A00F1" w:rsidRPr="00281DED" w:rsidRDefault="007A00F1" w:rsidP="007A00F1">
      <w:pPr>
        <w:pStyle w:val="a5"/>
        <w:numPr>
          <w:ilvl w:val="0"/>
          <w:numId w:val="3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Поддерживать высокий уровень активности всех участников. </w:t>
      </w:r>
      <w:r w:rsidRPr="00281DED">
        <w:rPr>
          <w:color w:val="000000"/>
        </w:rPr>
        <w:t>Не допускать чрезмерной активности одних за счет других, соблюдать регламент, останавливать затянувшиеся монологи, подключать к разговору всех присутствующих.</w:t>
      </w:r>
    </w:p>
    <w:p w:rsidR="007A00F1" w:rsidRPr="00281DED" w:rsidRDefault="007A00F1" w:rsidP="007A00F1">
      <w:pPr>
        <w:pStyle w:val="a5"/>
        <w:numPr>
          <w:ilvl w:val="0"/>
          <w:numId w:val="3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Оперативно проводить анализ </w:t>
      </w:r>
      <w:r w:rsidRPr="00281DED">
        <w:rPr>
          <w:color w:val="000000"/>
        </w:rPr>
        <w:t>высказанных идей, мнений, позиций, предложений перед тем, как переходить к следующему витку дискуссии. Такой анализ, предварительные выводы или резюме целесообразно делать через определенные интервалы (каждые 10-15 минут), подводя при этом промежуточные итоги.</w:t>
      </w:r>
    </w:p>
    <w:p w:rsidR="007A00F1" w:rsidRPr="00281DED" w:rsidRDefault="007A00F1" w:rsidP="007A00F1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  <w:r w:rsidRPr="00281DED">
        <w:rPr>
          <w:color w:val="000000"/>
        </w:rPr>
        <w:t xml:space="preserve">В качестве итогов </w:t>
      </w:r>
      <w:proofErr w:type="spellStart"/>
      <w:r w:rsidRPr="00281DED">
        <w:rPr>
          <w:color w:val="000000"/>
        </w:rPr>
        <w:t>дискуссииследует</w:t>
      </w:r>
      <w:proofErr w:type="spellEnd"/>
    </w:p>
    <w:p w:rsidR="007A00F1" w:rsidRPr="00281DED" w:rsidRDefault="007A00F1" w:rsidP="007A00F1">
      <w:pPr>
        <w:pStyle w:val="a5"/>
        <w:numPr>
          <w:ilvl w:val="0"/>
          <w:numId w:val="4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Проанализировать и оценить проведенную дискуссию, </w:t>
      </w:r>
      <w:r w:rsidRPr="00281DED">
        <w:rPr>
          <w:color w:val="000000"/>
        </w:rPr>
        <w:t>подвести итоги, результаты. Для этого надо сопоставить сформулированную в начале дискуссии цель с полученными результатами, сделать выводы, вынести решения, оценить результаты, выявить их положительные и отрицательные стороны.</w:t>
      </w:r>
    </w:p>
    <w:p w:rsidR="007A00F1" w:rsidRPr="00281DED" w:rsidRDefault="007A00F1" w:rsidP="007A00F1">
      <w:pPr>
        <w:pStyle w:val="a5"/>
        <w:numPr>
          <w:ilvl w:val="0"/>
          <w:numId w:val="4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Помочь участникам дискуссии прийти к согласованному мнению, </w:t>
      </w:r>
      <w:r w:rsidRPr="00281DED">
        <w:rPr>
          <w:color w:val="000000"/>
        </w:rPr>
        <w:t>чего можно достичь путем внимательного выслушивания различных толкований, поиска общих тенденций для принятия решений.</w:t>
      </w:r>
    </w:p>
    <w:p w:rsidR="007A00F1" w:rsidRPr="00281DED" w:rsidRDefault="007A00F1" w:rsidP="007A00F1">
      <w:pPr>
        <w:pStyle w:val="a5"/>
        <w:numPr>
          <w:ilvl w:val="0"/>
          <w:numId w:val="4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Принять групповое решение совместно с участниками. </w:t>
      </w:r>
      <w:r w:rsidRPr="00281DED">
        <w:rPr>
          <w:color w:val="000000"/>
        </w:rPr>
        <w:t>При этом следует подчеркнуть важность разнообразных позиций и подходов.</w:t>
      </w:r>
    </w:p>
    <w:p w:rsidR="007A00F1" w:rsidRPr="00281DED" w:rsidRDefault="007A00F1" w:rsidP="007A00F1">
      <w:pPr>
        <w:pStyle w:val="a5"/>
        <w:numPr>
          <w:ilvl w:val="0"/>
          <w:numId w:val="4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В заключительном слове подвести группу к конструктивным выводам, </w:t>
      </w:r>
      <w:r w:rsidRPr="00281DED">
        <w:rPr>
          <w:color w:val="000000"/>
        </w:rPr>
        <w:t>имеющим познавательное и практическое значение.</w:t>
      </w:r>
    </w:p>
    <w:p w:rsidR="007A00F1" w:rsidRPr="00281DED" w:rsidRDefault="007A00F1" w:rsidP="007A00F1">
      <w:pPr>
        <w:pStyle w:val="a5"/>
        <w:numPr>
          <w:ilvl w:val="0"/>
          <w:numId w:val="4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281DED">
        <w:rPr>
          <w:i/>
          <w:iCs/>
          <w:color w:val="000000"/>
        </w:rPr>
        <w:t>Добиться чувства удовлетворения у большинства участников, </w:t>
      </w:r>
      <w:r w:rsidRPr="00281DED">
        <w:rPr>
          <w:color w:val="000000"/>
        </w:rPr>
        <w:t>то есть поблагодарить всех за активную работу, оценить общий вклад всех в решение проблемы, обмен мнениями.</w:t>
      </w:r>
    </w:p>
    <w:p w:rsidR="007A00F1" w:rsidRPr="00581F7B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581F7B" w:rsidRDefault="00581F7B">
      <w:pPr>
        <w:rPr>
          <w:lang w:val="ru-RU"/>
        </w:rPr>
        <w:sectPr w:rsidR="00581F7B" w:rsidSect="00265DA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81F7B" w:rsidRPr="00D46128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D46128">
        <w:rPr>
          <w:lang w:val="ru-RU"/>
        </w:rPr>
        <w:t xml:space="preserve"> </w:t>
      </w:r>
    </w:p>
    <w:p w:rsidR="00581F7B" w:rsidRDefault="00581F7B" w:rsidP="00581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81F7B" w:rsidRPr="009872B5" w:rsidRDefault="00581F7B" w:rsidP="00581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2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81F7B" w:rsidRDefault="00581F7B">
      <w:pPr>
        <w:spacing w:after="0" w:line="240" w:lineRule="auto"/>
        <w:ind w:firstLine="756"/>
        <w:jc w:val="both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702"/>
        <w:gridCol w:w="5552"/>
      </w:tblGrid>
      <w:tr w:rsidR="00581F7B" w:rsidRPr="007A00F1" w:rsidTr="007A00F1">
        <w:trPr>
          <w:trHeight w:hRule="exact" w:val="619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7A00F1" w:rsidRDefault="00581F7B" w:rsidP="007A00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Код</w:t>
            </w:r>
          </w:p>
          <w:p w:rsidR="00581F7B" w:rsidRPr="007A00F1" w:rsidRDefault="00581F7B" w:rsidP="007A00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компетенции</w:t>
            </w:r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F7B" w:rsidRPr="007A00F1" w:rsidRDefault="00581F7B" w:rsidP="007A00F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Индикатор достижения компетенции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F7B" w:rsidRPr="007A00F1" w:rsidRDefault="00581F7B" w:rsidP="007A00F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Оценочные средства</w:t>
            </w:r>
          </w:p>
        </w:tc>
      </w:tr>
      <w:tr w:rsidR="00581F7B" w:rsidRPr="007A00F1" w:rsidTr="00581F7B">
        <w:trPr>
          <w:trHeight w:hRule="exact" w:val="34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b/>
                <w:color w:val="000000"/>
                <w:lang w:val="ru-RU"/>
              </w:rPr>
              <w:t>ОК-1 способностью к абстрактному мышлению, обобщению, анализу, систематизации и прогнозированию</w:t>
            </w:r>
          </w:p>
        </w:tc>
      </w:tr>
      <w:tr w:rsidR="00581F7B" w:rsidRPr="007A00F1" w:rsidTr="007A00F1">
        <w:trPr>
          <w:trHeight w:hRule="exact" w:val="4214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 основных проблем и дискуссий о методах и стратегиях ведения научных исследований и закономерностях развития науки, о разграничении и наведении мостов </w:t>
            </w:r>
            <w:proofErr w:type="spell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междуфундаментальным</w:t>
            </w:r>
            <w:proofErr w:type="spellEnd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gram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прикладным</w:t>
            </w:r>
            <w:proofErr w:type="gramEnd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, дисциплинарным и междисциплинарным в науке;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Вопросы к зачету</w:t>
            </w:r>
          </w:p>
          <w:p w:rsidR="00581F7B" w:rsidRP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 xml:space="preserve">1. Основные понятия и направления ее развития методология науки. </w:t>
            </w:r>
          </w:p>
          <w:p w:rsidR="00581F7B" w:rsidRP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2. Наука как культурно-исторический феномен и автономный социальный институт</w:t>
            </w:r>
          </w:p>
          <w:p w:rsid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 xml:space="preserve">3. Наука и техника: сциентистские и </w:t>
            </w:r>
            <w:proofErr w:type="spellStart"/>
            <w:r w:rsidRPr="007A00F1">
              <w:rPr>
                <w:rFonts w:ascii="Times New Roman" w:hAnsi="Times New Roman" w:cs="Times New Roman"/>
                <w:lang w:val="ru-RU"/>
              </w:rPr>
              <w:t>антисциентистские</w:t>
            </w:r>
            <w:proofErr w:type="spellEnd"/>
            <w:r w:rsidRPr="007A00F1">
              <w:rPr>
                <w:rFonts w:ascii="Times New Roman" w:hAnsi="Times New Roman" w:cs="Times New Roman"/>
                <w:lang w:val="ru-RU"/>
              </w:rPr>
              <w:t xml:space="preserve"> трактовки науки.  </w:t>
            </w:r>
          </w:p>
          <w:p w:rsid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 xml:space="preserve">4. Возникновение науки – культурные условия и обстоятельства. </w:t>
            </w:r>
          </w:p>
          <w:p w:rsidR="00581F7B" w:rsidRPr="007A00F1" w:rsidRDefault="007A00F1" w:rsidP="007A00F1">
            <w:pPr>
              <w:spacing w:after="0"/>
              <w:ind w:lef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  <w:r w:rsidR="00581F7B" w:rsidRPr="007A00F1">
              <w:rPr>
                <w:rFonts w:ascii="Times New Roman" w:hAnsi="Times New Roman" w:cs="Times New Roman"/>
                <w:lang w:val="ru-RU"/>
              </w:rPr>
              <w:t>Переход к рациональному мышлению от мифов и магии.</w:t>
            </w:r>
          </w:p>
          <w:p w:rsidR="00581F7B" w:rsidRP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 xml:space="preserve">6. Р. Декарт как философ и ученый. Учение о методе. </w:t>
            </w:r>
          </w:p>
          <w:p w:rsidR="00581F7B" w:rsidRPr="007A00F1" w:rsidRDefault="00581F7B" w:rsidP="007A00F1">
            <w:pPr>
              <w:spacing w:after="0"/>
              <w:ind w:left="14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 xml:space="preserve">7. Становление дисциплинарной науки в </w:t>
            </w:r>
            <w:r w:rsidRPr="007A00F1">
              <w:rPr>
                <w:rFonts w:ascii="Times New Roman" w:hAnsi="Times New Roman" w:cs="Times New Roman"/>
              </w:rPr>
              <w:t>XIX</w:t>
            </w:r>
            <w:r w:rsidRPr="007A00F1">
              <w:rPr>
                <w:rFonts w:ascii="Times New Roman" w:hAnsi="Times New Roman" w:cs="Times New Roman"/>
                <w:lang w:val="ru-RU"/>
              </w:rPr>
              <w:t xml:space="preserve"> веке. Наука как призвание и профессия (М. Вебер)</w:t>
            </w:r>
          </w:p>
        </w:tc>
      </w:tr>
      <w:tr w:rsidR="00581F7B" w:rsidRPr="007A00F1" w:rsidTr="007A00F1">
        <w:trPr>
          <w:trHeight w:hRule="exact" w:val="1426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Критически оценивать явления и факты псевдонаучных и </w:t>
            </w:r>
            <w:proofErr w:type="spell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паранаучных</w:t>
            </w:r>
            <w:proofErr w:type="spellEnd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 исследований;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Вопросы к зачету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1. Научная этика и псевдонаука. Методологические характеристики псевдонауки.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2. Специфика псевдонауки в ХХ веке.</w:t>
            </w:r>
          </w:p>
        </w:tc>
      </w:tr>
      <w:tr w:rsidR="00581F7B" w:rsidRPr="007A00F1" w:rsidTr="007A00F1">
        <w:trPr>
          <w:trHeight w:hRule="exact" w:val="6258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lastRenderedPageBreak/>
              <w:t>Владеть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Кругозором в становлении научного мышления в исторической ретроспективе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Навыками абстрактного мышления, обобщения, анализа, систематизации и прогнозирования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Примеры тестовых вопросов.</w:t>
            </w:r>
          </w:p>
          <w:p w:rsidR="00581F7B" w:rsidRP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Дополните предложения</w:t>
            </w:r>
          </w:p>
          <w:p w:rsid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 xml:space="preserve">1.Наукой, раньше других выделившейся из общих знаний о природе и вышедшей на путь самостоятельного развития, </w:t>
            </w:r>
            <w:proofErr w:type="spellStart"/>
            <w:r w:rsidRPr="007A00F1">
              <w:rPr>
                <w:rFonts w:ascii="Times New Roman" w:hAnsi="Times New Roman" w:cs="Times New Roman"/>
                <w:lang w:val="ru-RU"/>
              </w:rPr>
              <w:t>была</w:t>
            </w:r>
            <w:proofErr w:type="gramStart"/>
            <w:r w:rsidRPr="007A00F1">
              <w:rPr>
                <w:rFonts w:ascii="Times New Roman" w:hAnsi="Times New Roman" w:cs="Times New Roman"/>
                <w:lang w:val="ru-RU"/>
              </w:rPr>
              <w:t>:м</w:t>
            </w:r>
            <w:proofErr w:type="gramEnd"/>
            <w:r w:rsidRPr="007A00F1">
              <w:rPr>
                <w:rFonts w:ascii="Times New Roman" w:hAnsi="Times New Roman" w:cs="Times New Roman"/>
                <w:lang w:val="ru-RU"/>
              </w:rPr>
              <w:t>атематика</w:t>
            </w:r>
            <w:proofErr w:type="spellEnd"/>
          </w:p>
          <w:p w:rsidR="00726893" w:rsidRDefault="00581F7B" w:rsidP="00726893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2.</w:t>
            </w:r>
            <w:r w:rsidRPr="007A00F1">
              <w:rPr>
                <w:rFonts w:ascii="Times New Roman" w:hAnsi="Times New Roman" w:cs="Times New Roman"/>
              </w:rPr>
              <w:t> </w:t>
            </w:r>
            <w:r w:rsidRPr="007A00F1">
              <w:rPr>
                <w:rFonts w:ascii="Times New Roman" w:hAnsi="Times New Roman" w:cs="Times New Roman"/>
                <w:lang w:val="ru-RU"/>
              </w:rPr>
              <w:t>Научно-техническим прогрессом называется:•</w:t>
            </w:r>
            <w:r w:rsidRPr="007A00F1">
              <w:rPr>
                <w:rFonts w:ascii="Times New Roman" w:hAnsi="Times New Roman" w:cs="Times New Roman"/>
              </w:rPr>
              <w:t> </w:t>
            </w:r>
            <w:r w:rsidRPr="007A00F1">
              <w:rPr>
                <w:rFonts w:ascii="Times New Roman" w:hAnsi="Times New Roman" w:cs="Times New Roman"/>
                <w:lang w:val="ru-RU"/>
              </w:rPr>
              <w:t>взаимосвязанный процесс развития техники, технологии и науки</w:t>
            </w:r>
          </w:p>
          <w:p w:rsidR="00726893" w:rsidRDefault="00581F7B" w:rsidP="00726893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3.</w:t>
            </w:r>
            <w:r w:rsidRPr="007A00F1">
              <w:rPr>
                <w:rFonts w:ascii="Times New Roman" w:hAnsi="Times New Roman" w:cs="Times New Roman"/>
              </w:rPr>
              <w:t> </w:t>
            </w:r>
            <w:r w:rsidRPr="007A00F1">
              <w:rPr>
                <w:rFonts w:ascii="Times New Roman" w:hAnsi="Times New Roman" w:cs="Times New Roman"/>
                <w:lang w:val="ru-RU"/>
              </w:rPr>
              <w:t>Научное знание отличается от знаний других видов и форм тем, что •</w:t>
            </w:r>
            <w:r w:rsidRPr="007A00F1">
              <w:rPr>
                <w:rFonts w:ascii="Times New Roman" w:hAnsi="Times New Roman" w:cs="Times New Roman"/>
              </w:rPr>
              <w:t> </w:t>
            </w:r>
            <w:r w:rsidRPr="007A00F1">
              <w:rPr>
                <w:rFonts w:ascii="Times New Roman" w:hAnsi="Times New Roman" w:cs="Times New Roman"/>
                <w:lang w:val="ru-RU"/>
              </w:rPr>
              <w:t>изложено на специальном научном языке, логически упорядочено и достоверно</w:t>
            </w:r>
          </w:p>
          <w:p w:rsidR="00581F7B" w:rsidRPr="007A00F1" w:rsidRDefault="00581F7B" w:rsidP="00726893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4. Научное мировоззрение — это:•</w:t>
            </w:r>
            <w:r w:rsidRPr="007A00F1">
              <w:rPr>
                <w:rFonts w:ascii="Times New Roman" w:hAnsi="Times New Roman" w:cs="Times New Roman"/>
              </w:rPr>
              <w:t> </w:t>
            </w:r>
            <w:r w:rsidRPr="007A00F1">
              <w:rPr>
                <w:rFonts w:ascii="Times New Roman" w:hAnsi="Times New Roman" w:cs="Times New Roman"/>
                <w:lang w:val="ru-RU"/>
              </w:rPr>
              <w:t>основанная на данных современной науки система обобщенных взглядов на объективный мир и место человека в нем</w:t>
            </w:r>
          </w:p>
        </w:tc>
      </w:tr>
      <w:tr w:rsidR="00581F7B" w:rsidRPr="007A00F1" w:rsidTr="00581F7B">
        <w:trPr>
          <w:trHeight w:hRule="exact" w:val="6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b/>
                <w:color w:val="000000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581F7B" w:rsidRPr="007A00F1" w:rsidTr="007A00F1">
        <w:trPr>
          <w:trHeight w:hRule="exact" w:val="2508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lastRenderedPageBreak/>
              <w:t>Знать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основные методы и подходы поиска истины, проведения эмпирических исследований, а также построения логически непротиворечивых и обоснованных научных теорий;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Вопросы к зачету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1. Назовите наиболее важные функции науки.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2. Какова роль науки в современном обществе?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3. Что является центром развития общества?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4. В чем заключается специфика современных технологий?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5. Какие противоречия в науке и практике вам известны?</w:t>
            </w:r>
          </w:p>
        </w:tc>
      </w:tr>
      <w:tr w:rsidR="00581F7B" w:rsidRPr="007A00F1" w:rsidTr="007A00F1">
        <w:trPr>
          <w:trHeight w:hRule="exact" w:val="1835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 применять усвоенные из общей методологии науки принципы и стратегии исследований для анализа и решения проблем в предметной области знания.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Темы сообщений (примеры)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1.Инновации и традиции в транспортировании руд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2.Инновации и традиции в науке о </w:t>
            </w:r>
            <w:proofErr w:type="spell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гидотранспортировании</w:t>
            </w:r>
            <w:proofErr w:type="spellEnd"/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81F7B" w:rsidRPr="007A00F1" w:rsidTr="007A00F1">
        <w:trPr>
          <w:trHeight w:hRule="exact" w:val="3382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Владеть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навыками самообучения, поиска материала, анализа материала в выбранной предметной области знания.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1. Расскажите о теоретических исследованиях.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2. В чем заключается различие между эмпирическим и теоретическим знанием?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3. Модели теоретического исследования.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4. Какова роль эксперимента в научном исследовании?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5. Какие виды экспериментов вы знаете?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6. В чем суть вычислительного эксперимента?</w:t>
            </w:r>
          </w:p>
        </w:tc>
      </w:tr>
      <w:tr w:rsidR="00581F7B" w:rsidRPr="00726893" w:rsidTr="00581F7B">
        <w:trPr>
          <w:trHeight w:hRule="exact" w:val="115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26893" w:rsidRDefault="00581F7B" w:rsidP="007A00F1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26893">
              <w:rPr>
                <w:rFonts w:ascii="Times New Roman" w:hAnsi="Times New Roman" w:cs="Times New Roman"/>
                <w:b/>
                <w:color w:val="000000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581F7B" w:rsidRPr="007A00F1" w:rsidTr="007A00F1">
        <w:trPr>
          <w:trHeight w:hRule="exact" w:val="3003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lastRenderedPageBreak/>
              <w:t>Знать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Вопросы к зачету</w:t>
            </w:r>
            <w:r w:rsidRPr="007A00F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1 Значение математических методов в научных исследованиях. </w:t>
            </w: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cr/>
              <w:t>2. Развитие математических методов решения нестандартных задач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3.Укажите роль</w:t>
            </w:r>
            <w:r w:rsidRPr="007A00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гуманитарных и экономических наук при решении профессиональных задач транспортирования грузов.</w:t>
            </w:r>
          </w:p>
          <w:p w:rsidR="00581F7B" w:rsidRPr="007A00F1" w:rsidRDefault="00581F7B" w:rsidP="007A00F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F7B" w:rsidRPr="007A00F1" w:rsidRDefault="00581F7B" w:rsidP="007A00F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F7B" w:rsidRP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1F7B" w:rsidRPr="007A00F1" w:rsidTr="007A00F1">
        <w:trPr>
          <w:trHeight w:hRule="exact" w:val="1425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Задание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Подготовиться к дискуссии на тему «Использование законов математики при исследовании конвейерного транспорта»</w:t>
            </w:r>
          </w:p>
        </w:tc>
      </w:tr>
      <w:tr w:rsidR="00581F7B" w:rsidRPr="007A00F1" w:rsidTr="007A00F1">
        <w:trPr>
          <w:trHeight w:hRule="exact" w:val="2854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Владеть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- навыками обоснования </w:t>
            </w:r>
            <w:proofErr w:type="spell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ния</w:t>
            </w:r>
            <w:proofErr w:type="spellEnd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определенных законы и методов математики, естественных, гуманитарных и экономических наук для решения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Примеры тестовых вопросов.</w:t>
            </w:r>
          </w:p>
          <w:p w:rsidR="00581F7B" w:rsidRPr="007A00F1" w:rsidRDefault="00581F7B" w:rsidP="007A00F1">
            <w:pPr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Дополните предложения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Первое техническое устройство, приводившееся во вращение за счет реактивной силы, образованной струей пара, было описано: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lang w:val="ru-RU"/>
              </w:rPr>
              <w:t>• жившим в Александрии математиком и механиком Героном около I в. н.э.</w:t>
            </w:r>
          </w:p>
        </w:tc>
      </w:tr>
      <w:tr w:rsidR="00581F7B" w:rsidRPr="00726893" w:rsidTr="00581F7B">
        <w:trPr>
          <w:trHeight w:hRule="exact" w:val="6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26893" w:rsidRDefault="00581F7B" w:rsidP="007A00F1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bookmarkStart w:id="0" w:name="_GoBack"/>
            <w:r w:rsidRPr="00726893">
              <w:rPr>
                <w:rFonts w:ascii="Times New Roman" w:hAnsi="Times New Roman" w:cs="Times New Roman"/>
                <w:b/>
                <w:color w:val="000000"/>
                <w:lang w:val="ru-RU"/>
              </w:rPr>
              <w:t>ОК-4 способностью свободно пользоваться государственным языком Российской Федерации и иностранным языком, как средствами делового общения</w:t>
            </w:r>
          </w:p>
        </w:tc>
      </w:tr>
      <w:bookmarkEnd w:id="0"/>
      <w:tr w:rsidR="00581F7B" w:rsidRPr="007A00F1" w:rsidTr="007A00F1">
        <w:trPr>
          <w:trHeight w:hRule="exact" w:val="2664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lastRenderedPageBreak/>
              <w:t>Знать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иностранный язык на уровне понимания основных терминов и определений предметной области знания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Вопросы к зачету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1.Какую роль знание иностранного языка играет в научной коммуникации?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2.Укажите различия между </w:t>
            </w:r>
            <w:proofErr w:type="gram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обыденным</w:t>
            </w:r>
            <w:proofErr w:type="gramEnd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научным языком.</w:t>
            </w:r>
          </w:p>
        </w:tc>
      </w:tr>
      <w:tr w:rsidR="00581F7B" w:rsidRPr="007A00F1" w:rsidTr="007A00F1">
        <w:trPr>
          <w:trHeight w:hRule="exact" w:val="1198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 понять научную статью на иностранном языке.</w:t>
            </w:r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Задание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Сделать анализ англоязычной статьи по истории науки и техники</w:t>
            </w:r>
          </w:p>
        </w:tc>
      </w:tr>
      <w:tr w:rsidR="00581F7B" w:rsidRPr="007A00F1" w:rsidTr="007A00F1">
        <w:trPr>
          <w:trHeight w:hRule="exact" w:val="1295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Владеть</w:t>
            </w:r>
            <w:proofErr w:type="spellEnd"/>
          </w:p>
        </w:tc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-навыками диалога как поисковой, коммуникативной и интеллектуальной компетенции в рамках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профессиональных</w:t>
            </w:r>
            <w:proofErr w:type="spellEnd"/>
            <w:r w:rsidRPr="007A00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00F1">
              <w:rPr>
                <w:rFonts w:ascii="Times New Roman" w:hAnsi="Times New Roman" w:cs="Times New Roman"/>
                <w:color w:val="000000"/>
              </w:rPr>
              <w:t>взаимодействий</w:t>
            </w:r>
            <w:proofErr w:type="spellEnd"/>
          </w:p>
        </w:tc>
        <w:tc>
          <w:tcPr>
            <w:tcW w:w="1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Задание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Сделать анализ англоязычной статьи про </w:t>
            </w:r>
            <w:proofErr w:type="spellStart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>междисциплинарность</w:t>
            </w:r>
            <w:proofErr w:type="spellEnd"/>
            <w:r w:rsidRPr="007A00F1">
              <w:rPr>
                <w:rFonts w:ascii="Times New Roman" w:hAnsi="Times New Roman" w:cs="Times New Roman"/>
                <w:color w:val="000000"/>
                <w:lang w:val="ru-RU"/>
              </w:rPr>
              <w:t xml:space="preserve"> технических исследований.</w:t>
            </w:r>
          </w:p>
          <w:p w:rsidR="00581F7B" w:rsidRPr="007A00F1" w:rsidRDefault="00581F7B" w:rsidP="007A00F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581F7B" w:rsidRPr="00581F7B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581F7B" w:rsidRDefault="00581F7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F7B" w:rsidRDefault="00581F7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F7B" w:rsidRDefault="00581F7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581F7B" w:rsidSect="00581F7B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7A00F1" w:rsidRPr="00E22ADF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A00F1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00F1" w:rsidRPr="007930B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0B8">
        <w:rPr>
          <w:rFonts w:ascii="Times New Roman" w:hAnsi="Times New Roman" w:cs="Times New Roman"/>
          <w:sz w:val="24"/>
          <w:szCs w:val="24"/>
          <w:lang w:val="ru-RU"/>
        </w:rPr>
        <w:t>Студент допускается к зачету при посещении 80% занятий, выполнении самостоятельной работы, предусмотренн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930B8">
        <w:rPr>
          <w:rFonts w:ascii="Times New Roman" w:hAnsi="Times New Roman" w:cs="Times New Roman"/>
          <w:sz w:val="24"/>
          <w:szCs w:val="24"/>
          <w:lang w:val="ru-RU"/>
        </w:rPr>
        <w:t xml:space="preserve"> программой и выполнении тестов и заданий на образовательном портале на проходной балл.  </w:t>
      </w:r>
    </w:p>
    <w:p w:rsidR="007A00F1" w:rsidRPr="007930B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930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Подготовка к зачету заключается в изучении и тщательной проработке студентом учебного материала дисциплины с учетом учебников и лекционных   занятий, сгруппированного в виде контрольных вопросов.</w:t>
      </w:r>
    </w:p>
    <w:p w:rsidR="007A00F1" w:rsidRPr="007930B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0B8">
        <w:rPr>
          <w:rFonts w:ascii="Times New Roman" w:hAnsi="Times New Roman" w:cs="Times New Roman"/>
          <w:sz w:val="24"/>
          <w:szCs w:val="24"/>
          <w:lang w:val="ru-RU"/>
        </w:rPr>
        <w:t>Зачёт по курсу проводится в виде собеседования.</w:t>
      </w:r>
    </w:p>
    <w:p w:rsidR="007A00F1" w:rsidRPr="007930B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0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специальной литературы, не допускал существенных неточностей, а также правильно применял понятийный аппарат.</w:t>
      </w:r>
      <w:r w:rsidRPr="007930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30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930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A00F1" w:rsidRPr="007930B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0B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Достижение порогового уровня освоения компетенций  </w:t>
      </w:r>
      <w:r w:rsidRPr="007930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7930B8">
        <w:rPr>
          <w:rFonts w:ascii="Times New Roman" w:hAnsi="Times New Roman" w:cs="Times New Roman"/>
          <w:sz w:val="24"/>
          <w:szCs w:val="24"/>
          <w:lang w:val="ru-RU"/>
        </w:rPr>
        <w:t>– «зачтено» после правильных ответов на дополнительные вопросы от преподавателя по изучаемому курсу.</w:t>
      </w:r>
    </w:p>
    <w:p w:rsidR="007A00F1" w:rsidRPr="007930B8" w:rsidRDefault="007A00F1" w:rsidP="007A0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0B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Достижение среднего уровня освоения компетенций </w:t>
      </w:r>
      <w:r w:rsidRPr="007930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930B8">
        <w:rPr>
          <w:rFonts w:ascii="Times New Roman" w:hAnsi="Times New Roman" w:cs="Times New Roman"/>
          <w:sz w:val="24"/>
          <w:szCs w:val="24"/>
          <w:lang w:val="ru-RU"/>
        </w:rPr>
        <w:t xml:space="preserve"> – «зачтено» без дополнительных вопросов.</w:t>
      </w:r>
    </w:p>
    <w:p w:rsidR="007A00F1" w:rsidRDefault="007A00F1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F7B" w:rsidRPr="00D46128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D46128">
        <w:rPr>
          <w:lang w:val="ru-RU"/>
        </w:rPr>
        <w:t xml:space="preserve"> </w:t>
      </w:r>
    </w:p>
    <w:p w:rsidR="00581F7B" w:rsidRPr="00581F7B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81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581F7B">
        <w:rPr>
          <w:lang w:val="ru-RU"/>
        </w:rPr>
        <w:t xml:space="preserve"> </w:t>
      </w:r>
      <w:r w:rsidRPr="00581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581F7B">
        <w:rPr>
          <w:lang w:val="ru-RU"/>
        </w:rPr>
        <w:t xml:space="preserve"> </w:t>
      </w:r>
      <w:r w:rsidRPr="00581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581F7B">
        <w:rPr>
          <w:lang w:val="ru-RU"/>
        </w:rPr>
        <w:t xml:space="preserve"> </w:t>
      </w:r>
    </w:p>
    <w:p w:rsidR="00581F7B" w:rsidRPr="00D46128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1.Ушаков,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46128">
        <w:rPr>
          <w:lang w:val="ru-RU"/>
        </w:rPr>
        <w:t xml:space="preserve"> </w:t>
      </w:r>
    </w:p>
    <w:p w:rsidR="00581F7B" w:rsidRPr="00D46128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Ушаков.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392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образование).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978-5-534-02637-5.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urait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bcode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/450517</w:t>
      </w:r>
      <w:r w:rsidRPr="00D46128">
        <w:rPr>
          <w:lang w:val="ru-RU"/>
        </w:rPr>
        <w:t xml:space="preserve"> </w:t>
      </w:r>
    </w:p>
    <w:p w:rsidR="00581F7B" w:rsidRPr="007A00F1" w:rsidRDefault="00581F7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2.Багдасарьян,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Багдасарьян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Горохов,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Назаретян</w:t>
      </w:r>
      <w:proofErr w:type="spell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редакцией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Багдасарьян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383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образование).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978-5-534-02759-4.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7A00F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7A00F1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A00F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urait</w:t>
      </w:r>
      <w:proofErr w:type="spellEnd"/>
      <w:r w:rsidRPr="007A00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00F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bcode</w:t>
      </w:r>
      <w:proofErr w:type="spellEnd"/>
      <w:r w:rsidRPr="007A00F1">
        <w:rPr>
          <w:rFonts w:ascii="Times New Roman" w:hAnsi="Times New Roman" w:cs="Times New Roman"/>
          <w:color w:val="000000"/>
          <w:sz w:val="24"/>
          <w:szCs w:val="24"/>
          <w:lang w:val="ru-RU"/>
        </w:rPr>
        <w:t>/449671</w:t>
      </w:r>
      <w:r w:rsidRPr="007A00F1">
        <w:rPr>
          <w:lang w:val="ru-RU"/>
        </w:rPr>
        <w:t xml:space="preserve"> </w:t>
      </w:r>
    </w:p>
    <w:p w:rsidR="007A00F1" w:rsidRPr="007A00F1" w:rsidRDefault="007A00F1">
      <w:pPr>
        <w:rPr>
          <w:lang w:val="ru-RU"/>
        </w:rPr>
      </w:pPr>
    </w:p>
    <w:p w:rsidR="007A00F1" w:rsidRPr="007A00F1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7A00F1">
        <w:rPr>
          <w:lang w:val="ru-RU"/>
        </w:rPr>
        <w:t xml:space="preserve"> </w:t>
      </w: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7A00F1">
        <w:rPr>
          <w:lang w:val="ru-RU"/>
        </w:rPr>
        <w:t xml:space="preserve"> </w:t>
      </w: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7A00F1">
        <w:rPr>
          <w:lang w:val="ru-RU"/>
        </w:rPr>
        <w:t xml:space="preserve"> </w:t>
      </w:r>
    </w:p>
    <w:p w:rsidR="007A00F1" w:rsidRPr="00D46128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1.Светлов,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Светлов,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Фортунатов,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Егоров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редакцией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Фортунатова.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Санкт-Петербург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ПГУПС,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978-5-7641-1062-2.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Лань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электронно-библиотечная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lanbook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/111730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пользователей.</w:t>
      </w:r>
      <w:r w:rsidRPr="00D46128">
        <w:rPr>
          <w:lang w:val="ru-RU"/>
        </w:rPr>
        <w:t xml:space="preserve"> </w:t>
      </w:r>
    </w:p>
    <w:p w:rsidR="007A00F1" w:rsidRPr="00D46128" w:rsidRDefault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2.Воробьев,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Воробьев.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Курск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Курская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ГСХА,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2015.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84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Лань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электронно-библиотечная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lanbook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/134839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пользователей.</w:t>
      </w:r>
      <w:r w:rsidRPr="00D46128">
        <w:rPr>
          <w:lang w:val="ru-RU"/>
        </w:rPr>
        <w:t xml:space="preserve"> </w:t>
      </w:r>
    </w:p>
    <w:p w:rsidR="007A00F1" w:rsidRPr="00D46128" w:rsidRDefault="007A00F1">
      <w:pPr>
        <w:rPr>
          <w:lang w:val="ru-RU"/>
        </w:rPr>
      </w:pPr>
    </w:p>
    <w:p w:rsidR="007A00F1" w:rsidRDefault="007A00F1" w:rsidP="007A00F1">
      <w:pPr>
        <w:spacing w:after="0" w:line="240" w:lineRule="auto"/>
        <w:ind w:firstLine="756"/>
        <w:jc w:val="both"/>
        <w:rPr>
          <w:lang w:val="ru-RU"/>
        </w:rPr>
      </w:pP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7A00F1">
        <w:rPr>
          <w:lang w:val="ru-RU"/>
        </w:rPr>
        <w:t xml:space="preserve"> </w:t>
      </w: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7A00F1">
        <w:rPr>
          <w:lang w:val="ru-RU"/>
        </w:rPr>
        <w:t xml:space="preserve"> </w:t>
      </w:r>
      <w:r w:rsidRPr="007A00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7A00F1">
        <w:rPr>
          <w:lang w:val="ru-RU"/>
        </w:rPr>
        <w:t xml:space="preserve"> </w:t>
      </w:r>
    </w:p>
    <w:p w:rsidR="007A00F1" w:rsidRPr="00D46128" w:rsidRDefault="007A00F1" w:rsidP="007A00F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1.Орехова,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[для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вузов]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Орехова,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Горлова,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Фадеева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Магнитогорский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ун-т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proofErr w:type="spell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</w:t>
      </w:r>
      <w:proofErr w:type="gram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46128">
        <w:rPr>
          <w:lang w:val="ru-RU"/>
        </w:rPr>
        <w:t xml:space="preserve"> </w:t>
      </w:r>
      <w:proofErr w:type="gramStart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46128">
        <w:rPr>
          <w:lang w:val="ru-RU"/>
        </w:rPr>
        <w:t xml:space="preserve"> </w:t>
      </w:r>
      <w:hyperlink r:id="rId10" w:history="1"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name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=4958.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show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/1/1537189/4958.</w:t>
        </w:r>
        <w:proofErr w:type="spellStart"/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view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0409F">
          <w:rPr>
            <w:rStyle w:val="a6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электронный.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D46128">
        <w:rPr>
          <w:lang w:val="ru-RU"/>
        </w:rPr>
        <w:t xml:space="preserve"> 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4612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D461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46128">
        <w:rPr>
          <w:lang w:val="ru-RU"/>
        </w:rPr>
        <w:t xml:space="preserve"> </w:t>
      </w:r>
    </w:p>
    <w:p w:rsidR="00265DAA" w:rsidRPr="007A00F1" w:rsidRDefault="00265DAA">
      <w:pPr>
        <w:rPr>
          <w:sz w:val="0"/>
          <w:szCs w:val="0"/>
          <w:lang w:val="ru-RU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265DAA" w:rsidRPr="00581F7B" w:rsidTr="007A00F1">
        <w:trPr>
          <w:trHeight w:hRule="exact" w:val="138"/>
        </w:trPr>
        <w:tc>
          <w:tcPr>
            <w:tcW w:w="250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</w:tr>
      <w:tr w:rsidR="00265DAA" w:rsidRPr="00581F7B" w:rsidTr="007A00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 w:rsidTr="007A00F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 w:rsidTr="007A00F1">
        <w:trPr>
          <w:trHeight w:hRule="exact" w:val="277"/>
        </w:trPr>
        <w:tc>
          <w:tcPr>
            <w:tcW w:w="250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</w:tr>
      <w:tr w:rsidR="00265DAA" w:rsidTr="007A00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DAA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65DAA" w:rsidTr="007A00F1">
        <w:trPr>
          <w:trHeight w:hRule="exact" w:val="555"/>
        </w:trPr>
        <w:tc>
          <w:tcPr>
            <w:tcW w:w="250" w:type="dxa"/>
          </w:tcPr>
          <w:p w:rsidR="00265DAA" w:rsidRDefault="00265DA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818"/>
        </w:trPr>
        <w:tc>
          <w:tcPr>
            <w:tcW w:w="250" w:type="dxa"/>
          </w:tcPr>
          <w:p w:rsidR="00265DAA" w:rsidRDefault="00265DA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826"/>
        </w:trPr>
        <w:tc>
          <w:tcPr>
            <w:tcW w:w="250" w:type="dxa"/>
          </w:tcPr>
          <w:p w:rsidR="00265DAA" w:rsidRDefault="00265DA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555"/>
        </w:trPr>
        <w:tc>
          <w:tcPr>
            <w:tcW w:w="250" w:type="dxa"/>
          </w:tcPr>
          <w:p w:rsidR="00265DAA" w:rsidRDefault="00265DA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285"/>
        </w:trPr>
        <w:tc>
          <w:tcPr>
            <w:tcW w:w="250" w:type="dxa"/>
          </w:tcPr>
          <w:p w:rsidR="00265DAA" w:rsidRDefault="00265DA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138"/>
        </w:trPr>
        <w:tc>
          <w:tcPr>
            <w:tcW w:w="250" w:type="dxa"/>
          </w:tcPr>
          <w:p w:rsidR="00265DAA" w:rsidRDefault="00265DAA"/>
        </w:tc>
        <w:tc>
          <w:tcPr>
            <w:tcW w:w="1865" w:type="dxa"/>
          </w:tcPr>
          <w:p w:rsidR="00265DAA" w:rsidRDefault="00265DAA"/>
        </w:tc>
        <w:tc>
          <w:tcPr>
            <w:tcW w:w="2940" w:type="dxa"/>
          </w:tcPr>
          <w:p w:rsidR="00265DAA" w:rsidRDefault="00265DAA"/>
        </w:tc>
        <w:tc>
          <w:tcPr>
            <w:tcW w:w="4281" w:type="dxa"/>
          </w:tcPr>
          <w:p w:rsidR="00265DAA" w:rsidRDefault="00265DAA"/>
        </w:tc>
        <w:tc>
          <w:tcPr>
            <w:tcW w:w="88" w:type="dxa"/>
          </w:tcPr>
          <w:p w:rsidR="00265DAA" w:rsidRDefault="00265DAA"/>
        </w:tc>
      </w:tr>
      <w:tr w:rsidR="00265DAA" w:rsidRPr="00581F7B" w:rsidTr="007A00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Tr="007A00F1">
        <w:trPr>
          <w:trHeight w:hRule="exact" w:val="270"/>
        </w:trPr>
        <w:tc>
          <w:tcPr>
            <w:tcW w:w="250" w:type="dxa"/>
          </w:tcPr>
          <w:p w:rsidR="00265DAA" w:rsidRPr="00D46128" w:rsidRDefault="00265DAA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14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Pr="00D46128" w:rsidRDefault="00D461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4612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540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265DA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265DAA"/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826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Pr="00D46128" w:rsidRDefault="00D461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4612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555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Pr="00D46128" w:rsidRDefault="00D461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4612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555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Pr="00D46128" w:rsidRDefault="00D461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4612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555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Tr="007A00F1">
        <w:trPr>
          <w:trHeight w:hRule="exact" w:val="555"/>
        </w:trPr>
        <w:tc>
          <w:tcPr>
            <w:tcW w:w="250" w:type="dxa"/>
          </w:tcPr>
          <w:p w:rsidR="00265DAA" w:rsidRDefault="00265DA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DAA" w:rsidRDefault="00D461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265DAA" w:rsidRDefault="00265DAA"/>
        </w:tc>
      </w:tr>
      <w:tr w:rsidR="00265DAA" w:rsidRPr="00581F7B" w:rsidTr="007A00F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265D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5DAA" w:rsidRPr="00581F7B" w:rsidTr="007A00F1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00F1" w:rsidRDefault="007A00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00F1" w:rsidRDefault="007A00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46128">
              <w:rPr>
                <w:lang w:val="ru-RU"/>
              </w:rPr>
              <w:t xml:space="preserve"> </w:t>
            </w:r>
          </w:p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6128">
              <w:rPr>
                <w:lang w:val="ru-RU"/>
              </w:rPr>
              <w:t xml:space="preserve"> </w:t>
            </w:r>
          </w:p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-Учебная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1-104</w:t>
            </w:r>
            <w:proofErr w:type="gramStart"/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46128">
              <w:rPr>
                <w:lang w:val="ru-RU"/>
              </w:rPr>
              <w:t xml:space="preserve"> </w:t>
            </w:r>
          </w:p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-Учебная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1-144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пакетами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46128">
              <w:rPr>
                <w:lang w:val="ru-RU"/>
              </w:rPr>
              <w:t xml:space="preserve"> </w:t>
            </w:r>
          </w:p>
          <w:p w:rsidR="00265DAA" w:rsidRPr="00D46128" w:rsidRDefault="00D461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-Помещение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(читальный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</w:t>
            </w:r>
            <w:proofErr w:type="gramStart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61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46128">
              <w:rPr>
                <w:lang w:val="ru-RU"/>
              </w:rPr>
              <w:t xml:space="preserve"> </w:t>
            </w:r>
            <w:r w:rsidRPr="00D46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46128">
              <w:rPr>
                <w:lang w:val="ru-RU"/>
              </w:rPr>
              <w:t xml:space="preserve"> </w:t>
            </w:r>
          </w:p>
        </w:tc>
      </w:tr>
      <w:tr w:rsidR="00265DAA" w:rsidRPr="00581F7B" w:rsidTr="007A00F1">
        <w:trPr>
          <w:trHeight w:hRule="exact" w:val="324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5DAA" w:rsidRPr="00D46128" w:rsidRDefault="00265DAA">
            <w:pPr>
              <w:rPr>
                <w:lang w:val="ru-RU"/>
              </w:rPr>
            </w:pPr>
          </w:p>
        </w:tc>
      </w:tr>
    </w:tbl>
    <w:p w:rsidR="00265DAA" w:rsidRPr="00F6283A" w:rsidRDefault="00265DAA">
      <w:pPr>
        <w:rPr>
          <w:lang w:val="ru-RU"/>
        </w:rPr>
      </w:pPr>
    </w:p>
    <w:p w:rsidR="00D46128" w:rsidRPr="00D46128" w:rsidRDefault="00D46128" w:rsidP="007A00F1">
      <w:pPr>
        <w:rPr>
          <w:rFonts w:ascii="Times New Roman" w:hAnsi="Times New Roman" w:cs="Times New Roman"/>
          <w:sz w:val="24"/>
          <w:lang w:val="ru-RU"/>
        </w:rPr>
      </w:pPr>
    </w:p>
    <w:sectPr w:rsidR="00D46128" w:rsidRPr="00D46128" w:rsidSect="00265DA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A2D"/>
    <w:multiLevelType w:val="multilevel"/>
    <w:tmpl w:val="D74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C34CC"/>
    <w:multiLevelType w:val="multilevel"/>
    <w:tmpl w:val="4B2E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45C8A"/>
    <w:multiLevelType w:val="multilevel"/>
    <w:tmpl w:val="E1B8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F6073"/>
    <w:multiLevelType w:val="multilevel"/>
    <w:tmpl w:val="D142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5DAA"/>
    <w:rsid w:val="00581F7B"/>
    <w:rsid w:val="00726893"/>
    <w:rsid w:val="007A00F1"/>
    <w:rsid w:val="00D31453"/>
    <w:rsid w:val="00D46128"/>
    <w:rsid w:val="00E209E2"/>
    <w:rsid w:val="00F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D46128"/>
    <w:rPr>
      <w:rFonts w:ascii="Georgia" w:hAnsi="Georgia" w:cs="Georgia"/>
      <w:sz w:val="12"/>
      <w:szCs w:val="12"/>
    </w:rPr>
  </w:style>
  <w:style w:type="character" w:customStyle="1" w:styleId="apple-converted-space">
    <w:name w:val="apple-converted-space"/>
    <w:rsid w:val="00D46128"/>
  </w:style>
  <w:style w:type="character" w:styleId="a6">
    <w:name w:val="Hyperlink"/>
    <w:basedOn w:val="a0"/>
    <w:uiPriority w:val="99"/>
    <w:unhideWhenUsed/>
    <w:rsid w:val="007A0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gtu.informsystema.ru/uploader/fileUpload?name=4958.pdf&amp;show=dcatalogues/1/1537189/4958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DDF6-CF33-4A44-AED8-B05E2F21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3471</Words>
  <Characters>19787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2019-2020_m23_04_02-ГНТм-19-2_26_plx_История и методология науки и производства</vt:lpstr>
      <vt:lpstr>Лист1</vt:lpstr>
    </vt:vector>
  </TitlesOfParts>
  <Company/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2019-2020_m23_04_02-ГНТм-19-2_26_plx_История и методология науки и производства</dc:title>
  <dc:creator>FastReport.NET</dc:creator>
  <cp:lastModifiedBy>Наталья</cp:lastModifiedBy>
  <cp:revision>4</cp:revision>
  <dcterms:created xsi:type="dcterms:W3CDTF">2020-10-20T05:59:00Z</dcterms:created>
  <dcterms:modified xsi:type="dcterms:W3CDTF">2020-11-04T13:20:00Z</dcterms:modified>
</cp:coreProperties>
</file>