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902" w:rsidRDefault="009644A8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5254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52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862">
        <w:br w:type="page"/>
      </w:r>
    </w:p>
    <w:p w:rsidR="00D33902" w:rsidRPr="007D7E60" w:rsidRDefault="00D9228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B080BE1" wp14:editId="0EBC8664">
            <wp:extent cx="5941060" cy="79241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2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862" w:rsidRPr="007D7E60">
        <w:rPr>
          <w:lang w:val="ru-RU"/>
        </w:rPr>
        <w:br w:type="page"/>
      </w:r>
    </w:p>
    <w:p w:rsidR="00D33902" w:rsidRPr="007D7E60" w:rsidRDefault="00D92282">
      <w:pPr>
        <w:rPr>
          <w:sz w:val="0"/>
          <w:szCs w:val="0"/>
          <w:lang w:val="ru-RU"/>
        </w:rPr>
      </w:pPr>
      <w:r w:rsidRPr="00E27B94">
        <w:rPr>
          <w:noProof/>
          <w:lang w:val="ru-RU" w:eastAsia="ru-RU"/>
        </w:rPr>
        <w:lastRenderedPageBreak/>
        <w:drawing>
          <wp:inline distT="0" distB="0" distL="0" distR="0" wp14:anchorId="32014FDC" wp14:editId="7761856F">
            <wp:extent cx="5838416" cy="8905875"/>
            <wp:effectExtent l="0" t="0" r="0" b="0"/>
            <wp:docPr id="3" name="Рисунок 2" descr="3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аница.JPG"/>
                    <pic:cNvPicPr/>
                  </pic:nvPicPr>
                  <pic:blipFill rotWithShape="1">
                    <a:blip r:embed="rId8"/>
                    <a:srcRect l="10424" t="3402"/>
                    <a:stretch/>
                  </pic:blipFill>
                  <pic:spPr bwMode="auto">
                    <a:xfrm>
                      <a:off x="0" y="0"/>
                      <a:ext cx="5840603" cy="890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0862" w:rsidRPr="007D7E6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3390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3902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33902" w:rsidRPr="009C20EF" w:rsidTr="006A13C9">
        <w:trPr>
          <w:trHeight w:hRule="exact" w:val="127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6A13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3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 освоения дисциплины «Наземные транспортно-технологические мобильные комплексы дробления и сортировки» являются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13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B0862"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="004B0862" w:rsidRPr="007D7E60">
              <w:rPr>
                <w:lang w:val="ru-RU"/>
              </w:rPr>
              <w:t xml:space="preserve"> </w:t>
            </w:r>
            <w:r w:rsidR="004B0862"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="004B0862" w:rsidRPr="007D7E60">
              <w:rPr>
                <w:lang w:val="ru-RU"/>
              </w:rPr>
              <w:t xml:space="preserve"> </w:t>
            </w:r>
            <w:r w:rsidR="004B0862"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="004B0862" w:rsidRPr="007D7E60">
              <w:rPr>
                <w:lang w:val="ru-RU"/>
              </w:rPr>
              <w:t xml:space="preserve"> </w:t>
            </w:r>
            <w:r w:rsidR="004B0862"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="004B0862" w:rsidRPr="007D7E60">
              <w:rPr>
                <w:lang w:val="ru-RU"/>
              </w:rPr>
              <w:t xml:space="preserve"> </w:t>
            </w:r>
            <w:r w:rsidR="004B0862"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="004B0862" w:rsidRPr="007D7E60">
              <w:rPr>
                <w:lang w:val="ru-RU"/>
              </w:rPr>
              <w:t xml:space="preserve"> </w:t>
            </w:r>
            <w:r w:rsidR="004B0862"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4B0862" w:rsidRPr="007D7E60">
              <w:rPr>
                <w:lang w:val="ru-RU"/>
              </w:rPr>
              <w:t xml:space="preserve"> </w:t>
            </w:r>
            <w:r w:rsidR="004B0862"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4B0862" w:rsidRPr="007D7E60">
              <w:rPr>
                <w:lang w:val="ru-RU"/>
              </w:rPr>
              <w:t xml:space="preserve"> </w:t>
            </w:r>
            <w:r w:rsidR="004B0862"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="004B0862" w:rsidRPr="007D7E60">
              <w:rPr>
                <w:lang w:val="ru-RU"/>
              </w:rPr>
              <w:t xml:space="preserve"> </w:t>
            </w:r>
            <w:r w:rsidR="004B0862"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="004B0862" w:rsidRPr="007D7E60">
              <w:rPr>
                <w:lang w:val="ru-RU"/>
              </w:rPr>
              <w:t xml:space="preserve"> </w:t>
            </w:r>
            <w:r w:rsidR="004B0862"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="004B0862" w:rsidRPr="007D7E60">
              <w:rPr>
                <w:lang w:val="ru-RU"/>
              </w:rPr>
              <w:t xml:space="preserve"> </w:t>
            </w:r>
            <w:r w:rsidR="004B0862"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4B0862" w:rsidRPr="007D7E60">
              <w:rPr>
                <w:lang w:val="ru-RU"/>
              </w:rPr>
              <w:t xml:space="preserve"> </w:t>
            </w:r>
            <w:r w:rsidR="004B0862"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="004B0862" w:rsidRPr="007D7E60">
              <w:rPr>
                <w:lang w:val="ru-RU"/>
              </w:rPr>
              <w:t xml:space="preserve"> </w:t>
            </w:r>
            <w:r w:rsidR="004B0862"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4B0862" w:rsidRPr="007D7E60">
              <w:rPr>
                <w:lang w:val="ru-RU"/>
              </w:rPr>
              <w:t xml:space="preserve"> </w:t>
            </w:r>
            <w:r w:rsidR="004B0862"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="004B0862" w:rsidRPr="007D7E60">
              <w:rPr>
                <w:lang w:val="ru-RU"/>
              </w:rPr>
              <w:t xml:space="preserve"> </w:t>
            </w:r>
            <w:r w:rsidR="004B0862"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4B0862" w:rsidRPr="007D7E60">
              <w:rPr>
                <w:lang w:val="ru-RU"/>
              </w:rPr>
              <w:t xml:space="preserve"> </w:t>
            </w:r>
            <w:r w:rsidR="004B0862"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="004B0862" w:rsidRPr="007D7E60">
              <w:rPr>
                <w:lang w:val="ru-RU"/>
              </w:rPr>
              <w:t xml:space="preserve"> </w:t>
            </w:r>
            <w:r w:rsidR="004B0862"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4B0862" w:rsidRPr="007D7E60">
              <w:rPr>
                <w:lang w:val="ru-RU"/>
              </w:rPr>
              <w:t xml:space="preserve"> </w:t>
            </w:r>
            <w:r w:rsidR="004B0862"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4B0862" w:rsidRPr="007D7E60">
              <w:rPr>
                <w:lang w:val="ru-RU"/>
              </w:rPr>
              <w:t xml:space="preserve"> </w:t>
            </w:r>
          </w:p>
        </w:tc>
      </w:tr>
      <w:tr w:rsidR="00D33902" w:rsidRPr="009C20EF" w:rsidTr="006A13C9">
        <w:trPr>
          <w:trHeight w:hRule="exact" w:val="312"/>
        </w:trPr>
        <w:tc>
          <w:tcPr>
            <w:tcW w:w="1985" w:type="dxa"/>
          </w:tcPr>
          <w:p w:rsidR="00D33902" w:rsidRPr="007D7E60" w:rsidRDefault="00D3390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33902" w:rsidRPr="007D7E60" w:rsidRDefault="00D33902">
            <w:pPr>
              <w:rPr>
                <w:lang w:val="ru-RU"/>
              </w:rPr>
            </w:pPr>
          </w:p>
        </w:tc>
      </w:tr>
      <w:tr w:rsidR="00D33902" w:rsidRPr="009C20E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D7E60">
              <w:rPr>
                <w:lang w:val="ru-RU"/>
              </w:rPr>
              <w:t xml:space="preserve"> </w:t>
            </w:r>
          </w:p>
        </w:tc>
      </w:tr>
      <w:tr w:rsidR="00D33902" w:rsidRPr="009C20EF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Наземные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транспортно-технологические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мобильные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дробления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сортировки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D7E60">
              <w:rPr>
                <w:lang w:val="ru-RU"/>
              </w:rPr>
              <w:t xml:space="preserve"> </w:t>
            </w:r>
          </w:p>
        </w:tc>
      </w:tr>
      <w:tr w:rsidR="00D33902" w:rsidRPr="009C20EF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«Химия»,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«Информатика»,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«Начертательная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«Теоретическая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«Прикладная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«Электротехника»,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«Геология»,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добычи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ископаемых».</w:t>
            </w:r>
            <w:r w:rsidRPr="007D7E60">
              <w:rPr>
                <w:lang w:val="ru-RU"/>
              </w:rPr>
              <w:t xml:space="preserve"> </w:t>
            </w:r>
            <w:proofErr w:type="gramEnd"/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lang w:val="ru-RU"/>
              </w:rPr>
              <w:t xml:space="preserve"> </w:t>
            </w:r>
          </w:p>
        </w:tc>
      </w:tr>
      <w:tr w:rsidR="00D33902" w:rsidRPr="009C20E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D7E60">
              <w:rPr>
                <w:lang w:val="ru-RU"/>
              </w:rPr>
              <w:t xml:space="preserve"> </w:t>
            </w:r>
          </w:p>
        </w:tc>
      </w:tr>
      <w:tr w:rsidR="00D33902" w:rsidRPr="009C20E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транспортирующих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минерального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отходов</w:t>
            </w:r>
            <w:r w:rsidRPr="007D7E60">
              <w:rPr>
                <w:lang w:val="ru-RU"/>
              </w:rPr>
              <w:t xml:space="preserve"> </w:t>
            </w:r>
          </w:p>
        </w:tc>
      </w:tr>
      <w:tr w:rsidR="00D33902" w:rsidRPr="009C20E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техногенного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утилизации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бытовых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отходов</w:t>
            </w:r>
            <w:r w:rsidRPr="007D7E60">
              <w:rPr>
                <w:lang w:val="ru-RU"/>
              </w:rPr>
              <w:t xml:space="preserve"> </w:t>
            </w:r>
          </w:p>
        </w:tc>
      </w:tr>
      <w:tr w:rsidR="00D33902" w:rsidRPr="009C20E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7D7E60">
              <w:rPr>
                <w:lang w:val="ru-RU"/>
              </w:rPr>
              <w:t xml:space="preserve"> </w:t>
            </w:r>
          </w:p>
        </w:tc>
      </w:tr>
      <w:tr w:rsidR="00D33902" w:rsidRPr="009C20E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минерального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отходов</w:t>
            </w:r>
            <w:r w:rsidRPr="007D7E60">
              <w:rPr>
                <w:lang w:val="ru-RU"/>
              </w:rPr>
              <w:t xml:space="preserve"> </w:t>
            </w:r>
          </w:p>
        </w:tc>
      </w:tr>
      <w:tr w:rsidR="00D3390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3902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транспортно-технологических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</w:p>
        </w:tc>
      </w:tr>
      <w:tr w:rsidR="00D33902" w:rsidRPr="009C20E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D7E60">
              <w:rPr>
                <w:lang w:val="ru-RU"/>
              </w:rPr>
              <w:t xml:space="preserve"> </w:t>
            </w:r>
          </w:p>
        </w:tc>
      </w:tr>
      <w:tr w:rsidR="00D33902" w:rsidRPr="009C20E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транспортно-технологических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техногенного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7D7E60">
              <w:rPr>
                <w:lang w:val="ru-RU"/>
              </w:rPr>
              <w:t xml:space="preserve"> </w:t>
            </w:r>
          </w:p>
        </w:tc>
      </w:tr>
      <w:tr w:rsidR="00D33902" w:rsidRPr="009C20E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D7E60">
              <w:rPr>
                <w:lang w:val="ru-RU"/>
              </w:rPr>
              <w:t xml:space="preserve"> </w:t>
            </w:r>
          </w:p>
        </w:tc>
      </w:tr>
      <w:tr w:rsidR="00D33902" w:rsidRPr="009C20E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7D7E60">
              <w:rPr>
                <w:lang w:val="ru-RU"/>
              </w:rPr>
              <w:t xml:space="preserve"> </w:t>
            </w:r>
          </w:p>
        </w:tc>
      </w:tr>
      <w:tr w:rsidR="00D3390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3902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D33902">
        <w:trPr>
          <w:trHeight w:hRule="exact" w:val="138"/>
        </w:trPr>
        <w:tc>
          <w:tcPr>
            <w:tcW w:w="1985" w:type="dxa"/>
          </w:tcPr>
          <w:p w:rsidR="00D33902" w:rsidRDefault="00D33902"/>
        </w:tc>
        <w:tc>
          <w:tcPr>
            <w:tcW w:w="7372" w:type="dxa"/>
          </w:tcPr>
          <w:p w:rsidR="00D33902" w:rsidRDefault="00D33902"/>
        </w:tc>
      </w:tr>
      <w:tr w:rsidR="00D33902" w:rsidRPr="009C20E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D7E60">
              <w:rPr>
                <w:lang w:val="ru-RU"/>
              </w:rPr>
              <w:t xml:space="preserve"> </w:t>
            </w:r>
            <w:proofErr w:type="gramEnd"/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D7E60">
              <w:rPr>
                <w:lang w:val="ru-RU"/>
              </w:rPr>
              <w:t xml:space="preserve"> </w:t>
            </w:r>
          </w:p>
        </w:tc>
      </w:tr>
      <w:tr w:rsidR="00D33902" w:rsidRPr="009C20EF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«Наземные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транспортно-технологические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мобильные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дробления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сортировки»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D7E60">
              <w:rPr>
                <w:lang w:val="ru-RU"/>
              </w:rPr>
              <w:t xml:space="preserve"> </w:t>
            </w:r>
          </w:p>
        </w:tc>
      </w:tr>
      <w:tr w:rsidR="00D33902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902" w:rsidRDefault="004B08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D33902" w:rsidRDefault="004B08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D33902" w:rsidRDefault="004B08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902" w:rsidRDefault="004B08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D33902" w:rsidRPr="009C20E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ОК-6 способностью к профессиональной эксплуатации современного оборудования и приборов</w:t>
            </w:r>
          </w:p>
        </w:tc>
      </w:tr>
      <w:tr w:rsidR="00D33902" w:rsidRPr="009C20E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902" w:rsidRDefault="004B08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функционирования профессионального коллектива, понимать роль норм и стандартов</w:t>
            </w:r>
          </w:p>
        </w:tc>
      </w:tr>
      <w:tr w:rsidR="00D33902" w:rsidRPr="009C20E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902" w:rsidRDefault="004B08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 в коллективе, эффективно выполнять задачи профессиональной деятельности</w:t>
            </w:r>
          </w:p>
        </w:tc>
      </w:tr>
    </w:tbl>
    <w:p w:rsidR="00D33902" w:rsidRPr="007D7E60" w:rsidRDefault="004B0862">
      <w:pPr>
        <w:rPr>
          <w:sz w:val="0"/>
          <w:szCs w:val="0"/>
          <w:lang w:val="ru-RU"/>
        </w:rPr>
      </w:pPr>
      <w:r w:rsidRPr="007D7E6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33902" w:rsidRPr="009C20E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902" w:rsidRDefault="004B08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взаимодействия с сотрудниками, выполняющими различные профессиональные задачи и обязанности</w:t>
            </w:r>
          </w:p>
        </w:tc>
      </w:tr>
      <w:tr w:rsidR="00D33902" w:rsidRPr="009C20EF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осуществлять планирование, постановку и проведение теоретических и экспериментальных научных исследований по поиску и проверке новых идей совершенствования наземных транспортно-технологических машин, их технологического оборудования и создания комплексов на их базе</w:t>
            </w:r>
          </w:p>
        </w:tc>
      </w:tr>
      <w:tr w:rsidR="00D33902" w:rsidRPr="009C20E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902" w:rsidRDefault="004B08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механических процессов в горных массивах, происходящих в результате нарушения естественного напряженного состояния при ведении работ по переработке отходов и полезных ископаемых, способы и средства ведения переработки отходов и полезных ископаемых</w:t>
            </w:r>
          </w:p>
        </w:tc>
      </w:tr>
      <w:tr w:rsidR="00D33902" w:rsidRPr="009C20E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902" w:rsidRDefault="004B08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оптимальную систему переработки с учетом формирования и качества полезных ископаемых и отходов; использовать полученные знания и умения в объеме изучения дисциплины</w:t>
            </w:r>
          </w:p>
        </w:tc>
      </w:tr>
      <w:tr w:rsidR="00D33902" w:rsidRPr="009C20EF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902" w:rsidRDefault="004B08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Компьютерными методами расчета рационального и комплексного освоения 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георесурсного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потенциала недр; методами расчета кондиций, прогнозирования потерь, навыками анализа горн</w:t>
            </w: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геологических условий месторождений с целью обоснования применения технических средств при эксплуатационной разведке и добыче полезных ископаемых</w:t>
            </w:r>
          </w:p>
        </w:tc>
      </w:tr>
      <w:tr w:rsidR="00D33902" w:rsidRPr="009C20E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способностью разрабатывать технические условия на проектирование и составлять технические описания наземных транспортно-технологических машин и их технологического оборудования</w:t>
            </w:r>
          </w:p>
        </w:tc>
      </w:tr>
      <w:tr w:rsidR="00D33902" w:rsidRPr="009C20E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902" w:rsidRDefault="004B08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построения, методы анализа и моделирования наземн</w:t>
            </w: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транспортного оборудования</w:t>
            </w:r>
          </w:p>
        </w:tc>
      </w:tr>
      <w:tr w:rsidR="00D33902" w:rsidRPr="009C20E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902" w:rsidRDefault="004B08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Проектировать, моделировать, анализировать, внедрять и организовать эксплуатацию наземно-транспортного оборудования</w:t>
            </w:r>
          </w:p>
        </w:tc>
      </w:tr>
      <w:tr w:rsidR="00D33902" w:rsidRPr="009C20E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902" w:rsidRDefault="004B08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разработки, проектирования, внедрения, организации эксплуатации и выбора наземно-транспортного оборудования</w:t>
            </w:r>
          </w:p>
        </w:tc>
      </w:tr>
      <w:tr w:rsidR="00D33902" w:rsidRPr="009C20E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способностью выбирать критерии оценки и сравнения проектируемых узлов и агрегатов с учетом требований надежности, технологичности, безопасности и конкурентоспособности</w:t>
            </w:r>
          </w:p>
        </w:tc>
      </w:tr>
      <w:tr w:rsidR="00D33902" w:rsidRPr="009C20E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902" w:rsidRDefault="004B08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проектирования, внедрения и организации эксплуатации наземно-транспортного оборудования</w:t>
            </w:r>
          </w:p>
        </w:tc>
      </w:tr>
      <w:tr w:rsidR="00D33902" w:rsidRPr="009C20E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902" w:rsidRDefault="004B08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Проектировать, внедрять и организации эксплуатации наземн</w:t>
            </w: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транспортного оборудования, моделировать, анализировать и совершенствовать процессы переработки отходов и полезных ископаемых</w:t>
            </w:r>
          </w:p>
        </w:tc>
      </w:tr>
      <w:tr w:rsidR="00D33902" w:rsidRPr="009C20E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902" w:rsidRDefault="004B08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рационального выбора наземно-транспортного оборудования, методами проектирования, внедрения и организации эксплуатации наземно-транспортного оборудования</w:t>
            </w:r>
          </w:p>
        </w:tc>
      </w:tr>
    </w:tbl>
    <w:p w:rsidR="009C20EF" w:rsidRDefault="009C20EF">
      <w:pPr>
        <w:rPr>
          <w:sz w:val="0"/>
          <w:szCs w:val="0"/>
          <w:lang w:val="ru-RU"/>
        </w:rPr>
        <w:sectPr w:rsidR="009C20EF" w:rsidSect="00D3390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D33902" w:rsidRPr="007D7E60" w:rsidRDefault="00D33902">
      <w:pPr>
        <w:rPr>
          <w:sz w:val="0"/>
          <w:szCs w:val="0"/>
          <w:lang w:val="ru-RU"/>
        </w:rPr>
      </w:pPr>
    </w:p>
    <w:p w:rsidR="009C20EF" w:rsidRPr="007D7E60" w:rsidRDefault="009C20EF">
      <w:pPr>
        <w:tabs>
          <w:tab w:val="left" w:pos="711"/>
        </w:tabs>
        <w:spacing w:after="0" w:line="240" w:lineRule="auto"/>
        <w:rPr>
          <w:sz w:val="24"/>
          <w:szCs w:val="24"/>
          <w:lang w:val="ru-RU"/>
        </w:rPr>
      </w:pPr>
      <w:r w:rsidRPr="007D7E60">
        <w:rPr>
          <w:lang w:val="ru-RU"/>
        </w:rPr>
        <w:tab/>
      </w:r>
      <w:r w:rsidRPr="007D7E6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4.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Структура,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объём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дисциплины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(модуля)</w:t>
      </w:r>
      <w:r w:rsidRPr="007D7E60">
        <w:rPr>
          <w:lang w:val="ru-RU"/>
        </w:rPr>
        <w:t xml:space="preserve"> </w:t>
      </w:r>
    </w:p>
    <w:p w:rsidR="009C20EF" w:rsidRPr="007D7E60" w:rsidRDefault="009C20EF">
      <w:pPr>
        <w:spacing w:after="0" w:line="240" w:lineRule="auto"/>
        <w:jc w:val="both"/>
        <w:rPr>
          <w:sz w:val="24"/>
          <w:szCs w:val="24"/>
          <w:lang w:val="ru-RU"/>
        </w:rPr>
      </w:pP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Общая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трудоемкость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дисциплины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составляет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зачетных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единиц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108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акад.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часов,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числе:</w:t>
      </w:r>
      <w:r w:rsidRPr="007D7E60">
        <w:rPr>
          <w:lang w:val="ru-RU"/>
        </w:rPr>
        <w:t xml:space="preserve"> </w:t>
      </w:r>
    </w:p>
    <w:p w:rsidR="009C20EF" w:rsidRPr="007D7E60" w:rsidRDefault="009C20EF">
      <w:pPr>
        <w:spacing w:after="0" w:line="240" w:lineRule="auto"/>
        <w:jc w:val="both"/>
        <w:rPr>
          <w:sz w:val="24"/>
          <w:szCs w:val="24"/>
          <w:lang w:val="ru-RU"/>
        </w:rPr>
      </w:pP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контактная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17,8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акад.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часов:</w:t>
      </w:r>
      <w:r w:rsidRPr="007D7E60">
        <w:rPr>
          <w:lang w:val="ru-RU"/>
        </w:rPr>
        <w:t xml:space="preserve"> </w:t>
      </w:r>
    </w:p>
    <w:p w:rsidR="009C20EF" w:rsidRPr="007D7E60" w:rsidRDefault="009C20EF">
      <w:pPr>
        <w:spacing w:after="0" w:line="240" w:lineRule="auto"/>
        <w:jc w:val="both"/>
        <w:rPr>
          <w:sz w:val="24"/>
          <w:szCs w:val="24"/>
          <w:lang w:val="ru-RU"/>
        </w:rPr>
      </w:pP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7D7E60">
        <w:rPr>
          <w:lang w:val="ru-RU"/>
        </w:rPr>
        <w:t xml:space="preserve"> </w:t>
      </w:r>
      <w:proofErr w:type="gramStart"/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аудиторная</w:t>
      </w:r>
      <w:proofErr w:type="gramEnd"/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14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акад.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часов;</w:t>
      </w:r>
      <w:r w:rsidRPr="007D7E60">
        <w:rPr>
          <w:lang w:val="ru-RU"/>
        </w:rPr>
        <w:t xml:space="preserve"> </w:t>
      </w:r>
    </w:p>
    <w:p w:rsidR="009C20EF" w:rsidRPr="007D7E60" w:rsidRDefault="009C20EF">
      <w:pPr>
        <w:spacing w:after="0" w:line="240" w:lineRule="auto"/>
        <w:jc w:val="both"/>
        <w:rPr>
          <w:sz w:val="24"/>
          <w:szCs w:val="24"/>
          <w:lang w:val="ru-RU"/>
        </w:rPr>
      </w:pP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7D7E60">
        <w:rPr>
          <w:lang w:val="ru-RU"/>
        </w:rPr>
        <w:t xml:space="preserve"> </w:t>
      </w:r>
      <w:proofErr w:type="gramStart"/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внеаудиторная</w:t>
      </w:r>
      <w:proofErr w:type="gramEnd"/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3,8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акад.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</w:t>
      </w:r>
      <w:r w:rsidRPr="007D7E60">
        <w:rPr>
          <w:lang w:val="ru-RU"/>
        </w:rPr>
        <w:t xml:space="preserve"> </w:t>
      </w:r>
    </w:p>
    <w:p w:rsidR="009C20EF" w:rsidRPr="007D7E60" w:rsidRDefault="009C20EF">
      <w:pPr>
        <w:spacing w:after="0" w:line="240" w:lineRule="auto"/>
        <w:jc w:val="both"/>
        <w:rPr>
          <w:sz w:val="24"/>
          <w:szCs w:val="24"/>
          <w:lang w:val="ru-RU"/>
        </w:rPr>
      </w:pP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самостоятельная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54,5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акад.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часов;</w:t>
      </w:r>
      <w:r w:rsidRPr="007D7E60">
        <w:rPr>
          <w:lang w:val="ru-RU"/>
        </w:rPr>
        <w:t xml:space="preserve"> </w:t>
      </w:r>
    </w:p>
    <w:p w:rsidR="009C20EF" w:rsidRPr="007D7E60" w:rsidRDefault="009C20EF">
      <w:pPr>
        <w:spacing w:after="0" w:line="240" w:lineRule="auto"/>
        <w:jc w:val="both"/>
        <w:rPr>
          <w:sz w:val="24"/>
          <w:szCs w:val="24"/>
          <w:lang w:val="ru-RU"/>
        </w:rPr>
      </w:pP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экзамену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35,7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акад.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часа</w:t>
      </w:r>
      <w:r w:rsidRPr="007D7E60">
        <w:rPr>
          <w:lang w:val="ru-RU"/>
        </w:rPr>
        <w:t xml:space="preserve"> </w:t>
      </w:r>
    </w:p>
    <w:p w:rsidR="009C20EF" w:rsidRPr="007D7E60" w:rsidRDefault="009C20EF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9C20EF" w:rsidRPr="007D7E60" w:rsidRDefault="009C20EF">
      <w:pPr>
        <w:spacing w:after="0" w:line="240" w:lineRule="auto"/>
        <w:ind w:left="34"/>
        <w:rPr>
          <w:sz w:val="24"/>
          <w:szCs w:val="24"/>
          <w:lang w:val="ru-RU"/>
        </w:rPr>
      </w:pP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аттестации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курсовой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проект,</w:t>
      </w:r>
      <w:r w:rsidRPr="007D7E60">
        <w:rPr>
          <w:lang w:val="ru-RU"/>
        </w:rPr>
        <w:t xml:space="preserve"> </w:t>
      </w:r>
      <w:r w:rsidRPr="007D7E60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экзамен</w:t>
      </w:r>
      <w:r w:rsidRPr="007D7E60">
        <w:rPr>
          <w:lang w:val="ru-RU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2538"/>
        <w:gridCol w:w="652"/>
        <w:gridCol w:w="861"/>
        <w:gridCol w:w="1073"/>
        <w:gridCol w:w="1073"/>
        <w:gridCol w:w="861"/>
        <w:gridCol w:w="2333"/>
        <w:gridCol w:w="2541"/>
        <w:gridCol w:w="1913"/>
      </w:tblGrid>
      <w:tr w:rsidR="00D33902" w:rsidRPr="009C20EF" w:rsidTr="009C20EF">
        <w:trPr>
          <w:trHeight w:hRule="exact" w:val="138"/>
        </w:trPr>
        <w:tc>
          <w:tcPr>
            <w:tcW w:w="353" w:type="pct"/>
          </w:tcPr>
          <w:p w:rsidR="00D33902" w:rsidRPr="009C20EF" w:rsidRDefault="00D33902">
            <w:pPr>
              <w:rPr>
                <w:rFonts w:ascii="Times New Roman" w:hAnsi="Times New Roman" w:cs="Times New Roman"/>
                <w:lang w:val="ru-RU"/>
              </w:rPr>
            </w:pPr>
            <w:bookmarkStart w:id="0" w:name="_GoBack"/>
          </w:p>
        </w:tc>
        <w:tc>
          <w:tcPr>
            <w:tcW w:w="852" w:type="pct"/>
          </w:tcPr>
          <w:p w:rsidR="00D33902" w:rsidRPr="009C20EF" w:rsidRDefault="00D339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9" w:type="pct"/>
          </w:tcPr>
          <w:p w:rsidR="00D33902" w:rsidRPr="009C20EF" w:rsidRDefault="00D339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9" w:type="pct"/>
          </w:tcPr>
          <w:p w:rsidR="00D33902" w:rsidRPr="009C20EF" w:rsidRDefault="00D339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0" w:type="pct"/>
          </w:tcPr>
          <w:p w:rsidR="00D33902" w:rsidRPr="009C20EF" w:rsidRDefault="00D339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0" w:type="pct"/>
          </w:tcPr>
          <w:p w:rsidR="00D33902" w:rsidRPr="009C20EF" w:rsidRDefault="00D339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9" w:type="pct"/>
          </w:tcPr>
          <w:p w:rsidR="00D33902" w:rsidRPr="009C20EF" w:rsidRDefault="00D339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3" w:type="pct"/>
          </w:tcPr>
          <w:p w:rsidR="00D33902" w:rsidRPr="009C20EF" w:rsidRDefault="00D339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3" w:type="pct"/>
          </w:tcPr>
          <w:p w:rsidR="00D33902" w:rsidRPr="009C20EF" w:rsidRDefault="00D339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42" w:type="pct"/>
          </w:tcPr>
          <w:p w:rsidR="00D33902" w:rsidRPr="009C20EF" w:rsidRDefault="00D3390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33902" w:rsidRPr="009C20EF" w:rsidTr="009C20EF">
        <w:trPr>
          <w:trHeight w:hRule="exact" w:val="972"/>
        </w:trPr>
        <w:tc>
          <w:tcPr>
            <w:tcW w:w="1205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Раздел</w:t>
            </w:r>
            <w:proofErr w:type="spellEnd"/>
            <w:r w:rsidRPr="009C20EF">
              <w:rPr>
                <w:rFonts w:ascii="Times New Roman" w:hAnsi="Times New Roman" w:cs="Times New Roman"/>
                <w:color w:val="000000"/>
              </w:rPr>
              <w:t>/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тема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дисциплины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Семестр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0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Аудиторная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контактная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работа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(в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акад.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часах)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8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Самостоятельная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работа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студента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8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Вид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самостоятельной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работы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Форма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текущего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контроля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успеваемости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промежуточной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аттестации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642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Код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компетенции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33902" w:rsidRPr="009C20EF" w:rsidTr="009C20EF">
        <w:trPr>
          <w:trHeight w:hRule="exact" w:val="833"/>
        </w:trPr>
        <w:tc>
          <w:tcPr>
            <w:tcW w:w="1205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Лек</w:t>
            </w:r>
            <w:proofErr w:type="spellEnd"/>
            <w:r w:rsidRPr="009C20EF">
              <w:rPr>
                <w:rFonts w:ascii="Times New Roman" w:hAnsi="Times New Roman" w:cs="Times New Roman"/>
                <w:color w:val="000000"/>
              </w:rPr>
              <w:t>.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9C20EF">
              <w:rPr>
                <w:rFonts w:ascii="Times New Roman" w:hAnsi="Times New Roman" w:cs="Times New Roman"/>
                <w:color w:val="000000"/>
              </w:rPr>
              <w:t>лаб</w:t>
            </w:r>
            <w:proofErr w:type="spellEnd"/>
            <w:proofErr w:type="gramEnd"/>
            <w:r w:rsidRPr="009C20EF">
              <w:rPr>
                <w:rFonts w:ascii="Times New Roman" w:hAnsi="Times New Roman" w:cs="Times New Roman"/>
                <w:color w:val="000000"/>
              </w:rPr>
              <w:t>.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9C20EF">
              <w:rPr>
                <w:rFonts w:ascii="Times New Roman" w:hAnsi="Times New Roman" w:cs="Times New Roman"/>
                <w:color w:val="000000"/>
              </w:rPr>
              <w:t>зан</w:t>
            </w:r>
            <w:proofErr w:type="spellEnd"/>
            <w:proofErr w:type="gramEnd"/>
            <w:r w:rsidRPr="009C20EF">
              <w:rPr>
                <w:rFonts w:ascii="Times New Roman" w:hAnsi="Times New Roman" w:cs="Times New Roman"/>
                <w:color w:val="000000"/>
              </w:rPr>
              <w:t>.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9C20EF">
              <w:rPr>
                <w:rFonts w:ascii="Times New Roman" w:hAnsi="Times New Roman" w:cs="Times New Roman"/>
                <w:color w:val="000000"/>
              </w:rPr>
              <w:t>практ</w:t>
            </w:r>
            <w:proofErr w:type="spellEnd"/>
            <w:proofErr w:type="gramEnd"/>
            <w:r w:rsidRPr="009C20EF">
              <w:rPr>
                <w:rFonts w:ascii="Times New Roman" w:hAnsi="Times New Roman" w:cs="Times New Roman"/>
                <w:color w:val="000000"/>
              </w:rPr>
              <w:t>.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9C20EF">
              <w:rPr>
                <w:rFonts w:ascii="Times New Roman" w:hAnsi="Times New Roman" w:cs="Times New Roman"/>
                <w:color w:val="000000"/>
              </w:rPr>
              <w:t>зан</w:t>
            </w:r>
            <w:proofErr w:type="spellEnd"/>
            <w:proofErr w:type="gramEnd"/>
            <w:r w:rsidRPr="009C20EF">
              <w:rPr>
                <w:rFonts w:ascii="Times New Roman" w:hAnsi="Times New Roman" w:cs="Times New Roman"/>
                <w:color w:val="000000"/>
              </w:rPr>
              <w:t>.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2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</w:tr>
      <w:tr w:rsidR="00D33902" w:rsidRPr="009C20EF" w:rsidTr="009C20EF">
        <w:trPr>
          <w:trHeight w:hRule="exact" w:val="416"/>
        </w:trPr>
        <w:tc>
          <w:tcPr>
            <w:tcW w:w="142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1.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Введение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6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</w:tr>
      <w:tr w:rsidR="00D33902" w:rsidRPr="009C20EF" w:rsidTr="009C20EF">
        <w:trPr>
          <w:trHeight w:hRule="exact" w:val="2212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1.1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Предмет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содержание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курса.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Дробление,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измельчение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грохочение</w:t>
            </w:r>
            <w:proofErr w:type="spellEnd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,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как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основные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процессы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рудоподготовительных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переделов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обогатительных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фабрик,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их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место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общей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схеме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обогащения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полезных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ископаемых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1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10,1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Подготовка</w:t>
            </w:r>
            <w:proofErr w:type="spellEnd"/>
            <w:r w:rsidRPr="009C20EF">
              <w:rPr>
                <w:rFonts w:ascii="Times New Roman" w:hAnsi="Times New Roman" w:cs="Times New Roman"/>
                <w:color w:val="000000"/>
              </w:rPr>
              <w:t xml:space="preserve"> к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курсовому</w:t>
            </w:r>
            <w:proofErr w:type="spellEnd"/>
            <w:r w:rsidRPr="009C20E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проекту</w:t>
            </w:r>
            <w:proofErr w:type="spellEnd"/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Курсовой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проект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ОК-6,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</w:rPr>
              <w:t>ПК-2,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</w:rPr>
              <w:t>ПК-7,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</w:rPr>
              <w:t>ПК-8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33902" w:rsidRPr="009C20EF" w:rsidTr="009C20EF">
        <w:trPr>
          <w:trHeight w:hRule="exact" w:val="2212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1.2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Факторы,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определяющие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крупность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исходной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руды,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дробленого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материала,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подготовленного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обогащению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продукта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конечную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крупность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измельчения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промежуточных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продуктов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1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3,4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Подготовка и написание курсового проекта</w:t>
            </w: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Курсовой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проект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ОК-6,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</w:rPr>
              <w:t>ПК-2,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</w:rPr>
              <w:t>ПК-7,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</w:rPr>
              <w:t>ПК-8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33902" w:rsidRPr="009C20EF" w:rsidTr="009C20EF">
        <w:trPr>
          <w:trHeight w:hRule="exact" w:val="277"/>
        </w:trPr>
        <w:tc>
          <w:tcPr>
            <w:tcW w:w="142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Итого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по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разделу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13,5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</w:tr>
      <w:tr w:rsidR="00D33902" w:rsidRPr="009C20EF" w:rsidTr="009C20EF">
        <w:trPr>
          <w:trHeight w:hRule="exact" w:val="454"/>
        </w:trPr>
        <w:tc>
          <w:tcPr>
            <w:tcW w:w="142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2.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Крупность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зернового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материала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проб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6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</w:tr>
      <w:tr w:rsidR="00D33902" w:rsidRPr="009C20EF" w:rsidTr="009C20EF">
        <w:trPr>
          <w:trHeight w:hRule="exact" w:val="917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2.1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Гранулометрический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анализ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ситовые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характеристики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1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10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Подготовка</w:t>
            </w:r>
            <w:proofErr w:type="spellEnd"/>
            <w:r w:rsidRPr="009C20EF">
              <w:rPr>
                <w:rFonts w:ascii="Times New Roman" w:hAnsi="Times New Roman" w:cs="Times New Roman"/>
                <w:color w:val="000000"/>
              </w:rPr>
              <w:t xml:space="preserve"> к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курсовому</w:t>
            </w:r>
            <w:proofErr w:type="spellEnd"/>
            <w:r w:rsidRPr="009C20E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проекту</w:t>
            </w:r>
            <w:proofErr w:type="spellEnd"/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Курсовой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проект</w:t>
            </w:r>
            <w:proofErr w:type="spellEnd"/>
            <w:r w:rsidRPr="009C20EF">
              <w:rPr>
                <w:rFonts w:ascii="Times New Roman" w:hAnsi="Times New Roman" w:cs="Times New Roman"/>
                <w:color w:val="000000"/>
              </w:rPr>
              <w:t>.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ОК-6,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</w:rPr>
              <w:t>ПК-2,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</w:rPr>
              <w:t>ПК-7,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</w:rPr>
              <w:t>ПК-8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33902" w:rsidRPr="009C20EF" w:rsidTr="009C20EF">
        <w:trPr>
          <w:trHeight w:hRule="exact" w:val="1113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2.2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Разделение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материалов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по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крупности.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Шкала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модули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классификации,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основание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шкал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классификации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1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Подготовка</w:t>
            </w:r>
            <w:proofErr w:type="spellEnd"/>
            <w:r w:rsidRPr="009C20EF">
              <w:rPr>
                <w:rFonts w:ascii="Times New Roman" w:hAnsi="Times New Roman" w:cs="Times New Roman"/>
                <w:color w:val="000000"/>
              </w:rPr>
              <w:t xml:space="preserve"> к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контактной</w:t>
            </w:r>
            <w:proofErr w:type="spellEnd"/>
            <w:r w:rsidRPr="009C20E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работе</w:t>
            </w:r>
            <w:proofErr w:type="spellEnd"/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Контактная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работа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ОК-6,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</w:rPr>
              <w:t>ПК-2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33902" w:rsidRPr="009C20EF" w:rsidTr="009C20EF">
        <w:trPr>
          <w:trHeight w:hRule="exact" w:val="277"/>
        </w:trPr>
        <w:tc>
          <w:tcPr>
            <w:tcW w:w="142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Итого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по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разделу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10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</w:tr>
      <w:tr w:rsidR="00D33902" w:rsidRPr="009C20EF" w:rsidTr="009C20EF">
        <w:trPr>
          <w:trHeight w:hRule="exact" w:val="454"/>
        </w:trPr>
        <w:tc>
          <w:tcPr>
            <w:tcW w:w="142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3.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Грохочение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полезных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ископаемых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6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</w:tr>
      <w:tr w:rsidR="00D33902" w:rsidRPr="009C20EF" w:rsidTr="009C20EF">
        <w:trPr>
          <w:trHeight w:hRule="exact" w:val="1113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3.1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Назначение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операций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грохочения</w:t>
            </w:r>
            <w:proofErr w:type="spellEnd"/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их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эффективность.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Факторы,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влияющие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на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эффективность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грохочения</w:t>
            </w:r>
            <w:proofErr w:type="spellEnd"/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1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Подготовка</w:t>
            </w:r>
            <w:proofErr w:type="spellEnd"/>
            <w:r w:rsidRPr="009C20EF">
              <w:rPr>
                <w:rFonts w:ascii="Times New Roman" w:hAnsi="Times New Roman" w:cs="Times New Roman"/>
                <w:color w:val="000000"/>
              </w:rPr>
              <w:t xml:space="preserve"> к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контактной</w:t>
            </w:r>
            <w:proofErr w:type="spellEnd"/>
            <w:r w:rsidRPr="009C20E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работе</w:t>
            </w:r>
            <w:proofErr w:type="spellEnd"/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Контактная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работа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ПК-2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33902" w:rsidRPr="009C20EF" w:rsidTr="009C20EF">
        <w:trPr>
          <w:trHeight w:hRule="exact" w:val="1333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3.2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Просеивающие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поверхности,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коэффициент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живого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сечения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сит,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вероятность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прохождения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единичного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зерна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через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отверстие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сита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1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Подготовка к лабораторн</w:t>
            </w:r>
            <w:proofErr w:type="gramStart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о-</w:t>
            </w:r>
            <w:proofErr w:type="gramEnd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 xml:space="preserve"> контактной занятию</w:t>
            </w: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Защита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лабораторной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работы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ПК-7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33902" w:rsidRPr="009C20EF" w:rsidTr="009C20EF">
        <w:trPr>
          <w:trHeight w:hRule="exact" w:val="277"/>
        </w:trPr>
        <w:tc>
          <w:tcPr>
            <w:tcW w:w="142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Итого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по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разделу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</w:tr>
      <w:tr w:rsidR="00D33902" w:rsidRPr="009C20EF" w:rsidTr="009C20EF">
        <w:trPr>
          <w:trHeight w:hRule="exact" w:val="454"/>
        </w:trPr>
        <w:tc>
          <w:tcPr>
            <w:tcW w:w="142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4.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Оборудование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для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грохочения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6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</w:tr>
      <w:tr w:rsidR="00D33902" w:rsidRPr="009C20EF" w:rsidTr="009C20EF">
        <w:trPr>
          <w:trHeight w:hRule="exact" w:val="917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4.1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Классификация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грохотов,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их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кинематические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схемы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конструкции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1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Подготовка к лабораторн</w:t>
            </w:r>
            <w:proofErr w:type="gramStart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о-</w:t>
            </w:r>
            <w:proofErr w:type="gramEnd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 xml:space="preserve"> контактной занятию</w:t>
            </w: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Защита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лабораторной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работы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ПК-7,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</w:rPr>
              <w:t>ПК-8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33902" w:rsidRPr="009C20EF" w:rsidTr="009C20EF">
        <w:trPr>
          <w:trHeight w:hRule="exact" w:val="1333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4.2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Расчеты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операций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грохочения</w:t>
            </w:r>
            <w:proofErr w:type="spellEnd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Выбор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расчет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грохотов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их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компоновка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основным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технологическим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оборудованием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1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10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Подготовка</w:t>
            </w:r>
            <w:proofErr w:type="spellEnd"/>
            <w:r w:rsidRPr="009C20EF">
              <w:rPr>
                <w:rFonts w:ascii="Times New Roman" w:hAnsi="Times New Roman" w:cs="Times New Roman"/>
                <w:color w:val="000000"/>
              </w:rPr>
              <w:t xml:space="preserve"> к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курсовому</w:t>
            </w:r>
            <w:proofErr w:type="spellEnd"/>
            <w:r w:rsidRPr="009C20E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проекту</w:t>
            </w:r>
            <w:proofErr w:type="spellEnd"/>
            <w:r w:rsidRPr="009C20EF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Курсовой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проект</w:t>
            </w:r>
            <w:proofErr w:type="spellEnd"/>
            <w:r w:rsidRPr="009C20EF">
              <w:rPr>
                <w:rFonts w:ascii="Times New Roman" w:hAnsi="Times New Roman" w:cs="Times New Roman"/>
                <w:color w:val="000000"/>
              </w:rPr>
              <w:t>.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ПК-2,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</w:rPr>
              <w:t>ОК-6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33902" w:rsidRPr="009C20EF" w:rsidTr="009C20EF">
        <w:trPr>
          <w:trHeight w:hRule="exact" w:val="917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4.3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Эксплуатация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правила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обслуживания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грохотов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1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Подготовка к лабораторн</w:t>
            </w:r>
            <w:proofErr w:type="gramStart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о-</w:t>
            </w:r>
            <w:proofErr w:type="gramEnd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 xml:space="preserve"> контактной занятию</w:t>
            </w: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Защита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лабораторной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работы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ПК-7,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</w:rPr>
              <w:t>ПК-8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33902" w:rsidRPr="009C20EF" w:rsidTr="009C20EF">
        <w:trPr>
          <w:trHeight w:hRule="exact" w:val="277"/>
        </w:trPr>
        <w:tc>
          <w:tcPr>
            <w:tcW w:w="142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Итого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по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разделу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2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10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</w:tr>
      <w:tr w:rsidR="00D33902" w:rsidRPr="009C20EF" w:rsidTr="009C20EF">
        <w:trPr>
          <w:trHeight w:hRule="exact" w:val="454"/>
        </w:trPr>
        <w:tc>
          <w:tcPr>
            <w:tcW w:w="142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5.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Основы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теории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процессов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дезинтеграции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6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</w:tr>
      <w:tr w:rsidR="00D33902" w:rsidRPr="009C20EF" w:rsidTr="009C20EF">
        <w:trPr>
          <w:trHeight w:hRule="exact" w:val="2651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5.1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Разрушение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хрупких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тел.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Гипотезы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дробления.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Способы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дробления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измельчения.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Степень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дробления.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Стадиальность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схем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дробления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измельчения.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Классификация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стадий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дробления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измельчения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по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крупности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перерабатываемого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материала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1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Подготовка к лабораторн</w:t>
            </w:r>
            <w:proofErr w:type="gramStart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о-</w:t>
            </w:r>
            <w:proofErr w:type="gramEnd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 xml:space="preserve"> контактной занятию</w:t>
            </w: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Защита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лабораторной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работы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ПК-7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33902" w:rsidRPr="009C20EF" w:rsidTr="009C20EF">
        <w:trPr>
          <w:trHeight w:hRule="exact" w:val="1576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5.2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Схемы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дробления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измельчения.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Режимы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работы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отделений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дробления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измельчения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1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Подготовка к лабораторн</w:t>
            </w:r>
            <w:proofErr w:type="gramStart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о-</w:t>
            </w:r>
            <w:proofErr w:type="gramEnd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 xml:space="preserve"> контактной занятию.</w:t>
            </w:r>
          </w:p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Подготовка</w:t>
            </w:r>
            <w:proofErr w:type="spellEnd"/>
            <w:r w:rsidRPr="009C20EF">
              <w:rPr>
                <w:rFonts w:ascii="Times New Roman" w:hAnsi="Times New Roman" w:cs="Times New Roman"/>
                <w:color w:val="000000"/>
              </w:rPr>
              <w:t xml:space="preserve"> к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курсовому</w:t>
            </w:r>
            <w:proofErr w:type="spellEnd"/>
            <w:r w:rsidRPr="009C20E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проекту</w:t>
            </w:r>
            <w:proofErr w:type="spellEnd"/>
            <w:r w:rsidRPr="009C20EF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Защита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лабораторной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работы.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Курсовой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проект.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ПК-8,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</w:rPr>
              <w:t>ПК-2,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</w:rPr>
              <w:t>ПК-7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33902" w:rsidRPr="009C20EF" w:rsidTr="009C20EF">
        <w:trPr>
          <w:trHeight w:hRule="exact" w:val="277"/>
        </w:trPr>
        <w:tc>
          <w:tcPr>
            <w:tcW w:w="142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Итого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по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разделу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2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</w:tr>
      <w:tr w:rsidR="00D33902" w:rsidRPr="009C20EF" w:rsidTr="009C20EF">
        <w:trPr>
          <w:trHeight w:hRule="exact" w:val="416"/>
        </w:trPr>
        <w:tc>
          <w:tcPr>
            <w:tcW w:w="142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6.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Оборудование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для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дробления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6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</w:tr>
      <w:tr w:rsidR="00D33902" w:rsidRPr="009C20EF" w:rsidTr="009C20EF">
        <w:trPr>
          <w:trHeight w:hRule="exact" w:val="2871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6.1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Щековые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дробилки,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их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классификация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область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использования.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Конструкции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щековых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дробилок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простым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сложным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качанием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щеки.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Конструкция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вибрационной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щековой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дробилки.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Тех-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нические</w:t>
            </w:r>
            <w:proofErr w:type="spellEnd"/>
            <w:proofErr w:type="gramEnd"/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характеристики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щековых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дробилок.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Расчет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производительности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щековых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дробилок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1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10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Подготовка к лабораторн</w:t>
            </w:r>
            <w:proofErr w:type="gramStart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о-</w:t>
            </w:r>
            <w:proofErr w:type="gramEnd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 xml:space="preserve"> контактной занятию.</w:t>
            </w:r>
          </w:p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Подготовка</w:t>
            </w:r>
            <w:proofErr w:type="spellEnd"/>
            <w:r w:rsidRPr="009C20EF">
              <w:rPr>
                <w:rFonts w:ascii="Times New Roman" w:hAnsi="Times New Roman" w:cs="Times New Roman"/>
                <w:color w:val="000000"/>
              </w:rPr>
              <w:t xml:space="preserve"> к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курсовому</w:t>
            </w:r>
            <w:proofErr w:type="spellEnd"/>
            <w:r w:rsidRPr="009C20E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проекту</w:t>
            </w:r>
            <w:proofErr w:type="spellEnd"/>
            <w:r w:rsidRPr="009C20EF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Защита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лабораторной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работы.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Курсовой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проект.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ПК-7,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</w:rPr>
              <w:t>ПК-8,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</w:rPr>
              <w:t>ПК-2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33902" w:rsidRPr="009C20EF" w:rsidTr="009C20EF">
        <w:trPr>
          <w:trHeight w:hRule="exact" w:val="3530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6.2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Конусные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дробилки,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их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классификация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область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использования.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Конструкции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конусных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дробилок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крупного,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среднего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мелкого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дробления.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Конструкция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конусной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инерционной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дробилки.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Технические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характеристики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конусных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дробилок.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Дробилки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гидравлическим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регулированием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разгрузочной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щели.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Практика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использования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конусных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дробилок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Подготовка к лабораторн</w:t>
            </w:r>
            <w:proofErr w:type="gramStart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о-</w:t>
            </w:r>
            <w:proofErr w:type="gramEnd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 xml:space="preserve"> контактной занятию.</w:t>
            </w:r>
          </w:p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Подготовка</w:t>
            </w:r>
            <w:proofErr w:type="spellEnd"/>
            <w:r w:rsidRPr="009C20EF">
              <w:rPr>
                <w:rFonts w:ascii="Times New Roman" w:hAnsi="Times New Roman" w:cs="Times New Roman"/>
                <w:color w:val="000000"/>
              </w:rPr>
              <w:t xml:space="preserve"> к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курсовому</w:t>
            </w:r>
            <w:proofErr w:type="spellEnd"/>
            <w:r w:rsidRPr="009C20E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проекту</w:t>
            </w:r>
            <w:proofErr w:type="spellEnd"/>
            <w:r w:rsidRPr="009C20EF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Защита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лабораторной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работы.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Курсовой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проект.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ПК-7,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</w:rPr>
              <w:t>ПК-8,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</w:rPr>
              <w:t>ПК-2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33902" w:rsidRPr="009C20EF" w:rsidTr="009C20EF">
        <w:trPr>
          <w:trHeight w:hRule="exact" w:val="3091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6.3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Валковые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дробилки.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Принцип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действия,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область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применения,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степень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дробления,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производительность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регулировка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крупности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дробимого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мате-риала</w:t>
            </w:r>
            <w:proofErr w:type="gramEnd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Правила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технической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эксплуатации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техники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безопасности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при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обслуживании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дробилок.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Конструкция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валковой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дробилки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высокого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давления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1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Подготовка к лабораторн</w:t>
            </w:r>
            <w:proofErr w:type="gramStart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о-</w:t>
            </w:r>
            <w:proofErr w:type="gramEnd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 xml:space="preserve"> контактной занятию</w:t>
            </w: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Защита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лабораторной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работы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ПК-7,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</w:rPr>
              <w:t>ПК-8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33902" w:rsidRPr="009C20EF" w:rsidTr="009C20EF">
        <w:trPr>
          <w:trHeight w:hRule="exact" w:val="3091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6.4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Дробилки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ударного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действия.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Конструкции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молотковых,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роторных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центробежных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дробилок.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Принцип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действия,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область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применения,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степень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дробления,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производительность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регулировка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крупности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дробимого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мате-риала</w:t>
            </w:r>
            <w:proofErr w:type="gramEnd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Правила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технической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эксплуатации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</w:rPr>
              <w:t>и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техники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безопасности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при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обслуживании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дробилок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Подготовка к лабораторн</w:t>
            </w:r>
            <w:proofErr w:type="gramStart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о-</w:t>
            </w:r>
            <w:proofErr w:type="gramEnd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 xml:space="preserve"> контактной занятию</w:t>
            </w: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Защита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лабораторной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работы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ОК-6,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</w:rPr>
              <w:t>ПК-2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33902" w:rsidRPr="009C20EF" w:rsidTr="009C20EF">
        <w:trPr>
          <w:trHeight w:hRule="exact" w:val="277"/>
        </w:trPr>
        <w:tc>
          <w:tcPr>
            <w:tcW w:w="142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Итого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по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разделу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4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10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</w:tr>
      <w:tr w:rsidR="00D33902" w:rsidRPr="009C20EF" w:rsidTr="009C20EF">
        <w:trPr>
          <w:trHeight w:hRule="exact" w:val="454"/>
        </w:trPr>
        <w:tc>
          <w:tcPr>
            <w:tcW w:w="142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7.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Оборудование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для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измельчения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6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</w:tr>
      <w:tr w:rsidR="00D33902" w:rsidRPr="009C20EF" w:rsidTr="009C20EF">
        <w:trPr>
          <w:trHeight w:hRule="exact" w:val="2431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7.1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Классификация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мельниц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по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измельчающей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среде,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способу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разгрузки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длине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барабана.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Конструкции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мельниц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различных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типов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(стержневых,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шаровых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центральной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разгрузкой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разгрузкой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через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решетку,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мельниц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самоизмельчения)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1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Подготовка к лабораторн</w:t>
            </w:r>
            <w:proofErr w:type="gramStart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о-</w:t>
            </w:r>
            <w:proofErr w:type="gramEnd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 xml:space="preserve"> контактной занятию</w:t>
            </w: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Защита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лабораторной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работы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ПК-7,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</w:rPr>
              <w:t>ПК-8,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</w:rPr>
              <w:t>ОК-6,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</w:rPr>
              <w:t>ПК-2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33902" w:rsidRPr="009C20EF" w:rsidTr="009C20EF">
        <w:trPr>
          <w:trHeight w:hRule="exact" w:val="1576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7.2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Компоновка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мельниц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сопряжение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классифицирующим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оборудованием.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1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10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Подготовка к лабораторн</w:t>
            </w:r>
            <w:proofErr w:type="gramStart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о-</w:t>
            </w:r>
            <w:proofErr w:type="gramEnd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 xml:space="preserve"> контактной занятию.</w:t>
            </w:r>
          </w:p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Подготовка</w:t>
            </w:r>
            <w:proofErr w:type="spellEnd"/>
            <w:r w:rsidRPr="009C20EF">
              <w:rPr>
                <w:rFonts w:ascii="Times New Roman" w:hAnsi="Times New Roman" w:cs="Times New Roman"/>
                <w:color w:val="000000"/>
              </w:rPr>
              <w:t xml:space="preserve"> к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курсовому</w:t>
            </w:r>
            <w:proofErr w:type="spellEnd"/>
            <w:r w:rsidRPr="009C20E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проекту</w:t>
            </w:r>
            <w:proofErr w:type="spellEnd"/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Защита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лабораторной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работы.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Курсовой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проект.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ОК-6,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</w:rPr>
              <w:t>ПК-2,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</w:rPr>
              <w:t>ПК-8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33902" w:rsidRPr="009C20EF" w:rsidTr="009C20EF">
        <w:trPr>
          <w:trHeight w:hRule="exact" w:val="1113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7.3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Мелющие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тела,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закономерности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их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износа,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рационирование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шаровой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нагрузки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мельнице.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Эксплуатация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мельниц</w:t>
            </w:r>
            <w:proofErr w:type="spellEnd"/>
            <w:r w:rsidRPr="009C20EF">
              <w:rPr>
                <w:rFonts w:ascii="Times New Roman" w:hAnsi="Times New Roman" w:cs="Times New Roman"/>
                <w:color w:val="000000"/>
              </w:rPr>
              <w:t>.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Подготовка к лабораторн</w:t>
            </w:r>
            <w:proofErr w:type="gramStart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о-</w:t>
            </w:r>
            <w:proofErr w:type="gramEnd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 xml:space="preserve"> контактной занятию</w:t>
            </w: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Защита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лабораторной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работы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ПК-7,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</w:rPr>
              <w:t>ПК-8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33902" w:rsidRPr="009C20EF" w:rsidTr="009C20EF">
        <w:trPr>
          <w:trHeight w:hRule="exact" w:val="1576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7.4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Производительность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мельниц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факторы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определяющие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ее.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Правила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технической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эксплуатации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барабанных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мельниц.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1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Подготовка к лабораторн</w:t>
            </w:r>
            <w:proofErr w:type="gramStart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о-</w:t>
            </w:r>
            <w:proofErr w:type="gramEnd"/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 xml:space="preserve"> контактной занятию.</w:t>
            </w:r>
          </w:p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Подготовка</w:t>
            </w:r>
            <w:proofErr w:type="spellEnd"/>
            <w:r w:rsidRPr="009C20EF">
              <w:rPr>
                <w:rFonts w:ascii="Times New Roman" w:hAnsi="Times New Roman" w:cs="Times New Roman"/>
                <w:color w:val="000000"/>
              </w:rPr>
              <w:t xml:space="preserve"> к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курсовому</w:t>
            </w:r>
            <w:proofErr w:type="spellEnd"/>
            <w:r w:rsidRPr="009C20E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проекту</w:t>
            </w:r>
            <w:proofErr w:type="spellEnd"/>
            <w:r w:rsidRPr="009C20EF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Защита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лабораторной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работы.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Курсовой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lang w:val="ru-RU"/>
              </w:rPr>
              <w:t>проект.</w:t>
            </w:r>
            <w:r w:rsidRPr="009C20E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ПК-2,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</w:rPr>
              <w:t>ПК-8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33902" w:rsidRPr="009C20EF" w:rsidTr="009C20EF">
        <w:trPr>
          <w:trHeight w:hRule="exact" w:val="277"/>
        </w:trPr>
        <w:tc>
          <w:tcPr>
            <w:tcW w:w="142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Итого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по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разделу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4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10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</w:tr>
      <w:tr w:rsidR="00D33902" w:rsidRPr="009C20EF" w:rsidTr="009C20EF">
        <w:trPr>
          <w:trHeight w:hRule="exact" w:val="416"/>
        </w:trPr>
        <w:tc>
          <w:tcPr>
            <w:tcW w:w="142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8.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Экзамен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6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</w:tr>
      <w:tr w:rsidR="00D33902" w:rsidRPr="009C20EF" w:rsidTr="009C20EF">
        <w:trPr>
          <w:trHeight w:hRule="exact" w:val="478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8.1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Экзамен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Подготовка</w:t>
            </w:r>
            <w:proofErr w:type="spellEnd"/>
            <w:r w:rsidRPr="009C20EF">
              <w:rPr>
                <w:rFonts w:ascii="Times New Roman" w:hAnsi="Times New Roman" w:cs="Times New Roman"/>
                <w:color w:val="000000"/>
              </w:rPr>
              <w:t xml:space="preserve">  к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экзамену</w:t>
            </w:r>
            <w:proofErr w:type="spellEnd"/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Экзамен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ОК-6,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</w:rPr>
              <w:t>ПК-2,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</w:rPr>
              <w:t>ПК-7,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</w:rPr>
              <w:t>ПК-8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33902" w:rsidRPr="009C20EF" w:rsidTr="009C20EF">
        <w:trPr>
          <w:trHeight w:hRule="exact" w:val="277"/>
        </w:trPr>
        <w:tc>
          <w:tcPr>
            <w:tcW w:w="142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Итого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по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разделу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</w:tr>
      <w:tr w:rsidR="00D33902" w:rsidRPr="009C20EF" w:rsidTr="009C20EF">
        <w:trPr>
          <w:trHeight w:hRule="exact" w:val="277"/>
        </w:trPr>
        <w:tc>
          <w:tcPr>
            <w:tcW w:w="142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Итого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семестр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14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54,5</w:t>
            </w:r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экзамен,кп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</w:tr>
      <w:tr w:rsidR="00D33902" w:rsidRPr="009C20EF" w:rsidTr="009C20EF">
        <w:trPr>
          <w:trHeight w:hRule="exact" w:val="478"/>
        </w:trPr>
        <w:tc>
          <w:tcPr>
            <w:tcW w:w="142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Итого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по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дисциплине</w:t>
            </w:r>
            <w:proofErr w:type="spellEnd"/>
            <w:r w:rsidRPr="009C20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54,5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D33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курсовой</w:t>
            </w:r>
            <w:proofErr w:type="spellEnd"/>
            <w:r w:rsidRPr="009C20E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проект</w:t>
            </w:r>
            <w:proofErr w:type="spellEnd"/>
            <w:r w:rsidRPr="009C20EF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9C20EF">
              <w:rPr>
                <w:rFonts w:ascii="Times New Roman" w:hAnsi="Times New Roman" w:cs="Times New Roman"/>
                <w:color w:val="000000"/>
              </w:rPr>
              <w:t>экзамен</w:t>
            </w:r>
            <w:proofErr w:type="spellEnd"/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9C20EF" w:rsidRDefault="004B08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C20EF">
              <w:rPr>
                <w:rFonts w:ascii="Times New Roman" w:hAnsi="Times New Roman" w:cs="Times New Roman"/>
                <w:color w:val="000000"/>
              </w:rPr>
              <w:t>ОК-6,ПК- 2,ПК-7,ПК-8</w:t>
            </w:r>
          </w:p>
        </w:tc>
      </w:tr>
      <w:bookmarkEnd w:id="0"/>
    </w:tbl>
    <w:p w:rsidR="009C20EF" w:rsidRDefault="009C20EF">
      <w:pPr>
        <w:rPr>
          <w:sz w:val="0"/>
          <w:szCs w:val="0"/>
        </w:rPr>
        <w:sectPr w:rsidR="009C20EF" w:rsidSect="009C20EF">
          <w:pgSz w:w="16840" w:h="11907" w:orient="landscape"/>
          <w:pgMar w:top="850" w:right="810" w:bottom="1701" w:left="1134" w:header="708" w:footer="708" w:gutter="0"/>
          <w:cols w:space="708"/>
          <w:docGrid w:linePitch="360"/>
        </w:sectPr>
      </w:pPr>
    </w:p>
    <w:p w:rsidR="00D33902" w:rsidRDefault="00D33902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3390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33902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33902">
        <w:trPr>
          <w:trHeight w:hRule="exact" w:val="138"/>
        </w:trPr>
        <w:tc>
          <w:tcPr>
            <w:tcW w:w="9357" w:type="dxa"/>
          </w:tcPr>
          <w:p w:rsidR="00D33902" w:rsidRDefault="00D33902"/>
        </w:tc>
      </w:tr>
      <w:tr w:rsidR="00D33902" w:rsidRPr="009C20EF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применением.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«вдвоем»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(бинарная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диалогического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(например,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представителей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«ученого»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«практика»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7D7E60">
              <w:rPr>
                <w:lang w:val="ru-RU"/>
              </w:rPr>
              <w:t xml:space="preserve"> </w:t>
            </w:r>
            <w:proofErr w:type="gramEnd"/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условий.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воссоздания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7D7E60">
              <w:rPr>
                <w:lang w:val="ru-RU"/>
              </w:rPr>
              <w:t xml:space="preserve"> </w:t>
            </w: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буду-щей</w:t>
            </w:r>
            <w:proofErr w:type="gram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характерны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целого.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штурма»,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реконструкцией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7D7E60">
              <w:rPr>
                <w:lang w:val="ru-RU"/>
              </w:rPr>
              <w:t xml:space="preserve"> </w:t>
            </w:r>
          </w:p>
        </w:tc>
      </w:tr>
    </w:tbl>
    <w:p w:rsidR="00D33902" w:rsidRPr="007D7E60" w:rsidRDefault="004B0862">
      <w:pPr>
        <w:rPr>
          <w:sz w:val="0"/>
          <w:szCs w:val="0"/>
          <w:lang w:val="ru-RU"/>
        </w:rPr>
      </w:pPr>
      <w:r w:rsidRPr="007D7E6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33902" w:rsidRPr="009C20EF">
        <w:trPr>
          <w:trHeight w:hRule="exact" w:val="1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Ролевая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условиях.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7D7E60">
              <w:rPr>
                <w:lang w:val="ru-RU"/>
              </w:rPr>
              <w:t xml:space="preserve"> </w:t>
            </w: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деятель-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ность</w:t>
            </w:r>
            <w:proofErr w:type="spellEnd"/>
            <w:proofErr w:type="gram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7D7E60">
              <w:rPr>
                <w:lang w:val="ru-RU"/>
              </w:rPr>
              <w:t xml:space="preserve"> </w:t>
            </w:r>
            <w:proofErr w:type="gramEnd"/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(газета,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33202D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7D7E60">
              <w:rPr>
                <w:lang w:val="ru-RU"/>
              </w:rPr>
              <w:t xml:space="preserve"> </w:t>
            </w: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выражен-ной</w:t>
            </w:r>
            <w:proofErr w:type="gram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7D7E60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33202D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D7E60">
              <w:rPr>
                <w:lang w:val="ru-RU"/>
              </w:rPr>
              <w:t xml:space="preserve"> </w:t>
            </w: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кото-рая</w:t>
            </w:r>
            <w:proofErr w:type="gram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7D7E60">
              <w:rPr>
                <w:lang w:val="ru-RU"/>
              </w:rPr>
              <w:t xml:space="preserve"> </w:t>
            </w: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лекция-пресс-конференция.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7D7E60">
              <w:rPr>
                <w:lang w:val="ru-RU"/>
              </w:rPr>
              <w:t xml:space="preserve"> </w:t>
            </w:r>
            <w:proofErr w:type="gramEnd"/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D7E60">
              <w:rPr>
                <w:lang w:val="ru-RU"/>
              </w:rPr>
              <w:t xml:space="preserve"> </w:t>
            </w: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проект-ной</w:t>
            </w:r>
            <w:proofErr w:type="gram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7D7E60">
              <w:rPr>
                <w:lang w:val="ru-RU"/>
              </w:rPr>
              <w:t xml:space="preserve"> </w:t>
            </w:r>
          </w:p>
        </w:tc>
      </w:tr>
      <w:tr w:rsidR="00D33902" w:rsidRPr="009C20EF">
        <w:trPr>
          <w:trHeight w:hRule="exact" w:val="277"/>
        </w:trPr>
        <w:tc>
          <w:tcPr>
            <w:tcW w:w="9357" w:type="dxa"/>
          </w:tcPr>
          <w:p w:rsidR="00D33902" w:rsidRPr="007D7E60" w:rsidRDefault="00D33902">
            <w:pPr>
              <w:rPr>
                <w:lang w:val="ru-RU"/>
              </w:rPr>
            </w:pPr>
          </w:p>
        </w:tc>
      </w:tr>
      <w:tr w:rsidR="00D33902" w:rsidRPr="009C20E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D7E60">
              <w:rPr>
                <w:lang w:val="ru-RU"/>
              </w:rPr>
              <w:t xml:space="preserve"> </w:t>
            </w:r>
            <w:proofErr w:type="gramStart"/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D7E60">
              <w:rPr>
                <w:lang w:val="ru-RU"/>
              </w:rPr>
              <w:t xml:space="preserve"> </w:t>
            </w:r>
          </w:p>
        </w:tc>
      </w:tr>
      <w:tr w:rsidR="00D3390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33902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D33902" w:rsidRDefault="004B086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33902" w:rsidRPr="009C20E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D7E60">
              <w:rPr>
                <w:lang w:val="ru-RU"/>
              </w:rPr>
              <w:t xml:space="preserve"> </w:t>
            </w:r>
          </w:p>
        </w:tc>
      </w:tr>
      <w:tr w:rsidR="00D3390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33902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33902">
        <w:trPr>
          <w:trHeight w:hRule="exact" w:val="138"/>
        </w:trPr>
        <w:tc>
          <w:tcPr>
            <w:tcW w:w="9357" w:type="dxa"/>
          </w:tcPr>
          <w:p w:rsidR="00D33902" w:rsidRDefault="00D33902"/>
        </w:tc>
      </w:tr>
      <w:tr w:rsidR="00D33902" w:rsidRPr="009C20E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D7E60">
              <w:rPr>
                <w:lang w:val="ru-RU"/>
              </w:rPr>
              <w:t xml:space="preserve"> </w:t>
            </w:r>
          </w:p>
        </w:tc>
      </w:tr>
      <w:tr w:rsidR="00D3390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33902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33902" w:rsidRPr="009C20EF">
        <w:trPr>
          <w:trHeight w:hRule="exact" w:val="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D7E60">
              <w:rPr>
                <w:lang w:val="ru-RU"/>
              </w:rPr>
              <w:t xml:space="preserve"> 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Авдохин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</w:t>
            </w:r>
            <w:proofErr w:type="gramStart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то-мах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7D7E60">
              <w:rPr>
                <w:lang w:val="ru-RU"/>
              </w:rPr>
              <w:t xml:space="preserve"> 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Авдохин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7D7E60">
              <w:rPr>
                <w:lang w:val="ru-RU"/>
              </w:rPr>
              <w:t xml:space="preserve"> </w:t>
            </w: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.].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proofErr w:type="gramStart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7E60">
              <w:rPr>
                <w:lang w:val="ru-RU"/>
              </w:rPr>
              <w:t xml:space="preserve"> </w:t>
            </w:r>
            <w:proofErr w:type="spellStart"/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Техноло-гии</w:t>
            </w:r>
            <w:proofErr w:type="spellEnd"/>
            <w:proofErr w:type="gram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312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978-5-98672-465-2.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-Режим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D7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/111337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Дегодя,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Е.Ю.,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Шавакулева,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О.П.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[Электрон-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D7E60">
              <w:rPr>
                <w:lang w:val="ru-RU"/>
              </w:rPr>
              <w:t xml:space="preserve"> </w:t>
            </w: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D7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locale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ЛукинаК.И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7D7E60">
              <w:rPr>
                <w:lang w:val="ru-RU"/>
              </w:rPr>
              <w:t xml:space="preserve"> 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ЯкушкинВ.П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7D7E60">
              <w:rPr>
                <w:lang w:val="ru-RU"/>
              </w:rPr>
              <w:t xml:space="preserve"> 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МуклаковаА.Н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D7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bookinfo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=501567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978-5-16-010748-6.</w:t>
            </w:r>
            <w:r w:rsidRPr="007D7E60">
              <w:rPr>
                <w:lang w:val="ru-RU"/>
              </w:rPr>
              <w:t xml:space="preserve"> </w:t>
            </w:r>
          </w:p>
        </w:tc>
      </w:tr>
      <w:tr w:rsidR="00D33902" w:rsidRPr="009C20EF">
        <w:trPr>
          <w:trHeight w:hRule="exact" w:val="138"/>
        </w:trPr>
        <w:tc>
          <w:tcPr>
            <w:tcW w:w="9357" w:type="dxa"/>
          </w:tcPr>
          <w:p w:rsidR="00D33902" w:rsidRPr="007D7E60" w:rsidRDefault="00D33902">
            <w:pPr>
              <w:rPr>
                <w:lang w:val="ru-RU"/>
              </w:rPr>
            </w:pPr>
          </w:p>
        </w:tc>
      </w:tr>
      <w:tr w:rsidR="00D3390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33902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33902">
        <w:trPr>
          <w:trHeight w:hRule="exact" w:val="94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D7E60">
              <w:rPr>
                <w:lang w:val="ru-RU"/>
              </w:rPr>
              <w:t xml:space="preserve"> 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Думов</w:t>
            </w:r>
            <w:proofErr w:type="spell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обогатительного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минерального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D7E60">
              <w:rPr>
                <w:lang w:val="ru-RU"/>
              </w:rPr>
              <w:t xml:space="preserve"> </w:t>
            </w: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7D7E60">
              <w:rPr>
                <w:lang w:val="ru-RU"/>
              </w:rPr>
              <w:t xml:space="preserve"> 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Думов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Николаев.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7D7E60">
              <w:rPr>
                <w:lang w:val="ru-RU"/>
              </w:rPr>
              <w:t xml:space="preserve"> 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978-5-907061-99-6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D7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9785907061996.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16.09.2020).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D7E60">
              <w:rPr>
                <w:lang w:val="ru-RU"/>
              </w:rPr>
              <w:t xml:space="preserve"> 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Авдохин</w:t>
            </w:r>
            <w:proofErr w:type="spell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Start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7E60">
              <w:rPr>
                <w:lang w:val="ru-RU"/>
              </w:rPr>
              <w:t xml:space="preserve"> </w:t>
            </w: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Учеб-ник</w:t>
            </w:r>
            <w:proofErr w:type="gram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7E60">
              <w:rPr>
                <w:lang w:val="ru-RU"/>
              </w:rPr>
              <w:t xml:space="preserve"> 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Авдохин</w:t>
            </w:r>
            <w:proofErr w:type="spell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420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(ОБО-ГАЩЕНИЕ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ИСКОПАЕМЫХ)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978-5-98672-473-7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D7E60">
              <w:rPr>
                <w:lang w:val="ru-RU"/>
              </w:rPr>
              <w:t xml:space="preserve"> 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7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9785986724737.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16.09.2020).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proofErr w:type="gramStart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9C20EF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Е.Е.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Тихонов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Дробление,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измельчение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обогащению.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60">
              <w:rPr>
                <w:lang w:val="ru-RU"/>
              </w:rPr>
              <w:t xml:space="preserve"> </w:t>
            </w: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С-Пб</w:t>
            </w:r>
            <w:proofErr w:type="gram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7D7E60">
              <w:rPr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439</w:t>
            </w:r>
            <w:r w:rsidRPr="009C20EF">
              <w:rPr>
                <w:lang w:val="ru-RU"/>
              </w:rPr>
              <w:t xml:space="preserve"> </w:t>
            </w:r>
            <w:r w:rsidRPr="009C20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C20EF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С.Е.,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В.А.,</w:t>
            </w:r>
            <w:r w:rsidRPr="007D7E60">
              <w:rPr>
                <w:lang w:val="ru-RU"/>
              </w:rPr>
              <w:t xml:space="preserve"> 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Зверевич</w:t>
            </w:r>
            <w:proofErr w:type="spell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Дробление,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измельчение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грохоче-ние</w:t>
            </w:r>
            <w:proofErr w:type="spell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Недра,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1980.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415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Абрамов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Переработка,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7D7E60">
              <w:rPr>
                <w:lang w:val="ru-RU"/>
              </w:rPr>
              <w:t xml:space="preserve"> </w:t>
            </w:r>
            <w:proofErr w:type="spellStart"/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-дых</w:t>
            </w:r>
            <w:proofErr w:type="gram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Т.1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аппараты: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МГГУ,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2004.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471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Абрамов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Переработка,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7D7E60">
              <w:rPr>
                <w:lang w:val="ru-RU"/>
              </w:rPr>
              <w:t xml:space="preserve"> </w:t>
            </w:r>
            <w:proofErr w:type="spellStart"/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-дых</w:t>
            </w:r>
            <w:proofErr w:type="gram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ископаемых:</w:t>
            </w:r>
            <w:r w:rsidRPr="007D7E60">
              <w:rPr>
                <w:lang w:val="ru-RU"/>
              </w:rPr>
              <w:t xml:space="preserve"> </w:t>
            </w: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Учеб-ник</w:t>
            </w:r>
            <w:proofErr w:type="gram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МГГУ,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2004.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471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Абрамов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руд: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D7E60">
              <w:rPr>
                <w:lang w:val="ru-RU"/>
              </w:rPr>
              <w:t xml:space="preserve"> </w:t>
            </w:r>
            <w:proofErr w:type="spellStart"/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МГГУ,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Перов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Дробление,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измельчение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грохочение</w:t>
            </w:r>
            <w:proofErr w:type="spell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ископаемых: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D7E60">
              <w:rPr>
                <w:lang w:val="ru-RU"/>
              </w:rPr>
              <w:t xml:space="preserve"> </w:t>
            </w: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д/в.-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Недра,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1990.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301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502F3B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7D7E60">
              <w:rPr>
                <w:lang w:val="ru-RU"/>
              </w:rPr>
              <w:t xml:space="preserve"> 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Шилаев</w:t>
            </w:r>
            <w:proofErr w:type="spell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E60">
              <w:rPr>
                <w:lang w:val="ru-RU"/>
              </w:rPr>
              <w:t xml:space="preserve"> </w:t>
            </w:r>
            <w:proofErr w:type="spellStart"/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-зов</w:t>
            </w:r>
            <w:proofErr w:type="gram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Недра,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1986.-</w:t>
            </w:r>
            <w:r w:rsidRPr="007D7E60">
              <w:rPr>
                <w:lang w:val="ru-RU"/>
              </w:rPr>
              <w:t xml:space="preserve"> </w:t>
            </w:r>
            <w:r w:rsidRPr="00502F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296</w:t>
            </w:r>
            <w:r w:rsidRPr="00502F3B">
              <w:rPr>
                <w:lang w:val="ru-RU"/>
              </w:rPr>
              <w:t xml:space="preserve"> </w:t>
            </w:r>
            <w:r w:rsidRPr="00502F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02F3B">
              <w:rPr>
                <w:lang w:val="ru-RU"/>
              </w:rPr>
              <w:t xml:space="preserve"> </w:t>
            </w:r>
          </w:p>
          <w:p w:rsidR="00D33902" w:rsidRPr="0033202D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Справочник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обогащению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/Под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7D7E60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Богданова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О.С.-2-е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3202D">
              <w:rPr>
                <w:lang w:val="ru-RU"/>
              </w:rPr>
              <w:t xml:space="preserve"> </w:t>
            </w:r>
            <w:proofErr w:type="spellStart"/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пе-рераб</w:t>
            </w:r>
            <w:proofErr w:type="spellEnd"/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Недра,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1983.</w:t>
            </w:r>
            <w:r w:rsidRPr="0033202D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7D7E60">
              <w:rPr>
                <w:lang w:val="ru-RU"/>
              </w:rPr>
              <w:t xml:space="preserve"> 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Пивняк</w:t>
            </w:r>
            <w:proofErr w:type="spell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Г.Г.,</w:t>
            </w:r>
            <w:r w:rsidRPr="007D7E60">
              <w:rPr>
                <w:lang w:val="ru-RU"/>
              </w:rPr>
              <w:t xml:space="preserve"> 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Вайсберг</w:t>
            </w:r>
            <w:proofErr w:type="spell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Л.А.,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Кириченко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7D7E6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Измельчение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Энергетика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технология:</w:t>
            </w:r>
            <w:r w:rsidRPr="007D7E60">
              <w:rPr>
                <w:lang w:val="ru-RU"/>
              </w:rPr>
              <w:t xml:space="preserve"> 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</w:t>
            </w: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.п</w:t>
            </w:r>
            <w:proofErr w:type="gram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Металлы,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295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D7E60">
              <w:rPr>
                <w:lang w:val="ru-RU"/>
              </w:rPr>
              <w:t xml:space="preserve"> </w:t>
            </w:r>
          </w:p>
          <w:p w:rsidR="00D33902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7D7E60">
              <w:rPr>
                <w:lang w:val="ru-RU"/>
              </w:rPr>
              <w:t xml:space="preserve"> 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Бедрань</w:t>
            </w:r>
            <w:proofErr w:type="spell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Н.Г.,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Скоробогатова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Л.М.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7D7E60">
              <w:rPr>
                <w:lang w:val="ru-RU"/>
              </w:rPr>
              <w:t xml:space="preserve"> </w:t>
            </w: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proofErr w:type="gramEnd"/>
            <w:r w:rsidRPr="007D7E60">
              <w:rPr>
                <w:lang w:val="ru-RU"/>
              </w:rPr>
              <w:t xml:space="preserve"> 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иско-паемых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Недра,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1986.-</w:t>
            </w:r>
            <w:r w:rsidRPr="007D7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</w:tc>
      </w:tr>
    </w:tbl>
    <w:p w:rsidR="00D33902" w:rsidRDefault="004B086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D33902" w:rsidRPr="009C20EF">
        <w:trPr>
          <w:trHeight w:hRule="exact" w:val="380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33902" w:rsidRPr="0033202D" w:rsidRDefault="004B08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13.</w:t>
            </w:r>
            <w:r w:rsidRPr="007D7E60">
              <w:rPr>
                <w:lang w:val="ru-RU"/>
              </w:rPr>
              <w:t xml:space="preserve"> 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Авдохин</w:t>
            </w:r>
            <w:proofErr w:type="spell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ископаемых.</w:t>
            </w:r>
            <w:r w:rsidRPr="007D7E60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gramStart"/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Обогатительные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процессы: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Учебник.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417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3202D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</w:t>
            </w:r>
            <w:r w:rsidRPr="007D7E60">
              <w:rPr>
                <w:lang w:val="ru-RU"/>
              </w:rPr>
              <w:t xml:space="preserve"> 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Думов</w:t>
            </w:r>
            <w:proofErr w:type="spell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фабрик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минерального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D7E60">
              <w:rPr>
                <w:lang w:val="ru-RU"/>
              </w:rPr>
              <w:t xml:space="preserve"> </w:t>
            </w: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7E60">
              <w:rPr>
                <w:lang w:val="ru-RU"/>
              </w:rPr>
              <w:t xml:space="preserve"> 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Думов</w:t>
            </w:r>
            <w:proofErr w:type="spell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D7E60">
              <w:rPr>
                <w:lang w:val="ru-RU"/>
              </w:rPr>
              <w:t xml:space="preserve"> 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978-5-906846-45-7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D7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9785906846457.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16.09.2020).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proofErr w:type="gramStart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Юшина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Т.И.,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Т.И.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Юшина,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Николаев,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Т.С.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Николаева,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7D7E60">
              <w:rPr>
                <w:lang w:val="ru-RU"/>
              </w:rPr>
              <w:t xml:space="preserve"> 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Думов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7E60">
              <w:rPr>
                <w:lang w:val="ru-RU"/>
              </w:rPr>
              <w:t xml:space="preserve"> 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7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Misis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_490.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16.09.2020).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proofErr w:type="gramStart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издания: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''Обогащение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руд'',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реферативный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''Горное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дело'',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''Горный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журнал'',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''Известия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высших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заведений''.</w:t>
            </w:r>
            <w:r w:rsidRPr="007D7E60">
              <w:rPr>
                <w:lang w:val="ru-RU"/>
              </w:rPr>
              <w:t xml:space="preserve"> </w:t>
            </w:r>
          </w:p>
        </w:tc>
      </w:tr>
      <w:tr w:rsidR="00D33902" w:rsidRPr="009C20EF">
        <w:trPr>
          <w:trHeight w:hRule="exact" w:val="138"/>
        </w:trPr>
        <w:tc>
          <w:tcPr>
            <w:tcW w:w="426" w:type="dxa"/>
          </w:tcPr>
          <w:p w:rsidR="00D33902" w:rsidRPr="007D7E60" w:rsidRDefault="00D3390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33902" w:rsidRPr="007D7E60" w:rsidRDefault="00D3390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33902" w:rsidRPr="007D7E60" w:rsidRDefault="00D3390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33902" w:rsidRPr="007D7E60" w:rsidRDefault="00D339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3902" w:rsidRPr="007D7E60" w:rsidRDefault="00D33902">
            <w:pPr>
              <w:rPr>
                <w:lang w:val="ru-RU"/>
              </w:rPr>
            </w:pPr>
          </w:p>
        </w:tc>
      </w:tr>
      <w:tr w:rsidR="00D3390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33902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33902" w:rsidRPr="009C20EF">
        <w:trPr>
          <w:trHeight w:hRule="exact" w:val="353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33902" w:rsidRPr="0033202D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Шавакулева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О.П.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«Дробление,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измельчение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грохочение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D7E60">
              <w:rPr>
                <w:lang w:val="ru-RU"/>
              </w:rPr>
              <w:t xml:space="preserve"> </w:t>
            </w:r>
            <w:proofErr w:type="spellStart"/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специ-альности</w:t>
            </w:r>
            <w:proofErr w:type="spellEnd"/>
            <w:proofErr w:type="gram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130405.65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D7E60">
              <w:rPr>
                <w:lang w:val="ru-RU"/>
              </w:rPr>
              <w:t xml:space="preserve"> </w:t>
            </w: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7D7E60">
              <w:rPr>
                <w:lang w:val="ru-RU"/>
              </w:rPr>
              <w:t xml:space="preserve"> 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D7E60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2015–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3202D">
              <w:rPr>
                <w:lang w:val="ru-RU"/>
              </w:rPr>
              <w:t xml:space="preserve"> 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320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newlms</w:t>
            </w:r>
            <w:proofErr w:type="spellEnd"/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folder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332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=927695</w:t>
            </w:r>
            <w:r w:rsidRPr="0033202D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Шавакулева,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О.П.,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Гришин,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Дезинтеграция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минерального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обогащению:</w:t>
            </w:r>
            <w:r w:rsidRPr="007D7E60">
              <w:rPr>
                <w:lang w:val="ru-RU"/>
              </w:rPr>
              <w:t xml:space="preserve"> 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.п</w:t>
            </w:r>
            <w:proofErr w:type="gram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proofErr w:type="spell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О.П.</w:t>
            </w:r>
            <w:r w:rsidRPr="007D7E60">
              <w:rPr>
                <w:lang w:val="ru-RU"/>
              </w:rPr>
              <w:t xml:space="preserve"> 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Шавакулева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Гришин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D7E60">
              <w:rPr>
                <w:lang w:val="ru-RU"/>
              </w:rPr>
              <w:t xml:space="preserve"> </w:t>
            </w: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7D7E60">
              <w:rPr>
                <w:lang w:val="ru-RU"/>
              </w:rPr>
              <w:t xml:space="preserve"> 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D7E60">
              <w:rPr>
                <w:lang w:val="ru-RU"/>
              </w:rPr>
              <w:t xml:space="preserve"> </w:t>
            </w:r>
            <w:r w:rsidRPr="00502F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502F3B">
              <w:rPr>
                <w:lang w:val="ru-RU"/>
              </w:rPr>
              <w:t xml:space="preserve"> </w:t>
            </w:r>
            <w:r w:rsidRPr="00502F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502F3B">
              <w:rPr>
                <w:lang w:val="ru-RU"/>
              </w:rPr>
              <w:t xml:space="preserve"> </w:t>
            </w:r>
            <w:r w:rsidRPr="00502F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502F3B">
              <w:rPr>
                <w:lang w:val="ru-RU"/>
              </w:rPr>
              <w:t xml:space="preserve"> </w:t>
            </w:r>
            <w:r w:rsidRPr="00502F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02F3B">
              <w:rPr>
                <w:lang w:val="ru-RU"/>
              </w:rPr>
              <w:t xml:space="preserve"> </w:t>
            </w:r>
            <w:r w:rsidRPr="00502F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106.</w:t>
            </w:r>
            <w:r w:rsidRPr="00502F3B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D7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newlms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folder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=927695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Дегодя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Е.Ю.,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Шавакулева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О.П.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[Электрон-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D7E60">
              <w:rPr>
                <w:lang w:val="ru-RU"/>
              </w:rPr>
              <w:t xml:space="preserve"> </w:t>
            </w: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D7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locale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D7E60">
              <w:rPr>
                <w:lang w:val="ru-RU"/>
              </w:rPr>
              <w:t xml:space="preserve"> </w:t>
            </w:r>
          </w:p>
        </w:tc>
      </w:tr>
      <w:tr w:rsidR="00D33902" w:rsidRPr="009C20EF">
        <w:trPr>
          <w:trHeight w:hRule="exact" w:val="138"/>
        </w:trPr>
        <w:tc>
          <w:tcPr>
            <w:tcW w:w="426" w:type="dxa"/>
          </w:tcPr>
          <w:p w:rsidR="00D33902" w:rsidRPr="007D7E60" w:rsidRDefault="00D3390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33902" w:rsidRPr="007D7E60" w:rsidRDefault="00D3390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33902" w:rsidRPr="007D7E60" w:rsidRDefault="00D3390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33902" w:rsidRPr="007D7E60" w:rsidRDefault="00D339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3902" w:rsidRPr="007D7E60" w:rsidRDefault="00D33902">
            <w:pPr>
              <w:rPr>
                <w:lang w:val="ru-RU"/>
              </w:rPr>
            </w:pPr>
          </w:p>
        </w:tc>
      </w:tr>
      <w:tr w:rsidR="00D33902" w:rsidRPr="009C20E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D7E60">
              <w:rPr>
                <w:lang w:val="ru-RU"/>
              </w:rPr>
              <w:t xml:space="preserve"> </w:t>
            </w:r>
          </w:p>
        </w:tc>
      </w:tr>
      <w:tr w:rsidR="00D33902" w:rsidRPr="009C20EF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lang w:val="ru-RU"/>
              </w:rPr>
              <w:t xml:space="preserve"> </w:t>
            </w:r>
          </w:p>
        </w:tc>
      </w:tr>
      <w:tr w:rsidR="00D33902" w:rsidRPr="009C20EF">
        <w:trPr>
          <w:trHeight w:hRule="exact" w:val="277"/>
        </w:trPr>
        <w:tc>
          <w:tcPr>
            <w:tcW w:w="426" w:type="dxa"/>
          </w:tcPr>
          <w:p w:rsidR="00D33902" w:rsidRPr="007D7E60" w:rsidRDefault="00D3390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33902" w:rsidRPr="007D7E60" w:rsidRDefault="00D3390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33902" w:rsidRPr="007D7E60" w:rsidRDefault="00D3390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33902" w:rsidRPr="007D7E60" w:rsidRDefault="00D339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3902" w:rsidRPr="007D7E60" w:rsidRDefault="00D33902">
            <w:pPr>
              <w:rPr>
                <w:lang w:val="ru-RU"/>
              </w:rPr>
            </w:pPr>
          </w:p>
        </w:tc>
      </w:tr>
      <w:tr w:rsidR="00D3390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33902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33902">
        <w:trPr>
          <w:trHeight w:hRule="exact" w:val="555"/>
        </w:trPr>
        <w:tc>
          <w:tcPr>
            <w:tcW w:w="426" w:type="dxa"/>
          </w:tcPr>
          <w:p w:rsidR="00D33902" w:rsidRDefault="00D3390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Default="004B08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Default="004B08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Default="004B08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33902" w:rsidRDefault="00D33902"/>
        </w:tc>
      </w:tr>
      <w:tr w:rsidR="00D33902">
        <w:trPr>
          <w:trHeight w:hRule="exact" w:val="818"/>
        </w:trPr>
        <w:tc>
          <w:tcPr>
            <w:tcW w:w="426" w:type="dxa"/>
          </w:tcPr>
          <w:p w:rsidR="00D33902" w:rsidRDefault="00D3390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Default="004B08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Default="004B08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Default="004B08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D33902" w:rsidRDefault="00D33902"/>
        </w:tc>
      </w:tr>
      <w:tr w:rsidR="00D33902">
        <w:trPr>
          <w:trHeight w:hRule="exact" w:val="555"/>
        </w:trPr>
        <w:tc>
          <w:tcPr>
            <w:tcW w:w="426" w:type="dxa"/>
          </w:tcPr>
          <w:p w:rsidR="00D33902" w:rsidRDefault="00D3390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Default="004B08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Default="004B08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Default="004B08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33902" w:rsidRDefault="00D33902"/>
        </w:tc>
      </w:tr>
      <w:tr w:rsidR="00D33902">
        <w:trPr>
          <w:trHeight w:hRule="exact" w:val="285"/>
        </w:trPr>
        <w:tc>
          <w:tcPr>
            <w:tcW w:w="426" w:type="dxa"/>
          </w:tcPr>
          <w:p w:rsidR="00D33902" w:rsidRDefault="00D3390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Default="004B08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Default="004B08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Default="004B08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33902" w:rsidRDefault="00D33902"/>
        </w:tc>
      </w:tr>
      <w:tr w:rsidR="00D33902">
        <w:trPr>
          <w:trHeight w:hRule="exact" w:val="138"/>
        </w:trPr>
        <w:tc>
          <w:tcPr>
            <w:tcW w:w="426" w:type="dxa"/>
          </w:tcPr>
          <w:p w:rsidR="00D33902" w:rsidRDefault="00D33902"/>
        </w:tc>
        <w:tc>
          <w:tcPr>
            <w:tcW w:w="1985" w:type="dxa"/>
          </w:tcPr>
          <w:p w:rsidR="00D33902" w:rsidRDefault="00D33902"/>
        </w:tc>
        <w:tc>
          <w:tcPr>
            <w:tcW w:w="3686" w:type="dxa"/>
          </w:tcPr>
          <w:p w:rsidR="00D33902" w:rsidRDefault="00D33902"/>
        </w:tc>
        <w:tc>
          <w:tcPr>
            <w:tcW w:w="3120" w:type="dxa"/>
          </w:tcPr>
          <w:p w:rsidR="00D33902" w:rsidRDefault="00D33902"/>
        </w:tc>
        <w:tc>
          <w:tcPr>
            <w:tcW w:w="143" w:type="dxa"/>
          </w:tcPr>
          <w:p w:rsidR="00D33902" w:rsidRDefault="00D33902"/>
        </w:tc>
      </w:tr>
      <w:tr w:rsidR="00D33902" w:rsidRPr="009C20E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D7E60">
              <w:rPr>
                <w:lang w:val="ru-RU"/>
              </w:rPr>
              <w:t xml:space="preserve"> </w:t>
            </w:r>
          </w:p>
        </w:tc>
      </w:tr>
      <w:tr w:rsidR="00D33902">
        <w:trPr>
          <w:trHeight w:hRule="exact" w:val="270"/>
        </w:trPr>
        <w:tc>
          <w:tcPr>
            <w:tcW w:w="426" w:type="dxa"/>
          </w:tcPr>
          <w:p w:rsidR="00D33902" w:rsidRPr="007D7E60" w:rsidRDefault="00D33902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Default="004B08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Default="004B08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33902" w:rsidRDefault="00D33902"/>
        </w:tc>
      </w:tr>
      <w:tr w:rsidR="00D33902">
        <w:trPr>
          <w:trHeight w:hRule="exact" w:val="14"/>
        </w:trPr>
        <w:tc>
          <w:tcPr>
            <w:tcW w:w="426" w:type="dxa"/>
          </w:tcPr>
          <w:p w:rsidR="00D33902" w:rsidRDefault="00D33902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7D7E60" w:rsidRDefault="004B08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D7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7D7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D7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7D7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7D7E6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Default="004B08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D33902" w:rsidRDefault="00D33902"/>
        </w:tc>
      </w:tr>
      <w:tr w:rsidR="00D33902">
        <w:trPr>
          <w:trHeight w:hRule="exact" w:val="540"/>
        </w:trPr>
        <w:tc>
          <w:tcPr>
            <w:tcW w:w="426" w:type="dxa"/>
          </w:tcPr>
          <w:p w:rsidR="00D33902" w:rsidRDefault="00D33902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Default="00D33902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Default="00D33902"/>
        </w:tc>
        <w:tc>
          <w:tcPr>
            <w:tcW w:w="143" w:type="dxa"/>
          </w:tcPr>
          <w:p w:rsidR="00D33902" w:rsidRDefault="00D33902"/>
        </w:tc>
      </w:tr>
      <w:tr w:rsidR="00D33902">
        <w:trPr>
          <w:trHeight w:hRule="exact" w:val="826"/>
        </w:trPr>
        <w:tc>
          <w:tcPr>
            <w:tcW w:w="426" w:type="dxa"/>
          </w:tcPr>
          <w:p w:rsidR="00D33902" w:rsidRDefault="00D3390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7D7E60" w:rsidRDefault="004B08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D7E6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Default="004B08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D33902" w:rsidRDefault="00D33902"/>
        </w:tc>
      </w:tr>
      <w:tr w:rsidR="00D33902">
        <w:trPr>
          <w:trHeight w:hRule="exact" w:val="555"/>
        </w:trPr>
        <w:tc>
          <w:tcPr>
            <w:tcW w:w="426" w:type="dxa"/>
          </w:tcPr>
          <w:p w:rsidR="00D33902" w:rsidRDefault="00D3390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7D7E60" w:rsidRDefault="004B08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D7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D7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D7E6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Default="004B08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D33902" w:rsidRDefault="00D33902"/>
        </w:tc>
      </w:tr>
      <w:tr w:rsidR="00D33902">
        <w:trPr>
          <w:trHeight w:hRule="exact" w:val="555"/>
        </w:trPr>
        <w:tc>
          <w:tcPr>
            <w:tcW w:w="426" w:type="dxa"/>
          </w:tcPr>
          <w:p w:rsidR="00D33902" w:rsidRDefault="00D3390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7D7E60" w:rsidRDefault="004B08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D7E6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Default="004B08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D33902" w:rsidRDefault="00D33902"/>
        </w:tc>
      </w:tr>
    </w:tbl>
    <w:p w:rsidR="00D33902" w:rsidRDefault="004B086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4"/>
        <w:gridCol w:w="4281"/>
        <w:gridCol w:w="108"/>
      </w:tblGrid>
      <w:tr w:rsidR="00D33902">
        <w:trPr>
          <w:trHeight w:hRule="exact" w:val="555"/>
        </w:trPr>
        <w:tc>
          <w:tcPr>
            <w:tcW w:w="426" w:type="dxa"/>
          </w:tcPr>
          <w:p w:rsidR="00D33902" w:rsidRDefault="00D3390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Default="004B08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D7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Default="004B08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D33902" w:rsidRDefault="00D33902"/>
        </w:tc>
      </w:tr>
      <w:tr w:rsidR="00D33902">
        <w:trPr>
          <w:trHeight w:hRule="exact" w:val="555"/>
        </w:trPr>
        <w:tc>
          <w:tcPr>
            <w:tcW w:w="426" w:type="dxa"/>
          </w:tcPr>
          <w:p w:rsidR="00D33902" w:rsidRDefault="00D3390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Default="004B08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Default="004B08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D33902" w:rsidRDefault="00D33902"/>
        </w:tc>
      </w:tr>
      <w:tr w:rsidR="00D33902">
        <w:trPr>
          <w:trHeight w:hRule="exact" w:val="555"/>
        </w:trPr>
        <w:tc>
          <w:tcPr>
            <w:tcW w:w="426" w:type="dxa"/>
          </w:tcPr>
          <w:p w:rsidR="00D33902" w:rsidRDefault="00D3390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7D7E60" w:rsidRDefault="004B08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D7E6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Default="004B08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D33902" w:rsidRDefault="00D33902"/>
        </w:tc>
      </w:tr>
      <w:tr w:rsidR="00D33902">
        <w:trPr>
          <w:trHeight w:hRule="exact" w:val="826"/>
        </w:trPr>
        <w:tc>
          <w:tcPr>
            <w:tcW w:w="426" w:type="dxa"/>
          </w:tcPr>
          <w:p w:rsidR="00D33902" w:rsidRDefault="00D3390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Pr="007D7E60" w:rsidRDefault="004B08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D7E60">
              <w:rPr>
                <w:lang w:val="ru-RU"/>
              </w:rPr>
              <w:t xml:space="preserve"> 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7D7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7D7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D7E6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3902" w:rsidRDefault="004B08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D33902" w:rsidRDefault="00D33902"/>
        </w:tc>
      </w:tr>
      <w:tr w:rsidR="00D33902" w:rsidRPr="009C20EF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D7E60">
              <w:rPr>
                <w:lang w:val="ru-RU"/>
              </w:rPr>
              <w:t xml:space="preserve"> </w:t>
            </w:r>
          </w:p>
        </w:tc>
      </w:tr>
      <w:tr w:rsidR="00D33902" w:rsidRPr="009C20EF">
        <w:trPr>
          <w:trHeight w:hRule="exact" w:val="138"/>
        </w:trPr>
        <w:tc>
          <w:tcPr>
            <w:tcW w:w="426" w:type="dxa"/>
          </w:tcPr>
          <w:p w:rsidR="00D33902" w:rsidRPr="007D7E60" w:rsidRDefault="00D33902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D33902" w:rsidRPr="007D7E60" w:rsidRDefault="00D33902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D33902" w:rsidRPr="007D7E60" w:rsidRDefault="00D339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3902" w:rsidRPr="007D7E60" w:rsidRDefault="00D33902">
            <w:pPr>
              <w:rPr>
                <w:lang w:val="ru-RU"/>
              </w:rPr>
            </w:pPr>
          </w:p>
        </w:tc>
      </w:tr>
      <w:tr w:rsidR="00D33902" w:rsidRPr="009C20EF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D7E60">
              <w:rPr>
                <w:lang w:val="ru-RU"/>
              </w:rPr>
              <w:t xml:space="preserve"> </w:t>
            </w:r>
          </w:p>
        </w:tc>
      </w:tr>
      <w:tr w:rsidR="00D33902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щековой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дробилки;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конусной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дробилки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крупного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дробления;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валковой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дробилки;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D7E60">
              <w:rPr>
                <w:lang w:val="ru-RU"/>
              </w:rPr>
              <w:t xml:space="preserve"> </w:t>
            </w: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механического</w:t>
            </w:r>
            <w:proofErr w:type="gramEnd"/>
            <w:r w:rsidRPr="007D7E60">
              <w:rPr>
                <w:lang w:val="ru-RU"/>
              </w:rPr>
              <w:t xml:space="preserve"> 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встряхивателя</w:t>
            </w:r>
            <w:proofErr w:type="spellEnd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шаровой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мельницы;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мельницы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вращающейся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осью;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инерционного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грохота;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ПСХ-4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удельной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поверхности;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шаровую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мельницу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классификатор;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Набор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КСИ;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набор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сит;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зубчатой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дробилки;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7D7E60">
              <w:rPr>
                <w:lang w:val="ru-RU"/>
              </w:rPr>
              <w:t xml:space="preserve"> </w:t>
            </w:r>
            <w:proofErr w:type="spell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плококачающегося</w:t>
            </w:r>
            <w:proofErr w:type="spell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грохота;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щековой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дробилки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качанием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щеки;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Фрагменты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просеивающих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поверхностей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(работ)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D7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D7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proofErr w:type="gramStart"/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про-межуточной</w:t>
            </w:r>
            <w:proofErr w:type="gramEnd"/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D7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D7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D7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D7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7D7E60">
              <w:rPr>
                <w:lang w:val="ru-RU"/>
              </w:rPr>
              <w:t xml:space="preserve"> </w:t>
            </w:r>
          </w:p>
          <w:p w:rsidR="00D33902" w:rsidRPr="007D7E60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7D7E60">
              <w:rPr>
                <w:lang w:val="ru-RU"/>
              </w:rPr>
              <w:t xml:space="preserve"> </w:t>
            </w:r>
            <w:r w:rsidRPr="007D7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7D7E60">
              <w:rPr>
                <w:lang w:val="ru-RU"/>
              </w:rPr>
              <w:t xml:space="preserve"> </w:t>
            </w:r>
          </w:p>
          <w:p w:rsidR="00D33902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установок</w:t>
            </w:r>
            <w:proofErr w:type="spellEnd"/>
            <w:r>
              <w:t xml:space="preserve"> </w:t>
            </w:r>
          </w:p>
          <w:p w:rsidR="00D33902" w:rsidRDefault="004B08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D33902">
        <w:trPr>
          <w:trHeight w:hRule="exact" w:val="10818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33902" w:rsidRDefault="00D33902"/>
        </w:tc>
      </w:tr>
    </w:tbl>
    <w:p w:rsidR="00D33902" w:rsidRDefault="00D33902">
      <w:pPr>
        <w:rPr>
          <w:lang w:val="ru-RU"/>
        </w:rPr>
      </w:pPr>
    </w:p>
    <w:p w:rsidR="0033202D" w:rsidRDefault="0033202D">
      <w:pPr>
        <w:rPr>
          <w:lang w:val="ru-RU"/>
        </w:rPr>
      </w:pPr>
    </w:p>
    <w:p w:rsidR="0033202D" w:rsidRDefault="0033202D" w:rsidP="0033202D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Самостоятельная работа студентов построена таким образом, что в процессе </w:t>
      </w:r>
      <w:proofErr w:type="spellStart"/>
      <w:proofErr w:type="gramStart"/>
      <w:r w:rsidRPr="0033202D">
        <w:rPr>
          <w:rFonts w:ascii="Times New Roman" w:hAnsi="Times New Roman" w:cs="Times New Roman"/>
          <w:sz w:val="24"/>
          <w:szCs w:val="24"/>
          <w:lang w:val="ru-RU"/>
        </w:rPr>
        <w:t>рабо</w:t>
      </w:r>
      <w:proofErr w:type="spellEnd"/>
      <w:r w:rsidRPr="0033202D">
        <w:rPr>
          <w:rFonts w:ascii="Times New Roman" w:hAnsi="Times New Roman" w:cs="Times New Roman"/>
          <w:sz w:val="24"/>
          <w:szCs w:val="24"/>
          <w:lang w:val="ru-RU"/>
        </w:rPr>
        <w:t>-ты</w:t>
      </w:r>
      <w:proofErr w:type="gramEnd"/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 студенты закрепляют знания, полученные в процессе теоретического обучения, тем самым формируют профессиональные умения и навыки. </w:t>
      </w:r>
    </w:p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В процессе изучения дисциплины осуществляется </w:t>
      </w:r>
      <w:proofErr w:type="gramStart"/>
      <w:r w:rsidRPr="0033202D">
        <w:rPr>
          <w:rFonts w:ascii="Times New Roman" w:hAnsi="Times New Roman" w:cs="Times New Roman"/>
          <w:sz w:val="24"/>
          <w:szCs w:val="24"/>
          <w:lang w:val="ru-RU"/>
        </w:rPr>
        <w:t>текущий</w:t>
      </w:r>
      <w:proofErr w:type="gramEnd"/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 и периодический кон-</w:t>
      </w:r>
      <w:proofErr w:type="spellStart"/>
      <w:r w:rsidRPr="0033202D">
        <w:rPr>
          <w:rFonts w:ascii="Times New Roman" w:hAnsi="Times New Roman" w:cs="Times New Roman"/>
          <w:sz w:val="24"/>
          <w:szCs w:val="24"/>
          <w:lang w:val="ru-RU"/>
        </w:rPr>
        <w:t>троль</w:t>
      </w:r>
      <w:proofErr w:type="spellEnd"/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 за результатами освоения учебного курса. Текущий контроль осуществляется непосредственно в процессе усвоения, закрепления, обобщения и систематизации знаний, умений, владения навыками и позволяет оперативно диагностировать и корректировать, совершенствовать знания, умения и владение навыками студентов, обеспечивает стимулирование и мотивацию их деятельности на каждом занятии. Текущий контроль осуществляется в форме устного опроса (собеседования).</w:t>
      </w:r>
    </w:p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Периодический </w:t>
      </w:r>
      <w:proofErr w:type="gramStart"/>
      <w:r w:rsidRPr="0033202D">
        <w:rPr>
          <w:rFonts w:ascii="Times New Roman" w:hAnsi="Times New Roman" w:cs="Times New Roman"/>
          <w:sz w:val="24"/>
          <w:szCs w:val="24"/>
          <w:lang w:val="ru-RU"/>
        </w:rPr>
        <w:t>контроль</w:t>
      </w:r>
      <w:proofErr w:type="gramEnd"/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 цель которого обобщение и систематизация знаний, проверка эффективности усвоения студентами определенного, логически завершенного содержания учебного материала осуществляется в форме защиты лабораторных, контрольных работ.</w:t>
      </w:r>
    </w:p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Оценочные средства для проведения текущей аттестации</w:t>
      </w:r>
    </w:p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Тесты для самопроверки:</w:t>
      </w:r>
    </w:p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Вариант 1</w:t>
      </w:r>
    </w:p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1. Руда, поступающая с карьера, имеет максимальную крупность:</w:t>
      </w:r>
    </w:p>
    <w:tbl>
      <w:tblPr>
        <w:tblW w:w="2444" w:type="pct"/>
        <w:tblInd w:w="959" w:type="dxa"/>
        <w:tblLook w:val="04A0" w:firstRow="1" w:lastRow="0" w:firstColumn="1" w:lastColumn="0" w:noHBand="0" w:noVBand="1"/>
      </w:tblPr>
      <w:tblGrid>
        <w:gridCol w:w="4679"/>
      </w:tblGrid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до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33202D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2000 мм;</w:t>
              </w:r>
            </w:smartTag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до 100 мм;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до </w:t>
            </w:r>
            <w:smartTag w:uri="urn:schemas-microsoft-com:office:smarttags" w:element="metricconverter">
              <w:smartTagPr>
                <w:attr w:name="ProductID" w:val="1200 мм"/>
              </w:smartTagPr>
              <w:r w:rsidRPr="0033202D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1200 мм;</w:t>
              </w:r>
            </w:smartTag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4) до </w:t>
            </w:r>
            <w:smartTag w:uri="urn:schemas-microsoft-com:office:smarttags" w:element="metricconverter">
              <w:smartTagPr>
                <w:attr w:name="ProductID" w:val="1500 мм"/>
              </w:smartTagPr>
              <w:r w:rsidRPr="0033202D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1500 мм;</w:t>
              </w:r>
            </w:smartTag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5) до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33202D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500 мм.</w:t>
              </w:r>
            </w:smartTag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2. Под классом крупности понимают:</w:t>
      </w:r>
    </w:p>
    <w:tbl>
      <w:tblPr>
        <w:tblW w:w="4369" w:type="pct"/>
        <w:tblInd w:w="959" w:type="dxa"/>
        <w:tblLook w:val="04A0" w:firstRow="1" w:lastRow="0" w:firstColumn="1" w:lastColumn="0" w:noHBand="0" w:noVBand="1"/>
      </w:tblPr>
      <w:tblGrid>
        <w:gridCol w:w="8364"/>
      </w:tblGrid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абсолютный размер частиц;</w:t>
            </w:r>
          </w:p>
        </w:tc>
      </w:tr>
      <w:tr w:rsidR="0033202D" w:rsidRPr="009C20EF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массу зерен ограниченных верхним и нижним предельными размерами;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диаметр частиц определенной крупности;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длину, ширину, толщину частиц;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средний диаметр частиц.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3. Суммарная характеристика вогнутого вида свидетельствует о:</w:t>
      </w:r>
    </w:p>
    <w:tbl>
      <w:tblPr>
        <w:tblW w:w="4295" w:type="pct"/>
        <w:tblInd w:w="959" w:type="dxa"/>
        <w:tblLook w:val="04A0" w:firstRow="1" w:lastRow="0" w:firstColumn="1" w:lastColumn="0" w:noHBand="0" w:noVBand="1"/>
      </w:tblPr>
      <w:tblGrid>
        <w:gridCol w:w="8222"/>
      </w:tblGrid>
      <w:tr w:rsidR="0033202D" w:rsidRPr="009C20EF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</w:t>
            </w:r>
            <w:proofErr w:type="gramStart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преобладании</w:t>
            </w:r>
            <w:proofErr w:type="gramEnd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крупных зерен в материале;</w:t>
            </w:r>
          </w:p>
        </w:tc>
      </w:tr>
      <w:tr w:rsidR="0033202D" w:rsidRPr="009C20EF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равномерном </w:t>
            </w:r>
            <w:proofErr w:type="gramStart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распределении</w:t>
            </w:r>
            <w:proofErr w:type="gramEnd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зерен различной крупности;</w:t>
            </w:r>
          </w:p>
        </w:tc>
      </w:tr>
      <w:tr w:rsidR="0033202D" w:rsidRPr="009C20EF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</w:t>
            </w:r>
            <w:proofErr w:type="gramStart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преобладании</w:t>
            </w:r>
            <w:proofErr w:type="gramEnd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мелких зерен в материале;</w:t>
            </w:r>
          </w:p>
        </w:tc>
      </w:tr>
      <w:tr w:rsidR="0033202D" w:rsidRPr="009C20EF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не позволяет судить о крупности частиц в материале;</w:t>
            </w:r>
          </w:p>
        </w:tc>
      </w:tr>
      <w:tr w:rsidR="0033202D" w:rsidRPr="009C20EF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5) </w:t>
            </w:r>
            <w:proofErr w:type="gramStart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преобладании</w:t>
            </w:r>
            <w:proofErr w:type="gramEnd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мелких и крупных зерен в материале.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4. Модулем шкалы </w:t>
      </w:r>
      <w:proofErr w:type="spellStart"/>
      <w:r w:rsidRPr="0033202D">
        <w:rPr>
          <w:rFonts w:ascii="Times New Roman" w:hAnsi="Times New Roman" w:cs="Times New Roman"/>
          <w:sz w:val="24"/>
          <w:szCs w:val="24"/>
          <w:lang w:val="ru-RU"/>
        </w:rPr>
        <w:t>грохочения</w:t>
      </w:r>
      <w:proofErr w:type="spellEnd"/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 называется:</w:t>
      </w:r>
    </w:p>
    <w:tbl>
      <w:tblPr>
        <w:tblW w:w="4295" w:type="pct"/>
        <w:tblInd w:w="959" w:type="dxa"/>
        <w:tblLook w:val="04A0" w:firstRow="1" w:lastRow="0" w:firstColumn="1" w:lastColumn="0" w:noHBand="0" w:noVBand="1"/>
      </w:tblPr>
      <w:tblGrid>
        <w:gridCol w:w="8222"/>
      </w:tblGrid>
      <w:tr w:rsidR="0033202D" w:rsidRPr="009C20EF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отношение размеров двух смежных сит: большего к </w:t>
            </w:r>
            <w:proofErr w:type="gramStart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меньшему</w:t>
            </w:r>
            <w:proofErr w:type="gramEnd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разница между ячейками сит;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последовательный ряд сит;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стандартное значение 2;</w:t>
            </w:r>
          </w:p>
        </w:tc>
      </w:tr>
      <w:tr w:rsidR="0033202D" w:rsidRPr="009C20EF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5) отношение размеров сит: </w:t>
            </w:r>
            <w:proofErr w:type="gramStart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меньшего</w:t>
            </w:r>
            <w:proofErr w:type="gramEnd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 большему.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5. Процесс </w:t>
      </w:r>
      <w:proofErr w:type="gramStart"/>
      <w:r w:rsidRPr="0033202D">
        <w:rPr>
          <w:rFonts w:ascii="Times New Roman" w:hAnsi="Times New Roman" w:cs="Times New Roman"/>
          <w:sz w:val="24"/>
          <w:szCs w:val="24"/>
          <w:lang w:val="ru-RU"/>
        </w:rPr>
        <w:t>эффективного</w:t>
      </w:r>
      <w:proofErr w:type="gramEnd"/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 сухого </w:t>
      </w:r>
      <w:proofErr w:type="spellStart"/>
      <w:r w:rsidRPr="0033202D">
        <w:rPr>
          <w:rFonts w:ascii="Times New Roman" w:hAnsi="Times New Roman" w:cs="Times New Roman"/>
          <w:sz w:val="24"/>
          <w:szCs w:val="24"/>
          <w:lang w:val="ru-RU"/>
        </w:rPr>
        <w:t>грохочения</w:t>
      </w:r>
      <w:proofErr w:type="spellEnd"/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 прекращается при содержании влаги в материале:</w:t>
      </w:r>
    </w:p>
    <w:tbl>
      <w:tblPr>
        <w:tblW w:w="2444" w:type="pct"/>
        <w:tblInd w:w="959" w:type="dxa"/>
        <w:tblLook w:val="04A0" w:firstRow="1" w:lastRow="0" w:firstColumn="1" w:lastColumn="0" w:noHBand="0" w:noVBand="1"/>
      </w:tblPr>
      <w:tblGrid>
        <w:gridCol w:w="4679"/>
      </w:tblGrid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25 %;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50%;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5 %;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12%;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30 %.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lastRenderedPageBreak/>
        <w:t>6. Зерна примерно равные размеру отверстия сита называют:</w:t>
      </w:r>
    </w:p>
    <w:tbl>
      <w:tblPr>
        <w:tblW w:w="2444" w:type="pct"/>
        <w:tblInd w:w="959" w:type="dxa"/>
        <w:tblLook w:val="04A0" w:firstRow="1" w:lastRow="0" w:firstColumn="1" w:lastColumn="0" w:noHBand="0" w:noVBand="1"/>
      </w:tblPr>
      <w:tblGrid>
        <w:gridCol w:w="4679"/>
      </w:tblGrid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не проходящими;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легкими;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промежуточными;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трудными;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затрудняющими.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7. Продукт, проходящий через отверстия сита, называется:</w:t>
      </w:r>
    </w:p>
    <w:tbl>
      <w:tblPr>
        <w:tblW w:w="2444" w:type="pct"/>
        <w:tblInd w:w="959" w:type="dxa"/>
        <w:tblLook w:val="04A0" w:firstRow="1" w:lastRow="0" w:firstColumn="1" w:lastColumn="0" w:noHBand="0" w:noVBand="1"/>
      </w:tblPr>
      <w:tblGrid>
        <w:gridCol w:w="4679"/>
      </w:tblGrid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верхним;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прошедшим;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верхним;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4) </w:t>
            </w:r>
            <w:proofErr w:type="spellStart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подрешетным</w:t>
            </w:r>
            <w:proofErr w:type="spellEnd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ситовым.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8. Формула для определения эффективности </w:t>
      </w:r>
      <w:proofErr w:type="spellStart"/>
      <w:r w:rsidRPr="0033202D">
        <w:rPr>
          <w:rFonts w:ascii="Times New Roman" w:hAnsi="Times New Roman" w:cs="Times New Roman"/>
          <w:sz w:val="24"/>
          <w:szCs w:val="24"/>
          <w:lang w:val="ru-RU"/>
        </w:rPr>
        <w:t>грохочения</w:t>
      </w:r>
      <w:proofErr w:type="spellEnd"/>
      <w:r w:rsidRPr="0033202D">
        <w:rPr>
          <w:rFonts w:ascii="Times New Roman" w:hAnsi="Times New Roman" w:cs="Times New Roman"/>
          <w:sz w:val="24"/>
          <w:szCs w:val="24"/>
          <w:lang w:val="ru-RU"/>
        </w:rPr>
        <w:t>:</w:t>
      </w:r>
    </w:p>
    <w:tbl>
      <w:tblPr>
        <w:tblW w:w="2444" w:type="pct"/>
        <w:tblInd w:w="959" w:type="dxa"/>
        <w:tblLook w:val="04A0" w:firstRow="1" w:lastRow="0" w:firstColumn="1" w:lastColumn="0" w:noHBand="0" w:noVBand="1"/>
      </w:tblPr>
      <w:tblGrid>
        <w:gridCol w:w="4679"/>
      </w:tblGrid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E=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C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Q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4</m:t>
                  </m:r>
                </m:sup>
              </m:sSup>
            </m:oMath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E=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C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Q</m:t>
                  </m:r>
                </m:den>
              </m:f>
            </m:oMath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E=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C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Q∙α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4</m:t>
                  </m:r>
                </m:sup>
              </m:sSup>
            </m:oMath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E=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T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Q∙θ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4</m:t>
                  </m:r>
                </m:sup>
              </m:sSup>
            </m:oMath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E=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C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Q∙α</m:t>
                  </m:r>
                </m:den>
              </m:f>
            </m:oMath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9. В конусных дробилках используют следующие способы разрушения руды:</w:t>
      </w:r>
    </w:p>
    <w:tbl>
      <w:tblPr>
        <w:tblW w:w="0" w:type="auto"/>
        <w:tblInd w:w="1101" w:type="dxa"/>
        <w:tblLook w:val="04A0" w:firstRow="1" w:lastRow="0" w:firstColumn="1" w:lastColumn="0" w:noHBand="0" w:noVBand="1"/>
      </w:tblPr>
      <w:tblGrid>
        <w:gridCol w:w="8470"/>
      </w:tblGrid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раскалывание и истирание;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раздавливание и истирание;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раскалывание и раздавливание;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истирание и удар;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раздавливание и удар.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10. Под завалом могут работать дробилки:</w:t>
      </w:r>
    </w:p>
    <w:tbl>
      <w:tblPr>
        <w:tblW w:w="0" w:type="auto"/>
        <w:tblInd w:w="1101" w:type="dxa"/>
        <w:tblLook w:val="04A0" w:firstRow="1" w:lastRow="0" w:firstColumn="1" w:lastColumn="0" w:noHBand="0" w:noVBand="1"/>
      </w:tblPr>
      <w:tblGrid>
        <w:gridCol w:w="8470"/>
      </w:tblGrid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конусные;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валковые;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центробежные;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молотковые;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щековые.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11. Дробилками периодического действия являются:</w:t>
      </w:r>
    </w:p>
    <w:tbl>
      <w:tblPr>
        <w:tblW w:w="0" w:type="auto"/>
        <w:tblInd w:w="1101" w:type="dxa"/>
        <w:tblLook w:val="04A0" w:firstRow="1" w:lastRow="0" w:firstColumn="1" w:lastColumn="0" w:noHBand="0" w:noVBand="1"/>
      </w:tblPr>
      <w:tblGrid>
        <w:gridCol w:w="8470"/>
      </w:tblGrid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валковые;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щековые;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конусные;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центробежные;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роторные.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12. Угол при вершине дробящего конуса в дробилке КМД:</w:t>
      </w:r>
    </w:p>
    <w:tbl>
      <w:tblPr>
        <w:tblW w:w="0" w:type="auto"/>
        <w:tblInd w:w="1101" w:type="dxa"/>
        <w:tblLook w:val="04A0" w:firstRow="1" w:lastRow="0" w:firstColumn="1" w:lastColumn="0" w:noHBand="0" w:noVBand="1"/>
      </w:tblPr>
      <w:tblGrid>
        <w:gridCol w:w="8470"/>
      </w:tblGrid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около 160º;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около 60º;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около 100º;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около 80º;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около 40º.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13. Предварительное </w:t>
      </w:r>
      <w:proofErr w:type="spellStart"/>
      <w:r w:rsidRPr="0033202D">
        <w:rPr>
          <w:rFonts w:ascii="Times New Roman" w:hAnsi="Times New Roman" w:cs="Times New Roman"/>
          <w:sz w:val="24"/>
          <w:szCs w:val="24"/>
          <w:lang w:val="ru-RU"/>
        </w:rPr>
        <w:t>грохочение</w:t>
      </w:r>
      <w:proofErr w:type="spellEnd"/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 используется:</w:t>
      </w:r>
    </w:p>
    <w:tbl>
      <w:tblPr>
        <w:tblW w:w="0" w:type="auto"/>
        <w:tblInd w:w="1101" w:type="dxa"/>
        <w:tblLook w:val="04A0" w:firstRow="1" w:lastRow="0" w:firstColumn="1" w:lastColumn="0" w:noHBand="0" w:noVBand="1"/>
      </w:tblPr>
      <w:tblGrid>
        <w:gridCol w:w="8470"/>
      </w:tblGrid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при большой крупности материала;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перед последней стадией дробления;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всегда используют;</w:t>
            </w:r>
          </w:p>
        </w:tc>
      </w:tr>
      <w:tr w:rsidR="0033202D" w:rsidRPr="009C20EF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при высоком коэффициенте загрузки сопряженной дробилки;</w:t>
            </w:r>
          </w:p>
        </w:tc>
      </w:tr>
      <w:tr w:rsidR="0033202D" w:rsidRPr="009C20EF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при большом содержании мелочи в дробленом продукте.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i/>
          <w:sz w:val="24"/>
          <w:szCs w:val="24"/>
          <w:lang w:val="ru-RU"/>
        </w:rPr>
        <w:t>Вариант 2</w:t>
      </w:r>
    </w:p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1. Эффективность </w:t>
      </w:r>
      <w:proofErr w:type="spellStart"/>
      <w:r w:rsidRPr="0033202D">
        <w:rPr>
          <w:rFonts w:ascii="Times New Roman" w:hAnsi="Times New Roman" w:cs="Times New Roman"/>
          <w:sz w:val="24"/>
          <w:szCs w:val="24"/>
          <w:lang w:val="ru-RU"/>
        </w:rPr>
        <w:t>грохочения</w:t>
      </w:r>
      <w:proofErr w:type="spellEnd"/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 равняется 100% </w:t>
      </w:r>
      <w:proofErr w:type="gramStart"/>
      <w:r w:rsidRPr="0033202D">
        <w:rPr>
          <w:rFonts w:ascii="Times New Roman" w:hAnsi="Times New Roman" w:cs="Times New Roman"/>
          <w:sz w:val="24"/>
          <w:szCs w:val="24"/>
          <w:lang w:val="ru-RU"/>
        </w:rPr>
        <w:t>при</w:t>
      </w:r>
      <w:proofErr w:type="gramEnd"/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tbl>
      <w:tblPr>
        <w:tblW w:w="4369" w:type="pct"/>
        <w:tblInd w:w="959" w:type="dxa"/>
        <w:tblLook w:val="04A0" w:firstRow="1" w:lastRow="0" w:firstColumn="1" w:lastColumn="0" w:noHBand="0" w:noVBand="1"/>
      </w:tblPr>
      <w:tblGrid>
        <w:gridCol w:w="8364"/>
      </w:tblGrid>
      <w:tr w:rsidR="0033202D" w:rsidRPr="009C20EF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1) при отсутствии мелкого класса в </w:t>
            </w:r>
            <w:proofErr w:type="spellStart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надрешетном</w:t>
            </w:r>
            <w:proofErr w:type="spellEnd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материале;</w:t>
            </w:r>
          </w:p>
        </w:tc>
      </w:tr>
      <w:tr w:rsidR="0033202D" w:rsidRPr="009C20EF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при отсутствии мелкого класса в исходном материале;</w:t>
            </w:r>
          </w:p>
        </w:tc>
      </w:tr>
      <w:tr w:rsidR="0033202D" w:rsidRPr="009C20EF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при отсутствии крупного класса в исходном материале;</w:t>
            </w:r>
          </w:p>
        </w:tc>
      </w:tr>
      <w:tr w:rsidR="0033202D" w:rsidRPr="009C20EF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4) при отсутствии мелкого класса в </w:t>
            </w:r>
            <w:proofErr w:type="spellStart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подрешетном</w:t>
            </w:r>
            <w:proofErr w:type="spellEnd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материале;</w:t>
            </w:r>
          </w:p>
        </w:tc>
      </w:tr>
      <w:tr w:rsidR="0033202D" w:rsidRPr="009C20EF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5) при отсутствии крупного класса в </w:t>
            </w:r>
            <w:proofErr w:type="spellStart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надрешетном</w:t>
            </w:r>
            <w:proofErr w:type="spellEnd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материале.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2. Для </w:t>
      </w:r>
      <w:proofErr w:type="spellStart"/>
      <w:r w:rsidRPr="0033202D">
        <w:rPr>
          <w:rFonts w:ascii="Times New Roman" w:hAnsi="Times New Roman" w:cs="Times New Roman"/>
          <w:sz w:val="24"/>
          <w:szCs w:val="24"/>
          <w:lang w:val="ru-RU"/>
        </w:rPr>
        <w:t>грохочения</w:t>
      </w:r>
      <w:proofErr w:type="spellEnd"/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 крупнокускового материала применяется:</w:t>
      </w:r>
    </w:p>
    <w:tbl>
      <w:tblPr>
        <w:tblW w:w="2444" w:type="pct"/>
        <w:tblInd w:w="959" w:type="dxa"/>
        <w:tblLook w:val="04A0" w:firstRow="1" w:lastRow="0" w:firstColumn="1" w:lastColumn="0" w:noHBand="0" w:noVBand="1"/>
      </w:tblPr>
      <w:tblGrid>
        <w:gridCol w:w="4679"/>
      </w:tblGrid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инерционный грохот;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колосниковый грохот;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</w:t>
            </w:r>
            <w:proofErr w:type="spellStart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гирационный</w:t>
            </w:r>
            <w:proofErr w:type="spellEnd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грохот;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валковый грохот;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качающийся грохот.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3. Коэффициентом живого сечения называется:</w:t>
      </w:r>
    </w:p>
    <w:tbl>
      <w:tblPr>
        <w:tblW w:w="4295" w:type="pct"/>
        <w:tblInd w:w="959" w:type="dxa"/>
        <w:tblLook w:val="04A0" w:firstRow="1" w:lastRow="0" w:firstColumn="1" w:lastColumn="0" w:noHBand="0" w:noVBand="1"/>
      </w:tblPr>
      <w:tblGrid>
        <w:gridCol w:w="8222"/>
      </w:tblGrid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площадь сита;</w:t>
            </w:r>
          </w:p>
        </w:tc>
      </w:tr>
      <w:tr w:rsidR="0033202D" w:rsidRPr="009C20EF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отношение площади отверстий сита в свету к общей его площади;</w:t>
            </w:r>
          </w:p>
        </w:tc>
      </w:tr>
      <w:tr w:rsidR="0033202D" w:rsidRPr="009C20EF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отношение площади сита к площади отверстий сита в свету;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площадь отверстий сита;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площадь сита в свету.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3202D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33202D">
        <w:rPr>
          <w:rFonts w:ascii="Times New Roman" w:hAnsi="Times New Roman" w:cs="Times New Roman"/>
          <w:sz w:val="24"/>
          <w:szCs w:val="24"/>
        </w:rPr>
        <w:t>Дробление</w:t>
      </w:r>
      <w:proofErr w:type="spellEnd"/>
      <w:r w:rsidRPr="003320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202D">
        <w:rPr>
          <w:rFonts w:ascii="Times New Roman" w:hAnsi="Times New Roman" w:cs="Times New Roman"/>
          <w:sz w:val="24"/>
          <w:szCs w:val="24"/>
        </w:rPr>
        <w:t>относиться</w:t>
      </w:r>
      <w:proofErr w:type="spellEnd"/>
      <w:r w:rsidRPr="0033202D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33202D">
        <w:rPr>
          <w:rFonts w:ascii="Times New Roman" w:hAnsi="Times New Roman" w:cs="Times New Roman"/>
          <w:sz w:val="24"/>
          <w:szCs w:val="24"/>
        </w:rPr>
        <w:t>процессу</w:t>
      </w:r>
      <w:proofErr w:type="spellEnd"/>
      <w:r w:rsidRPr="0033202D">
        <w:rPr>
          <w:rFonts w:ascii="Times New Roman" w:hAnsi="Times New Roman" w:cs="Times New Roman"/>
          <w:sz w:val="24"/>
          <w:szCs w:val="24"/>
        </w:rPr>
        <w:t xml:space="preserve">: </w:t>
      </w:r>
    </w:p>
    <w:tbl>
      <w:tblPr>
        <w:tblW w:w="2444" w:type="pct"/>
        <w:tblInd w:w="959" w:type="dxa"/>
        <w:tblLook w:val="04A0" w:firstRow="1" w:lastRow="0" w:firstColumn="1" w:lastColumn="0" w:noHBand="0" w:noVBand="1"/>
      </w:tblPr>
      <w:tblGrid>
        <w:gridCol w:w="4679"/>
      </w:tblGrid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основному;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вспомогательному;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второстепенному;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физическому;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подготовительному.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5. После крупного дробления получают материал крупностью:</w:t>
      </w:r>
    </w:p>
    <w:tbl>
      <w:tblPr>
        <w:tblW w:w="2444" w:type="pct"/>
        <w:tblInd w:w="959" w:type="dxa"/>
        <w:tblLook w:val="04A0" w:firstRow="1" w:lastRow="0" w:firstColumn="1" w:lastColumn="0" w:noHBand="0" w:noVBand="1"/>
      </w:tblPr>
      <w:tblGrid>
        <w:gridCol w:w="4679"/>
      </w:tblGrid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100-0 мм;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350-0 мм;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300-10 мм;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500-50 мм;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500-100 мм.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6. К дробилкам ударного действия относятся:</w:t>
      </w:r>
    </w:p>
    <w:tbl>
      <w:tblPr>
        <w:tblW w:w="2444" w:type="pct"/>
        <w:tblInd w:w="959" w:type="dxa"/>
        <w:tblLook w:val="04A0" w:firstRow="1" w:lastRow="0" w:firstColumn="1" w:lastColumn="0" w:noHBand="0" w:noVBand="1"/>
      </w:tblPr>
      <w:tblGrid>
        <w:gridCol w:w="4679"/>
      </w:tblGrid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валковые;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молотковые;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щековые;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мелющие;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конусные.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7. Степень дробления есть:</w:t>
      </w:r>
    </w:p>
    <w:tbl>
      <w:tblPr>
        <w:tblW w:w="4222" w:type="pct"/>
        <w:tblInd w:w="959" w:type="dxa"/>
        <w:tblLook w:val="04A0" w:firstRow="1" w:lastRow="0" w:firstColumn="1" w:lastColumn="0" w:noHBand="0" w:noVBand="1"/>
      </w:tblPr>
      <w:tblGrid>
        <w:gridCol w:w="8083"/>
      </w:tblGrid>
      <w:tr w:rsidR="0033202D" w:rsidRPr="009C20EF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отношение размера разгрузочной щели к размеру максимального куска после дробления;</w:t>
            </w:r>
          </w:p>
        </w:tc>
      </w:tr>
      <w:tr w:rsidR="0033202D" w:rsidRPr="009C20EF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отношение размера загрузочного отверстия к размеру максимального куска перед дроблением;</w:t>
            </w:r>
          </w:p>
        </w:tc>
      </w:tr>
      <w:tr w:rsidR="0033202D" w:rsidRPr="009C20EF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отношение размера максимального куска перед дроблением к размеру максимального куска после дробления;</w:t>
            </w:r>
          </w:p>
        </w:tc>
      </w:tr>
      <w:tr w:rsidR="0033202D" w:rsidRPr="009C20EF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отношение размеров разгрузочных щелей дробилок двух смежных стадий;</w:t>
            </w:r>
          </w:p>
        </w:tc>
      </w:tr>
      <w:tr w:rsidR="0033202D" w:rsidRPr="009C20EF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5) отношение максимального куска в руде к </w:t>
            </w:r>
            <w:proofErr w:type="gramStart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минимальному</w:t>
            </w:r>
            <w:proofErr w:type="gramEnd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8. Для дробления крупной руды в первой стадии чаще используют:</w:t>
      </w:r>
    </w:p>
    <w:tbl>
      <w:tblPr>
        <w:tblW w:w="2444" w:type="pct"/>
        <w:tblInd w:w="959" w:type="dxa"/>
        <w:tblLook w:val="04A0" w:firstRow="1" w:lastRow="0" w:firstColumn="1" w:lastColumn="0" w:noHBand="0" w:noVBand="1"/>
      </w:tblPr>
      <w:tblGrid>
        <w:gridCol w:w="4679"/>
      </w:tblGrid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центробежные дробилки;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валковые дробилки;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вибрационные дробилки;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щековые дробилки;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роторные дробилки.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9. Эффективность </w:t>
      </w:r>
      <w:proofErr w:type="spellStart"/>
      <w:r w:rsidRPr="0033202D">
        <w:rPr>
          <w:rFonts w:ascii="Times New Roman" w:hAnsi="Times New Roman" w:cs="Times New Roman"/>
          <w:sz w:val="24"/>
          <w:szCs w:val="24"/>
          <w:lang w:val="ru-RU"/>
        </w:rPr>
        <w:t>грохочения</w:t>
      </w:r>
      <w:proofErr w:type="spellEnd"/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 выше у грохота:</w:t>
      </w:r>
    </w:p>
    <w:tbl>
      <w:tblPr>
        <w:tblW w:w="0" w:type="auto"/>
        <w:tblInd w:w="1101" w:type="dxa"/>
        <w:tblLook w:val="04A0" w:firstRow="1" w:lastRow="0" w:firstColumn="1" w:lastColumn="0" w:noHBand="0" w:noVBand="1"/>
      </w:tblPr>
      <w:tblGrid>
        <w:gridCol w:w="8470"/>
      </w:tblGrid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барабанного;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колосникового;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инерционного;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валкового;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5) </w:t>
            </w:r>
            <w:proofErr w:type="spellStart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плоскокачающегося</w:t>
            </w:r>
            <w:proofErr w:type="spellEnd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10. Наиболее благоприятным режимом работы шаровой мельницы первой стадии измельчения является:</w:t>
      </w:r>
    </w:p>
    <w:tbl>
      <w:tblPr>
        <w:tblW w:w="0" w:type="auto"/>
        <w:tblInd w:w="1101" w:type="dxa"/>
        <w:tblLook w:val="04A0" w:firstRow="1" w:lastRow="0" w:firstColumn="1" w:lastColumn="0" w:noHBand="0" w:noVBand="1"/>
      </w:tblPr>
      <w:tblGrid>
        <w:gridCol w:w="8470"/>
      </w:tblGrid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смешанный;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каскадный;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водопадный;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центрифугирующий;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текущий.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11. Скорость, при которой шары в мельнице вращаются вместе с барабаном:</w:t>
      </w:r>
    </w:p>
    <w:tbl>
      <w:tblPr>
        <w:tblW w:w="0" w:type="auto"/>
        <w:tblInd w:w="1101" w:type="dxa"/>
        <w:tblLook w:val="04A0" w:firstRow="1" w:lastRow="0" w:firstColumn="1" w:lastColumn="0" w:noHBand="0" w:noVBand="1"/>
      </w:tblPr>
      <w:tblGrid>
        <w:gridCol w:w="8470"/>
      </w:tblGrid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конечная;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оптимальная;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критическая;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общая;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начальная.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12. Режим работы стержневых мельниц:</w:t>
      </w:r>
    </w:p>
    <w:tbl>
      <w:tblPr>
        <w:tblW w:w="0" w:type="auto"/>
        <w:tblInd w:w="1101" w:type="dxa"/>
        <w:tblLook w:val="04A0" w:firstRow="1" w:lastRow="0" w:firstColumn="1" w:lastColumn="0" w:noHBand="0" w:noVBand="1"/>
      </w:tblPr>
      <w:tblGrid>
        <w:gridCol w:w="8470"/>
      </w:tblGrid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центрифугирующий;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смешанный;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текущий;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водопадный;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каскадный.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13. Оптимальный коэффициент заполнения мельницы шарами:</w:t>
      </w:r>
    </w:p>
    <w:tbl>
      <w:tblPr>
        <w:tblW w:w="0" w:type="auto"/>
        <w:tblInd w:w="1101" w:type="dxa"/>
        <w:tblLook w:val="04A0" w:firstRow="1" w:lastRow="0" w:firstColumn="1" w:lastColumn="0" w:noHBand="0" w:noVBand="1"/>
      </w:tblPr>
      <w:tblGrid>
        <w:gridCol w:w="8470"/>
      </w:tblGrid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25 %;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45 %;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60 %;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75 %;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80 %.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i/>
          <w:sz w:val="24"/>
          <w:szCs w:val="24"/>
          <w:lang w:val="ru-RU"/>
        </w:rPr>
        <w:t>Вариант  3</w:t>
      </w:r>
    </w:p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1. Недостатком щековой дробилки с простым качанием щеки является:</w:t>
      </w:r>
    </w:p>
    <w:tbl>
      <w:tblPr>
        <w:tblW w:w="4222" w:type="pct"/>
        <w:tblInd w:w="959" w:type="dxa"/>
        <w:tblLook w:val="04A0" w:firstRow="1" w:lastRow="0" w:firstColumn="1" w:lastColumn="0" w:noHBand="0" w:noVBand="1"/>
      </w:tblPr>
      <w:tblGrid>
        <w:gridCol w:w="8083"/>
      </w:tblGrid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простая конструкция</w:t>
            </w:r>
          </w:p>
        </w:tc>
      </w:tr>
      <w:tr w:rsidR="0033202D" w:rsidRPr="009C20EF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не может работать под «завалом»</w:t>
            </w:r>
          </w:p>
        </w:tc>
      </w:tr>
      <w:tr w:rsidR="0033202D" w:rsidRPr="009C20EF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не требует большой высоты здания</w:t>
            </w:r>
          </w:p>
        </w:tc>
      </w:tr>
      <w:tr w:rsidR="0033202D" w:rsidRPr="009C20EF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4) не </w:t>
            </w:r>
            <w:proofErr w:type="gramStart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пригодна</w:t>
            </w:r>
            <w:proofErr w:type="gramEnd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дробления вязких и глинистых материалов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недостатков нет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2. Рабочим органом центробежной дробилки является:</w:t>
      </w:r>
    </w:p>
    <w:tbl>
      <w:tblPr>
        <w:tblW w:w="4222" w:type="pct"/>
        <w:tblInd w:w="959" w:type="dxa"/>
        <w:tblLook w:val="04A0" w:firstRow="1" w:lastRow="0" w:firstColumn="1" w:lastColumn="0" w:noHBand="0" w:noVBand="1"/>
      </w:tblPr>
      <w:tblGrid>
        <w:gridCol w:w="8083"/>
      </w:tblGrid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валки;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диск;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щека;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молотки;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конус.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3. Степень дробления щековых дробилок составляет:</w:t>
      </w:r>
    </w:p>
    <w:tbl>
      <w:tblPr>
        <w:tblW w:w="4222" w:type="pct"/>
        <w:tblInd w:w="959" w:type="dxa"/>
        <w:tblLook w:val="04A0" w:firstRow="1" w:lastRow="0" w:firstColumn="1" w:lastColumn="0" w:noHBand="0" w:noVBand="1"/>
      </w:tblPr>
      <w:tblGrid>
        <w:gridCol w:w="8083"/>
      </w:tblGrid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5-10;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2-10;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2-3;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до 10;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3-5.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4. Для измельчения материала крупностью 40-0 мм применят:</w:t>
      </w:r>
    </w:p>
    <w:tbl>
      <w:tblPr>
        <w:tblW w:w="4222" w:type="pct"/>
        <w:tblInd w:w="959" w:type="dxa"/>
        <w:tblLook w:val="04A0" w:firstRow="1" w:lastRow="0" w:firstColumn="1" w:lastColumn="0" w:noHBand="0" w:noVBand="1"/>
      </w:tblPr>
      <w:tblGrid>
        <w:gridCol w:w="8083"/>
      </w:tblGrid>
      <w:tr w:rsidR="0033202D" w:rsidRPr="009C20EF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шаровую с разгрузкой через решетку;</w:t>
            </w:r>
            <w:proofErr w:type="gramEnd"/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</w:t>
            </w:r>
            <w:proofErr w:type="gramStart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стержневую</w:t>
            </w:r>
            <w:proofErr w:type="gramEnd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центральной разгрузкой;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</w:t>
            </w:r>
            <w:proofErr w:type="gramStart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шаровую</w:t>
            </w:r>
            <w:proofErr w:type="gramEnd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центральной разгрузкой;</w:t>
            </w:r>
          </w:p>
        </w:tc>
      </w:tr>
      <w:tr w:rsidR="0033202D" w:rsidRPr="009C20EF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стержневую с разгрузкой через решетку;</w:t>
            </w:r>
            <w:proofErr w:type="gramEnd"/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5) мельницу самоизмельчения.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5. Для подачи материала в мельницу используют:</w:t>
      </w:r>
    </w:p>
    <w:tbl>
      <w:tblPr>
        <w:tblW w:w="4222" w:type="pct"/>
        <w:tblInd w:w="959" w:type="dxa"/>
        <w:tblLook w:val="04A0" w:firstRow="1" w:lastRow="0" w:firstColumn="1" w:lastColumn="0" w:noHBand="0" w:noVBand="1"/>
      </w:tblPr>
      <w:tblGrid>
        <w:gridCol w:w="8083"/>
      </w:tblGrid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питатели;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конвейеры;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трубы;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направляющие желоба;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улиты.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proofErr w:type="gramStart"/>
      <w:r w:rsidRPr="0033202D">
        <w:rPr>
          <w:rFonts w:ascii="Times New Roman" w:hAnsi="Times New Roman" w:cs="Times New Roman"/>
          <w:sz w:val="24"/>
          <w:szCs w:val="24"/>
          <w:lang w:val="ru-RU"/>
        </w:rPr>
        <w:t>Предварительное</w:t>
      </w:r>
      <w:proofErr w:type="gramEnd"/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3202D">
        <w:rPr>
          <w:rFonts w:ascii="Times New Roman" w:hAnsi="Times New Roman" w:cs="Times New Roman"/>
          <w:sz w:val="24"/>
          <w:szCs w:val="24"/>
          <w:lang w:val="ru-RU"/>
        </w:rPr>
        <w:t>грохочение</w:t>
      </w:r>
      <w:proofErr w:type="spellEnd"/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 перед дроблением является:</w:t>
      </w:r>
    </w:p>
    <w:tbl>
      <w:tblPr>
        <w:tblW w:w="4222" w:type="pct"/>
        <w:tblInd w:w="959" w:type="dxa"/>
        <w:tblLook w:val="04A0" w:firstRow="1" w:lastRow="0" w:firstColumn="1" w:lastColumn="0" w:noHBand="0" w:noVBand="1"/>
      </w:tblPr>
      <w:tblGrid>
        <w:gridCol w:w="8083"/>
      </w:tblGrid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самостоятельным;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вспомогательным;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подготовительным;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индивидуальным;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поверочным.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7. Для разделения смеси минеральных зерен по крупности на основе различия конечных скоростей падения применяют:</w:t>
      </w:r>
    </w:p>
    <w:tbl>
      <w:tblPr>
        <w:tblW w:w="4222" w:type="pct"/>
        <w:tblInd w:w="959" w:type="dxa"/>
        <w:tblLook w:val="04A0" w:firstRow="1" w:lastRow="0" w:firstColumn="1" w:lastColumn="0" w:noHBand="0" w:noVBand="1"/>
      </w:tblPr>
      <w:tblGrid>
        <w:gridCol w:w="8083"/>
      </w:tblGrid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грохоты;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классификаторы;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сепаратор;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сита;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мельницы.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8. В дроблении материала не существует способа разрушения:</w:t>
      </w:r>
    </w:p>
    <w:tbl>
      <w:tblPr>
        <w:tblW w:w="4222" w:type="pct"/>
        <w:tblInd w:w="959" w:type="dxa"/>
        <w:tblLook w:val="04A0" w:firstRow="1" w:lastRow="0" w:firstColumn="1" w:lastColumn="0" w:noHBand="0" w:noVBand="1"/>
      </w:tblPr>
      <w:tblGrid>
        <w:gridCol w:w="8083"/>
      </w:tblGrid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раздавливание;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излом;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натирание;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истирание;</w:t>
            </w:r>
          </w:p>
        </w:tc>
      </w:tr>
      <w:tr w:rsidR="0033202D" w:rsidRPr="0033202D" w:rsidTr="00D92282">
        <w:tc>
          <w:tcPr>
            <w:tcW w:w="5000" w:type="pct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удар.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9. На глинистой руде лучше работают дробилки:</w:t>
      </w:r>
    </w:p>
    <w:tbl>
      <w:tblPr>
        <w:tblW w:w="0" w:type="auto"/>
        <w:tblInd w:w="1101" w:type="dxa"/>
        <w:tblLook w:val="04A0" w:firstRow="1" w:lastRow="0" w:firstColumn="1" w:lastColumn="0" w:noHBand="0" w:noVBand="1"/>
      </w:tblPr>
      <w:tblGrid>
        <w:gridCol w:w="8470"/>
      </w:tblGrid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центробежные;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валковые;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конусные;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щековые;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инерционные.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10. При попадании металла в пасть щековой дробилки происходит:</w:t>
      </w:r>
    </w:p>
    <w:tbl>
      <w:tblPr>
        <w:tblW w:w="0" w:type="auto"/>
        <w:tblInd w:w="1101" w:type="dxa"/>
        <w:tblLook w:val="04A0" w:firstRow="1" w:lastRow="0" w:firstColumn="1" w:lastColumn="0" w:noHBand="0" w:noVBand="1"/>
      </w:tblPr>
      <w:tblGrid>
        <w:gridCol w:w="8470"/>
      </w:tblGrid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остановка дробилки;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дальнейшая работа;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порыв </w:t>
            </w:r>
            <w:proofErr w:type="spellStart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текстроп</w:t>
            </w:r>
            <w:proofErr w:type="spellEnd"/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разрушение привода;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излом распорной плиты.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11. Регулировка размера разгрузочной щели у конусной дробилки для среднего и мелкого дробления осуществляется:</w:t>
      </w:r>
    </w:p>
    <w:tbl>
      <w:tblPr>
        <w:tblW w:w="0" w:type="auto"/>
        <w:tblInd w:w="1101" w:type="dxa"/>
        <w:tblLook w:val="04A0" w:firstRow="1" w:lastRow="0" w:firstColumn="1" w:lastColumn="0" w:noHBand="0" w:noVBand="1"/>
      </w:tblPr>
      <w:tblGrid>
        <w:gridCol w:w="8470"/>
      </w:tblGrid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заменой подвижного конуса;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перемещением подвижного конуса;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заменой электродвигателя;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перемещением неподвижного конуса;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заменой неподвижного конуса.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12. Эффективная величина циркулирующей нагрузки в первой стадии измельчения составляет:</w:t>
      </w:r>
    </w:p>
    <w:tbl>
      <w:tblPr>
        <w:tblW w:w="0" w:type="auto"/>
        <w:tblInd w:w="1101" w:type="dxa"/>
        <w:tblLook w:val="04A0" w:firstRow="1" w:lastRow="0" w:firstColumn="1" w:lastColumn="0" w:noHBand="0" w:noVBand="1"/>
      </w:tblPr>
      <w:tblGrid>
        <w:gridCol w:w="8470"/>
      </w:tblGrid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600 %;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200 %;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350 %;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400 %;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500 %.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13. Крупность загружаемых в мельницу шаров зависит </w:t>
      </w:r>
      <w:proofErr w:type="gramStart"/>
      <w:r w:rsidRPr="0033202D">
        <w:rPr>
          <w:rFonts w:ascii="Times New Roman" w:hAnsi="Times New Roman" w:cs="Times New Roman"/>
          <w:sz w:val="24"/>
          <w:szCs w:val="24"/>
          <w:lang w:val="ru-RU"/>
        </w:rPr>
        <w:t>от</w:t>
      </w:r>
      <w:proofErr w:type="gramEnd"/>
      <w:r w:rsidRPr="0033202D">
        <w:rPr>
          <w:rFonts w:ascii="Times New Roman" w:hAnsi="Times New Roman" w:cs="Times New Roman"/>
          <w:sz w:val="24"/>
          <w:szCs w:val="24"/>
          <w:lang w:val="ru-RU"/>
        </w:rPr>
        <w:t>:</w:t>
      </w:r>
    </w:p>
    <w:tbl>
      <w:tblPr>
        <w:tblW w:w="0" w:type="auto"/>
        <w:tblInd w:w="1101" w:type="dxa"/>
        <w:tblLook w:val="04A0" w:firstRow="1" w:lastRow="0" w:firstColumn="1" w:lastColumn="0" w:noHBand="0" w:noVBand="1"/>
      </w:tblPr>
      <w:tblGrid>
        <w:gridCol w:w="8470"/>
      </w:tblGrid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1) количества перерабатываемой руды;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крупности слива;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крупности подаваемой руды;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влажности руды;</w:t>
            </w:r>
          </w:p>
        </w:tc>
      </w:tr>
      <w:tr w:rsidR="0033202D" w:rsidRPr="0033202D" w:rsidTr="00D92282">
        <w:tc>
          <w:tcPr>
            <w:tcW w:w="8470" w:type="dxa"/>
          </w:tcPr>
          <w:p w:rsidR="0033202D" w:rsidRPr="0033202D" w:rsidRDefault="0033202D" w:rsidP="0033202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0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массовой доли ценного компонента.</w:t>
            </w:r>
          </w:p>
        </w:tc>
      </w:tr>
    </w:tbl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3202D">
        <w:rPr>
          <w:rFonts w:ascii="Times New Roman" w:hAnsi="Times New Roman" w:cs="Times New Roman"/>
          <w:i/>
          <w:sz w:val="24"/>
          <w:szCs w:val="24"/>
          <w:u w:val="single"/>
        </w:rPr>
        <w:t>Контрольная работа №1</w:t>
      </w:r>
    </w:p>
    <w:p w:rsidR="0033202D" w:rsidRPr="00502F3B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2F3B">
        <w:rPr>
          <w:rFonts w:ascii="Times New Roman" w:hAnsi="Times New Roman" w:cs="Times New Roman"/>
          <w:sz w:val="24"/>
          <w:szCs w:val="24"/>
          <w:lang w:val="ru-RU"/>
        </w:rPr>
        <w:t>Основные понятия в области подготовки сырья к обогащению.</w:t>
      </w:r>
    </w:p>
    <w:p w:rsidR="0033202D" w:rsidRPr="00502F3B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3202D" w:rsidRPr="00502F3B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  <w:r w:rsidRPr="00502F3B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Контрольная работа №2</w:t>
      </w:r>
    </w:p>
    <w:p w:rsidR="0033202D" w:rsidRPr="00502F3B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2F3B">
        <w:rPr>
          <w:rFonts w:ascii="Times New Roman" w:hAnsi="Times New Roman" w:cs="Times New Roman"/>
          <w:sz w:val="24"/>
          <w:szCs w:val="24"/>
          <w:lang w:val="ru-RU"/>
        </w:rPr>
        <w:t>По представленным данным построить ситовую характеристику. По графику определить: максимальный размер материала в пробе, средний размер, преобладание частиц, частный выход классов.</w:t>
      </w:r>
    </w:p>
    <w:p w:rsidR="0033202D" w:rsidRPr="00502F3B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3202D" w:rsidRPr="00502F3B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  <w:r w:rsidRPr="00502F3B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Контрольная работа №3</w:t>
      </w:r>
    </w:p>
    <w:p w:rsidR="0033202D" w:rsidRPr="00502F3B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2F3B">
        <w:rPr>
          <w:rFonts w:ascii="Times New Roman" w:hAnsi="Times New Roman" w:cs="Times New Roman"/>
          <w:sz w:val="24"/>
          <w:szCs w:val="24"/>
          <w:lang w:val="ru-RU"/>
        </w:rPr>
        <w:t xml:space="preserve">Виды </w:t>
      </w:r>
      <w:proofErr w:type="spellStart"/>
      <w:r w:rsidRPr="00502F3B">
        <w:rPr>
          <w:rFonts w:ascii="Times New Roman" w:hAnsi="Times New Roman" w:cs="Times New Roman"/>
          <w:sz w:val="24"/>
          <w:szCs w:val="24"/>
          <w:lang w:val="ru-RU"/>
        </w:rPr>
        <w:t>грохочений</w:t>
      </w:r>
      <w:proofErr w:type="spellEnd"/>
      <w:r w:rsidRPr="00502F3B">
        <w:rPr>
          <w:rFonts w:ascii="Times New Roman" w:hAnsi="Times New Roman" w:cs="Times New Roman"/>
          <w:sz w:val="24"/>
          <w:szCs w:val="24"/>
          <w:lang w:val="ru-RU"/>
        </w:rPr>
        <w:t xml:space="preserve">. Назначение операций </w:t>
      </w:r>
      <w:proofErr w:type="spellStart"/>
      <w:r w:rsidRPr="00502F3B">
        <w:rPr>
          <w:rFonts w:ascii="Times New Roman" w:hAnsi="Times New Roman" w:cs="Times New Roman"/>
          <w:sz w:val="24"/>
          <w:szCs w:val="24"/>
          <w:lang w:val="ru-RU"/>
        </w:rPr>
        <w:t>грохочения</w:t>
      </w:r>
      <w:proofErr w:type="spellEnd"/>
      <w:r w:rsidRPr="00502F3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3202D" w:rsidRPr="00502F3B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3202D" w:rsidRPr="00502F3B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  <w:r w:rsidRPr="00502F3B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Контрольная работа №4</w:t>
      </w:r>
    </w:p>
    <w:p w:rsidR="0033202D" w:rsidRPr="00502F3B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2F3B">
        <w:rPr>
          <w:rFonts w:ascii="Times New Roman" w:hAnsi="Times New Roman" w:cs="Times New Roman"/>
          <w:sz w:val="24"/>
          <w:szCs w:val="24"/>
          <w:lang w:val="ru-RU"/>
        </w:rPr>
        <w:t>Представить эскиз инерционного грохота. Написать принцип работы, регулировку оборудования и область применения.</w:t>
      </w:r>
    </w:p>
    <w:p w:rsidR="0033202D" w:rsidRPr="00502F3B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3202D" w:rsidRPr="00502F3B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  <w:r w:rsidRPr="00502F3B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Контрольная работа №5</w:t>
      </w:r>
    </w:p>
    <w:p w:rsidR="0033202D" w:rsidRPr="00502F3B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2F3B">
        <w:rPr>
          <w:rFonts w:ascii="Times New Roman" w:hAnsi="Times New Roman" w:cs="Times New Roman"/>
          <w:sz w:val="24"/>
          <w:szCs w:val="24"/>
          <w:lang w:val="ru-RU"/>
        </w:rPr>
        <w:t xml:space="preserve">Рассчитать по представленным данным степень дробления и начертить схему дробления. </w:t>
      </w:r>
    </w:p>
    <w:p w:rsidR="0033202D" w:rsidRPr="00502F3B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3202D" w:rsidRPr="00502F3B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  <w:r w:rsidRPr="00502F3B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Контрольная работа №6</w:t>
      </w:r>
    </w:p>
    <w:p w:rsidR="0033202D" w:rsidRPr="00502F3B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2F3B">
        <w:rPr>
          <w:rFonts w:ascii="Times New Roman" w:hAnsi="Times New Roman" w:cs="Times New Roman"/>
          <w:sz w:val="24"/>
          <w:szCs w:val="24"/>
          <w:lang w:val="ru-RU"/>
        </w:rPr>
        <w:t>Представить эскиз конусной дробилки КМД. Написать принцип работы, регулировку оборудования и область применения.</w:t>
      </w:r>
    </w:p>
    <w:p w:rsidR="0033202D" w:rsidRPr="00502F3B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3202D" w:rsidRPr="00502F3B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  <w:r w:rsidRPr="00502F3B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Контрольная работа № 7</w:t>
      </w:r>
    </w:p>
    <w:p w:rsidR="0033202D" w:rsidRPr="00502F3B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2F3B">
        <w:rPr>
          <w:rFonts w:ascii="Times New Roman" w:hAnsi="Times New Roman" w:cs="Times New Roman"/>
          <w:sz w:val="24"/>
          <w:szCs w:val="24"/>
          <w:lang w:val="ru-RU"/>
        </w:rPr>
        <w:t>Представить эскиз мельницы самоизмельчения. Написать принцип работы, регулировку оборудования и область применения.</w:t>
      </w:r>
    </w:p>
    <w:p w:rsidR="0033202D" w:rsidRPr="00502F3B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Примерный перечень тем и заданий для подготовки к экзамену: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Факторы, определяющие конечную крупность дробленой и готовой руды к обогащению;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Средние зерна, максимальный и минимальный размер зерен, средневзвешенная крупность;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Гранулометрический состав продуктов и ситовые характеристики;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Характеристики крупности единичных зерен материала;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Уравнения характеристик крупности материалов;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Принципы стандартизации размеров отверстий сит, шкала и модуль классификации;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Назначение операций </w:t>
      </w:r>
      <w:proofErr w:type="spellStart"/>
      <w:r w:rsidRPr="0033202D">
        <w:rPr>
          <w:rFonts w:ascii="Times New Roman" w:hAnsi="Times New Roman" w:cs="Times New Roman"/>
          <w:sz w:val="24"/>
          <w:szCs w:val="24"/>
          <w:lang w:val="ru-RU"/>
        </w:rPr>
        <w:t>грохочения</w:t>
      </w:r>
      <w:proofErr w:type="spellEnd"/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, эффективность </w:t>
      </w:r>
      <w:proofErr w:type="spellStart"/>
      <w:r w:rsidRPr="0033202D">
        <w:rPr>
          <w:rFonts w:ascii="Times New Roman" w:hAnsi="Times New Roman" w:cs="Times New Roman"/>
          <w:sz w:val="24"/>
          <w:szCs w:val="24"/>
          <w:lang w:val="ru-RU"/>
        </w:rPr>
        <w:t>грохочения</w:t>
      </w:r>
      <w:proofErr w:type="spellEnd"/>
      <w:r w:rsidRPr="0033202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Просеивающие поверхности, «живое» сечение сит;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Факторы, влияющие на эффективность </w:t>
      </w:r>
      <w:proofErr w:type="spellStart"/>
      <w:r w:rsidRPr="0033202D">
        <w:rPr>
          <w:rFonts w:ascii="Times New Roman" w:hAnsi="Times New Roman" w:cs="Times New Roman"/>
          <w:sz w:val="24"/>
          <w:szCs w:val="24"/>
          <w:lang w:val="ru-RU"/>
        </w:rPr>
        <w:t>грохочение</w:t>
      </w:r>
      <w:proofErr w:type="spellEnd"/>
      <w:r w:rsidRPr="0033202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Классификация грохотов, область использования отдельных конструкций и их эффективность </w:t>
      </w:r>
      <w:proofErr w:type="spellStart"/>
      <w:r w:rsidRPr="0033202D">
        <w:rPr>
          <w:rFonts w:ascii="Times New Roman" w:hAnsi="Times New Roman" w:cs="Times New Roman"/>
          <w:sz w:val="24"/>
          <w:szCs w:val="24"/>
          <w:lang w:val="ru-RU"/>
        </w:rPr>
        <w:t>грохочения</w:t>
      </w:r>
      <w:proofErr w:type="spellEnd"/>
      <w:r w:rsidRPr="0033202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Колосниковый грохот (область применения, конструкция, регулировка);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3202D">
        <w:rPr>
          <w:rFonts w:ascii="Times New Roman" w:hAnsi="Times New Roman" w:cs="Times New Roman"/>
          <w:sz w:val="24"/>
          <w:szCs w:val="24"/>
          <w:lang w:val="ru-RU"/>
        </w:rPr>
        <w:t>Плоскокачающийся</w:t>
      </w:r>
      <w:proofErr w:type="spellEnd"/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 грохот (область применения, конструкция, регулировка);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3202D">
        <w:rPr>
          <w:rFonts w:ascii="Times New Roman" w:hAnsi="Times New Roman" w:cs="Times New Roman"/>
          <w:sz w:val="24"/>
          <w:szCs w:val="24"/>
          <w:lang w:val="ru-RU"/>
        </w:rPr>
        <w:t>Полувибрационные</w:t>
      </w:r>
      <w:proofErr w:type="spellEnd"/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 грохоты (область применения, конструкция, регулировка);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lastRenderedPageBreak/>
        <w:t>Вибрационные грохоты (область применения, конструкция, регулировка);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3202D">
        <w:rPr>
          <w:rFonts w:ascii="Times New Roman" w:hAnsi="Times New Roman" w:cs="Times New Roman"/>
          <w:sz w:val="24"/>
          <w:szCs w:val="24"/>
          <w:lang w:val="ru-RU"/>
        </w:rPr>
        <w:t>Самобалансный</w:t>
      </w:r>
      <w:proofErr w:type="spellEnd"/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 грохоты (область применения, конструкция, регулировка);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Вращающиеся грохота (область применения, конструкция, регулировка);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Грохот </w:t>
      </w:r>
      <w:proofErr w:type="spellStart"/>
      <w:r w:rsidRPr="0033202D">
        <w:rPr>
          <w:rFonts w:ascii="Times New Roman" w:hAnsi="Times New Roman" w:cs="Times New Roman"/>
          <w:sz w:val="24"/>
          <w:szCs w:val="24"/>
        </w:rPr>
        <w:t>Derrik</w:t>
      </w:r>
      <w:proofErr w:type="spellEnd"/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 (область применения, конструкция, регулировка);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Крепление и натяжение сит грохотов;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Технологические расчеты грохотов;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Правила технической эксплуатации грохотов.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Физические основы процессов дробления и измельчения, способы дезинтеграции;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Гипотезы дробления;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Степень дробления (конструкционная, максимальная, истинная), стадиальность схем дробления и измельчения;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Классификация стадий дробления и измельчения по крупности перерабатываемого материала;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Схемы процессов дробления и измельчения;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Дробилка ЩДП (область применения, конструкция, регулировка, компоновка со смежным оборудованием);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Дробилка ЩДС (область применения, конструкция, регулировка, компоновка со смежным оборудованием);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Дробилка ЩДП (область применения, конструкция, регулировка, компоновка со смежным оборудованием);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Вибрационная щековая дробилка ВЩД (область применения, конструкция, регулировка);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Технические характеристики щековых дробилок;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Дробилки ККД (область применения, конструкция, отличие, регулировка, компоновка со смежным оборудованием);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Дробилки КСД и КМД (область применения, конструкция, отличие, регулировка, компоновка со смежным оборудованием);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 Конусная инерционная дробилка КИД (область применения, конструкция, регулировка);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Технические характеристики конусных дробилок;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Валковая дробилка (область применения, конструкция, регулировка, компоновка со смежным оборудованием);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Валковая дробилка высокого давления (область применения, конструкция, регулировка);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Роторные и молотковые дробилки (область применения, конструкция, отличие, регулировка, компоновка со смежным оборудованием);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Центробежная дробилка (область применения, конструкция, регулировка);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Правила технической эксплуатации дробилок.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Классификация барабанных мельниц по: способу разгрузки, длине барабана, измельчающей среде;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Стержневые мельницы (область применения, конструкция, регулировка);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Шаровые мельницы с центральной разгрузкой (область применения, конструкция, </w:t>
      </w:r>
      <w:proofErr w:type="spellStart"/>
      <w:r w:rsidRPr="0033202D">
        <w:rPr>
          <w:rFonts w:ascii="Times New Roman" w:hAnsi="Times New Roman" w:cs="Times New Roman"/>
          <w:sz w:val="24"/>
          <w:szCs w:val="24"/>
          <w:lang w:val="ru-RU"/>
        </w:rPr>
        <w:t>регулирововка</w:t>
      </w:r>
      <w:proofErr w:type="spellEnd"/>
      <w:r w:rsidRPr="0033202D">
        <w:rPr>
          <w:rFonts w:ascii="Times New Roman" w:hAnsi="Times New Roman" w:cs="Times New Roman"/>
          <w:sz w:val="24"/>
          <w:szCs w:val="24"/>
          <w:lang w:val="ru-RU"/>
        </w:rPr>
        <w:t>);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Шаровые мельницы с разгрузкой через решетку (область применения, конструкция, регулировка);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Мельницы «Каскад» и «Аэрофлот» (область применения, конструкция, отличие, регулировка);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Мельница </w:t>
      </w:r>
      <w:proofErr w:type="spellStart"/>
      <w:r w:rsidRPr="0033202D">
        <w:rPr>
          <w:rFonts w:ascii="Times New Roman" w:hAnsi="Times New Roman" w:cs="Times New Roman"/>
          <w:sz w:val="24"/>
          <w:szCs w:val="24"/>
        </w:rPr>
        <w:t>Vertimill</w:t>
      </w:r>
      <w:proofErr w:type="spellEnd"/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 (область применения, конструкция, отличие, регулировка);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Центробежная мельница  (область применения, конструкция, отличие, регулировка);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Удельная производительность и расчет производительности мельниц;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Эффективность измельчения и расчет производительности мельниц.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lastRenderedPageBreak/>
        <w:t>Циркулирующая нагрузка и способы ее определения;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Технологические параметры регулирования мельниц (процент твердого в питании, плотность слива, </w:t>
      </w:r>
      <w:proofErr w:type="spellStart"/>
      <w:r w:rsidRPr="0033202D">
        <w:rPr>
          <w:rFonts w:ascii="Times New Roman" w:hAnsi="Times New Roman" w:cs="Times New Roman"/>
          <w:sz w:val="24"/>
          <w:szCs w:val="24"/>
          <w:lang w:val="ru-RU"/>
        </w:rPr>
        <w:t>разжиженность</w:t>
      </w:r>
      <w:proofErr w:type="spellEnd"/>
      <w:r w:rsidRPr="0033202D">
        <w:rPr>
          <w:rFonts w:ascii="Times New Roman" w:hAnsi="Times New Roman" w:cs="Times New Roman"/>
          <w:sz w:val="24"/>
          <w:szCs w:val="24"/>
          <w:lang w:val="ru-RU"/>
        </w:rPr>
        <w:t>, вязкость пульпы);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Уравнение кинетики измельчения;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Степень загрузки мельниц, рациональная загрузка;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Скоростные режимы работы шаровых мельниц;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Критическая скорость вращения мельницы;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Компоновочные решения при работе мельниц в замкнутом цикле с классификатором и гидроциклонами;</w:t>
      </w:r>
    </w:p>
    <w:p w:rsidR="0033202D" w:rsidRPr="0033202D" w:rsidRDefault="0033202D" w:rsidP="0033202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Правила технической эксплуатации мельниц.</w:t>
      </w:r>
    </w:p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Целью лабораторных работ по данной дисциплине является практическое  </w:t>
      </w:r>
      <w:proofErr w:type="spellStart"/>
      <w:proofErr w:type="gramStart"/>
      <w:r w:rsidRPr="0033202D">
        <w:rPr>
          <w:rFonts w:ascii="Times New Roman" w:hAnsi="Times New Roman" w:cs="Times New Roman"/>
          <w:sz w:val="24"/>
          <w:szCs w:val="24"/>
          <w:lang w:val="ru-RU"/>
        </w:rPr>
        <w:t>озна-комление</w:t>
      </w:r>
      <w:proofErr w:type="spellEnd"/>
      <w:proofErr w:type="gramEnd"/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 студентов с различными процессами и методами  рудоподготовки полезных ископаемых, а также получение навыков по выполнению различных опытов. В частности, студент должен уметь правильно обосновать применение процесса или метода дробления, </w:t>
      </w:r>
      <w:proofErr w:type="spellStart"/>
      <w:r w:rsidRPr="0033202D">
        <w:rPr>
          <w:rFonts w:ascii="Times New Roman" w:hAnsi="Times New Roman" w:cs="Times New Roman"/>
          <w:sz w:val="24"/>
          <w:szCs w:val="24"/>
          <w:lang w:val="ru-RU"/>
        </w:rPr>
        <w:t>грохочения</w:t>
      </w:r>
      <w:proofErr w:type="spellEnd"/>
      <w:r w:rsidRPr="0033202D">
        <w:rPr>
          <w:rFonts w:ascii="Times New Roman" w:hAnsi="Times New Roman" w:cs="Times New Roman"/>
          <w:sz w:val="24"/>
          <w:szCs w:val="24"/>
          <w:lang w:val="ru-RU"/>
        </w:rPr>
        <w:t>, измельчения для заданного типа руды, рассчитать основные показатели рудоподготовки и представить  индивидуальный отчет. Все полученные экспериментальные данные необходимо проанализировать, проверить выполнена ли основная цель работы, сформулировать выводы. Если получены плохие результаты, указать возможные причины и пути повышения показателей.</w:t>
      </w:r>
    </w:p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При выполнении работ строго соблюдать правила техники безопасности и </w:t>
      </w:r>
      <w:proofErr w:type="gramStart"/>
      <w:r w:rsidRPr="0033202D">
        <w:rPr>
          <w:rFonts w:ascii="Times New Roman" w:hAnsi="Times New Roman" w:cs="Times New Roman"/>
          <w:sz w:val="24"/>
          <w:szCs w:val="24"/>
          <w:lang w:val="ru-RU"/>
        </w:rPr>
        <w:t>ин-</w:t>
      </w:r>
      <w:proofErr w:type="spellStart"/>
      <w:r w:rsidRPr="0033202D">
        <w:rPr>
          <w:rFonts w:ascii="Times New Roman" w:hAnsi="Times New Roman" w:cs="Times New Roman"/>
          <w:sz w:val="24"/>
          <w:szCs w:val="24"/>
          <w:lang w:val="ru-RU"/>
        </w:rPr>
        <w:t>струкции</w:t>
      </w:r>
      <w:proofErr w:type="spellEnd"/>
      <w:proofErr w:type="gramEnd"/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 по работе с аппаратурой.</w:t>
      </w:r>
    </w:p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b/>
          <w:i/>
          <w:sz w:val="24"/>
          <w:szCs w:val="24"/>
          <w:lang w:val="ru-RU"/>
        </w:rPr>
        <w:t>Перечень лабораторных работ:</w:t>
      </w:r>
    </w:p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1. Определение гранулометрического состава руды</w:t>
      </w:r>
    </w:p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hyperlink w:anchor="_Toc397341207" w:history="1">
        <w:r w:rsidRPr="0033202D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 xml:space="preserve">Изучение конструкции </w:t>
        </w:r>
        <w:proofErr w:type="spellStart"/>
        <w:r w:rsidRPr="0033202D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гирационного</w:t>
        </w:r>
        <w:proofErr w:type="spellEnd"/>
        <w:r w:rsidRPr="0033202D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 xml:space="preserve"> грохота</w:t>
        </w:r>
      </w:hyperlink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 и определение технологических показателей процесса </w:t>
      </w:r>
      <w:proofErr w:type="spellStart"/>
      <w:r w:rsidRPr="0033202D">
        <w:rPr>
          <w:rFonts w:ascii="Times New Roman" w:hAnsi="Times New Roman" w:cs="Times New Roman"/>
          <w:sz w:val="24"/>
          <w:szCs w:val="24"/>
          <w:lang w:val="ru-RU"/>
        </w:rPr>
        <w:t>грохочения</w:t>
      </w:r>
      <w:proofErr w:type="spellEnd"/>
    </w:p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hyperlink w:anchor="_Toc397341210" w:history="1">
        <w:r w:rsidRPr="0033202D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Изучение конструкции щековой дробилки</w:t>
        </w:r>
      </w:hyperlink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w:anchor="_Toc397341211" w:history="1">
        <w:r w:rsidRPr="0033202D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и определение основных технологических параметров дробления</w:t>
        </w:r>
        <w:r w:rsidRPr="0033202D">
          <w:rPr>
            <w:rStyle w:val="a5"/>
            <w:rFonts w:ascii="Times New Roman" w:hAnsi="Times New Roman" w:cs="Times New Roman"/>
            <w:webHidden/>
            <w:color w:val="auto"/>
            <w:sz w:val="24"/>
            <w:szCs w:val="24"/>
            <w:u w:val="none"/>
            <w:lang w:val="ru-RU"/>
          </w:rPr>
          <w:tab/>
        </w:r>
      </w:hyperlink>
    </w:p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hyperlink w:anchor="_Toc397341213" w:history="1">
        <w:r w:rsidRPr="0033202D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Изучение конструкции конусной дробилки</w:t>
        </w:r>
      </w:hyperlink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w:anchor="_Toc397341214" w:history="1">
        <w:r w:rsidRPr="0033202D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и определение основных технологических параметров</w:t>
        </w:r>
        <w:r w:rsidRPr="0033202D">
          <w:rPr>
            <w:rStyle w:val="a5"/>
            <w:rFonts w:ascii="Times New Roman" w:hAnsi="Times New Roman" w:cs="Times New Roman"/>
            <w:webHidden/>
            <w:color w:val="auto"/>
            <w:sz w:val="24"/>
            <w:szCs w:val="24"/>
            <w:u w:val="none"/>
            <w:lang w:val="ru-RU"/>
          </w:rPr>
          <w:tab/>
        </w:r>
      </w:hyperlink>
    </w:p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hyperlink w:anchor="_Toc397341216" w:history="1">
        <w:r w:rsidRPr="0033202D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Изучение конструкции валковой дробилки</w:t>
        </w:r>
      </w:hyperlink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w:anchor="_Toc397341217" w:history="1">
        <w:r w:rsidRPr="0033202D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и определение основных технологических параметров</w:t>
        </w:r>
        <w:r w:rsidRPr="0033202D">
          <w:rPr>
            <w:rStyle w:val="a5"/>
            <w:rFonts w:ascii="Times New Roman" w:hAnsi="Times New Roman" w:cs="Times New Roman"/>
            <w:webHidden/>
            <w:color w:val="auto"/>
            <w:sz w:val="24"/>
            <w:szCs w:val="24"/>
            <w:u w:val="none"/>
            <w:lang w:val="ru-RU"/>
          </w:rPr>
          <w:tab/>
        </w:r>
      </w:hyperlink>
    </w:p>
    <w:p w:rsidR="0033202D" w:rsidRPr="00502F3B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02F3B"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hyperlink w:anchor="_Toc397341219" w:history="1">
        <w:r w:rsidRPr="00502F3B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Изучение технологических параметров работы мельницы</w:t>
        </w:r>
        <w:r w:rsidRPr="00502F3B">
          <w:rPr>
            <w:rStyle w:val="a5"/>
            <w:rFonts w:ascii="Times New Roman" w:hAnsi="Times New Roman" w:cs="Times New Roman"/>
            <w:webHidden/>
            <w:color w:val="auto"/>
            <w:sz w:val="24"/>
            <w:szCs w:val="24"/>
            <w:u w:val="none"/>
            <w:lang w:val="ru-RU"/>
          </w:rPr>
          <w:tab/>
        </w:r>
      </w:hyperlink>
    </w:p>
    <w:p w:rsidR="0033202D" w:rsidRPr="0033202D" w:rsidRDefault="0033202D" w:rsidP="003320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b/>
          <w:sz w:val="24"/>
          <w:szCs w:val="24"/>
          <w:lang w:val="ru-RU"/>
        </w:rPr>
        <w:t xml:space="preserve">7. </w:t>
      </w:r>
      <w:hyperlink w:anchor="_Toc397341221" w:history="1">
        <w:r w:rsidRPr="0033202D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 xml:space="preserve">Изучение режимов работы шаровой мельницы </w:t>
        </w:r>
      </w:hyperlink>
    </w:p>
    <w:p w:rsidR="0033202D" w:rsidRPr="0033202D" w:rsidRDefault="0033202D" w:rsidP="0033202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3202D" w:rsidRPr="0033202D" w:rsidRDefault="0033202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3202D" w:rsidRDefault="0033202D">
      <w:pPr>
        <w:rPr>
          <w:lang w:val="ru-RU"/>
        </w:rPr>
        <w:sectPr w:rsidR="0033202D" w:rsidSect="00D3390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33202D" w:rsidRPr="00216446" w:rsidRDefault="0033202D" w:rsidP="004B0862">
      <w:pPr>
        <w:pStyle w:val="a8"/>
        <w:spacing w:after="0"/>
        <w:jc w:val="center"/>
        <w:rPr>
          <w:b/>
          <w:i/>
        </w:rPr>
      </w:pPr>
      <w:r w:rsidRPr="00216446">
        <w:rPr>
          <w:b/>
        </w:rPr>
        <w:lastRenderedPageBreak/>
        <w:t>Оценочные средства для проведения промежуточной аттестации</w:t>
      </w:r>
    </w:p>
    <w:p w:rsidR="0033202D" w:rsidRPr="0033202D" w:rsidRDefault="0033202D" w:rsidP="004B08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20" w:type="pct"/>
        <w:tblInd w:w="-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974"/>
        <w:gridCol w:w="8270"/>
      </w:tblGrid>
      <w:tr w:rsidR="00502F3B" w:rsidRPr="00502F3B" w:rsidTr="00502F3B">
        <w:trPr>
          <w:trHeight w:val="753"/>
          <w:tblHeader/>
        </w:trPr>
        <w:tc>
          <w:tcPr>
            <w:tcW w:w="5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Структурный элемент </w:t>
            </w: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502F3B" w:rsidRPr="009C20EF" w:rsidTr="00502F3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ОК-6 Способностью к профессиональной эксплуатации современного оборудования и приборов</w:t>
            </w:r>
          </w:p>
        </w:tc>
      </w:tr>
      <w:tr w:rsidR="00502F3B" w:rsidRPr="009C20EF" w:rsidTr="00502F3B">
        <w:trPr>
          <w:trHeight w:val="225"/>
        </w:trPr>
        <w:tc>
          <w:tcPr>
            <w:tcW w:w="5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7225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функционирования профессионального коллектива, понимать роль норм и стандартов</w:t>
            </w:r>
          </w:p>
        </w:tc>
        <w:tc>
          <w:tcPr>
            <w:tcW w:w="2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502F3B" w:rsidRPr="00502F3B" w:rsidRDefault="00502F3B" w:rsidP="00502F3B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Факторы, определяющие конечную крупность дробленой и готовой руды к обогащению;</w:t>
            </w:r>
          </w:p>
          <w:p w:rsidR="00502F3B" w:rsidRPr="00502F3B" w:rsidRDefault="00502F3B" w:rsidP="00502F3B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Средние зерна, максимальный и минимальный размер зерен, средневзвешенная крупность;</w:t>
            </w:r>
          </w:p>
          <w:p w:rsidR="00502F3B" w:rsidRPr="00502F3B" w:rsidRDefault="00502F3B" w:rsidP="00502F3B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Гранулометрический состав продуктов и ситовые характеристики;</w:t>
            </w:r>
          </w:p>
          <w:p w:rsidR="00502F3B" w:rsidRPr="00502F3B" w:rsidRDefault="00502F3B" w:rsidP="00502F3B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Классификация грохотов, область использования отдельных конструкций и их эффективность </w:t>
            </w:r>
            <w:proofErr w:type="spellStart"/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грохочения</w:t>
            </w:r>
            <w:proofErr w:type="spellEnd"/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502F3B" w:rsidRPr="00502F3B" w:rsidRDefault="00502F3B" w:rsidP="00502F3B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Физические основы процессов дробления и измельчения, способы дезинтеграции;</w:t>
            </w:r>
          </w:p>
          <w:p w:rsidR="00502F3B" w:rsidRPr="00502F3B" w:rsidRDefault="00502F3B" w:rsidP="00502F3B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стадий дробления и измельчения по крупности перерабатываемого материала;</w:t>
            </w:r>
          </w:p>
          <w:p w:rsidR="00502F3B" w:rsidRPr="00502F3B" w:rsidRDefault="00502F3B" w:rsidP="00502F3B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барабанных мельниц по: способу разгрузки, длине барабана, измельчающей среде.</w:t>
            </w:r>
          </w:p>
        </w:tc>
      </w:tr>
      <w:tr w:rsidR="00502F3B" w:rsidRPr="00502F3B" w:rsidTr="00502F3B">
        <w:trPr>
          <w:trHeight w:val="225"/>
        </w:trPr>
        <w:tc>
          <w:tcPr>
            <w:tcW w:w="5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7225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Работать в коллективе, эффективно выполнять задачи профессиональной деятельности</w:t>
            </w:r>
          </w:p>
        </w:tc>
        <w:tc>
          <w:tcPr>
            <w:tcW w:w="2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Примерные практические задания для экзамена:</w:t>
            </w:r>
          </w:p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схему рудоподготовки.</w:t>
            </w:r>
          </w:p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</w:tr>
      <w:tr w:rsidR="00502F3B" w:rsidRPr="009C20EF" w:rsidTr="00502F3B">
        <w:trPr>
          <w:trHeight w:val="225"/>
        </w:trPr>
        <w:tc>
          <w:tcPr>
            <w:tcW w:w="5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7225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взаимодействия с сотрудниками, выполняющими различные профессиональные задачи и обязанности</w:t>
            </w:r>
          </w:p>
        </w:tc>
        <w:tc>
          <w:tcPr>
            <w:tcW w:w="2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Решить задачу:</w:t>
            </w:r>
          </w:p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Определить тип и рассчитать необходимое количество грохотов, дробилок и мельниц  для обогатительной фабрики с производительностью 5 </w:t>
            </w:r>
            <w:proofErr w:type="gramStart"/>
            <w:r w:rsidRPr="00502F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млн</w:t>
            </w:r>
            <w:proofErr w:type="gramEnd"/>
            <w:r w:rsidRPr="00502F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т в год, с крупностью исходного материала 400 мм, конечного дробленного 12 мм и конечного измельченного 0,012 мм.</w:t>
            </w:r>
          </w:p>
        </w:tc>
      </w:tr>
      <w:tr w:rsidR="00502F3B" w:rsidRPr="009C20EF" w:rsidTr="00502F3B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ПК-2 Способностью осуществлять планирование, постановку и проведение теоретических и экспериментальных научных исследований по поиску и проверке новых идей совершенствования наземных транспортно-технологических машин, их технологического оборудования и создания комплексов на их базе</w:t>
            </w:r>
          </w:p>
        </w:tc>
      </w:tr>
      <w:tr w:rsidR="00502F3B" w:rsidRPr="009C20EF" w:rsidTr="00502F3B">
        <w:trPr>
          <w:trHeight w:val="225"/>
        </w:trPr>
        <w:tc>
          <w:tcPr>
            <w:tcW w:w="5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Развитие механических процессов в горных </w:t>
            </w: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массивах, происходящих в результате нарушения естественного напряженного состояния при ведении работ по переработке отходов и полезных ископаемых, способы и средства ведения переработки отходов и полезных ископаемых</w:t>
            </w:r>
          </w:p>
        </w:tc>
        <w:tc>
          <w:tcPr>
            <w:tcW w:w="2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lastRenderedPageBreak/>
              <w:t>Перечень теоретических вопросов к экзамену:</w:t>
            </w:r>
          </w:p>
          <w:p w:rsidR="00502F3B" w:rsidRPr="00502F3B" w:rsidRDefault="00502F3B" w:rsidP="00502F3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Назначение операций </w:t>
            </w:r>
            <w:proofErr w:type="spellStart"/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грохочения</w:t>
            </w:r>
            <w:proofErr w:type="spellEnd"/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эффективность </w:t>
            </w:r>
            <w:proofErr w:type="spellStart"/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грохочения</w:t>
            </w:r>
            <w:proofErr w:type="spellEnd"/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502F3B" w:rsidRPr="00502F3B" w:rsidRDefault="00502F3B" w:rsidP="00502F3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Классификация грохотов, область использования отдельных конструкций и их эффективность </w:t>
            </w:r>
            <w:proofErr w:type="spellStart"/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грохочения</w:t>
            </w:r>
            <w:proofErr w:type="spellEnd"/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502F3B" w:rsidRPr="00502F3B" w:rsidRDefault="00502F3B" w:rsidP="00502F3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Физические основы процессов дробления и измельчения, способы дезинтеграции;</w:t>
            </w:r>
          </w:p>
          <w:p w:rsidR="00502F3B" w:rsidRPr="00502F3B" w:rsidRDefault="00502F3B" w:rsidP="00502F3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Гипотезы дробления;</w:t>
            </w:r>
          </w:p>
          <w:p w:rsidR="00502F3B" w:rsidRPr="00502F3B" w:rsidRDefault="00502F3B" w:rsidP="00502F3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стадий дробления и измельчения по крупности перерабатываемого материала;</w:t>
            </w:r>
          </w:p>
          <w:p w:rsidR="00502F3B" w:rsidRPr="00502F3B" w:rsidRDefault="00502F3B" w:rsidP="00502F3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барабанных мельниц по: способу разгрузки, длине барабана, измельчающей среде;</w:t>
            </w:r>
          </w:p>
          <w:p w:rsidR="00502F3B" w:rsidRPr="00502F3B" w:rsidRDefault="00502F3B" w:rsidP="00502F3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Эффективность измельчения и расчет производительности мельниц.</w:t>
            </w:r>
          </w:p>
          <w:p w:rsidR="00502F3B" w:rsidRPr="00502F3B" w:rsidRDefault="00502F3B" w:rsidP="00502F3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Технологические параметры регулирования мельниц (процент твердого в питании, плотность слива, </w:t>
            </w:r>
            <w:proofErr w:type="spellStart"/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разжиженность</w:t>
            </w:r>
            <w:proofErr w:type="spellEnd"/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вязкость пульпы).</w:t>
            </w:r>
          </w:p>
        </w:tc>
      </w:tr>
      <w:tr w:rsidR="00502F3B" w:rsidRPr="00502F3B" w:rsidTr="00502F3B">
        <w:trPr>
          <w:trHeight w:val="258"/>
        </w:trPr>
        <w:tc>
          <w:tcPr>
            <w:tcW w:w="5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Выбирать оптимальную систему переработки с учетом формирования и качества полезных ископаемых и отходов; использовать полученные знания и умения в объеме изучения дисциплины</w:t>
            </w:r>
          </w:p>
        </w:tc>
        <w:tc>
          <w:tcPr>
            <w:tcW w:w="2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Примерные практические задания для экзамена:</w:t>
            </w:r>
          </w:p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схему рудоподготовки.</w:t>
            </w:r>
          </w:p>
        </w:tc>
      </w:tr>
      <w:tr w:rsidR="00502F3B" w:rsidRPr="009C20EF" w:rsidTr="00502F3B">
        <w:trPr>
          <w:trHeight w:val="446"/>
        </w:trPr>
        <w:tc>
          <w:tcPr>
            <w:tcW w:w="5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Компьютерными методами расчета рационального и комплексного освоения </w:t>
            </w:r>
            <w:proofErr w:type="spellStart"/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георесурсного</w:t>
            </w:r>
            <w:proofErr w:type="spellEnd"/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потенциала недр; методами расчета кондиций, прогнозирования потерь, навыками анализа горно-геологических условий месторождений с целью обоснования применения технических сре</w:t>
            </w:r>
            <w:proofErr w:type="gramStart"/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дств пр</w:t>
            </w:r>
            <w:proofErr w:type="gramEnd"/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эксплуатационной разведке и добыче </w:t>
            </w: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полезных ископаемых</w:t>
            </w:r>
          </w:p>
        </w:tc>
        <w:tc>
          <w:tcPr>
            <w:tcW w:w="2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lastRenderedPageBreak/>
              <w:t>Решить задачу:</w:t>
            </w:r>
          </w:p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технологические показатели схемы рудоподготовки:</w:t>
            </w:r>
          </w:p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выход продуктов, </w:t>
            </w:r>
          </w:p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масса продуктов,</w:t>
            </w:r>
          </w:p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крупность продуктов.</w:t>
            </w:r>
          </w:p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Результаты расчета технологических показателей оформить в виде стандартной схемы.</w:t>
            </w:r>
          </w:p>
        </w:tc>
      </w:tr>
      <w:tr w:rsidR="00502F3B" w:rsidRPr="009C20EF" w:rsidTr="00502F3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ПК-7 Способностью разрабатывать технические условия на проектирование и составлять технические описания наземных транспортно-технологических машин и их технологического оборудования</w:t>
            </w:r>
          </w:p>
        </w:tc>
      </w:tr>
      <w:tr w:rsidR="00502F3B" w:rsidRPr="00502F3B" w:rsidTr="00502F3B">
        <w:trPr>
          <w:trHeight w:val="446"/>
        </w:trPr>
        <w:tc>
          <w:tcPr>
            <w:tcW w:w="5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7225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построения, методы анализа и моделирования наземно-транспортного оборудования</w:t>
            </w:r>
          </w:p>
        </w:tc>
        <w:tc>
          <w:tcPr>
            <w:tcW w:w="2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502F3B" w:rsidRPr="00502F3B" w:rsidRDefault="00502F3B" w:rsidP="00502F3B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Технологические расчеты грохотов;</w:t>
            </w:r>
          </w:p>
          <w:p w:rsidR="00502F3B" w:rsidRPr="00502F3B" w:rsidRDefault="00502F3B" w:rsidP="00502F3B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Схемы процессов дробления и измельчения;</w:t>
            </w:r>
          </w:p>
          <w:p w:rsidR="00502F3B" w:rsidRPr="00502F3B" w:rsidRDefault="00502F3B" w:rsidP="00502F3B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Удельная производительность и расчет производительности мельниц;</w:t>
            </w:r>
          </w:p>
          <w:p w:rsidR="00502F3B" w:rsidRPr="00502F3B" w:rsidRDefault="00502F3B" w:rsidP="00502F3B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Эффективность измельчения и расчет производительности мельниц.</w:t>
            </w:r>
          </w:p>
          <w:p w:rsidR="00502F3B" w:rsidRPr="00502F3B" w:rsidRDefault="00502F3B" w:rsidP="00502F3B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Компоновочные решения при работе мельниц в замкнутом цикле с классификатором и гидроциклонами.</w:t>
            </w:r>
          </w:p>
          <w:p w:rsidR="00502F3B" w:rsidRPr="00502F3B" w:rsidRDefault="00502F3B" w:rsidP="00502F3B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технической эксплуатации грохотов.</w:t>
            </w:r>
          </w:p>
          <w:p w:rsidR="00502F3B" w:rsidRPr="00502F3B" w:rsidRDefault="00502F3B" w:rsidP="00502F3B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технической эксплуатации дробилок.</w:t>
            </w:r>
          </w:p>
          <w:p w:rsidR="00502F3B" w:rsidRPr="00502F3B" w:rsidRDefault="00502F3B" w:rsidP="00502F3B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Технологические параметры регулирования мельниц (процент твердого в питании, плотность слива, </w:t>
            </w:r>
            <w:proofErr w:type="spellStart"/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разжиженность</w:t>
            </w:r>
            <w:proofErr w:type="spellEnd"/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вязкость пульпы);</w:t>
            </w:r>
          </w:p>
          <w:p w:rsidR="00502F3B" w:rsidRPr="00502F3B" w:rsidRDefault="00502F3B" w:rsidP="00502F3B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технической эксплуатации мельниц.</w:t>
            </w:r>
          </w:p>
        </w:tc>
      </w:tr>
      <w:tr w:rsidR="00502F3B" w:rsidRPr="00502F3B" w:rsidTr="00502F3B">
        <w:trPr>
          <w:trHeight w:val="446"/>
        </w:trPr>
        <w:tc>
          <w:tcPr>
            <w:tcW w:w="5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 </w:t>
            </w:r>
          </w:p>
        </w:tc>
        <w:tc>
          <w:tcPr>
            <w:tcW w:w="1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7225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Проектировать, моделировать, анализировать, внедрять и организовать эксплуатацию наземно-транспортного оборудования</w:t>
            </w:r>
          </w:p>
        </w:tc>
        <w:tc>
          <w:tcPr>
            <w:tcW w:w="2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Примерные практические задания для экзамена:</w:t>
            </w:r>
          </w:p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схему рудоподготовки.</w:t>
            </w:r>
          </w:p>
        </w:tc>
      </w:tr>
      <w:tr w:rsidR="00502F3B" w:rsidRPr="009C20EF" w:rsidTr="00502F3B">
        <w:trPr>
          <w:trHeight w:val="446"/>
        </w:trPr>
        <w:tc>
          <w:tcPr>
            <w:tcW w:w="5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7225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Методами разработки, проектирования, внедрения, организации эксплуатации и выбора наземно-транспортного оборудования</w:t>
            </w:r>
          </w:p>
        </w:tc>
        <w:tc>
          <w:tcPr>
            <w:tcW w:w="2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Решить задачу:</w:t>
            </w:r>
          </w:p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и построить ситовые характеристики исходного и дробленного продуктов.</w:t>
            </w:r>
          </w:p>
        </w:tc>
      </w:tr>
      <w:tr w:rsidR="00502F3B" w:rsidRPr="009C20EF" w:rsidTr="00502F3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ПК-8 Способностью выбирать критерии оценки и сравнения проектируемых узлов и агрегатов с учетом требований надежности, технологичности, безопасности и конкурентоспособности</w:t>
            </w:r>
          </w:p>
        </w:tc>
      </w:tr>
      <w:tr w:rsidR="00502F3B" w:rsidRPr="009C20EF" w:rsidTr="00502F3B">
        <w:trPr>
          <w:trHeight w:val="446"/>
        </w:trPr>
        <w:tc>
          <w:tcPr>
            <w:tcW w:w="5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проектирования, внедрения и организации эксплуатации наземно-транспортного оборудования</w:t>
            </w:r>
          </w:p>
        </w:tc>
        <w:tc>
          <w:tcPr>
            <w:tcW w:w="2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502F3B" w:rsidRPr="00502F3B" w:rsidRDefault="00502F3B" w:rsidP="00502F3B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Характеристики крупности единичных зерен материала;</w:t>
            </w:r>
          </w:p>
          <w:p w:rsidR="00502F3B" w:rsidRPr="00502F3B" w:rsidRDefault="00502F3B" w:rsidP="00502F3B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Уравнения характеристик крупности материалов;</w:t>
            </w:r>
          </w:p>
          <w:p w:rsidR="00502F3B" w:rsidRPr="00502F3B" w:rsidRDefault="00502F3B" w:rsidP="00502F3B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Гипотезы дробления;</w:t>
            </w:r>
          </w:p>
          <w:p w:rsidR="00502F3B" w:rsidRPr="00502F3B" w:rsidRDefault="00502F3B" w:rsidP="00502F3B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Эффективность измельчения и расчет производительности мельниц.</w:t>
            </w:r>
          </w:p>
          <w:p w:rsidR="00502F3B" w:rsidRPr="00502F3B" w:rsidRDefault="00502F3B" w:rsidP="00502F3B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Уравнение кинетики измельчения.</w:t>
            </w:r>
          </w:p>
          <w:p w:rsidR="00502F3B" w:rsidRPr="00502F3B" w:rsidRDefault="00502F3B" w:rsidP="00502F3B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Грохот </w:t>
            </w:r>
            <w:proofErr w:type="spellStart"/>
            <w:r w:rsidRPr="00502F3B">
              <w:rPr>
                <w:rFonts w:ascii="Times New Roman" w:hAnsi="Times New Roman" w:cs="Times New Roman"/>
                <w:sz w:val="24"/>
                <w:szCs w:val="24"/>
              </w:rPr>
              <w:t>Derrik</w:t>
            </w:r>
            <w:proofErr w:type="spellEnd"/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(область применения, конструкция, регулировка);</w:t>
            </w:r>
          </w:p>
          <w:p w:rsidR="00502F3B" w:rsidRPr="00502F3B" w:rsidRDefault="00502F3B" w:rsidP="00502F3B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Вибрационная щековая дробилка ВЩД (область применения, конструкция, регулировка);</w:t>
            </w:r>
          </w:p>
          <w:p w:rsidR="00502F3B" w:rsidRPr="00502F3B" w:rsidRDefault="00502F3B" w:rsidP="00502F3B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Конусная инерционная дробилка КИД (область применения, конструкция, регулировка);</w:t>
            </w:r>
          </w:p>
          <w:p w:rsidR="00502F3B" w:rsidRPr="00502F3B" w:rsidRDefault="00502F3B" w:rsidP="00502F3B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Валковая дробилка высокого давления (область применения, конструкция, регулировка);</w:t>
            </w:r>
          </w:p>
          <w:p w:rsidR="00502F3B" w:rsidRPr="00502F3B" w:rsidRDefault="00502F3B" w:rsidP="00502F3B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Центробежная дробилка (область применения, конструкция, регулировка);</w:t>
            </w:r>
          </w:p>
          <w:p w:rsidR="00502F3B" w:rsidRPr="00502F3B" w:rsidRDefault="00502F3B" w:rsidP="00502F3B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Мельница </w:t>
            </w:r>
            <w:proofErr w:type="spellStart"/>
            <w:r w:rsidRPr="00502F3B">
              <w:rPr>
                <w:rFonts w:ascii="Times New Roman" w:hAnsi="Times New Roman" w:cs="Times New Roman"/>
                <w:sz w:val="24"/>
                <w:szCs w:val="24"/>
              </w:rPr>
              <w:t>Vertimill</w:t>
            </w:r>
            <w:proofErr w:type="spellEnd"/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(область применения, конструкция, отличие, регулировка);</w:t>
            </w:r>
          </w:p>
          <w:p w:rsidR="00502F3B" w:rsidRPr="00502F3B" w:rsidRDefault="00502F3B" w:rsidP="00502F3B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Центробежная мельница  (область применения, конструкция, отличие, регулировка).</w:t>
            </w:r>
          </w:p>
        </w:tc>
      </w:tr>
      <w:tr w:rsidR="00502F3B" w:rsidRPr="00502F3B" w:rsidTr="00502F3B">
        <w:trPr>
          <w:trHeight w:val="446"/>
        </w:trPr>
        <w:tc>
          <w:tcPr>
            <w:tcW w:w="5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Уметь </w:t>
            </w:r>
          </w:p>
        </w:tc>
        <w:tc>
          <w:tcPr>
            <w:tcW w:w="1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Проектировать, внедрять и организации эксплуатации наземно-транспортного оборудования, моделировать, анализировать и совершенствовать процессы переработки отходов и полезных ископаемых</w:t>
            </w:r>
          </w:p>
        </w:tc>
        <w:tc>
          <w:tcPr>
            <w:tcW w:w="2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Примерные практические задания для экзамена:</w:t>
            </w:r>
          </w:p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схему рудоподготовки.</w:t>
            </w:r>
          </w:p>
        </w:tc>
      </w:tr>
      <w:tr w:rsidR="00502F3B" w:rsidRPr="009C20EF" w:rsidTr="00502F3B">
        <w:trPr>
          <w:trHeight w:val="446"/>
        </w:trPr>
        <w:tc>
          <w:tcPr>
            <w:tcW w:w="5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Методами рационального выбора наземно-транспортного оборудования, методами проектирования, внедрения и организации эксплуатации наземно-транспортного оборудования</w:t>
            </w:r>
          </w:p>
        </w:tc>
        <w:tc>
          <w:tcPr>
            <w:tcW w:w="2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Решить задачу:</w:t>
            </w:r>
          </w:p>
          <w:p w:rsidR="00502F3B" w:rsidRPr="00502F3B" w:rsidRDefault="00502F3B" w:rsidP="00502F3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02F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Определить тип и рассчитать необходимое количество грохотов, дробилок и мельниц  для обогатительной фабрики с производительностью 10 </w:t>
            </w:r>
            <w:proofErr w:type="gramStart"/>
            <w:r w:rsidRPr="00502F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млн</w:t>
            </w:r>
            <w:proofErr w:type="gramEnd"/>
            <w:r w:rsidRPr="00502F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т в год, с крупностью исходного материала 800 мм, конечного дробленного 10 мм и конечного измельченного 0,01 мм.</w:t>
            </w:r>
          </w:p>
        </w:tc>
      </w:tr>
    </w:tbl>
    <w:p w:rsidR="0033202D" w:rsidRPr="0033202D" w:rsidRDefault="0033202D" w:rsidP="004B08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</w:pPr>
    </w:p>
    <w:p w:rsidR="0033202D" w:rsidRPr="0033202D" w:rsidRDefault="0033202D" w:rsidP="004B0862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33202D" w:rsidRPr="0033202D" w:rsidRDefault="0033202D" w:rsidP="004B0862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33202D" w:rsidRPr="0033202D" w:rsidRDefault="0033202D" w:rsidP="004B08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33202D" w:rsidRPr="0033202D" w:rsidRDefault="0033202D" w:rsidP="004B08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33202D" w:rsidRPr="0033202D" w:rsidSect="00D9228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3202D" w:rsidRPr="0033202D" w:rsidRDefault="0033202D" w:rsidP="004B08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</w:t>
      </w:r>
      <w:r w:rsidRPr="0033202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33202D">
        <w:rPr>
          <w:rFonts w:ascii="Times New Roman" w:hAnsi="Times New Roman" w:cs="Times New Roman"/>
          <w:b/>
          <w:sz w:val="24"/>
          <w:szCs w:val="24"/>
          <w:lang w:val="ru-RU"/>
        </w:rPr>
        <w:t>Порядок проведения промежуточной аттестации, показатели и критерии оценивания:</w:t>
      </w:r>
    </w:p>
    <w:p w:rsidR="0033202D" w:rsidRPr="0033202D" w:rsidRDefault="0033202D" w:rsidP="004B0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33202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Дробление, измельчение и </w:t>
      </w:r>
      <w:proofErr w:type="spellStart"/>
      <w:r w:rsidRPr="0033202D">
        <w:rPr>
          <w:rFonts w:ascii="Times New Roman" w:hAnsi="Times New Roman" w:cs="Times New Roman"/>
          <w:bCs/>
          <w:sz w:val="24"/>
          <w:szCs w:val="24"/>
          <w:lang w:val="ru-RU"/>
        </w:rPr>
        <w:t>грохочение</w:t>
      </w:r>
      <w:proofErr w:type="spellEnd"/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33202D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33202D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33202D" w:rsidRPr="0033202D" w:rsidRDefault="0033202D" w:rsidP="004B0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33202D" w:rsidRPr="0033202D" w:rsidRDefault="0033202D" w:rsidP="004B0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Экзамен проводится по билетам, охватывающим весь пройденный материал. По окончании ответа экзаменатор может задать студенту дополнительные и уточняющие вопросы.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теоретические знания по современным проблемам обогащения полезных ископаемых.</w:t>
      </w:r>
    </w:p>
    <w:p w:rsidR="0033202D" w:rsidRPr="0033202D" w:rsidRDefault="0033202D" w:rsidP="004B086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33202D" w:rsidRPr="0033202D" w:rsidRDefault="0033202D" w:rsidP="004B08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33202D" w:rsidRPr="0033202D" w:rsidRDefault="0033202D" w:rsidP="004B0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«отлично» </w:t>
      </w:r>
      <w:r w:rsidRPr="0033202D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показывает высокий уровень </w:t>
      </w:r>
      <w:proofErr w:type="spellStart"/>
      <w:r w:rsidRPr="0033202D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т.е. студент, представляет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и знакомый с дополнительной литературой, рекомендованной программой. Как правило, оценка "отлично"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учебно-программного материала</w:t>
      </w:r>
      <w:proofErr w:type="gramStart"/>
      <w:r w:rsidRPr="0033202D">
        <w:rPr>
          <w:rFonts w:ascii="Times New Roman" w:hAnsi="Times New Roman" w:cs="Times New Roman"/>
          <w:sz w:val="24"/>
          <w:szCs w:val="24"/>
          <w:lang w:val="ru-RU"/>
        </w:rPr>
        <w:t>.;</w:t>
      </w:r>
      <w:proofErr w:type="gramEnd"/>
    </w:p>
    <w:p w:rsidR="0033202D" w:rsidRPr="0033202D" w:rsidRDefault="0033202D" w:rsidP="004B0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>– на оценку «хорошо»</w:t>
      </w:r>
      <w:r w:rsidRPr="0033202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»</w:t>
      </w:r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показывает средний уровень </w:t>
      </w:r>
      <w:proofErr w:type="spellStart"/>
      <w:r w:rsidRPr="0033202D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т.е. студент представляет полное знание учебно-программного материала, успешно выполняющий предусмотренные в программе задания, усвоивший основную литературу, рекомендованную в программе. Как правило, оценка "хорошо" выставляется студентам,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деятельности;</w:t>
      </w:r>
    </w:p>
    <w:p w:rsidR="0033202D" w:rsidRPr="0033202D" w:rsidRDefault="0033202D" w:rsidP="004B0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«удовлетворительно» </w:t>
      </w:r>
      <w:r w:rsidRPr="0033202D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показывает пороговый уровень </w:t>
      </w:r>
      <w:proofErr w:type="spellStart"/>
      <w:r w:rsidRPr="0033202D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т.е. студент, представляет знания основного учебно-программного материала в объеме, необходимом для дальнейшей учебы и предстоящей работы по специальности, справляющийся с выполнением заданий, предусмотренных программой, знакомый с основной литературой, рекомендованной программой. Как правило, оценка "удовлетворительно"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преподавателя;</w:t>
      </w:r>
    </w:p>
    <w:p w:rsidR="0033202D" w:rsidRPr="0033202D" w:rsidRDefault="0033202D" w:rsidP="004B0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«неудовлетворительно» </w:t>
      </w:r>
      <w:r w:rsidRPr="0033202D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33202D">
        <w:rPr>
          <w:rFonts w:ascii="Times New Roman" w:hAnsi="Times New Roman" w:cs="Times New Roman"/>
          <w:sz w:val="24"/>
          <w:szCs w:val="24"/>
          <w:lang w:val="ru-RU"/>
        </w:rPr>
        <w:t>результат обучения не достигнут</w:t>
      </w:r>
      <w:proofErr w:type="gramEnd"/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задач, т.е. у студента, обнаруживаются пробелы в знаниях основного учебно-программного материала, достигнуты принципиальные ошибки в выполнении предусмотренных программой заданий. </w:t>
      </w:r>
    </w:p>
    <w:p w:rsidR="0033202D" w:rsidRPr="0033202D" w:rsidRDefault="0033202D" w:rsidP="004B0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02D">
        <w:rPr>
          <w:rFonts w:ascii="Times New Roman" w:hAnsi="Times New Roman" w:cs="Times New Roman"/>
          <w:sz w:val="24"/>
          <w:szCs w:val="24"/>
          <w:lang w:val="ru-RU"/>
        </w:rPr>
        <w:t xml:space="preserve">на оценку </w:t>
      </w:r>
      <w:r w:rsidRPr="0033202D"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r w:rsidRPr="0033202D">
        <w:rPr>
          <w:rFonts w:ascii="Times New Roman" w:hAnsi="Times New Roman" w:cs="Times New Roman"/>
          <w:sz w:val="24"/>
          <w:szCs w:val="24"/>
          <w:lang w:val="ru-RU"/>
        </w:rPr>
        <w:t>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3202D" w:rsidRPr="0033202D" w:rsidRDefault="0033202D" w:rsidP="004B0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3202D" w:rsidRDefault="0033202D" w:rsidP="004B0862">
      <w:pPr>
        <w:spacing w:after="0" w:line="240" w:lineRule="auto"/>
        <w:rPr>
          <w:lang w:val="ru-RU"/>
        </w:rPr>
      </w:pPr>
    </w:p>
    <w:p w:rsidR="0033202D" w:rsidRDefault="0033202D" w:rsidP="004B0862">
      <w:pPr>
        <w:spacing w:after="0" w:line="240" w:lineRule="auto"/>
        <w:rPr>
          <w:lang w:val="ru-RU"/>
        </w:rPr>
      </w:pPr>
    </w:p>
    <w:p w:rsidR="0033202D" w:rsidRDefault="0033202D" w:rsidP="004B0862">
      <w:pPr>
        <w:spacing w:after="0" w:line="240" w:lineRule="auto"/>
        <w:rPr>
          <w:lang w:val="ru-RU"/>
        </w:rPr>
      </w:pPr>
    </w:p>
    <w:p w:rsidR="0033202D" w:rsidRDefault="0033202D" w:rsidP="004B0862">
      <w:pPr>
        <w:spacing w:after="0" w:line="240" w:lineRule="auto"/>
        <w:rPr>
          <w:lang w:val="ru-RU"/>
        </w:rPr>
      </w:pPr>
    </w:p>
    <w:p w:rsidR="0033202D" w:rsidRDefault="0033202D" w:rsidP="004B0862">
      <w:pPr>
        <w:spacing w:after="0" w:line="240" w:lineRule="auto"/>
        <w:rPr>
          <w:lang w:val="ru-RU"/>
        </w:rPr>
      </w:pPr>
    </w:p>
    <w:p w:rsidR="0033202D" w:rsidRDefault="0033202D" w:rsidP="004B0862">
      <w:pPr>
        <w:spacing w:after="0" w:line="240" w:lineRule="auto"/>
        <w:rPr>
          <w:lang w:val="ru-RU"/>
        </w:rPr>
      </w:pPr>
      <w:r>
        <w:rPr>
          <w:lang w:val="ru-RU"/>
        </w:rPr>
        <w:br w:type="page"/>
      </w:r>
    </w:p>
    <w:p w:rsidR="0033202D" w:rsidRDefault="0033202D" w:rsidP="004B0862">
      <w:pPr>
        <w:spacing w:after="0" w:line="240" w:lineRule="auto"/>
        <w:rPr>
          <w:lang w:val="ru-RU"/>
        </w:rPr>
      </w:pPr>
    </w:p>
    <w:p w:rsidR="0033202D" w:rsidRDefault="0033202D" w:rsidP="004B0862">
      <w:pPr>
        <w:spacing w:after="0" w:line="240" w:lineRule="auto"/>
        <w:rPr>
          <w:lang w:val="ru-RU"/>
        </w:rPr>
      </w:pPr>
    </w:p>
    <w:p w:rsidR="0033202D" w:rsidRDefault="0033202D" w:rsidP="004B0862">
      <w:pPr>
        <w:spacing w:after="0" w:line="240" w:lineRule="auto"/>
        <w:rPr>
          <w:lang w:val="ru-RU"/>
        </w:rPr>
      </w:pPr>
    </w:p>
    <w:p w:rsidR="0033202D" w:rsidRDefault="0033202D" w:rsidP="004B0862">
      <w:pPr>
        <w:spacing w:after="0" w:line="240" w:lineRule="auto"/>
        <w:rPr>
          <w:lang w:val="ru-RU"/>
        </w:rPr>
      </w:pPr>
    </w:p>
    <w:p w:rsidR="0033202D" w:rsidRDefault="0033202D" w:rsidP="004B0862">
      <w:pPr>
        <w:spacing w:after="0" w:line="240" w:lineRule="auto"/>
        <w:rPr>
          <w:lang w:val="ru-RU"/>
        </w:rPr>
      </w:pPr>
      <w:r>
        <w:rPr>
          <w:lang w:val="ru-RU"/>
        </w:rPr>
        <w:br w:type="page"/>
      </w:r>
    </w:p>
    <w:p w:rsidR="0033202D" w:rsidRDefault="0033202D">
      <w:pPr>
        <w:rPr>
          <w:lang w:val="ru-RU"/>
        </w:rPr>
      </w:pPr>
    </w:p>
    <w:p w:rsidR="0033202D" w:rsidRDefault="0033202D">
      <w:pPr>
        <w:rPr>
          <w:lang w:val="ru-RU"/>
        </w:rPr>
      </w:pPr>
    </w:p>
    <w:p w:rsidR="0033202D" w:rsidRPr="0033202D" w:rsidRDefault="0033202D">
      <w:pPr>
        <w:rPr>
          <w:lang w:val="ru-RU"/>
        </w:rPr>
      </w:pPr>
    </w:p>
    <w:sectPr w:rsidR="0033202D" w:rsidRPr="0033202D" w:rsidSect="0033202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82729"/>
    <w:multiLevelType w:val="multilevel"/>
    <w:tmpl w:val="C526E6A6"/>
    <w:lvl w:ilvl="0">
      <w:start w:val="1"/>
      <w:numFmt w:val="decimal"/>
      <w:suff w:val="space"/>
      <w:lvlText w:val="%1."/>
      <w:lvlJc w:val="left"/>
      <w:pPr>
        <w:ind w:left="248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1">
    <w:nsid w:val="17DA28ED"/>
    <w:multiLevelType w:val="hybridMultilevel"/>
    <w:tmpl w:val="B9D804E2"/>
    <w:lvl w:ilvl="0" w:tplc="9CB68048">
      <w:start w:val="1"/>
      <w:numFmt w:val="decimal"/>
      <w:suff w:val="space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896BFA"/>
    <w:multiLevelType w:val="multilevel"/>
    <w:tmpl w:val="C526E6A6"/>
    <w:lvl w:ilvl="0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3">
    <w:nsid w:val="277446C2"/>
    <w:multiLevelType w:val="multilevel"/>
    <w:tmpl w:val="C526E6A6"/>
    <w:lvl w:ilvl="0">
      <w:start w:val="1"/>
      <w:numFmt w:val="decimal"/>
      <w:suff w:val="space"/>
      <w:lvlText w:val="%1."/>
      <w:lvlJc w:val="left"/>
      <w:pPr>
        <w:ind w:left="86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4">
    <w:nsid w:val="2B4F3BED"/>
    <w:multiLevelType w:val="hybridMultilevel"/>
    <w:tmpl w:val="4C12D06A"/>
    <w:lvl w:ilvl="0" w:tplc="F998044C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934F86"/>
    <w:multiLevelType w:val="multilevel"/>
    <w:tmpl w:val="C526E6A6"/>
    <w:lvl w:ilvl="0">
      <w:start w:val="1"/>
      <w:numFmt w:val="decimal"/>
      <w:suff w:val="space"/>
      <w:lvlText w:val="%1."/>
      <w:lvlJc w:val="left"/>
      <w:pPr>
        <w:ind w:left="248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6">
    <w:nsid w:val="358C0981"/>
    <w:multiLevelType w:val="multilevel"/>
    <w:tmpl w:val="C526E6A6"/>
    <w:lvl w:ilvl="0">
      <w:start w:val="1"/>
      <w:numFmt w:val="decimal"/>
      <w:suff w:val="space"/>
      <w:lvlText w:val="%1."/>
      <w:lvlJc w:val="left"/>
      <w:pPr>
        <w:ind w:left="248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7">
    <w:nsid w:val="3A0102E1"/>
    <w:multiLevelType w:val="multilevel"/>
    <w:tmpl w:val="C526E6A6"/>
    <w:lvl w:ilvl="0">
      <w:start w:val="1"/>
      <w:numFmt w:val="decimal"/>
      <w:suff w:val="space"/>
      <w:lvlText w:val="%1."/>
      <w:lvlJc w:val="left"/>
      <w:pPr>
        <w:ind w:left="248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8">
    <w:nsid w:val="42D81F6E"/>
    <w:multiLevelType w:val="multilevel"/>
    <w:tmpl w:val="C526E6A6"/>
    <w:lvl w:ilvl="0">
      <w:start w:val="1"/>
      <w:numFmt w:val="decimal"/>
      <w:suff w:val="space"/>
      <w:lvlText w:val="%1."/>
      <w:lvlJc w:val="left"/>
      <w:pPr>
        <w:ind w:left="248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9">
    <w:nsid w:val="64956967"/>
    <w:multiLevelType w:val="multilevel"/>
    <w:tmpl w:val="C526E6A6"/>
    <w:lvl w:ilvl="0">
      <w:start w:val="1"/>
      <w:numFmt w:val="decimal"/>
      <w:suff w:val="space"/>
      <w:lvlText w:val="%1."/>
      <w:lvlJc w:val="left"/>
      <w:pPr>
        <w:ind w:left="248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10">
    <w:nsid w:val="71855557"/>
    <w:multiLevelType w:val="multilevel"/>
    <w:tmpl w:val="C526E6A6"/>
    <w:lvl w:ilvl="0">
      <w:start w:val="1"/>
      <w:numFmt w:val="decimal"/>
      <w:suff w:val="space"/>
      <w:lvlText w:val="%1."/>
      <w:lvlJc w:val="left"/>
      <w:pPr>
        <w:ind w:left="248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hint="default"/>
      </w:r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6"/>
  </w:num>
  <w:num w:numId="7">
    <w:abstractNumId w:val="8"/>
  </w:num>
  <w:num w:numId="8">
    <w:abstractNumId w:val="10"/>
  </w:num>
  <w:num w:numId="9">
    <w:abstractNumId w:val="7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3202D"/>
    <w:rsid w:val="004B0862"/>
    <w:rsid w:val="00502F3B"/>
    <w:rsid w:val="006A13C9"/>
    <w:rsid w:val="007D7E60"/>
    <w:rsid w:val="007E1684"/>
    <w:rsid w:val="009644A8"/>
    <w:rsid w:val="009C20EF"/>
    <w:rsid w:val="00C47225"/>
    <w:rsid w:val="00D31453"/>
    <w:rsid w:val="00D33902"/>
    <w:rsid w:val="00D92282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9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E6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3202D"/>
    <w:rPr>
      <w:color w:val="0000FF" w:themeColor="hyperlink"/>
      <w:u w:val="single"/>
    </w:rPr>
  </w:style>
  <w:style w:type="character" w:customStyle="1" w:styleId="FontStyle16">
    <w:name w:val="Font Style16"/>
    <w:rsid w:val="003320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33202D"/>
    <w:rPr>
      <w:rFonts w:ascii="Georgia" w:hAnsi="Georgia" w:cs="Georgia"/>
      <w:sz w:val="12"/>
      <w:szCs w:val="12"/>
    </w:rPr>
  </w:style>
  <w:style w:type="paragraph" w:styleId="a6">
    <w:name w:val="footnote text"/>
    <w:basedOn w:val="a"/>
    <w:link w:val="a7"/>
    <w:rsid w:val="0033202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rsid w:val="0033202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Body Text"/>
    <w:basedOn w:val="a"/>
    <w:link w:val="a9"/>
    <w:rsid w:val="0033202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rsid w:val="0033202D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1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32</Pages>
  <Words>7653</Words>
  <Characters>43624</Characters>
  <Application>Microsoft Office Word</Application>
  <DocSecurity>0</DocSecurity>
  <Lines>363</Lines>
  <Paragraphs>102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2019-2020_m23_04_02-ГНТм-19-2_26_plx_Наземные транспортно-технологические мобильные комплексы дробления и сортировки</vt:lpstr>
      <vt:lpstr>Лист1</vt:lpstr>
    </vt:vector>
  </TitlesOfParts>
  <Company/>
  <LinksUpToDate>false</LinksUpToDate>
  <CharactersWithSpaces>51175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2019-2020_m23_04_02-ГНТм-19-2_26_plx_Наземные транспортно-технологические мобильные комплексы дробления и сортировки</dc:title>
  <dc:creator>FastReport.NET</dc:creator>
  <cp:lastModifiedBy>Наталья</cp:lastModifiedBy>
  <cp:revision>9</cp:revision>
  <cp:lastPrinted>2020-11-03T15:57:00Z</cp:lastPrinted>
  <dcterms:created xsi:type="dcterms:W3CDTF">2020-10-22T11:38:00Z</dcterms:created>
  <dcterms:modified xsi:type="dcterms:W3CDTF">2020-11-04T16:39:00Z</dcterms:modified>
</cp:coreProperties>
</file>