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A22C78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-439293</wp:posOffset>
            </wp:positionH>
            <wp:positionV relativeFrom="paragraph">
              <wp:posOffset>55626</wp:posOffset>
            </wp:positionV>
            <wp:extent cx="5937758" cy="7108922"/>
            <wp:effectExtent l="19050" t="0" r="5842" b="0"/>
            <wp:wrapNone/>
            <wp:docPr id="9" name="Рисунок 1" descr="C:\Documents and Settings\t.usataya\Мои документы\Преподаватели\Мишуковская\Сканы титулоа\зГД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71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476ACD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Магнитогорск</w:t>
      </w:r>
    </w:p>
    <w:p w:rsidR="00476ACD" w:rsidRPr="00476ACD" w:rsidRDefault="00476ACD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2015</w:t>
      </w: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762D6E" w:rsidP="003D28C4">
      <w:pPr>
        <w:ind w:firstLine="567"/>
        <w:jc w:val="both"/>
        <w:rPr>
          <w:color w:val="000000"/>
        </w:rPr>
      </w:pPr>
      <w:r w:rsidRPr="00762D6E">
        <w:rPr>
          <w:noProof/>
          <w:color w:val="000000"/>
        </w:rPr>
        <w:lastRenderedPageBreak/>
        <w:drawing>
          <wp:inline distT="0" distB="0" distL="0" distR="0">
            <wp:extent cx="5929742" cy="2180680"/>
            <wp:effectExtent l="19050" t="0" r="0" b="0"/>
            <wp:docPr id="8" name="Рисунок 2" descr="D:\OLGA  диск D\НОВЫЕ ПРГРАММЫ\2016-  2017\ПОСЛЕДНЕЕ\сканы горн 03.2017\сканы ГД\2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НОВЫЕ ПРГРАММЫ\2016-  2017\ПОСЛЕДНЕЕ\сканы горн 03.2017\сканы ГД\2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674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42" cy="21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157480</wp:posOffset>
            </wp:positionV>
            <wp:extent cx="6144260" cy="5547360"/>
            <wp:effectExtent l="19050" t="0" r="8890" b="0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9" t="5859" r="7819" b="35940"/>
                    <a:stretch/>
                  </pic:blipFill>
                  <pic:spPr bwMode="auto">
                    <a:xfrm>
                      <a:off x="0" y="0"/>
                      <a:ext cx="614426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762D6E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2856992</wp:posOffset>
            </wp:positionV>
            <wp:extent cx="5930646" cy="2182368"/>
            <wp:effectExtent l="19050" t="0" r="0" b="0"/>
            <wp:wrapNone/>
            <wp:docPr id="10" name="Рисунок 2" descr="D:\OLGA  диск D\НОВЫЕ ПРГРАММЫ\2016-  2017\ПОСЛЕДНЕЕ\сканы горн 03.2017\сканы ГД\2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НОВЫЕ ПРГРАММЫ\2016-  2017\ПОСЛЕДНЕЕ\сканы горн 03.2017\сканы ГД\2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674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6" cy="21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B5092D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B5092D" w:rsidRPr="001975E1" w:rsidRDefault="00B5092D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B5092D" w:rsidRPr="00E676C4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B5092D" w:rsidRPr="00756809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B5092D" w:rsidRPr="00BC6A72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B5092D" w:rsidRPr="00BC6A72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B5092D" w:rsidRPr="00756809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B5092D" w:rsidRPr="00756809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B5092D" w:rsidRPr="00E676C4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 xml:space="preserve">чающими программами, </w:t>
            </w:r>
            <w:r w:rsidR="00226A1C">
              <w:lastRenderedPageBreak/>
              <w:t>электронными учебн</w:t>
            </w:r>
            <w:r w:rsidR="00226A1C">
              <w:t>и</w:t>
            </w:r>
            <w:r w:rsidR="00226A1C"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 xml:space="preserve">шейдерские измерения, </w:t>
            </w:r>
            <w:r w:rsidR="00226A1C" w:rsidRPr="00E676C4">
              <w:lastRenderedPageBreak/>
              <w:t>обрабатывать и инте</w:t>
            </w:r>
            <w:r w:rsidR="00226A1C" w:rsidRPr="00E676C4">
              <w:t>р</w:t>
            </w:r>
            <w:r w:rsidR="00226A1C" w:rsidRPr="00E676C4"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B5092D" w:rsidRPr="00E676C4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</w:t>
            </w:r>
            <w:r w:rsidR="00B5092D">
              <w:t>1</w:t>
            </w:r>
            <w:r>
              <w:t xml:space="preserve"> 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B5092D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B5092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Pr="00E06B76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 xml:space="preserve">тературы.  Работа с </w:t>
            </w:r>
            <w:r>
              <w:lastRenderedPageBreak/>
              <w:t>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 xml:space="preserve">ствлять необходимые </w:t>
            </w:r>
            <w:r w:rsidR="00226A1C">
              <w:lastRenderedPageBreak/>
              <w:t>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Pr="00E06B76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B5092D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Pr="00E06B76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5092D">
        <w:trPr>
          <w:trHeight w:val="299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B5092D" w:rsidP="00B031EB">
            <w:pPr>
              <w:pStyle w:val="Style14"/>
              <w:widowControl/>
              <w:rPr>
                <w:highlight w:val="yellow"/>
              </w:rPr>
            </w:pPr>
            <w:r w:rsidRPr="00B5092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B5092D" w:rsidRPr="00E06B76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B5092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09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B5092D" w:rsidRPr="00E06B76" w:rsidRDefault="00B5092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B5092D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 xml:space="preserve">шейдерские измерения, </w:t>
            </w:r>
            <w:r>
              <w:lastRenderedPageBreak/>
              <w:t>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lastRenderedPageBreak/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 xml:space="preserve">ствлять необходимые </w:t>
            </w:r>
            <w:r w:rsidR="00226A1C">
              <w:lastRenderedPageBreak/>
              <w:t>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lastRenderedPageBreak/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B5092D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B5092D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B5092D" w:rsidRDefault="00B5092D" w:rsidP="00FE1ACC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B5092D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09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B5092D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B5092D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B5092D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B5092D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B5092D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09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175,8</w:t>
            </w:r>
          </w:p>
        </w:tc>
        <w:tc>
          <w:tcPr>
            <w:tcW w:w="898" w:type="pct"/>
          </w:tcPr>
          <w:p w:rsidR="00226A1C" w:rsidRPr="00B5092D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</w:t>
      </w:r>
      <w:bookmarkStart w:id="0" w:name="_GoBack"/>
      <w:bookmarkEnd w:id="0"/>
      <w:r w:rsidRPr="00226A1C">
        <w:rPr>
          <w:szCs w:val="24"/>
        </w:rPr>
        <w:t xml:space="preserve">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</w:t>
      </w:r>
      <w:r w:rsidRPr="00A71C53">
        <w:t>о</w:t>
      </w:r>
      <w:r w:rsidRPr="00A71C53"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A71C53">
        <w:t>е</w:t>
      </w:r>
      <w:r w:rsidRPr="00A71C53">
        <w:t>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си</w:t>
            </w:r>
            <w:r w:rsidR="008646E7" w:rsidRPr="00B26957">
              <w:t>с</w:t>
            </w:r>
            <w:r w:rsidR="008646E7" w:rsidRPr="00B26957">
              <w:t>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>угольная фронтальная диме</w:t>
            </w:r>
            <w:r w:rsidR="00B26957" w:rsidRPr="00B26957">
              <w:t>т</w:t>
            </w:r>
            <w:r w:rsidR="00B26957" w:rsidRPr="00B26957">
              <w:t>рия.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</w:t>
            </w:r>
            <w:r w:rsidR="00B26957" w:rsidRPr="00EE5A7F">
              <w:t>о</w:t>
            </w:r>
            <w:r w:rsidR="00B26957" w:rsidRPr="00EE5A7F">
              <w:t>бражений. Особенности из</w:t>
            </w:r>
            <w:r w:rsidR="00B26957" w:rsidRPr="00EE5A7F">
              <w:t>о</w:t>
            </w:r>
            <w:r w:rsidR="00B26957" w:rsidRPr="00EE5A7F">
              <w:t>бражения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конс</w:t>
            </w:r>
            <w:r w:rsidR="00B26957" w:rsidRPr="00EE5A7F">
              <w:t>т</w:t>
            </w:r>
            <w:r w:rsidR="00B26957" w:rsidRPr="00EE5A7F">
              <w:t>руктивные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</w:t>
            </w:r>
            <w:r w:rsidR="000466B7" w:rsidRPr="00EE5A7F">
              <w:t>с</w:t>
            </w:r>
            <w:r w:rsidR="000466B7" w:rsidRPr="00EE5A7F">
              <w:t>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строительной детали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«Деталирование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>ной детали сборочной единици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>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Специализация </w:t>
      </w:r>
      <w:r w:rsidR="00B5092D">
        <w:t xml:space="preserve"> Открытые горные работы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p w:rsidR="00226A1C" w:rsidRPr="00413D1C" w:rsidRDefault="00226A1C" w:rsidP="00226A1C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Pr="00413D1C" w:rsidRDefault="00226A1C" w:rsidP="00226A1C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226A1C" w:rsidRPr="00413D1C" w:rsidRDefault="00226A1C" w:rsidP="00226A1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26A1C" w:rsidRPr="00413D1C" w:rsidRDefault="00226A1C" w:rsidP="00226A1C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226A1C" w:rsidRPr="00413D1C" w:rsidRDefault="00226A1C" w:rsidP="00226A1C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226A1C" w:rsidRPr="00413D1C" w:rsidRDefault="00226A1C" w:rsidP="00226A1C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>Левицкий, В.С. Машиностроительное черчение  и автоматизация выполнения чертежей. [Текст]: учеб./В.С.Левицкий М.: 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кола, 2007 - 440с. - ISBN 978-5-06-004035-7, 978-5-06-006112-3.</w:t>
      </w:r>
    </w:p>
    <w:p w:rsidR="00226A1C" w:rsidRPr="00413D1C" w:rsidRDefault="00226A1C" w:rsidP="00226A1C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>тронный ресурс]: учебное пособие / О. А. Кочукова, Е. Б. Скурихина, С. В. Кочуков.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>пт. диск (CD-R).   – Загл. с  э</w:t>
      </w:r>
      <w:r w:rsidRPr="00413D1C">
        <w:t>к</w:t>
      </w:r>
      <w:r w:rsidRPr="00413D1C">
        <w:t>рана.</w:t>
      </w:r>
    </w:p>
    <w:p w:rsidR="00226A1C" w:rsidRPr="00413D1C" w:rsidRDefault="00226A1C" w:rsidP="00226A1C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>ческих тел плоскостями [Электронный ресурс]: учебное пособие/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>ное пособие 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5. Бударин, О.С. Начертательная геометрия. Краткий курс [Электронный ресурс]: учебное пособие/ О.С..-Бударин 2-е изд., испр. – Спб.: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6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Загл.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226A1C" w:rsidRPr="00413D1C" w:rsidRDefault="00226A1C" w:rsidP="00226A1C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7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Pr="00413D1C">
        <w:rPr>
          <w:sz w:val="24"/>
          <w:szCs w:val="24"/>
        </w:rPr>
        <w:t>: МГТУ. - Магнитогорск, 2010 г.- 186 с.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226A1C" w:rsidRPr="00413D1C" w:rsidRDefault="00226A1C" w:rsidP="00226A1C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226A1C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2012. – 15 с.</w:t>
      </w:r>
    </w:p>
    <w:p w:rsidR="00226A1C" w:rsidRPr="00413D1C" w:rsidRDefault="00226A1C" w:rsidP="00226A1C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>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8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>. / Л.В. Горохова, Т.И. Костогрызова, Е.Б. Скурихина.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2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>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4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>8.  Российская государственная библиотека [Электронный ресурс] / Центр информ.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5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226A1C" w:rsidRPr="00885AF4" w:rsidRDefault="00226A1C" w:rsidP="00226A1C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B031EB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черению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Графическая программа «Компас», «Auto</w:t>
            </w:r>
            <w:proofErr w:type="gramStart"/>
            <w:r>
              <w:t>С</w:t>
            </w:r>
            <w:proofErr w:type="gramEnd"/>
            <w:r>
              <w:t>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76ACD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D45D1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62D6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2C78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3D2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5092D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002B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ndartgost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ortal.magtu.ru//" TargetMode="External"/><Relationship Id="rId25" Type="http://schemas.openxmlformats.org/officeDocument/2006/relationships/hyperlink" Target="http://www.rs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gtu.ru/" TargetMode="External"/><Relationship Id="rId20" Type="http://schemas.openxmlformats.org/officeDocument/2006/relationships/hyperlink" Target="http://www.open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magt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gpntb.ru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://www.autode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libgos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7E288-DD3E-4C36-8F24-A5FC94D10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33</Pages>
  <Words>7560</Words>
  <Characters>43092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t.usataya</cp:lastModifiedBy>
  <cp:revision>67</cp:revision>
  <dcterms:created xsi:type="dcterms:W3CDTF">2016-11-14T18:06:00Z</dcterms:created>
  <dcterms:modified xsi:type="dcterms:W3CDTF">2019-03-12T12:54:00Z</dcterms:modified>
</cp:coreProperties>
</file>