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9D" w:rsidRPr="00CC2D2F" w:rsidRDefault="004B6747" w:rsidP="00CC2D2F">
      <w:pPr>
        <w:pStyle w:val="Style9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C2D2F">
        <w:rPr>
          <w:rStyle w:val="FontStyle22"/>
          <w:noProof/>
          <w:sz w:val="24"/>
          <w:szCs w:val="24"/>
        </w:rPr>
        <w:drawing>
          <wp:inline distT="0" distB="0" distL="0" distR="0">
            <wp:extent cx="6576181" cy="886570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525" cy="886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A9D" w:rsidRPr="00CC2D2F" w:rsidRDefault="00C26A9D" w:rsidP="00CC2D2F">
      <w:pPr>
        <w:pStyle w:val="Style11"/>
        <w:widowControl/>
        <w:ind w:firstLine="0"/>
      </w:pPr>
      <w:r w:rsidRPr="00CC2D2F">
        <w:rPr>
          <w:rStyle w:val="FontStyle16"/>
          <w:b w:val="0"/>
          <w:sz w:val="24"/>
          <w:szCs w:val="24"/>
        </w:rPr>
        <w:br w:type="page"/>
      </w:r>
      <w:r w:rsidRPr="00CC2D2F">
        <w:rPr>
          <w:bCs/>
          <w:noProof/>
        </w:rPr>
        <w:lastRenderedPageBreak/>
        <w:drawing>
          <wp:inline distT="0" distB="0" distL="0" distR="0">
            <wp:extent cx="5940425" cy="8156922"/>
            <wp:effectExtent l="19050" t="0" r="3175" b="0"/>
            <wp:docPr id="11" name="Рисунок 1" descr="C:\Users\Home\Desktop\Март 2017\Гавришев-Волкова\Гавришев со сканами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Март 2017\Гавришев-Волкова\Гавришев со сканами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A9D" w:rsidRPr="00CC2D2F" w:rsidRDefault="00C26A9D" w:rsidP="00CC2D2F">
      <w:pPr>
        <w:pStyle w:val="a5"/>
        <w:ind w:firstLine="0"/>
        <w:rPr>
          <w:i w:val="0"/>
        </w:rPr>
      </w:pPr>
    </w:p>
    <w:p w:rsidR="00C26A9D" w:rsidRPr="00CC2D2F" w:rsidRDefault="00C26A9D" w:rsidP="00CC2D2F">
      <w:pPr>
        <w:pStyle w:val="a5"/>
        <w:ind w:firstLine="0"/>
        <w:rPr>
          <w:i w:val="0"/>
        </w:rPr>
      </w:pPr>
    </w:p>
    <w:p w:rsidR="00C26A9D" w:rsidRPr="00CC2D2F" w:rsidRDefault="00C26A9D" w:rsidP="00CC2D2F">
      <w:pPr>
        <w:ind w:firstLine="0"/>
      </w:pPr>
    </w:p>
    <w:p w:rsidR="00C26A9D" w:rsidRPr="00CC2D2F" w:rsidRDefault="00C26A9D" w:rsidP="00CC2D2F">
      <w:pPr>
        <w:ind w:firstLine="0"/>
      </w:pPr>
    </w:p>
    <w:p w:rsidR="00C26A9D" w:rsidRPr="00CC2D2F" w:rsidRDefault="00C26A9D" w:rsidP="00CC2D2F">
      <w:pPr>
        <w:ind w:firstLine="0"/>
      </w:pPr>
    </w:p>
    <w:p w:rsidR="00C26A9D" w:rsidRPr="00CC2D2F" w:rsidRDefault="00C26A9D" w:rsidP="00CC2D2F">
      <w:pPr>
        <w:pStyle w:val="Style11"/>
        <w:widowControl/>
        <w:ind w:firstLine="0"/>
        <w:rPr>
          <w:i/>
        </w:rPr>
      </w:pPr>
    </w:p>
    <w:p w:rsidR="00C26A9D" w:rsidRPr="00CC2D2F" w:rsidRDefault="00C26A9D" w:rsidP="00CC2D2F">
      <w:pPr>
        <w:pStyle w:val="a5"/>
        <w:ind w:firstLine="0"/>
        <w:rPr>
          <w:i w:val="0"/>
        </w:rPr>
      </w:pPr>
    </w:p>
    <w:p w:rsidR="00C26A9D" w:rsidRPr="00CC2D2F" w:rsidRDefault="00C26A9D" w:rsidP="00CC2D2F">
      <w:pPr>
        <w:ind w:firstLine="0"/>
      </w:pPr>
    </w:p>
    <w:p w:rsidR="00C26A9D" w:rsidRPr="00CC2D2F" w:rsidRDefault="00C26A9D" w:rsidP="00CC2D2F">
      <w:pPr>
        <w:ind w:firstLine="0"/>
      </w:pPr>
    </w:p>
    <w:p w:rsidR="00690A1B" w:rsidRDefault="00690A1B" w:rsidP="00CC2D2F">
      <w:pPr>
        <w:widowControl/>
        <w:autoSpaceDE/>
        <w:autoSpaceDN/>
        <w:adjustRightInd/>
        <w:spacing w:after="200" w:line="276" w:lineRule="auto"/>
        <w:ind w:firstLine="0"/>
        <w:jc w:val="left"/>
      </w:pPr>
      <w:r w:rsidRPr="00690A1B">
        <w:rPr>
          <w:noProof/>
        </w:rPr>
        <w:drawing>
          <wp:inline distT="0" distB="0" distL="0" distR="0">
            <wp:extent cx="4552542" cy="6434203"/>
            <wp:effectExtent l="19050" t="0" r="408" b="0"/>
            <wp:docPr id="1" name="Рисунок 1" descr="2016 Лист актуализаци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 Лист актуализац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542" cy="643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A1B" w:rsidRDefault="00690A1B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C26A9D" w:rsidRPr="00CC2D2F" w:rsidRDefault="00C26A9D" w:rsidP="00CC2D2F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EA7144" w:rsidRPr="00CC2D2F" w:rsidRDefault="00EA7144" w:rsidP="00CC2D2F">
      <w:pPr>
        <w:pStyle w:val="1"/>
        <w:rPr>
          <w:rStyle w:val="FontStyle16"/>
          <w:b/>
          <w:bCs w:val="0"/>
          <w:sz w:val="24"/>
          <w:szCs w:val="24"/>
        </w:rPr>
      </w:pPr>
      <w:r w:rsidRPr="00CC2D2F">
        <w:rPr>
          <w:rStyle w:val="FontStyle16"/>
          <w:b/>
          <w:bCs w:val="0"/>
          <w:sz w:val="24"/>
          <w:szCs w:val="24"/>
        </w:rPr>
        <w:t xml:space="preserve">1 Цели освоения дисциплины </w:t>
      </w:r>
    </w:p>
    <w:p w:rsidR="00EA7144" w:rsidRPr="00CC2D2F" w:rsidRDefault="00EA7144" w:rsidP="00CC2D2F">
      <w:pPr>
        <w:ind w:firstLine="0"/>
        <w:rPr>
          <w:rStyle w:val="FontStyle16"/>
          <w:b w:val="0"/>
          <w:sz w:val="24"/>
          <w:szCs w:val="24"/>
        </w:rPr>
      </w:pPr>
      <w:r w:rsidRPr="00CC2D2F">
        <w:rPr>
          <w:rStyle w:val="FontStyle16"/>
          <w:b w:val="0"/>
          <w:sz w:val="24"/>
          <w:szCs w:val="24"/>
        </w:rPr>
        <w:t xml:space="preserve">Целями освоения дисциплины «Медиакультура» являются: </w:t>
      </w:r>
    </w:p>
    <w:p w:rsidR="00EA7144" w:rsidRPr="00CC2D2F" w:rsidRDefault="00EA7144" w:rsidP="00CC2D2F">
      <w:pPr>
        <w:ind w:firstLine="0"/>
      </w:pPr>
      <w:r w:rsidRPr="00CC2D2F">
        <w:rPr>
          <w:rStyle w:val="FontStyle16"/>
          <w:b w:val="0"/>
          <w:sz w:val="24"/>
          <w:szCs w:val="24"/>
        </w:rPr>
        <w:t xml:space="preserve">– </w:t>
      </w:r>
      <w:r w:rsidRPr="00CC2D2F">
        <w:t>формирование и развитие у студентов «медийной» грамотности, рефлексивности и критического отношению к продуктам медиа, способности творчески расшифровывать и интерпретировать значения, транслируемые средствами массовой информации.</w:t>
      </w:r>
    </w:p>
    <w:p w:rsidR="00EA7144" w:rsidRPr="00CC2D2F" w:rsidRDefault="00EA7144" w:rsidP="00CC2D2F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EA7144" w:rsidRPr="00CC2D2F" w:rsidRDefault="00EA7144" w:rsidP="00CC2D2F">
      <w:pPr>
        <w:pStyle w:val="1"/>
        <w:jc w:val="left"/>
        <w:rPr>
          <w:rStyle w:val="FontStyle21"/>
          <w:sz w:val="24"/>
          <w:szCs w:val="24"/>
        </w:rPr>
      </w:pPr>
      <w:r w:rsidRPr="00CC2D2F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CC2D2F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EA7144" w:rsidRPr="00CC2D2F" w:rsidRDefault="00EA7144" w:rsidP="00CC2D2F">
      <w:pPr>
        <w:ind w:firstLine="0"/>
        <w:rPr>
          <w:rStyle w:val="FontStyle16"/>
          <w:b w:val="0"/>
          <w:sz w:val="24"/>
          <w:szCs w:val="24"/>
        </w:rPr>
      </w:pPr>
      <w:r w:rsidRPr="00CC2D2F">
        <w:rPr>
          <w:rStyle w:val="FontStyle16"/>
          <w:b w:val="0"/>
          <w:sz w:val="24"/>
          <w:szCs w:val="24"/>
        </w:rPr>
        <w:t>Дисциплина «Медиакультура» входит в вариативную часть ФТД. Факультативы образовательной программы и призвана помочь студентам в</w:t>
      </w:r>
      <w:r w:rsidRPr="00CC2D2F">
        <w:t xml:space="preserve"> изучении различных пластов истории и теории культуры, истории средств коммуникации. Он способствует формированию у студентов критической оценки особенностей различных медиа</w:t>
      </w:r>
      <w:r w:rsidRPr="00CC2D2F">
        <w:rPr>
          <w:rStyle w:val="FontStyle16"/>
          <w:b w:val="0"/>
          <w:sz w:val="24"/>
          <w:szCs w:val="24"/>
        </w:rPr>
        <w:t>.</w:t>
      </w:r>
    </w:p>
    <w:p w:rsidR="00EA7144" w:rsidRPr="00CC2D2F" w:rsidRDefault="00EA7144" w:rsidP="00CC2D2F">
      <w:pPr>
        <w:ind w:firstLine="0"/>
        <w:rPr>
          <w:rStyle w:val="FontStyle16"/>
          <w:b w:val="0"/>
          <w:sz w:val="24"/>
          <w:szCs w:val="24"/>
        </w:rPr>
      </w:pPr>
      <w:r w:rsidRPr="00CC2D2F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культурологии, истории, философии.</w:t>
      </w:r>
    </w:p>
    <w:p w:rsidR="00EA7144" w:rsidRPr="00CC2D2F" w:rsidRDefault="00EA7144" w:rsidP="00CC2D2F">
      <w:pPr>
        <w:ind w:firstLine="0"/>
        <w:rPr>
          <w:rStyle w:val="FontStyle17"/>
          <w:b w:val="0"/>
          <w:sz w:val="24"/>
          <w:szCs w:val="24"/>
        </w:rPr>
      </w:pPr>
      <w:r w:rsidRPr="00CC2D2F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в процессе подготовки к </w:t>
      </w:r>
      <w:r w:rsidRPr="00CC2D2F">
        <w:rPr>
          <w:rStyle w:val="FontStyle17"/>
          <w:b w:val="0"/>
          <w:sz w:val="24"/>
          <w:szCs w:val="24"/>
        </w:rPr>
        <w:t>государственной итоговой аттестации.</w:t>
      </w:r>
    </w:p>
    <w:p w:rsidR="00EA7144" w:rsidRPr="00CC2D2F" w:rsidRDefault="00EA7144" w:rsidP="00CC2D2F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EA7144" w:rsidRPr="00CC2D2F" w:rsidRDefault="00EA7144" w:rsidP="00CC2D2F">
      <w:pPr>
        <w:pStyle w:val="1"/>
        <w:jc w:val="left"/>
        <w:rPr>
          <w:rStyle w:val="FontStyle21"/>
          <w:sz w:val="24"/>
          <w:szCs w:val="24"/>
        </w:rPr>
      </w:pPr>
      <w:r w:rsidRPr="00CC2D2F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C2D2F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EA7144" w:rsidRPr="00CC2D2F" w:rsidRDefault="00EA7144" w:rsidP="00CC2D2F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  <w:r w:rsidRPr="00CC2D2F">
        <w:rPr>
          <w:rStyle w:val="FontStyle16"/>
          <w:b w:val="0"/>
          <w:sz w:val="24"/>
          <w:szCs w:val="24"/>
        </w:rPr>
        <w:t>В результате освоения дисциплины  «Медиакультура» обучающийся должен обладать следующими компетенциями:</w:t>
      </w:r>
    </w:p>
    <w:p w:rsidR="00EA7144" w:rsidRPr="00CC2D2F" w:rsidRDefault="00EA7144" w:rsidP="00CC2D2F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9"/>
        <w:gridCol w:w="8070"/>
      </w:tblGrid>
      <w:tr w:rsidR="00EA7144" w:rsidRPr="00CC2D2F" w:rsidTr="0011571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7144" w:rsidRPr="00CC2D2F" w:rsidRDefault="00EA7144" w:rsidP="00CC2D2F">
            <w:pPr>
              <w:ind w:firstLine="0"/>
              <w:jc w:val="center"/>
            </w:pPr>
            <w:r w:rsidRPr="00CC2D2F">
              <w:t xml:space="preserve">Структурный </w:t>
            </w:r>
            <w:r w:rsidRPr="00CC2D2F">
              <w:br/>
              <w:t xml:space="preserve">элемент </w:t>
            </w:r>
            <w:r w:rsidRPr="00CC2D2F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7144" w:rsidRPr="00CC2D2F" w:rsidRDefault="00EA7144" w:rsidP="00CC2D2F">
            <w:pPr>
              <w:ind w:firstLine="0"/>
              <w:jc w:val="center"/>
            </w:pPr>
            <w:r w:rsidRPr="00CC2D2F">
              <w:rPr>
                <w:bCs/>
              </w:rPr>
              <w:t xml:space="preserve">Планируемые результаты обучения </w:t>
            </w:r>
          </w:p>
        </w:tc>
      </w:tr>
      <w:tr w:rsidR="00EA7144" w:rsidRPr="00CC2D2F" w:rsidTr="0011571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CC2D2F" w:rsidRDefault="00EA7144" w:rsidP="00CC2D2F">
            <w:pPr>
              <w:ind w:firstLine="0"/>
              <w:jc w:val="left"/>
              <w:rPr>
                <w:color w:val="C00000"/>
              </w:rPr>
            </w:pPr>
            <w:r w:rsidRPr="00CC2D2F">
              <w:t>ОПК-3: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EA7144" w:rsidRPr="00CC2D2F" w:rsidTr="0011571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CC2D2F" w:rsidRDefault="00EA7144" w:rsidP="00CC2D2F">
            <w:pPr>
              <w:ind w:firstLine="0"/>
              <w:jc w:val="left"/>
            </w:pPr>
            <w:r w:rsidRPr="00CC2D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CC2D2F" w:rsidRDefault="00EA7144" w:rsidP="00CC2D2F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CC2D2F">
              <w:t>основные определения и понятия медиакультуры;</w:t>
            </w:r>
          </w:p>
          <w:p w:rsidR="00EA7144" w:rsidRPr="00CC2D2F" w:rsidRDefault="00EA7144" w:rsidP="00CC2D2F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CC2D2F">
              <w:t>основные методы исследований, используемые в медиаанализе;</w:t>
            </w:r>
          </w:p>
          <w:p w:rsidR="00EA7144" w:rsidRPr="00CC2D2F" w:rsidRDefault="00EA7144" w:rsidP="00CC2D2F">
            <w:pPr>
              <w:widowControl/>
              <w:numPr>
                <w:ilvl w:val="0"/>
                <w:numId w:val="2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CC2D2F">
              <w:t>определения медийных понятий, основные теоретические подходы к ним, их структурные характеристики;</w:t>
            </w:r>
          </w:p>
          <w:p w:rsidR="00EA7144" w:rsidRPr="00CC2D2F" w:rsidRDefault="00EA7144" w:rsidP="00CC2D2F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  <w:sz w:val="24"/>
                <w:szCs w:val="24"/>
              </w:rPr>
            </w:pPr>
            <w:r w:rsidRPr="00CC2D2F">
              <w:rPr>
                <w:sz w:val="24"/>
                <w:szCs w:val="24"/>
              </w:rPr>
              <w:t>определения медийных процессов.</w:t>
            </w:r>
          </w:p>
        </w:tc>
      </w:tr>
      <w:tr w:rsidR="00EA7144" w:rsidRPr="00CC2D2F" w:rsidTr="0011571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CC2D2F" w:rsidRDefault="00EA7144" w:rsidP="00CC2D2F">
            <w:pPr>
              <w:ind w:firstLine="0"/>
              <w:jc w:val="left"/>
            </w:pPr>
            <w:r w:rsidRPr="00CC2D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CC2D2F" w:rsidRDefault="00EA7144" w:rsidP="00CC2D2F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CC2D2F">
              <w:t>применять знания по медиакультуре в профессиональной деятельности; использовать их на междисциплинарном уровне;</w:t>
            </w:r>
          </w:p>
          <w:p w:rsidR="00EA7144" w:rsidRPr="00CC2D2F" w:rsidRDefault="00EA7144" w:rsidP="00CC2D2F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CC2D2F">
              <w:t>приобретать знания в области медиакультуры;</w:t>
            </w:r>
          </w:p>
          <w:p w:rsidR="00EA7144" w:rsidRPr="00CC2D2F" w:rsidRDefault="00EA7144" w:rsidP="00CC2D2F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C2D2F">
              <w:rPr>
                <w:sz w:val="24"/>
                <w:szCs w:val="24"/>
              </w:rPr>
              <w:t>корректно выражать и аргументированно обосновывать свою точку зрения на современные медийные процессы;</w:t>
            </w:r>
          </w:p>
          <w:p w:rsidR="00EA7144" w:rsidRPr="00CC2D2F" w:rsidRDefault="00EA7144" w:rsidP="00CC2D2F">
            <w:pPr>
              <w:numPr>
                <w:ilvl w:val="0"/>
                <w:numId w:val="2"/>
              </w:numPr>
              <w:tabs>
                <w:tab w:val="left" w:pos="300"/>
                <w:tab w:val="left" w:pos="851"/>
              </w:tabs>
              <w:ind w:left="0" w:firstLine="0"/>
              <w:rPr>
                <w:i/>
              </w:rPr>
            </w:pPr>
            <w:r w:rsidRPr="00CC2D2F">
              <w:t>анализировать свою потребность в информации.</w:t>
            </w:r>
          </w:p>
          <w:p w:rsidR="00EA7144" w:rsidRPr="00CC2D2F" w:rsidRDefault="00EA7144" w:rsidP="00CC2D2F">
            <w:pPr>
              <w:pStyle w:val="a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</w:tr>
      <w:tr w:rsidR="00EA7144" w:rsidRPr="00CC2D2F" w:rsidTr="0011571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CC2D2F" w:rsidRDefault="00EA7144" w:rsidP="00CC2D2F">
            <w:pPr>
              <w:ind w:firstLine="0"/>
              <w:jc w:val="left"/>
            </w:pPr>
            <w:r w:rsidRPr="00CC2D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CC2D2F" w:rsidRDefault="00EA7144" w:rsidP="00CC2D2F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CC2D2F">
              <w:t>–</w:t>
            </w:r>
            <w:r w:rsidRPr="00CC2D2F">
              <w:rPr>
                <w:color w:val="C00000"/>
              </w:rPr>
              <w:t xml:space="preserve"> </w:t>
            </w:r>
            <w:r w:rsidRPr="00CC2D2F">
              <w:t xml:space="preserve">практическими навыками </w:t>
            </w:r>
            <w:r w:rsidRPr="00CC2D2F">
              <w:rPr>
                <w:lang w:bidi="hi-IN"/>
              </w:rPr>
              <w:t>критического восприятия медиакультурной информации;</w:t>
            </w:r>
          </w:p>
          <w:p w:rsidR="00EA7144" w:rsidRPr="00CC2D2F" w:rsidRDefault="00EA7144" w:rsidP="00CC2D2F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CC2D2F">
              <w:rPr>
                <w:lang w:bidi="hi-IN"/>
              </w:rPr>
              <w:t>методами медиакультурного анализа современной действительности</w:t>
            </w:r>
            <w:r w:rsidRPr="00CC2D2F">
              <w:rPr>
                <w:color w:val="C00000"/>
              </w:rPr>
              <w:t>;</w:t>
            </w:r>
          </w:p>
          <w:p w:rsidR="00EA7144" w:rsidRPr="00CC2D2F" w:rsidRDefault="00EA7144" w:rsidP="00CC2D2F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CC2D2F">
              <w:rPr>
                <w:lang w:bidi="hi-IN"/>
              </w:rPr>
              <w:t xml:space="preserve">навыками </w:t>
            </w:r>
            <w:r w:rsidRPr="00CC2D2F">
              <w:rPr>
                <w:color w:val="000000"/>
              </w:rPr>
              <w:t>социального взаимодействия, сотрудничества.</w:t>
            </w:r>
          </w:p>
        </w:tc>
      </w:tr>
    </w:tbl>
    <w:p w:rsidR="00EA7144" w:rsidRPr="00CC2D2F" w:rsidRDefault="00EA7144" w:rsidP="00CC2D2F">
      <w:pPr>
        <w:ind w:firstLine="0"/>
        <w:sectPr w:rsidR="00EA7144" w:rsidRPr="00CC2D2F" w:rsidSect="00CC2D2F">
          <w:footerReference w:type="even" r:id="rId10"/>
          <w:footerReference w:type="default" r:id="rId11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A7144" w:rsidRPr="00CC2D2F" w:rsidRDefault="00EA7144" w:rsidP="00CC2D2F">
      <w:pPr>
        <w:pStyle w:val="1"/>
        <w:rPr>
          <w:rStyle w:val="FontStyle18"/>
          <w:b/>
          <w:i/>
          <w:sz w:val="24"/>
          <w:szCs w:val="24"/>
        </w:rPr>
      </w:pPr>
      <w:r w:rsidRPr="00CC2D2F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EA7144" w:rsidRPr="00CC2D2F" w:rsidRDefault="00EA7144" w:rsidP="00CC2D2F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CC2D2F">
        <w:rPr>
          <w:rStyle w:val="FontStyle18"/>
          <w:b w:val="0"/>
          <w:sz w:val="24"/>
          <w:szCs w:val="24"/>
        </w:rPr>
        <w:t>Общая трудоемкость дисциплины составляет 1 зачет. ед., 36 акад. час., в том числе:</w:t>
      </w:r>
    </w:p>
    <w:p w:rsidR="00EA7144" w:rsidRPr="00CC2D2F" w:rsidRDefault="00EA7144" w:rsidP="00CC2D2F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CC2D2F">
        <w:rPr>
          <w:rStyle w:val="FontStyle18"/>
          <w:b w:val="0"/>
          <w:sz w:val="24"/>
          <w:szCs w:val="24"/>
        </w:rPr>
        <w:t>–</w:t>
      </w:r>
      <w:r w:rsidRPr="00CC2D2F">
        <w:rPr>
          <w:rStyle w:val="FontStyle18"/>
          <w:b w:val="0"/>
          <w:sz w:val="24"/>
          <w:szCs w:val="24"/>
        </w:rPr>
        <w:tab/>
        <w:t>контактная работа – 19 акад. час.:</w:t>
      </w:r>
    </w:p>
    <w:p w:rsidR="00EA7144" w:rsidRPr="00CC2D2F" w:rsidRDefault="00EA7144" w:rsidP="00CC2D2F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CC2D2F">
        <w:rPr>
          <w:rStyle w:val="FontStyle18"/>
          <w:b w:val="0"/>
          <w:sz w:val="24"/>
          <w:szCs w:val="24"/>
        </w:rPr>
        <w:tab/>
        <w:t>–</w:t>
      </w:r>
      <w:r w:rsidRPr="00CC2D2F">
        <w:rPr>
          <w:rStyle w:val="FontStyle18"/>
          <w:b w:val="0"/>
          <w:sz w:val="24"/>
          <w:szCs w:val="24"/>
        </w:rPr>
        <w:tab/>
        <w:t>аудиторная – 18 акад. час.;</w:t>
      </w:r>
    </w:p>
    <w:p w:rsidR="00EA7144" w:rsidRPr="00CC2D2F" w:rsidRDefault="00EA7144" w:rsidP="00CC2D2F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CC2D2F">
        <w:rPr>
          <w:rStyle w:val="FontStyle18"/>
          <w:b w:val="0"/>
          <w:sz w:val="24"/>
          <w:szCs w:val="24"/>
        </w:rPr>
        <w:tab/>
        <w:t>–</w:t>
      </w:r>
      <w:r w:rsidRPr="00CC2D2F">
        <w:rPr>
          <w:rStyle w:val="FontStyle18"/>
          <w:b w:val="0"/>
          <w:sz w:val="24"/>
          <w:szCs w:val="24"/>
        </w:rPr>
        <w:tab/>
        <w:t xml:space="preserve">внеаудиторная – 1  акад. час. </w:t>
      </w:r>
    </w:p>
    <w:p w:rsidR="00EA7144" w:rsidRPr="00CC2D2F" w:rsidRDefault="00EA7144" w:rsidP="00CC2D2F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CC2D2F">
        <w:rPr>
          <w:rStyle w:val="FontStyle18"/>
          <w:b w:val="0"/>
          <w:sz w:val="24"/>
          <w:szCs w:val="24"/>
        </w:rPr>
        <w:t>–</w:t>
      </w:r>
      <w:r w:rsidRPr="00CC2D2F">
        <w:rPr>
          <w:rStyle w:val="FontStyle18"/>
          <w:b w:val="0"/>
          <w:sz w:val="24"/>
          <w:szCs w:val="24"/>
        </w:rPr>
        <w:tab/>
        <w:t>самостоятельная работа – 17 акад. час.</w:t>
      </w:r>
    </w:p>
    <w:p w:rsidR="00EA7144" w:rsidRPr="00CC2D2F" w:rsidRDefault="00EA7144" w:rsidP="00CC2D2F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4"/>
        <w:gridCol w:w="544"/>
        <w:gridCol w:w="567"/>
        <w:gridCol w:w="654"/>
        <w:gridCol w:w="650"/>
        <w:gridCol w:w="972"/>
        <w:gridCol w:w="3149"/>
        <w:gridCol w:w="2853"/>
        <w:gridCol w:w="1089"/>
      </w:tblGrid>
      <w:tr w:rsidR="00EA7144" w:rsidRPr="00CC2D2F" w:rsidTr="0011571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EA7144" w:rsidRPr="00CC2D2F" w:rsidRDefault="00EA7144" w:rsidP="00CC2D2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C2D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A7144" w:rsidRPr="00CC2D2F" w:rsidRDefault="00EA7144" w:rsidP="00CC2D2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C2D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EA7144" w:rsidRPr="00CC2D2F" w:rsidRDefault="00EA7144" w:rsidP="00CC2D2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C2D2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EA7144" w:rsidRPr="00CC2D2F" w:rsidRDefault="00EA7144" w:rsidP="00CC2D2F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C2D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CC2D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CC2D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EA7144" w:rsidRPr="00CC2D2F" w:rsidRDefault="00EA7144" w:rsidP="00CC2D2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C2D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EA7144" w:rsidRPr="00CC2D2F" w:rsidRDefault="00EA7144" w:rsidP="00CC2D2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C2D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CC2D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EA7144" w:rsidRPr="00CC2D2F" w:rsidRDefault="00EA7144" w:rsidP="00CC2D2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CC2D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C2D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EA7144" w:rsidRPr="00CC2D2F" w:rsidRDefault="00EA7144" w:rsidP="00CC2D2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C2D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CC2D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CC2D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EA7144" w:rsidRPr="00CC2D2F" w:rsidTr="0011571C">
        <w:trPr>
          <w:cantSplit/>
          <w:trHeight w:val="1134"/>
          <w:tblHeader/>
        </w:trPr>
        <w:tc>
          <w:tcPr>
            <w:tcW w:w="1425" w:type="pct"/>
            <w:vMerge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6" w:type="pct"/>
            <w:vMerge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  <w:r w:rsidRPr="00CC2D2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  <w:r w:rsidRPr="00CC2D2F">
              <w:t>лаборат.</w:t>
            </w:r>
          </w:p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  <w:r w:rsidRPr="00CC2D2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  <w:r w:rsidRPr="00CC2D2F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</w:tr>
      <w:tr w:rsidR="00EA7144" w:rsidRPr="00CC2D2F" w:rsidTr="0011571C">
        <w:trPr>
          <w:trHeight w:val="268"/>
        </w:trPr>
        <w:tc>
          <w:tcPr>
            <w:tcW w:w="1425" w:type="pct"/>
          </w:tcPr>
          <w:p w:rsidR="00EA7144" w:rsidRPr="00CC2D2F" w:rsidRDefault="00EA7144" w:rsidP="00CC2D2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C2D2F">
              <w:t>1. Раздел:</w:t>
            </w:r>
            <w:r w:rsidRPr="00CC2D2F">
              <w:rPr>
                <w:b/>
                <w:bCs/>
              </w:rPr>
              <w:t xml:space="preserve"> </w:t>
            </w:r>
            <w:r w:rsidRPr="00CC2D2F">
              <w:rPr>
                <w:bCs/>
              </w:rPr>
              <w:t>Медиагенезис</w:t>
            </w:r>
          </w:p>
        </w:tc>
        <w:tc>
          <w:tcPr>
            <w:tcW w:w="186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left"/>
            </w:pPr>
          </w:p>
        </w:tc>
      </w:tr>
      <w:tr w:rsidR="00EA7144" w:rsidRPr="00CC2D2F" w:rsidTr="0011571C">
        <w:trPr>
          <w:trHeight w:val="422"/>
        </w:trPr>
        <w:tc>
          <w:tcPr>
            <w:tcW w:w="1425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</w:pPr>
            <w:r w:rsidRPr="00CC2D2F">
              <w:t>1.1. Тема Феномен медиакультуры. Основные эпохи в развитии медиа и функции медиакультуры</w:t>
            </w:r>
          </w:p>
        </w:tc>
        <w:tc>
          <w:tcPr>
            <w:tcW w:w="186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  <w:r w:rsidRPr="00CC2D2F">
              <w:t>2</w:t>
            </w:r>
          </w:p>
        </w:tc>
        <w:tc>
          <w:tcPr>
            <w:tcW w:w="194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  <w:r w:rsidRPr="00CC2D2F">
              <w:t>4</w:t>
            </w:r>
          </w:p>
        </w:tc>
        <w:tc>
          <w:tcPr>
            <w:tcW w:w="220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  <w:r w:rsidRPr="00CC2D2F">
              <w:t>5</w:t>
            </w:r>
          </w:p>
        </w:tc>
        <w:tc>
          <w:tcPr>
            <w:tcW w:w="1075" w:type="pct"/>
          </w:tcPr>
          <w:p w:rsidR="00EA7144" w:rsidRPr="00CC2D2F" w:rsidRDefault="00EA7144" w:rsidP="00CC2D2F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CC2D2F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EA7144" w:rsidRPr="00CC2D2F" w:rsidRDefault="00EA7144" w:rsidP="00CC2D2F">
            <w:pPr>
              <w:pStyle w:val="Style14"/>
              <w:widowControl/>
              <w:ind w:firstLine="0"/>
            </w:pPr>
          </w:p>
        </w:tc>
        <w:tc>
          <w:tcPr>
            <w:tcW w:w="974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</w:pPr>
            <w:r w:rsidRPr="00CC2D2F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CC2D2F">
              <w:rPr>
                <w:iCs/>
              </w:rPr>
              <w:t>ОПК-3– зув</w:t>
            </w:r>
          </w:p>
          <w:p w:rsidR="00EA7144" w:rsidRPr="00CC2D2F" w:rsidRDefault="00EA7144" w:rsidP="00CC2D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44" w:rsidRPr="00CC2D2F" w:rsidTr="0011571C">
        <w:trPr>
          <w:trHeight w:val="422"/>
        </w:trPr>
        <w:tc>
          <w:tcPr>
            <w:tcW w:w="1425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</w:pPr>
            <w:r w:rsidRPr="00CC2D2F">
              <w:t>Итого по разделу:</w:t>
            </w:r>
          </w:p>
        </w:tc>
        <w:tc>
          <w:tcPr>
            <w:tcW w:w="186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C2D2F">
              <w:rPr>
                <w:b/>
              </w:rPr>
              <w:t>4</w:t>
            </w:r>
          </w:p>
        </w:tc>
        <w:tc>
          <w:tcPr>
            <w:tcW w:w="220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C2D2F">
              <w:rPr>
                <w:b/>
              </w:rPr>
              <w:t>5</w:t>
            </w:r>
          </w:p>
        </w:tc>
        <w:tc>
          <w:tcPr>
            <w:tcW w:w="1075" w:type="pct"/>
          </w:tcPr>
          <w:p w:rsidR="00EA7144" w:rsidRPr="00CC2D2F" w:rsidRDefault="00EA7144" w:rsidP="00CC2D2F">
            <w:pPr>
              <w:pStyle w:val="Default"/>
              <w:rPr>
                <w:b/>
                <w:iCs/>
                <w:color w:val="auto"/>
              </w:rPr>
            </w:pPr>
          </w:p>
        </w:tc>
        <w:tc>
          <w:tcPr>
            <w:tcW w:w="974" w:type="pct"/>
          </w:tcPr>
          <w:p w:rsidR="00EA7144" w:rsidRPr="00CC2D2F" w:rsidRDefault="00EA7144" w:rsidP="00CC2D2F">
            <w:pPr>
              <w:pStyle w:val="Default"/>
              <w:rPr>
                <w:b/>
                <w:iCs/>
                <w:color w:val="auto"/>
              </w:rPr>
            </w:pPr>
          </w:p>
        </w:tc>
        <w:tc>
          <w:tcPr>
            <w:tcW w:w="37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</w:tr>
      <w:tr w:rsidR="00EA7144" w:rsidRPr="00CC2D2F" w:rsidTr="0011571C">
        <w:trPr>
          <w:trHeight w:val="499"/>
        </w:trPr>
        <w:tc>
          <w:tcPr>
            <w:tcW w:w="1425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</w:pPr>
            <w:r w:rsidRPr="00CC2D2F">
              <w:t>2. Раздел:</w:t>
            </w:r>
            <w:r w:rsidRPr="00CC2D2F">
              <w:rPr>
                <w:b/>
                <w:bCs/>
              </w:rPr>
              <w:t xml:space="preserve"> </w:t>
            </w:r>
            <w:r w:rsidRPr="00CC2D2F">
              <w:rPr>
                <w:bCs/>
              </w:rPr>
              <w:t>Медиакультура и медиасреда</w:t>
            </w:r>
          </w:p>
        </w:tc>
        <w:tc>
          <w:tcPr>
            <w:tcW w:w="186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EA7144" w:rsidRPr="00CC2D2F" w:rsidRDefault="00EA7144" w:rsidP="00CC2D2F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4" w:type="pct"/>
          </w:tcPr>
          <w:p w:rsidR="00EA7144" w:rsidRPr="00CC2D2F" w:rsidRDefault="00EA7144" w:rsidP="00CC2D2F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37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</w:tr>
      <w:tr w:rsidR="00EA7144" w:rsidRPr="00CC2D2F" w:rsidTr="0011571C">
        <w:trPr>
          <w:trHeight w:val="70"/>
        </w:trPr>
        <w:tc>
          <w:tcPr>
            <w:tcW w:w="1425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</w:pPr>
            <w:r w:rsidRPr="00CC2D2F">
              <w:t>2.1. Тема:</w:t>
            </w:r>
            <w:r w:rsidRPr="00CC2D2F">
              <w:rPr>
                <w:bCs/>
              </w:rPr>
              <w:t xml:space="preserve"> Медиакультура как феномен эпохи модерна</w:t>
            </w:r>
          </w:p>
        </w:tc>
        <w:tc>
          <w:tcPr>
            <w:tcW w:w="186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  <w:r w:rsidRPr="00CC2D2F">
              <w:t>2</w:t>
            </w:r>
          </w:p>
        </w:tc>
        <w:tc>
          <w:tcPr>
            <w:tcW w:w="194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CC2D2F">
              <w:rPr>
                <w:lang w:val="en-US"/>
              </w:rPr>
              <w:t>5</w:t>
            </w:r>
          </w:p>
        </w:tc>
        <w:tc>
          <w:tcPr>
            <w:tcW w:w="220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CC2D2F">
              <w:rPr>
                <w:lang w:val="en-US"/>
              </w:rPr>
              <w:t>4</w:t>
            </w:r>
          </w:p>
        </w:tc>
        <w:tc>
          <w:tcPr>
            <w:tcW w:w="1075" w:type="pct"/>
          </w:tcPr>
          <w:p w:rsidR="00EA7144" w:rsidRPr="00CC2D2F" w:rsidRDefault="00EA7144" w:rsidP="00CC2D2F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CC2D2F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EA7144" w:rsidRPr="00CC2D2F" w:rsidRDefault="00EA7144" w:rsidP="00CC2D2F">
            <w:pPr>
              <w:pStyle w:val="Style14"/>
              <w:widowControl/>
              <w:ind w:firstLine="0"/>
            </w:pPr>
          </w:p>
        </w:tc>
        <w:tc>
          <w:tcPr>
            <w:tcW w:w="974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</w:pPr>
            <w:r w:rsidRPr="00CC2D2F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CC2D2F">
              <w:rPr>
                <w:iCs/>
              </w:rPr>
              <w:t>ОПК-3– зув</w:t>
            </w:r>
          </w:p>
          <w:p w:rsidR="00EA7144" w:rsidRPr="00CC2D2F" w:rsidRDefault="00EA7144" w:rsidP="00CC2D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44" w:rsidRPr="00CC2D2F" w:rsidTr="0011571C">
        <w:trPr>
          <w:trHeight w:val="499"/>
        </w:trPr>
        <w:tc>
          <w:tcPr>
            <w:tcW w:w="1425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</w:pPr>
            <w:r w:rsidRPr="00CC2D2F">
              <w:t>2.2. Тема:</w:t>
            </w:r>
            <w:r w:rsidRPr="00CC2D2F">
              <w:rPr>
                <w:bCs/>
              </w:rPr>
              <w:t xml:space="preserve"> Медиакультура и мифы XX века</w:t>
            </w:r>
          </w:p>
        </w:tc>
        <w:tc>
          <w:tcPr>
            <w:tcW w:w="186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  <w:r w:rsidRPr="00CC2D2F">
              <w:t>2</w:t>
            </w:r>
          </w:p>
        </w:tc>
        <w:tc>
          <w:tcPr>
            <w:tcW w:w="194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CC2D2F">
              <w:rPr>
                <w:lang w:val="en-US"/>
              </w:rPr>
              <w:t>5</w:t>
            </w:r>
          </w:p>
        </w:tc>
        <w:tc>
          <w:tcPr>
            <w:tcW w:w="220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CC2D2F">
              <w:rPr>
                <w:lang w:val="en-US"/>
              </w:rPr>
              <w:t>4</w:t>
            </w:r>
          </w:p>
        </w:tc>
        <w:tc>
          <w:tcPr>
            <w:tcW w:w="1075" w:type="pct"/>
          </w:tcPr>
          <w:p w:rsidR="00EA7144" w:rsidRPr="00CC2D2F" w:rsidRDefault="00EA7144" w:rsidP="00CC2D2F">
            <w:pPr>
              <w:tabs>
                <w:tab w:val="left" w:pos="993"/>
              </w:tabs>
              <w:ind w:firstLine="0"/>
            </w:pPr>
            <w:r w:rsidRPr="00CC2D2F">
              <w:rPr>
                <w:bCs/>
                <w:iCs/>
              </w:rPr>
              <w:t xml:space="preserve">Подготовка к практическому занятию, самостоятельное изучение учебной и научной </w:t>
            </w:r>
            <w:r w:rsidRPr="00CC2D2F">
              <w:rPr>
                <w:bCs/>
                <w:iCs/>
              </w:rPr>
              <w:lastRenderedPageBreak/>
              <w:t>литературы.</w:t>
            </w:r>
          </w:p>
        </w:tc>
        <w:tc>
          <w:tcPr>
            <w:tcW w:w="974" w:type="pct"/>
          </w:tcPr>
          <w:p w:rsidR="00EA7144" w:rsidRPr="00CC2D2F" w:rsidRDefault="00EA7144" w:rsidP="00CC2D2F">
            <w:pPr>
              <w:ind w:firstLine="0"/>
            </w:pPr>
            <w:r w:rsidRPr="00CC2D2F">
              <w:rPr>
                <w:iCs/>
              </w:rPr>
              <w:lastRenderedPageBreak/>
              <w:t>Устный опрос, тестирование</w:t>
            </w:r>
          </w:p>
        </w:tc>
        <w:tc>
          <w:tcPr>
            <w:tcW w:w="37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CC2D2F">
              <w:rPr>
                <w:iCs/>
              </w:rPr>
              <w:t>ОПК-3– зув</w:t>
            </w:r>
          </w:p>
          <w:p w:rsidR="00EA7144" w:rsidRPr="00CC2D2F" w:rsidRDefault="00EA7144" w:rsidP="00CC2D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44" w:rsidRPr="00CC2D2F" w:rsidTr="0011571C">
        <w:trPr>
          <w:trHeight w:val="499"/>
        </w:trPr>
        <w:tc>
          <w:tcPr>
            <w:tcW w:w="1425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</w:pPr>
            <w:r w:rsidRPr="00CC2D2F">
              <w:lastRenderedPageBreak/>
              <w:t>2.3. Тема:</w:t>
            </w:r>
            <w:r w:rsidRPr="00CC2D2F">
              <w:rPr>
                <w:bCs/>
              </w:rPr>
              <w:t xml:space="preserve"> Медиакультура России в эпоху социальной модернизации</w:t>
            </w:r>
          </w:p>
        </w:tc>
        <w:tc>
          <w:tcPr>
            <w:tcW w:w="186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  <w:r w:rsidRPr="00CC2D2F">
              <w:t>2</w:t>
            </w:r>
          </w:p>
        </w:tc>
        <w:tc>
          <w:tcPr>
            <w:tcW w:w="194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  <w:r w:rsidRPr="00CC2D2F">
              <w:t>4</w:t>
            </w:r>
          </w:p>
        </w:tc>
        <w:tc>
          <w:tcPr>
            <w:tcW w:w="220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  <w:r w:rsidRPr="00CC2D2F">
              <w:t>4</w:t>
            </w:r>
          </w:p>
        </w:tc>
        <w:tc>
          <w:tcPr>
            <w:tcW w:w="1075" w:type="pct"/>
          </w:tcPr>
          <w:p w:rsidR="00EA7144" w:rsidRPr="00CC2D2F" w:rsidRDefault="00EA7144" w:rsidP="00CC2D2F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CC2D2F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EA7144" w:rsidRPr="00CC2D2F" w:rsidRDefault="00EA7144" w:rsidP="00CC2D2F">
            <w:pPr>
              <w:ind w:firstLine="0"/>
            </w:pPr>
          </w:p>
        </w:tc>
        <w:tc>
          <w:tcPr>
            <w:tcW w:w="974" w:type="pct"/>
          </w:tcPr>
          <w:p w:rsidR="00EA7144" w:rsidRPr="00CC2D2F" w:rsidRDefault="00EA7144" w:rsidP="00CC2D2F">
            <w:pPr>
              <w:ind w:firstLine="0"/>
            </w:pPr>
            <w:r w:rsidRPr="00CC2D2F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CC2D2F">
              <w:rPr>
                <w:iCs/>
              </w:rPr>
              <w:t>ОПК-3– зув</w:t>
            </w:r>
          </w:p>
          <w:p w:rsidR="00EA7144" w:rsidRPr="00CC2D2F" w:rsidRDefault="00EA7144" w:rsidP="00CC2D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44" w:rsidRPr="00CC2D2F" w:rsidTr="0011571C">
        <w:trPr>
          <w:trHeight w:val="409"/>
        </w:trPr>
        <w:tc>
          <w:tcPr>
            <w:tcW w:w="1425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</w:pPr>
            <w:r w:rsidRPr="00CC2D2F">
              <w:t>Итого по разделу</w:t>
            </w:r>
          </w:p>
        </w:tc>
        <w:tc>
          <w:tcPr>
            <w:tcW w:w="186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CC2D2F">
              <w:rPr>
                <w:b/>
              </w:rPr>
              <w:t>1</w:t>
            </w:r>
            <w:r w:rsidRPr="00CC2D2F">
              <w:rPr>
                <w:b/>
                <w:lang w:val="en-US"/>
              </w:rPr>
              <w:t>4</w:t>
            </w:r>
          </w:p>
        </w:tc>
        <w:tc>
          <w:tcPr>
            <w:tcW w:w="220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CC2D2F">
              <w:rPr>
                <w:b/>
              </w:rPr>
              <w:t>1</w:t>
            </w:r>
            <w:r w:rsidRPr="00CC2D2F">
              <w:rPr>
                <w:b/>
                <w:lang w:val="en-US"/>
              </w:rPr>
              <w:t>2</w:t>
            </w:r>
          </w:p>
        </w:tc>
        <w:tc>
          <w:tcPr>
            <w:tcW w:w="1075" w:type="pct"/>
          </w:tcPr>
          <w:p w:rsidR="00EA7144" w:rsidRPr="00CC2D2F" w:rsidRDefault="00EA7144" w:rsidP="00CC2D2F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4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  <w:tc>
          <w:tcPr>
            <w:tcW w:w="37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left"/>
            </w:pPr>
          </w:p>
        </w:tc>
      </w:tr>
      <w:tr w:rsidR="00EA7144" w:rsidRPr="00CC2D2F" w:rsidTr="0011571C">
        <w:trPr>
          <w:trHeight w:val="499"/>
        </w:trPr>
        <w:tc>
          <w:tcPr>
            <w:tcW w:w="1425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rPr>
                <w:b/>
              </w:rPr>
            </w:pPr>
            <w:r w:rsidRPr="00CC2D2F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CC2D2F">
              <w:rPr>
                <w:b/>
              </w:rPr>
              <w:t>1</w:t>
            </w:r>
            <w:r w:rsidRPr="00CC2D2F">
              <w:rPr>
                <w:b/>
                <w:lang w:val="en-US"/>
              </w:rPr>
              <w:t>8</w:t>
            </w:r>
          </w:p>
        </w:tc>
        <w:tc>
          <w:tcPr>
            <w:tcW w:w="220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CC2D2F">
              <w:rPr>
                <w:b/>
                <w:lang w:val="en-US"/>
              </w:rPr>
              <w:t>17</w:t>
            </w:r>
          </w:p>
        </w:tc>
        <w:tc>
          <w:tcPr>
            <w:tcW w:w="1075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C2D2F">
              <w:rPr>
                <w:b/>
              </w:rPr>
              <w:t xml:space="preserve">Зачет </w:t>
            </w:r>
          </w:p>
        </w:tc>
        <w:tc>
          <w:tcPr>
            <w:tcW w:w="37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A7144" w:rsidRPr="00CC2D2F" w:rsidTr="0011571C">
        <w:trPr>
          <w:trHeight w:val="268"/>
        </w:trPr>
        <w:tc>
          <w:tcPr>
            <w:tcW w:w="1425" w:type="pct"/>
          </w:tcPr>
          <w:p w:rsidR="00EA7144" w:rsidRPr="00CC2D2F" w:rsidRDefault="00EA7144" w:rsidP="00CC2D2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C2D2F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CC2D2F">
              <w:rPr>
                <w:b/>
              </w:rPr>
              <w:t>1</w:t>
            </w:r>
            <w:r w:rsidRPr="00CC2D2F">
              <w:rPr>
                <w:b/>
                <w:lang w:val="en-US"/>
              </w:rPr>
              <w:t>8</w:t>
            </w:r>
          </w:p>
        </w:tc>
        <w:tc>
          <w:tcPr>
            <w:tcW w:w="220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CC2D2F">
              <w:rPr>
                <w:b/>
                <w:lang w:val="en-US"/>
              </w:rPr>
              <w:t>17</w:t>
            </w:r>
          </w:p>
        </w:tc>
        <w:tc>
          <w:tcPr>
            <w:tcW w:w="1075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EA7144" w:rsidRPr="00CC2D2F" w:rsidRDefault="00EA7144" w:rsidP="00CC2D2F">
            <w:pPr>
              <w:pStyle w:val="Style14"/>
              <w:widowControl/>
              <w:ind w:firstLine="0"/>
              <w:jc w:val="left"/>
            </w:pPr>
          </w:p>
        </w:tc>
      </w:tr>
    </w:tbl>
    <w:p w:rsidR="00EA7144" w:rsidRPr="00CC2D2F" w:rsidRDefault="00EA7144" w:rsidP="00CC2D2F">
      <w:pPr>
        <w:ind w:firstLine="0"/>
        <w:rPr>
          <w:rStyle w:val="FontStyle18"/>
          <w:i/>
          <w:color w:val="C00000"/>
          <w:sz w:val="24"/>
          <w:szCs w:val="24"/>
        </w:rPr>
      </w:pPr>
    </w:p>
    <w:p w:rsidR="00EA7144" w:rsidRPr="00CC2D2F" w:rsidRDefault="00EA7144" w:rsidP="00CC2D2F">
      <w:pPr>
        <w:ind w:firstLine="0"/>
        <w:rPr>
          <w:i/>
          <w:color w:val="C00000"/>
        </w:rPr>
      </w:pPr>
    </w:p>
    <w:p w:rsidR="00EA7144" w:rsidRPr="00CC2D2F" w:rsidRDefault="00EA7144" w:rsidP="00CC2D2F">
      <w:pPr>
        <w:ind w:firstLine="0"/>
        <w:rPr>
          <w:i/>
          <w:color w:val="C00000"/>
        </w:rPr>
      </w:pPr>
    </w:p>
    <w:p w:rsidR="00EA7144" w:rsidRPr="00CC2D2F" w:rsidRDefault="00EA7144" w:rsidP="00CC2D2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EA7144" w:rsidRPr="00CC2D2F" w:rsidSect="00CC2D2F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A7144" w:rsidRPr="00CC2D2F" w:rsidRDefault="00EA7144" w:rsidP="00CC2D2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C2D2F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EA7144" w:rsidRPr="00CC2D2F" w:rsidRDefault="00EA7144" w:rsidP="00CC2D2F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CC2D2F">
        <w:rPr>
          <w:iCs/>
        </w:rPr>
        <w:t xml:space="preserve">Для реализации предусмотренных видов учебной работы в качестве образовательных технологий в преподавании дисциплины «Медиакультура» используются традиционная и компетентностная технологии. </w:t>
      </w:r>
    </w:p>
    <w:p w:rsidR="00EA7144" w:rsidRPr="00CC2D2F" w:rsidRDefault="00EA7144" w:rsidP="00CC2D2F">
      <w:pPr>
        <w:ind w:firstLine="0"/>
      </w:pPr>
      <w:r w:rsidRPr="00CC2D2F">
        <w:rPr>
          <w:iCs/>
        </w:rPr>
        <w:t xml:space="preserve">Передача необходимых теоретических знаний и формирование основных представлений по курсу «Медиакультура» происходит с использованием мультимедийного оборудования. </w:t>
      </w:r>
      <w:r w:rsidRPr="00CC2D2F">
        <w:t xml:space="preserve">Для аудиторных занятий  используются технологии: </w:t>
      </w:r>
    </w:p>
    <w:p w:rsidR="00EA7144" w:rsidRPr="00CC2D2F" w:rsidRDefault="00EA7144" w:rsidP="00CC2D2F">
      <w:pPr>
        <w:ind w:firstLine="0"/>
      </w:pPr>
      <w:r w:rsidRPr="00CC2D2F">
        <w:t xml:space="preserve">– </w:t>
      </w:r>
      <w:r w:rsidRPr="00CC2D2F">
        <w:rPr>
          <w:iCs/>
        </w:rPr>
        <w:t>обзорной лекции (</w:t>
      </w:r>
      <w:r w:rsidRPr="00CC2D2F">
        <w:t xml:space="preserve">для систематизации знаний по дисциплине); </w:t>
      </w:r>
    </w:p>
    <w:p w:rsidR="00EA7144" w:rsidRPr="00CC2D2F" w:rsidRDefault="00EA7144" w:rsidP="00CC2D2F">
      <w:pPr>
        <w:ind w:firstLine="0"/>
      </w:pPr>
      <w:r w:rsidRPr="00CC2D2F">
        <w:t xml:space="preserve">– </w:t>
      </w:r>
      <w:r w:rsidRPr="00CC2D2F">
        <w:rPr>
          <w:iCs/>
        </w:rPr>
        <w:t>лекции визуализации (</w:t>
      </w:r>
      <w:r w:rsidRPr="00CC2D2F">
        <w:t xml:space="preserve">для наглядного представления изучаемого материала); </w:t>
      </w:r>
    </w:p>
    <w:p w:rsidR="00EA7144" w:rsidRPr="00CC2D2F" w:rsidRDefault="00EA7144" w:rsidP="00CC2D2F">
      <w:pPr>
        <w:ind w:firstLine="0"/>
      </w:pPr>
      <w:r w:rsidRPr="00CC2D2F">
        <w:t xml:space="preserve">– </w:t>
      </w:r>
      <w:r w:rsidRPr="00CC2D2F">
        <w:rPr>
          <w:iCs/>
        </w:rPr>
        <w:t>проблемной лекции (</w:t>
      </w:r>
      <w:r w:rsidRPr="00CC2D2F">
        <w:t>для развития исследовательских навыков).</w:t>
      </w:r>
    </w:p>
    <w:p w:rsidR="00EA7144" w:rsidRPr="00CC2D2F" w:rsidRDefault="00EA7144" w:rsidP="00CC2D2F">
      <w:pPr>
        <w:pStyle w:val="Default"/>
        <w:jc w:val="both"/>
        <w:rPr>
          <w:iCs/>
          <w:color w:val="auto"/>
        </w:rPr>
      </w:pPr>
      <w:r w:rsidRPr="00CC2D2F">
        <w:rPr>
          <w:iCs/>
          <w:color w:val="auto"/>
        </w:rPr>
        <w:t xml:space="preserve">Данные технологии </w:t>
      </w:r>
      <w:r w:rsidRPr="00CC2D2F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обеспечивают развитие у обучающихся навыков командной работы, межличностной коммуникации, принятия решений, лидерских качеств.</w:t>
      </w:r>
    </w:p>
    <w:p w:rsidR="00EA7144" w:rsidRPr="00CC2D2F" w:rsidRDefault="00EA7144" w:rsidP="00CC2D2F">
      <w:pPr>
        <w:pStyle w:val="Default"/>
        <w:jc w:val="both"/>
      </w:pPr>
      <w:r w:rsidRPr="00CC2D2F">
        <w:rPr>
          <w:iCs/>
          <w:color w:val="auto"/>
        </w:rPr>
        <w:t>Самостоятельная работа обучающихся проявляется в непосредственной подготовке к зачету. В качестве оценочных средств на</w:t>
      </w:r>
      <w:r w:rsidRPr="00CC2D2F">
        <w:rPr>
          <w:iCs/>
        </w:rPr>
        <w:t xml:space="preserve"> зачете используются тестирование и устные ответы на зачете. При организации  тестирования знаний </w:t>
      </w:r>
      <w:r w:rsidRPr="00CC2D2F">
        <w:rPr>
          <w:iCs/>
          <w:color w:val="auto"/>
        </w:rPr>
        <w:t>обучающихся</w:t>
      </w:r>
      <w:r w:rsidRPr="00CC2D2F">
        <w:t xml:space="preserve"> </w:t>
      </w:r>
      <w:r w:rsidRPr="00CC2D2F">
        <w:rPr>
          <w:iCs/>
        </w:rPr>
        <w:t xml:space="preserve">используются авторские тесты-задания. </w:t>
      </w:r>
    </w:p>
    <w:p w:rsidR="00EA7144" w:rsidRPr="00CC2D2F" w:rsidRDefault="00EA7144" w:rsidP="00CC2D2F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CC2D2F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Pr="00CC2D2F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EA7144" w:rsidRPr="00CC2D2F" w:rsidRDefault="00EA7144" w:rsidP="00CC2D2F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</w:p>
    <w:p w:rsidR="00EA7144" w:rsidRPr="00CC2D2F" w:rsidRDefault="00EA7144" w:rsidP="00CC2D2F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  <w:r w:rsidRPr="00CC2D2F"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  <w:t xml:space="preserve">Вопросы устного опроса </w:t>
      </w:r>
    </w:p>
    <w:p w:rsidR="00EA7144" w:rsidRPr="00CC2D2F" w:rsidRDefault="00EA7144" w:rsidP="00CC2D2F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A7144" w:rsidRPr="00CC2D2F" w:rsidRDefault="00EA7144" w:rsidP="00CC2D2F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C2D2F">
        <w:rPr>
          <w:rStyle w:val="FontStyle20"/>
          <w:rFonts w:ascii="Times New Roman" w:hAnsi="Times New Roman" w:cs="Times New Roman"/>
          <w:b/>
          <w:sz w:val="24"/>
          <w:szCs w:val="24"/>
        </w:rPr>
        <w:t>1.1 Вопросы устного опроса по теме «</w:t>
      </w:r>
      <w:r w:rsidRPr="00CC2D2F">
        <w:rPr>
          <w:b/>
        </w:rPr>
        <w:t>Феномен медиакультуры. Основные эпохи в развитии медиа и функции медиакультуры»</w:t>
      </w:r>
    </w:p>
    <w:p w:rsidR="00EA7144" w:rsidRPr="00CC2D2F" w:rsidRDefault="00EA7144" w:rsidP="00CC2D2F">
      <w:pPr>
        <w:ind w:firstLine="0"/>
      </w:pPr>
      <w:r w:rsidRPr="00CC2D2F">
        <w:t>1. Представьте медиакультуру как предмет изучения современной науки. Почему современная медиасреда требует научного изучения?</w:t>
      </w:r>
    </w:p>
    <w:p w:rsidR="00EA7144" w:rsidRPr="00CC2D2F" w:rsidRDefault="00EA7144" w:rsidP="00CC2D2F">
      <w:pPr>
        <w:ind w:firstLine="0"/>
      </w:pPr>
      <w:r w:rsidRPr="00CC2D2F">
        <w:t>2. Рассмотрите медиакультуру как знаковую систему. Каковы ее особенности?</w:t>
      </w:r>
    </w:p>
    <w:p w:rsidR="00EA7144" w:rsidRPr="00CC2D2F" w:rsidRDefault="00EA7144" w:rsidP="00CC2D2F">
      <w:pPr>
        <w:ind w:firstLine="0"/>
      </w:pPr>
      <w:r w:rsidRPr="00CC2D2F">
        <w:t>3. Определите социальные функции медиакультуры.</w:t>
      </w:r>
    </w:p>
    <w:p w:rsidR="00EA7144" w:rsidRPr="00CC2D2F" w:rsidRDefault="00EA7144" w:rsidP="00CC2D2F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A7144" w:rsidRPr="00CC2D2F" w:rsidRDefault="00EA7144" w:rsidP="00CC2D2F">
      <w:pPr>
        <w:ind w:firstLine="0"/>
        <w:rPr>
          <w:b/>
          <w:bCs/>
        </w:rPr>
      </w:pPr>
      <w:r w:rsidRPr="00CC2D2F">
        <w:rPr>
          <w:rStyle w:val="FontStyle20"/>
          <w:rFonts w:ascii="Times New Roman" w:hAnsi="Times New Roman" w:cs="Times New Roman"/>
          <w:b/>
          <w:sz w:val="24"/>
          <w:szCs w:val="24"/>
        </w:rPr>
        <w:t>2.1 Вопросы устного опроса по теме «</w:t>
      </w:r>
      <w:r w:rsidRPr="00CC2D2F">
        <w:rPr>
          <w:b/>
          <w:bCs/>
        </w:rPr>
        <w:t>Медиакультура как феномен эпохи модерна»</w:t>
      </w:r>
    </w:p>
    <w:p w:rsidR="00EA7144" w:rsidRPr="00CC2D2F" w:rsidRDefault="00EA7144" w:rsidP="00CC2D2F">
      <w:pPr>
        <w:ind w:firstLine="0"/>
      </w:pPr>
      <w:r w:rsidRPr="00CC2D2F">
        <w:rPr>
          <w:rStyle w:val="ad"/>
          <w:bCs/>
          <w:i w:val="0"/>
        </w:rPr>
        <w:t>1. Сформулируйте «</w:t>
      </w:r>
      <w:r w:rsidRPr="00CC2D2F">
        <w:t>понятие информационной избыточности», обоснованное</w:t>
      </w:r>
      <w:r w:rsidRPr="00CC2D2F">
        <w:rPr>
          <w:rStyle w:val="ad"/>
          <w:bCs/>
          <w:i w:val="0"/>
        </w:rPr>
        <w:t xml:space="preserve"> Умберто Эко</w:t>
      </w:r>
      <w:r w:rsidRPr="00CC2D2F">
        <w:t>.</w:t>
      </w:r>
    </w:p>
    <w:p w:rsidR="00EA7144" w:rsidRPr="00CC2D2F" w:rsidRDefault="00EA7144" w:rsidP="00CC2D2F">
      <w:pPr>
        <w:ind w:firstLine="0"/>
      </w:pPr>
      <w:r w:rsidRPr="00CC2D2F">
        <w:rPr>
          <w:rStyle w:val="ad"/>
          <w:bCs/>
          <w:i w:val="0"/>
        </w:rPr>
        <w:t>2. Представьте с</w:t>
      </w:r>
      <w:r w:rsidRPr="00CC2D2F">
        <w:t>труктуру коммуникативного акта и функции коммуникации</w:t>
      </w:r>
      <w:r w:rsidRPr="00CC2D2F">
        <w:rPr>
          <w:rStyle w:val="ad"/>
          <w:bCs/>
          <w:i w:val="0"/>
        </w:rPr>
        <w:t xml:space="preserve"> с точки зрения Никласа Лумана</w:t>
      </w:r>
      <w:r w:rsidRPr="00CC2D2F">
        <w:t>.</w:t>
      </w:r>
    </w:p>
    <w:p w:rsidR="00EA7144" w:rsidRPr="00CC2D2F" w:rsidRDefault="00EA7144" w:rsidP="00CC2D2F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A7144" w:rsidRPr="00CC2D2F" w:rsidRDefault="00EA7144" w:rsidP="00CC2D2F">
      <w:pPr>
        <w:ind w:firstLine="0"/>
      </w:pPr>
      <w:r w:rsidRPr="00CC2D2F">
        <w:rPr>
          <w:rStyle w:val="FontStyle20"/>
          <w:rFonts w:ascii="Times New Roman" w:hAnsi="Times New Roman" w:cs="Times New Roman"/>
          <w:b/>
          <w:sz w:val="24"/>
          <w:szCs w:val="24"/>
        </w:rPr>
        <w:t>2.2 Вопросы устного опроса по теме «</w:t>
      </w:r>
      <w:r w:rsidRPr="00CC2D2F">
        <w:rPr>
          <w:b/>
          <w:bCs/>
        </w:rPr>
        <w:t>Медиакультура и мифы XX века»</w:t>
      </w:r>
    </w:p>
    <w:p w:rsidR="00EA7144" w:rsidRPr="00CC2D2F" w:rsidRDefault="00EA7144" w:rsidP="00CC2D2F">
      <w:pPr>
        <w:ind w:firstLine="0"/>
        <w:rPr>
          <w:bCs/>
        </w:rPr>
      </w:pPr>
      <w:r w:rsidRPr="00CC2D2F">
        <w:rPr>
          <w:bCs/>
        </w:rPr>
        <w:t xml:space="preserve">1. Рассмотрите сущность мифа как коммуникативной системы и инструмента власти. </w:t>
      </w:r>
    </w:p>
    <w:p w:rsidR="00EA7144" w:rsidRPr="00CC2D2F" w:rsidRDefault="00EA7144" w:rsidP="00CC2D2F">
      <w:pPr>
        <w:ind w:firstLine="0"/>
      </w:pPr>
      <w:r w:rsidRPr="00CC2D2F">
        <w:rPr>
          <w:bCs/>
        </w:rPr>
        <w:t>2. Представьте к</w:t>
      </w:r>
      <w:r w:rsidRPr="00CC2D2F">
        <w:t xml:space="preserve">оммуникативную систему мифа как целостную «картину мира». </w:t>
      </w:r>
    </w:p>
    <w:p w:rsidR="00EA7144" w:rsidRPr="00CC2D2F" w:rsidRDefault="00EA7144" w:rsidP="00CC2D2F">
      <w:pPr>
        <w:ind w:firstLine="0"/>
      </w:pPr>
      <w:r w:rsidRPr="00CC2D2F">
        <w:t xml:space="preserve">3. Раскройте основы теории мифа в работах Ф. Ницше, К. Юнга, Э. Кассирера, К. Леви-Стросса (одной из теорий по выбору </w:t>
      </w:r>
      <w:r w:rsidRPr="00CC2D2F">
        <w:rPr>
          <w:iCs/>
        </w:rPr>
        <w:t>обучающегося</w:t>
      </w:r>
      <w:r w:rsidRPr="00CC2D2F">
        <w:t xml:space="preserve">) </w:t>
      </w:r>
    </w:p>
    <w:p w:rsidR="00EA7144" w:rsidRPr="00CC2D2F" w:rsidRDefault="00EA7144" w:rsidP="00CC2D2F">
      <w:pPr>
        <w:ind w:firstLine="0"/>
      </w:pPr>
    </w:p>
    <w:p w:rsidR="00EA7144" w:rsidRPr="00CC2D2F" w:rsidRDefault="00EA7144" w:rsidP="00CC2D2F">
      <w:pPr>
        <w:ind w:firstLine="0"/>
      </w:pPr>
      <w:r w:rsidRPr="00CC2D2F">
        <w:rPr>
          <w:rStyle w:val="FontStyle20"/>
          <w:rFonts w:ascii="Times New Roman" w:hAnsi="Times New Roman" w:cs="Times New Roman"/>
          <w:b/>
          <w:sz w:val="24"/>
          <w:szCs w:val="24"/>
        </w:rPr>
        <w:t>2.3 Вопросы устного опроса по теме «</w:t>
      </w:r>
      <w:r w:rsidRPr="00CC2D2F">
        <w:rPr>
          <w:b/>
          <w:bCs/>
        </w:rPr>
        <w:t>Медиакультура России в эпоху социальной модернизации»</w:t>
      </w:r>
    </w:p>
    <w:p w:rsidR="00EA7144" w:rsidRPr="00CC2D2F" w:rsidRDefault="00EA7144" w:rsidP="00CC2D2F">
      <w:pPr>
        <w:ind w:firstLine="0"/>
        <w:rPr>
          <w:bCs/>
        </w:rPr>
      </w:pPr>
      <w:r w:rsidRPr="00CC2D2F">
        <w:rPr>
          <w:bCs/>
        </w:rPr>
        <w:t>1. Охарактеризуйте медиасреду российской модернизации.</w:t>
      </w:r>
    </w:p>
    <w:p w:rsidR="00EA7144" w:rsidRPr="00CC2D2F" w:rsidRDefault="00EA7144" w:rsidP="00CC2D2F">
      <w:pPr>
        <w:ind w:firstLine="0"/>
      </w:pPr>
      <w:r w:rsidRPr="00CC2D2F">
        <w:t>2. Рассмотрите в социокультурном пространстве современной России</w:t>
      </w:r>
    </w:p>
    <w:p w:rsidR="00EA7144" w:rsidRPr="00CC2D2F" w:rsidRDefault="00EA7144" w:rsidP="00CC2D2F">
      <w:pPr>
        <w:ind w:firstLine="0"/>
      </w:pPr>
      <w:r w:rsidRPr="00CC2D2F">
        <w:t xml:space="preserve">а) информацию как власть; </w:t>
      </w:r>
    </w:p>
    <w:p w:rsidR="00EA7144" w:rsidRPr="00CC2D2F" w:rsidRDefault="00EA7144" w:rsidP="00CC2D2F">
      <w:pPr>
        <w:ind w:firstLine="0"/>
      </w:pPr>
      <w:r w:rsidRPr="00CC2D2F">
        <w:t xml:space="preserve">б) информацию как бизнес; </w:t>
      </w:r>
    </w:p>
    <w:p w:rsidR="00EA7144" w:rsidRPr="00CC2D2F" w:rsidRDefault="00EA7144" w:rsidP="00CC2D2F">
      <w:pPr>
        <w:ind w:firstLine="0"/>
      </w:pPr>
      <w:r w:rsidRPr="00CC2D2F">
        <w:t>в) информация как знание.</w:t>
      </w:r>
    </w:p>
    <w:p w:rsidR="00EA7144" w:rsidRPr="00CC2D2F" w:rsidRDefault="00EA7144" w:rsidP="00CC2D2F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A7144" w:rsidRPr="00CC2D2F" w:rsidRDefault="00EA7144" w:rsidP="00CC2D2F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  <w:r w:rsidRPr="00CC2D2F"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  <w:t>Содержание письменных заданий (по темам)</w:t>
      </w:r>
    </w:p>
    <w:p w:rsidR="00EA7144" w:rsidRPr="00CC2D2F" w:rsidRDefault="00EA7144" w:rsidP="00CC2D2F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A7144" w:rsidRPr="00CC2D2F" w:rsidRDefault="00EA7144" w:rsidP="00CC2D2F">
      <w:pPr>
        <w:ind w:firstLine="0"/>
        <w:rPr>
          <w:b/>
          <w:bCs/>
        </w:rPr>
      </w:pPr>
      <w:r w:rsidRPr="00CC2D2F">
        <w:rPr>
          <w:rStyle w:val="FontStyle20"/>
          <w:rFonts w:ascii="Times New Roman" w:hAnsi="Times New Roman" w:cs="Times New Roman"/>
          <w:b/>
          <w:sz w:val="24"/>
          <w:szCs w:val="24"/>
        </w:rPr>
        <w:t>2.1 Письменное задание по теме «</w:t>
      </w:r>
      <w:r w:rsidRPr="00CC2D2F">
        <w:rPr>
          <w:b/>
          <w:bCs/>
        </w:rPr>
        <w:t>Медиакультура как феномен эпохи модерна»</w:t>
      </w:r>
    </w:p>
    <w:p w:rsidR="00EA7144" w:rsidRPr="00CC2D2F" w:rsidRDefault="00EA7144" w:rsidP="00CC2D2F">
      <w:pPr>
        <w:ind w:firstLine="0"/>
        <w:rPr>
          <w:bCs/>
        </w:rPr>
      </w:pPr>
      <w:r w:rsidRPr="00CC2D2F">
        <w:t>1. Проанализируйте взаимосвязь медиа и сферы публичного с точки зрения Ю. Хабермаса.</w:t>
      </w:r>
    </w:p>
    <w:p w:rsidR="00EA7144" w:rsidRPr="00CC2D2F" w:rsidRDefault="00EA7144" w:rsidP="00CC2D2F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A7144" w:rsidRPr="00CC2D2F" w:rsidRDefault="00EA7144" w:rsidP="00CC2D2F">
      <w:pPr>
        <w:ind w:firstLine="0"/>
        <w:rPr>
          <w:b/>
          <w:bCs/>
        </w:rPr>
      </w:pPr>
      <w:r w:rsidRPr="00CC2D2F">
        <w:rPr>
          <w:rStyle w:val="FontStyle20"/>
          <w:rFonts w:ascii="Times New Roman" w:hAnsi="Times New Roman" w:cs="Times New Roman"/>
          <w:b/>
          <w:sz w:val="24"/>
          <w:szCs w:val="24"/>
        </w:rPr>
        <w:t>2.2 Письменное задание по теме «</w:t>
      </w:r>
      <w:r w:rsidRPr="00CC2D2F">
        <w:rPr>
          <w:b/>
          <w:bCs/>
        </w:rPr>
        <w:t>Медиакультура и мифы XX века»</w:t>
      </w:r>
    </w:p>
    <w:p w:rsidR="00EA7144" w:rsidRPr="00CC2D2F" w:rsidRDefault="00EA7144" w:rsidP="00CC2D2F">
      <w:pPr>
        <w:ind w:firstLine="0"/>
      </w:pPr>
      <w:r w:rsidRPr="00CC2D2F">
        <w:t xml:space="preserve">1. Рассмотрите миф как «феномен культуры повседневности» (Р. Барт). </w:t>
      </w:r>
    </w:p>
    <w:p w:rsidR="00EA7144" w:rsidRPr="00CC2D2F" w:rsidRDefault="00EA7144" w:rsidP="00CC2D2F">
      <w:pPr>
        <w:ind w:firstLine="0"/>
      </w:pPr>
      <w:r w:rsidRPr="00CC2D2F">
        <w:t xml:space="preserve">2. Представьте концепцию «миф как «машина культуры» (М. Мамардашвили). </w:t>
      </w:r>
    </w:p>
    <w:p w:rsidR="00EA7144" w:rsidRPr="00CC2D2F" w:rsidRDefault="00EA7144" w:rsidP="00CC2D2F">
      <w:pPr>
        <w:ind w:firstLine="0"/>
      </w:pPr>
      <w:r w:rsidRPr="00CC2D2F">
        <w:t>3. Раскройте сущность представления «миф как «локомотив прогресса» (Г. Лебон).</w:t>
      </w:r>
    </w:p>
    <w:p w:rsidR="00EA7144" w:rsidRPr="00CC2D2F" w:rsidRDefault="00EA7144" w:rsidP="00CC2D2F">
      <w:pPr>
        <w:ind w:firstLine="0"/>
        <w:rPr>
          <w:b/>
          <w:bCs/>
        </w:rPr>
      </w:pPr>
    </w:p>
    <w:p w:rsidR="00EA7144" w:rsidRPr="00CC2D2F" w:rsidRDefault="00EA7144" w:rsidP="00CC2D2F">
      <w:pPr>
        <w:ind w:firstLine="0"/>
        <w:rPr>
          <w:b/>
          <w:bCs/>
        </w:rPr>
      </w:pPr>
      <w:r w:rsidRPr="00CC2D2F">
        <w:rPr>
          <w:rStyle w:val="FontStyle20"/>
          <w:rFonts w:ascii="Times New Roman" w:hAnsi="Times New Roman" w:cs="Times New Roman"/>
          <w:b/>
          <w:sz w:val="24"/>
          <w:szCs w:val="24"/>
        </w:rPr>
        <w:t>2.3 Письменное задание по теме «</w:t>
      </w:r>
      <w:r w:rsidRPr="00CC2D2F">
        <w:rPr>
          <w:b/>
          <w:bCs/>
        </w:rPr>
        <w:t>Медиакультура России в эпоху социальной модернизации»</w:t>
      </w:r>
    </w:p>
    <w:p w:rsidR="00EA7144" w:rsidRPr="00CC2D2F" w:rsidRDefault="00EA7144" w:rsidP="00CC2D2F">
      <w:pPr>
        <w:ind w:firstLine="0"/>
        <w:rPr>
          <w:bCs/>
        </w:rPr>
      </w:pPr>
      <w:r w:rsidRPr="00CC2D2F">
        <w:rPr>
          <w:bCs/>
        </w:rPr>
        <w:t>1. Рассмотрите возможные пути медиаобразования в современной России.</w:t>
      </w:r>
    </w:p>
    <w:p w:rsidR="00EA7144" w:rsidRPr="00CC2D2F" w:rsidRDefault="00EA7144" w:rsidP="00CC2D2F">
      <w:pPr>
        <w:ind w:firstLine="0"/>
      </w:pPr>
      <w:r w:rsidRPr="00CC2D2F">
        <w:t xml:space="preserve">2. Раскройте общее понятие модернизации. </w:t>
      </w:r>
    </w:p>
    <w:p w:rsidR="00EA7144" w:rsidRPr="00CC2D2F" w:rsidRDefault="00EA7144" w:rsidP="00CC2D2F">
      <w:pPr>
        <w:ind w:firstLine="0"/>
        <w:rPr>
          <w:bCs/>
        </w:rPr>
      </w:pPr>
      <w:r w:rsidRPr="00CC2D2F">
        <w:t>3. Представьте основные периоды модернизации в истории России и особенности развития медиакультуры в течение этих периодов.</w:t>
      </w:r>
    </w:p>
    <w:p w:rsidR="00EA7144" w:rsidRPr="00CC2D2F" w:rsidRDefault="00EA7144" w:rsidP="00CC2D2F">
      <w:pPr>
        <w:pStyle w:val="Style8"/>
        <w:widowControl/>
        <w:ind w:firstLine="0"/>
        <w:rPr>
          <w:i/>
          <w:color w:val="C00000"/>
        </w:rPr>
      </w:pPr>
    </w:p>
    <w:p w:rsidR="00EA7144" w:rsidRPr="00CC2D2F" w:rsidRDefault="00EA7144" w:rsidP="00CC2D2F">
      <w:pPr>
        <w:ind w:firstLine="0"/>
        <w:rPr>
          <w:b/>
        </w:rPr>
      </w:pPr>
      <w:r w:rsidRPr="00CC2D2F">
        <w:rPr>
          <w:b/>
        </w:rPr>
        <w:br w:type="page"/>
      </w:r>
      <w:r w:rsidRPr="00CC2D2F">
        <w:rPr>
          <w:b/>
        </w:rPr>
        <w:lastRenderedPageBreak/>
        <w:t>Изучение и конспектирование дополнительного материала</w:t>
      </w:r>
    </w:p>
    <w:p w:rsidR="00EA7144" w:rsidRPr="00CC2D2F" w:rsidRDefault="00EA7144" w:rsidP="00CC2D2F">
      <w:pPr>
        <w:ind w:firstLine="0"/>
      </w:pPr>
    </w:p>
    <w:p w:rsidR="00EA7144" w:rsidRPr="00CC2D2F" w:rsidRDefault="00EA7144" w:rsidP="00CC2D2F">
      <w:pPr>
        <w:ind w:firstLine="0"/>
      </w:pPr>
      <w:r w:rsidRPr="00CC2D2F">
        <w:t xml:space="preserve">Для изучения и конспектирования дополнительного материала </w:t>
      </w:r>
      <w:r w:rsidRPr="00CC2D2F">
        <w:rPr>
          <w:iCs/>
        </w:rPr>
        <w:t>обучающимся</w:t>
      </w:r>
      <w:r w:rsidRPr="00CC2D2F">
        <w:t xml:space="preserve"> предложены авторские тексты исследований, связанные с рассмотрением вопросов становления, существования и развития медиакультуры на разных этапах </w:t>
      </w:r>
    </w:p>
    <w:p w:rsidR="00EA7144" w:rsidRPr="00CC2D2F" w:rsidRDefault="00EA7144" w:rsidP="00CC2D2F">
      <w:pPr>
        <w:ind w:firstLine="0"/>
      </w:pPr>
    </w:p>
    <w:p w:rsidR="00EA7144" w:rsidRPr="00CC2D2F" w:rsidRDefault="00EA7144" w:rsidP="00CC2D2F">
      <w:pPr>
        <w:ind w:firstLine="0"/>
      </w:pPr>
      <w:r w:rsidRPr="00CC2D2F">
        <w:t>1.1. Тема Феномен медиакультуры. Основные эпохи в развитии медиа и функции медиакультуры</w:t>
      </w:r>
    </w:p>
    <w:p w:rsidR="00EA7144" w:rsidRPr="00CC2D2F" w:rsidRDefault="00EA7144" w:rsidP="00CC2D2F">
      <w:pPr>
        <w:ind w:firstLine="0"/>
      </w:pPr>
      <w:r w:rsidRPr="00CC2D2F">
        <w:t xml:space="preserve">Ответить на вопрос, законспектировав тезисы из работы: </w:t>
      </w:r>
      <w:r w:rsidRPr="00CC2D2F">
        <w:rPr>
          <w:b/>
          <w:bCs/>
        </w:rPr>
        <w:t>Герберт Маршалл Маклюэн</w:t>
      </w:r>
      <w:r w:rsidRPr="00CC2D2F">
        <w:rPr>
          <w:b/>
        </w:rPr>
        <w:t xml:space="preserve"> «Понимание медиа. Внешние расширения человека» </w:t>
      </w:r>
      <w:hyperlink r:id="rId12" w:history="1">
        <w:r w:rsidRPr="00CC2D2F">
          <w:rPr>
            <w:rStyle w:val="ae"/>
          </w:rPr>
          <w:t>http://e-libra.ru/read/185247-ponimanie-media-vneshnie-rasshireniya-cheloveka.html</w:t>
        </w:r>
      </w:hyperlink>
    </w:p>
    <w:p w:rsidR="00EA7144" w:rsidRPr="00CC2D2F" w:rsidRDefault="00EA7144" w:rsidP="00CC2D2F">
      <w:pPr>
        <w:ind w:firstLine="0"/>
      </w:pPr>
      <w:r w:rsidRPr="00CC2D2F">
        <w:t>Что есть медиа, с точки зрения Маклюэна, каково их влияние на личность?</w:t>
      </w:r>
    </w:p>
    <w:p w:rsidR="00EA7144" w:rsidRPr="00CC2D2F" w:rsidRDefault="00EA7144" w:rsidP="00CC2D2F">
      <w:pPr>
        <w:ind w:firstLine="0"/>
      </w:pPr>
    </w:p>
    <w:p w:rsidR="00EA7144" w:rsidRPr="00CC2D2F" w:rsidRDefault="00EA7144" w:rsidP="00CC2D2F">
      <w:pPr>
        <w:ind w:firstLine="0"/>
        <w:rPr>
          <w:bCs/>
        </w:rPr>
      </w:pPr>
      <w:r w:rsidRPr="00CC2D2F">
        <w:t>2.1. Тема:</w:t>
      </w:r>
      <w:r w:rsidRPr="00CC2D2F">
        <w:rPr>
          <w:bCs/>
        </w:rPr>
        <w:t xml:space="preserve"> Медиакультура как феномен эпохи модерна</w:t>
      </w:r>
    </w:p>
    <w:p w:rsidR="00EA7144" w:rsidRPr="00CC2D2F" w:rsidRDefault="00EA7144" w:rsidP="00CC2D2F">
      <w:pPr>
        <w:ind w:firstLine="0"/>
      </w:pPr>
      <w:r w:rsidRPr="00CC2D2F">
        <w:t xml:space="preserve">Ответить на вопрос, законспектировав тезисы из работы: </w:t>
      </w:r>
      <w:r w:rsidRPr="00CC2D2F">
        <w:rPr>
          <w:b/>
        </w:rPr>
        <w:t xml:space="preserve">Ролан Барт «Мифологии» </w:t>
      </w:r>
      <w:hyperlink r:id="rId13" w:anchor="p1" w:history="1">
        <w:r w:rsidRPr="00CC2D2F">
          <w:rPr>
            <w:rStyle w:val="ae"/>
          </w:rPr>
          <w:t>http://bookscafe.net/read/rolan_bart-mifologii-233051.html#p1</w:t>
        </w:r>
      </w:hyperlink>
    </w:p>
    <w:p w:rsidR="00EA7144" w:rsidRPr="00CC2D2F" w:rsidRDefault="00EA7144" w:rsidP="00CC2D2F">
      <w:pPr>
        <w:ind w:firstLine="0"/>
      </w:pPr>
      <w:r w:rsidRPr="00CC2D2F">
        <w:t>Что есть текст как основа медиакультуры, по мнению Ролана Барта?</w:t>
      </w:r>
    </w:p>
    <w:p w:rsidR="00EA7144" w:rsidRPr="00CC2D2F" w:rsidRDefault="00EA7144" w:rsidP="00CC2D2F">
      <w:pPr>
        <w:ind w:firstLine="0"/>
      </w:pPr>
    </w:p>
    <w:p w:rsidR="00EA7144" w:rsidRPr="00CC2D2F" w:rsidRDefault="00EA7144" w:rsidP="00CC2D2F">
      <w:pPr>
        <w:ind w:firstLine="0"/>
        <w:rPr>
          <w:bCs/>
        </w:rPr>
      </w:pPr>
      <w:r w:rsidRPr="00CC2D2F">
        <w:t>2.2. Тема:</w:t>
      </w:r>
      <w:r w:rsidRPr="00CC2D2F">
        <w:rPr>
          <w:bCs/>
        </w:rPr>
        <w:t xml:space="preserve"> Медиакультура и мифы XX века</w:t>
      </w:r>
    </w:p>
    <w:p w:rsidR="00EA7144" w:rsidRPr="00CC2D2F" w:rsidRDefault="00EA7144" w:rsidP="00CC2D2F">
      <w:pPr>
        <w:ind w:firstLine="0"/>
        <w:rPr>
          <w:b/>
        </w:rPr>
      </w:pPr>
      <w:r w:rsidRPr="00CC2D2F">
        <w:t xml:space="preserve">Ответить на вопрос, законспектировав тезисы из работы: </w:t>
      </w:r>
      <w:r w:rsidRPr="00CC2D2F">
        <w:rPr>
          <w:b/>
        </w:rPr>
        <w:t xml:space="preserve">Г. Лебон «Психология народов и масс» </w:t>
      </w:r>
      <w:hyperlink r:id="rId14" w:history="1">
        <w:r w:rsidRPr="00CC2D2F">
          <w:rPr>
            <w:rStyle w:val="ae"/>
          </w:rPr>
          <w:t>http://e-libra.ru/read/113760-psixologiya-narodov-i-mass.html</w:t>
        </w:r>
      </w:hyperlink>
    </w:p>
    <w:p w:rsidR="00EA7144" w:rsidRPr="00CC2D2F" w:rsidRDefault="00EA7144" w:rsidP="00CC2D2F">
      <w:pPr>
        <w:ind w:firstLine="0"/>
      </w:pPr>
      <w:r w:rsidRPr="00CC2D2F">
        <w:t>Объясните значение мифа в культуре с точки зрения Г. Лебона (миф как «локомотив прогресса»). Каково значение мифа для становления медиакультуры?</w:t>
      </w:r>
    </w:p>
    <w:p w:rsidR="00EA7144" w:rsidRPr="00CC2D2F" w:rsidRDefault="00EA7144" w:rsidP="00CC2D2F">
      <w:pPr>
        <w:ind w:firstLine="0"/>
      </w:pPr>
    </w:p>
    <w:p w:rsidR="00EA7144" w:rsidRPr="00CC2D2F" w:rsidRDefault="00EA7144" w:rsidP="00CC2D2F">
      <w:pPr>
        <w:ind w:firstLine="0"/>
      </w:pPr>
      <w:r w:rsidRPr="00CC2D2F">
        <w:t>2.3. Тема:</w:t>
      </w:r>
      <w:r w:rsidRPr="00CC2D2F">
        <w:rPr>
          <w:bCs/>
        </w:rPr>
        <w:t xml:space="preserve"> Медиакультура России в эпоху социальной модернизации</w:t>
      </w:r>
    </w:p>
    <w:p w:rsidR="00EA7144" w:rsidRPr="00CC2D2F" w:rsidRDefault="00EA7144" w:rsidP="00CC2D2F">
      <w:pPr>
        <w:ind w:firstLine="0"/>
      </w:pPr>
      <w:r w:rsidRPr="00CC2D2F">
        <w:t xml:space="preserve">Ответить на вопрос, законспектировав тезисы из работы: </w:t>
      </w:r>
      <w:r w:rsidRPr="00CC2D2F">
        <w:rPr>
          <w:b/>
        </w:rPr>
        <w:t>Кириллова Н.Б. Медиакультура: от модерна к постмодерну.</w:t>
      </w:r>
      <w:r w:rsidRPr="00CC2D2F">
        <w:t xml:space="preserve"> </w:t>
      </w:r>
      <w:hyperlink r:id="rId15" w:history="1">
        <w:r w:rsidRPr="00CC2D2F">
          <w:rPr>
            <w:rStyle w:val="ae"/>
          </w:rPr>
          <w:t>http://nauka.x-pdf.ru/17kulturologiya/574307-1-kirillova-mediakultura-moderna-postmodernu-m-akademicheskiy-proekt-2005-448-vvedenie-zhivem-interesnuyu-epohu-kot.php</w:t>
        </w:r>
      </w:hyperlink>
    </w:p>
    <w:p w:rsidR="00EA7144" w:rsidRPr="00CC2D2F" w:rsidRDefault="00EA7144" w:rsidP="00CC2D2F">
      <w:pPr>
        <w:tabs>
          <w:tab w:val="left" w:pos="851"/>
        </w:tabs>
        <w:ind w:firstLine="0"/>
        <w:rPr>
          <w:bCs/>
        </w:rPr>
      </w:pPr>
      <w:r w:rsidRPr="00CC2D2F">
        <w:rPr>
          <w:bCs/>
        </w:rPr>
        <w:t>Что представляет собой медиакультура России в эпоху модернизации?</w:t>
      </w:r>
    </w:p>
    <w:p w:rsidR="00EA7144" w:rsidRPr="00CC2D2F" w:rsidRDefault="00EA7144" w:rsidP="00CC2D2F">
      <w:pPr>
        <w:tabs>
          <w:tab w:val="left" w:pos="851"/>
        </w:tabs>
        <w:ind w:firstLine="0"/>
        <w:rPr>
          <w:b/>
          <w:bCs/>
        </w:rPr>
      </w:pPr>
    </w:p>
    <w:p w:rsidR="00EA7144" w:rsidRPr="00CC2D2F" w:rsidRDefault="00EA7144" w:rsidP="00CC2D2F">
      <w:pPr>
        <w:tabs>
          <w:tab w:val="left" w:pos="851"/>
        </w:tabs>
        <w:ind w:firstLine="0"/>
        <w:rPr>
          <w:b/>
          <w:bCs/>
        </w:rPr>
      </w:pPr>
    </w:p>
    <w:p w:rsidR="00EA7144" w:rsidRPr="00CC2D2F" w:rsidRDefault="00EA7144" w:rsidP="00CC2D2F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EA7144" w:rsidRPr="00CC2D2F" w:rsidRDefault="00EA7144" w:rsidP="00CC2D2F">
      <w:pPr>
        <w:pStyle w:val="Style8"/>
        <w:widowControl/>
        <w:ind w:firstLine="0"/>
        <w:rPr>
          <w:i/>
          <w:color w:val="C00000"/>
        </w:rPr>
      </w:pPr>
    </w:p>
    <w:p w:rsidR="00EA7144" w:rsidRPr="00CC2D2F" w:rsidRDefault="00EA7144" w:rsidP="00CC2D2F">
      <w:pPr>
        <w:pStyle w:val="Style8"/>
        <w:widowControl/>
        <w:ind w:firstLine="0"/>
        <w:rPr>
          <w:i/>
          <w:color w:val="C00000"/>
        </w:rPr>
      </w:pPr>
    </w:p>
    <w:p w:rsidR="00EA7144" w:rsidRPr="00CC2D2F" w:rsidRDefault="00EA7144" w:rsidP="00CC2D2F">
      <w:pPr>
        <w:ind w:firstLine="0"/>
        <w:rPr>
          <w:i/>
          <w:color w:val="C00000"/>
        </w:rPr>
        <w:sectPr w:rsidR="00EA7144" w:rsidRPr="00CC2D2F" w:rsidSect="00CC2D2F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A7144" w:rsidRPr="00CC2D2F" w:rsidRDefault="00EA7144" w:rsidP="00CC2D2F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C2D2F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EA7144" w:rsidRPr="00CC2D2F" w:rsidRDefault="00EA7144" w:rsidP="00CC2D2F">
      <w:pPr>
        <w:ind w:firstLine="0"/>
        <w:rPr>
          <w:i/>
          <w:color w:val="C00000"/>
          <w:highlight w:val="yellow"/>
        </w:rPr>
      </w:pPr>
    </w:p>
    <w:p w:rsidR="00EA7144" w:rsidRPr="00CC2D2F" w:rsidRDefault="00EA7144" w:rsidP="00CC2D2F">
      <w:pPr>
        <w:ind w:firstLine="0"/>
        <w:rPr>
          <w:b/>
        </w:rPr>
      </w:pPr>
      <w:r w:rsidRPr="00CC2D2F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EA7144" w:rsidRPr="00CC2D2F" w:rsidRDefault="00EA7144" w:rsidP="00CC2D2F">
      <w:pPr>
        <w:ind w:firstLine="0"/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EA7144" w:rsidRPr="00CC2D2F" w:rsidTr="0011571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7144" w:rsidRPr="00CC2D2F" w:rsidRDefault="00EA7144" w:rsidP="00CC2D2F">
            <w:pPr>
              <w:ind w:firstLine="0"/>
              <w:jc w:val="center"/>
            </w:pPr>
            <w:r w:rsidRPr="00CC2D2F">
              <w:t xml:space="preserve">Структурный элемент </w:t>
            </w:r>
            <w:r w:rsidRPr="00CC2D2F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7144" w:rsidRPr="00CC2D2F" w:rsidRDefault="00EA7144" w:rsidP="00CC2D2F">
            <w:pPr>
              <w:ind w:firstLine="0"/>
              <w:jc w:val="center"/>
            </w:pPr>
            <w:r w:rsidRPr="00CC2D2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7144" w:rsidRPr="00CC2D2F" w:rsidRDefault="00EA7144" w:rsidP="00CC2D2F">
            <w:pPr>
              <w:ind w:firstLine="0"/>
              <w:jc w:val="center"/>
            </w:pPr>
            <w:r w:rsidRPr="00CC2D2F">
              <w:t>Оценочные средства</w:t>
            </w:r>
          </w:p>
        </w:tc>
      </w:tr>
      <w:tr w:rsidR="00EA7144" w:rsidRPr="00CC2D2F" w:rsidTr="0011571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CC2D2F" w:rsidRDefault="00EA7144" w:rsidP="00CC2D2F">
            <w:pPr>
              <w:ind w:firstLine="0"/>
              <w:jc w:val="left"/>
              <w:rPr>
                <w:color w:val="C00000"/>
              </w:rPr>
            </w:pPr>
            <w:r w:rsidRPr="00CC2D2F">
              <w:t>ОПК-3: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EA7144" w:rsidRPr="00CC2D2F" w:rsidTr="0011571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CC2D2F" w:rsidRDefault="00EA7144" w:rsidP="00CC2D2F">
            <w:pPr>
              <w:ind w:firstLine="0"/>
              <w:jc w:val="left"/>
            </w:pPr>
            <w:r w:rsidRPr="00CC2D2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CC2D2F" w:rsidRDefault="00EA7144" w:rsidP="00CC2D2F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CC2D2F">
              <w:t>основные определения и понятия медиакультуры;</w:t>
            </w:r>
          </w:p>
          <w:p w:rsidR="00EA7144" w:rsidRPr="00CC2D2F" w:rsidRDefault="00EA7144" w:rsidP="00CC2D2F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CC2D2F">
              <w:t>основные методы исследований, используемые в медиаанализе;</w:t>
            </w:r>
          </w:p>
          <w:p w:rsidR="00EA7144" w:rsidRPr="00CC2D2F" w:rsidRDefault="00EA7144" w:rsidP="00CC2D2F">
            <w:pPr>
              <w:widowControl/>
              <w:numPr>
                <w:ilvl w:val="0"/>
                <w:numId w:val="2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CC2D2F">
              <w:t>определения медийных понятий, основные теоретические подходы к ним, их структурные характеристики;</w:t>
            </w:r>
          </w:p>
          <w:p w:rsidR="00EA7144" w:rsidRPr="00CC2D2F" w:rsidRDefault="00EA7144" w:rsidP="00CC2D2F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  <w:sz w:val="24"/>
                <w:szCs w:val="24"/>
              </w:rPr>
            </w:pPr>
            <w:r w:rsidRPr="00CC2D2F">
              <w:rPr>
                <w:sz w:val="24"/>
                <w:szCs w:val="24"/>
              </w:rPr>
              <w:t>определения медийных процессов.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7144" w:rsidRPr="00CC2D2F" w:rsidRDefault="00EA7144" w:rsidP="00CC2D2F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D2F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теоретических вопросов к зачету:</w:t>
            </w:r>
          </w:p>
          <w:p w:rsidR="00EA7144" w:rsidRPr="00CC2D2F" w:rsidRDefault="00EA7144" w:rsidP="00CC2D2F">
            <w:pPr>
              <w:tabs>
                <w:tab w:val="left" w:pos="851"/>
              </w:tabs>
              <w:ind w:firstLine="0"/>
            </w:pPr>
            <w:r w:rsidRPr="00CC2D2F">
              <w:t xml:space="preserve">1. Теории информационного общества. Феномен медиакультуры. </w:t>
            </w:r>
          </w:p>
          <w:p w:rsidR="00EA7144" w:rsidRPr="00CC2D2F" w:rsidRDefault="00EA7144" w:rsidP="00CC2D2F">
            <w:pPr>
              <w:tabs>
                <w:tab w:val="left" w:pos="851"/>
              </w:tabs>
              <w:ind w:firstLine="0"/>
            </w:pPr>
            <w:r w:rsidRPr="00CC2D2F">
              <w:t>2. Основные эпохи в развитии медиа и функции медиакультуры.</w:t>
            </w:r>
          </w:p>
          <w:p w:rsidR="00EA7144" w:rsidRPr="00CC2D2F" w:rsidRDefault="00EA7144" w:rsidP="00CC2D2F">
            <w:pPr>
              <w:tabs>
                <w:tab w:val="left" w:pos="851"/>
              </w:tabs>
              <w:ind w:firstLine="0"/>
            </w:pPr>
            <w:r w:rsidRPr="00CC2D2F">
              <w:rPr>
                <w:bCs/>
              </w:rPr>
              <w:t>3. Медиакультура как феномен эпохи модерна.</w:t>
            </w:r>
            <w:r w:rsidRPr="00CC2D2F">
              <w:t xml:space="preserve"> «Элитарное» – «массовое» как парадокс культуры. Теория и практика двух культур. </w:t>
            </w:r>
          </w:p>
          <w:p w:rsidR="00EA7144" w:rsidRPr="00CC2D2F" w:rsidRDefault="00EA7144" w:rsidP="00CC2D2F">
            <w:pPr>
              <w:tabs>
                <w:tab w:val="left" w:pos="851"/>
              </w:tabs>
              <w:ind w:firstLine="0"/>
            </w:pPr>
            <w:r w:rsidRPr="00CC2D2F">
              <w:rPr>
                <w:bCs/>
              </w:rPr>
              <w:t>4. Медиакультура и мифы XX века.</w:t>
            </w:r>
            <w:r w:rsidRPr="00CC2D2F">
              <w:t xml:space="preserve"> Информация как власть, бизнес и знание.</w:t>
            </w:r>
          </w:p>
          <w:p w:rsidR="00EA7144" w:rsidRPr="00CC2D2F" w:rsidRDefault="00EA7144" w:rsidP="00CC2D2F">
            <w:pPr>
              <w:tabs>
                <w:tab w:val="left" w:pos="851"/>
              </w:tabs>
              <w:ind w:firstLine="0"/>
            </w:pPr>
            <w:r w:rsidRPr="00CC2D2F">
              <w:t xml:space="preserve">5. Медиакультура России в условиях социальной модернизации. </w:t>
            </w:r>
          </w:p>
          <w:p w:rsidR="00EA7144" w:rsidRPr="00CC2D2F" w:rsidRDefault="00EA7144" w:rsidP="00CC2D2F">
            <w:pPr>
              <w:tabs>
                <w:tab w:val="left" w:pos="851"/>
              </w:tabs>
              <w:ind w:firstLine="0"/>
            </w:pPr>
            <w:r w:rsidRPr="00CC2D2F">
              <w:t xml:space="preserve">6. Критика медиа текстов. </w:t>
            </w:r>
          </w:p>
          <w:p w:rsidR="00EA7144" w:rsidRPr="00CC2D2F" w:rsidRDefault="00EA7144" w:rsidP="00CC2D2F">
            <w:pPr>
              <w:tabs>
                <w:tab w:val="left" w:pos="851"/>
              </w:tabs>
              <w:ind w:firstLine="0"/>
            </w:pPr>
            <w:r w:rsidRPr="00CC2D2F">
              <w:t>7. Электрокоммуникации (телеграф, телефон, радио) и их влияние на общественное сознание.</w:t>
            </w:r>
          </w:p>
          <w:p w:rsidR="00EA7144" w:rsidRPr="00CC2D2F" w:rsidRDefault="00EA7144" w:rsidP="00CC2D2F">
            <w:pPr>
              <w:tabs>
                <w:tab w:val="left" w:pos="851"/>
              </w:tabs>
              <w:ind w:firstLine="0"/>
            </w:pPr>
            <w:r w:rsidRPr="00CC2D2F">
              <w:t>8. Медиа и кинематограф.</w:t>
            </w:r>
          </w:p>
          <w:p w:rsidR="00EA7144" w:rsidRPr="00CC2D2F" w:rsidRDefault="00EA7144" w:rsidP="00CC2D2F">
            <w:pPr>
              <w:tabs>
                <w:tab w:val="left" w:pos="851"/>
              </w:tabs>
              <w:ind w:firstLine="0"/>
            </w:pPr>
            <w:r w:rsidRPr="00CC2D2F">
              <w:t>9. «Реальность» в современной медиакультуре.</w:t>
            </w:r>
          </w:p>
          <w:p w:rsidR="00EA7144" w:rsidRPr="00CC2D2F" w:rsidRDefault="00EA7144" w:rsidP="00CC2D2F">
            <w:pPr>
              <w:tabs>
                <w:tab w:val="left" w:pos="851"/>
              </w:tabs>
              <w:ind w:firstLine="0"/>
            </w:pPr>
            <w:r w:rsidRPr="00CC2D2F">
              <w:t>10. Игровые фильмы интерактивного телевидения. Телесериал и телереклама как продукты рыночной экономики.</w:t>
            </w:r>
          </w:p>
          <w:p w:rsidR="00EA7144" w:rsidRPr="00CC2D2F" w:rsidRDefault="00EA7144" w:rsidP="00CC2D2F">
            <w:pPr>
              <w:tabs>
                <w:tab w:val="left" w:pos="851"/>
              </w:tabs>
              <w:ind w:firstLine="0"/>
            </w:pPr>
            <w:r w:rsidRPr="00CC2D2F">
              <w:t>11. Концепция медиасреды. Интернет как пространство свободной коммуникации.</w:t>
            </w:r>
          </w:p>
          <w:p w:rsidR="00EA7144" w:rsidRPr="00CC2D2F" w:rsidRDefault="00EA7144" w:rsidP="00CC2D2F">
            <w:pPr>
              <w:tabs>
                <w:tab w:val="left" w:pos="851"/>
              </w:tabs>
              <w:ind w:firstLine="0"/>
            </w:pPr>
            <w:r w:rsidRPr="00CC2D2F">
              <w:t>12. Массмедиа и власть: на пути к диалогу.</w:t>
            </w:r>
          </w:p>
          <w:p w:rsidR="00EA7144" w:rsidRPr="00CC2D2F" w:rsidRDefault="00EA7144" w:rsidP="00CC2D2F">
            <w:pPr>
              <w:tabs>
                <w:tab w:val="left" w:pos="851"/>
              </w:tabs>
              <w:ind w:firstLine="0"/>
            </w:pPr>
            <w:r w:rsidRPr="00CC2D2F">
              <w:t xml:space="preserve">13. Бизнес и формирование медиарынка. </w:t>
            </w:r>
          </w:p>
          <w:p w:rsidR="00EA7144" w:rsidRPr="00CC2D2F" w:rsidRDefault="00EA7144" w:rsidP="00CC2D2F">
            <w:pPr>
              <w:tabs>
                <w:tab w:val="left" w:pos="851"/>
              </w:tabs>
              <w:ind w:firstLine="0"/>
            </w:pPr>
            <w:r w:rsidRPr="00CC2D2F">
              <w:t>14. Сетевое общество и границы приватной сферы.</w:t>
            </w:r>
          </w:p>
          <w:p w:rsidR="00EA7144" w:rsidRPr="00CC2D2F" w:rsidRDefault="00EA7144" w:rsidP="00CC2D2F">
            <w:pPr>
              <w:tabs>
                <w:tab w:val="left" w:pos="851"/>
              </w:tabs>
              <w:ind w:firstLine="0"/>
            </w:pPr>
            <w:r w:rsidRPr="00CC2D2F">
              <w:t>15. Телевидение. Сериалы и ток-шоу.</w:t>
            </w:r>
          </w:p>
          <w:p w:rsidR="00EA7144" w:rsidRPr="00CC2D2F" w:rsidRDefault="00EA7144" w:rsidP="00CC2D2F">
            <w:pPr>
              <w:tabs>
                <w:tab w:val="left" w:pos="851"/>
              </w:tabs>
              <w:ind w:firstLine="0"/>
            </w:pPr>
          </w:p>
          <w:p w:rsidR="00EA7144" w:rsidRPr="00CC2D2F" w:rsidRDefault="00EA7144" w:rsidP="00CC2D2F">
            <w:pPr>
              <w:tabs>
                <w:tab w:val="left" w:pos="851"/>
              </w:tabs>
              <w:ind w:firstLine="0"/>
              <w:rPr>
                <w:b/>
              </w:rPr>
            </w:pPr>
            <w:r w:rsidRPr="00CC2D2F">
              <w:rPr>
                <w:b/>
              </w:rPr>
              <w:t>Тест:</w:t>
            </w:r>
          </w:p>
          <w:p w:rsidR="00EA7144" w:rsidRPr="00CC2D2F" w:rsidRDefault="00EA7144" w:rsidP="00CC2D2F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CC2D2F">
              <w:rPr>
                <w:b/>
                <w:bCs/>
              </w:rPr>
              <w:t xml:space="preserve">1. </w:t>
            </w:r>
            <w:r w:rsidRPr="00CC2D2F">
              <w:rPr>
                <w:b/>
              </w:rPr>
              <w:t xml:space="preserve">Медиакультура – это </w:t>
            </w:r>
            <w:r w:rsidRPr="00CC2D2F">
              <w:rPr>
                <w:b/>
                <w:bCs/>
              </w:rPr>
              <w:t xml:space="preserve">…. </w:t>
            </w:r>
          </w:p>
          <w:p w:rsidR="00EA7144" w:rsidRPr="00CC2D2F" w:rsidRDefault="00EA7144" w:rsidP="00CC2D2F">
            <w:pPr>
              <w:ind w:firstLine="0"/>
              <w:rPr>
                <w:b/>
                <w:bCs/>
              </w:rPr>
            </w:pPr>
            <w:r w:rsidRPr="00CC2D2F">
              <w:rPr>
                <w:b/>
                <w:bCs/>
              </w:rPr>
              <w:t>Укажите не менее двух вариантов ответа.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lastRenderedPageBreak/>
              <w:t xml:space="preserve">а) процесс взаимодействия медийных источников в обществе;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>б) культура общения при помощи медийных средств;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 xml:space="preserve">в) система информационно-коммуникационных средств, выработанных человечеством в процессе культурно-исторического развития, способствующих формированию общественного сознания и социализации личности;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>г) передача информации и культуры ее восприятия; она может выступать и системой уровней развития личности, способной «читать», анализировать и оценивать текст, заниматься творчеством, усваивать новые знания.</w:t>
            </w:r>
          </w:p>
          <w:p w:rsidR="00EA7144" w:rsidRPr="00CC2D2F" w:rsidRDefault="00EA7144" w:rsidP="00CC2D2F">
            <w:pPr>
              <w:ind w:firstLine="0"/>
              <w:rPr>
                <w:b/>
                <w:bCs/>
              </w:rPr>
            </w:pPr>
            <w:r w:rsidRPr="00CC2D2F">
              <w:rPr>
                <w:b/>
                <w:bCs/>
              </w:rPr>
              <w:t xml:space="preserve">2. </w:t>
            </w:r>
            <w:r w:rsidRPr="00CC2D2F">
              <w:rPr>
                <w:b/>
                <w:color w:val="000000"/>
              </w:rPr>
              <w:t>Медиакультуру можно считать механизмом связи между</w:t>
            </w:r>
            <w:r w:rsidRPr="00CC2D2F">
              <w:rPr>
                <w:color w:val="000000"/>
              </w:rPr>
              <w:t xml:space="preserve"> </w:t>
            </w:r>
            <w:r w:rsidRPr="00CC2D2F">
              <w:rPr>
                <w:b/>
                <w:bCs/>
              </w:rPr>
              <w:t xml:space="preserve">… </w:t>
            </w:r>
          </w:p>
          <w:p w:rsidR="00EA7144" w:rsidRPr="00CC2D2F" w:rsidRDefault="00EA7144" w:rsidP="00CC2D2F">
            <w:pPr>
              <w:ind w:firstLine="0"/>
              <w:rPr>
                <w:b/>
                <w:bCs/>
              </w:rPr>
            </w:pPr>
            <w:r w:rsidRPr="00CC2D2F">
              <w:rPr>
                <w:b/>
                <w:bCs/>
              </w:rPr>
              <w:t xml:space="preserve">Укажите не менее двух вариантов ответа.  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 xml:space="preserve">а) </w:t>
            </w:r>
            <w:r w:rsidRPr="00CC2D2F">
              <w:rPr>
                <w:color w:val="000000"/>
              </w:rPr>
              <w:t>обществом и государством</w:t>
            </w:r>
            <w:r w:rsidRPr="00CC2D2F">
              <w:t xml:space="preserve">;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 xml:space="preserve">б) </w:t>
            </w:r>
            <w:r w:rsidRPr="00CC2D2F">
              <w:rPr>
                <w:color w:val="000000"/>
              </w:rPr>
              <w:t>социумом и властью</w:t>
            </w:r>
            <w:r w:rsidRPr="00CC2D2F">
              <w:t xml:space="preserve">;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 xml:space="preserve">в) регионами;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>г) государствами.</w:t>
            </w:r>
          </w:p>
          <w:p w:rsidR="00EA7144" w:rsidRPr="00CC2D2F" w:rsidRDefault="00EA7144" w:rsidP="00CC2D2F">
            <w:pPr>
              <w:ind w:firstLine="0"/>
              <w:rPr>
                <w:b/>
                <w:bCs/>
              </w:rPr>
            </w:pPr>
            <w:r w:rsidRPr="00CC2D2F">
              <w:rPr>
                <w:b/>
                <w:bCs/>
              </w:rPr>
              <w:t>3. Кто из исследователей рассматривал медиа как</w:t>
            </w:r>
            <w:r w:rsidRPr="00CC2D2F">
              <w:rPr>
                <w:b/>
              </w:rPr>
              <w:t xml:space="preserve"> «мифологию»?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 xml:space="preserve">а) Ж. Бодрийяр;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 xml:space="preserve">б) Ж. Делез;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 xml:space="preserve">в) Ю. Лотман;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>г) Р. Барт.</w:t>
            </w:r>
          </w:p>
          <w:p w:rsidR="00EA7144" w:rsidRPr="00CC2D2F" w:rsidRDefault="00EA7144" w:rsidP="00CC2D2F">
            <w:pPr>
              <w:ind w:firstLine="0"/>
              <w:rPr>
                <w:b/>
                <w:bCs/>
              </w:rPr>
            </w:pPr>
            <w:r w:rsidRPr="00CC2D2F">
              <w:rPr>
                <w:b/>
                <w:bCs/>
              </w:rPr>
              <w:t xml:space="preserve">4. </w:t>
            </w:r>
            <w:r w:rsidRPr="00CC2D2F">
              <w:rPr>
                <w:b/>
              </w:rPr>
              <w:t>Основные функции медиакультуры</w:t>
            </w:r>
            <w:r w:rsidRPr="00CC2D2F">
              <w:rPr>
                <w:b/>
                <w:bCs/>
              </w:rPr>
              <w:t xml:space="preserve"> …</w:t>
            </w:r>
          </w:p>
          <w:p w:rsidR="00EA7144" w:rsidRPr="00CC2D2F" w:rsidRDefault="00EA7144" w:rsidP="00CC2D2F">
            <w:pPr>
              <w:ind w:firstLine="0"/>
              <w:rPr>
                <w:u w:val="single"/>
              </w:rPr>
            </w:pPr>
            <w:r w:rsidRPr="00CC2D2F">
              <w:rPr>
                <w:b/>
                <w:bCs/>
              </w:rPr>
              <w:t>Укажите не менее двух вариантов ответа</w:t>
            </w:r>
            <w:r w:rsidRPr="00CC2D2F">
              <w:t>.</w:t>
            </w:r>
            <w:r w:rsidRPr="00CC2D2F">
              <w:rPr>
                <w:u w:val="single"/>
              </w:rPr>
              <w:t xml:space="preserve">  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 xml:space="preserve">а) исследовательская;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 xml:space="preserve">б) коммуникативная;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 xml:space="preserve">в) информационная;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>г) соматическая.</w:t>
            </w:r>
          </w:p>
          <w:p w:rsidR="00EA7144" w:rsidRPr="00CC2D2F" w:rsidRDefault="00EA7144" w:rsidP="00CC2D2F">
            <w:pPr>
              <w:ind w:firstLine="0"/>
              <w:rPr>
                <w:b/>
                <w:bCs/>
                <w:color w:val="FF0000"/>
              </w:rPr>
            </w:pPr>
            <w:r w:rsidRPr="00CC2D2F">
              <w:rPr>
                <w:b/>
                <w:bCs/>
              </w:rPr>
              <w:t>5. Медиакультура возникла как культура эпохи…</w:t>
            </w:r>
            <w:r w:rsidRPr="00CC2D2F">
              <w:rPr>
                <w:b/>
                <w:bCs/>
                <w:color w:val="FF0000"/>
              </w:rPr>
              <w:t xml:space="preserve">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 xml:space="preserve">а) постмодернизма;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 xml:space="preserve">б) модернизма;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 xml:space="preserve">в) ультрамодернизма; 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>г) постимпрессионизма.</w:t>
            </w:r>
          </w:p>
          <w:p w:rsidR="00EA7144" w:rsidRPr="00CC2D2F" w:rsidRDefault="00EA7144" w:rsidP="00CC2D2F">
            <w:pPr>
              <w:ind w:firstLine="0"/>
              <w:rPr>
                <w:b/>
                <w:bCs/>
              </w:rPr>
            </w:pPr>
            <w:r w:rsidRPr="00CC2D2F">
              <w:rPr>
                <w:b/>
                <w:bCs/>
              </w:rPr>
              <w:t xml:space="preserve">6. </w:t>
            </w:r>
            <w:r w:rsidRPr="00CC2D2F">
              <w:rPr>
                <w:b/>
              </w:rPr>
              <w:t>Визуальные новации газеты – это…</w:t>
            </w:r>
            <w:r w:rsidRPr="00CC2D2F">
              <w:rPr>
                <w:b/>
                <w:bCs/>
              </w:rPr>
              <w:t xml:space="preserve">   </w:t>
            </w:r>
          </w:p>
          <w:p w:rsidR="00EA7144" w:rsidRPr="00CC2D2F" w:rsidRDefault="00EA7144" w:rsidP="00CC2D2F">
            <w:pPr>
              <w:ind w:firstLine="0"/>
              <w:rPr>
                <w:u w:val="single"/>
              </w:rPr>
            </w:pPr>
            <w:r w:rsidRPr="00CC2D2F">
              <w:rPr>
                <w:b/>
                <w:bCs/>
              </w:rPr>
              <w:lastRenderedPageBreak/>
              <w:t>Укажите не менее двух вариантов ответа</w:t>
            </w:r>
            <w:r w:rsidRPr="00CC2D2F">
              <w:t>.</w:t>
            </w:r>
            <w:r w:rsidRPr="00CC2D2F">
              <w:rPr>
                <w:u w:val="single"/>
              </w:rPr>
              <w:t xml:space="preserve">  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 xml:space="preserve">а) крупные заголовки;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 xml:space="preserve">б) разъединение текста с иллюстрациями;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 xml:space="preserve">в) размещение рекламы;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>г) эссе.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rPr>
                <w:b/>
                <w:bCs/>
              </w:rPr>
              <w:t xml:space="preserve">7. </w:t>
            </w:r>
            <w:r w:rsidRPr="00CC2D2F">
              <w:rPr>
                <w:b/>
              </w:rPr>
              <w:t>Кинематограф – это…</w:t>
            </w:r>
            <w:r w:rsidRPr="00CC2D2F">
              <w:t xml:space="preserve">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>а) средство коммуникации и синтез технической и художественной культуры;</w:t>
            </w:r>
            <w:r w:rsidRPr="00CC2D2F">
              <w:rPr>
                <w:u w:val="single"/>
              </w:rPr>
              <w:t xml:space="preserve"> </w:t>
            </w:r>
            <w:r w:rsidRPr="00CC2D2F">
              <w:t xml:space="preserve"> 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 xml:space="preserve">б) техническое изобретение;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 xml:space="preserve">в) специфические трюки медиа;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>г) искусство.</w:t>
            </w:r>
          </w:p>
          <w:p w:rsidR="00EA7144" w:rsidRPr="00CC2D2F" w:rsidRDefault="00EA7144" w:rsidP="00CC2D2F">
            <w:pPr>
              <w:ind w:firstLine="0"/>
              <w:rPr>
                <w:b/>
                <w:bCs/>
              </w:rPr>
            </w:pPr>
            <w:r w:rsidRPr="00CC2D2F">
              <w:rPr>
                <w:b/>
                <w:bCs/>
              </w:rPr>
              <w:t>8. Почему не популярны у</w:t>
            </w:r>
            <w:r w:rsidRPr="00CC2D2F">
              <w:rPr>
                <w:b/>
              </w:rPr>
              <w:t>чебные телевизионные медиатексты?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rPr>
                <w:b/>
                <w:bCs/>
              </w:rPr>
              <w:t xml:space="preserve">Укажите не менее двух вариантов ответа. </w:t>
            </w:r>
            <w:r w:rsidRPr="00CC2D2F">
              <w:t xml:space="preserve"> 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 xml:space="preserve">а) наличие юмора;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 xml:space="preserve">б) отсутствие игрового компонента;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 xml:space="preserve">в) расчет на профессиональную специфику аудитории;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>г) концептуальным пессимизмом.</w:t>
            </w:r>
          </w:p>
          <w:p w:rsidR="00EA7144" w:rsidRPr="00CC2D2F" w:rsidRDefault="00EA7144" w:rsidP="00CC2D2F">
            <w:pPr>
              <w:pStyle w:val="Style14"/>
              <w:ind w:firstLine="0"/>
              <w:rPr>
                <w:b/>
                <w:bCs/>
              </w:rPr>
            </w:pPr>
            <w:r w:rsidRPr="00CC2D2F">
              <w:rPr>
                <w:b/>
                <w:bCs/>
              </w:rPr>
              <w:t>9. Как называется концепция, согласно которой информатика, компьютеры и микроэлектроника определяют и преобразуют всю современную социальную систему:</w:t>
            </w:r>
          </w:p>
          <w:p w:rsidR="00EA7144" w:rsidRPr="00CC2D2F" w:rsidRDefault="00EA7144" w:rsidP="00CC2D2F">
            <w:pPr>
              <w:pStyle w:val="Style14"/>
              <w:ind w:firstLine="0"/>
              <w:rPr>
                <w:bCs/>
              </w:rPr>
            </w:pPr>
            <w:r w:rsidRPr="00CC2D2F">
              <w:rPr>
                <w:bCs/>
              </w:rPr>
              <w:t>а) «индустриального общества»;</w:t>
            </w:r>
          </w:p>
          <w:p w:rsidR="00EA7144" w:rsidRPr="00CC2D2F" w:rsidRDefault="00EA7144" w:rsidP="00CC2D2F">
            <w:pPr>
              <w:pStyle w:val="Style14"/>
              <w:ind w:firstLine="0"/>
              <w:rPr>
                <w:bCs/>
              </w:rPr>
            </w:pPr>
            <w:r w:rsidRPr="00CC2D2F">
              <w:rPr>
                <w:bCs/>
              </w:rPr>
              <w:t>б) «постиндустриального общества»;</w:t>
            </w:r>
          </w:p>
          <w:p w:rsidR="00EA7144" w:rsidRPr="00CC2D2F" w:rsidRDefault="00EA7144" w:rsidP="00CC2D2F">
            <w:pPr>
              <w:pStyle w:val="Style14"/>
              <w:ind w:firstLine="0"/>
              <w:rPr>
                <w:bCs/>
              </w:rPr>
            </w:pPr>
            <w:r w:rsidRPr="00CC2D2F">
              <w:rPr>
                <w:bCs/>
              </w:rPr>
              <w:t>в) «технотронного общества»;</w:t>
            </w:r>
          </w:p>
          <w:p w:rsidR="00EA7144" w:rsidRPr="00CC2D2F" w:rsidRDefault="00EA7144" w:rsidP="00CC2D2F">
            <w:pPr>
              <w:pStyle w:val="Style14"/>
              <w:ind w:firstLine="0"/>
              <w:rPr>
                <w:bCs/>
              </w:rPr>
            </w:pPr>
            <w:r w:rsidRPr="00CC2D2F">
              <w:rPr>
                <w:bCs/>
              </w:rPr>
              <w:t>г) «информационного общества».</w:t>
            </w:r>
          </w:p>
          <w:p w:rsidR="00EA7144" w:rsidRPr="00CC2D2F" w:rsidRDefault="00EA7144" w:rsidP="00CC2D2F">
            <w:pPr>
              <w:pStyle w:val="Style14"/>
              <w:ind w:firstLine="0"/>
              <w:rPr>
                <w:b/>
                <w:bCs/>
              </w:rPr>
            </w:pPr>
            <w:r w:rsidRPr="00CC2D2F">
              <w:rPr>
                <w:b/>
                <w:bCs/>
              </w:rPr>
              <w:t xml:space="preserve">10. «Обобщенная характеристика существования в современных обществах типа культуры, превращенной в индустриально-коммерческую форму производства и распространения с помощью средств массовой информации стандартизированных духовных благ» – к какому понятию относится это определение? </w:t>
            </w:r>
          </w:p>
          <w:p w:rsidR="00EA7144" w:rsidRPr="00CC2D2F" w:rsidRDefault="00EA7144" w:rsidP="00CC2D2F">
            <w:pPr>
              <w:pStyle w:val="Style14"/>
              <w:ind w:firstLine="0"/>
              <w:rPr>
                <w:bCs/>
              </w:rPr>
            </w:pPr>
            <w:r w:rsidRPr="00CC2D2F">
              <w:rPr>
                <w:bCs/>
              </w:rPr>
              <w:t xml:space="preserve">а) к понятию «информационное общество»; </w:t>
            </w:r>
          </w:p>
          <w:p w:rsidR="00EA7144" w:rsidRPr="00CC2D2F" w:rsidRDefault="00EA7144" w:rsidP="00CC2D2F">
            <w:pPr>
              <w:pStyle w:val="Style14"/>
              <w:ind w:firstLine="0"/>
              <w:rPr>
                <w:bCs/>
              </w:rPr>
            </w:pPr>
            <w:r w:rsidRPr="00CC2D2F">
              <w:rPr>
                <w:bCs/>
              </w:rPr>
              <w:t xml:space="preserve">б) к понятию «ультрамодернизм»; </w:t>
            </w:r>
          </w:p>
          <w:p w:rsidR="00EA7144" w:rsidRPr="00CC2D2F" w:rsidRDefault="00EA7144" w:rsidP="00CC2D2F">
            <w:pPr>
              <w:pStyle w:val="Style14"/>
              <w:ind w:firstLine="0"/>
              <w:rPr>
                <w:bCs/>
              </w:rPr>
            </w:pPr>
            <w:r w:rsidRPr="00CC2D2F">
              <w:rPr>
                <w:bCs/>
              </w:rPr>
              <w:t>в) к понятию «массовая коммуникация»;</w:t>
            </w:r>
          </w:p>
          <w:p w:rsidR="00EA7144" w:rsidRPr="00CC2D2F" w:rsidRDefault="00EA7144" w:rsidP="00CC2D2F">
            <w:pPr>
              <w:pStyle w:val="Style14"/>
              <w:ind w:firstLine="0"/>
              <w:rPr>
                <w:bCs/>
              </w:rPr>
            </w:pPr>
            <w:r w:rsidRPr="00CC2D2F">
              <w:rPr>
                <w:bCs/>
              </w:rPr>
              <w:lastRenderedPageBreak/>
              <w:t>г) к понятию «элитарная культура».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rPr>
                <w:b/>
                <w:bCs/>
              </w:rPr>
              <w:t xml:space="preserve">11. </w:t>
            </w:r>
            <w:r w:rsidRPr="00CC2D2F">
              <w:rPr>
                <w:b/>
              </w:rPr>
              <w:t>Медиа</w:t>
            </w:r>
            <w:r w:rsidRPr="00CC2D2F">
              <w:t xml:space="preserve"> (от лат. </w:t>
            </w:r>
            <w:r w:rsidRPr="00CC2D2F">
              <w:rPr>
                <w:lang w:val="en-US"/>
              </w:rPr>
              <w:t>media</w:t>
            </w:r>
            <w:r w:rsidRPr="00CC2D2F">
              <w:t xml:space="preserve">, </w:t>
            </w:r>
            <w:r w:rsidRPr="00CC2D2F">
              <w:rPr>
                <w:lang w:val="en-US"/>
              </w:rPr>
              <w:t>medium</w:t>
            </w:r>
            <w:r w:rsidRPr="00CC2D2F">
              <w:t>) – средство, посредник. Кто ввел этот термин в гуманитарное знание для обозначения расширяющейся системы массовых коммуникаций? Виды медиа: печатные, аудиальные, визуальные, аудиовизуальные. Синонимичные понятия: массмедиа, СМИ, СМК.</w:t>
            </w:r>
          </w:p>
          <w:p w:rsidR="00EA7144" w:rsidRPr="00CC2D2F" w:rsidRDefault="00EA7144" w:rsidP="00CC2D2F">
            <w:pPr>
              <w:ind w:firstLine="0"/>
              <w:rPr>
                <w:u w:val="single"/>
              </w:rPr>
            </w:pPr>
            <w:r w:rsidRPr="00CC2D2F">
              <w:t>а) Г. Маркузе;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 xml:space="preserve">б) Г.М. Маклюэном;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 xml:space="preserve">в) Т. Адорно; </w:t>
            </w:r>
          </w:p>
          <w:p w:rsidR="00EA7144" w:rsidRPr="00CC2D2F" w:rsidRDefault="00EA7144" w:rsidP="00CC2D2F">
            <w:pPr>
              <w:ind w:firstLine="0"/>
              <w:rPr>
                <w:i/>
                <w:color w:val="C00000"/>
              </w:rPr>
            </w:pPr>
            <w:r w:rsidRPr="00CC2D2F">
              <w:t>г) Э. Дюркгейм.</w:t>
            </w:r>
          </w:p>
        </w:tc>
      </w:tr>
      <w:tr w:rsidR="00EA7144" w:rsidRPr="00CC2D2F" w:rsidTr="0011571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CC2D2F" w:rsidRDefault="00EA7144" w:rsidP="00CC2D2F">
            <w:pPr>
              <w:ind w:firstLine="0"/>
              <w:jc w:val="left"/>
            </w:pPr>
            <w:r w:rsidRPr="00CC2D2F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CC2D2F" w:rsidRDefault="00EA7144" w:rsidP="00CC2D2F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CC2D2F">
              <w:t>применять знания по медиакультуре в профессиональной деятельности; использовать их на междисциплинарном уровне;</w:t>
            </w:r>
          </w:p>
          <w:p w:rsidR="00EA7144" w:rsidRPr="00CC2D2F" w:rsidRDefault="00EA7144" w:rsidP="00CC2D2F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CC2D2F">
              <w:t>приобретать знания в области медиакультуры;</w:t>
            </w:r>
          </w:p>
          <w:p w:rsidR="00EA7144" w:rsidRPr="00CC2D2F" w:rsidRDefault="00EA7144" w:rsidP="00CC2D2F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C2D2F">
              <w:rPr>
                <w:sz w:val="24"/>
                <w:szCs w:val="24"/>
              </w:rPr>
              <w:t>корректно выражать и аргументированно обосновывать свою точку зрения на современные медийные процессы;</w:t>
            </w:r>
          </w:p>
          <w:p w:rsidR="00EA7144" w:rsidRPr="00CC2D2F" w:rsidRDefault="00EA7144" w:rsidP="00CC2D2F">
            <w:pPr>
              <w:numPr>
                <w:ilvl w:val="0"/>
                <w:numId w:val="2"/>
              </w:numPr>
              <w:tabs>
                <w:tab w:val="left" w:pos="300"/>
                <w:tab w:val="left" w:pos="851"/>
              </w:tabs>
              <w:ind w:left="0" w:firstLine="0"/>
              <w:rPr>
                <w:i/>
              </w:rPr>
            </w:pPr>
            <w:r w:rsidRPr="00CC2D2F">
              <w:t>анализировать свою потребность в информации.</w:t>
            </w:r>
          </w:p>
          <w:p w:rsidR="00EA7144" w:rsidRPr="00CC2D2F" w:rsidRDefault="00EA7144" w:rsidP="00CC2D2F">
            <w:pPr>
              <w:pStyle w:val="a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7144" w:rsidRPr="00CC2D2F" w:rsidRDefault="00EA7144" w:rsidP="00CC2D2F">
            <w:pPr>
              <w:ind w:firstLine="0"/>
              <w:rPr>
                <w:rFonts w:eastAsia="Calibri"/>
                <w:kern w:val="24"/>
              </w:rPr>
            </w:pPr>
            <w:r w:rsidRPr="00CC2D2F">
              <w:rPr>
                <w:rFonts w:eastAsia="Calibri"/>
                <w:b/>
                <w:kern w:val="24"/>
              </w:rPr>
              <w:t>Практические задания</w:t>
            </w:r>
            <w:r w:rsidRPr="00CC2D2F">
              <w:rPr>
                <w:rFonts w:eastAsia="Calibri"/>
                <w:kern w:val="24"/>
              </w:rPr>
              <w:t xml:space="preserve">: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rPr>
                <w:rFonts w:eastAsia="Calibri"/>
                <w:kern w:val="24"/>
              </w:rPr>
              <w:t>1.</w:t>
            </w:r>
            <w:r w:rsidRPr="00CC2D2F">
              <w:t xml:space="preserve"> Проанализировать то, как словесные и визуальные символы в медиатексте 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>образуют некое значение (к примеру, роль знаков в рекламе).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>2. Распознать и проанализировать символические коды (кадр, ракурс и т.д.) в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>медиатексте; то, как информация соотносится с кодами и условностями медиа; проанализировать то, как символические коды могут взаимодействовать друг с другом для создания определенного смысла медиатекста.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>3. Проанализировать рекламные афиши медиатекстов (визуальная и письменная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>информация, самая важная часть данной информации, композиция афиши).</w:t>
            </w:r>
          </w:p>
          <w:p w:rsidR="00EA7144" w:rsidRPr="00CC2D2F" w:rsidRDefault="00EA7144" w:rsidP="00CC2D2F">
            <w:pPr>
              <w:ind w:firstLine="0"/>
              <w:rPr>
                <w:i/>
                <w:color w:val="C00000"/>
              </w:rPr>
            </w:pPr>
            <w:r w:rsidRPr="00CC2D2F">
              <w:t>4. На основе рекламной афиши сделать прогноз успеха у аудитории того или иного рекламируемого медиатекста с мифологическим, сказочным, фольклорным источником.</w:t>
            </w:r>
          </w:p>
        </w:tc>
      </w:tr>
      <w:tr w:rsidR="00EA7144" w:rsidRPr="00CC2D2F" w:rsidTr="0011571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CC2D2F" w:rsidRDefault="00EA7144" w:rsidP="00CC2D2F">
            <w:pPr>
              <w:ind w:firstLine="0"/>
              <w:jc w:val="left"/>
            </w:pPr>
            <w:r w:rsidRPr="00CC2D2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CC2D2F" w:rsidRDefault="00EA7144" w:rsidP="00CC2D2F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CC2D2F">
              <w:t>–</w:t>
            </w:r>
            <w:r w:rsidRPr="00CC2D2F">
              <w:rPr>
                <w:color w:val="C00000"/>
              </w:rPr>
              <w:t xml:space="preserve"> </w:t>
            </w:r>
            <w:r w:rsidRPr="00CC2D2F">
              <w:t xml:space="preserve">практическими навыками </w:t>
            </w:r>
            <w:r w:rsidRPr="00CC2D2F">
              <w:rPr>
                <w:lang w:bidi="hi-IN"/>
              </w:rPr>
              <w:t>критического восприятия медиакультурной информации;</w:t>
            </w:r>
          </w:p>
          <w:p w:rsidR="00EA7144" w:rsidRPr="00CC2D2F" w:rsidRDefault="00EA7144" w:rsidP="00CC2D2F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CC2D2F">
              <w:rPr>
                <w:lang w:bidi="hi-IN"/>
              </w:rPr>
              <w:t xml:space="preserve">навыками </w:t>
            </w:r>
          </w:p>
          <w:p w:rsidR="00EA7144" w:rsidRPr="00CC2D2F" w:rsidRDefault="00EA7144" w:rsidP="00CC2D2F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CC2D2F">
              <w:rPr>
                <w:lang w:bidi="hi-IN"/>
              </w:rPr>
              <w:t>методами медиакультурного анализа современной действительности</w:t>
            </w:r>
            <w:r w:rsidRPr="00CC2D2F">
              <w:rPr>
                <w:color w:val="C00000"/>
              </w:rPr>
              <w:t>;</w:t>
            </w:r>
          </w:p>
          <w:p w:rsidR="00EA7144" w:rsidRPr="00CC2D2F" w:rsidRDefault="00EA7144" w:rsidP="00CC2D2F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CC2D2F">
              <w:rPr>
                <w:lang w:bidi="hi-IN"/>
              </w:rPr>
              <w:t xml:space="preserve">навыками </w:t>
            </w:r>
            <w:r w:rsidRPr="00CC2D2F">
              <w:rPr>
                <w:color w:val="000000"/>
              </w:rPr>
              <w:t>социального взаимодействия, сотрудничества.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7144" w:rsidRPr="00CC2D2F" w:rsidRDefault="00EA7144" w:rsidP="00CC2D2F">
            <w:pPr>
              <w:ind w:firstLine="0"/>
            </w:pPr>
            <w:r w:rsidRPr="00CC2D2F">
              <w:t>Блок творческих заданий для выявления уровня креативного показателя личности: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>1. Опишите кадр из аудиовизуального медиатекста, который выражает образное обобщение, оставшееся у вас после просмотра.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>2. Предложите свой визуальный вариант образного обобщения авторской концепции аудиовизуального медиатекста в виде плаката или коллажа.</w:t>
            </w:r>
          </w:p>
          <w:p w:rsidR="00EA7144" w:rsidRPr="00CC2D2F" w:rsidRDefault="00EA7144" w:rsidP="00CC2D2F">
            <w:pPr>
              <w:ind w:firstLine="0"/>
            </w:pPr>
            <w:r w:rsidRPr="00CC2D2F">
              <w:t>3. Передайте образное обобщение авторской концепции аудиовизуального медиатекста строчками из известного стихотворения, образно-эмоциональное содержание которого частично перекликается (или совпадает с ней) с темой данного медиатекста.</w:t>
            </w:r>
          </w:p>
          <w:p w:rsidR="00EA7144" w:rsidRPr="00CC2D2F" w:rsidRDefault="00EA7144" w:rsidP="00CC2D2F">
            <w:pPr>
              <w:ind w:firstLine="0"/>
              <w:rPr>
                <w:i/>
                <w:color w:val="C00000"/>
                <w:highlight w:val="yellow"/>
              </w:rPr>
            </w:pPr>
            <w:r w:rsidRPr="00CC2D2F">
              <w:lastRenderedPageBreak/>
              <w:t>4. Составьте рассказ от имени персонажа медиатекста (с сохранением особенностей его характера, лексики и т.п.).</w:t>
            </w:r>
          </w:p>
        </w:tc>
      </w:tr>
    </w:tbl>
    <w:p w:rsidR="00EA7144" w:rsidRPr="00CC2D2F" w:rsidRDefault="00EA7144" w:rsidP="00CC2D2F">
      <w:pPr>
        <w:ind w:firstLine="0"/>
        <w:rPr>
          <w:b/>
        </w:rPr>
        <w:sectPr w:rsidR="00EA7144" w:rsidRPr="00CC2D2F" w:rsidSect="00CC2D2F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A7144" w:rsidRPr="00CC2D2F" w:rsidRDefault="00EA7144" w:rsidP="00CC2D2F">
      <w:pPr>
        <w:ind w:firstLine="0"/>
        <w:rPr>
          <w:b/>
        </w:rPr>
      </w:pPr>
      <w:r w:rsidRPr="00CC2D2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EA7144" w:rsidRPr="00CC2D2F" w:rsidRDefault="00EA7144" w:rsidP="00CC2D2F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EA7144" w:rsidRPr="00CC2D2F" w:rsidRDefault="00EA7144" w:rsidP="00CC2D2F">
      <w:pPr>
        <w:ind w:firstLine="0"/>
        <w:rPr>
          <w:rFonts w:eastAsia="Arial-BoldItalicMT"/>
        </w:rPr>
      </w:pPr>
      <w:r w:rsidRPr="00CC2D2F">
        <w:rPr>
          <w:rFonts w:eastAsia="ArialMT"/>
        </w:rPr>
        <w:t>Для подготовки к зачету необходимо изучение учебной и научной литературы. Самостоятельная проработка  материала самый сложный и серьезный вид освоения информационного текста. Он сопровождается составлением записей, сопутствующих изучению содержания книги и ее анализу (конспект, реферат, тезисы и т.д.). Подробно остановимся на тезисном конспектировании. Тезисы</w:t>
      </w:r>
      <w:r w:rsidRPr="00CC2D2F">
        <w:rPr>
          <w:rFonts w:eastAsia="Arial-BoldItalicMT"/>
          <w:b/>
          <w:bCs/>
          <w:iCs/>
        </w:rPr>
        <w:t xml:space="preserve"> </w:t>
      </w:r>
      <w:r w:rsidRPr="00CC2D2F">
        <w:rPr>
          <w:rFonts w:eastAsia="Arial-BoldItalicMT"/>
          <w:b/>
          <w:bCs/>
        </w:rPr>
        <w:t xml:space="preserve">– </w:t>
      </w:r>
      <w:r w:rsidRPr="00CC2D2F">
        <w:rPr>
          <w:rFonts w:eastAsia="ArialMT"/>
        </w:rPr>
        <w:t>это кратко сформулированные</w:t>
      </w:r>
      <w:r w:rsidRPr="00CC2D2F">
        <w:rPr>
          <w:rFonts w:eastAsia="Arial-BoldItalicMT"/>
        </w:rPr>
        <w:t xml:space="preserve">, </w:t>
      </w:r>
      <w:r w:rsidRPr="00CC2D2F">
        <w:rPr>
          <w:rFonts w:eastAsia="ArialMT"/>
        </w:rPr>
        <w:t>принципиально важные мысли и идеи</w:t>
      </w:r>
      <w:r w:rsidRPr="00CC2D2F">
        <w:rPr>
          <w:rFonts w:eastAsia="Arial-BoldItalicMT"/>
        </w:rPr>
        <w:t xml:space="preserve">, </w:t>
      </w:r>
      <w:r w:rsidRPr="00CC2D2F">
        <w:rPr>
          <w:rFonts w:eastAsia="ArialMT"/>
        </w:rPr>
        <w:t>в логической последовательности раскрывающие содержание книги</w:t>
      </w:r>
      <w:r w:rsidRPr="00CC2D2F">
        <w:rPr>
          <w:rFonts w:eastAsia="Arial-BoldItalicMT"/>
        </w:rPr>
        <w:t xml:space="preserve">. </w:t>
      </w:r>
      <w:r w:rsidRPr="00CC2D2F">
        <w:rPr>
          <w:rFonts w:eastAsia="ArialMT"/>
        </w:rPr>
        <w:t>Тезисы не включают в себя факты</w:t>
      </w:r>
      <w:r w:rsidRPr="00CC2D2F">
        <w:rPr>
          <w:rFonts w:eastAsia="Arial-BoldItalicMT"/>
        </w:rPr>
        <w:t xml:space="preserve">, </w:t>
      </w:r>
      <w:r w:rsidRPr="00CC2D2F">
        <w:rPr>
          <w:rFonts w:eastAsia="ArialMT"/>
        </w:rPr>
        <w:t>иллюстрации</w:t>
      </w:r>
      <w:r w:rsidRPr="00CC2D2F">
        <w:rPr>
          <w:rFonts w:eastAsia="Arial-BoldItalicMT"/>
        </w:rPr>
        <w:t xml:space="preserve">, </w:t>
      </w:r>
      <w:r w:rsidRPr="00CC2D2F">
        <w:rPr>
          <w:rFonts w:eastAsia="ArialMT"/>
        </w:rPr>
        <w:t>примеры</w:t>
      </w:r>
      <w:r w:rsidRPr="00CC2D2F">
        <w:rPr>
          <w:rFonts w:eastAsia="Arial-BoldItalicMT"/>
        </w:rPr>
        <w:t xml:space="preserve">. </w:t>
      </w:r>
      <w:r w:rsidRPr="00CC2D2F">
        <w:rPr>
          <w:rFonts w:eastAsia="ArialMT"/>
        </w:rPr>
        <w:t>Обращаются к тезисной форме записей в том случае</w:t>
      </w:r>
      <w:r w:rsidRPr="00CC2D2F">
        <w:rPr>
          <w:rFonts w:eastAsia="Arial-BoldItalicMT"/>
        </w:rPr>
        <w:t xml:space="preserve">, </w:t>
      </w:r>
      <w:r w:rsidRPr="00CC2D2F">
        <w:rPr>
          <w:rFonts w:eastAsia="ArialMT"/>
        </w:rPr>
        <w:t>когда необходимо обобщить материал</w:t>
      </w:r>
      <w:r w:rsidRPr="00CC2D2F">
        <w:rPr>
          <w:rFonts w:eastAsia="Arial-BoldItalicMT"/>
        </w:rPr>
        <w:t xml:space="preserve">, </w:t>
      </w:r>
      <w:r w:rsidRPr="00CC2D2F">
        <w:rPr>
          <w:rFonts w:eastAsia="ArialMT"/>
        </w:rPr>
        <w:t>критически проанализировать книгу или статью</w:t>
      </w:r>
      <w:r w:rsidRPr="00CC2D2F">
        <w:rPr>
          <w:rFonts w:eastAsia="Arial-BoldItalicMT"/>
        </w:rPr>
        <w:t xml:space="preserve">, </w:t>
      </w:r>
      <w:r w:rsidRPr="00CC2D2F">
        <w:rPr>
          <w:rFonts w:eastAsia="ArialMT"/>
        </w:rPr>
        <w:t>выявить проблемы и противоречия</w:t>
      </w:r>
      <w:r w:rsidRPr="00CC2D2F">
        <w:rPr>
          <w:rFonts w:eastAsia="Arial-BoldItalicMT"/>
        </w:rPr>
        <w:t>. Т</w:t>
      </w:r>
      <w:r w:rsidRPr="00CC2D2F">
        <w:rPr>
          <w:rFonts w:eastAsia="ArialMT"/>
        </w:rPr>
        <w:t>езисы оформляются в форме цитат или самостоятельных умозаключений</w:t>
      </w:r>
      <w:r w:rsidRPr="00CC2D2F">
        <w:rPr>
          <w:rFonts w:eastAsia="Arial-BoldItalicMT"/>
        </w:rPr>
        <w:t xml:space="preserve">. </w:t>
      </w:r>
      <w:r w:rsidRPr="00CC2D2F">
        <w:rPr>
          <w:rFonts w:eastAsia="ArialMT"/>
        </w:rPr>
        <w:t>Для их написания книжный текст разделяют на смысловые части и в каждой их них определяют и фиксируют главные идеи</w:t>
      </w:r>
      <w:r w:rsidRPr="00CC2D2F">
        <w:rPr>
          <w:rFonts w:eastAsia="Arial-BoldItalicMT"/>
        </w:rPr>
        <w:t xml:space="preserve">. </w:t>
      </w:r>
      <w:r w:rsidRPr="00CC2D2F">
        <w:rPr>
          <w:rFonts w:eastAsia="ArialMT"/>
        </w:rPr>
        <w:t>Формулировка их должна быть четкой и лаконичной</w:t>
      </w:r>
      <w:r w:rsidRPr="00CC2D2F">
        <w:rPr>
          <w:rFonts w:eastAsia="Arial-BoldItalicMT"/>
        </w:rPr>
        <w:t xml:space="preserve">. </w:t>
      </w:r>
      <w:r w:rsidRPr="00CC2D2F">
        <w:rPr>
          <w:rFonts w:eastAsia="ArialMT"/>
        </w:rPr>
        <w:t xml:space="preserve">Грамотно </w:t>
      </w:r>
      <w:r w:rsidRPr="00CC2D2F">
        <w:rPr>
          <w:rFonts w:eastAsia="Arial-BoldItalicMT"/>
        </w:rPr>
        <w:t>составленные тезисы отражают последова</w:t>
      </w:r>
      <w:r w:rsidRPr="00CC2D2F">
        <w:rPr>
          <w:rFonts w:eastAsia="ArialMT"/>
        </w:rPr>
        <w:t>тельность мыслей автора</w:t>
      </w:r>
      <w:r w:rsidRPr="00CC2D2F">
        <w:rPr>
          <w:rFonts w:eastAsia="Arial-BoldItalicMT"/>
        </w:rPr>
        <w:t xml:space="preserve">, </w:t>
      </w:r>
      <w:r w:rsidRPr="00CC2D2F">
        <w:rPr>
          <w:rFonts w:eastAsia="ArialMT"/>
        </w:rPr>
        <w:t>сохраняют самобытную форму высказывания</w:t>
      </w:r>
      <w:r w:rsidRPr="00CC2D2F">
        <w:rPr>
          <w:rFonts w:eastAsia="Arial-BoldItalicMT"/>
        </w:rPr>
        <w:t xml:space="preserve">, </w:t>
      </w:r>
      <w:r w:rsidRPr="00CC2D2F">
        <w:rPr>
          <w:rFonts w:eastAsia="ArialMT"/>
        </w:rPr>
        <w:t>демонстрируют глубину освоения материала</w:t>
      </w:r>
      <w:r w:rsidRPr="00CC2D2F">
        <w:rPr>
          <w:rFonts w:eastAsia="Arial-BoldItalicMT"/>
        </w:rPr>
        <w:t xml:space="preserve">. Для подготовки ответов на зачете </w:t>
      </w:r>
      <w:r w:rsidRPr="00CC2D2F">
        <w:rPr>
          <w:iCs/>
        </w:rPr>
        <w:t>обучающимся</w:t>
      </w:r>
      <w:r w:rsidRPr="00CC2D2F">
        <w:rPr>
          <w:rFonts w:eastAsia="Arial-BoldItalicMT"/>
        </w:rPr>
        <w:t xml:space="preserve"> нельзя ограничиваться одним или двумя учебниками, желательно проработать материал нескольких  источников. Проведение зачета предполагается в устной форме.</w:t>
      </w:r>
    </w:p>
    <w:p w:rsidR="00EA7144" w:rsidRPr="00CC2D2F" w:rsidRDefault="00EA7144" w:rsidP="00CC2D2F">
      <w:pPr>
        <w:ind w:firstLine="0"/>
        <w:rPr>
          <w:rFonts w:eastAsia="ArialMT"/>
        </w:rPr>
      </w:pPr>
    </w:p>
    <w:p w:rsidR="00EA7144" w:rsidRPr="00CC2D2F" w:rsidRDefault="00EA7144" w:rsidP="00CC2D2F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</w:pPr>
      <w:r w:rsidRPr="00CC2D2F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 xml:space="preserve">Критерии оценки </w:t>
      </w:r>
      <w:r w:rsidRPr="00CC2D2F">
        <w:rPr>
          <w:b/>
          <w:bCs/>
          <w:i/>
        </w:rPr>
        <w:t>(в соответствии с формируемыми компетенциями и планируемыми результатами обучения)</w:t>
      </w:r>
      <w:r w:rsidRPr="00CC2D2F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EA7144" w:rsidRPr="00CC2D2F" w:rsidRDefault="00EA7144" w:rsidP="00CC2D2F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CC2D2F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</w:t>
      </w:r>
      <w:r w:rsidRPr="00CC2D2F">
        <w:rPr>
          <w:i/>
          <w:iCs/>
        </w:rPr>
        <w:t>обучающийся</w:t>
      </w:r>
      <w:r w:rsidRPr="00CC2D2F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A7144" w:rsidRPr="00CC2D2F" w:rsidRDefault="00EA7144" w:rsidP="00CC2D2F">
      <w:pPr>
        <w:widowControl/>
        <w:numPr>
          <w:ilvl w:val="0"/>
          <w:numId w:val="2"/>
        </w:numPr>
        <w:tabs>
          <w:tab w:val="left" w:pos="240"/>
          <w:tab w:val="left" w:pos="851"/>
        </w:tabs>
        <w:autoSpaceDE/>
        <w:autoSpaceDN/>
        <w:adjustRightInd/>
        <w:ind w:left="0" w:firstLine="0"/>
      </w:pPr>
      <w:r w:rsidRPr="00CC2D2F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C2D2F">
        <w:t xml:space="preserve">на оценку </w:t>
      </w:r>
      <w:r w:rsidRPr="00CC2D2F">
        <w:rPr>
          <w:b/>
        </w:rPr>
        <w:t>«зачтено»</w:t>
      </w:r>
      <w:r w:rsidRPr="00CC2D2F">
        <w:t xml:space="preserve"> должен показать высокий уровень знаний медиа, не только на уровне воспроизведения и объяснения информации, но и продемонстрировать интеллектуальные навыки решения проблем и задач, нахождения уникальных ответов к проблемам, оценки и вынесения критических суждений по поводу определения медийных понятий и основных теоретических подходов к ним, называть их структурные характеристики;</w:t>
      </w:r>
    </w:p>
    <w:p w:rsidR="00EA7144" w:rsidRPr="00CC2D2F" w:rsidRDefault="00EA7144" w:rsidP="00CC2D2F">
      <w:pPr>
        <w:shd w:val="clear" w:color="auto" w:fill="FFFFFF"/>
        <w:ind w:firstLine="0"/>
        <w:contextualSpacing/>
      </w:pPr>
      <w:r w:rsidRPr="00CC2D2F">
        <w:t xml:space="preserve">– оценку </w:t>
      </w:r>
      <w:r w:rsidRPr="00CC2D2F">
        <w:rPr>
          <w:b/>
        </w:rPr>
        <w:t>«не зачтено»</w:t>
      </w:r>
      <w:r w:rsidRPr="00CC2D2F">
        <w:t xml:space="preserve">  получает, если не может показать знания на уровне воспроизведения и объяснения информации об основных медиа, не может показать интеллектуальные навыки решения простых задач, связанных с пониманием сущность медиакультуры; представлением культурных феноменов, процессов и практик информационного общества, с методологией их изучения, с современными критическими теориями медиа.</w:t>
      </w:r>
    </w:p>
    <w:p w:rsidR="00EA7144" w:rsidRPr="00CC2D2F" w:rsidRDefault="00EA7144" w:rsidP="00CC2D2F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EA7144" w:rsidRPr="00CC2D2F" w:rsidRDefault="00EA7144" w:rsidP="00CC2D2F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C2D2F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рекомендованной к зачету литературы</w:t>
      </w:r>
    </w:p>
    <w:p w:rsidR="00EA7144" w:rsidRPr="00CC2D2F" w:rsidRDefault="00EA7144" w:rsidP="00CC2D2F">
      <w:pPr>
        <w:ind w:firstLine="0"/>
      </w:pPr>
      <w:r w:rsidRPr="00CC2D2F">
        <w:t>Для подготовки к зачету рекомендовано использование учебно-методического обеспечения (см. раздел 8 рабочей программы).</w:t>
      </w:r>
    </w:p>
    <w:p w:rsidR="00EA7144" w:rsidRPr="00CC2D2F" w:rsidRDefault="00EA7144" w:rsidP="00CC2D2F">
      <w:pPr>
        <w:pStyle w:val="p2"/>
        <w:spacing w:before="0" w:beforeAutospacing="0" w:after="0" w:afterAutospacing="0"/>
        <w:jc w:val="both"/>
      </w:pPr>
    </w:p>
    <w:p w:rsidR="00EA7144" w:rsidRPr="00CC2D2F" w:rsidRDefault="00EA7144" w:rsidP="00CC2D2F">
      <w:pPr>
        <w:ind w:firstLine="0"/>
        <w:sectPr w:rsidR="00EA7144" w:rsidRPr="00CC2D2F" w:rsidSect="00CC2D2F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A7144" w:rsidRPr="00CC2D2F" w:rsidRDefault="00EA7144" w:rsidP="00CC2D2F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CC2D2F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CC2D2F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"/>
        <w:gridCol w:w="2171"/>
        <w:gridCol w:w="3263"/>
        <w:gridCol w:w="3923"/>
        <w:gridCol w:w="91"/>
      </w:tblGrid>
      <w:tr w:rsidR="001931B8" w:rsidRPr="007627DF" w:rsidTr="004771F1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1B8" w:rsidRPr="007627DF" w:rsidRDefault="001931B8" w:rsidP="004771F1">
            <w:r w:rsidRPr="007627DF">
              <w:rPr>
                <w:b/>
                <w:color w:val="000000"/>
              </w:rPr>
              <w:t>а)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Основная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литература:</w:t>
            </w:r>
            <w:r w:rsidRPr="007627DF">
              <w:t xml:space="preserve"> </w:t>
            </w:r>
          </w:p>
        </w:tc>
      </w:tr>
      <w:tr w:rsidR="001931B8" w:rsidRPr="00D17C0F" w:rsidTr="004771F1">
        <w:trPr>
          <w:trHeight w:hRule="exact" w:val="833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1B8" w:rsidRPr="007627DF" w:rsidRDefault="001931B8" w:rsidP="004771F1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Лики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медиакультуры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маски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политики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монография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П.Н.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Киричёк.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Москва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ИНФРА-М,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2018.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59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URL:</w:t>
            </w:r>
            <w:r w:rsidRPr="007627DF">
              <w:t xml:space="preserve"> </w:t>
            </w:r>
            <w:hyperlink r:id="rId16" w:history="1">
              <w:r w:rsidRPr="008331AD">
                <w:rPr>
                  <w:rStyle w:val="ae"/>
                </w:rPr>
                <w:t>https://znanium.com/read?id=336429</w:t>
              </w:r>
            </w:hyperlink>
            <w:r>
              <w:rPr>
                <w:color w:val="000000"/>
              </w:rPr>
              <w:t xml:space="preserve">  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</w:p>
        </w:tc>
      </w:tr>
      <w:tr w:rsidR="001931B8" w:rsidRPr="00D17C0F" w:rsidTr="004771F1">
        <w:trPr>
          <w:trHeight w:hRule="exact" w:val="138"/>
        </w:trPr>
        <w:tc>
          <w:tcPr>
            <w:tcW w:w="9423" w:type="dxa"/>
            <w:gridSpan w:val="5"/>
          </w:tcPr>
          <w:p w:rsidR="001931B8" w:rsidRPr="007627DF" w:rsidRDefault="001931B8" w:rsidP="004771F1"/>
        </w:tc>
      </w:tr>
      <w:tr w:rsidR="001931B8" w:rsidRPr="00327316" w:rsidTr="004771F1">
        <w:trPr>
          <w:trHeight w:hRule="exact" w:val="442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1B8" w:rsidRPr="00327316" w:rsidRDefault="001931B8" w:rsidP="004771F1">
            <w:r w:rsidRPr="00327316">
              <w:rPr>
                <w:b/>
                <w:color w:val="000000"/>
              </w:rPr>
              <w:t>б)</w:t>
            </w:r>
            <w:r w:rsidRPr="00327316">
              <w:t xml:space="preserve"> </w:t>
            </w:r>
            <w:r w:rsidRPr="00327316">
              <w:rPr>
                <w:b/>
                <w:color w:val="000000"/>
              </w:rPr>
              <w:t>Дополнительная</w:t>
            </w:r>
            <w:r w:rsidRPr="00327316">
              <w:t xml:space="preserve"> </w:t>
            </w:r>
            <w:r w:rsidRPr="00327316">
              <w:rPr>
                <w:b/>
                <w:color w:val="000000"/>
              </w:rPr>
              <w:t>литература:</w:t>
            </w:r>
            <w:r w:rsidRPr="00327316">
              <w:t xml:space="preserve"> </w:t>
            </w:r>
          </w:p>
        </w:tc>
      </w:tr>
      <w:tr w:rsidR="001931B8" w:rsidRPr="00D17C0F" w:rsidTr="004771F1">
        <w:trPr>
          <w:trHeight w:hRule="exact" w:val="5694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1B8" w:rsidRPr="007627DF" w:rsidRDefault="001931B8" w:rsidP="004771F1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Курбан,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Медиакультура: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теории,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технологии.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Практикум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учебно-методическое</w:t>
            </w:r>
            <w:r w:rsidRPr="007627DF">
              <w:t xml:space="preserve"> </w:t>
            </w:r>
            <w:r w:rsidRPr="00327316">
              <w:rPr>
                <w:color w:val="000000"/>
              </w:rPr>
              <w:t>пособие</w:t>
            </w:r>
            <w:r w:rsidRPr="00327316">
              <w:t xml:space="preserve"> </w:t>
            </w:r>
            <w:r w:rsidRPr="00327316">
              <w:rPr>
                <w:color w:val="000000"/>
              </w:rPr>
              <w:t>/</w:t>
            </w:r>
            <w:r w:rsidRPr="00327316">
              <w:t xml:space="preserve"> </w:t>
            </w:r>
            <w:r w:rsidRPr="00327316">
              <w:rPr>
                <w:color w:val="000000"/>
              </w:rPr>
              <w:t>Е.</w:t>
            </w:r>
            <w:r w:rsidRPr="00327316">
              <w:t xml:space="preserve"> </w:t>
            </w:r>
            <w:r w:rsidRPr="00327316">
              <w:rPr>
                <w:color w:val="000000"/>
              </w:rPr>
              <w:t>Н.</w:t>
            </w:r>
            <w:r w:rsidRPr="00327316">
              <w:t xml:space="preserve"> </w:t>
            </w:r>
            <w:r w:rsidRPr="00327316">
              <w:rPr>
                <w:color w:val="000000"/>
              </w:rPr>
              <w:t>Курбан</w:t>
            </w:r>
            <w:r w:rsidRPr="00327316">
              <w:t xml:space="preserve"> </w:t>
            </w:r>
            <w:r w:rsidRPr="00327316">
              <w:rPr>
                <w:color w:val="000000"/>
              </w:rPr>
              <w:t>;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МГТУ.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Магнитогорск</w:t>
            </w:r>
            <w:r w:rsidRPr="00327316">
              <w:t xml:space="preserve"> </w:t>
            </w:r>
            <w:r w:rsidRPr="00327316">
              <w:rPr>
                <w:color w:val="000000"/>
              </w:rPr>
              <w:t>: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МГТУ,</w:t>
            </w:r>
            <w:r w:rsidRPr="00327316">
              <w:t xml:space="preserve"> </w:t>
            </w:r>
            <w:r w:rsidRPr="00327316">
              <w:rPr>
                <w:color w:val="000000"/>
              </w:rPr>
              <w:t>2016.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1</w:t>
            </w:r>
            <w:r w:rsidRPr="00327316">
              <w:t xml:space="preserve"> </w:t>
            </w:r>
            <w:r w:rsidRPr="00327316">
              <w:rPr>
                <w:color w:val="000000"/>
              </w:rPr>
              <w:t>электрон.</w:t>
            </w:r>
            <w:r w:rsidRPr="00327316">
              <w:t xml:space="preserve"> </w:t>
            </w:r>
            <w:r w:rsidRPr="00327316">
              <w:rPr>
                <w:color w:val="000000"/>
              </w:rPr>
              <w:t>опт.</w:t>
            </w:r>
            <w:r w:rsidRPr="00327316">
              <w:t xml:space="preserve"> </w:t>
            </w:r>
            <w:r w:rsidRPr="00327316">
              <w:rPr>
                <w:color w:val="000000"/>
              </w:rPr>
              <w:t>диск</w:t>
            </w:r>
            <w:r w:rsidRPr="00327316">
              <w:t xml:space="preserve"> </w:t>
            </w:r>
            <w:r w:rsidRPr="00327316">
              <w:rPr>
                <w:color w:val="000000"/>
              </w:rPr>
              <w:t>(CD-ROM).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URL:</w:t>
            </w:r>
            <w:r w:rsidRPr="00327316">
              <w:t xml:space="preserve"> </w:t>
            </w:r>
            <w:hyperlink r:id="rId17" w:history="1">
              <w:r w:rsidRPr="008331AD">
                <w:rPr>
                  <w:rStyle w:val="ae"/>
                </w:rPr>
                <w:t>https://magtu.informsystema.ru/uploader/fileUpload?name=30.pdf&amp;show=dcatalogues/1/1130292/30.pdf&amp;view=true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</w:p>
          <w:p w:rsidR="001931B8" w:rsidRPr="007627DF" w:rsidRDefault="001931B8" w:rsidP="004771F1">
            <w:r w:rsidRPr="007627DF">
              <w:rPr>
                <w:color w:val="000000"/>
              </w:rPr>
              <w:t>2.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Курбан,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Современное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искусство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рынке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арт-индустрии.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Практикум</w:t>
            </w:r>
            <w:r w:rsidRPr="007627DF">
              <w:t xml:space="preserve"> </w:t>
            </w:r>
            <w:r w:rsidRPr="007627DF">
              <w:rPr>
                <w:color w:val="000000"/>
              </w:rPr>
              <w:t>[Электронный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ресурс]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Курбан</w:t>
            </w:r>
            <w:r w:rsidRPr="007627DF">
              <w:t xml:space="preserve"> </w:t>
            </w:r>
            <w:r w:rsidRPr="007627DF">
              <w:rPr>
                <w:color w:val="000000"/>
              </w:rPr>
              <w:t>;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Магнитогорск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1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(CD-ROM).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Режим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доступа:</w:t>
            </w:r>
            <w:r w:rsidRPr="007627DF">
              <w:t xml:space="preserve"> </w:t>
            </w:r>
            <w:hyperlink r:id="rId18" w:history="1">
              <w:r w:rsidRPr="008331AD">
                <w:rPr>
                  <w:rStyle w:val="ae"/>
                </w:rPr>
                <w:t>https://magtu.informsystema.ru/uploader/fileUpload?name=2306.pdf&amp;show=dcatalogues/1/1129917/2306.pdf&amp;view=true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</w:p>
          <w:p w:rsidR="001931B8" w:rsidRPr="007627DF" w:rsidRDefault="001931B8" w:rsidP="004771F1"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Человек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медийный: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Технологии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безупречного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выступления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прессе,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радио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телевидении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Кузин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С.,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Ильин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О.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Москва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Альпина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Пабл.,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258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ISBN</w:t>
            </w:r>
            <w:r w:rsidRPr="007627DF">
              <w:t xml:space="preserve"> </w:t>
            </w:r>
            <w:r w:rsidRPr="007627DF">
              <w:rPr>
                <w:color w:val="000000"/>
              </w:rPr>
              <w:t>978-5-9614-1448-6.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URL:</w:t>
            </w:r>
            <w:r w:rsidRPr="007627DF">
              <w:t xml:space="preserve"> </w:t>
            </w:r>
            <w:hyperlink r:id="rId19" w:history="1">
              <w:r w:rsidRPr="008331AD">
                <w:rPr>
                  <w:rStyle w:val="ae"/>
                </w:rPr>
                <w:t>https://znanium.com/read?id=175831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</w:p>
          <w:p w:rsidR="001931B8" w:rsidRPr="007627DF" w:rsidRDefault="001931B8" w:rsidP="004771F1">
            <w:r w:rsidRPr="007627DF">
              <w:rPr>
                <w:color w:val="000000"/>
              </w:rPr>
              <w:t>4.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Чернобровкин,</w:t>
            </w:r>
            <w:r w:rsidRPr="007627DF">
              <w:t xml:space="preserve"> </w:t>
            </w:r>
            <w:r w:rsidRPr="007627DF">
              <w:rPr>
                <w:color w:val="000000"/>
              </w:rPr>
              <w:t>В.</w:t>
            </w:r>
            <w:r w:rsidRPr="007627DF">
              <w:t xml:space="preserve"> </w:t>
            </w:r>
            <w:r w:rsidRPr="007627DF">
              <w:rPr>
                <w:color w:val="000000"/>
              </w:rPr>
              <w:t>А.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Основы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культуры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межкультурной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коммуникации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[Электронный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ресурс]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В.</w:t>
            </w:r>
            <w:r w:rsidRPr="007627DF">
              <w:t xml:space="preserve"> </w:t>
            </w:r>
            <w:r w:rsidRPr="007627DF">
              <w:rPr>
                <w:color w:val="000000"/>
              </w:rPr>
              <w:t>А.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Чернобровкин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;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Магнитогорск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1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(CD-ROM).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Режим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доступа:</w:t>
            </w:r>
            <w:r w:rsidRPr="007627DF">
              <w:t xml:space="preserve"> </w:t>
            </w:r>
            <w:hyperlink r:id="rId20" w:history="1">
              <w:r w:rsidRPr="008331AD">
                <w:rPr>
                  <w:rStyle w:val="ae"/>
                </w:rPr>
                <w:t>https://magtu.informsystema.ru/uploader/fileUpload?name=2377.pdf&amp;show=dcatalogues/1/1130052/2377.pdf&amp;view=true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</w:p>
          <w:p w:rsidR="001931B8" w:rsidRPr="007627DF" w:rsidRDefault="001931B8" w:rsidP="004771F1">
            <w:r w:rsidRPr="007627DF">
              <w:t xml:space="preserve"> </w:t>
            </w:r>
          </w:p>
          <w:p w:rsidR="001931B8" w:rsidRPr="007627DF" w:rsidRDefault="001931B8" w:rsidP="004771F1">
            <w:r w:rsidRPr="007627DF">
              <w:t xml:space="preserve"> </w:t>
            </w:r>
          </w:p>
        </w:tc>
      </w:tr>
      <w:tr w:rsidR="001931B8" w:rsidRPr="007627DF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1B8" w:rsidRPr="007627DF" w:rsidRDefault="001931B8" w:rsidP="004771F1">
            <w:r w:rsidRPr="007627DF">
              <w:rPr>
                <w:b/>
                <w:color w:val="000000"/>
              </w:rPr>
              <w:t>в)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указания:</w:t>
            </w:r>
            <w:r w:rsidRPr="007627DF">
              <w:t xml:space="preserve"> </w:t>
            </w:r>
          </w:p>
        </w:tc>
      </w:tr>
      <w:tr w:rsidR="001931B8" w:rsidRPr="00E04943" w:rsidTr="004771F1">
        <w:trPr>
          <w:trHeight w:hRule="exact" w:val="2178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1B8" w:rsidRPr="007627DF" w:rsidRDefault="001931B8" w:rsidP="004771F1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устному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опросу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1931B8" w:rsidRPr="007627DF" w:rsidRDefault="001931B8" w:rsidP="004771F1">
            <w:r w:rsidRPr="007627DF">
              <w:rPr>
                <w:color w:val="000000"/>
              </w:rPr>
              <w:t>2.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тестированию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1931B8" w:rsidRPr="007627DF" w:rsidRDefault="001931B8" w:rsidP="004771F1"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выполнению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практических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1931B8" w:rsidRPr="007627DF" w:rsidRDefault="001931B8" w:rsidP="004771F1">
            <w:r w:rsidRPr="007627DF">
              <w:rPr>
                <w:color w:val="000000"/>
              </w:rPr>
              <w:t>4.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написанию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конспекта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</w:tc>
      </w:tr>
      <w:tr w:rsidR="001931B8" w:rsidRPr="00E04943" w:rsidTr="004771F1">
        <w:trPr>
          <w:trHeight w:hRule="exact" w:val="138"/>
        </w:trPr>
        <w:tc>
          <w:tcPr>
            <w:tcW w:w="400" w:type="dxa"/>
          </w:tcPr>
          <w:p w:rsidR="001931B8" w:rsidRPr="007627DF" w:rsidRDefault="001931B8" w:rsidP="004771F1"/>
        </w:tc>
        <w:tc>
          <w:tcPr>
            <w:tcW w:w="1979" w:type="dxa"/>
          </w:tcPr>
          <w:p w:rsidR="001931B8" w:rsidRPr="007627DF" w:rsidRDefault="001931B8" w:rsidP="004771F1"/>
        </w:tc>
        <w:tc>
          <w:tcPr>
            <w:tcW w:w="3588" w:type="dxa"/>
          </w:tcPr>
          <w:p w:rsidR="001931B8" w:rsidRPr="007627DF" w:rsidRDefault="001931B8" w:rsidP="004771F1"/>
        </w:tc>
        <w:tc>
          <w:tcPr>
            <w:tcW w:w="3321" w:type="dxa"/>
          </w:tcPr>
          <w:p w:rsidR="001931B8" w:rsidRPr="007627DF" w:rsidRDefault="001931B8" w:rsidP="004771F1"/>
        </w:tc>
        <w:tc>
          <w:tcPr>
            <w:tcW w:w="135" w:type="dxa"/>
          </w:tcPr>
          <w:p w:rsidR="001931B8" w:rsidRPr="007627DF" w:rsidRDefault="001931B8" w:rsidP="004771F1"/>
        </w:tc>
      </w:tr>
      <w:tr w:rsidR="001931B8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1B8" w:rsidRPr="007627DF" w:rsidRDefault="001931B8" w:rsidP="004771F1">
            <w:r w:rsidRPr="007627DF">
              <w:rPr>
                <w:b/>
                <w:color w:val="000000"/>
              </w:rPr>
              <w:t>г)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Программное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Интернет-ресурсы:</w:t>
            </w:r>
            <w:r w:rsidRPr="007627DF">
              <w:t xml:space="preserve"> </w:t>
            </w:r>
          </w:p>
        </w:tc>
      </w:tr>
      <w:tr w:rsidR="001931B8" w:rsidRPr="00E04943" w:rsidTr="004771F1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1B8" w:rsidRPr="007627DF" w:rsidRDefault="001931B8" w:rsidP="004771F1">
            <w:r w:rsidRPr="007627DF">
              <w:t xml:space="preserve"> </w:t>
            </w:r>
          </w:p>
        </w:tc>
      </w:tr>
      <w:tr w:rsidR="001931B8" w:rsidRPr="00E04943" w:rsidTr="004771F1">
        <w:trPr>
          <w:trHeight w:hRule="exact" w:val="277"/>
        </w:trPr>
        <w:tc>
          <w:tcPr>
            <w:tcW w:w="400" w:type="dxa"/>
          </w:tcPr>
          <w:p w:rsidR="001931B8" w:rsidRPr="007627DF" w:rsidRDefault="001931B8" w:rsidP="004771F1"/>
        </w:tc>
        <w:tc>
          <w:tcPr>
            <w:tcW w:w="1979" w:type="dxa"/>
          </w:tcPr>
          <w:p w:rsidR="001931B8" w:rsidRPr="007627DF" w:rsidRDefault="001931B8" w:rsidP="004771F1"/>
        </w:tc>
        <w:tc>
          <w:tcPr>
            <w:tcW w:w="3588" w:type="dxa"/>
          </w:tcPr>
          <w:p w:rsidR="001931B8" w:rsidRPr="007627DF" w:rsidRDefault="001931B8" w:rsidP="004771F1"/>
        </w:tc>
        <w:tc>
          <w:tcPr>
            <w:tcW w:w="3321" w:type="dxa"/>
          </w:tcPr>
          <w:p w:rsidR="001931B8" w:rsidRPr="007627DF" w:rsidRDefault="001931B8" w:rsidP="004771F1"/>
        </w:tc>
        <w:tc>
          <w:tcPr>
            <w:tcW w:w="135" w:type="dxa"/>
          </w:tcPr>
          <w:p w:rsidR="001931B8" w:rsidRPr="007627DF" w:rsidRDefault="001931B8" w:rsidP="004771F1"/>
        </w:tc>
      </w:tr>
      <w:tr w:rsidR="001931B8" w:rsidRPr="007627DF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1B8" w:rsidRPr="007627DF" w:rsidRDefault="001931B8" w:rsidP="004771F1">
            <w:r w:rsidRPr="007627DF">
              <w:rPr>
                <w:b/>
                <w:color w:val="000000"/>
              </w:rPr>
              <w:t>Программное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</w:p>
        </w:tc>
      </w:tr>
      <w:tr w:rsidR="001931B8" w:rsidRPr="007627DF" w:rsidTr="004771F1">
        <w:trPr>
          <w:trHeight w:hRule="exact" w:val="555"/>
        </w:trPr>
        <w:tc>
          <w:tcPr>
            <w:tcW w:w="400" w:type="dxa"/>
          </w:tcPr>
          <w:p w:rsidR="001931B8" w:rsidRPr="007627DF" w:rsidRDefault="001931B8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r w:rsidRPr="007627DF">
              <w:rPr>
                <w:color w:val="000000"/>
              </w:rPr>
              <w:t>Наименование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r w:rsidRPr="007627DF">
              <w:rPr>
                <w:color w:val="000000"/>
              </w:rPr>
              <w:t>№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договора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r w:rsidRPr="007627DF">
              <w:rPr>
                <w:color w:val="000000"/>
              </w:rPr>
              <w:t>Срок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действия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лицензии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1931B8" w:rsidRPr="007627DF" w:rsidRDefault="001931B8" w:rsidP="004771F1"/>
        </w:tc>
      </w:tr>
      <w:tr w:rsidR="001931B8" w:rsidRPr="007627DF" w:rsidTr="004771F1">
        <w:trPr>
          <w:trHeight w:hRule="exact" w:val="818"/>
        </w:trPr>
        <w:tc>
          <w:tcPr>
            <w:tcW w:w="400" w:type="dxa"/>
          </w:tcPr>
          <w:p w:rsidR="001931B8" w:rsidRPr="007627DF" w:rsidRDefault="001931B8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1931B8" w:rsidRDefault="001931B8" w:rsidP="004771F1">
            <w:pPr>
              <w:rPr>
                <w:lang w:val="en-US"/>
              </w:rPr>
            </w:pPr>
            <w:r w:rsidRPr="001931B8">
              <w:rPr>
                <w:color w:val="000000"/>
                <w:lang w:val="en-US"/>
              </w:rPr>
              <w:t>MS</w:t>
            </w:r>
            <w:r w:rsidRPr="001931B8">
              <w:rPr>
                <w:lang w:val="en-US"/>
              </w:rPr>
              <w:t xml:space="preserve"> </w:t>
            </w:r>
            <w:r w:rsidRPr="001931B8">
              <w:rPr>
                <w:color w:val="000000"/>
                <w:lang w:val="en-US"/>
              </w:rPr>
              <w:t>Windows</w:t>
            </w:r>
            <w:r w:rsidRPr="001931B8">
              <w:rPr>
                <w:lang w:val="en-US"/>
              </w:rPr>
              <w:t xml:space="preserve"> </w:t>
            </w:r>
            <w:r w:rsidRPr="001931B8">
              <w:rPr>
                <w:color w:val="000000"/>
                <w:lang w:val="en-US"/>
              </w:rPr>
              <w:t>7</w:t>
            </w:r>
            <w:r w:rsidRPr="001931B8">
              <w:rPr>
                <w:lang w:val="en-US"/>
              </w:rPr>
              <w:t xml:space="preserve"> </w:t>
            </w:r>
            <w:r w:rsidRPr="001931B8">
              <w:rPr>
                <w:color w:val="000000"/>
                <w:lang w:val="en-US"/>
              </w:rPr>
              <w:t>Professional(</w:t>
            </w:r>
            <w:r w:rsidRPr="007627DF">
              <w:rPr>
                <w:color w:val="000000"/>
              </w:rPr>
              <w:t>для</w:t>
            </w:r>
            <w:r w:rsidRPr="001931B8">
              <w:rPr>
                <w:lang w:val="en-US"/>
              </w:rPr>
              <w:t xml:space="preserve"> </w:t>
            </w:r>
            <w:r w:rsidRPr="007627DF">
              <w:rPr>
                <w:color w:val="000000"/>
              </w:rPr>
              <w:t>классов</w:t>
            </w:r>
            <w:r w:rsidRPr="001931B8">
              <w:rPr>
                <w:color w:val="000000"/>
                <w:lang w:val="en-US"/>
              </w:rPr>
              <w:t>)</w:t>
            </w:r>
            <w:r w:rsidRPr="001931B8">
              <w:rPr>
                <w:lang w:val="en-US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r w:rsidRPr="007627DF">
              <w:rPr>
                <w:color w:val="000000"/>
              </w:rPr>
              <w:t>Д-1227-18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08.10.2018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r w:rsidRPr="007627DF">
              <w:rPr>
                <w:color w:val="000000"/>
              </w:rPr>
              <w:t>11.10.2021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1931B8" w:rsidRPr="007627DF" w:rsidRDefault="001931B8" w:rsidP="004771F1"/>
        </w:tc>
      </w:tr>
      <w:tr w:rsidR="001931B8" w:rsidRPr="007627DF" w:rsidTr="004771F1">
        <w:trPr>
          <w:trHeight w:hRule="exact" w:val="826"/>
        </w:trPr>
        <w:tc>
          <w:tcPr>
            <w:tcW w:w="400" w:type="dxa"/>
          </w:tcPr>
          <w:p w:rsidR="001931B8" w:rsidRPr="007627DF" w:rsidRDefault="001931B8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1931B8" w:rsidRDefault="001931B8" w:rsidP="004771F1">
            <w:pPr>
              <w:rPr>
                <w:lang w:val="en-US"/>
              </w:rPr>
            </w:pPr>
            <w:r w:rsidRPr="001931B8">
              <w:rPr>
                <w:color w:val="000000"/>
                <w:lang w:val="en-US"/>
              </w:rPr>
              <w:t>MS</w:t>
            </w:r>
            <w:r w:rsidRPr="001931B8">
              <w:rPr>
                <w:lang w:val="en-US"/>
              </w:rPr>
              <w:t xml:space="preserve"> </w:t>
            </w:r>
            <w:r w:rsidRPr="001931B8">
              <w:rPr>
                <w:color w:val="000000"/>
                <w:lang w:val="en-US"/>
              </w:rPr>
              <w:t>Windows</w:t>
            </w:r>
            <w:r w:rsidRPr="001931B8">
              <w:rPr>
                <w:lang w:val="en-US"/>
              </w:rPr>
              <w:t xml:space="preserve"> </w:t>
            </w:r>
            <w:r w:rsidRPr="001931B8">
              <w:rPr>
                <w:color w:val="000000"/>
                <w:lang w:val="en-US"/>
              </w:rPr>
              <w:t>7</w:t>
            </w:r>
            <w:r w:rsidRPr="001931B8">
              <w:rPr>
                <w:lang w:val="en-US"/>
              </w:rPr>
              <w:t xml:space="preserve"> </w:t>
            </w:r>
            <w:r w:rsidRPr="001931B8">
              <w:rPr>
                <w:color w:val="000000"/>
                <w:lang w:val="en-US"/>
              </w:rPr>
              <w:t>Professional</w:t>
            </w:r>
            <w:r w:rsidRPr="001931B8">
              <w:rPr>
                <w:lang w:val="en-US"/>
              </w:rPr>
              <w:t xml:space="preserve"> </w:t>
            </w:r>
            <w:r w:rsidRPr="001931B8">
              <w:rPr>
                <w:color w:val="000000"/>
                <w:lang w:val="en-US"/>
              </w:rPr>
              <w:t>(</w:t>
            </w:r>
            <w:r w:rsidRPr="007627DF">
              <w:rPr>
                <w:color w:val="000000"/>
              </w:rPr>
              <w:t>для</w:t>
            </w:r>
            <w:r w:rsidRPr="001931B8">
              <w:rPr>
                <w:lang w:val="en-US"/>
              </w:rPr>
              <w:t xml:space="preserve"> </w:t>
            </w:r>
            <w:r w:rsidRPr="007627DF">
              <w:rPr>
                <w:color w:val="000000"/>
              </w:rPr>
              <w:t>классов</w:t>
            </w:r>
            <w:r w:rsidRPr="001931B8">
              <w:rPr>
                <w:color w:val="000000"/>
                <w:lang w:val="en-US"/>
              </w:rPr>
              <w:t>)</w:t>
            </w:r>
            <w:r w:rsidRPr="001931B8">
              <w:rPr>
                <w:lang w:val="en-US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r w:rsidRPr="007627DF">
              <w:rPr>
                <w:color w:val="000000"/>
              </w:rPr>
              <w:t>Д-757-17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27.06.2017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r w:rsidRPr="007627DF">
              <w:rPr>
                <w:color w:val="000000"/>
              </w:rPr>
              <w:t>27.07.2018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1931B8" w:rsidRPr="007627DF" w:rsidRDefault="001931B8" w:rsidP="004771F1"/>
        </w:tc>
      </w:tr>
      <w:tr w:rsidR="001931B8" w:rsidRPr="007627DF" w:rsidTr="004771F1">
        <w:trPr>
          <w:trHeight w:hRule="exact" w:val="555"/>
        </w:trPr>
        <w:tc>
          <w:tcPr>
            <w:tcW w:w="400" w:type="dxa"/>
          </w:tcPr>
          <w:p w:rsidR="001931B8" w:rsidRPr="007627DF" w:rsidRDefault="001931B8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r w:rsidRPr="007627DF">
              <w:rPr>
                <w:color w:val="000000"/>
              </w:rPr>
              <w:t>MS</w:t>
            </w:r>
            <w:r w:rsidRPr="007627DF">
              <w:t xml:space="preserve"> </w:t>
            </w:r>
            <w:r w:rsidRPr="007627DF">
              <w:rPr>
                <w:color w:val="000000"/>
              </w:rPr>
              <w:t>Office</w:t>
            </w:r>
            <w:r w:rsidRPr="007627DF">
              <w:t xml:space="preserve"> </w:t>
            </w:r>
            <w:r w:rsidRPr="007627DF">
              <w:rPr>
                <w:color w:val="000000"/>
              </w:rPr>
              <w:t>2007</w:t>
            </w:r>
            <w:r w:rsidRPr="007627DF">
              <w:t xml:space="preserve"> </w:t>
            </w:r>
            <w:r w:rsidRPr="007627DF">
              <w:rPr>
                <w:color w:val="000000"/>
              </w:rPr>
              <w:t>Professional</w:t>
            </w:r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r w:rsidRPr="007627DF">
              <w:rPr>
                <w:color w:val="000000"/>
              </w:rPr>
              <w:t>№</w:t>
            </w:r>
            <w:r w:rsidRPr="007627DF">
              <w:t xml:space="preserve"> </w:t>
            </w:r>
            <w:r w:rsidRPr="007627DF">
              <w:rPr>
                <w:color w:val="000000"/>
              </w:rPr>
              <w:t>135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17.09.2007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1931B8" w:rsidRPr="007627DF" w:rsidRDefault="001931B8" w:rsidP="004771F1"/>
        </w:tc>
      </w:tr>
      <w:tr w:rsidR="001931B8" w:rsidRPr="007627DF" w:rsidTr="004771F1">
        <w:trPr>
          <w:trHeight w:hRule="exact" w:val="285"/>
        </w:trPr>
        <w:tc>
          <w:tcPr>
            <w:tcW w:w="400" w:type="dxa"/>
          </w:tcPr>
          <w:p w:rsidR="001931B8" w:rsidRPr="007627DF" w:rsidRDefault="001931B8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r w:rsidRPr="007627DF">
              <w:rPr>
                <w:color w:val="000000"/>
              </w:rPr>
              <w:t>7Zip</w:t>
            </w:r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r w:rsidRPr="007627DF">
              <w:rPr>
                <w:color w:val="000000"/>
              </w:rPr>
              <w:t>свободно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распространяемое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1931B8" w:rsidRPr="007627DF" w:rsidRDefault="001931B8" w:rsidP="004771F1"/>
        </w:tc>
      </w:tr>
      <w:tr w:rsidR="001931B8" w:rsidRPr="007627DF" w:rsidTr="004771F1">
        <w:trPr>
          <w:trHeight w:hRule="exact" w:val="285"/>
        </w:trPr>
        <w:tc>
          <w:tcPr>
            <w:tcW w:w="400" w:type="dxa"/>
          </w:tcPr>
          <w:p w:rsidR="001931B8" w:rsidRPr="007627DF" w:rsidRDefault="001931B8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r w:rsidRPr="007627DF">
              <w:rPr>
                <w:color w:val="000000"/>
              </w:rPr>
              <w:t>FAR</w:t>
            </w:r>
            <w:r w:rsidRPr="007627DF">
              <w:t xml:space="preserve"> </w:t>
            </w:r>
            <w:r w:rsidRPr="007627DF">
              <w:rPr>
                <w:color w:val="000000"/>
              </w:rPr>
              <w:t>Manager</w:t>
            </w:r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r w:rsidRPr="007627DF">
              <w:rPr>
                <w:color w:val="000000"/>
              </w:rPr>
              <w:t>свободно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распространяемое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1931B8" w:rsidRPr="007627DF" w:rsidRDefault="001931B8" w:rsidP="004771F1"/>
        </w:tc>
      </w:tr>
      <w:tr w:rsidR="001931B8" w:rsidRPr="007627DF" w:rsidTr="004771F1">
        <w:trPr>
          <w:trHeight w:hRule="exact" w:val="138"/>
        </w:trPr>
        <w:tc>
          <w:tcPr>
            <w:tcW w:w="400" w:type="dxa"/>
          </w:tcPr>
          <w:p w:rsidR="001931B8" w:rsidRPr="007627DF" w:rsidRDefault="001931B8" w:rsidP="004771F1"/>
        </w:tc>
        <w:tc>
          <w:tcPr>
            <w:tcW w:w="1979" w:type="dxa"/>
          </w:tcPr>
          <w:p w:rsidR="001931B8" w:rsidRPr="007627DF" w:rsidRDefault="001931B8" w:rsidP="004771F1"/>
        </w:tc>
        <w:tc>
          <w:tcPr>
            <w:tcW w:w="3588" w:type="dxa"/>
          </w:tcPr>
          <w:p w:rsidR="001931B8" w:rsidRPr="007627DF" w:rsidRDefault="001931B8" w:rsidP="004771F1"/>
        </w:tc>
        <w:tc>
          <w:tcPr>
            <w:tcW w:w="3321" w:type="dxa"/>
          </w:tcPr>
          <w:p w:rsidR="001931B8" w:rsidRPr="007627DF" w:rsidRDefault="001931B8" w:rsidP="004771F1"/>
        </w:tc>
        <w:tc>
          <w:tcPr>
            <w:tcW w:w="135" w:type="dxa"/>
          </w:tcPr>
          <w:p w:rsidR="001931B8" w:rsidRPr="007627DF" w:rsidRDefault="001931B8" w:rsidP="004771F1"/>
        </w:tc>
      </w:tr>
      <w:tr w:rsidR="001931B8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1B8" w:rsidRPr="007627DF" w:rsidRDefault="001931B8" w:rsidP="004771F1">
            <w:r w:rsidRPr="007627DF">
              <w:rPr>
                <w:b/>
                <w:color w:val="000000"/>
              </w:rPr>
              <w:t>Профессиональные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базы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данных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информационные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справочные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системы</w:t>
            </w:r>
            <w:r w:rsidRPr="007627DF">
              <w:t xml:space="preserve"> </w:t>
            </w:r>
          </w:p>
        </w:tc>
      </w:tr>
      <w:tr w:rsidR="001931B8" w:rsidRPr="007627DF" w:rsidTr="004771F1">
        <w:trPr>
          <w:trHeight w:hRule="exact" w:val="270"/>
        </w:trPr>
        <w:tc>
          <w:tcPr>
            <w:tcW w:w="400" w:type="dxa"/>
          </w:tcPr>
          <w:p w:rsidR="001931B8" w:rsidRPr="007627DF" w:rsidRDefault="001931B8" w:rsidP="004771F1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r w:rsidRPr="007627DF">
              <w:rPr>
                <w:color w:val="000000"/>
              </w:rPr>
              <w:t>Название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курса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r w:rsidRPr="007627DF">
              <w:rPr>
                <w:color w:val="000000"/>
              </w:rPr>
              <w:t>Ссылка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1931B8" w:rsidRPr="007627DF" w:rsidRDefault="001931B8" w:rsidP="004771F1"/>
        </w:tc>
      </w:tr>
      <w:tr w:rsidR="001931B8" w:rsidRPr="007627DF" w:rsidTr="004771F1">
        <w:trPr>
          <w:trHeight w:hRule="exact" w:val="14"/>
        </w:trPr>
        <w:tc>
          <w:tcPr>
            <w:tcW w:w="400" w:type="dxa"/>
          </w:tcPr>
          <w:p w:rsidR="001931B8" w:rsidRPr="007627DF" w:rsidRDefault="001931B8" w:rsidP="004771F1"/>
        </w:tc>
        <w:tc>
          <w:tcPr>
            <w:tcW w:w="5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r w:rsidRPr="007627DF">
              <w:rPr>
                <w:color w:val="000000"/>
              </w:rPr>
              <w:t>Электронная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база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периодических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изданий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East</w:t>
            </w:r>
            <w:r w:rsidRPr="007627DF">
              <w:t xml:space="preserve"> </w:t>
            </w:r>
            <w:r w:rsidRPr="007627DF">
              <w:rPr>
                <w:color w:val="000000"/>
              </w:rPr>
              <w:t>View</w:t>
            </w:r>
            <w:r w:rsidRPr="007627DF">
              <w:t xml:space="preserve"> </w:t>
            </w:r>
            <w:r w:rsidRPr="007627DF">
              <w:rPr>
                <w:color w:val="000000"/>
              </w:rPr>
              <w:t>Information</w:t>
            </w:r>
            <w:r w:rsidRPr="007627DF">
              <w:t xml:space="preserve"> </w:t>
            </w:r>
            <w:r w:rsidRPr="007627DF">
              <w:rPr>
                <w:color w:val="000000"/>
              </w:rPr>
              <w:t>Services,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ООО</w:t>
            </w:r>
            <w:r w:rsidRPr="007627DF">
              <w:t xml:space="preserve"> </w:t>
            </w:r>
            <w:r w:rsidRPr="007627DF">
              <w:rPr>
                <w:color w:val="000000"/>
              </w:rPr>
              <w:t>«ИВИС»</w:t>
            </w:r>
            <w:r w:rsidRPr="007627DF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hyperlink r:id="rId21" w:history="1">
              <w:r w:rsidRPr="008331AD">
                <w:rPr>
                  <w:rStyle w:val="ae"/>
                </w:rPr>
                <w:t>https://dlib.eastview.com/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1931B8" w:rsidRPr="007627DF" w:rsidRDefault="001931B8" w:rsidP="004771F1"/>
        </w:tc>
      </w:tr>
      <w:tr w:rsidR="001931B8" w:rsidRPr="007627DF" w:rsidTr="004771F1">
        <w:trPr>
          <w:trHeight w:hRule="exact" w:val="540"/>
        </w:trPr>
        <w:tc>
          <w:tcPr>
            <w:tcW w:w="400" w:type="dxa"/>
          </w:tcPr>
          <w:p w:rsidR="001931B8" w:rsidRPr="007627DF" w:rsidRDefault="001931B8" w:rsidP="004771F1"/>
        </w:tc>
        <w:tc>
          <w:tcPr>
            <w:tcW w:w="5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/>
        </w:tc>
        <w:tc>
          <w:tcPr>
            <w:tcW w:w="135" w:type="dxa"/>
          </w:tcPr>
          <w:p w:rsidR="001931B8" w:rsidRPr="007627DF" w:rsidRDefault="001931B8" w:rsidP="004771F1"/>
        </w:tc>
      </w:tr>
      <w:tr w:rsidR="001931B8" w:rsidRPr="001931B8" w:rsidTr="004771F1">
        <w:trPr>
          <w:trHeight w:hRule="exact" w:val="826"/>
        </w:trPr>
        <w:tc>
          <w:tcPr>
            <w:tcW w:w="400" w:type="dxa"/>
          </w:tcPr>
          <w:p w:rsidR="001931B8" w:rsidRPr="007627DF" w:rsidRDefault="001931B8" w:rsidP="004771F1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r w:rsidRPr="007627DF">
              <w:rPr>
                <w:color w:val="000000"/>
              </w:rPr>
              <w:t>Национальная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информационно-аналитическая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Российский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индекс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научного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цитирования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(РИНЦ)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1931B8" w:rsidRDefault="001931B8" w:rsidP="004771F1">
            <w:pPr>
              <w:rPr>
                <w:lang w:val="en-US"/>
              </w:rPr>
            </w:pPr>
            <w:r w:rsidRPr="001931B8">
              <w:rPr>
                <w:color w:val="000000"/>
                <w:lang w:val="en-US"/>
              </w:rPr>
              <w:t>URL:</w:t>
            </w:r>
            <w:r w:rsidRPr="001931B8">
              <w:rPr>
                <w:lang w:val="en-US"/>
              </w:rPr>
              <w:t xml:space="preserve"> </w:t>
            </w:r>
            <w:hyperlink r:id="rId22" w:history="1">
              <w:r w:rsidRPr="001931B8">
                <w:rPr>
                  <w:rStyle w:val="ae"/>
                  <w:lang w:val="en-US"/>
                </w:rPr>
                <w:t>https://elibrary.ru/project_risc.asp</w:t>
              </w:r>
            </w:hyperlink>
            <w:r w:rsidRPr="001931B8">
              <w:rPr>
                <w:color w:val="000000"/>
                <w:lang w:val="en-US"/>
              </w:rPr>
              <w:t xml:space="preserve"> </w:t>
            </w:r>
            <w:r w:rsidRPr="001931B8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1931B8" w:rsidRPr="001931B8" w:rsidRDefault="001931B8" w:rsidP="004771F1">
            <w:pPr>
              <w:rPr>
                <w:lang w:val="en-US"/>
              </w:rPr>
            </w:pPr>
          </w:p>
        </w:tc>
      </w:tr>
      <w:tr w:rsidR="001931B8" w:rsidRPr="001931B8" w:rsidTr="004771F1">
        <w:trPr>
          <w:trHeight w:hRule="exact" w:val="555"/>
        </w:trPr>
        <w:tc>
          <w:tcPr>
            <w:tcW w:w="400" w:type="dxa"/>
          </w:tcPr>
          <w:p w:rsidR="001931B8" w:rsidRPr="001931B8" w:rsidRDefault="001931B8" w:rsidP="004771F1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r w:rsidRPr="007627DF">
              <w:rPr>
                <w:color w:val="000000"/>
              </w:rPr>
              <w:t>Поисковая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Академия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Google</w:t>
            </w:r>
            <w:r w:rsidRPr="007627DF">
              <w:t xml:space="preserve"> </w:t>
            </w:r>
            <w:r w:rsidRPr="007627DF">
              <w:rPr>
                <w:color w:val="000000"/>
              </w:rPr>
              <w:t>(Google</w:t>
            </w:r>
            <w:r w:rsidRPr="007627DF">
              <w:t xml:space="preserve"> </w:t>
            </w:r>
            <w:r w:rsidRPr="007627DF">
              <w:rPr>
                <w:color w:val="000000"/>
              </w:rPr>
              <w:t>Scholar)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1931B8" w:rsidRDefault="001931B8" w:rsidP="004771F1">
            <w:pPr>
              <w:rPr>
                <w:lang w:val="en-US"/>
              </w:rPr>
            </w:pPr>
            <w:r w:rsidRPr="001931B8">
              <w:rPr>
                <w:color w:val="000000"/>
                <w:lang w:val="en-US"/>
              </w:rPr>
              <w:t>URL:</w:t>
            </w:r>
            <w:r w:rsidRPr="001931B8">
              <w:rPr>
                <w:lang w:val="en-US"/>
              </w:rPr>
              <w:t xml:space="preserve"> </w:t>
            </w:r>
            <w:hyperlink r:id="rId23" w:history="1">
              <w:r w:rsidRPr="001931B8">
                <w:rPr>
                  <w:rStyle w:val="ae"/>
                  <w:lang w:val="en-US"/>
                </w:rPr>
                <w:t>https://scholar.google.ru/</w:t>
              </w:r>
            </w:hyperlink>
            <w:r w:rsidRPr="001931B8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1931B8" w:rsidRPr="001931B8" w:rsidRDefault="001931B8" w:rsidP="004771F1">
            <w:pPr>
              <w:rPr>
                <w:lang w:val="en-US"/>
              </w:rPr>
            </w:pPr>
          </w:p>
        </w:tc>
      </w:tr>
      <w:tr w:rsidR="001931B8" w:rsidRPr="001931B8" w:rsidTr="004771F1">
        <w:trPr>
          <w:trHeight w:hRule="exact" w:val="555"/>
        </w:trPr>
        <w:tc>
          <w:tcPr>
            <w:tcW w:w="400" w:type="dxa"/>
          </w:tcPr>
          <w:p w:rsidR="001931B8" w:rsidRPr="001931B8" w:rsidRDefault="001931B8" w:rsidP="004771F1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r w:rsidRPr="007627DF">
              <w:rPr>
                <w:color w:val="000000"/>
              </w:rPr>
              <w:t>Информационная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-</w:t>
            </w:r>
            <w:r w:rsidRPr="007627DF">
              <w:t xml:space="preserve"> </w:t>
            </w:r>
            <w:r w:rsidRPr="007627DF">
              <w:rPr>
                <w:color w:val="000000"/>
              </w:rPr>
              <w:t>Единое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окно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информационным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ресурсам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1931B8" w:rsidRDefault="001931B8" w:rsidP="004771F1">
            <w:pPr>
              <w:rPr>
                <w:lang w:val="en-US"/>
              </w:rPr>
            </w:pPr>
            <w:r w:rsidRPr="001931B8">
              <w:rPr>
                <w:color w:val="000000"/>
                <w:lang w:val="en-US"/>
              </w:rPr>
              <w:t>URL:</w:t>
            </w:r>
            <w:r w:rsidRPr="001931B8">
              <w:rPr>
                <w:lang w:val="en-US"/>
              </w:rPr>
              <w:t xml:space="preserve"> </w:t>
            </w:r>
            <w:hyperlink r:id="rId24" w:history="1">
              <w:r w:rsidRPr="001931B8">
                <w:rPr>
                  <w:rStyle w:val="ae"/>
                  <w:lang w:val="en-US"/>
                </w:rPr>
                <w:t>http://window.edu.ru/</w:t>
              </w:r>
            </w:hyperlink>
            <w:r w:rsidRPr="001931B8">
              <w:rPr>
                <w:color w:val="000000"/>
                <w:lang w:val="en-US"/>
              </w:rPr>
              <w:t xml:space="preserve"> </w:t>
            </w:r>
            <w:r w:rsidRPr="001931B8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1931B8" w:rsidRPr="001931B8" w:rsidRDefault="001931B8" w:rsidP="004771F1">
            <w:pPr>
              <w:rPr>
                <w:lang w:val="en-US"/>
              </w:rPr>
            </w:pPr>
          </w:p>
        </w:tc>
      </w:tr>
      <w:tr w:rsidR="001931B8" w:rsidRPr="001931B8" w:rsidTr="004771F1">
        <w:trPr>
          <w:trHeight w:hRule="exact" w:val="826"/>
        </w:trPr>
        <w:tc>
          <w:tcPr>
            <w:tcW w:w="400" w:type="dxa"/>
          </w:tcPr>
          <w:p w:rsidR="001931B8" w:rsidRPr="001931B8" w:rsidRDefault="001931B8" w:rsidP="004771F1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7627DF" w:rsidRDefault="001931B8" w:rsidP="004771F1">
            <w:r w:rsidRPr="007627DF">
              <w:rPr>
                <w:color w:val="000000"/>
              </w:rPr>
              <w:t>Федеральное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государственное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бюджетное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учреждение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«Федеральный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институт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промышленной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собственности»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1B8" w:rsidRPr="001931B8" w:rsidRDefault="001931B8" w:rsidP="004771F1">
            <w:pPr>
              <w:rPr>
                <w:lang w:val="en-US"/>
              </w:rPr>
            </w:pPr>
            <w:r w:rsidRPr="001931B8">
              <w:rPr>
                <w:color w:val="000000"/>
                <w:lang w:val="en-US"/>
              </w:rPr>
              <w:t>URL:</w:t>
            </w:r>
            <w:r w:rsidRPr="001931B8">
              <w:rPr>
                <w:lang w:val="en-US"/>
              </w:rPr>
              <w:t xml:space="preserve"> </w:t>
            </w:r>
            <w:hyperlink r:id="rId25" w:history="1">
              <w:r w:rsidRPr="001931B8">
                <w:rPr>
                  <w:rStyle w:val="ae"/>
                  <w:lang w:val="en-US"/>
                </w:rPr>
                <w:t>http://www1.fips.ru/</w:t>
              </w:r>
            </w:hyperlink>
            <w:r w:rsidRPr="001931B8">
              <w:rPr>
                <w:color w:val="000000"/>
                <w:lang w:val="en-US"/>
              </w:rPr>
              <w:t xml:space="preserve"> </w:t>
            </w:r>
            <w:r w:rsidRPr="001931B8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1931B8" w:rsidRPr="001931B8" w:rsidRDefault="001931B8" w:rsidP="004771F1">
            <w:pPr>
              <w:rPr>
                <w:lang w:val="en-US"/>
              </w:rPr>
            </w:pPr>
          </w:p>
        </w:tc>
      </w:tr>
      <w:tr w:rsidR="001931B8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1B8" w:rsidRPr="007627DF" w:rsidRDefault="001931B8" w:rsidP="004771F1">
            <w:r w:rsidRPr="007627DF">
              <w:rPr>
                <w:b/>
                <w:color w:val="000000"/>
              </w:rPr>
              <w:t>9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Материально-техническое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дисциплины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(модуля)</w:t>
            </w:r>
            <w:r w:rsidRPr="007627DF">
              <w:t xml:space="preserve"> </w:t>
            </w:r>
          </w:p>
        </w:tc>
      </w:tr>
      <w:tr w:rsidR="001931B8" w:rsidRPr="00E04943" w:rsidTr="004771F1">
        <w:trPr>
          <w:trHeight w:hRule="exact" w:val="138"/>
        </w:trPr>
        <w:tc>
          <w:tcPr>
            <w:tcW w:w="400" w:type="dxa"/>
          </w:tcPr>
          <w:p w:rsidR="001931B8" w:rsidRPr="007627DF" w:rsidRDefault="001931B8" w:rsidP="004771F1"/>
        </w:tc>
        <w:tc>
          <w:tcPr>
            <w:tcW w:w="1979" w:type="dxa"/>
          </w:tcPr>
          <w:p w:rsidR="001931B8" w:rsidRPr="007627DF" w:rsidRDefault="001931B8" w:rsidP="004771F1"/>
        </w:tc>
        <w:tc>
          <w:tcPr>
            <w:tcW w:w="3588" w:type="dxa"/>
          </w:tcPr>
          <w:p w:rsidR="001931B8" w:rsidRPr="007627DF" w:rsidRDefault="001931B8" w:rsidP="004771F1"/>
        </w:tc>
        <w:tc>
          <w:tcPr>
            <w:tcW w:w="3321" w:type="dxa"/>
          </w:tcPr>
          <w:p w:rsidR="001931B8" w:rsidRPr="007627DF" w:rsidRDefault="001931B8" w:rsidP="004771F1"/>
        </w:tc>
        <w:tc>
          <w:tcPr>
            <w:tcW w:w="135" w:type="dxa"/>
          </w:tcPr>
          <w:p w:rsidR="001931B8" w:rsidRPr="007627DF" w:rsidRDefault="001931B8" w:rsidP="004771F1"/>
        </w:tc>
      </w:tr>
      <w:tr w:rsidR="001931B8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1B8" w:rsidRPr="007627DF" w:rsidRDefault="001931B8" w:rsidP="004771F1">
            <w:r w:rsidRPr="007627DF">
              <w:rPr>
                <w:color w:val="000000"/>
              </w:rPr>
              <w:t>Материально-техническое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дисциплины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включает:</w:t>
            </w:r>
            <w:r w:rsidRPr="007627DF">
              <w:t xml:space="preserve"> </w:t>
            </w:r>
          </w:p>
        </w:tc>
      </w:tr>
    </w:tbl>
    <w:p w:rsidR="001931B8" w:rsidRPr="007627DF" w:rsidRDefault="001931B8" w:rsidP="001931B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931B8" w:rsidRPr="00E04943" w:rsidTr="004771F1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31B8" w:rsidRPr="007627DF" w:rsidRDefault="001931B8" w:rsidP="004771F1">
            <w:r w:rsidRPr="007627DF">
              <w:rPr>
                <w:color w:val="000000"/>
              </w:rPr>
              <w:t>Специальные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занятий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лекционного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типа: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Мультимедийные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средства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передачи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Комплекс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рубежных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контролей.</w:t>
            </w:r>
            <w:r w:rsidRPr="007627DF">
              <w:t xml:space="preserve"> </w:t>
            </w:r>
          </w:p>
          <w:p w:rsidR="001931B8" w:rsidRPr="007627DF" w:rsidRDefault="001931B8" w:rsidP="004771F1">
            <w:r w:rsidRPr="007627DF">
              <w:t xml:space="preserve"> </w:t>
            </w:r>
          </w:p>
          <w:p w:rsidR="001931B8" w:rsidRPr="007627DF" w:rsidRDefault="001931B8" w:rsidP="004771F1">
            <w:r w:rsidRPr="007627DF">
              <w:rPr>
                <w:color w:val="000000"/>
              </w:rPr>
              <w:t>Специальные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занятий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семинарского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типа,</w:t>
            </w:r>
            <w:r w:rsidRPr="007627DF">
              <w:t xml:space="preserve"> </w:t>
            </w:r>
            <w:r w:rsidRPr="007627DF">
              <w:rPr>
                <w:color w:val="000000"/>
              </w:rPr>
              <w:t>групповых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индивидуальных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консультаций,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текущего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аттестации: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Мультимедийные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средства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передачи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Комплекс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рубежных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контролей.</w:t>
            </w:r>
            <w:r w:rsidRPr="007627DF">
              <w:t xml:space="preserve"> </w:t>
            </w:r>
          </w:p>
          <w:p w:rsidR="001931B8" w:rsidRPr="007627DF" w:rsidRDefault="001931B8" w:rsidP="004771F1">
            <w:r w:rsidRPr="007627DF">
              <w:t xml:space="preserve"> </w:t>
            </w:r>
          </w:p>
          <w:p w:rsidR="001931B8" w:rsidRPr="007627DF" w:rsidRDefault="001931B8" w:rsidP="004771F1"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самостоятельной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работы: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Персональные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компьютеры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пакетом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MS</w:t>
            </w:r>
            <w:r w:rsidRPr="007627DF">
              <w:t xml:space="preserve"> </w:t>
            </w:r>
            <w:r w:rsidRPr="007627DF">
              <w:rPr>
                <w:color w:val="000000"/>
              </w:rPr>
              <w:t>Office,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выходом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Интернет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электронную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информационно-образовательную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среду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университета.</w:t>
            </w:r>
            <w:r w:rsidRPr="007627DF">
              <w:t xml:space="preserve"> </w:t>
            </w:r>
          </w:p>
          <w:p w:rsidR="001931B8" w:rsidRPr="007627DF" w:rsidRDefault="001931B8" w:rsidP="004771F1">
            <w:r w:rsidRPr="007627DF">
              <w:t xml:space="preserve"> </w:t>
            </w:r>
          </w:p>
          <w:p w:rsidR="001931B8" w:rsidRPr="007627DF" w:rsidRDefault="001931B8" w:rsidP="004771F1">
            <w:r w:rsidRPr="007627DF">
              <w:rPr>
                <w:color w:val="000000"/>
              </w:rPr>
              <w:t>Помещение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профилактического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обслуживания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оборудования:</w:t>
            </w:r>
            <w:r w:rsidRPr="007627DF">
              <w:t xml:space="preserve"> </w:t>
            </w:r>
            <w:r w:rsidRPr="007627DF">
              <w:rPr>
                <w:color w:val="000000"/>
              </w:rPr>
              <w:t>Шкафы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документации,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оборудования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учебно-наглядных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пособий.</w:t>
            </w:r>
            <w:r w:rsidRPr="007627DF">
              <w:t xml:space="preserve"> </w:t>
            </w:r>
          </w:p>
          <w:p w:rsidR="001931B8" w:rsidRPr="007627DF" w:rsidRDefault="001931B8" w:rsidP="004771F1">
            <w:r w:rsidRPr="007627DF">
              <w:t xml:space="preserve"> </w:t>
            </w:r>
          </w:p>
        </w:tc>
      </w:tr>
    </w:tbl>
    <w:p w:rsidR="001931B8" w:rsidRPr="00327316" w:rsidRDefault="001931B8" w:rsidP="001931B8"/>
    <w:p w:rsidR="00EA7144" w:rsidRPr="00CC2D2F" w:rsidRDefault="00EA7144" w:rsidP="00CC2D2F">
      <w:pPr>
        <w:pStyle w:val="p1"/>
        <w:spacing w:before="0" w:beforeAutospacing="0" w:after="0" w:afterAutospacing="0"/>
        <w:jc w:val="both"/>
        <w:rPr>
          <w:rStyle w:val="s1"/>
        </w:rPr>
      </w:pPr>
    </w:p>
    <w:p w:rsidR="00EA7144" w:rsidRPr="00CC2D2F" w:rsidRDefault="00EA7144" w:rsidP="00CC2D2F">
      <w:pPr>
        <w:ind w:firstLine="0"/>
        <w:rPr>
          <w:b/>
          <w:bCs/>
          <w:color w:val="000000"/>
        </w:rPr>
      </w:pPr>
      <w:r w:rsidRPr="00CC2D2F">
        <w:rPr>
          <w:rStyle w:val="FontStyle18"/>
          <w:sz w:val="24"/>
          <w:szCs w:val="24"/>
        </w:rPr>
        <w:br w:type="page"/>
      </w:r>
      <w:r w:rsidRPr="00CC2D2F">
        <w:rPr>
          <w:b/>
          <w:bCs/>
          <w:color w:val="000000"/>
        </w:rPr>
        <w:lastRenderedPageBreak/>
        <w:t>ПРИЛОЖЕНИЕ 1</w:t>
      </w:r>
    </w:p>
    <w:p w:rsidR="00EA7144" w:rsidRPr="00CC2D2F" w:rsidRDefault="00EA7144" w:rsidP="00CC2D2F">
      <w:pPr>
        <w:ind w:firstLine="0"/>
        <w:outlineLvl w:val="1"/>
        <w:rPr>
          <w:b/>
          <w:bCs/>
          <w:color w:val="000000"/>
        </w:rPr>
      </w:pPr>
    </w:p>
    <w:p w:rsidR="00EA7144" w:rsidRPr="00CC2D2F" w:rsidRDefault="00EA7144" w:rsidP="00CC2D2F">
      <w:pPr>
        <w:ind w:firstLine="0"/>
        <w:outlineLvl w:val="1"/>
        <w:rPr>
          <w:b/>
          <w:bCs/>
          <w:color w:val="000000"/>
        </w:rPr>
      </w:pPr>
      <w:r w:rsidRPr="00CC2D2F">
        <w:rPr>
          <w:b/>
          <w:bCs/>
          <w:color w:val="000000"/>
        </w:rPr>
        <w:t>Методические указания по подготовке к устному опросу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br/>
        <w:t>Самостоятельная работа студентов включает подготовку к устному опросу на семинарских занятиях. Для этого студент изучает лекции преподавателя, основную и дополнительную литературу, публикации, информацию из Интернет-ресурсов.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Тема и вопросы к семинарским занятиям, вопросы для самоконтроля содержатся в рабочей учебной программе и доводятся до студентов заранее. Эффективность подготовки студентов к устному опросу зависит от качества ознакомления с рекомендованной литературой. Для подготовки к устному опросу студенту необходимо ознакомиться с материалом, посвященным теме семинара, в учебнике или другой рекомендованной литературе, записях с лекционного занятия, обратить внимание на усвоение основных понятий дисциплины, выявить неясные вопросы и подобрать дополнительную литературу для их освещения, составить тезисы выступления по отдельным проблемным аспектам. 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В среднем, подготовка к устному опросу по одному семинарскому занятию занимает от 4 до 5 часов в зависимости от сложности темы и особенностей организации студентом своей самостоятельной работы.</w:t>
      </w:r>
    </w:p>
    <w:p w:rsidR="00EA7144" w:rsidRPr="00CC2D2F" w:rsidRDefault="00EA7144" w:rsidP="00CC2D2F">
      <w:pPr>
        <w:ind w:firstLine="0"/>
        <w:rPr>
          <w:b/>
          <w:bCs/>
          <w:color w:val="000000"/>
        </w:rPr>
      </w:pPr>
      <w:r w:rsidRPr="00CC2D2F">
        <w:rPr>
          <w:color w:val="000000"/>
        </w:rPr>
        <w:br/>
      </w:r>
    </w:p>
    <w:p w:rsidR="00EA7144" w:rsidRPr="00CC2D2F" w:rsidRDefault="00EA7144" w:rsidP="00CC2D2F">
      <w:pPr>
        <w:ind w:firstLine="0"/>
        <w:rPr>
          <w:b/>
          <w:bCs/>
          <w:color w:val="000000"/>
        </w:rPr>
      </w:pPr>
      <w:r w:rsidRPr="00CC2D2F">
        <w:rPr>
          <w:b/>
          <w:bCs/>
          <w:color w:val="000000"/>
        </w:rPr>
        <w:br w:type="page"/>
      </w:r>
    </w:p>
    <w:p w:rsidR="00EA7144" w:rsidRPr="00CC2D2F" w:rsidRDefault="00EA7144" w:rsidP="00CC2D2F">
      <w:pPr>
        <w:ind w:firstLine="0"/>
        <w:outlineLvl w:val="1"/>
        <w:rPr>
          <w:b/>
          <w:bCs/>
          <w:color w:val="000000"/>
        </w:rPr>
      </w:pPr>
      <w:r w:rsidRPr="00CC2D2F">
        <w:rPr>
          <w:b/>
          <w:bCs/>
          <w:color w:val="000000"/>
        </w:rPr>
        <w:lastRenderedPageBreak/>
        <w:t>ПРИЛОЖЕНИЕ 2</w:t>
      </w:r>
    </w:p>
    <w:p w:rsidR="00EA7144" w:rsidRPr="00CC2D2F" w:rsidRDefault="00EA7144" w:rsidP="00CC2D2F">
      <w:pPr>
        <w:ind w:firstLine="0"/>
        <w:rPr>
          <w:b/>
          <w:bCs/>
          <w:color w:val="000000"/>
        </w:rPr>
      </w:pPr>
    </w:p>
    <w:p w:rsidR="00EA7144" w:rsidRPr="00CC2D2F" w:rsidRDefault="00EA7144" w:rsidP="00CC2D2F">
      <w:pPr>
        <w:ind w:firstLine="0"/>
        <w:rPr>
          <w:b/>
          <w:bCs/>
          <w:color w:val="000000"/>
        </w:rPr>
      </w:pPr>
      <w:r w:rsidRPr="00CC2D2F">
        <w:rPr>
          <w:b/>
          <w:bCs/>
          <w:color w:val="000000"/>
        </w:rPr>
        <w:t>Методические указания по подготовке к тестированию</w:t>
      </w:r>
    </w:p>
    <w:p w:rsidR="00EA7144" w:rsidRPr="00CC2D2F" w:rsidRDefault="00EA7144" w:rsidP="00CC2D2F">
      <w:pPr>
        <w:ind w:firstLine="0"/>
        <w:rPr>
          <w:color w:val="000000"/>
        </w:rPr>
      </w:pP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</w:t>
      </w:r>
    </w:p>
    <w:p w:rsidR="00046FA2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Выполнение тестовых заданий предоставляет студентам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студента есть возможность выбора правильного ответа или нескольких правильных ответов из числа предложенных вариантов. Для выполнения тестовых заданий студенты должны изучить лекционный материал по теме, соответствующие разделы учебников, учебных пособий и других литературных источников.</w:t>
      </w:r>
    </w:p>
    <w:p w:rsidR="00046FA2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Контрольные тестовые задания выполняются студентами на семинарских занятиях. Репетиционные тестовые задания содержатся в рабочей учебной программе дисциплины. С ними целесообразно ознакомиться при подготовке к тестированию.</w:t>
      </w:r>
    </w:p>
    <w:p w:rsidR="00EA7144" w:rsidRPr="00CC2D2F" w:rsidRDefault="00EA7144" w:rsidP="00CC2D2F">
      <w:pPr>
        <w:ind w:firstLine="0"/>
        <w:rPr>
          <w:b/>
          <w:bCs/>
          <w:color w:val="000000"/>
        </w:rPr>
      </w:pPr>
      <w:r w:rsidRPr="00CC2D2F">
        <w:rPr>
          <w:color w:val="000000"/>
        </w:rPr>
        <w:br/>
      </w:r>
    </w:p>
    <w:p w:rsidR="00EA7144" w:rsidRPr="00CC2D2F" w:rsidRDefault="00EA7144" w:rsidP="00CC2D2F">
      <w:pPr>
        <w:ind w:firstLine="0"/>
        <w:rPr>
          <w:b/>
          <w:bCs/>
          <w:color w:val="000000"/>
        </w:rPr>
      </w:pPr>
      <w:r w:rsidRPr="00CC2D2F">
        <w:rPr>
          <w:b/>
          <w:bCs/>
          <w:color w:val="000000"/>
        </w:rPr>
        <w:br w:type="page"/>
      </w:r>
    </w:p>
    <w:p w:rsidR="00EA7144" w:rsidRPr="00CC2D2F" w:rsidRDefault="00EA7144" w:rsidP="00CC2D2F">
      <w:pPr>
        <w:ind w:firstLine="0"/>
        <w:outlineLvl w:val="1"/>
        <w:rPr>
          <w:b/>
          <w:bCs/>
          <w:color w:val="000000"/>
        </w:rPr>
      </w:pPr>
      <w:r w:rsidRPr="00CC2D2F">
        <w:rPr>
          <w:b/>
          <w:bCs/>
          <w:color w:val="000000"/>
        </w:rPr>
        <w:lastRenderedPageBreak/>
        <w:t>ПРИЛОЖЕНИЕ 3</w:t>
      </w:r>
    </w:p>
    <w:p w:rsidR="00EA7144" w:rsidRPr="00CC2D2F" w:rsidRDefault="00EA7144" w:rsidP="00CC2D2F">
      <w:pPr>
        <w:ind w:firstLine="0"/>
        <w:rPr>
          <w:b/>
          <w:bCs/>
          <w:color w:val="000000"/>
        </w:rPr>
      </w:pPr>
    </w:p>
    <w:p w:rsidR="00EA7144" w:rsidRPr="00CC2D2F" w:rsidRDefault="00EA7144" w:rsidP="00CC2D2F">
      <w:pPr>
        <w:ind w:firstLine="0"/>
        <w:rPr>
          <w:b/>
          <w:bCs/>
          <w:color w:val="000000"/>
        </w:rPr>
      </w:pPr>
      <w:r w:rsidRPr="00CC2D2F">
        <w:rPr>
          <w:b/>
          <w:bCs/>
          <w:color w:val="000000"/>
        </w:rPr>
        <w:t>Методические указания по подготовке к выполнению практических заданий</w:t>
      </w:r>
    </w:p>
    <w:p w:rsidR="00EA7144" w:rsidRPr="00CC2D2F" w:rsidRDefault="00EA7144" w:rsidP="00CC2D2F">
      <w:pPr>
        <w:ind w:firstLine="0"/>
        <w:rPr>
          <w:color w:val="000000"/>
        </w:rPr>
      </w:pP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Практическая работа представляет собой ряд заданий по дисциплине для самостоятельного выполнения во время лабораторных занятий. В среднем выполнение практического задания в зависимости от сложности выбранной темы и особенностей организации студентом своей самостоятельной работы составляет от 30 до 90 мин. 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При подготовке к выполнению практических заданий студенту необходимо проработать теоретический материал по изучаемой теме, методические указания к выполнению практических работ, выполнить примеры практических заданий, содержащихся в рабочей учебной программе.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Практические задания выполняются на семинарских занятиях. Оценка за выполнение практических заданий учитывается в работе на семинарских занятиях в соответствии с распределением баллов. Дополнительный бал за самостоятельную подготовку к практическим занятиям студент может получить при условии качественного выполнения самих заданий. </w:t>
      </w:r>
    </w:p>
    <w:p w:rsidR="00EA7144" w:rsidRPr="00CC2D2F" w:rsidRDefault="00EA7144" w:rsidP="00CC2D2F">
      <w:pPr>
        <w:ind w:firstLine="0"/>
        <w:rPr>
          <w:color w:val="000000"/>
        </w:rPr>
      </w:pPr>
    </w:p>
    <w:p w:rsidR="00EA7144" w:rsidRPr="00CC2D2F" w:rsidRDefault="00EA7144" w:rsidP="00CC2D2F">
      <w:pPr>
        <w:ind w:firstLine="0"/>
        <w:rPr>
          <w:b/>
          <w:bCs/>
          <w:color w:val="000000"/>
        </w:rPr>
      </w:pPr>
      <w:r w:rsidRPr="00CC2D2F">
        <w:rPr>
          <w:b/>
          <w:bCs/>
          <w:color w:val="000000"/>
        </w:rPr>
        <w:br w:type="page"/>
      </w:r>
    </w:p>
    <w:p w:rsidR="00EA7144" w:rsidRPr="00CC2D2F" w:rsidRDefault="00EA7144" w:rsidP="00CC2D2F">
      <w:pPr>
        <w:ind w:firstLine="0"/>
        <w:outlineLvl w:val="1"/>
        <w:rPr>
          <w:b/>
          <w:bCs/>
          <w:color w:val="000000"/>
        </w:rPr>
      </w:pPr>
      <w:r w:rsidRPr="00CC2D2F">
        <w:rPr>
          <w:b/>
          <w:bCs/>
          <w:color w:val="000000"/>
        </w:rPr>
        <w:lastRenderedPageBreak/>
        <w:t>ПРИЛОЖЕНИЕ 4</w:t>
      </w:r>
    </w:p>
    <w:p w:rsidR="00EA7144" w:rsidRPr="00CC2D2F" w:rsidRDefault="00EA7144" w:rsidP="00CC2D2F">
      <w:pPr>
        <w:ind w:firstLine="0"/>
        <w:rPr>
          <w:b/>
          <w:bCs/>
          <w:color w:val="000000"/>
        </w:rPr>
      </w:pPr>
    </w:p>
    <w:p w:rsidR="00EA7144" w:rsidRPr="00CC2D2F" w:rsidRDefault="00EA7144" w:rsidP="00CC2D2F">
      <w:pPr>
        <w:ind w:firstLine="0"/>
        <w:rPr>
          <w:b/>
          <w:bCs/>
          <w:color w:val="000000"/>
        </w:rPr>
      </w:pPr>
      <w:r w:rsidRPr="00CC2D2F">
        <w:rPr>
          <w:b/>
          <w:bCs/>
          <w:color w:val="000000"/>
        </w:rPr>
        <w:t>Методические указания по написанию конспекта</w:t>
      </w:r>
    </w:p>
    <w:p w:rsidR="00EA7144" w:rsidRPr="00CC2D2F" w:rsidRDefault="00EA7144" w:rsidP="00CC2D2F">
      <w:pPr>
        <w:ind w:firstLine="0"/>
        <w:rPr>
          <w:b/>
          <w:bCs/>
          <w:color w:val="000000"/>
        </w:rPr>
      </w:pP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bCs/>
          <w:color w:val="000000"/>
        </w:rPr>
        <w:t>Конспект</w:t>
      </w:r>
      <w:r w:rsidRPr="00CC2D2F">
        <w:rPr>
          <w:color w:val="000000"/>
        </w:rPr>
        <w:t> – это краткое последовательное изложение содержания статьи, книги, лекции. Его основу составляют план тезисы, выписки, цитаты. Конспект, в отличие от тезисов воспроизводят не только мысли оригинала, но и связь между ними. В конспекте отражается не только то, о чем говорится в работе, но и что утверждается, и как доказывается.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В отличие от тезисов и выписок, конспекты при обязательной краткости содержат не только основные положения и выводы, но и факты, и доказательства, и примеры, и иллюстрации.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bCs/>
          <w:color w:val="000000"/>
        </w:rPr>
        <w:t>Типы конспектов:</w:t>
      </w:r>
    </w:p>
    <w:p w:rsidR="00EA7144" w:rsidRPr="00CC2D2F" w:rsidRDefault="00EA7144" w:rsidP="00CC2D2F">
      <w:pPr>
        <w:ind w:firstLine="0"/>
        <w:rPr>
          <w:bCs/>
          <w:color w:val="000000"/>
        </w:rPr>
      </w:pPr>
      <w:r w:rsidRPr="00CC2D2F">
        <w:rPr>
          <w:bCs/>
          <w:color w:val="000000"/>
        </w:rPr>
        <w:t>1. Плановый.</w:t>
      </w:r>
    </w:p>
    <w:p w:rsidR="00EA7144" w:rsidRPr="00CC2D2F" w:rsidRDefault="00EA7144" w:rsidP="00CC2D2F">
      <w:pPr>
        <w:ind w:firstLine="0"/>
        <w:rPr>
          <w:bCs/>
          <w:color w:val="000000"/>
        </w:rPr>
      </w:pPr>
      <w:r w:rsidRPr="00CC2D2F">
        <w:rPr>
          <w:bCs/>
          <w:color w:val="000000"/>
        </w:rPr>
        <w:t>2. Текстуальный.</w:t>
      </w:r>
    </w:p>
    <w:p w:rsidR="00EA7144" w:rsidRPr="00CC2D2F" w:rsidRDefault="00EA7144" w:rsidP="00CC2D2F">
      <w:pPr>
        <w:ind w:firstLine="0"/>
        <w:rPr>
          <w:bCs/>
          <w:color w:val="000000"/>
        </w:rPr>
      </w:pPr>
      <w:r w:rsidRPr="00CC2D2F">
        <w:rPr>
          <w:bCs/>
          <w:color w:val="000000"/>
        </w:rPr>
        <w:t>3. Свободный.</w:t>
      </w:r>
    </w:p>
    <w:p w:rsidR="00EA7144" w:rsidRPr="00CC2D2F" w:rsidRDefault="00EA7144" w:rsidP="00CC2D2F">
      <w:pPr>
        <w:ind w:firstLine="0"/>
        <w:rPr>
          <w:bCs/>
          <w:color w:val="000000"/>
        </w:rPr>
      </w:pPr>
      <w:r w:rsidRPr="00CC2D2F">
        <w:rPr>
          <w:bCs/>
          <w:color w:val="000000"/>
        </w:rPr>
        <w:t>4. Тематический.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bCs/>
          <w:color w:val="000000"/>
        </w:rPr>
        <w:t>Краткая характеристика типов конспектов: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bCs/>
          <w:color w:val="000000"/>
        </w:rPr>
        <w:t>1. Плановый конспект:</w:t>
      </w:r>
      <w:r w:rsidRPr="00CC2D2F">
        <w:rPr>
          <w:color w:val="000000"/>
        </w:rPr>
        <w:t> являясь сжатым, в форме плана, пересказом прочитанного, этот конспект – один из наиболее ценных, помогает лучше усвоить материал еще в процессе его изучения.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 Недостаток: по прошествии времени с момента написания трудно восстановить в памяти содержание источника.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bCs/>
          <w:color w:val="000000"/>
        </w:rPr>
        <w:t>2. Текстуальный конспект</w:t>
      </w:r>
      <w:r w:rsidRPr="00CC2D2F">
        <w:rPr>
          <w:color w:val="000000"/>
        </w:rPr>
        <w:t>– это конспект, созданный в основном из отрывков подлинника – цитат. Это прекрасный источник дословных высказываний автора и приводимых им фактов. Текстуальный конспект используется длительное время. Недостаток: не активизирует резко внимание и память.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bCs/>
          <w:color w:val="000000"/>
        </w:rPr>
        <w:t>3. Свободный конспект</w:t>
      </w:r>
      <w:r w:rsidRPr="00CC2D2F">
        <w:rPr>
          <w:color w:val="000000"/>
        </w:rPr>
        <w:t>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  <w:r w:rsidRPr="00CC2D2F">
        <w:rPr>
          <w:color w:val="000000"/>
        </w:rPr>
        <w:br/>
      </w:r>
      <w:r w:rsidRPr="00CC2D2F">
        <w:rPr>
          <w:bCs/>
          <w:color w:val="000000"/>
        </w:rPr>
        <w:t>4. Тематический конспект</w:t>
      </w:r>
      <w:r w:rsidRPr="00CC2D2F">
        <w:rPr>
          <w:color w:val="000000"/>
        </w:rPr>
        <w:t> дает более или менее исчерпывающий ответ на поставленный вопрос темы. 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5. </w:t>
      </w:r>
      <w:r w:rsidRPr="00CC2D2F">
        <w:rPr>
          <w:bCs/>
          <w:color w:val="000000"/>
        </w:rPr>
        <w:t>Конспект-схема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Удобно пользоваться схематичной записью прочитанного. Составление конспектов-схем служит не только для запоминания материала. Такая работа становится средством развития способности выделять самое главное, существенное в учебном материале, классифицировать информацию.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Наиболее распространенными являются схемы типа «генеалогическое дерево» и «паучок». В схеме «генеалогическое дерево» выделяют основные составляющие более сложного понятия, ключевые слова и т. п. и располагаются в последовательности «сверху – вниз» – от общего понятия к его частным составляющим.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В схеме «паучок» записывается название темы или вопроса и заключается в овал, который составляет «тело паучка». Затем нужно продумать, какие из входящих в тему понятий являются основными и записать их в схеме так, что они образуют «ножки паука». Для того чтобы усилить его устойчивость, нужно присоединить к каждой «ножке» ключевые слова или фразы, которые служат опорой для памяти.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Схемы могут быть простыми, в которых записываются самые основные понятия без объяснений. Такая схема используется, если материал не вызывает затруднений при воспроизведении. Действия при составлении конспекта – схемы могут быть такими: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1. Подберите факты для составления схемы.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lastRenderedPageBreak/>
        <w:t>2. Выделите среди них основные, обще понятия.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3. Определите ключевые слова, фразы, помогающие раскрыть суть основного понятия.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4. Сгруппируйте факты в логической последовательности.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5. Дайте название выделенным группам.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6. Заполните схему данными.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bCs/>
          <w:color w:val="000000"/>
        </w:rPr>
        <w:t>Алгоритм составления конспекта: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Определите цель составления конспекта.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Читая изучаемый материал, подразделяйте его на основные смысловые части, выделяйте главные мысли, выводы.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Если составляется план-конспект, сформулируйте его пункты и определите, что именно следует включить в план-конспект для раскрытия каждого из них.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В конспект включаются не только основные положения, но и обосновывающие их выводы, конкретные факты и примеры (без подробного описания).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Составляя конспект, можно отдельные слова и целые предложения писать сокращенно, выписывать только ключевые слова, вместо цитирования делать лишь ссылки на страницы конспектируемой работы, применять условные обозначения.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Чтобы форма конспекта как можно более наглядно отражала его содержание, располагайте абзацы «ступеньками»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Используйте реферативный способ изложения (например: «Автор считает...», «раскрывает...»).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Собственные комментарии, вопросы, раздумья располагайте на полях.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bCs/>
          <w:color w:val="000000"/>
        </w:rPr>
        <w:t>Правила конспектирования: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bCs/>
          <w:color w:val="000000"/>
        </w:rPr>
        <w:t>Для грамотного написания конспекта необходимо: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1. Записать название конспектируемого произведения (или его части) и его выходные данные.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2. Осмыслить основное содержание текста, дважды прочитав его.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3. Составить план – основу конспекта.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4. 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5. Помнить, что в конспекте отдельные фразы и даже отдельные слова имеют более важное значение, чем в подробном изложении.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6. Запись вести своими словами, это способствует лучшему осмыслению текста.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7. Применять определенную систему подчеркивания, сокращений, условных обозначений.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8. Соблюдать правила цитирования - цитату заключать в кавычки, давать ссылку на источник с указанием страницы.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9. 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подтем, параграфов, и т.д.; зеленым - делайте выписки цитат, нумеруйте формулы и т.д. Для выделения большой части текста используется отчеркивание.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10. 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bCs/>
          <w:color w:val="000000"/>
        </w:rPr>
        <w:t>При конспектировании нужно пользоваться оформительскими средствами: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1. Делать в тексте конспекта подчёркивания.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2. На полях тетради отчёркивания «например, вертикальные».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3. Заключать основные понятия, законы,правила и т. п. в рамки.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4. Пользоваться при записи различными цветами.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lastRenderedPageBreak/>
        <w:t>5. Писать разными шрифтами.</w:t>
      </w:r>
    </w:p>
    <w:p w:rsidR="00EA7144" w:rsidRPr="00CC2D2F" w:rsidRDefault="00EA7144" w:rsidP="00CC2D2F">
      <w:pPr>
        <w:ind w:firstLine="0"/>
        <w:rPr>
          <w:color w:val="000000"/>
        </w:rPr>
      </w:pPr>
      <w:r w:rsidRPr="00CC2D2F">
        <w:rPr>
          <w:color w:val="000000"/>
        </w:rPr>
        <w:t>6. Страницы тетради для конспектов можно пронумеровать и сделать оглавление.</w:t>
      </w:r>
    </w:p>
    <w:p w:rsidR="00EA7144" w:rsidRPr="00CC2D2F" w:rsidRDefault="00EA7144" w:rsidP="00CC2D2F">
      <w:pPr>
        <w:ind w:firstLine="0"/>
      </w:pPr>
    </w:p>
    <w:p w:rsidR="00EA7144" w:rsidRPr="00CC2D2F" w:rsidRDefault="00EA7144" w:rsidP="00CC2D2F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EA7144" w:rsidRPr="00CC2D2F" w:rsidRDefault="00EA7144" w:rsidP="00CC2D2F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EA7144" w:rsidRPr="00CC2D2F" w:rsidRDefault="00EA7144" w:rsidP="00CC2D2F">
      <w:pPr>
        <w:ind w:firstLine="0"/>
        <w:rPr>
          <w:rStyle w:val="FontStyle15"/>
          <w:b w:val="0"/>
          <w:bCs w:val="0"/>
          <w:sz w:val="24"/>
          <w:szCs w:val="24"/>
        </w:rPr>
      </w:pPr>
    </w:p>
    <w:p w:rsidR="00EA7144" w:rsidRPr="00CC2D2F" w:rsidRDefault="00EA7144" w:rsidP="00CC2D2F">
      <w:pPr>
        <w:ind w:firstLine="0"/>
      </w:pPr>
    </w:p>
    <w:p w:rsidR="0008492B" w:rsidRPr="00CC2D2F" w:rsidRDefault="0008492B" w:rsidP="00CC2D2F">
      <w:pPr>
        <w:ind w:firstLine="0"/>
      </w:pPr>
    </w:p>
    <w:sectPr w:rsidR="0008492B" w:rsidRPr="00CC2D2F" w:rsidSect="00CC2D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396" w:rsidRDefault="00E57396" w:rsidP="00121B16">
      <w:r>
        <w:separator/>
      </w:r>
    </w:p>
  </w:endnote>
  <w:endnote w:type="continuationSeparator" w:id="0">
    <w:p w:rsidR="00E57396" w:rsidRDefault="00E57396" w:rsidP="0012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44" w:rsidRDefault="000E1AB5" w:rsidP="0087519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46FA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6C44" w:rsidRDefault="00E57396" w:rsidP="0087519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44" w:rsidRDefault="000E1AB5" w:rsidP="0087519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46FA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931B8">
      <w:rPr>
        <w:rStyle w:val="ac"/>
        <w:noProof/>
      </w:rPr>
      <w:t>16</w:t>
    </w:r>
    <w:r>
      <w:rPr>
        <w:rStyle w:val="ac"/>
      </w:rPr>
      <w:fldChar w:fldCharType="end"/>
    </w:r>
  </w:p>
  <w:p w:rsidR="00816C44" w:rsidRDefault="00E57396" w:rsidP="0087519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396" w:rsidRDefault="00E57396" w:rsidP="00121B16">
      <w:r>
        <w:separator/>
      </w:r>
    </w:p>
  </w:footnote>
  <w:footnote w:type="continuationSeparator" w:id="0">
    <w:p w:rsidR="00E57396" w:rsidRDefault="00E57396" w:rsidP="0012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F53"/>
    <w:rsid w:val="00020182"/>
    <w:rsid w:val="00035F53"/>
    <w:rsid w:val="00046FA2"/>
    <w:rsid w:val="00076B61"/>
    <w:rsid w:val="0008492B"/>
    <w:rsid w:val="000E1AB5"/>
    <w:rsid w:val="00121B16"/>
    <w:rsid w:val="00154BAF"/>
    <w:rsid w:val="001931B8"/>
    <w:rsid w:val="001C31DC"/>
    <w:rsid w:val="002E5393"/>
    <w:rsid w:val="00341EC4"/>
    <w:rsid w:val="00417F6E"/>
    <w:rsid w:val="004B11B8"/>
    <w:rsid w:val="004B6747"/>
    <w:rsid w:val="004D6DE9"/>
    <w:rsid w:val="00502FC5"/>
    <w:rsid w:val="00690A1B"/>
    <w:rsid w:val="00697224"/>
    <w:rsid w:val="00773E38"/>
    <w:rsid w:val="008477E4"/>
    <w:rsid w:val="00860D49"/>
    <w:rsid w:val="008C44AE"/>
    <w:rsid w:val="008D4E7A"/>
    <w:rsid w:val="009514A6"/>
    <w:rsid w:val="009723A6"/>
    <w:rsid w:val="009A2AB4"/>
    <w:rsid w:val="00AC40F9"/>
    <w:rsid w:val="00B153FD"/>
    <w:rsid w:val="00B322A2"/>
    <w:rsid w:val="00BC1812"/>
    <w:rsid w:val="00C26A9D"/>
    <w:rsid w:val="00C61B60"/>
    <w:rsid w:val="00C6272C"/>
    <w:rsid w:val="00CC2D2F"/>
    <w:rsid w:val="00DB4B03"/>
    <w:rsid w:val="00E57396"/>
    <w:rsid w:val="00EA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F53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F53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3">
    <w:name w:val="footnote text"/>
    <w:basedOn w:val="a"/>
    <w:link w:val="a4"/>
    <w:unhideWhenUsed/>
    <w:rsid w:val="00035F5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35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035F53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6">
    <w:name w:val="Основной текст с отступом Знак"/>
    <w:basedOn w:val="a0"/>
    <w:link w:val="a5"/>
    <w:rsid w:val="00035F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035F53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035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5F53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Style1">
    <w:name w:val="Style1"/>
    <w:basedOn w:val="a"/>
    <w:rsid w:val="00035F53"/>
  </w:style>
  <w:style w:type="paragraph" w:customStyle="1" w:styleId="Style2">
    <w:name w:val="Style2"/>
    <w:basedOn w:val="a"/>
    <w:rsid w:val="00035F53"/>
  </w:style>
  <w:style w:type="paragraph" w:customStyle="1" w:styleId="Style4">
    <w:name w:val="Style4"/>
    <w:basedOn w:val="a"/>
    <w:rsid w:val="00035F53"/>
  </w:style>
  <w:style w:type="paragraph" w:customStyle="1" w:styleId="Style5">
    <w:name w:val="Style5"/>
    <w:basedOn w:val="a"/>
    <w:rsid w:val="00035F53"/>
  </w:style>
  <w:style w:type="paragraph" w:customStyle="1" w:styleId="Style6">
    <w:name w:val="Style6"/>
    <w:basedOn w:val="a"/>
    <w:rsid w:val="00035F53"/>
  </w:style>
  <w:style w:type="paragraph" w:customStyle="1" w:styleId="Style8">
    <w:name w:val="Style8"/>
    <w:basedOn w:val="a"/>
    <w:rsid w:val="00035F53"/>
  </w:style>
  <w:style w:type="paragraph" w:customStyle="1" w:styleId="Style9">
    <w:name w:val="Style9"/>
    <w:basedOn w:val="a"/>
    <w:rsid w:val="00035F53"/>
  </w:style>
  <w:style w:type="paragraph" w:customStyle="1" w:styleId="Style10">
    <w:name w:val="Style10"/>
    <w:basedOn w:val="a"/>
    <w:rsid w:val="00035F53"/>
  </w:style>
  <w:style w:type="paragraph" w:customStyle="1" w:styleId="Style11">
    <w:name w:val="Style11"/>
    <w:basedOn w:val="a"/>
    <w:rsid w:val="00035F53"/>
  </w:style>
  <w:style w:type="paragraph" w:customStyle="1" w:styleId="Style12">
    <w:name w:val="Style12"/>
    <w:basedOn w:val="a"/>
    <w:rsid w:val="00035F53"/>
  </w:style>
  <w:style w:type="paragraph" w:customStyle="1" w:styleId="Style13">
    <w:name w:val="Style13"/>
    <w:basedOn w:val="a"/>
    <w:rsid w:val="00035F53"/>
  </w:style>
  <w:style w:type="paragraph" w:customStyle="1" w:styleId="Style14">
    <w:name w:val="Style14"/>
    <w:basedOn w:val="a"/>
    <w:rsid w:val="00035F53"/>
  </w:style>
  <w:style w:type="paragraph" w:customStyle="1" w:styleId="Style16">
    <w:name w:val="Style16"/>
    <w:basedOn w:val="a"/>
    <w:rsid w:val="00035F53"/>
  </w:style>
  <w:style w:type="paragraph" w:customStyle="1" w:styleId="Default">
    <w:name w:val="Default"/>
    <w:rsid w:val="00035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">
    <w:name w:val="p1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">
    <w:name w:val="p3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ontStyle14">
    <w:name w:val="Font Style14"/>
    <w:basedOn w:val="a0"/>
    <w:rsid w:val="00035F53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035F5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rsid w:val="00035F5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035F5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035F5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035F53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uiPriority w:val="99"/>
    <w:rsid w:val="00035F53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035F53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035F53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0"/>
    <w:rsid w:val="00035F5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basedOn w:val="a0"/>
    <w:rsid w:val="00035F53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035F5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s1">
    <w:name w:val="s1"/>
    <w:basedOn w:val="a0"/>
    <w:rsid w:val="00035F53"/>
  </w:style>
  <w:style w:type="character" w:customStyle="1" w:styleId="s2">
    <w:name w:val="s2"/>
    <w:basedOn w:val="a0"/>
    <w:rsid w:val="00035F53"/>
  </w:style>
  <w:style w:type="character" w:customStyle="1" w:styleId="s3">
    <w:name w:val="s3"/>
    <w:basedOn w:val="a0"/>
    <w:rsid w:val="00035F53"/>
  </w:style>
  <w:style w:type="paragraph" w:styleId="a8">
    <w:name w:val="Balloon Text"/>
    <w:basedOn w:val="a"/>
    <w:link w:val="a9"/>
    <w:uiPriority w:val="99"/>
    <w:semiHidden/>
    <w:unhideWhenUsed/>
    <w:rsid w:val="006972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72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7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EA71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A7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A7144"/>
  </w:style>
  <w:style w:type="character" w:styleId="ad">
    <w:name w:val="Emphasis"/>
    <w:basedOn w:val="a0"/>
    <w:qFormat/>
    <w:rsid w:val="00EA7144"/>
    <w:rPr>
      <w:i/>
      <w:iCs/>
    </w:rPr>
  </w:style>
  <w:style w:type="character" w:styleId="ae">
    <w:name w:val="Hyperlink"/>
    <w:basedOn w:val="a0"/>
    <w:unhideWhenUsed/>
    <w:rsid w:val="00EA7144"/>
    <w:rPr>
      <w:color w:val="0000FF"/>
      <w:u w:val="single"/>
    </w:rPr>
  </w:style>
  <w:style w:type="table" w:styleId="af">
    <w:name w:val="Table Grid"/>
    <w:basedOn w:val="a1"/>
    <w:uiPriority w:val="59"/>
    <w:rsid w:val="00CC2D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ookscafe.net/read/rolan_bart-mifologii-233051.html" TargetMode="External"/><Relationship Id="rId18" Type="http://schemas.openxmlformats.org/officeDocument/2006/relationships/hyperlink" Target="https://magtu.informsystema.ru/uploader/fileUpload?name=2306.pdf&amp;show=dcatalogues/1/1129917/2306.pdf&amp;view=tru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-libra.ru/read/185247-ponimanie-media-vneshnie-rasshireniya-cheloveka.html" TargetMode="External"/><Relationship Id="rId17" Type="http://schemas.openxmlformats.org/officeDocument/2006/relationships/hyperlink" Target="https://magtu.informsystema.ru/uploader/fileUpload?name=30.pdf&amp;show=dcatalogues/1/1130292/30.pdf&amp;view=true" TargetMode="External"/><Relationship Id="rId25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read?id=336429" TargetMode="External"/><Relationship Id="rId20" Type="http://schemas.openxmlformats.org/officeDocument/2006/relationships/hyperlink" Target="https://magtu.informsystema.ru/uploader/fileUpload?name=2377.pdf&amp;show=dcatalogues/1/1130052/2377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auka.x-pdf.ru/17kulturologiya/574307-1-kirillova-mediakultura-moderna-postmodernu-m-akademicheskiy-proekt-2005-448-vvedenie-zhivem-interesnuyu-epohu-kot.php" TargetMode="External"/><Relationship Id="rId23" Type="http://schemas.openxmlformats.org/officeDocument/2006/relationships/hyperlink" Target="https://scholar.google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znanium.com/read?id=1758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e-libra.ru/read/113760-psixologiya-narodov-i-mass.html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23</Pages>
  <Words>4891</Words>
  <Characters>27881</Characters>
  <Application>Microsoft Office Word</Application>
  <DocSecurity>0</DocSecurity>
  <Lines>232</Lines>
  <Paragraphs>65</Paragraphs>
  <ScaleCrop>false</ScaleCrop>
  <Company/>
  <LinksUpToDate>false</LinksUpToDate>
  <CharactersWithSpaces>32707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Вика</cp:lastModifiedBy>
  <cp:revision>22</cp:revision>
  <dcterms:created xsi:type="dcterms:W3CDTF">2017-02-20T06:00:00Z</dcterms:created>
  <dcterms:modified xsi:type="dcterms:W3CDTF">2020-10-21T11:44:00Z</dcterms:modified>
</cp:coreProperties>
</file>