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4F" w:rsidRDefault="0066414F" w:rsidP="0066414F">
      <w:pPr>
        <w:ind w:hanging="426"/>
      </w:pPr>
      <w:r>
        <w:rPr>
          <w:noProof/>
        </w:rPr>
        <w:t xml:space="preserve"> </w:t>
      </w:r>
    </w:p>
    <w:p w:rsidR="0066414F" w:rsidRDefault="0066414F" w:rsidP="0066414F">
      <w:pPr>
        <w:ind w:hanging="426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-1905</wp:posOffset>
            </wp:positionV>
            <wp:extent cx="6559827" cy="93268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5_04-ГД-16-2_34_Технологическое предпринимательств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1830" r="23513" b="33111"/>
                    <a:stretch/>
                  </pic:blipFill>
                  <pic:spPr bwMode="auto">
                    <a:xfrm>
                      <a:off x="0" y="0"/>
                      <a:ext cx="6559827" cy="932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D9261D" w:rsidRDefault="00D9261D" w:rsidP="0066414F">
      <w:pPr>
        <w:ind w:hanging="426"/>
      </w:pPr>
    </w:p>
    <w:p w:rsidR="004163DB" w:rsidRDefault="004163DB" w:rsidP="00825508">
      <w:pPr>
        <w:ind w:firstLine="0"/>
        <w:rPr>
          <w:i/>
        </w:rPr>
      </w:pPr>
    </w:p>
    <w:p w:rsidR="004163DB" w:rsidRDefault="0066414F" w:rsidP="00825508">
      <w:pPr>
        <w:ind w:firstLine="0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3411855</wp:posOffset>
                </wp:positionV>
                <wp:extent cx="1078230" cy="766445"/>
                <wp:effectExtent l="8890" t="11430" r="8255" b="12700"/>
                <wp:wrapNone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766445"/>
                        </a:xfrm>
                        <a:custGeom>
                          <a:avLst/>
                          <a:gdLst>
                            <a:gd name="T0" fmla="*/ 1396 w 2058"/>
                            <a:gd name="T1" fmla="*/ 802 h 1463"/>
                            <a:gd name="T2" fmla="*/ 502 w 2058"/>
                            <a:gd name="T3" fmla="*/ 1112 h 1463"/>
                            <a:gd name="T4" fmla="*/ 28 w 2058"/>
                            <a:gd name="T5" fmla="*/ 1315 h 1463"/>
                            <a:gd name="T6" fmla="*/ 253 w 2058"/>
                            <a:gd name="T7" fmla="*/ 1280 h 1463"/>
                            <a:gd name="T8" fmla="*/ 1385 w 2058"/>
                            <a:gd name="T9" fmla="*/ 1225 h 1463"/>
                            <a:gd name="T10" fmla="*/ 2053 w 2058"/>
                            <a:gd name="T11" fmla="*/ 1154 h 1463"/>
                            <a:gd name="T12" fmla="*/ 1678 w 2058"/>
                            <a:gd name="T13" fmla="*/ 1134 h 1463"/>
                            <a:gd name="T14" fmla="*/ 1567 w 2058"/>
                            <a:gd name="T15" fmla="*/ 1043 h 1463"/>
                            <a:gd name="T16" fmla="*/ 1437 w 2058"/>
                            <a:gd name="T17" fmla="*/ 1157 h 1463"/>
                            <a:gd name="T18" fmla="*/ 1346 w 2058"/>
                            <a:gd name="T19" fmla="*/ 1235 h 1463"/>
                            <a:gd name="T20" fmla="*/ 1365 w 2058"/>
                            <a:gd name="T21" fmla="*/ 958 h 1463"/>
                            <a:gd name="T22" fmla="*/ 1502 w 2058"/>
                            <a:gd name="T23" fmla="*/ 421 h 1463"/>
                            <a:gd name="T24" fmla="*/ 1681 w 2058"/>
                            <a:gd name="T25" fmla="*/ 36 h 1463"/>
                            <a:gd name="T26" fmla="*/ 1714 w 2058"/>
                            <a:gd name="T27" fmla="*/ 78 h 1463"/>
                            <a:gd name="T28" fmla="*/ 1564 w 2058"/>
                            <a:gd name="T29" fmla="*/ 499 h 1463"/>
                            <a:gd name="T30" fmla="*/ 1316 w 2058"/>
                            <a:gd name="T31" fmla="*/ 890 h 1463"/>
                            <a:gd name="T32" fmla="*/ 1091 w 2058"/>
                            <a:gd name="T33" fmla="*/ 1118 h 1463"/>
                            <a:gd name="T34" fmla="*/ 970 w 2058"/>
                            <a:gd name="T35" fmla="*/ 1145 h 1463"/>
                            <a:gd name="T36" fmla="*/ 880 w 2058"/>
                            <a:gd name="T37" fmla="*/ 1369 h 1463"/>
                            <a:gd name="T38" fmla="*/ 997 w 2058"/>
                            <a:gd name="T39" fmla="*/ 802 h 1463"/>
                            <a:gd name="T40" fmla="*/ 1235 w 2058"/>
                            <a:gd name="T41" fmla="*/ 199 h 1463"/>
                            <a:gd name="T42" fmla="*/ 1288 w 2058"/>
                            <a:gd name="T43" fmla="*/ 251 h 1463"/>
                            <a:gd name="T44" fmla="*/ 1059 w 2058"/>
                            <a:gd name="T45" fmla="*/ 828 h 1463"/>
                            <a:gd name="T46" fmla="*/ 805 w 2058"/>
                            <a:gd name="T47" fmla="*/ 1183 h 1463"/>
                            <a:gd name="T48" fmla="*/ 772 w 2058"/>
                            <a:gd name="T49" fmla="*/ 1147 h 1463"/>
                            <a:gd name="T50" fmla="*/ 740 w 2058"/>
                            <a:gd name="T51" fmla="*/ 1199 h 1463"/>
                            <a:gd name="T52" fmla="*/ 492 w 2058"/>
                            <a:gd name="T53" fmla="*/ 1414 h 1463"/>
                            <a:gd name="T54" fmla="*/ 319 w 2058"/>
                            <a:gd name="T55" fmla="*/ 1375 h 1463"/>
                            <a:gd name="T56" fmla="*/ 443 w 2058"/>
                            <a:gd name="T57" fmla="*/ 932 h 1463"/>
                            <a:gd name="T58" fmla="*/ 596 w 2058"/>
                            <a:gd name="T59" fmla="*/ 798 h 1463"/>
                            <a:gd name="T60" fmla="*/ 655 w 2058"/>
                            <a:gd name="T61" fmla="*/ 961 h 1463"/>
                            <a:gd name="T62" fmla="*/ 613 w 2058"/>
                            <a:gd name="T63" fmla="*/ 1160 h 1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058" h="1463">
                              <a:moveTo>
                                <a:pt x="1597" y="722"/>
                              </a:moveTo>
                              <a:cubicBezTo>
                                <a:pt x="1564" y="735"/>
                                <a:pt x="1487" y="767"/>
                                <a:pt x="1396" y="802"/>
                              </a:cubicBezTo>
                              <a:cubicBezTo>
                                <a:pt x="1305" y="837"/>
                                <a:pt x="1197" y="883"/>
                                <a:pt x="1048" y="935"/>
                              </a:cubicBezTo>
                              <a:cubicBezTo>
                                <a:pt x="899" y="987"/>
                                <a:pt x="634" y="1068"/>
                                <a:pt x="502" y="1112"/>
                              </a:cubicBezTo>
                              <a:cubicBezTo>
                                <a:pt x="370" y="1156"/>
                                <a:pt x="335" y="1167"/>
                                <a:pt x="256" y="1201"/>
                              </a:cubicBezTo>
                              <a:cubicBezTo>
                                <a:pt x="177" y="1235"/>
                                <a:pt x="56" y="1299"/>
                                <a:pt x="28" y="1315"/>
                              </a:cubicBezTo>
                              <a:cubicBezTo>
                                <a:pt x="0" y="1331"/>
                                <a:pt x="51" y="1301"/>
                                <a:pt x="88" y="1295"/>
                              </a:cubicBezTo>
                              <a:cubicBezTo>
                                <a:pt x="125" y="1289"/>
                                <a:pt x="130" y="1286"/>
                                <a:pt x="253" y="1280"/>
                              </a:cubicBezTo>
                              <a:cubicBezTo>
                                <a:pt x="376" y="1274"/>
                                <a:pt x="637" y="1267"/>
                                <a:pt x="826" y="1258"/>
                              </a:cubicBezTo>
                              <a:cubicBezTo>
                                <a:pt x="1015" y="1249"/>
                                <a:pt x="1209" y="1237"/>
                                <a:pt x="1385" y="1225"/>
                              </a:cubicBezTo>
                              <a:cubicBezTo>
                                <a:pt x="1561" y="1213"/>
                                <a:pt x="1772" y="1195"/>
                                <a:pt x="1883" y="1183"/>
                              </a:cubicBezTo>
                              <a:cubicBezTo>
                                <a:pt x="1994" y="1171"/>
                                <a:pt x="2058" y="1156"/>
                                <a:pt x="2053" y="1154"/>
                              </a:cubicBezTo>
                              <a:cubicBezTo>
                                <a:pt x="2048" y="1152"/>
                                <a:pt x="1916" y="1173"/>
                                <a:pt x="1854" y="1170"/>
                              </a:cubicBezTo>
                              <a:cubicBezTo>
                                <a:pt x="1792" y="1167"/>
                                <a:pt x="1721" y="1146"/>
                                <a:pt x="1678" y="1134"/>
                              </a:cubicBezTo>
                              <a:cubicBezTo>
                                <a:pt x="1635" y="1122"/>
                                <a:pt x="1614" y="1110"/>
                                <a:pt x="1596" y="1095"/>
                              </a:cubicBezTo>
                              <a:cubicBezTo>
                                <a:pt x="1578" y="1080"/>
                                <a:pt x="1579" y="1047"/>
                                <a:pt x="1567" y="1043"/>
                              </a:cubicBezTo>
                              <a:cubicBezTo>
                                <a:pt x="1555" y="1039"/>
                                <a:pt x="1547" y="1050"/>
                                <a:pt x="1525" y="1069"/>
                              </a:cubicBezTo>
                              <a:cubicBezTo>
                                <a:pt x="1503" y="1088"/>
                                <a:pt x="1459" y="1133"/>
                                <a:pt x="1437" y="1157"/>
                              </a:cubicBezTo>
                              <a:cubicBezTo>
                                <a:pt x="1415" y="1181"/>
                                <a:pt x="1409" y="1199"/>
                                <a:pt x="1394" y="1212"/>
                              </a:cubicBezTo>
                              <a:cubicBezTo>
                                <a:pt x="1379" y="1225"/>
                                <a:pt x="1355" y="1246"/>
                                <a:pt x="1346" y="1235"/>
                              </a:cubicBezTo>
                              <a:cubicBezTo>
                                <a:pt x="1337" y="1224"/>
                                <a:pt x="1336" y="1193"/>
                                <a:pt x="1339" y="1147"/>
                              </a:cubicBezTo>
                              <a:cubicBezTo>
                                <a:pt x="1342" y="1101"/>
                                <a:pt x="1353" y="1027"/>
                                <a:pt x="1365" y="958"/>
                              </a:cubicBezTo>
                              <a:cubicBezTo>
                                <a:pt x="1377" y="889"/>
                                <a:pt x="1388" y="819"/>
                                <a:pt x="1411" y="730"/>
                              </a:cubicBezTo>
                              <a:cubicBezTo>
                                <a:pt x="1434" y="641"/>
                                <a:pt x="1469" y="515"/>
                                <a:pt x="1502" y="421"/>
                              </a:cubicBezTo>
                              <a:cubicBezTo>
                                <a:pt x="1535" y="327"/>
                                <a:pt x="1579" y="230"/>
                                <a:pt x="1609" y="166"/>
                              </a:cubicBezTo>
                              <a:cubicBezTo>
                                <a:pt x="1639" y="102"/>
                                <a:pt x="1664" y="62"/>
                                <a:pt x="1681" y="36"/>
                              </a:cubicBezTo>
                              <a:cubicBezTo>
                                <a:pt x="1698" y="10"/>
                                <a:pt x="1709" y="0"/>
                                <a:pt x="1714" y="7"/>
                              </a:cubicBezTo>
                              <a:cubicBezTo>
                                <a:pt x="1719" y="14"/>
                                <a:pt x="1722" y="35"/>
                                <a:pt x="1714" y="78"/>
                              </a:cubicBezTo>
                              <a:cubicBezTo>
                                <a:pt x="1706" y="121"/>
                                <a:pt x="1693" y="197"/>
                                <a:pt x="1668" y="267"/>
                              </a:cubicBezTo>
                              <a:cubicBezTo>
                                <a:pt x="1643" y="337"/>
                                <a:pt x="1599" y="427"/>
                                <a:pt x="1564" y="499"/>
                              </a:cubicBezTo>
                              <a:cubicBezTo>
                                <a:pt x="1529" y="571"/>
                                <a:pt x="1500" y="633"/>
                                <a:pt x="1459" y="698"/>
                              </a:cubicBezTo>
                              <a:cubicBezTo>
                                <a:pt x="1418" y="763"/>
                                <a:pt x="1359" y="841"/>
                                <a:pt x="1316" y="890"/>
                              </a:cubicBezTo>
                              <a:cubicBezTo>
                                <a:pt x="1273" y="939"/>
                                <a:pt x="1239" y="956"/>
                                <a:pt x="1202" y="994"/>
                              </a:cubicBezTo>
                              <a:cubicBezTo>
                                <a:pt x="1165" y="1032"/>
                                <a:pt x="1129" y="1082"/>
                                <a:pt x="1091" y="1118"/>
                              </a:cubicBezTo>
                              <a:cubicBezTo>
                                <a:pt x="1053" y="1154"/>
                                <a:pt x="996" y="1204"/>
                                <a:pt x="976" y="1208"/>
                              </a:cubicBezTo>
                              <a:cubicBezTo>
                                <a:pt x="956" y="1212"/>
                                <a:pt x="978" y="1141"/>
                                <a:pt x="970" y="1145"/>
                              </a:cubicBezTo>
                              <a:cubicBezTo>
                                <a:pt x="962" y="1149"/>
                                <a:pt x="940" y="1198"/>
                                <a:pt x="925" y="1235"/>
                              </a:cubicBezTo>
                              <a:cubicBezTo>
                                <a:pt x="910" y="1272"/>
                                <a:pt x="880" y="1385"/>
                                <a:pt x="880" y="1369"/>
                              </a:cubicBezTo>
                              <a:cubicBezTo>
                                <a:pt x="880" y="1353"/>
                                <a:pt x="906" y="1231"/>
                                <a:pt x="925" y="1137"/>
                              </a:cubicBezTo>
                              <a:cubicBezTo>
                                <a:pt x="944" y="1043"/>
                                <a:pt x="969" y="911"/>
                                <a:pt x="997" y="802"/>
                              </a:cubicBezTo>
                              <a:cubicBezTo>
                                <a:pt x="1025" y="693"/>
                                <a:pt x="1055" y="582"/>
                                <a:pt x="1095" y="482"/>
                              </a:cubicBezTo>
                              <a:cubicBezTo>
                                <a:pt x="1135" y="382"/>
                                <a:pt x="1202" y="258"/>
                                <a:pt x="1235" y="199"/>
                              </a:cubicBezTo>
                              <a:cubicBezTo>
                                <a:pt x="1268" y="140"/>
                                <a:pt x="1285" y="116"/>
                                <a:pt x="1294" y="125"/>
                              </a:cubicBezTo>
                              <a:cubicBezTo>
                                <a:pt x="1303" y="134"/>
                                <a:pt x="1300" y="192"/>
                                <a:pt x="1288" y="251"/>
                              </a:cubicBezTo>
                              <a:cubicBezTo>
                                <a:pt x="1276" y="310"/>
                                <a:pt x="1260" y="386"/>
                                <a:pt x="1222" y="482"/>
                              </a:cubicBezTo>
                              <a:cubicBezTo>
                                <a:pt x="1184" y="578"/>
                                <a:pt x="1116" y="727"/>
                                <a:pt x="1059" y="828"/>
                              </a:cubicBezTo>
                              <a:cubicBezTo>
                                <a:pt x="1002" y="929"/>
                                <a:pt x="925" y="1029"/>
                                <a:pt x="883" y="1088"/>
                              </a:cubicBezTo>
                              <a:cubicBezTo>
                                <a:pt x="841" y="1147"/>
                                <a:pt x="822" y="1166"/>
                                <a:pt x="805" y="1183"/>
                              </a:cubicBezTo>
                              <a:cubicBezTo>
                                <a:pt x="788" y="1200"/>
                                <a:pt x="787" y="1199"/>
                                <a:pt x="782" y="1193"/>
                              </a:cubicBezTo>
                              <a:cubicBezTo>
                                <a:pt x="777" y="1187"/>
                                <a:pt x="775" y="1158"/>
                                <a:pt x="772" y="1147"/>
                              </a:cubicBezTo>
                              <a:cubicBezTo>
                                <a:pt x="769" y="1136"/>
                                <a:pt x="771" y="1115"/>
                                <a:pt x="766" y="1124"/>
                              </a:cubicBezTo>
                              <a:cubicBezTo>
                                <a:pt x="761" y="1133"/>
                                <a:pt x="760" y="1171"/>
                                <a:pt x="740" y="1199"/>
                              </a:cubicBezTo>
                              <a:cubicBezTo>
                                <a:pt x="720" y="1227"/>
                                <a:pt x="689" y="1258"/>
                                <a:pt x="648" y="1294"/>
                              </a:cubicBezTo>
                              <a:cubicBezTo>
                                <a:pt x="607" y="1330"/>
                                <a:pt x="537" y="1387"/>
                                <a:pt x="492" y="1414"/>
                              </a:cubicBezTo>
                              <a:cubicBezTo>
                                <a:pt x="447" y="1441"/>
                                <a:pt x="405" y="1463"/>
                                <a:pt x="376" y="1457"/>
                              </a:cubicBezTo>
                              <a:cubicBezTo>
                                <a:pt x="347" y="1451"/>
                                <a:pt x="323" y="1424"/>
                                <a:pt x="319" y="1375"/>
                              </a:cubicBezTo>
                              <a:cubicBezTo>
                                <a:pt x="315" y="1326"/>
                                <a:pt x="331" y="1237"/>
                                <a:pt x="352" y="1163"/>
                              </a:cubicBezTo>
                              <a:cubicBezTo>
                                <a:pt x="373" y="1089"/>
                                <a:pt x="412" y="989"/>
                                <a:pt x="443" y="932"/>
                              </a:cubicBezTo>
                              <a:cubicBezTo>
                                <a:pt x="474" y="875"/>
                                <a:pt x="512" y="843"/>
                                <a:pt x="538" y="821"/>
                              </a:cubicBezTo>
                              <a:cubicBezTo>
                                <a:pt x="564" y="799"/>
                                <a:pt x="580" y="796"/>
                                <a:pt x="596" y="798"/>
                              </a:cubicBezTo>
                              <a:cubicBezTo>
                                <a:pt x="612" y="800"/>
                                <a:pt x="625" y="807"/>
                                <a:pt x="635" y="834"/>
                              </a:cubicBezTo>
                              <a:cubicBezTo>
                                <a:pt x="645" y="861"/>
                                <a:pt x="654" y="926"/>
                                <a:pt x="655" y="961"/>
                              </a:cubicBezTo>
                              <a:cubicBezTo>
                                <a:pt x="656" y="996"/>
                                <a:pt x="649" y="1013"/>
                                <a:pt x="642" y="1046"/>
                              </a:cubicBezTo>
                              <a:cubicBezTo>
                                <a:pt x="635" y="1079"/>
                                <a:pt x="613" y="1165"/>
                                <a:pt x="613" y="1160"/>
                              </a:cubicBezTo>
                              <a:cubicBezTo>
                                <a:pt x="613" y="1155"/>
                                <a:pt x="634" y="1047"/>
                                <a:pt x="639" y="101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298.45pt;margin-top:268.65pt;width:84.9pt;height:6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    </v:shape>
            </w:pict>
          </mc:Fallback>
        </mc:AlternateContent>
      </w:r>
      <w:r w:rsidR="008C746B">
        <w:rPr>
          <w:i/>
          <w:noProof/>
        </w:rPr>
        <w:drawing>
          <wp:inline distT="0" distB="0" distL="0" distR="0">
            <wp:extent cx="6477000" cy="46101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B" w:rsidRPr="008C746B" w:rsidRDefault="004163DB" w:rsidP="00825508">
      <w:pPr>
        <w:ind w:firstLine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6697980" cy="3165842"/>
            <wp:effectExtent l="19050" t="0" r="76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96" cy="31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BB" w:rsidRPr="00506CE3" w:rsidRDefault="00825508" w:rsidP="00A3223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A32232" w:rsidRPr="00A32232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34075" cy="7924800"/>
            <wp:effectExtent l="0" t="0" r="9525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232">
        <w:rPr>
          <w:rStyle w:val="FontStyle16"/>
          <w:b w:val="0"/>
          <w:bCs w:val="0"/>
          <w:sz w:val="24"/>
          <w:szCs w:val="24"/>
        </w:rPr>
        <w:t xml:space="preserve"> </w:t>
      </w:r>
      <w:r w:rsidR="002773CC">
        <w:rPr>
          <w:rStyle w:val="FontStyle16"/>
          <w:bCs w:val="0"/>
          <w:sz w:val="24"/>
          <w:szCs w:val="24"/>
        </w:rPr>
        <w:br w:type="page"/>
      </w:r>
      <w:r w:rsidR="00B812BB" w:rsidRPr="00506CE3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>«Технологическое предпринимательство» является формирование комплексных и систематизированных знаний, а также привитие практических ум</w:t>
      </w:r>
      <w:r w:rsidRPr="00C33ACF">
        <w:rPr>
          <w:rStyle w:val="FontStyle16"/>
          <w:b w:val="0"/>
          <w:sz w:val="24"/>
          <w:szCs w:val="24"/>
        </w:rPr>
        <w:t>е</w:t>
      </w:r>
      <w:r w:rsidRPr="00C33ACF">
        <w:rPr>
          <w:rStyle w:val="FontStyle16"/>
          <w:b w:val="0"/>
          <w:sz w:val="24"/>
          <w:szCs w:val="24"/>
        </w:rPr>
        <w:t xml:space="preserve">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коммерциализации сложных техн</w:t>
      </w:r>
      <w:r w:rsidRPr="00C33ACF">
        <w:rPr>
          <w:rStyle w:val="FontStyle16"/>
          <w:b w:val="0"/>
          <w:sz w:val="24"/>
          <w:szCs w:val="24"/>
        </w:rPr>
        <w:t>о</w:t>
      </w:r>
      <w:r w:rsidRPr="00C33ACF">
        <w:rPr>
          <w:rStyle w:val="FontStyle16"/>
          <w:b w:val="0"/>
          <w:sz w:val="24"/>
          <w:szCs w:val="24"/>
        </w:rPr>
        <w:t>логий, организации процесса технологического предпринимательства и управления инновацио</w:t>
      </w:r>
      <w:r w:rsidRPr="00C33ACF">
        <w:rPr>
          <w:rStyle w:val="FontStyle16"/>
          <w:b w:val="0"/>
          <w:sz w:val="24"/>
          <w:szCs w:val="24"/>
        </w:rPr>
        <w:t>н</w:t>
      </w:r>
      <w:r w:rsidRPr="00C33ACF">
        <w:rPr>
          <w:rStyle w:val="FontStyle16"/>
          <w:b w:val="0"/>
          <w:sz w:val="24"/>
          <w:szCs w:val="24"/>
        </w:rPr>
        <w:t>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дисциплины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</w:t>
      </w:r>
      <w:r w:rsidRPr="007942A7">
        <w:rPr>
          <w:rStyle w:val="FontStyle16"/>
          <w:b w:val="0"/>
          <w:sz w:val="24"/>
          <w:szCs w:val="24"/>
        </w:rPr>
        <w:t>б</w:t>
      </w:r>
      <w:r w:rsidRPr="007942A7">
        <w:rPr>
          <w:rStyle w:val="FontStyle16"/>
          <w:b w:val="0"/>
          <w:sz w:val="24"/>
          <w:szCs w:val="24"/>
        </w:rPr>
        <w:t>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коммерциализации и</w:t>
      </w:r>
      <w:r w:rsidRPr="007942A7">
        <w:rPr>
          <w:rStyle w:val="FontStyle16"/>
          <w:b w:val="0"/>
          <w:sz w:val="24"/>
          <w:szCs w:val="24"/>
        </w:rPr>
        <w:t>н</w:t>
      </w:r>
      <w:r w:rsidRPr="007942A7">
        <w:rPr>
          <w:rStyle w:val="FontStyle16"/>
          <w:b w:val="0"/>
          <w:sz w:val="24"/>
          <w:szCs w:val="24"/>
        </w:rPr>
        <w:t>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потенциальным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D90A3E">
        <w:rPr>
          <w:rStyle w:val="FontStyle16"/>
          <w:b w:val="0"/>
          <w:sz w:val="24"/>
          <w:szCs w:val="24"/>
        </w:rPr>
        <w:t>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77CFA">
        <w:rPr>
          <w:rStyle w:val="FontStyle16"/>
          <w:b w:val="0"/>
          <w:sz w:val="24"/>
          <w:szCs w:val="24"/>
        </w:rPr>
        <w:t>е</w:t>
      </w:r>
      <w:r w:rsidRPr="00D77CFA">
        <w:rPr>
          <w:rStyle w:val="FontStyle16"/>
          <w:b w:val="0"/>
          <w:sz w:val="24"/>
          <w:szCs w:val="24"/>
        </w:rPr>
        <w:t>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Б1.Б.05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Технология командообразования и саморазвития</w:t>
      </w:r>
      <w:r w:rsidR="00D90A3E">
        <w:rPr>
          <w:rStyle w:val="FontStyle16"/>
          <w:b w:val="0"/>
          <w:sz w:val="24"/>
          <w:szCs w:val="24"/>
        </w:rPr>
        <w:t>», Б1.Б.04 «Экономика»</w:t>
      </w:r>
      <w:r w:rsidRPr="00D77CFA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D77CFA">
        <w:rPr>
          <w:rStyle w:val="FontStyle16"/>
          <w:b w:val="0"/>
          <w:sz w:val="24"/>
          <w:szCs w:val="24"/>
        </w:rPr>
        <w:t>и</w:t>
      </w:r>
      <w:r w:rsidRPr="00D77CFA">
        <w:rPr>
          <w:rStyle w:val="FontStyle16"/>
          <w:b w:val="0"/>
          <w:sz w:val="24"/>
          <w:szCs w:val="24"/>
        </w:rPr>
        <w:t>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8537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4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</w:t>
            </w:r>
            <w:r w:rsidRPr="00AA08B8">
              <w:rPr>
                <w:b/>
              </w:rPr>
              <w:t>я</w:t>
            </w:r>
            <w:r w:rsidRPr="00AA08B8">
              <w:rPr>
                <w:b/>
              </w:rPr>
              <w:t>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возможности его использования в различных сферах професси</w:t>
            </w:r>
            <w:r>
              <w:t>о</w:t>
            </w:r>
            <w:r>
              <w:t>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технологического пре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 xml:space="preserve">навыками выявления специфики и возможностей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5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</w:t>
            </w:r>
            <w:r w:rsidRPr="00AA08B8">
              <w:rPr>
                <w:b/>
              </w:rPr>
              <w:t>ь</w:t>
            </w:r>
            <w:r w:rsidRPr="00AA08B8">
              <w:rPr>
                <w:b/>
              </w:rPr>
              <w:t>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документы и методические материалы, регул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методические 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применения корректных нормативных докуме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="00D90A3E" w:rsidRPr="00D90A3E">
              <w:rPr>
                <w:b/>
              </w:rPr>
              <w:t>к саморазвитию, самореализации, использованию творческого поте</w:t>
            </w:r>
            <w:r w:rsidR="00D90A3E" w:rsidRPr="00D90A3E">
              <w:rPr>
                <w:b/>
              </w:rPr>
              <w:t>н</w:t>
            </w:r>
            <w:r w:rsidR="00D90A3E" w:rsidRPr="00D90A3E">
              <w:rPr>
                <w:b/>
              </w:rPr>
              <w:t>циала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зации сложных технологий, организации процесса технологического предпр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самообразования</w:t>
            </w:r>
            <w:r w:rsidR="00D25E6E">
              <w:t xml:space="preserve"> и с</w:t>
            </w:r>
            <w:r w:rsidR="00D25E6E">
              <w:t>а</w:t>
            </w:r>
            <w:r w:rsidR="00D25E6E">
              <w:t>мопрезентации</w:t>
            </w:r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профессионального ра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з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можностей и ограничений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 xml:space="preserve"> и самопрезент</w:t>
            </w:r>
            <w:r w:rsidR="00D25E6E">
              <w:t>а</w:t>
            </w:r>
            <w:r w:rsidR="00D25E6E">
              <w:t>ции</w:t>
            </w:r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>и самопрезентации</w:t>
            </w:r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зации сложных технологий, организации процесса технологического предпр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66414F">
          <w:footerReference w:type="even" r:id="rId17"/>
          <w:footerReference w:type="default" r:id="rId18"/>
          <w:pgSz w:w="11907" w:h="16840" w:code="9"/>
          <w:pgMar w:top="567" w:right="708" w:bottom="1134" w:left="993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BF351C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0,1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73,9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стартапа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830A53" w:rsidP="007269AD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4325D">
              <w:rPr>
                <w:b/>
                <w:color w:val="000000"/>
              </w:rPr>
              <w:t>73,9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r w:rsidRPr="00E12764">
        <w:rPr>
          <w:bCs/>
        </w:rPr>
        <w:t>Реализация компетентностного подхода</w:t>
      </w:r>
      <w:r>
        <w:t xml:space="preserve"> в процессе изучения дисциплины ФТД.В.0</w:t>
      </w:r>
      <w:r w:rsidR="000F5E00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9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0F5E00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>ная работа обучающихся.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>вания клеток Chlorophyta;</w:t>
      </w:r>
    </w:p>
    <w:p w:rsidR="00761539" w:rsidRPr="00761539" w:rsidRDefault="00761539" w:rsidP="00761539">
      <w:r w:rsidRPr="00761539">
        <w:t>Г) выпущенный на рынок новый процессор Intel® Core™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Revitalift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>Г) смарт-часы Pebble.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r w:rsidR="00F16331" w:rsidRPr="00C53E95">
        <w:t>Остервальдера и И.</w:t>
      </w:r>
      <w:r w:rsidR="00EF5AAF">
        <w:t xml:space="preserve"> </w:t>
      </w:r>
      <w:r w:rsidR="00F16331" w:rsidRPr="00C53E95">
        <w:t>Пенье включает в себя след</w:t>
      </w:r>
      <w:r w:rsidR="00F16331" w:rsidRPr="00C53E95">
        <w:t>у</w:t>
      </w:r>
      <w:r w:rsidR="00F16331" w:rsidRPr="00C53E95">
        <w:t>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>А) макро</w:t>
      </w:r>
      <w:r w:rsidR="00DE3D50">
        <w:t>факторы и микрофакторы;</w:t>
      </w:r>
    </w:p>
    <w:p w:rsidR="00DE3D50" w:rsidRDefault="00DE3D50" w:rsidP="002C1843">
      <w:r>
        <w:t>Б) микрофакторы и мезофакторы;</w:t>
      </w:r>
    </w:p>
    <w:p w:rsidR="00DE3D50" w:rsidRDefault="00DE3D50" w:rsidP="002C1843">
      <w:r>
        <w:t>В) мезофакторы и мегафакторы;</w:t>
      </w:r>
    </w:p>
    <w:p w:rsidR="00DE3D50" w:rsidRDefault="00DE3D50" w:rsidP="00DE3D50">
      <w:r>
        <w:t>Г) макрофакторы и мегофакторы.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>Что такое time to market?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>Что такое маркетинг-микс?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Product Development.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>Д) обзвон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>Выведение продукта на рынок. Customer Development</w:t>
      </w:r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>Что такое функциональная ценность товара в соответствии с подходом Шета, Ньюмана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>оиск информации – осознание потребности – оценка альтернатив – покупка – потребление – постпокупочное поведение</w:t>
      </w:r>
      <w:r>
        <w:t>;</w:t>
      </w:r>
    </w:p>
    <w:p w:rsidR="009E1065" w:rsidRDefault="009E1065" w:rsidP="009E1065">
      <w:r>
        <w:t>Б) о</w:t>
      </w:r>
      <w:r w:rsidRPr="009E1065">
        <w:t>сознание потребности – поиск информации – оценка альтернатив – покупка – потребление – постпокупочное поведение</w:t>
      </w:r>
      <w:r>
        <w:t>;</w:t>
      </w:r>
    </w:p>
    <w:p w:rsidR="009E1065" w:rsidRDefault="009E1065" w:rsidP="009E1065">
      <w:r>
        <w:t>В) о</w:t>
      </w:r>
      <w:r w:rsidRPr="009E1065">
        <w:t>ценка альтернатив – поиск информации – осознание потребности – покупка – потребление – постпокупочное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>В какой ситуации наиболее сильно влияние референтных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</w:t>
      </w:r>
      <w:r w:rsidRPr="00B36DC2">
        <w:t>о</w:t>
      </w:r>
      <w:r w:rsidRPr="00B36DC2">
        <w:t>водство данной работой, контролировал ход ее выполнения и оказывал Матвееву вс</w:t>
      </w:r>
      <w:r w:rsidRPr="00B36DC2">
        <w:t>я</w:t>
      </w:r>
      <w:r w:rsidRPr="00B36DC2">
        <w:t>ческое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охраноспособные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непатентоспособности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>ния. К «Старт Апу»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Апа»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изобретений и инноваций от субъекта, выполняющего научные исследования, третьей стороне;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передав</w:t>
      </w:r>
      <w:r w:rsidRPr="00D41C04">
        <w:t>а</w:t>
      </w:r>
      <w:r w:rsidRPr="00D41C04">
        <w:t>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>Создание и развитие стартапа</w:t>
      </w:r>
      <w:r>
        <w:rPr>
          <w:b/>
        </w:rPr>
        <w:t>»</w:t>
      </w:r>
    </w:p>
    <w:p w:rsidR="009F3B15" w:rsidRPr="00B01875" w:rsidRDefault="00B01875" w:rsidP="007C7612">
      <w:r w:rsidRPr="00B01875">
        <w:t>№1. Стартап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>Основные характеристики стартапа: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>А) 5 параметров, характеризующих стартап;</w:t>
      </w:r>
    </w:p>
    <w:p w:rsidR="00492E65" w:rsidRPr="00492E65" w:rsidRDefault="00492E65" w:rsidP="007C7612">
      <w:r w:rsidRPr="00492E65">
        <w:t>Б) 3 «орбиты», одну из которых необходимо выбрать стартапу для устойчивого развития;</w:t>
      </w:r>
    </w:p>
    <w:p w:rsidR="00492E65" w:rsidRPr="00492E65" w:rsidRDefault="00492E65" w:rsidP="007C7612">
      <w:r w:rsidRPr="00492E65">
        <w:t>В) модель выбора клиентом продукта, продажную цену, уникальность продукта, описание стартапа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>Стадии развития стартапа: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>дея – стартап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использ</w:t>
      </w:r>
      <w:r w:rsidRPr="004533EE">
        <w:t>у</w:t>
      </w:r>
      <w:r w:rsidRPr="004533EE">
        <w:t>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>Что из перечисленного не является особенностью краудфандинга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>А) финансируют только компании на стадии start-up;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>Б) энергоэффективность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>А) ГК «Российская корпорация нанотехнологий»;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«Росатом»;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услуги.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X-prank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 xml:space="preserve">бильное устройство может сканировать внешнюю среду по заданным параметрам и находить утерянную вещь. </w:t>
      </w:r>
      <w:r>
        <w:t>С</w:t>
      </w:r>
      <w:r w:rsidRPr="009D7234">
        <w:t>формулируйте основные элементы бизнес-модели  в соо</w:t>
      </w:r>
      <w:r w:rsidRPr="009D7234">
        <w:t>т</w:t>
      </w:r>
      <w:r w:rsidRPr="009D7234">
        <w:t>ветствии с концепцией М. Джонсона, К. Кристенсена и  Х. Кагерманна: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WonderMe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>деятельности компании WonderMe;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>е предложение компании WonderMe;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>Разработка продукта. Product Development.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«Роботикум»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«Роботикум».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«Роботикум» проекта сформулируйте ограничение производственной или бизнес-системы клиента, которое снимается с п</w:t>
      </w:r>
      <w:r w:rsidRPr="008661A4">
        <w:t>о</w:t>
      </w:r>
      <w:r w:rsidRPr="008661A4">
        <w:t>мощью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>Выведение продукта на рынок. Customer Development</w:t>
      </w:r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настоящее время. Данный продукт будет реализовываться только в крупных городах через шоу-румы компании Х. Концепция позиционирования может быть охарактериз</w:t>
      </w:r>
      <w:r w:rsidRPr="00803CD7">
        <w:t>о</w:t>
      </w:r>
      <w:r w:rsidRPr="00803CD7">
        <w:t>вана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предпри</w:t>
      </w:r>
      <w:r w:rsidRPr="00363588">
        <w:t>я</w:t>
      </w:r>
      <w:r w:rsidRPr="00363588">
        <w:t>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>Создание и развитие стартапа</w:t>
      </w:r>
      <w:r w:rsidR="009F3B15">
        <w:rPr>
          <w:b/>
        </w:rPr>
        <w:t>»</w:t>
      </w:r>
    </w:p>
    <w:p w:rsidR="009F3B15" w:rsidRDefault="00C73024" w:rsidP="009F3B15">
      <w:r>
        <w:t>№1. Приведите примеры компаний / успешных стартапов,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коммерци</w:t>
      </w:r>
      <w:r w:rsidR="005C1EA3">
        <w:t>а</w:t>
      </w:r>
      <w:r w:rsidR="005C1EA3">
        <w:t>ли</w:t>
      </w:r>
      <w:r>
        <w:t>зует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 xml:space="preserve">Объясните, почему на рынке автомобильных запчастей компании Х вряд ли удастся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предст</w:t>
      </w:r>
      <w:r w:rsidRPr="00A62908">
        <w:rPr>
          <w:rFonts w:hint="eastAsia"/>
        </w:rPr>
        <w:t>о</w:t>
      </w:r>
      <w:r w:rsidRPr="00A62908">
        <w:rPr>
          <w:rFonts w:hint="eastAsia"/>
        </w:rPr>
        <w:t>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«Бельвита»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«Бельвита»,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70"/>
        <w:gridCol w:w="5154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D90A3E" w:rsidP="00AF0B36">
            <w:pPr>
              <w:ind w:firstLine="0"/>
            </w:pPr>
            <w:r>
              <w:rPr>
                <w:b/>
              </w:rPr>
              <w:t>ОК-4</w:t>
            </w:r>
            <w:r w:rsidR="00211424" w:rsidRPr="00AA08B8">
              <w:rPr>
                <w:b/>
              </w:rPr>
              <w:t xml:space="preserve">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Понятие, методики и этапы развития 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</w:t>
            </w:r>
            <w:r>
              <w:t>е</w:t>
            </w:r>
            <w:r>
              <w:t>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r w:rsidR="00AF0B36">
              <w:t>push</w:t>
            </w:r>
            <w:r>
              <w:t>»</w:t>
            </w:r>
            <w:r w:rsidR="00AF0B36">
              <w:t xml:space="preserve"> или </w:t>
            </w:r>
            <w:r>
              <w:t>«</w:t>
            </w:r>
            <w:r w:rsidR="00AF0B36">
              <w:t>pull</w:t>
            </w:r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</w:t>
            </w:r>
            <w:r>
              <w:t>т</w:t>
            </w:r>
            <w:r>
              <w:t>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>овая операционная система Windows</w:t>
            </w:r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криптовалюта,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</w:t>
            </w:r>
            <w:r>
              <w:t>е</w:t>
            </w:r>
            <w:r>
              <w:t>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«product development,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 xml:space="preserve">«сustomer development,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AF0B36">
            <w:pPr>
              <w:spacing w:line="216" w:lineRule="auto"/>
              <w:ind w:firstLine="0"/>
            </w:pPr>
            <w:r>
              <w:rPr>
                <w:b/>
              </w:rPr>
              <w:lastRenderedPageBreak/>
              <w:t>ОК-5</w:t>
            </w:r>
            <w:r w:rsidR="00211424" w:rsidRPr="00AA08B8">
              <w:rPr>
                <w:b/>
              </w:rPr>
              <w:t xml:space="preserve"> 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</w:t>
            </w:r>
            <w:r>
              <w:t>б</w:t>
            </w:r>
            <w:r>
              <w:t xml:space="preserve">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</w:t>
            </w:r>
            <w:r>
              <w:t>б</w:t>
            </w:r>
            <w:r>
              <w:t>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матер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</w:t>
            </w:r>
            <w:r w:rsidRPr="00936A0D">
              <w:t>й</w:t>
            </w:r>
            <w:r w:rsidRPr="00936A0D">
              <w:t>ство для спутникового мониторинга местоп</w:t>
            </w:r>
            <w:r w:rsidRPr="00936A0D">
              <w:t>о</w:t>
            </w:r>
            <w:r w:rsidRPr="00936A0D">
              <w:t>ложения групп и отдельных людей, о чем письменно уведомил работодателя. Работод</w:t>
            </w:r>
            <w:r w:rsidRPr="00936A0D">
              <w:t>а</w:t>
            </w:r>
            <w:r w:rsidRPr="00936A0D">
              <w:t>тель ничего работнику по поводу этой разр</w:t>
            </w:r>
            <w:r w:rsidRPr="00936A0D">
              <w:t>а</w:t>
            </w:r>
            <w:r w:rsidRPr="00936A0D">
              <w:t>ботки не</w:t>
            </w:r>
            <w:r>
              <w:t xml:space="preserve"> сообщал,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</w:t>
            </w:r>
            <w:r w:rsidRPr="00936A0D">
              <w:t>е</w:t>
            </w:r>
            <w:r w:rsidRPr="00936A0D">
              <w:t>ние, оговоренное в трудовом договоре. Вп</w:t>
            </w:r>
            <w:r w:rsidRPr="00936A0D">
              <w:t>о</w:t>
            </w:r>
            <w:r w:rsidRPr="00936A0D">
              <w:t>следствии патент работодателю на эту поле</w:t>
            </w:r>
            <w:r w:rsidRPr="00936A0D">
              <w:t>з</w:t>
            </w:r>
            <w:r w:rsidRPr="00936A0D">
              <w:t xml:space="preserve">ную модель был выдан, работодатель принял исключительное право на нее к бухгалтерскому учету и предоставил право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</w:t>
            </w:r>
            <w:r w:rsidRPr="00936A0D">
              <w:t>а</w:t>
            </w:r>
            <w:r w:rsidRPr="00936A0D">
              <w:t>ботодателя компенсаций за нарушение искл</w:t>
            </w:r>
            <w:r w:rsidRPr="00936A0D">
              <w:t>ю</w:t>
            </w:r>
            <w:r w:rsidRPr="00936A0D">
              <w:t>чительного права инженера на данную разр</w:t>
            </w:r>
            <w:r w:rsidRPr="00936A0D">
              <w:t>а</w:t>
            </w:r>
            <w:r w:rsidRPr="00936A0D">
              <w:lastRenderedPageBreak/>
              <w:t>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</w:t>
            </w:r>
            <w:r w:rsidRPr="00E67307">
              <w:t>у</w:t>
            </w:r>
            <w:r w:rsidRPr="00E67307">
              <w:t>довому договору, по своей инициативе в раб</w:t>
            </w:r>
            <w:r w:rsidRPr="00E67307">
              <w:t>о</w:t>
            </w:r>
            <w:r w:rsidRPr="00E67307">
              <w:t>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</w:t>
            </w:r>
            <w:r w:rsidRPr="00E67307">
              <w:t>и</w:t>
            </w:r>
            <w:r w:rsidRPr="00E67307">
              <w:t>стрировала в качестве изобразительного това</w:t>
            </w:r>
            <w:r w:rsidRPr="00E67307">
              <w:t>р</w:t>
            </w:r>
            <w:r w:rsidRPr="00E67307">
              <w:t>ного знака и получила соответствующее свид</w:t>
            </w:r>
            <w:r w:rsidRPr="00E67307">
              <w:t>е</w:t>
            </w:r>
            <w:r w:rsidRPr="00E67307">
              <w:t xml:space="preserve">тельство. </w:t>
            </w:r>
            <w:r>
              <w:t>Выясните, с</w:t>
            </w:r>
            <w:r w:rsidRPr="00E67307">
              <w:t>может ли дизайнер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«выбор модели коммерциализации – трансфер технологий и лицензирование, стартап, коммерч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ский НИОКР» (обоснование рациональности в</w:t>
            </w:r>
            <w:r>
              <w:rPr>
                <w:spacing w:val="-6"/>
              </w:rPr>
              <w:t>ы</w:t>
            </w:r>
            <w:r>
              <w:rPr>
                <w:spacing w:val="-6"/>
              </w:rPr>
              <w:t>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Pr="00D90A3E">
              <w:rPr>
                <w:b/>
              </w:rPr>
              <w:t>к саморазвитию, самореализации, использованию творческ</w:t>
            </w:r>
            <w:r w:rsidRPr="00D90A3E">
              <w:rPr>
                <w:b/>
              </w:rPr>
              <w:t>о</w:t>
            </w:r>
            <w:r w:rsidRPr="00D90A3E">
              <w:rPr>
                <w:b/>
              </w:rPr>
              <w:t>го потенциала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сам</w:t>
            </w:r>
            <w:r>
              <w:t>о</w:t>
            </w:r>
            <w:r>
              <w:t>презентации</w:t>
            </w:r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логий, организации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самопр</w:t>
            </w:r>
            <w:r>
              <w:t>е</w:t>
            </w:r>
            <w:r>
              <w:t>зентации</w:t>
            </w:r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 xml:space="preserve">Продумайте «презентацию идеи (Idea Pitch)»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>и с</w:t>
            </w:r>
            <w:r>
              <w:t>а</w:t>
            </w:r>
            <w:r>
              <w:t>мопрезентации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0F5E00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lastRenderedPageBreak/>
        <w:t>мированности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«незачтено»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2A0964" w:rsidRPr="00BB1AB5" w:rsidTr="006B2BB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Лапуста,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Лапуста.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испр.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ИНФРА-М,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384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(Высшее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образование: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Бакалавриат).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978-5-16-006602-8.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4" w:history="1">
              <w:r w:rsidRPr="00DF0B46">
                <w:rPr>
                  <w:rStyle w:val="af8"/>
                </w:rPr>
                <w:t>https://znanium.com/catalog/product/1063380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</w:tc>
      </w:tr>
      <w:tr w:rsidR="002A0964" w:rsidRPr="00BB1AB5" w:rsidTr="006B2BBB">
        <w:trPr>
          <w:trHeight w:hRule="exact" w:val="138"/>
        </w:trPr>
        <w:tc>
          <w:tcPr>
            <w:tcW w:w="9357" w:type="dxa"/>
          </w:tcPr>
          <w:p w:rsidR="002A0964" w:rsidRPr="00902D3B" w:rsidRDefault="002A0964" w:rsidP="006B2BBB"/>
        </w:tc>
      </w:tr>
      <w:tr w:rsidR="002A0964" w:rsidTr="002A09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Default="002A0964" w:rsidP="006B2BB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A0964" w:rsidRPr="00BB1AB5" w:rsidTr="002A0964">
        <w:trPr>
          <w:trHeight w:hRule="exact" w:val="85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Теория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практика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Трубицына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Загл.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5" w:history="1">
              <w:r w:rsidRPr="00DF0B46">
                <w:rPr>
                  <w:rStyle w:val="af8"/>
                </w:rPr>
                <w:t>https://magtu.informsystema.ru/uploader/fileUpload?name=3249.pdf&amp;show=dcatalogues/1/1137071/3249.pdf&amp;view=true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2.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Инвестиционный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менеджмент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Назарова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Загл.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6" w:history="1">
              <w:r w:rsidRPr="00DF0B46">
                <w:rPr>
                  <w:rStyle w:val="af8"/>
                </w:rPr>
                <w:t>https://magtu.informsystema.ru/uploader/fileUpload?name=3372.pdf&amp;show=dcatalogues/1/1139226/3372.pdf&amp;view=true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978-5-9967-1081-2.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2A0964" w:rsidRDefault="002A0964" w:rsidP="006B2BBB">
            <w:pPr>
              <w:ind w:firstLine="756"/>
            </w:pPr>
            <w:r w:rsidRPr="00902D3B">
              <w:rPr>
                <w:color w:val="000000"/>
              </w:rPr>
              <w:t>3.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Гулин,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Основы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[Электронный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ресурс]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Гулин,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А.Е.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Кремин.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Вологда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ИСЭРТ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РАН,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106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978-5-93299-373-6.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7" w:history="1">
              <w:r w:rsidRPr="00DF0B46">
                <w:rPr>
                  <w:rStyle w:val="af8"/>
                </w:rPr>
                <w:t>https://znanium.com/catalog/product/1019461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  <w:p w:rsidR="002A0964" w:rsidRDefault="002A0964" w:rsidP="006B2BBB">
            <w:pPr>
              <w:ind w:firstLine="756"/>
            </w:pPr>
            <w:r w:rsidRPr="00902D3B">
              <w:rPr>
                <w:color w:val="000000"/>
              </w:rPr>
              <w:t>4.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магистров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экон.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наук,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проф.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Ларионова.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4-е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Издательско-торговая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корпорация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«Дашков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К°»,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190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978-5-394-03901-0.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8" w:history="1">
              <w:r w:rsidRPr="00DF0B46">
                <w:rPr>
                  <w:rStyle w:val="af8"/>
                </w:rPr>
                <w:t>https://znanium.com/catalog/product/1091812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</w:p>
          <w:p w:rsidR="002A0964" w:rsidRDefault="002A0964" w:rsidP="002A0964"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</w:p>
          <w:p w:rsidR="002A0964" w:rsidRDefault="002A0964" w:rsidP="002A0964">
            <w:pPr>
              <w:ind w:firstLine="0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методические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указания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составители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Захаренкова,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Иготти.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Санкт-Петербург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СПбГЛТУ,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2018.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16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//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Лань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электронно-библиотечная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9" w:history="1">
              <w:r w:rsidRPr="00DF0B46">
                <w:rPr>
                  <w:rStyle w:val="af8"/>
                </w:rPr>
                <w:t>https://e.lanbook.com/book/113328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б</w:t>
            </w:r>
            <w:r w:rsidRPr="00902D3B">
              <w:rPr>
                <w:color w:val="000000"/>
              </w:rPr>
              <w:t>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25.09.2020).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авториз.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пользователей.</w:t>
            </w:r>
          </w:p>
          <w:p w:rsidR="002A0964" w:rsidRDefault="002A0964" w:rsidP="002A0964">
            <w:pPr>
              <w:ind w:firstLine="0"/>
            </w:pPr>
          </w:p>
          <w:p w:rsidR="002A0964" w:rsidRDefault="002A0964" w:rsidP="002A0964">
            <w:pPr>
              <w:ind w:firstLine="0"/>
            </w:pPr>
          </w:p>
          <w:p w:rsidR="002A0964" w:rsidRPr="00902D3B" w:rsidRDefault="002A0964" w:rsidP="002A0964">
            <w:pPr>
              <w:ind w:firstLine="0"/>
            </w:pPr>
          </w:p>
        </w:tc>
      </w:tr>
    </w:tbl>
    <w:p w:rsidR="002A0964" w:rsidRPr="00902D3B" w:rsidRDefault="002A0964" w:rsidP="002A0964">
      <w:pPr>
        <w:rPr>
          <w:sz w:val="0"/>
          <w:szCs w:val="0"/>
        </w:rPr>
      </w:pPr>
      <w:r w:rsidRPr="00902D3B">
        <w:br w:type="page"/>
      </w:r>
    </w:p>
    <w:tbl>
      <w:tblPr>
        <w:tblW w:w="914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44"/>
        <w:gridCol w:w="3590"/>
        <w:gridCol w:w="3027"/>
        <w:gridCol w:w="153"/>
      </w:tblGrid>
      <w:tr w:rsidR="002A0964" w:rsidRPr="00BB1AB5" w:rsidTr="002A0964">
        <w:trPr>
          <w:trHeight w:hRule="exact" w:val="138"/>
        </w:trPr>
        <w:tc>
          <w:tcPr>
            <w:tcW w:w="426" w:type="dxa"/>
          </w:tcPr>
          <w:p w:rsidR="002A0964" w:rsidRPr="00902D3B" w:rsidRDefault="002A0964" w:rsidP="006B2BBB"/>
        </w:tc>
        <w:tc>
          <w:tcPr>
            <w:tcW w:w="1944" w:type="dxa"/>
          </w:tcPr>
          <w:p w:rsidR="002A0964" w:rsidRPr="00902D3B" w:rsidRDefault="002A0964" w:rsidP="006B2BBB"/>
        </w:tc>
        <w:tc>
          <w:tcPr>
            <w:tcW w:w="3590" w:type="dxa"/>
          </w:tcPr>
          <w:p w:rsidR="002A0964" w:rsidRPr="00902D3B" w:rsidRDefault="002A0964" w:rsidP="006B2BBB"/>
        </w:tc>
        <w:tc>
          <w:tcPr>
            <w:tcW w:w="3027" w:type="dxa"/>
          </w:tcPr>
          <w:p w:rsidR="002A0964" w:rsidRPr="00902D3B" w:rsidRDefault="002A0964" w:rsidP="006B2BBB"/>
        </w:tc>
        <w:tc>
          <w:tcPr>
            <w:tcW w:w="153" w:type="dxa"/>
          </w:tcPr>
          <w:p w:rsidR="002A0964" w:rsidRPr="00902D3B" w:rsidRDefault="002A0964" w:rsidP="006B2BBB"/>
        </w:tc>
      </w:tr>
    </w:tbl>
    <w:p w:rsidR="00B812BB" w:rsidRPr="00506CE3" w:rsidRDefault="00B812BB" w:rsidP="00B812BB">
      <w:pPr>
        <w:pStyle w:val="Style8"/>
        <w:widowControl/>
        <w:rPr>
          <w:rStyle w:val="FontStyle21"/>
          <w:b/>
          <w:sz w:val="24"/>
          <w:szCs w:val="24"/>
        </w:rPr>
      </w:pPr>
      <w:r w:rsidRPr="00506CE3">
        <w:rPr>
          <w:rStyle w:val="FontStyle15"/>
          <w:spacing w:val="40"/>
          <w:sz w:val="24"/>
          <w:szCs w:val="24"/>
        </w:rPr>
        <w:t>г)</w:t>
      </w:r>
      <w:r w:rsidRPr="00506CE3">
        <w:rPr>
          <w:rStyle w:val="FontStyle15"/>
          <w:b w:val="0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15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p w:rsid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 xml:space="preserve">. </w:t>
      </w:r>
      <w:r w:rsidR="00B812BB" w:rsidRPr="00506CE3">
        <w:rPr>
          <w:rStyle w:val="FontStyle21"/>
          <w:sz w:val="24"/>
          <w:szCs w:val="24"/>
        </w:rPr>
        <w:t>Программное обеспечение: лицензионное программное обеспечение: операц</w:t>
      </w:r>
      <w:r w:rsidR="00B812BB" w:rsidRPr="00506CE3"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 xml:space="preserve">он-ная система MS Windows, </w:t>
      </w:r>
      <w:r w:rsidR="00B812BB" w:rsidRPr="00506CE3">
        <w:t>MS PowerPoint,</w:t>
      </w:r>
      <w:r w:rsidR="00B812BB" w:rsidRPr="00506CE3">
        <w:rPr>
          <w:i/>
        </w:rPr>
        <w:t xml:space="preserve"> </w:t>
      </w:r>
      <w:r w:rsidR="00B812BB" w:rsidRPr="00506CE3">
        <w:rPr>
          <w:rStyle w:val="FontStyle21"/>
          <w:sz w:val="24"/>
          <w:szCs w:val="24"/>
        </w:rPr>
        <w:t>установленные на каждом персональном компьютере вычислительного центра ФГБОУ ВО «МГТУ».</w:t>
      </w:r>
    </w:p>
    <w:p w:rsidR="00B812BB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4</w:t>
      </w:r>
      <w:r>
        <w:rPr>
          <w:rStyle w:val="FontStyle21"/>
          <w:sz w:val="24"/>
          <w:szCs w:val="24"/>
        </w:rPr>
        <w:t>. Официальный сайт «</w:t>
      </w:r>
      <w:r w:rsidR="00B812BB" w:rsidRPr="00506CE3">
        <w:rPr>
          <w:rStyle w:val="FontStyle21"/>
          <w:sz w:val="24"/>
          <w:szCs w:val="24"/>
        </w:rPr>
        <w:t>Innovationstudio: фабрика и</w:t>
      </w:r>
      <w:r w:rsidR="00B812BB" w:rsidRPr="00B14427">
        <w:rPr>
          <w:rStyle w:val="FontStyle21"/>
          <w:sz w:val="24"/>
          <w:szCs w:val="24"/>
        </w:rPr>
        <w:t>н</w:t>
      </w:r>
      <w:r w:rsidR="00B812BB" w:rsidRPr="00506CE3">
        <w:rPr>
          <w:rStyle w:val="FontStyle21"/>
          <w:sz w:val="24"/>
          <w:szCs w:val="24"/>
        </w:rPr>
        <w:t>новационных продуктов</w:t>
      </w:r>
      <w:r>
        <w:rPr>
          <w:rStyle w:val="FontStyle21"/>
          <w:sz w:val="24"/>
          <w:szCs w:val="24"/>
        </w:rPr>
        <w:t xml:space="preserve">». - Режим доступа: </w:t>
      </w:r>
      <w:hyperlink r:id="rId30" w:history="1">
        <w:r w:rsidRPr="00F87676">
          <w:rPr>
            <w:rStyle w:val="af8"/>
            <w:lang w:val="en-US"/>
          </w:rPr>
          <w:t>http</w:t>
        </w:r>
        <w:r w:rsidRPr="00F87676">
          <w:rPr>
            <w:rStyle w:val="af8"/>
          </w:rPr>
          <w:t>://</w:t>
        </w:r>
        <w:r w:rsidRPr="00F87676">
          <w:rPr>
            <w:rStyle w:val="af8"/>
            <w:lang w:val="en-US"/>
          </w:rPr>
          <w:t>innovationstudio</w:t>
        </w:r>
        <w:r w:rsidRPr="00F87676">
          <w:rPr>
            <w:rStyle w:val="af8"/>
          </w:rPr>
          <w:t>.</w:t>
        </w:r>
        <w:r w:rsidRPr="00F87676">
          <w:rPr>
            <w:rStyle w:val="af8"/>
            <w:lang w:val="en-US"/>
          </w:rPr>
          <w:t>ru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participate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seminars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and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trainings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techpred</w:t>
        </w:r>
        <w:r w:rsidRPr="00F87676">
          <w:rPr>
            <w:rStyle w:val="af8"/>
          </w:rPr>
          <w:t>/</w:t>
        </w:r>
      </w:hyperlink>
    </w:p>
    <w:p w:rsidR="00B14427" w:rsidRP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5</w:t>
      </w:r>
      <w:r>
        <w:rPr>
          <w:rStyle w:val="FontStyle21"/>
          <w:sz w:val="24"/>
          <w:szCs w:val="24"/>
        </w:rPr>
        <w:t xml:space="preserve">. Официальный сайт образовательной платформы «Открытое образование». – Режим доступа: </w:t>
      </w:r>
      <w:r w:rsidRPr="00B14427">
        <w:rPr>
          <w:rStyle w:val="FontStyle21"/>
          <w:sz w:val="24"/>
          <w:szCs w:val="24"/>
        </w:rPr>
        <w:t>https://openedu.ru</w:t>
      </w:r>
    </w:p>
    <w:p w:rsidR="00B14427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6</w:t>
      </w:r>
      <w:r w:rsidR="00B812BB" w:rsidRPr="00506CE3">
        <w:rPr>
          <w:rStyle w:val="FontStyle21"/>
          <w:sz w:val="24"/>
          <w:szCs w:val="24"/>
        </w:rPr>
        <w:t>.</w:t>
      </w:r>
      <w:r w:rsidR="00B812BB" w:rsidRPr="00B812BB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Официальный сайт Р</w:t>
      </w:r>
      <w:r w:rsidR="00B812BB" w:rsidRPr="00506CE3">
        <w:rPr>
          <w:rStyle w:val="FontStyle21"/>
          <w:sz w:val="24"/>
          <w:szCs w:val="24"/>
        </w:rPr>
        <w:t>оссийск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венчурн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компани</w:t>
      </w:r>
      <w:r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– Режим доступа:</w:t>
      </w:r>
      <w:r w:rsidR="00B812BB" w:rsidRPr="00506CE3">
        <w:rPr>
          <w:rStyle w:val="FontStyle21"/>
          <w:sz w:val="24"/>
          <w:szCs w:val="24"/>
        </w:rPr>
        <w:t xml:space="preserve"> </w:t>
      </w:r>
      <w:hyperlink r:id="rId31" w:history="1">
        <w:r w:rsidRPr="00F87676">
          <w:rPr>
            <w:rStyle w:val="af8"/>
          </w:rPr>
          <w:t>http://www.rusventure.ru/ru/</w:t>
        </w:r>
      </w:hyperlink>
    </w:p>
    <w:p w:rsidR="00B812BB" w:rsidRPr="00B812BB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3C178B">
        <w:rPr>
          <w:rStyle w:val="FontStyle21"/>
          <w:sz w:val="24"/>
          <w:szCs w:val="24"/>
        </w:rPr>
        <w:t>7</w:t>
      </w:r>
      <w:r>
        <w:rPr>
          <w:rStyle w:val="FontStyle21"/>
          <w:sz w:val="24"/>
          <w:szCs w:val="24"/>
        </w:rPr>
        <w:t xml:space="preserve">. Официальный сайт </w:t>
      </w:r>
      <w:r w:rsidR="00B812BB" w:rsidRPr="00506CE3">
        <w:rPr>
          <w:rStyle w:val="FontStyle21"/>
          <w:sz w:val="24"/>
          <w:szCs w:val="24"/>
        </w:rPr>
        <w:t>Национальн</w:t>
      </w:r>
      <w:r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ассоциаци</w:t>
      </w:r>
      <w:r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 xml:space="preserve"> бизнес-ангелов (НАБА). </w:t>
      </w:r>
      <w:r>
        <w:rPr>
          <w:rStyle w:val="FontStyle21"/>
          <w:sz w:val="24"/>
          <w:szCs w:val="24"/>
        </w:rPr>
        <w:t>– Р</w:t>
      </w:r>
      <w:r>
        <w:rPr>
          <w:rStyle w:val="FontStyle21"/>
          <w:sz w:val="24"/>
          <w:szCs w:val="24"/>
        </w:rPr>
        <w:t>е</w:t>
      </w:r>
      <w:r>
        <w:rPr>
          <w:rStyle w:val="FontStyle21"/>
          <w:sz w:val="24"/>
          <w:szCs w:val="24"/>
        </w:rPr>
        <w:t>жим доступа</w:t>
      </w:r>
      <w:r w:rsidR="00B812BB" w:rsidRPr="00506CE3">
        <w:rPr>
          <w:rStyle w:val="FontStyle21"/>
          <w:sz w:val="24"/>
          <w:szCs w:val="24"/>
        </w:rPr>
        <w:t xml:space="preserve">: </w:t>
      </w:r>
      <w:hyperlink r:id="rId32" w:history="1">
        <w:r w:rsidR="00B812BB" w:rsidRPr="006E0408">
          <w:rPr>
            <w:rStyle w:val="af8"/>
          </w:rPr>
          <w:t>http://rusangels.ru/</w:t>
        </w:r>
      </w:hyperlink>
    </w:p>
    <w:p w:rsidR="00B812BB" w:rsidRPr="00506CE3" w:rsidRDefault="00B812BB" w:rsidP="00FD55A8">
      <w:pPr>
        <w:pStyle w:val="1"/>
        <w:spacing w:after="0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812BB" w:rsidRDefault="00B812BB" w:rsidP="00FD55A8">
      <w:r w:rsidRPr="00506CE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1"/>
        <w:gridCol w:w="5807"/>
      </w:tblGrid>
      <w:tr w:rsidR="00071778" w:rsidRPr="00B2277C" w:rsidTr="00FD55A8">
        <w:trPr>
          <w:tblHeader/>
        </w:trPr>
        <w:tc>
          <w:tcPr>
            <w:tcW w:w="1874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 xml:space="preserve">Тип и название аудитории </w:t>
            </w:r>
          </w:p>
        </w:tc>
        <w:tc>
          <w:tcPr>
            <w:tcW w:w="3126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>Оснащение аудитории</w:t>
            </w:r>
          </w:p>
        </w:tc>
      </w:tr>
      <w:tr w:rsidR="00071778" w:rsidRPr="00C44686" w:rsidTr="00FD55A8">
        <w:tc>
          <w:tcPr>
            <w:tcW w:w="1874" w:type="pct"/>
            <w:vAlign w:val="center"/>
          </w:tcPr>
          <w:p w:rsidR="00071778" w:rsidRDefault="00071778" w:rsidP="00FD55A8">
            <w:pPr>
              <w:ind w:firstLine="0"/>
              <w:jc w:val="left"/>
            </w:pPr>
            <w:r w:rsidRPr="00B2277C">
              <w:t>Компьютерный класс</w:t>
            </w:r>
          </w:p>
          <w:p w:rsidR="00071778" w:rsidRPr="00B2277C" w:rsidRDefault="00071778" w:rsidP="00FD55A8">
            <w:pPr>
              <w:ind w:firstLine="0"/>
              <w:jc w:val="left"/>
            </w:pPr>
          </w:p>
        </w:tc>
        <w:tc>
          <w:tcPr>
            <w:tcW w:w="3126" w:type="pct"/>
            <w:vAlign w:val="center"/>
          </w:tcPr>
          <w:p w:rsidR="00FD55A8" w:rsidRDefault="00650F33" w:rsidP="007C6F8E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="00071778" w:rsidRPr="00D46021">
              <w:t xml:space="preserve"> с выходом в Интернет.</w:t>
            </w:r>
          </w:p>
          <w:p w:rsidR="00071778" w:rsidRPr="00FD55A8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r w:rsidRPr="00AE49A6">
              <w:rPr>
                <w:lang w:val="en-US"/>
              </w:rPr>
              <w:t>Локальная сеть – 1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r w:rsidRPr="00AE49A6">
              <w:rPr>
                <w:lang w:val="en-US"/>
              </w:rPr>
              <w:t>Маршрутизатор – 1 шт.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r w:rsidRPr="00AE49A6">
              <w:rPr>
                <w:lang w:val="en-US"/>
              </w:rPr>
              <w:t>Компьютеры – 12 шт.</w:t>
            </w:r>
          </w:p>
          <w:p w:rsidR="00071778" w:rsidRPr="00746EFE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0" w:firstLine="0"/>
              <w:rPr>
                <w:lang w:val="en-US"/>
              </w:rPr>
            </w:pPr>
            <w:r w:rsidRPr="00746EFE">
              <w:rPr>
                <w:lang w:val="en-US"/>
              </w:rPr>
              <w:t xml:space="preserve">Операционная система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35" w:firstLine="0"/>
              <w:jc w:val="left"/>
              <w:rPr>
                <w:lang w:val="en-US"/>
              </w:rPr>
            </w:pPr>
            <w:r w:rsidRPr="00746EFE">
              <w:rPr>
                <w:lang w:val="en-US"/>
              </w:rPr>
              <w:t xml:space="preserve">Официальный пакет MS Office 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5EB" w:rsidRDefault="00CA05EB">
      <w:r>
        <w:separator/>
      </w:r>
    </w:p>
  </w:endnote>
  <w:endnote w:type="continuationSeparator" w:id="0">
    <w:p w:rsidR="00CA05EB" w:rsidRDefault="00CA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1D" w:rsidRDefault="00CC041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1D" w:rsidRDefault="00CC041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6414F">
      <w:rPr>
        <w:rStyle w:val="a4"/>
        <w:noProof/>
      </w:rPr>
      <w:t>3</w: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5EB" w:rsidRDefault="00CA05EB">
      <w:r>
        <w:separator/>
      </w:r>
    </w:p>
  </w:footnote>
  <w:footnote w:type="continuationSeparator" w:id="0">
    <w:p w:rsidR="00CA05EB" w:rsidRDefault="00CA0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0F5E00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4193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0964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2533"/>
    <w:rsid w:val="0031413B"/>
    <w:rsid w:val="003243AC"/>
    <w:rsid w:val="0032470F"/>
    <w:rsid w:val="00326230"/>
    <w:rsid w:val="00331FF4"/>
    <w:rsid w:val="00334745"/>
    <w:rsid w:val="00342188"/>
    <w:rsid w:val="0034732A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97A3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3DB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6F02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14F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3588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5508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C746B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158DA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2232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3246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5EB"/>
    <w:rsid w:val="00CA09F5"/>
    <w:rsid w:val="00CA13CC"/>
    <w:rsid w:val="00CA2B1B"/>
    <w:rsid w:val="00CA5A75"/>
    <w:rsid w:val="00CB29D8"/>
    <w:rsid w:val="00CB79B1"/>
    <w:rsid w:val="00CB7ACF"/>
    <w:rsid w:val="00CC0417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0A3E"/>
    <w:rsid w:val="00D91B8E"/>
    <w:rsid w:val="00D9261D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887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4986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s://magtu.informsystema.ru/uploader/fileUpload?name=3372.pdf&amp;show=dcatalogues/1/1139226/337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s://magtu.informsystema.ru/uploader/fileUpload?name=3249.pdf&amp;show=dcatalogues/1/1137071/3249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e.lanbook.com/book/113328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znanium.com/catalog/product/1063380" TargetMode="External"/><Relationship Id="rId32" Type="http://schemas.openxmlformats.org/officeDocument/2006/relationships/hyperlink" Target="http://rusangels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hyperlink" Target="https://znanium.com/catalog/product/1091812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newlms.magtu.ru" TargetMode="External"/><Relationship Id="rId31" Type="http://schemas.openxmlformats.org/officeDocument/2006/relationships/hyperlink" Target="http://www.rusventure.ru/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hyperlink" Target="https://znanium.com/catalog/product/1019461" TargetMode="External"/><Relationship Id="rId30" Type="http://schemas.openxmlformats.org/officeDocument/2006/relationships/hyperlink" Target="http://innovationstudio.ru/participate/seminars_and_trainings/techpre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EAD5C9-5A38-448B-8F4E-29330CB7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10760</Words>
  <Characters>61338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2020-10-30T11:39:00Z</cp:lastPrinted>
  <dcterms:created xsi:type="dcterms:W3CDTF">2020-10-30T11:40:00Z</dcterms:created>
  <dcterms:modified xsi:type="dcterms:W3CDTF">2020-10-30T11:40:00Z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