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6D9" w:rsidRDefault="00BA2A36" w:rsidP="00D759D8">
      <w:pPr>
        <w:spacing w:before="70" w:line="228" w:lineRule="exact"/>
        <w:ind w:left="319"/>
        <w:jc w:val="center"/>
        <w:rPr>
          <w:sz w:val="20"/>
        </w:rPr>
      </w:pPr>
      <w:r>
        <w:rPr>
          <w:sz w:val="20"/>
        </w:rPr>
        <w:t>МИНИСТЕРСТВО ОБРАЗОВАНИЯ И НАУКИ РОССИЙСКОЙ ФЕДЕРАЦИИ</w:t>
      </w:r>
    </w:p>
    <w:p w:rsidR="00E456D9" w:rsidRDefault="00BA2A36">
      <w:pPr>
        <w:pStyle w:val="a3"/>
        <w:spacing w:line="242" w:lineRule="auto"/>
        <w:ind w:left="1176" w:right="524"/>
        <w:jc w:val="center"/>
      </w:pPr>
      <w:r>
        <w:t>Федеральное государственное бюджетное образовательное учреждение высшего профессионального образования</w:t>
      </w:r>
    </w:p>
    <w:p w:rsidR="00E456D9" w:rsidRDefault="00BA2A36">
      <w:pPr>
        <w:pStyle w:val="a3"/>
        <w:spacing w:line="271" w:lineRule="exact"/>
        <w:ind w:left="1176" w:right="527"/>
        <w:jc w:val="center"/>
      </w:pPr>
      <w:r>
        <w:t>«Магнитогорский государственный технический университет им. Г.И. Носова»</w:t>
      </w:r>
    </w:p>
    <w:p w:rsidR="00E456D9" w:rsidRDefault="00BA2A36">
      <w:pPr>
        <w:pStyle w:val="a3"/>
        <w:spacing w:before="9"/>
        <w:rPr>
          <w:sz w:val="21"/>
        </w:rPr>
      </w:pPr>
      <w:r>
        <w:rPr>
          <w:noProof/>
          <w:lang w:bidi="ar-SA"/>
        </w:rPr>
        <w:drawing>
          <wp:anchor distT="0" distB="0" distL="0" distR="0" simplePos="0" relativeHeight="251658240" behindDoc="0" locked="0" layoutInCell="1" allowOverlap="1">
            <wp:simplePos x="0" y="0"/>
            <wp:positionH relativeFrom="page">
              <wp:posOffset>4523740</wp:posOffset>
            </wp:positionH>
            <wp:positionV relativeFrom="paragraph">
              <wp:posOffset>183986</wp:posOffset>
            </wp:positionV>
            <wp:extent cx="2251561" cy="145389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51561" cy="1453896"/>
                    </a:xfrm>
                    <a:prstGeom prst="rect">
                      <a:avLst/>
                    </a:prstGeom>
                  </pic:spPr>
                </pic:pic>
              </a:graphicData>
            </a:graphic>
          </wp:anchor>
        </w:drawing>
      </w:r>
    </w:p>
    <w:p w:rsidR="00E456D9" w:rsidRDefault="00E456D9">
      <w:pPr>
        <w:pStyle w:val="a3"/>
        <w:rPr>
          <w:sz w:val="26"/>
        </w:rPr>
      </w:pPr>
    </w:p>
    <w:p w:rsidR="00E456D9" w:rsidRDefault="00E456D9">
      <w:pPr>
        <w:pStyle w:val="a3"/>
        <w:rPr>
          <w:sz w:val="26"/>
        </w:rPr>
      </w:pPr>
    </w:p>
    <w:p w:rsidR="00E456D9" w:rsidRDefault="00BA2A36">
      <w:pPr>
        <w:pStyle w:val="1"/>
        <w:spacing w:before="204"/>
        <w:ind w:left="1176" w:right="523"/>
        <w:jc w:val="center"/>
      </w:pPr>
      <w:r>
        <w:t>РАБОЧАЯ ПРОГРАММА ДИСЦИПЛИНЫ (МОДУЛЯ)</w:t>
      </w:r>
    </w:p>
    <w:p w:rsidR="00E456D9" w:rsidRDefault="00BA2A36">
      <w:pPr>
        <w:pStyle w:val="a3"/>
        <w:spacing w:before="132"/>
        <w:ind w:left="652"/>
        <w:jc w:val="center"/>
      </w:pPr>
      <w:r>
        <w:rPr>
          <w:spacing w:val="-60"/>
          <w:u w:val="single"/>
        </w:rPr>
        <w:t xml:space="preserve"> </w:t>
      </w:r>
      <w:r>
        <w:rPr>
          <w:u w:val="single"/>
        </w:rPr>
        <w:t>Региональная литература в контексте культуры</w:t>
      </w:r>
    </w:p>
    <w:p w:rsidR="00E456D9" w:rsidRDefault="00E456D9">
      <w:pPr>
        <w:pStyle w:val="a3"/>
        <w:spacing w:before="2"/>
        <w:rPr>
          <w:sz w:val="16"/>
        </w:rPr>
      </w:pPr>
    </w:p>
    <w:p w:rsidR="00E456D9" w:rsidRDefault="00BA2A36">
      <w:pPr>
        <w:pStyle w:val="a3"/>
        <w:spacing w:before="90"/>
        <w:ind w:left="3998"/>
      </w:pPr>
      <w:r>
        <w:t>Направление подготовки</w:t>
      </w:r>
    </w:p>
    <w:p w:rsidR="00E456D9" w:rsidRDefault="00BA2A36">
      <w:pPr>
        <w:pStyle w:val="a3"/>
        <w:spacing w:before="3"/>
        <w:ind w:left="1621"/>
      </w:pPr>
      <w:r>
        <w:t>44.03.05 Педагогическое образование (с двумя профилями подготовки)</w:t>
      </w:r>
    </w:p>
    <w:p w:rsidR="00E456D9" w:rsidRDefault="00E456D9">
      <w:pPr>
        <w:pStyle w:val="a3"/>
        <w:spacing w:before="2"/>
      </w:pPr>
    </w:p>
    <w:p w:rsidR="00E456D9" w:rsidRDefault="00BA2A36">
      <w:pPr>
        <w:pStyle w:val="a3"/>
        <w:spacing w:line="237" w:lineRule="auto"/>
        <w:ind w:left="3282" w:right="2631"/>
        <w:jc w:val="center"/>
      </w:pPr>
      <w:r>
        <w:t>Направленность (профиль) программы Русский язык и литература</w:t>
      </w:r>
    </w:p>
    <w:p w:rsidR="00E456D9" w:rsidRDefault="00E456D9">
      <w:pPr>
        <w:pStyle w:val="a3"/>
        <w:spacing w:before="1"/>
      </w:pPr>
    </w:p>
    <w:p w:rsidR="00E456D9" w:rsidRDefault="00BA2A36">
      <w:pPr>
        <w:pStyle w:val="a3"/>
        <w:spacing w:line="480" w:lineRule="auto"/>
        <w:ind w:left="2543" w:right="1881" w:hanging="4"/>
        <w:jc w:val="center"/>
      </w:pPr>
      <w:r>
        <w:t>Уровень высшего образования – бакалавриат Программа подготовки – академический бакалавриат</w:t>
      </w:r>
    </w:p>
    <w:p w:rsidR="00E456D9" w:rsidRDefault="00E456D9">
      <w:pPr>
        <w:pStyle w:val="a3"/>
        <w:spacing w:before="5"/>
      </w:pPr>
    </w:p>
    <w:p w:rsidR="00E456D9" w:rsidRDefault="00BA2A36">
      <w:pPr>
        <w:pStyle w:val="a3"/>
        <w:spacing w:before="1" w:line="237" w:lineRule="auto"/>
        <w:ind w:left="4430" w:right="3773"/>
        <w:jc w:val="center"/>
      </w:pPr>
      <w:r>
        <w:t>Форма обучения заочная</w:t>
      </w:r>
    </w:p>
    <w:p w:rsidR="00E456D9" w:rsidRDefault="00E456D9">
      <w:pPr>
        <w:pStyle w:val="a3"/>
        <w:rPr>
          <w:sz w:val="20"/>
        </w:rPr>
      </w:pPr>
    </w:p>
    <w:p w:rsidR="00E456D9" w:rsidRDefault="00E456D9">
      <w:pPr>
        <w:pStyle w:val="a3"/>
        <w:rPr>
          <w:sz w:val="20"/>
        </w:rPr>
      </w:pPr>
    </w:p>
    <w:p w:rsidR="00E456D9" w:rsidRDefault="00E456D9">
      <w:pPr>
        <w:pStyle w:val="a3"/>
        <w:rPr>
          <w:sz w:val="20"/>
        </w:rPr>
      </w:pPr>
    </w:p>
    <w:p w:rsidR="00E456D9" w:rsidRDefault="00E456D9">
      <w:pPr>
        <w:pStyle w:val="a3"/>
        <w:rPr>
          <w:sz w:val="20"/>
        </w:rPr>
      </w:pPr>
    </w:p>
    <w:p w:rsidR="00E456D9" w:rsidRDefault="00E456D9">
      <w:pPr>
        <w:pStyle w:val="a3"/>
        <w:spacing w:before="2"/>
        <w:rPr>
          <w:sz w:val="17"/>
        </w:rPr>
      </w:pPr>
    </w:p>
    <w:tbl>
      <w:tblPr>
        <w:tblStyle w:val="TableNormal"/>
        <w:tblW w:w="0" w:type="auto"/>
        <w:tblInd w:w="127" w:type="dxa"/>
        <w:tblLayout w:type="fixed"/>
        <w:tblLook w:val="01E0"/>
      </w:tblPr>
      <w:tblGrid>
        <w:gridCol w:w="2223"/>
        <w:gridCol w:w="5712"/>
      </w:tblGrid>
      <w:tr w:rsidR="00E456D9">
        <w:trPr>
          <w:trHeight w:val="408"/>
        </w:trPr>
        <w:tc>
          <w:tcPr>
            <w:tcW w:w="2223" w:type="dxa"/>
          </w:tcPr>
          <w:p w:rsidR="00E456D9" w:rsidRDefault="00BA2A36">
            <w:pPr>
              <w:pStyle w:val="TableParagraph"/>
              <w:spacing w:line="266" w:lineRule="exact"/>
              <w:ind w:left="200"/>
              <w:rPr>
                <w:sz w:val="24"/>
              </w:rPr>
            </w:pPr>
            <w:r>
              <w:rPr>
                <w:sz w:val="24"/>
              </w:rPr>
              <w:t>Институт</w:t>
            </w:r>
          </w:p>
        </w:tc>
        <w:tc>
          <w:tcPr>
            <w:tcW w:w="5712" w:type="dxa"/>
          </w:tcPr>
          <w:p w:rsidR="00E456D9" w:rsidRDefault="00BA2A36">
            <w:pPr>
              <w:pStyle w:val="TableParagraph"/>
              <w:spacing w:line="266" w:lineRule="exact"/>
              <w:ind w:left="1060"/>
              <w:rPr>
                <w:sz w:val="24"/>
              </w:rPr>
            </w:pPr>
            <w:r>
              <w:rPr>
                <w:sz w:val="24"/>
              </w:rPr>
              <w:t>истории, филологии и иностранных языков</w:t>
            </w:r>
          </w:p>
        </w:tc>
      </w:tr>
      <w:tr w:rsidR="00E456D9">
        <w:trPr>
          <w:trHeight w:val="552"/>
        </w:trPr>
        <w:tc>
          <w:tcPr>
            <w:tcW w:w="2223" w:type="dxa"/>
          </w:tcPr>
          <w:p w:rsidR="00E456D9" w:rsidRDefault="00BA2A36">
            <w:pPr>
              <w:pStyle w:val="TableParagraph"/>
              <w:spacing w:before="133"/>
              <w:ind w:left="200"/>
              <w:rPr>
                <w:sz w:val="24"/>
              </w:rPr>
            </w:pPr>
            <w:r>
              <w:rPr>
                <w:sz w:val="24"/>
              </w:rPr>
              <w:t>Кафедра</w:t>
            </w:r>
          </w:p>
        </w:tc>
        <w:tc>
          <w:tcPr>
            <w:tcW w:w="5712" w:type="dxa"/>
          </w:tcPr>
          <w:p w:rsidR="00E456D9" w:rsidRDefault="00BA2A36">
            <w:pPr>
              <w:pStyle w:val="TableParagraph"/>
              <w:spacing w:before="133"/>
              <w:ind w:left="1060"/>
              <w:rPr>
                <w:sz w:val="24"/>
              </w:rPr>
            </w:pPr>
            <w:r>
              <w:rPr>
                <w:sz w:val="24"/>
              </w:rPr>
              <w:t>литературы</w:t>
            </w:r>
          </w:p>
        </w:tc>
      </w:tr>
      <w:tr w:rsidR="00E456D9">
        <w:trPr>
          <w:trHeight w:val="682"/>
        </w:trPr>
        <w:tc>
          <w:tcPr>
            <w:tcW w:w="2223" w:type="dxa"/>
          </w:tcPr>
          <w:p w:rsidR="00E456D9" w:rsidRDefault="00BA2A36">
            <w:pPr>
              <w:pStyle w:val="TableParagraph"/>
              <w:spacing w:before="138" w:line="274" w:lineRule="exact"/>
              <w:ind w:left="200" w:right="680"/>
              <w:rPr>
                <w:sz w:val="24"/>
              </w:rPr>
            </w:pPr>
            <w:r>
              <w:rPr>
                <w:sz w:val="24"/>
              </w:rPr>
              <w:t xml:space="preserve">Курс </w:t>
            </w:r>
          </w:p>
        </w:tc>
        <w:tc>
          <w:tcPr>
            <w:tcW w:w="5712" w:type="dxa"/>
          </w:tcPr>
          <w:p w:rsidR="00E456D9" w:rsidRDefault="00BA2A36">
            <w:pPr>
              <w:pStyle w:val="TableParagraph"/>
              <w:spacing w:before="133" w:line="275" w:lineRule="exact"/>
              <w:ind w:left="1060"/>
              <w:rPr>
                <w:sz w:val="24"/>
              </w:rPr>
            </w:pPr>
            <w:r>
              <w:rPr>
                <w:sz w:val="24"/>
              </w:rPr>
              <w:t>6</w:t>
            </w:r>
          </w:p>
          <w:p w:rsidR="00E456D9" w:rsidRDefault="00E456D9">
            <w:pPr>
              <w:pStyle w:val="TableParagraph"/>
              <w:spacing w:line="255" w:lineRule="exact"/>
              <w:ind w:left="1060"/>
              <w:rPr>
                <w:sz w:val="24"/>
              </w:rPr>
            </w:pPr>
          </w:p>
        </w:tc>
      </w:tr>
    </w:tbl>
    <w:p w:rsidR="00E456D9" w:rsidRDefault="00E456D9">
      <w:pPr>
        <w:pStyle w:val="a3"/>
        <w:rPr>
          <w:sz w:val="20"/>
        </w:rPr>
      </w:pPr>
    </w:p>
    <w:p w:rsidR="00E456D9" w:rsidRDefault="00E456D9">
      <w:pPr>
        <w:pStyle w:val="a3"/>
        <w:rPr>
          <w:sz w:val="20"/>
        </w:rPr>
      </w:pPr>
    </w:p>
    <w:p w:rsidR="00E456D9" w:rsidRDefault="00E456D9">
      <w:pPr>
        <w:pStyle w:val="a3"/>
        <w:spacing w:before="2"/>
      </w:pPr>
    </w:p>
    <w:p w:rsidR="00E456D9" w:rsidRDefault="00BA2A36">
      <w:pPr>
        <w:pStyle w:val="a3"/>
        <w:spacing w:before="90" w:line="242" w:lineRule="auto"/>
        <w:ind w:left="4430" w:right="3772"/>
        <w:jc w:val="center"/>
      </w:pPr>
      <w:r>
        <w:t>Магнитогорск 201</w:t>
      </w:r>
      <w:r w:rsidR="00D759D8">
        <w:rPr>
          <w:lang w:val="en-US"/>
        </w:rPr>
        <w:t>6</w:t>
      </w:r>
      <w:r>
        <w:t xml:space="preserve"> г.</w:t>
      </w:r>
    </w:p>
    <w:p w:rsidR="00E456D9" w:rsidRDefault="00E456D9">
      <w:pPr>
        <w:spacing w:line="242" w:lineRule="auto"/>
        <w:jc w:val="center"/>
        <w:sectPr w:rsidR="00E456D9">
          <w:type w:val="continuous"/>
          <w:pgSz w:w="11910" w:h="16840"/>
          <w:pgMar w:top="1040" w:right="620" w:bottom="280" w:left="1380" w:header="720" w:footer="720" w:gutter="0"/>
          <w:cols w:space="720"/>
        </w:sectPr>
      </w:pPr>
    </w:p>
    <w:p w:rsidR="00D759D8" w:rsidRPr="00D759D8" w:rsidRDefault="00D759D8" w:rsidP="00D759D8">
      <w:pPr>
        <w:spacing w:before="71"/>
        <w:ind w:left="406" w:right="223" w:firstLine="566"/>
        <w:jc w:val="both"/>
        <w:rPr>
          <w:sz w:val="24"/>
          <w:szCs w:val="24"/>
        </w:rPr>
      </w:pPr>
      <w:r w:rsidRPr="00D759D8">
        <w:rPr>
          <w:sz w:val="24"/>
          <w:szCs w:val="24"/>
        </w:rPr>
        <w:lastRenderedPageBreak/>
        <w:t>Рабочая программа составлена на основе ФГОС ВО по направлению подготовки (специальн</w:t>
      </w:r>
      <w:proofErr w:type="gramStart"/>
      <w:r w:rsidRPr="00D759D8">
        <w:rPr>
          <w:sz w:val="24"/>
          <w:szCs w:val="24"/>
        </w:rPr>
        <w:t>о-</w:t>
      </w:r>
      <w:proofErr w:type="gramEnd"/>
      <w:r w:rsidRPr="00D759D8">
        <w:rPr>
          <w:sz w:val="24"/>
          <w:szCs w:val="24"/>
        </w:rPr>
        <w:t xml:space="preserve"> </w:t>
      </w:r>
      <w:proofErr w:type="spellStart"/>
      <w:r w:rsidRPr="00D759D8">
        <w:rPr>
          <w:sz w:val="24"/>
          <w:szCs w:val="24"/>
        </w:rPr>
        <w:t>сти</w:t>
      </w:r>
      <w:proofErr w:type="spellEnd"/>
      <w:r w:rsidRPr="00D759D8">
        <w:rPr>
          <w:sz w:val="24"/>
          <w:szCs w:val="24"/>
        </w:rPr>
        <w:t xml:space="preserve">) 44.03.05 Педагогическое образование (с двумя профилями подготовки), утвержденного </w:t>
      </w:r>
      <w:proofErr w:type="spellStart"/>
      <w:r w:rsidRPr="00D759D8">
        <w:rPr>
          <w:sz w:val="24"/>
          <w:szCs w:val="24"/>
        </w:rPr>
        <w:t>прика</w:t>
      </w:r>
      <w:proofErr w:type="spellEnd"/>
      <w:r w:rsidRPr="00D759D8">
        <w:rPr>
          <w:sz w:val="24"/>
          <w:szCs w:val="24"/>
        </w:rPr>
        <w:t xml:space="preserve">- </w:t>
      </w:r>
      <w:proofErr w:type="spellStart"/>
      <w:r w:rsidRPr="00D759D8">
        <w:rPr>
          <w:sz w:val="24"/>
          <w:szCs w:val="24"/>
        </w:rPr>
        <w:t>зом</w:t>
      </w:r>
      <w:proofErr w:type="spellEnd"/>
      <w:r w:rsidRPr="00D759D8">
        <w:rPr>
          <w:sz w:val="24"/>
          <w:szCs w:val="24"/>
        </w:rPr>
        <w:t xml:space="preserve"> </w:t>
      </w:r>
      <w:proofErr w:type="spellStart"/>
      <w:r w:rsidRPr="00D759D8">
        <w:rPr>
          <w:sz w:val="24"/>
          <w:szCs w:val="24"/>
        </w:rPr>
        <w:t>МОиН</w:t>
      </w:r>
      <w:proofErr w:type="spellEnd"/>
      <w:r w:rsidRPr="00D759D8">
        <w:rPr>
          <w:sz w:val="24"/>
          <w:szCs w:val="24"/>
        </w:rPr>
        <w:t xml:space="preserve"> РФ от «09 » 02.2016 № 91.</w:t>
      </w:r>
    </w:p>
    <w:p w:rsidR="00E456D9" w:rsidRDefault="00E456D9">
      <w:pPr>
        <w:pStyle w:val="a3"/>
        <w:rPr>
          <w:sz w:val="26"/>
        </w:rPr>
      </w:pPr>
    </w:p>
    <w:p w:rsidR="00D759D8" w:rsidRPr="00D759D8" w:rsidRDefault="00D759D8" w:rsidP="00D759D8">
      <w:pPr>
        <w:rPr>
          <w:sz w:val="26"/>
          <w:szCs w:val="24"/>
        </w:rPr>
      </w:pPr>
    </w:p>
    <w:p w:rsidR="00D759D8" w:rsidRPr="00D759D8" w:rsidRDefault="00D759D8" w:rsidP="00D759D8">
      <w:pPr>
        <w:spacing w:before="207" w:line="360" w:lineRule="auto"/>
        <w:ind w:left="406" w:right="237" w:firstLine="566"/>
        <w:jc w:val="both"/>
        <w:rPr>
          <w:sz w:val="24"/>
          <w:szCs w:val="24"/>
        </w:rPr>
      </w:pPr>
      <w:r w:rsidRPr="00D759D8">
        <w:rPr>
          <w:sz w:val="24"/>
          <w:szCs w:val="24"/>
        </w:rPr>
        <w:t>Рабочая программа рассмотрена и одобрена на заседании кафедры литературы «01» сентября 2016 г., протокол № 1.</w:t>
      </w:r>
    </w:p>
    <w:p w:rsidR="00D759D8" w:rsidRPr="00D759D8" w:rsidRDefault="00D759D8" w:rsidP="00D759D8">
      <w:pPr>
        <w:spacing w:before="1"/>
        <w:rPr>
          <w:sz w:val="36"/>
          <w:szCs w:val="24"/>
        </w:rPr>
      </w:pPr>
    </w:p>
    <w:p w:rsidR="00D759D8" w:rsidRPr="00D759D8" w:rsidRDefault="00D759D8" w:rsidP="00D759D8">
      <w:pPr>
        <w:spacing w:before="1" w:line="360" w:lineRule="auto"/>
        <w:ind w:left="2533" w:right="5721" w:firstLine="60"/>
        <w:rPr>
          <w:sz w:val="24"/>
          <w:szCs w:val="24"/>
        </w:rPr>
      </w:pPr>
      <w:r w:rsidRPr="00D759D8">
        <w:rPr>
          <w:noProof/>
          <w:sz w:val="24"/>
          <w:szCs w:val="24"/>
          <w:lang w:bidi="ar-SA"/>
        </w:rPr>
        <w:drawing>
          <wp:anchor distT="0" distB="0" distL="0" distR="0" simplePos="0" relativeHeight="251669504" behindDoc="0" locked="0" layoutInCell="1" allowOverlap="1">
            <wp:simplePos x="0" y="0"/>
            <wp:positionH relativeFrom="page">
              <wp:posOffset>3857729</wp:posOffset>
            </wp:positionH>
            <wp:positionV relativeFrom="paragraph">
              <wp:posOffset>42838</wp:posOffset>
            </wp:positionV>
            <wp:extent cx="2484015" cy="52051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484015" cy="520517"/>
                    </a:xfrm>
                    <a:prstGeom prst="rect">
                      <a:avLst/>
                    </a:prstGeom>
                  </pic:spPr>
                </pic:pic>
              </a:graphicData>
            </a:graphic>
          </wp:anchor>
        </w:drawing>
      </w:r>
      <w:r w:rsidRPr="00D759D8">
        <w:rPr>
          <w:sz w:val="24"/>
          <w:szCs w:val="24"/>
        </w:rPr>
        <w:t>Зав. кафедрой языкознания и литературоведения</w:t>
      </w:r>
    </w:p>
    <w:p w:rsidR="00D759D8" w:rsidRPr="00D759D8" w:rsidRDefault="00D759D8" w:rsidP="00D759D8">
      <w:pPr>
        <w:rPr>
          <w:sz w:val="26"/>
          <w:szCs w:val="24"/>
        </w:rPr>
      </w:pPr>
    </w:p>
    <w:p w:rsidR="00D759D8" w:rsidRPr="00D759D8" w:rsidRDefault="00D759D8" w:rsidP="00D759D8">
      <w:pPr>
        <w:rPr>
          <w:sz w:val="26"/>
          <w:szCs w:val="24"/>
        </w:rPr>
      </w:pPr>
    </w:p>
    <w:p w:rsidR="00D759D8" w:rsidRPr="00D759D8" w:rsidRDefault="00D759D8" w:rsidP="00D759D8">
      <w:pPr>
        <w:spacing w:before="230" w:line="360" w:lineRule="auto"/>
        <w:ind w:left="689" w:right="164" w:firstLine="566"/>
        <w:rPr>
          <w:sz w:val="24"/>
          <w:szCs w:val="24"/>
        </w:rPr>
      </w:pPr>
      <w:r w:rsidRPr="00D759D8">
        <w:rPr>
          <w:sz w:val="24"/>
          <w:szCs w:val="24"/>
        </w:rPr>
        <w:t xml:space="preserve">Рабочая программа одобрена методической комиссией института гуманитарного </w:t>
      </w:r>
      <w:proofErr w:type="spellStart"/>
      <w:r w:rsidRPr="00D759D8">
        <w:rPr>
          <w:sz w:val="24"/>
          <w:szCs w:val="24"/>
        </w:rPr>
        <w:t>образов</w:t>
      </w:r>
      <w:proofErr w:type="gramStart"/>
      <w:r w:rsidRPr="00D759D8">
        <w:rPr>
          <w:sz w:val="24"/>
          <w:szCs w:val="24"/>
        </w:rPr>
        <w:t>а</w:t>
      </w:r>
      <w:proofErr w:type="spellEnd"/>
      <w:r w:rsidRPr="00D759D8">
        <w:rPr>
          <w:sz w:val="24"/>
          <w:szCs w:val="24"/>
        </w:rPr>
        <w:t>-</w:t>
      </w:r>
      <w:proofErr w:type="gramEnd"/>
      <w:r w:rsidRPr="00D759D8">
        <w:rPr>
          <w:sz w:val="24"/>
          <w:szCs w:val="24"/>
        </w:rPr>
        <w:t xml:space="preserve"> </w:t>
      </w:r>
      <w:proofErr w:type="spellStart"/>
      <w:r w:rsidRPr="00D759D8">
        <w:rPr>
          <w:sz w:val="24"/>
          <w:szCs w:val="24"/>
        </w:rPr>
        <w:t>ния</w:t>
      </w:r>
      <w:proofErr w:type="spellEnd"/>
      <w:r w:rsidRPr="00D759D8">
        <w:rPr>
          <w:sz w:val="24"/>
          <w:szCs w:val="24"/>
        </w:rPr>
        <w:t xml:space="preserve"> «05» сентября 2016 г., протокол № 1.</w:t>
      </w:r>
    </w:p>
    <w:p w:rsidR="00D759D8" w:rsidRPr="00D759D8" w:rsidRDefault="00D759D8" w:rsidP="00D759D8">
      <w:pPr>
        <w:spacing w:before="179"/>
        <w:ind w:right="228"/>
        <w:jc w:val="right"/>
        <w:rPr>
          <w:sz w:val="24"/>
          <w:szCs w:val="24"/>
        </w:rPr>
      </w:pPr>
      <w:r w:rsidRPr="00D759D8">
        <w:rPr>
          <w:noProof/>
          <w:sz w:val="24"/>
          <w:szCs w:val="24"/>
          <w:lang w:bidi="ar-SA"/>
        </w:rPr>
        <w:drawing>
          <wp:inline distT="0" distB="0" distL="0" distR="0">
            <wp:extent cx="708176" cy="343958"/>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708176" cy="343958"/>
                    </a:xfrm>
                    <a:prstGeom prst="rect">
                      <a:avLst/>
                    </a:prstGeom>
                  </pic:spPr>
                </pic:pic>
              </a:graphicData>
            </a:graphic>
          </wp:inline>
        </w:drawing>
      </w:r>
      <w:r w:rsidRPr="00D759D8">
        <w:rPr>
          <w:sz w:val="24"/>
          <w:szCs w:val="24"/>
        </w:rPr>
        <w:t>/</w:t>
      </w:r>
      <w:r w:rsidRPr="00D759D8">
        <w:rPr>
          <w:sz w:val="24"/>
          <w:szCs w:val="24"/>
          <w:u w:val="single"/>
        </w:rPr>
        <w:t xml:space="preserve"> О.В.</w:t>
      </w:r>
      <w:r w:rsidRPr="00D759D8">
        <w:rPr>
          <w:spacing w:val="-7"/>
          <w:sz w:val="24"/>
          <w:szCs w:val="24"/>
          <w:u w:val="single"/>
        </w:rPr>
        <w:t xml:space="preserve"> </w:t>
      </w:r>
      <w:proofErr w:type="spellStart"/>
      <w:r w:rsidRPr="00D759D8">
        <w:rPr>
          <w:sz w:val="24"/>
          <w:szCs w:val="24"/>
          <w:u w:val="single"/>
        </w:rPr>
        <w:t>Гневэк</w:t>
      </w:r>
      <w:proofErr w:type="spellEnd"/>
      <w:r w:rsidRPr="00D759D8">
        <w:rPr>
          <w:sz w:val="24"/>
          <w:szCs w:val="24"/>
        </w:rPr>
        <w:t>/</w:t>
      </w:r>
    </w:p>
    <w:p w:rsidR="00D759D8" w:rsidRPr="00D759D8" w:rsidRDefault="00D759D8" w:rsidP="00D759D8">
      <w:pPr>
        <w:rPr>
          <w:sz w:val="20"/>
          <w:szCs w:val="24"/>
        </w:rPr>
      </w:pPr>
    </w:p>
    <w:p w:rsidR="00D759D8" w:rsidRPr="00D759D8" w:rsidRDefault="00D759D8" w:rsidP="00D759D8">
      <w:pPr>
        <w:spacing w:before="11"/>
        <w:rPr>
          <w:sz w:val="28"/>
          <w:szCs w:val="24"/>
        </w:rPr>
      </w:pPr>
    </w:p>
    <w:p w:rsidR="00D759D8" w:rsidRPr="00D759D8" w:rsidRDefault="00D759D8" w:rsidP="00D759D8">
      <w:pPr>
        <w:spacing w:before="90"/>
        <w:ind w:left="1256"/>
        <w:rPr>
          <w:sz w:val="24"/>
          <w:szCs w:val="24"/>
        </w:rPr>
      </w:pPr>
      <w:r w:rsidRPr="00D759D8">
        <w:rPr>
          <w:sz w:val="24"/>
          <w:szCs w:val="24"/>
        </w:rPr>
        <w:t>Согласовано:</w:t>
      </w:r>
    </w:p>
    <w:p w:rsidR="00D759D8" w:rsidRPr="00D759D8" w:rsidRDefault="00D759D8" w:rsidP="00D759D8">
      <w:pPr>
        <w:spacing w:before="120"/>
        <w:ind w:left="972"/>
        <w:rPr>
          <w:sz w:val="24"/>
          <w:szCs w:val="24"/>
        </w:rPr>
      </w:pPr>
      <w:r w:rsidRPr="00D759D8">
        <w:rPr>
          <w:sz w:val="24"/>
          <w:szCs w:val="24"/>
        </w:rPr>
        <w:t>Зав. кафедрой русского языка, общего языкознания и массовой коммуникации</w:t>
      </w:r>
    </w:p>
    <w:p w:rsidR="00D759D8" w:rsidRPr="00D759D8" w:rsidRDefault="00D759D8" w:rsidP="00D759D8">
      <w:pPr>
        <w:spacing w:before="5"/>
        <w:rPr>
          <w:sz w:val="15"/>
          <w:szCs w:val="24"/>
        </w:rPr>
      </w:pPr>
      <w:r w:rsidRPr="00D759D8">
        <w:rPr>
          <w:noProof/>
          <w:sz w:val="24"/>
          <w:szCs w:val="24"/>
          <w:lang w:bidi="ar-SA"/>
        </w:rPr>
        <w:drawing>
          <wp:anchor distT="0" distB="0" distL="0" distR="0" simplePos="0" relativeHeight="251670528" behindDoc="0" locked="0" layoutInCell="1" allowOverlap="1">
            <wp:simplePos x="0" y="0"/>
            <wp:positionH relativeFrom="page">
              <wp:posOffset>4846320</wp:posOffset>
            </wp:positionH>
            <wp:positionV relativeFrom="paragraph">
              <wp:posOffset>137810</wp:posOffset>
            </wp:positionV>
            <wp:extent cx="2164278" cy="52577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2164278" cy="525779"/>
                    </a:xfrm>
                    <a:prstGeom prst="rect">
                      <a:avLst/>
                    </a:prstGeom>
                  </pic:spPr>
                </pic:pic>
              </a:graphicData>
            </a:graphic>
          </wp:anchor>
        </w:drawing>
      </w:r>
    </w:p>
    <w:p w:rsidR="00D759D8" w:rsidRPr="00D759D8" w:rsidRDefault="00D759D8" w:rsidP="00D759D8">
      <w:pPr>
        <w:rPr>
          <w:sz w:val="26"/>
          <w:szCs w:val="24"/>
        </w:rPr>
      </w:pPr>
    </w:p>
    <w:p w:rsidR="00D759D8" w:rsidRPr="00D759D8" w:rsidRDefault="00D759D8" w:rsidP="00D759D8">
      <w:pPr>
        <w:tabs>
          <w:tab w:val="left" w:pos="4727"/>
        </w:tabs>
        <w:spacing w:before="223"/>
        <w:ind w:left="972"/>
        <w:rPr>
          <w:sz w:val="24"/>
          <w:szCs w:val="24"/>
        </w:rPr>
      </w:pPr>
      <w:r w:rsidRPr="00D759D8">
        <w:rPr>
          <w:sz w:val="24"/>
          <w:szCs w:val="24"/>
        </w:rPr>
        <w:t>Рабочая</w:t>
      </w:r>
      <w:r w:rsidRPr="00D759D8">
        <w:rPr>
          <w:spacing w:val="-3"/>
          <w:sz w:val="24"/>
          <w:szCs w:val="24"/>
        </w:rPr>
        <w:t xml:space="preserve"> </w:t>
      </w:r>
      <w:r w:rsidRPr="00D759D8">
        <w:rPr>
          <w:sz w:val="24"/>
          <w:szCs w:val="24"/>
        </w:rPr>
        <w:t>программа</w:t>
      </w:r>
      <w:r w:rsidRPr="00D759D8">
        <w:rPr>
          <w:spacing w:val="-1"/>
          <w:sz w:val="24"/>
          <w:szCs w:val="24"/>
        </w:rPr>
        <w:t xml:space="preserve"> </w:t>
      </w:r>
      <w:r w:rsidRPr="00D759D8">
        <w:rPr>
          <w:sz w:val="24"/>
          <w:szCs w:val="24"/>
        </w:rPr>
        <w:t>составлена:</w:t>
      </w:r>
      <w:r w:rsidRPr="00D759D8">
        <w:rPr>
          <w:sz w:val="24"/>
          <w:szCs w:val="24"/>
        </w:rPr>
        <w:tab/>
        <w:t xml:space="preserve">проф., </w:t>
      </w:r>
      <w:proofErr w:type="spellStart"/>
      <w:r w:rsidRPr="00D759D8">
        <w:rPr>
          <w:sz w:val="24"/>
          <w:szCs w:val="24"/>
        </w:rPr>
        <w:t>д.ф</w:t>
      </w:r>
      <w:proofErr w:type="gramStart"/>
      <w:r w:rsidRPr="00D759D8">
        <w:rPr>
          <w:sz w:val="24"/>
          <w:szCs w:val="24"/>
        </w:rPr>
        <w:t>.н</w:t>
      </w:r>
      <w:proofErr w:type="spellEnd"/>
      <w:proofErr w:type="gramEnd"/>
    </w:p>
    <w:p w:rsidR="00D759D8" w:rsidRPr="00D759D8" w:rsidRDefault="00D759D8" w:rsidP="00D759D8">
      <w:pPr>
        <w:rPr>
          <w:sz w:val="24"/>
          <w:szCs w:val="24"/>
        </w:rPr>
      </w:pPr>
    </w:p>
    <w:p w:rsidR="00D759D8" w:rsidRPr="00D759D8" w:rsidRDefault="00D759D8" w:rsidP="00D759D8">
      <w:pPr>
        <w:ind w:left="7345"/>
        <w:rPr>
          <w:sz w:val="20"/>
          <w:szCs w:val="24"/>
        </w:rPr>
      </w:pPr>
      <w:r w:rsidRPr="00D759D8">
        <w:rPr>
          <w:noProof/>
          <w:sz w:val="20"/>
          <w:szCs w:val="24"/>
          <w:lang w:bidi="ar-SA"/>
        </w:rPr>
        <w:drawing>
          <wp:inline distT="0" distB="0" distL="0" distR="0">
            <wp:extent cx="2272745" cy="75438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2272745" cy="754380"/>
                    </a:xfrm>
                    <a:prstGeom prst="rect">
                      <a:avLst/>
                    </a:prstGeom>
                  </pic:spPr>
                </pic:pic>
              </a:graphicData>
            </a:graphic>
          </wp:inline>
        </w:drawing>
      </w:r>
    </w:p>
    <w:p w:rsidR="00D759D8" w:rsidRPr="00D759D8" w:rsidRDefault="00D759D8" w:rsidP="00D759D8">
      <w:pPr>
        <w:rPr>
          <w:sz w:val="20"/>
        </w:rPr>
        <w:sectPr w:rsidR="00D759D8" w:rsidRPr="00D759D8">
          <w:footerReference w:type="default" r:id="rId13"/>
          <w:pgSz w:w="11910" w:h="16850"/>
          <w:pgMar w:top="1060" w:right="620" w:bottom="980" w:left="160" w:header="0" w:footer="784" w:gutter="0"/>
          <w:cols w:space="720"/>
        </w:sectPr>
      </w:pPr>
    </w:p>
    <w:p w:rsidR="00D759D8" w:rsidRPr="00D759D8" w:rsidRDefault="00D759D8" w:rsidP="00D759D8">
      <w:pPr>
        <w:spacing w:line="267" w:lineRule="exact"/>
        <w:ind w:left="972"/>
        <w:rPr>
          <w:sz w:val="24"/>
          <w:szCs w:val="24"/>
        </w:rPr>
      </w:pPr>
      <w:r w:rsidRPr="00D759D8">
        <w:rPr>
          <w:sz w:val="24"/>
          <w:szCs w:val="24"/>
        </w:rPr>
        <w:lastRenderedPageBreak/>
        <w:t>Рецензент:</w:t>
      </w:r>
    </w:p>
    <w:p w:rsidR="00D759D8" w:rsidRPr="00D759D8" w:rsidRDefault="00D759D8" w:rsidP="00D759D8">
      <w:pPr>
        <w:spacing w:before="2"/>
        <w:rPr>
          <w:sz w:val="23"/>
          <w:szCs w:val="24"/>
        </w:rPr>
      </w:pPr>
      <w:r w:rsidRPr="00D759D8">
        <w:rPr>
          <w:sz w:val="24"/>
          <w:szCs w:val="24"/>
        </w:rPr>
        <w:br w:type="column"/>
      </w:r>
    </w:p>
    <w:p w:rsidR="00D759D8" w:rsidRPr="00D759D8" w:rsidRDefault="00D759D8" w:rsidP="00D759D8">
      <w:pPr>
        <w:tabs>
          <w:tab w:val="left" w:pos="3457"/>
          <w:tab w:val="left" w:pos="4393"/>
          <w:tab w:val="left" w:pos="5209"/>
          <w:tab w:val="left" w:pos="6772"/>
        </w:tabs>
        <w:ind w:left="972" w:right="224"/>
        <w:rPr>
          <w:sz w:val="24"/>
          <w:szCs w:val="24"/>
        </w:rPr>
      </w:pPr>
      <w:r w:rsidRPr="00D759D8">
        <w:rPr>
          <w:sz w:val="24"/>
          <w:szCs w:val="24"/>
        </w:rPr>
        <w:t>кандидат филологических наук, доцент, зам. директора по учебно-методической</w:t>
      </w:r>
      <w:r w:rsidRPr="00D759D8">
        <w:rPr>
          <w:sz w:val="24"/>
          <w:szCs w:val="24"/>
        </w:rPr>
        <w:tab/>
        <w:t>работе</w:t>
      </w:r>
      <w:r w:rsidRPr="00D759D8">
        <w:rPr>
          <w:sz w:val="24"/>
          <w:szCs w:val="24"/>
        </w:rPr>
        <w:tab/>
        <w:t>МОУ</w:t>
      </w:r>
      <w:r w:rsidRPr="00D759D8">
        <w:rPr>
          <w:sz w:val="24"/>
          <w:szCs w:val="24"/>
        </w:rPr>
        <w:tab/>
        <w:t>«Санаторная</w:t>
      </w:r>
      <w:r w:rsidRPr="00D759D8">
        <w:rPr>
          <w:sz w:val="24"/>
          <w:szCs w:val="24"/>
        </w:rPr>
        <w:tab/>
      </w:r>
      <w:r w:rsidRPr="00D759D8">
        <w:rPr>
          <w:spacing w:val="-3"/>
          <w:sz w:val="24"/>
          <w:szCs w:val="24"/>
        </w:rPr>
        <w:t>школ</w:t>
      </w:r>
      <w:proofErr w:type="gramStart"/>
      <w:r w:rsidRPr="00D759D8">
        <w:rPr>
          <w:spacing w:val="-3"/>
          <w:sz w:val="24"/>
          <w:szCs w:val="24"/>
        </w:rPr>
        <w:t>а-</w:t>
      </w:r>
      <w:proofErr w:type="gramEnd"/>
      <w:r w:rsidRPr="00D759D8">
        <w:rPr>
          <w:spacing w:val="-3"/>
          <w:sz w:val="24"/>
          <w:szCs w:val="24"/>
        </w:rPr>
        <w:t xml:space="preserve"> </w:t>
      </w:r>
      <w:r w:rsidRPr="00D759D8">
        <w:rPr>
          <w:sz w:val="24"/>
          <w:szCs w:val="24"/>
        </w:rPr>
        <w:t>интернат №2 для детей, нуждающихся в длительном лечении» г.</w:t>
      </w:r>
      <w:r w:rsidRPr="00D759D8">
        <w:rPr>
          <w:spacing w:val="-2"/>
          <w:sz w:val="24"/>
          <w:szCs w:val="24"/>
        </w:rPr>
        <w:t xml:space="preserve"> </w:t>
      </w:r>
      <w:r w:rsidRPr="00D759D8">
        <w:rPr>
          <w:sz w:val="24"/>
          <w:szCs w:val="24"/>
        </w:rPr>
        <w:t>Магнитогорска</w:t>
      </w:r>
    </w:p>
    <w:p w:rsidR="00D759D8" w:rsidRPr="00D759D8" w:rsidRDefault="00D759D8" w:rsidP="00D759D8">
      <w:pPr>
        <w:sectPr w:rsidR="00D759D8" w:rsidRPr="00D759D8">
          <w:type w:val="continuous"/>
          <w:pgSz w:w="11910" w:h="16850"/>
          <w:pgMar w:top="1060" w:right="620" w:bottom="280" w:left="160" w:header="720" w:footer="720" w:gutter="0"/>
          <w:cols w:num="2" w:space="720" w:equalWidth="0">
            <w:col w:w="2118" w:space="1277"/>
            <w:col w:w="7735"/>
          </w:cols>
        </w:sectPr>
      </w:pPr>
    </w:p>
    <w:p w:rsidR="00D759D8" w:rsidRPr="00D759D8" w:rsidRDefault="00D759D8" w:rsidP="00D759D8">
      <w:pPr>
        <w:spacing w:before="11"/>
        <w:rPr>
          <w:sz w:val="23"/>
          <w:szCs w:val="24"/>
        </w:rPr>
      </w:pPr>
    </w:p>
    <w:p w:rsidR="00D759D8" w:rsidRPr="00D759D8" w:rsidRDefault="00D759D8" w:rsidP="00D759D8">
      <w:pPr>
        <w:ind w:left="7294"/>
        <w:rPr>
          <w:sz w:val="20"/>
          <w:szCs w:val="24"/>
        </w:rPr>
      </w:pPr>
      <w:r w:rsidRPr="00D759D8">
        <w:rPr>
          <w:noProof/>
          <w:sz w:val="20"/>
          <w:szCs w:val="24"/>
          <w:lang w:bidi="ar-SA"/>
        </w:rPr>
        <w:drawing>
          <wp:inline distT="0" distB="0" distL="0" distR="0">
            <wp:extent cx="2275977" cy="749807"/>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2275977" cy="749807"/>
                    </a:xfrm>
                    <a:prstGeom prst="rect">
                      <a:avLst/>
                    </a:prstGeom>
                  </pic:spPr>
                </pic:pic>
              </a:graphicData>
            </a:graphic>
          </wp:inline>
        </w:drawing>
      </w:r>
    </w:p>
    <w:p w:rsidR="00D759D8" w:rsidRPr="00D759D8" w:rsidRDefault="00D759D8" w:rsidP="00D759D8">
      <w:pPr>
        <w:rPr>
          <w:sz w:val="20"/>
        </w:rPr>
        <w:sectPr w:rsidR="00D759D8" w:rsidRPr="00D759D8">
          <w:type w:val="continuous"/>
          <w:pgSz w:w="11910" w:h="16850"/>
          <w:pgMar w:top="1060" w:right="620" w:bottom="280" w:left="160" w:header="720" w:footer="720" w:gutter="0"/>
          <w:cols w:space="720"/>
        </w:sectPr>
      </w:pPr>
    </w:p>
    <w:p w:rsidR="00E456D9" w:rsidRDefault="00BA67E8">
      <w:pPr>
        <w:rPr>
          <w:sz w:val="2"/>
          <w:szCs w:val="2"/>
        </w:rPr>
        <w:sectPr w:rsidR="00E456D9">
          <w:pgSz w:w="11910" w:h="16840"/>
          <w:pgMar w:top="1580" w:right="620" w:bottom="280" w:left="1380" w:header="720" w:footer="720" w:gutter="0"/>
          <w:cols w:space="720"/>
        </w:sectPr>
      </w:pPr>
      <w:r>
        <w:rPr>
          <w:noProof/>
          <w:lang w:bidi="ar-SA"/>
        </w:rPr>
        <w:lastRenderedPageBreak/>
        <w:drawing>
          <wp:inline distT="0" distB="0" distL="0" distR="0">
            <wp:extent cx="6292850" cy="86556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2850" cy="8655685"/>
                    </a:xfrm>
                    <a:prstGeom prst="rect">
                      <a:avLst/>
                    </a:prstGeom>
                    <a:noFill/>
                    <a:ln>
                      <a:noFill/>
                    </a:ln>
                  </pic:spPr>
                </pic:pic>
              </a:graphicData>
            </a:graphic>
          </wp:inline>
        </w:drawing>
      </w:r>
    </w:p>
    <w:p w:rsidR="00E456D9" w:rsidRDefault="00BA2A36">
      <w:pPr>
        <w:pStyle w:val="1"/>
        <w:spacing w:before="71"/>
        <w:ind w:left="886"/>
        <w:jc w:val="both"/>
      </w:pPr>
      <w:bookmarkStart w:id="0" w:name="1_Цели_освоения_дисциплины_(модуля)"/>
      <w:bookmarkEnd w:id="0"/>
      <w:r>
        <w:lastRenderedPageBreak/>
        <w:t>1 Цели освоения дисциплины (модуля)</w:t>
      </w:r>
    </w:p>
    <w:p w:rsidR="00E456D9" w:rsidRDefault="00E456D9">
      <w:pPr>
        <w:pStyle w:val="a3"/>
        <w:spacing w:before="1"/>
        <w:rPr>
          <w:b/>
          <w:sz w:val="21"/>
        </w:rPr>
      </w:pPr>
    </w:p>
    <w:p w:rsidR="00E456D9" w:rsidRDefault="00BA2A36">
      <w:pPr>
        <w:pStyle w:val="a5"/>
        <w:numPr>
          <w:ilvl w:val="0"/>
          <w:numId w:val="11"/>
        </w:numPr>
        <w:tabs>
          <w:tab w:val="left" w:pos="1069"/>
        </w:tabs>
        <w:jc w:val="both"/>
        <w:rPr>
          <w:b/>
          <w:sz w:val="24"/>
        </w:rPr>
      </w:pPr>
      <w:bookmarkStart w:id="1" w:name="1_Цели_освоения_дисциплины"/>
      <w:bookmarkEnd w:id="1"/>
      <w:r>
        <w:rPr>
          <w:b/>
          <w:sz w:val="24"/>
        </w:rPr>
        <w:t>Цели освоения</w:t>
      </w:r>
      <w:r>
        <w:rPr>
          <w:b/>
          <w:spacing w:val="-1"/>
          <w:sz w:val="24"/>
        </w:rPr>
        <w:t xml:space="preserve"> </w:t>
      </w:r>
      <w:r>
        <w:rPr>
          <w:b/>
          <w:sz w:val="24"/>
        </w:rPr>
        <w:t>дисциплины</w:t>
      </w:r>
    </w:p>
    <w:p w:rsidR="00E456D9" w:rsidRDefault="00BA2A36">
      <w:pPr>
        <w:pStyle w:val="a3"/>
        <w:spacing w:before="114" w:line="242" w:lineRule="auto"/>
        <w:ind w:left="319" w:right="228" w:firstLine="566"/>
        <w:jc w:val="both"/>
      </w:pPr>
      <w:r>
        <w:t>Целями освоения дисциплины «Региональная литература в контексте культуры» являются:</w:t>
      </w:r>
    </w:p>
    <w:p w:rsidR="00E456D9" w:rsidRDefault="00BA2A36">
      <w:pPr>
        <w:pStyle w:val="a5"/>
        <w:numPr>
          <w:ilvl w:val="0"/>
          <w:numId w:val="10"/>
        </w:numPr>
        <w:tabs>
          <w:tab w:val="left" w:pos="1218"/>
        </w:tabs>
        <w:spacing w:line="242" w:lineRule="auto"/>
        <w:ind w:right="234" w:firstLine="566"/>
        <w:jc w:val="both"/>
        <w:rPr>
          <w:sz w:val="24"/>
        </w:rPr>
      </w:pPr>
      <w:r>
        <w:rPr>
          <w:sz w:val="24"/>
        </w:rPr>
        <w:t>знакомство студентов с основными этапами становления региональной словесности, с этническим многообразием</w:t>
      </w:r>
      <w:r>
        <w:rPr>
          <w:spacing w:val="-3"/>
          <w:sz w:val="24"/>
        </w:rPr>
        <w:t xml:space="preserve"> </w:t>
      </w:r>
      <w:r>
        <w:rPr>
          <w:sz w:val="24"/>
        </w:rPr>
        <w:t>традиций;</w:t>
      </w:r>
    </w:p>
    <w:p w:rsidR="00E456D9" w:rsidRDefault="00BA2A36">
      <w:pPr>
        <w:pStyle w:val="a5"/>
        <w:numPr>
          <w:ilvl w:val="0"/>
          <w:numId w:val="10"/>
        </w:numPr>
        <w:tabs>
          <w:tab w:val="left" w:pos="1069"/>
        </w:tabs>
        <w:ind w:right="234" w:firstLine="566"/>
        <w:jc w:val="both"/>
        <w:rPr>
          <w:sz w:val="24"/>
        </w:rPr>
      </w:pPr>
      <w:r>
        <w:rPr>
          <w:sz w:val="24"/>
        </w:rPr>
        <w:t>включение словесности региона, творчества его писателей в историю большого литературного процесса через выявление традиций и художественного своеобразия региональной словесной</w:t>
      </w:r>
      <w:r>
        <w:rPr>
          <w:spacing w:val="-5"/>
          <w:sz w:val="24"/>
        </w:rPr>
        <w:t xml:space="preserve"> </w:t>
      </w:r>
      <w:r>
        <w:rPr>
          <w:sz w:val="24"/>
        </w:rPr>
        <w:t>культуры.</w:t>
      </w:r>
    </w:p>
    <w:p w:rsidR="00E456D9" w:rsidRDefault="00E456D9">
      <w:pPr>
        <w:pStyle w:val="a3"/>
        <w:rPr>
          <w:sz w:val="26"/>
        </w:rPr>
      </w:pPr>
    </w:p>
    <w:p w:rsidR="00E456D9" w:rsidRDefault="00E456D9">
      <w:pPr>
        <w:pStyle w:val="a3"/>
        <w:rPr>
          <w:sz w:val="26"/>
        </w:rPr>
      </w:pPr>
    </w:p>
    <w:p w:rsidR="00E456D9" w:rsidRDefault="00E456D9">
      <w:pPr>
        <w:pStyle w:val="a3"/>
        <w:rPr>
          <w:sz w:val="26"/>
        </w:rPr>
      </w:pPr>
    </w:p>
    <w:p w:rsidR="00E456D9" w:rsidRDefault="00BA2A36">
      <w:pPr>
        <w:pStyle w:val="1"/>
        <w:numPr>
          <w:ilvl w:val="0"/>
          <w:numId w:val="11"/>
        </w:numPr>
        <w:tabs>
          <w:tab w:val="left" w:pos="1069"/>
        </w:tabs>
        <w:spacing w:before="165" w:line="242" w:lineRule="auto"/>
        <w:ind w:left="886" w:right="2151" w:firstLine="0"/>
        <w:jc w:val="left"/>
      </w:pPr>
      <w:bookmarkStart w:id="2" w:name="2_Место_дисциплины_в_структуре_образоват"/>
      <w:bookmarkEnd w:id="2"/>
      <w:r>
        <w:t>Место дисциплины в структуре образовательной</w:t>
      </w:r>
      <w:r>
        <w:rPr>
          <w:spacing w:val="-21"/>
        </w:rPr>
        <w:t xml:space="preserve"> </w:t>
      </w:r>
      <w:r>
        <w:t>программы подготовки бакалавра (магистра,</w:t>
      </w:r>
      <w:r>
        <w:rPr>
          <w:spacing w:val="-6"/>
        </w:rPr>
        <w:t xml:space="preserve"> </w:t>
      </w:r>
      <w:r>
        <w:t>специалиста)</w:t>
      </w:r>
    </w:p>
    <w:p w:rsidR="00E456D9" w:rsidRDefault="00BA2A36">
      <w:pPr>
        <w:pStyle w:val="a3"/>
        <w:spacing w:before="110" w:line="242" w:lineRule="auto"/>
        <w:ind w:left="319" w:firstLine="566"/>
      </w:pPr>
      <w:r>
        <w:t>Дисциплина Б</w:t>
      </w:r>
      <w:proofErr w:type="gramStart"/>
      <w:r>
        <w:t>1</w:t>
      </w:r>
      <w:proofErr w:type="gramEnd"/>
      <w:r>
        <w:t>.И.15 «Региональная литература в контексте культуры» входит в базовую часть блока образовательной программы.</w:t>
      </w:r>
    </w:p>
    <w:p w:rsidR="00E456D9" w:rsidRDefault="00BA2A36">
      <w:pPr>
        <w:pStyle w:val="a3"/>
        <w:spacing w:line="242" w:lineRule="auto"/>
        <w:ind w:left="319" w:right="243" w:firstLine="566"/>
      </w:pPr>
      <w:r>
        <w:t>Для изучения дисциплины необходимы знания (умения, владения), сформированные в результате изучения следующих дисциплин:</w:t>
      </w:r>
    </w:p>
    <w:p w:rsidR="00E456D9" w:rsidRPr="007F2DA3" w:rsidRDefault="00E50EEF">
      <w:pPr>
        <w:pStyle w:val="a3"/>
        <w:spacing w:line="271" w:lineRule="exact"/>
        <w:ind w:left="886"/>
      </w:pPr>
      <w:r>
        <w:rPr>
          <w:noProof/>
        </w:rPr>
        <w:pict>
          <v:line id="Line 2" o:spid="_x0000_s1026" style="position:absolute;left:0;text-align:left;z-index:251667456;visibility:visible;mso-position-horizontal-relative:page" from="313.8pt,12.35pt" to="552.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" strokeweight=".48pt">
            <w10:wrap anchorx="page"/>
          </v:line>
        </w:pict>
      </w:r>
      <w:r w:rsidR="00BA2A36">
        <w:rPr>
          <w:spacing w:val="-60"/>
          <w:u w:val="single"/>
        </w:rPr>
        <w:t xml:space="preserve"> </w:t>
      </w:r>
      <w:r w:rsidR="00BA2A36" w:rsidRPr="007F2DA3">
        <w:t xml:space="preserve">История отечественной </w:t>
      </w:r>
      <w:proofErr w:type="spellStart"/>
      <w:r w:rsidR="00BA2A36" w:rsidRPr="007F2DA3">
        <w:t>литературы,_Литература</w:t>
      </w:r>
      <w:proofErr w:type="spellEnd"/>
      <w:r w:rsidR="00BA2A36" w:rsidRPr="007F2DA3">
        <w:t xml:space="preserve"> в контексте мировой культуры,</w:t>
      </w:r>
    </w:p>
    <w:p w:rsidR="00E456D9" w:rsidRPr="007F2DA3" w:rsidRDefault="00BA2A36">
      <w:pPr>
        <w:pStyle w:val="a3"/>
        <w:spacing w:line="275" w:lineRule="exact"/>
        <w:ind w:left="319"/>
      </w:pPr>
      <w:r w:rsidRPr="007F2DA3">
        <w:rPr>
          <w:spacing w:val="-60"/>
        </w:rPr>
        <w:t xml:space="preserve"> </w:t>
      </w:r>
      <w:r w:rsidR="00EF18C2" w:rsidRPr="007F2DA3">
        <w:t>Актуальные</w:t>
      </w:r>
      <w:r w:rsidRPr="007F2DA3">
        <w:t xml:space="preserve"> проблемы современной русской литературы.</w:t>
      </w:r>
    </w:p>
    <w:p w:rsidR="00E456D9" w:rsidRDefault="00BA2A36">
      <w:pPr>
        <w:pStyle w:val="a3"/>
        <w:spacing w:line="242" w:lineRule="auto"/>
        <w:ind w:left="319" w:firstLine="566"/>
      </w:pPr>
      <w:r>
        <w:t>Знания (умения, владения), полученные при изучении данной дисциплины будут необходимы в практической работе и при написании ВКР.</w:t>
      </w:r>
    </w:p>
    <w:p w:rsidR="00E456D9" w:rsidRDefault="00BA2A36">
      <w:pPr>
        <w:pStyle w:val="a3"/>
        <w:ind w:left="319" w:right="225" w:firstLine="720"/>
        <w:jc w:val="both"/>
      </w:pPr>
      <w:r>
        <w:t>Освоение дисциплины «Региональная литература в контексте культуры» позволит сформировать представление о специфике уральского текста, что повысит литературн</w:t>
      </w:r>
      <w:proofErr w:type="gramStart"/>
      <w:r>
        <w:t>о-</w:t>
      </w:r>
      <w:proofErr w:type="gramEnd"/>
      <w:r>
        <w:t xml:space="preserve"> теоретический уровень обучения студентов.</w:t>
      </w:r>
    </w:p>
    <w:p w:rsidR="00E456D9" w:rsidRDefault="00E456D9">
      <w:pPr>
        <w:pStyle w:val="a3"/>
        <w:spacing w:before="11"/>
        <w:rPr>
          <w:sz w:val="20"/>
        </w:rPr>
      </w:pPr>
    </w:p>
    <w:p w:rsidR="00E456D9" w:rsidRDefault="00BA2A36">
      <w:pPr>
        <w:pStyle w:val="1"/>
        <w:numPr>
          <w:ilvl w:val="0"/>
          <w:numId w:val="11"/>
        </w:numPr>
        <w:tabs>
          <w:tab w:val="left" w:pos="1069"/>
        </w:tabs>
        <w:spacing w:line="237" w:lineRule="auto"/>
        <w:ind w:left="886" w:right="1590" w:firstLine="0"/>
        <w:jc w:val="left"/>
      </w:pPr>
      <w:bookmarkStart w:id="3" w:name="3_Компетенции_обучающегося,_формируемые_"/>
      <w:bookmarkEnd w:id="3"/>
      <w:r>
        <w:t>Компетенции обучающегося, формируемые в результате</w:t>
      </w:r>
      <w:r>
        <w:rPr>
          <w:spacing w:val="-18"/>
        </w:rPr>
        <w:t xml:space="preserve"> </w:t>
      </w:r>
      <w:r>
        <w:t>освоения дисциплины (модуля) и планируемые результаты</w:t>
      </w:r>
      <w:r>
        <w:rPr>
          <w:spacing w:val="-8"/>
        </w:rPr>
        <w:t xml:space="preserve"> </w:t>
      </w:r>
      <w:r>
        <w:t>обучения</w:t>
      </w:r>
    </w:p>
    <w:p w:rsidR="00E456D9" w:rsidRDefault="00BA2A36">
      <w:pPr>
        <w:pStyle w:val="a3"/>
        <w:tabs>
          <w:tab w:val="left" w:pos="1265"/>
          <w:tab w:val="left" w:pos="2575"/>
          <w:tab w:val="left" w:pos="3735"/>
          <w:tab w:val="left" w:pos="5236"/>
          <w:tab w:val="left" w:pos="6967"/>
          <w:tab w:val="left" w:pos="8315"/>
          <w:tab w:val="left" w:pos="8651"/>
        </w:tabs>
        <w:spacing w:before="121" w:line="237" w:lineRule="auto"/>
        <w:ind w:left="319" w:right="243" w:firstLine="566"/>
      </w:pPr>
      <w:r>
        <w:t>В</w:t>
      </w:r>
      <w:r>
        <w:tab/>
        <w:t>результате</w:t>
      </w:r>
      <w:r>
        <w:tab/>
        <w:t>освоения</w:t>
      </w:r>
      <w:r>
        <w:tab/>
        <w:t>дисциплины</w:t>
      </w:r>
      <w:r>
        <w:tab/>
        <w:t>«Региональная</w:t>
      </w:r>
      <w:r>
        <w:tab/>
        <w:t>литература</w:t>
      </w:r>
      <w:r>
        <w:tab/>
        <w:t>в</w:t>
      </w:r>
      <w:r>
        <w:tab/>
      </w:r>
      <w:r>
        <w:rPr>
          <w:spacing w:val="-3"/>
        </w:rPr>
        <w:t xml:space="preserve">контексте </w:t>
      </w:r>
      <w:r>
        <w:t>культуры» обучающийся должен обладать следующими</w:t>
      </w:r>
      <w:r>
        <w:rPr>
          <w:spacing w:val="-6"/>
        </w:rPr>
        <w:t xml:space="preserve"> </w:t>
      </w:r>
      <w:r>
        <w:t>компетенциями:</w:t>
      </w:r>
    </w:p>
    <w:p w:rsidR="00E456D9" w:rsidRDefault="00E456D9">
      <w:pPr>
        <w:pStyle w:val="a3"/>
        <w:rPr>
          <w:sz w:val="20"/>
        </w:rPr>
      </w:pPr>
    </w:p>
    <w:p w:rsidR="00E456D9" w:rsidRDefault="00E456D9">
      <w:pPr>
        <w:pStyle w:val="a3"/>
        <w:rPr>
          <w:sz w:val="20"/>
        </w:rPr>
      </w:pPr>
    </w:p>
    <w:p w:rsidR="00D759D8" w:rsidRPr="00D759D8" w:rsidRDefault="00D759D8" w:rsidP="00D759D8">
      <w:pPr>
        <w:ind w:left="888"/>
        <w:jc w:val="center"/>
        <w:rPr>
          <w:sz w:val="20"/>
          <w:szCs w:val="24"/>
        </w:rPr>
      </w:pPr>
    </w:p>
    <w:tbl>
      <w:tblPr>
        <w:tblW w:w="0" w:type="auto"/>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80"/>
        <w:gridCol w:w="7838"/>
      </w:tblGrid>
      <w:tr w:rsidR="00D759D8" w:rsidRPr="00D759D8" w:rsidTr="00EF18C2">
        <w:trPr>
          <w:trHeight w:val="844"/>
        </w:trPr>
        <w:tc>
          <w:tcPr>
            <w:tcW w:w="1680" w:type="dxa"/>
            <w:shd w:val="clear" w:color="auto" w:fill="auto"/>
          </w:tcPr>
          <w:p w:rsidR="00D759D8" w:rsidRPr="00D759D8" w:rsidRDefault="00D759D8" w:rsidP="00D759D8">
            <w:pPr>
              <w:ind w:left="126" w:right="108"/>
              <w:jc w:val="center"/>
              <w:rPr>
                <w:sz w:val="24"/>
              </w:rPr>
            </w:pPr>
            <w:r w:rsidRPr="00D759D8">
              <w:rPr>
                <w:sz w:val="24"/>
              </w:rPr>
              <w:t>Структурный</w:t>
            </w:r>
          </w:p>
          <w:p w:rsidR="00D759D8" w:rsidRPr="00D759D8" w:rsidRDefault="00D759D8" w:rsidP="00D759D8">
            <w:pPr>
              <w:spacing w:before="7" w:line="274" w:lineRule="exact"/>
              <w:ind w:left="162" w:right="142" w:hanging="5"/>
              <w:jc w:val="center"/>
              <w:rPr>
                <w:sz w:val="24"/>
              </w:rPr>
            </w:pPr>
            <w:r w:rsidRPr="00D759D8">
              <w:rPr>
                <w:sz w:val="24"/>
              </w:rPr>
              <w:t>элемент компетенции</w:t>
            </w:r>
          </w:p>
        </w:tc>
        <w:tc>
          <w:tcPr>
            <w:tcW w:w="7838" w:type="dxa"/>
            <w:tcBorders>
              <w:right w:val="single" w:sz="4" w:space="0" w:color="000000"/>
            </w:tcBorders>
            <w:shd w:val="clear" w:color="auto" w:fill="auto"/>
          </w:tcPr>
          <w:p w:rsidR="00D759D8" w:rsidRPr="00D759D8" w:rsidRDefault="00D759D8" w:rsidP="00D759D8">
            <w:pPr>
              <w:spacing w:before="2"/>
              <w:rPr>
                <w:sz w:val="24"/>
              </w:rPr>
            </w:pPr>
          </w:p>
          <w:p w:rsidR="00D759D8" w:rsidRPr="00D759D8" w:rsidRDefault="00D759D8" w:rsidP="00D759D8">
            <w:pPr>
              <w:ind w:left="2075" w:right="2059"/>
              <w:jc w:val="center"/>
              <w:rPr>
                <w:sz w:val="24"/>
              </w:rPr>
            </w:pPr>
            <w:r w:rsidRPr="00D759D8">
              <w:rPr>
                <w:sz w:val="24"/>
              </w:rPr>
              <w:t>Планируемые результаты обучения</w:t>
            </w:r>
          </w:p>
        </w:tc>
      </w:tr>
      <w:tr w:rsidR="00D759D8" w:rsidRPr="00D759D8" w:rsidTr="00EF18C2">
        <w:trPr>
          <w:trHeight w:val="565"/>
        </w:trPr>
        <w:tc>
          <w:tcPr>
            <w:tcW w:w="9518" w:type="dxa"/>
            <w:gridSpan w:val="2"/>
            <w:tcBorders>
              <w:right w:val="single" w:sz="4" w:space="0" w:color="000000"/>
            </w:tcBorders>
            <w:shd w:val="clear" w:color="auto" w:fill="auto"/>
          </w:tcPr>
          <w:p w:rsidR="00D759D8" w:rsidRPr="00D759D8" w:rsidRDefault="00D759D8" w:rsidP="00D759D8">
            <w:pPr>
              <w:spacing w:before="2" w:line="278" w:lineRule="exact"/>
              <w:ind w:left="81" w:right="79"/>
              <w:rPr>
                <w:sz w:val="24"/>
              </w:rPr>
            </w:pPr>
            <w:r w:rsidRPr="00D759D8">
              <w:rPr>
                <w:b/>
                <w:sz w:val="24"/>
              </w:rPr>
              <w:t xml:space="preserve">ДПК-1 – </w:t>
            </w:r>
            <w:r w:rsidRPr="00D759D8">
              <w:rPr>
                <w:sz w:val="24"/>
              </w:rPr>
              <w:t>способностью выявлять и формировать культурные потребности различных социальных групп</w:t>
            </w:r>
          </w:p>
        </w:tc>
      </w:tr>
      <w:tr w:rsidR="00D759D8" w:rsidRPr="00D759D8" w:rsidTr="00EF18C2">
        <w:trPr>
          <w:trHeight w:val="844"/>
        </w:trPr>
        <w:tc>
          <w:tcPr>
            <w:tcW w:w="1680" w:type="dxa"/>
            <w:shd w:val="clear" w:color="auto" w:fill="auto"/>
          </w:tcPr>
          <w:p w:rsidR="00D759D8" w:rsidRPr="00D759D8" w:rsidRDefault="00D759D8" w:rsidP="00D759D8">
            <w:pPr>
              <w:ind w:left="81"/>
              <w:rPr>
                <w:sz w:val="24"/>
              </w:rPr>
            </w:pPr>
            <w:r w:rsidRPr="00D759D8">
              <w:rPr>
                <w:sz w:val="24"/>
              </w:rPr>
              <w:t>Знать</w:t>
            </w:r>
          </w:p>
        </w:tc>
        <w:tc>
          <w:tcPr>
            <w:tcW w:w="7838" w:type="dxa"/>
            <w:tcBorders>
              <w:right w:val="single" w:sz="4" w:space="0" w:color="000000"/>
            </w:tcBorders>
            <w:shd w:val="clear" w:color="auto" w:fill="auto"/>
          </w:tcPr>
          <w:p w:rsidR="00D759D8" w:rsidRPr="00D759D8" w:rsidRDefault="00D759D8" w:rsidP="00D759D8">
            <w:pPr>
              <w:spacing w:line="242" w:lineRule="auto"/>
              <w:ind w:left="81" w:right="377" w:firstLine="62"/>
              <w:rPr>
                <w:sz w:val="24"/>
              </w:rPr>
            </w:pPr>
            <w:r w:rsidRPr="00D759D8">
              <w:rPr>
                <w:sz w:val="24"/>
              </w:rPr>
              <w:t>этническую историю региона, специфику уральского авторского типа, механизмы удержания культурного единства на разных этапах истории</w:t>
            </w:r>
          </w:p>
        </w:tc>
      </w:tr>
      <w:tr w:rsidR="00D759D8" w:rsidRPr="00D759D8" w:rsidTr="00EF18C2">
        <w:trPr>
          <w:trHeight w:val="1117"/>
        </w:trPr>
        <w:tc>
          <w:tcPr>
            <w:tcW w:w="1680" w:type="dxa"/>
            <w:shd w:val="clear" w:color="auto" w:fill="auto"/>
          </w:tcPr>
          <w:p w:rsidR="00D759D8" w:rsidRPr="00D759D8" w:rsidRDefault="00D759D8" w:rsidP="00D759D8">
            <w:pPr>
              <w:ind w:left="81"/>
              <w:rPr>
                <w:sz w:val="24"/>
              </w:rPr>
            </w:pPr>
            <w:r w:rsidRPr="00D759D8">
              <w:rPr>
                <w:sz w:val="24"/>
              </w:rPr>
              <w:t>Уметь</w:t>
            </w:r>
          </w:p>
        </w:tc>
        <w:tc>
          <w:tcPr>
            <w:tcW w:w="7838" w:type="dxa"/>
            <w:tcBorders>
              <w:right w:val="single" w:sz="4" w:space="0" w:color="000000"/>
            </w:tcBorders>
            <w:shd w:val="clear" w:color="auto" w:fill="auto"/>
          </w:tcPr>
          <w:p w:rsidR="00D759D8" w:rsidRPr="00D759D8" w:rsidRDefault="00D759D8" w:rsidP="00D759D8">
            <w:pPr>
              <w:ind w:left="81" w:right="53"/>
              <w:jc w:val="both"/>
              <w:rPr>
                <w:sz w:val="24"/>
              </w:rPr>
            </w:pPr>
            <w:r w:rsidRPr="00D759D8">
              <w:rPr>
                <w:sz w:val="24"/>
              </w:rPr>
              <w:t>различать исторические типы авторства, определять время и причины появления тематического и поэтического своеобразия уральской словесности</w:t>
            </w:r>
          </w:p>
        </w:tc>
      </w:tr>
      <w:tr w:rsidR="00D759D8" w:rsidRPr="00D759D8" w:rsidTr="00EF18C2">
        <w:trPr>
          <w:trHeight w:val="1395"/>
        </w:trPr>
        <w:tc>
          <w:tcPr>
            <w:tcW w:w="1680" w:type="dxa"/>
            <w:shd w:val="clear" w:color="auto" w:fill="auto"/>
          </w:tcPr>
          <w:p w:rsidR="00D759D8" w:rsidRPr="00D759D8" w:rsidRDefault="00D759D8" w:rsidP="00D759D8">
            <w:pPr>
              <w:ind w:left="81"/>
              <w:rPr>
                <w:sz w:val="24"/>
              </w:rPr>
            </w:pPr>
            <w:r w:rsidRPr="00D759D8">
              <w:rPr>
                <w:sz w:val="24"/>
              </w:rPr>
              <w:t>Владеть</w:t>
            </w:r>
          </w:p>
        </w:tc>
        <w:tc>
          <w:tcPr>
            <w:tcW w:w="7838" w:type="dxa"/>
            <w:tcBorders>
              <w:right w:val="single" w:sz="4" w:space="0" w:color="000000"/>
            </w:tcBorders>
            <w:shd w:val="clear" w:color="auto" w:fill="auto"/>
          </w:tcPr>
          <w:p w:rsidR="00D759D8" w:rsidRPr="00D759D8" w:rsidRDefault="00D759D8" w:rsidP="00D759D8">
            <w:pPr>
              <w:spacing w:line="242" w:lineRule="auto"/>
              <w:ind w:left="81" w:right="288"/>
              <w:rPr>
                <w:sz w:val="24"/>
              </w:rPr>
            </w:pPr>
            <w:r w:rsidRPr="00D759D8">
              <w:rPr>
                <w:sz w:val="24"/>
              </w:rPr>
              <w:t>основными приемами культурно-исторического осмысления уральского текста</w:t>
            </w:r>
          </w:p>
          <w:p w:rsidR="00D759D8" w:rsidRPr="00D759D8" w:rsidRDefault="00D759D8" w:rsidP="00D759D8">
            <w:pPr>
              <w:spacing w:line="271" w:lineRule="exact"/>
              <w:ind w:left="81"/>
              <w:rPr>
                <w:sz w:val="24"/>
              </w:rPr>
            </w:pPr>
            <w:r w:rsidRPr="00D759D8">
              <w:rPr>
                <w:sz w:val="24"/>
              </w:rPr>
              <w:t>профессиональным языком предметной области знания;</w:t>
            </w:r>
          </w:p>
          <w:p w:rsidR="00D759D8" w:rsidRPr="00D759D8" w:rsidRDefault="00D759D8" w:rsidP="00D759D8">
            <w:pPr>
              <w:spacing w:before="7" w:line="274" w:lineRule="exact"/>
              <w:ind w:left="81"/>
              <w:rPr>
                <w:sz w:val="24"/>
              </w:rPr>
            </w:pPr>
            <w:r w:rsidRPr="00D759D8">
              <w:rPr>
                <w:sz w:val="24"/>
              </w:rPr>
              <w:t>способами совершенствования профессиональных знаний и умений путем использования возможностей информационной среды.</w:t>
            </w:r>
          </w:p>
        </w:tc>
      </w:tr>
      <w:tr w:rsidR="00D759D8" w:rsidRPr="00D759D8" w:rsidTr="00EF18C2">
        <w:trPr>
          <w:trHeight w:val="565"/>
        </w:trPr>
        <w:tc>
          <w:tcPr>
            <w:tcW w:w="9518" w:type="dxa"/>
            <w:gridSpan w:val="2"/>
            <w:tcBorders>
              <w:right w:val="single" w:sz="4" w:space="0" w:color="000000"/>
            </w:tcBorders>
            <w:shd w:val="clear" w:color="auto" w:fill="auto"/>
          </w:tcPr>
          <w:p w:rsidR="00D759D8" w:rsidRPr="00D759D8" w:rsidRDefault="00D759D8" w:rsidP="00D759D8">
            <w:pPr>
              <w:spacing w:before="2" w:line="278" w:lineRule="exact"/>
              <w:ind w:left="81" w:right="728"/>
              <w:rPr>
                <w:sz w:val="24"/>
              </w:rPr>
            </w:pPr>
            <w:r w:rsidRPr="00D759D8">
              <w:rPr>
                <w:b/>
                <w:sz w:val="24"/>
              </w:rPr>
              <w:lastRenderedPageBreak/>
              <w:t xml:space="preserve">ПК-3 – </w:t>
            </w:r>
            <w:r w:rsidRPr="00D759D8">
              <w:rPr>
                <w:sz w:val="24"/>
              </w:rPr>
              <w:t xml:space="preserve">способностью решать задачи воспитания и духовно-нравственного развития, </w:t>
            </w:r>
            <w:proofErr w:type="gramStart"/>
            <w:r w:rsidRPr="00D759D8">
              <w:rPr>
                <w:sz w:val="24"/>
              </w:rPr>
              <w:t>обучающихся</w:t>
            </w:r>
            <w:proofErr w:type="gramEnd"/>
            <w:r w:rsidRPr="00D759D8">
              <w:rPr>
                <w:sz w:val="24"/>
              </w:rPr>
              <w:t xml:space="preserve"> в учебной и внеучебной деятельности</w:t>
            </w:r>
          </w:p>
        </w:tc>
      </w:tr>
      <w:tr w:rsidR="00D759D8" w:rsidRPr="00D759D8" w:rsidTr="00EF18C2">
        <w:trPr>
          <w:trHeight w:val="843"/>
        </w:trPr>
        <w:tc>
          <w:tcPr>
            <w:tcW w:w="1680" w:type="dxa"/>
            <w:shd w:val="clear" w:color="auto" w:fill="auto"/>
          </w:tcPr>
          <w:p w:rsidR="00D759D8" w:rsidRPr="00D759D8" w:rsidRDefault="00D759D8" w:rsidP="00D759D8">
            <w:pPr>
              <w:ind w:left="81"/>
              <w:rPr>
                <w:sz w:val="24"/>
              </w:rPr>
            </w:pPr>
            <w:r w:rsidRPr="00D759D8">
              <w:rPr>
                <w:sz w:val="24"/>
              </w:rPr>
              <w:t>Знать</w:t>
            </w:r>
          </w:p>
        </w:tc>
        <w:tc>
          <w:tcPr>
            <w:tcW w:w="7838" w:type="dxa"/>
            <w:tcBorders>
              <w:right w:val="single" w:sz="4" w:space="0" w:color="000000"/>
            </w:tcBorders>
            <w:shd w:val="clear" w:color="auto" w:fill="auto"/>
          </w:tcPr>
          <w:p w:rsidR="00D759D8" w:rsidRPr="00D759D8" w:rsidRDefault="00D759D8" w:rsidP="00D759D8">
            <w:pPr>
              <w:spacing w:line="242" w:lineRule="auto"/>
              <w:ind w:left="81" w:right="132"/>
              <w:rPr>
                <w:sz w:val="24"/>
              </w:rPr>
            </w:pPr>
            <w:r w:rsidRPr="00D759D8">
              <w:rPr>
                <w:sz w:val="24"/>
              </w:rPr>
              <w:t>исторические особенности духовно-нравственного становления культуры региона</w:t>
            </w:r>
          </w:p>
        </w:tc>
      </w:tr>
      <w:tr w:rsidR="00D759D8" w:rsidRPr="00D759D8" w:rsidTr="00EF18C2">
        <w:trPr>
          <w:trHeight w:val="1396"/>
        </w:trPr>
        <w:tc>
          <w:tcPr>
            <w:tcW w:w="1680" w:type="dxa"/>
            <w:shd w:val="clear" w:color="auto" w:fill="auto"/>
          </w:tcPr>
          <w:p w:rsidR="00D759D8" w:rsidRPr="00D759D8" w:rsidRDefault="00D759D8" w:rsidP="00D759D8">
            <w:pPr>
              <w:ind w:left="81"/>
              <w:rPr>
                <w:sz w:val="24"/>
              </w:rPr>
            </w:pPr>
            <w:r w:rsidRPr="00D759D8">
              <w:rPr>
                <w:sz w:val="24"/>
              </w:rPr>
              <w:t>Уметь</w:t>
            </w:r>
          </w:p>
        </w:tc>
        <w:tc>
          <w:tcPr>
            <w:tcW w:w="7838" w:type="dxa"/>
            <w:tcBorders>
              <w:right w:val="single" w:sz="4" w:space="0" w:color="000000"/>
            </w:tcBorders>
            <w:shd w:val="clear" w:color="auto" w:fill="auto"/>
          </w:tcPr>
          <w:p w:rsidR="00D759D8" w:rsidRPr="00D759D8" w:rsidRDefault="00D759D8" w:rsidP="00D759D8">
            <w:pPr>
              <w:tabs>
                <w:tab w:val="left" w:pos="1257"/>
                <w:tab w:val="left" w:pos="1598"/>
                <w:tab w:val="left" w:pos="3565"/>
                <w:tab w:val="left" w:pos="4435"/>
                <w:tab w:val="left" w:pos="5343"/>
              </w:tabs>
              <w:spacing w:line="242" w:lineRule="auto"/>
              <w:ind w:left="81" w:right="58"/>
              <w:rPr>
                <w:sz w:val="24"/>
              </w:rPr>
            </w:pPr>
            <w:r w:rsidRPr="00D759D8">
              <w:rPr>
                <w:sz w:val="24"/>
              </w:rPr>
              <w:t>выделять</w:t>
            </w:r>
            <w:r w:rsidRPr="00D759D8">
              <w:rPr>
                <w:sz w:val="24"/>
              </w:rPr>
              <w:tab/>
              <w:t>в</w:t>
            </w:r>
            <w:r w:rsidRPr="00D759D8">
              <w:rPr>
                <w:sz w:val="24"/>
              </w:rPr>
              <w:tab/>
              <w:t>предложенном</w:t>
            </w:r>
            <w:r w:rsidRPr="00D759D8">
              <w:rPr>
                <w:sz w:val="24"/>
              </w:rPr>
              <w:tab/>
              <w:t>тексте</w:t>
            </w:r>
            <w:r w:rsidRPr="00D759D8">
              <w:rPr>
                <w:sz w:val="24"/>
              </w:rPr>
              <w:tab/>
              <w:t>задачи</w:t>
            </w:r>
            <w:r w:rsidRPr="00D759D8">
              <w:rPr>
                <w:sz w:val="24"/>
              </w:rPr>
              <w:tab/>
            </w:r>
            <w:r w:rsidRPr="00D759D8">
              <w:rPr>
                <w:spacing w:val="-1"/>
                <w:sz w:val="24"/>
              </w:rPr>
              <w:t xml:space="preserve">духовно-нравственного </w:t>
            </w:r>
            <w:r w:rsidRPr="00D759D8">
              <w:rPr>
                <w:sz w:val="24"/>
              </w:rPr>
              <w:t>воспитания;</w:t>
            </w:r>
          </w:p>
          <w:p w:rsidR="00D759D8" w:rsidRPr="00D759D8" w:rsidRDefault="00D759D8" w:rsidP="00D759D8">
            <w:pPr>
              <w:tabs>
                <w:tab w:val="left" w:pos="1397"/>
                <w:tab w:val="left" w:pos="2511"/>
                <w:tab w:val="left" w:pos="4201"/>
                <w:tab w:val="left" w:pos="5325"/>
                <w:tab w:val="left" w:pos="6434"/>
                <w:tab w:val="left" w:pos="7630"/>
              </w:tabs>
              <w:spacing w:line="242" w:lineRule="auto"/>
              <w:ind w:left="81" w:right="62"/>
              <w:rPr>
                <w:sz w:val="24"/>
              </w:rPr>
            </w:pPr>
            <w:r w:rsidRPr="00D759D8">
              <w:rPr>
                <w:sz w:val="24"/>
              </w:rPr>
              <w:t>обсуждать</w:t>
            </w:r>
            <w:r w:rsidRPr="00D759D8">
              <w:rPr>
                <w:sz w:val="24"/>
              </w:rPr>
              <w:tab/>
              <w:t>способы</w:t>
            </w:r>
            <w:r w:rsidRPr="00D759D8">
              <w:rPr>
                <w:sz w:val="24"/>
              </w:rPr>
              <w:tab/>
              <w:t>эффективного</w:t>
            </w:r>
            <w:r w:rsidRPr="00D759D8">
              <w:rPr>
                <w:sz w:val="24"/>
              </w:rPr>
              <w:tab/>
              <w:t>решения</w:t>
            </w:r>
            <w:r w:rsidRPr="00D759D8">
              <w:rPr>
                <w:sz w:val="24"/>
              </w:rPr>
              <w:tab/>
              <w:t>проблем</w:t>
            </w:r>
            <w:r w:rsidRPr="00D759D8">
              <w:rPr>
                <w:sz w:val="24"/>
              </w:rPr>
              <w:tab/>
              <w:t>обучения</w:t>
            </w:r>
            <w:r w:rsidRPr="00D759D8">
              <w:rPr>
                <w:sz w:val="24"/>
              </w:rPr>
              <w:tab/>
            </w:r>
            <w:r w:rsidRPr="00D759D8">
              <w:rPr>
                <w:spacing w:val="-18"/>
                <w:sz w:val="24"/>
              </w:rPr>
              <w:t xml:space="preserve">и </w:t>
            </w:r>
            <w:r w:rsidRPr="00D759D8">
              <w:rPr>
                <w:sz w:val="24"/>
              </w:rPr>
              <w:t>воспитания в тексте народной</w:t>
            </w:r>
            <w:r w:rsidRPr="00D759D8">
              <w:rPr>
                <w:spacing w:val="-2"/>
                <w:sz w:val="24"/>
              </w:rPr>
              <w:t xml:space="preserve"> </w:t>
            </w:r>
            <w:r w:rsidRPr="00D759D8">
              <w:rPr>
                <w:sz w:val="24"/>
              </w:rPr>
              <w:t>культуры;</w:t>
            </w:r>
          </w:p>
        </w:tc>
      </w:tr>
      <w:tr w:rsidR="00D759D8" w:rsidRPr="00D759D8" w:rsidTr="00EF18C2">
        <w:trPr>
          <w:trHeight w:val="1395"/>
        </w:trPr>
        <w:tc>
          <w:tcPr>
            <w:tcW w:w="1680" w:type="dxa"/>
            <w:shd w:val="clear" w:color="auto" w:fill="auto"/>
          </w:tcPr>
          <w:p w:rsidR="00D759D8" w:rsidRPr="00D759D8" w:rsidRDefault="00D759D8" w:rsidP="00D759D8">
            <w:pPr>
              <w:ind w:left="81"/>
              <w:rPr>
                <w:sz w:val="24"/>
              </w:rPr>
            </w:pPr>
            <w:r w:rsidRPr="00D759D8">
              <w:rPr>
                <w:sz w:val="24"/>
              </w:rPr>
              <w:t>Владеть</w:t>
            </w:r>
          </w:p>
        </w:tc>
        <w:tc>
          <w:tcPr>
            <w:tcW w:w="7838" w:type="dxa"/>
            <w:tcBorders>
              <w:right w:val="single" w:sz="4" w:space="0" w:color="000000"/>
            </w:tcBorders>
            <w:shd w:val="clear" w:color="auto" w:fill="auto"/>
          </w:tcPr>
          <w:p w:rsidR="00D759D8" w:rsidRPr="00D759D8" w:rsidRDefault="00D759D8" w:rsidP="00D759D8">
            <w:pPr>
              <w:spacing w:before="2" w:line="237" w:lineRule="auto"/>
              <w:ind w:left="81"/>
              <w:rPr>
                <w:sz w:val="24"/>
              </w:rPr>
            </w:pPr>
            <w:r w:rsidRPr="00D759D8">
              <w:rPr>
                <w:sz w:val="24"/>
              </w:rPr>
              <w:t>методикой анализа регионального материала на других дисциплинах, на занятиях в аудитории и на практике;</w:t>
            </w:r>
          </w:p>
          <w:p w:rsidR="00D759D8" w:rsidRPr="00D759D8" w:rsidRDefault="00D759D8" w:rsidP="00D759D8">
            <w:pPr>
              <w:spacing w:before="4" w:line="275" w:lineRule="exact"/>
              <w:ind w:left="81"/>
              <w:rPr>
                <w:sz w:val="24"/>
              </w:rPr>
            </w:pPr>
            <w:r w:rsidRPr="00D759D8">
              <w:rPr>
                <w:sz w:val="24"/>
              </w:rPr>
              <w:t>профессиональным языком предметной области знания;</w:t>
            </w:r>
          </w:p>
          <w:p w:rsidR="00D759D8" w:rsidRPr="00D759D8" w:rsidRDefault="00D759D8" w:rsidP="00D759D8">
            <w:pPr>
              <w:spacing w:line="278" w:lineRule="exact"/>
              <w:ind w:left="81"/>
              <w:rPr>
                <w:sz w:val="24"/>
              </w:rPr>
            </w:pPr>
            <w:r w:rsidRPr="00D759D8">
              <w:rPr>
                <w:sz w:val="24"/>
              </w:rPr>
              <w:t>способами совершенствования профессиональных знаний и умений путем использования возможностей информационной среды.</w:t>
            </w:r>
          </w:p>
        </w:tc>
      </w:tr>
      <w:tr w:rsidR="00D759D8" w:rsidRPr="00D759D8" w:rsidTr="00EF18C2">
        <w:trPr>
          <w:trHeight w:val="839"/>
        </w:trPr>
        <w:tc>
          <w:tcPr>
            <w:tcW w:w="9518" w:type="dxa"/>
            <w:gridSpan w:val="2"/>
            <w:tcBorders>
              <w:right w:val="single" w:sz="4" w:space="0" w:color="000000"/>
            </w:tcBorders>
            <w:shd w:val="clear" w:color="auto" w:fill="auto"/>
          </w:tcPr>
          <w:p w:rsidR="00D759D8" w:rsidRPr="00D759D8" w:rsidRDefault="00D759D8" w:rsidP="00D759D8">
            <w:pPr>
              <w:spacing w:before="2" w:line="237" w:lineRule="auto"/>
              <w:ind w:left="81" w:right="359"/>
              <w:rPr>
                <w:sz w:val="24"/>
              </w:rPr>
            </w:pPr>
            <w:r w:rsidRPr="00D759D8">
              <w:rPr>
                <w:b/>
                <w:sz w:val="24"/>
              </w:rPr>
              <w:t xml:space="preserve">ДПК-4 – </w:t>
            </w:r>
            <w:r w:rsidRPr="00D759D8">
              <w:rPr>
                <w:sz w:val="24"/>
              </w:rPr>
              <w:t>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w:t>
            </w:r>
          </w:p>
          <w:p w:rsidR="00D759D8" w:rsidRPr="00D759D8" w:rsidRDefault="00D759D8" w:rsidP="00D759D8">
            <w:pPr>
              <w:spacing w:before="4" w:line="267" w:lineRule="exact"/>
              <w:ind w:left="81"/>
              <w:rPr>
                <w:sz w:val="24"/>
              </w:rPr>
            </w:pPr>
            <w:r w:rsidRPr="00D759D8">
              <w:rPr>
                <w:sz w:val="24"/>
              </w:rPr>
              <w:t>представление о различных жанрах литературных и фольклорных текстов</w:t>
            </w:r>
          </w:p>
        </w:tc>
      </w:tr>
      <w:tr w:rsidR="00D759D8" w:rsidRPr="00D759D8" w:rsidTr="00EF18C2">
        <w:trPr>
          <w:trHeight w:val="843"/>
        </w:trPr>
        <w:tc>
          <w:tcPr>
            <w:tcW w:w="1680" w:type="dxa"/>
            <w:shd w:val="clear" w:color="auto" w:fill="auto"/>
          </w:tcPr>
          <w:p w:rsidR="00D759D8" w:rsidRPr="00D759D8" w:rsidRDefault="00D759D8" w:rsidP="00D759D8">
            <w:pPr>
              <w:ind w:left="81"/>
              <w:rPr>
                <w:sz w:val="24"/>
              </w:rPr>
            </w:pPr>
            <w:r w:rsidRPr="00D759D8">
              <w:rPr>
                <w:sz w:val="24"/>
              </w:rPr>
              <w:t>Знать</w:t>
            </w:r>
          </w:p>
        </w:tc>
        <w:tc>
          <w:tcPr>
            <w:tcW w:w="7838" w:type="dxa"/>
            <w:tcBorders>
              <w:right w:val="single" w:sz="4" w:space="0" w:color="000000"/>
            </w:tcBorders>
            <w:shd w:val="clear" w:color="auto" w:fill="auto"/>
          </w:tcPr>
          <w:p w:rsidR="00D759D8" w:rsidRPr="00D759D8" w:rsidRDefault="00D759D8" w:rsidP="00D759D8">
            <w:pPr>
              <w:ind w:left="81"/>
              <w:rPr>
                <w:sz w:val="24"/>
              </w:rPr>
            </w:pPr>
            <w:r w:rsidRPr="00D759D8">
              <w:rPr>
                <w:sz w:val="24"/>
              </w:rPr>
              <w:t xml:space="preserve">теорию региональной словесности с учетом ее взаимосвязи </w:t>
            </w:r>
            <w:proofErr w:type="gramStart"/>
            <w:r w:rsidRPr="00D759D8">
              <w:rPr>
                <w:sz w:val="24"/>
              </w:rPr>
              <w:t>с</w:t>
            </w:r>
            <w:proofErr w:type="gramEnd"/>
          </w:p>
          <w:p w:rsidR="00D759D8" w:rsidRPr="00D759D8" w:rsidRDefault="00D759D8" w:rsidP="00D759D8">
            <w:pPr>
              <w:spacing w:before="7" w:line="274" w:lineRule="exact"/>
              <w:ind w:left="81" w:right="1008"/>
              <w:rPr>
                <w:sz w:val="24"/>
              </w:rPr>
            </w:pPr>
            <w:r w:rsidRPr="00D759D8">
              <w:rPr>
                <w:sz w:val="24"/>
              </w:rPr>
              <w:t>общерусской традицией, отдельными ее этапами и поэтическими системами</w:t>
            </w:r>
          </w:p>
        </w:tc>
      </w:tr>
      <w:tr w:rsidR="00D759D8" w:rsidRPr="00D759D8" w:rsidTr="00EF18C2">
        <w:trPr>
          <w:trHeight w:val="843"/>
        </w:trPr>
        <w:tc>
          <w:tcPr>
            <w:tcW w:w="1680" w:type="dxa"/>
            <w:shd w:val="clear" w:color="auto" w:fill="auto"/>
          </w:tcPr>
          <w:p w:rsidR="00D759D8" w:rsidRPr="00D759D8" w:rsidRDefault="00D759D8" w:rsidP="00D759D8">
            <w:pPr>
              <w:ind w:left="81"/>
              <w:rPr>
                <w:sz w:val="24"/>
              </w:rPr>
            </w:pPr>
            <w:r w:rsidRPr="00D759D8">
              <w:rPr>
                <w:sz w:val="24"/>
              </w:rPr>
              <w:t>Уметь</w:t>
            </w:r>
          </w:p>
        </w:tc>
        <w:tc>
          <w:tcPr>
            <w:tcW w:w="7838" w:type="dxa"/>
            <w:tcBorders>
              <w:right w:val="single" w:sz="4" w:space="0" w:color="000000"/>
            </w:tcBorders>
            <w:shd w:val="clear" w:color="auto" w:fill="auto"/>
          </w:tcPr>
          <w:p w:rsidR="00D759D8" w:rsidRPr="00D759D8" w:rsidRDefault="00D759D8" w:rsidP="00D759D8">
            <w:pPr>
              <w:ind w:left="81"/>
              <w:rPr>
                <w:sz w:val="24"/>
              </w:rPr>
            </w:pPr>
            <w:r w:rsidRPr="00D759D8">
              <w:rPr>
                <w:sz w:val="24"/>
              </w:rPr>
              <w:t>выявлять специфику уральского текста устного и письменного характера,</w:t>
            </w:r>
          </w:p>
          <w:p w:rsidR="00D759D8" w:rsidRPr="00D759D8" w:rsidRDefault="00D759D8" w:rsidP="00D759D8">
            <w:pPr>
              <w:tabs>
                <w:tab w:val="left" w:pos="2021"/>
              </w:tabs>
              <w:spacing w:before="7" w:line="274" w:lineRule="exact"/>
              <w:ind w:left="81" w:right="132"/>
              <w:rPr>
                <w:sz w:val="24"/>
              </w:rPr>
            </w:pPr>
            <w:r w:rsidRPr="00D759D8">
              <w:rPr>
                <w:sz w:val="24"/>
              </w:rPr>
              <w:t>сочетание</w:t>
            </w:r>
            <w:r w:rsidRPr="00D759D8">
              <w:rPr>
                <w:spacing w:val="45"/>
                <w:sz w:val="24"/>
              </w:rPr>
              <w:t xml:space="preserve"> </w:t>
            </w:r>
            <w:r w:rsidRPr="00D759D8">
              <w:rPr>
                <w:sz w:val="24"/>
              </w:rPr>
              <w:t>в</w:t>
            </w:r>
            <w:r w:rsidRPr="00D759D8">
              <w:rPr>
                <w:spacing w:val="43"/>
                <w:sz w:val="24"/>
              </w:rPr>
              <w:t xml:space="preserve"> </w:t>
            </w:r>
            <w:r w:rsidRPr="00D759D8">
              <w:rPr>
                <w:sz w:val="24"/>
              </w:rPr>
              <w:t>них</w:t>
            </w:r>
            <w:r w:rsidRPr="00D759D8">
              <w:rPr>
                <w:sz w:val="24"/>
              </w:rPr>
              <w:tab/>
              <w:t>традиционных компонентов творчества с локальными чертами</w:t>
            </w:r>
          </w:p>
        </w:tc>
      </w:tr>
      <w:tr w:rsidR="00D759D8" w:rsidRPr="00D759D8" w:rsidTr="00EF18C2">
        <w:trPr>
          <w:trHeight w:val="1396"/>
        </w:trPr>
        <w:tc>
          <w:tcPr>
            <w:tcW w:w="1680" w:type="dxa"/>
            <w:shd w:val="clear" w:color="auto" w:fill="auto"/>
          </w:tcPr>
          <w:p w:rsidR="00D759D8" w:rsidRPr="00D759D8" w:rsidRDefault="00D759D8" w:rsidP="00D759D8">
            <w:pPr>
              <w:ind w:left="81"/>
              <w:rPr>
                <w:sz w:val="24"/>
              </w:rPr>
            </w:pPr>
            <w:r w:rsidRPr="00D759D8">
              <w:rPr>
                <w:sz w:val="24"/>
              </w:rPr>
              <w:t>Владеть</w:t>
            </w:r>
          </w:p>
        </w:tc>
        <w:tc>
          <w:tcPr>
            <w:tcW w:w="7838" w:type="dxa"/>
            <w:tcBorders>
              <w:right w:val="single" w:sz="4" w:space="0" w:color="000000"/>
            </w:tcBorders>
            <w:shd w:val="clear" w:color="auto" w:fill="auto"/>
          </w:tcPr>
          <w:p w:rsidR="00D759D8" w:rsidRPr="00D759D8" w:rsidRDefault="00D759D8" w:rsidP="00D759D8">
            <w:pPr>
              <w:spacing w:line="242" w:lineRule="auto"/>
              <w:ind w:left="81" w:right="398"/>
              <w:rPr>
                <w:sz w:val="24"/>
              </w:rPr>
            </w:pPr>
            <w:r w:rsidRPr="00D759D8">
              <w:rPr>
                <w:sz w:val="24"/>
              </w:rPr>
              <w:t>приемами анализа текстов региональной словесности, выявления в них тематической и образной специфики</w:t>
            </w:r>
          </w:p>
          <w:p w:rsidR="00D759D8" w:rsidRPr="00D759D8" w:rsidRDefault="00D759D8" w:rsidP="00D759D8">
            <w:pPr>
              <w:spacing w:line="271" w:lineRule="exact"/>
              <w:ind w:left="81"/>
              <w:rPr>
                <w:sz w:val="24"/>
              </w:rPr>
            </w:pPr>
            <w:r w:rsidRPr="00D759D8">
              <w:rPr>
                <w:sz w:val="24"/>
              </w:rPr>
              <w:t>профессиональным языком предметной области знания;</w:t>
            </w:r>
          </w:p>
          <w:p w:rsidR="00D759D8" w:rsidRPr="00D759D8" w:rsidRDefault="00D759D8" w:rsidP="00D759D8">
            <w:pPr>
              <w:spacing w:before="7" w:line="274" w:lineRule="exact"/>
              <w:ind w:left="81"/>
              <w:rPr>
                <w:sz w:val="24"/>
              </w:rPr>
            </w:pPr>
            <w:r w:rsidRPr="00D759D8">
              <w:rPr>
                <w:sz w:val="24"/>
              </w:rPr>
              <w:t>способами совершенствования профессиональных знаний и умений путем использования возможностей информационной среды.</w:t>
            </w:r>
          </w:p>
        </w:tc>
      </w:tr>
    </w:tbl>
    <w:p w:rsidR="00D759D8" w:rsidRPr="00D759D8" w:rsidRDefault="00D759D8" w:rsidP="00D759D8">
      <w:pPr>
        <w:tabs>
          <w:tab w:val="left" w:pos="1372"/>
        </w:tabs>
        <w:spacing w:before="90" w:line="275" w:lineRule="exact"/>
        <w:ind w:left="888"/>
        <w:jc w:val="center"/>
        <w:outlineLvl w:val="0"/>
        <w:rPr>
          <w:b/>
          <w:bCs/>
          <w:sz w:val="24"/>
          <w:szCs w:val="24"/>
        </w:rPr>
      </w:pPr>
    </w:p>
    <w:p w:rsidR="00D759D8" w:rsidRPr="00D759D8" w:rsidRDefault="00D759D8" w:rsidP="00D759D8">
      <w:pPr>
        <w:spacing w:line="270" w:lineRule="atLeast"/>
        <w:rPr>
          <w:sz w:val="24"/>
        </w:rPr>
        <w:sectPr w:rsidR="00D759D8" w:rsidRPr="00D759D8">
          <w:footerReference w:type="default" r:id="rId16"/>
          <w:pgSz w:w="11910" w:h="16850"/>
          <w:pgMar w:top="1140" w:right="620" w:bottom="900" w:left="160" w:header="0" w:footer="704" w:gutter="0"/>
          <w:cols w:space="720"/>
        </w:sectPr>
      </w:pPr>
    </w:p>
    <w:p w:rsidR="00E456D9" w:rsidRDefault="00E456D9">
      <w:pPr>
        <w:pStyle w:val="a3"/>
        <w:spacing w:before="2"/>
      </w:pPr>
    </w:p>
    <w:p w:rsidR="00E456D9" w:rsidRDefault="00BA2A36">
      <w:pPr>
        <w:pStyle w:val="1"/>
        <w:numPr>
          <w:ilvl w:val="0"/>
          <w:numId w:val="11"/>
        </w:numPr>
        <w:tabs>
          <w:tab w:val="left" w:pos="896"/>
        </w:tabs>
        <w:spacing w:before="90"/>
        <w:ind w:left="895"/>
        <w:jc w:val="left"/>
      </w:pPr>
      <w:bookmarkStart w:id="4" w:name="4_Структура_и_содержание_дисциплины_(мод"/>
      <w:bookmarkEnd w:id="4"/>
      <w:r>
        <w:t>Структура и содержание дисциплины</w:t>
      </w:r>
      <w:r>
        <w:rPr>
          <w:spacing w:val="-4"/>
        </w:rPr>
        <w:t xml:space="preserve"> </w:t>
      </w:r>
      <w:r>
        <w:t>(модуля)</w:t>
      </w:r>
    </w:p>
    <w:p w:rsidR="00E456D9" w:rsidRDefault="00BA2A36">
      <w:pPr>
        <w:pStyle w:val="a3"/>
        <w:spacing w:before="118" w:line="275" w:lineRule="exact"/>
        <w:ind w:left="713"/>
      </w:pPr>
      <w:r>
        <w:t xml:space="preserve">Общая трудоемкость дисциплины составляет </w:t>
      </w:r>
      <w:r>
        <w:rPr>
          <w:u w:val="single"/>
        </w:rPr>
        <w:t>3</w:t>
      </w:r>
      <w:r>
        <w:t xml:space="preserve"> зачетных единиц </w:t>
      </w:r>
      <w:r>
        <w:rPr>
          <w:u w:val="single"/>
        </w:rPr>
        <w:t xml:space="preserve">108 </w:t>
      </w:r>
      <w:r>
        <w:t>акад. часов, в том числе:</w:t>
      </w:r>
    </w:p>
    <w:p w:rsidR="00E456D9" w:rsidRDefault="00BA2A36">
      <w:pPr>
        <w:pStyle w:val="a5"/>
        <w:numPr>
          <w:ilvl w:val="0"/>
          <w:numId w:val="9"/>
        </w:numPr>
        <w:tabs>
          <w:tab w:val="left" w:pos="997"/>
        </w:tabs>
        <w:spacing w:line="275" w:lineRule="exact"/>
        <w:rPr>
          <w:sz w:val="24"/>
        </w:rPr>
      </w:pPr>
      <w:r>
        <w:rPr>
          <w:sz w:val="24"/>
        </w:rPr>
        <w:t xml:space="preserve">контактная работа – </w:t>
      </w:r>
      <w:r>
        <w:rPr>
          <w:sz w:val="24"/>
          <w:u w:val="single"/>
        </w:rPr>
        <w:t>2</w:t>
      </w:r>
      <w:r w:rsidR="00802E7E">
        <w:rPr>
          <w:sz w:val="24"/>
          <w:u w:val="single"/>
        </w:rPr>
        <w:t>3</w:t>
      </w:r>
      <w:r>
        <w:rPr>
          <w:sz w:val="24"/>
        </w:rPr>
        <w:t xml:space="preserve"> акад.</w:t>
      </w:r>
      <w:r>
        <w:rPr>
          <w:spacing w:val="8"/>
          <w:sz w:val="24"/>
        </w:rPr>
        <w:t xml:space="preserve"> </w:t>
      </w:r>
      <w:r>
        <w:rPr>
          <w:sz w:val="24"/>
        </w:rPr>
        <w:t>часов:</w:t>
      </w:r>
    </w:p>
    <w:p w:rsidR="00E456D9" w:rsidRDefault="00BA2A36">
      <w:pPr>
        <w:pStyle w:val="a5"/>
        <w:numPr>
          <w:ilvl w:val="0"/>
          <w:numId w:val="9"/>
        </w:numPr>
        <w:tabs>
          <w:tab w:val="left" w:pos="997"/>
        </w:tabs>
        <w:spacing w:before="2" w:line="275" w:lineRule="exact"/>
        <w:rPr>
          <w:sz w:val="24"/>
        </w:rPr>
      </w:pPr>
      <w:proofErr w:type="gramStart"/>
      <w:r>
        <w:rPr>
          <w:sz w:val="24"/>
        </w:rPr>
        <w:t>аудиторная</w:t>
      </w:r>
      <w:proofErr w:type="gramEnd"/>
      <w:r>
        <w:rPr>
          <w:sz w:val="24"/>
        </w:rPr>
        <w:t xml:space="preserve"> – </w:t>
      </w:r>
      <w:r>
        <w:rPr>
          <w:sz w:val="24"/>
          <w:u w:val="single"/>
        </w:rPr>
        <w:t>22</w:t>
      </w:r>
      <w:r>
        <w:rPr>
          <w:sz w:val="24"/>
        </w:rPr>
        <w:t>акад.</w:t>
      </w:r>
      <w:r>
        <w:rPr>
          <w:spacing w:val="3"/>
          <w:sz w:val="24"/>
        </w:rPr>
        <w:t xml:space="preserve"> </w:t>
      </w:r>
      <w:r>
        <w:rPr>
          <w:sz w:val="24"/>
        </w:rPr>
        <w:t>часов;</w:t>
      </w:r>
    </w:p>
    <w:p w:rsidR="00E456D9" w:rsidRDefault="00BA2A36">
      <w:pPr>
        <w:pStyle w:val="a5"/>
        <w:numPr>
          <w:ilvl w:val="0"/>
          <w:numId w:val="9"/>
        </w:numPr>
        <w:tabs>
          <w:tab w:val="left" w:pos="997"/>
        </w:tabs>
        <w:spacing w:line="275" w:lineRule="exact"/>
        <w:rPr>
          <w:sz w:val="24"/>
        </w:rPr>
      </w:pPr>
      <w:proofErr w:type="gramStart"/>
      <w:r>
        <w:rPr>
          <w:sz w:val="24"/>
        </w:rPr>
        <w:t>внеаудиторная</w:t>
      </w:r>
      <w:proofErr w:type="gramEnd"/>
      <w:r>
        <w:rPr>
          <w:sz w:val="24"/>
        </w:rPr>
        <w:t xml:space="preserve"> – </w:t>
      </w:r>
      <w:r w:rsidR="00EF18C2">
        <w:rPr>
          <w:sz w:val="24"/>
          <w:lang w:val="en-US"/>
        </w:rPr>
        <w:t>1</w:t>
      </w:r>
      <w:r>
        <w:rPr>
          <w:sz w:val="24"/>
        </w:rPr>
        <w:t xml:space="preserve"> акад.</w:t>
      </w:r>
      <w:r>
        <w:rPr>
          <w:spacing w:val="6"/>
          <w:sz w:val="24"/>
        </w:rPr>
        <w:t xml:space="preserve"> </w:t>
      </w:r>
      <w:r>
        <w:rPr>
          <w:sz w:val="24"/>
        </w:rPr>
        <w:t>часов</w:t>
      </w:r>
    </w:p>
    <w:p w:rsidR="00E456D9" w:rsidRDefault="00BA2A36">
      <w:pPr>
        <w:pStyle w:val="a5"/>
        <w:numPr>
          <w:ilvl w:val="0"/>
          <w:numId w:val="9"/>
        </w:numPr>
        <w:tabs>
          <w:tab w:val="left" w:pos="997"/>
        </w:tabs>
        <w:spacing w:before="3" w:line="275" w:lineRule="exact"/>
        <w:rPr>
          <w:sz w:val="24"/>
        </w:rPr>
      </w:pPr>
      <w:r>
        <w:rPr>
          <w:sz w:val="24"/>
        </w:rPr>
        <w:t xml:space="preserve">самостоятельная работа – </w:t>
      </w:r>
      <w:r>
        <w:rPr>
          <w:sz w:val="24"/>
          <w:u w:val="single"/>
        </w:rPr>
        <w:t>8</w:t>
      </w:r>
      <w:r w:rsidR="00802E7E">
        <w:rPr>
          <w:sz w:val="24"/>
          <w:u w:val="single"/>
        </w:rPr>
        <w:t>1,1</w:t>
      </w:r>
      <w:r>
        <w:rPr>
          <w:sz w:val="24"/>
        </w:rPr>
        <w:t xml:space="preserve"> акад.</w:t>
      </w:r>
      <w:r>
        <w:rPr>
          <w:spacing w:val="-1"/>
          <w:sz w:val="24"/>
        </w:rPr>
        <w:t xml:space="preserve"> </w:t>
      </w:r>
      <w:r>
        <w:rPr>
          <w:sz w:val="24"/>
        </w:rPr>
        <w:t>часов;</w:t>
      </w:r>
    </w:p>
    <w:p w:rsidR="00E456D9" w:rsidRDefault="00BA2A36">
      <w:pPr>
        <w:pStyle w:val="a5"/>
        <w:numPr>
          <w:ilvl w:val="0"/>
          <w:numId w:val="9"/>
        </w:numPr>
        <w:tabs>
          <w:tab w:val="left" w:pos="997"/>
        </w:tabs>
        <w:spacing w:after="11" w:line="275" w:lineRule="exact"/>
        <w:rPr>
          <w:sz w:val="24"/>
        </w:rPr>
      </w:pPr>
      <w:r>
        <w:rPr>
          <w:sz w:val="24"/>
        </w:rPr>
        <w:t xml:space="preserve">подготовка к </w:t>
      </w:r>
      <w:r w:rsidR="00802E7E">
        <w:rPr>
          <w:sz w:val="24"/>
        </w:rPr>
        <w:t>зачету</w:t>
      </w:r>
      <w:r>
        <w:rPr>
          <w:sz w:val="24"/>
        </w:rPr>
        <w:t xml:space="preserve"> – </w:t>
      </w:r>
      <w:r w:rsidR="00802E7E">
        <w:rPr>
          <w:sz w:val="24"/>
        </w:rPr>
        <w:t>3,9</w:t>
      </w:r>
      <w:r>
        <w:rPr>
          <w:sz w:val="24"/>
        </w:rPr>
        <w:t>акад.</w:t>
      </w:r>
      <w:r>
        <w:rPr>
          <w:spacing w:val="1"/>
          <w:sz w:val="24"/>
        </w:rPr>
        <w:t xml:space="preserve"> </w:t>
      </w:r>
      <w:r>
        <w:rPr>
          <w:sz w:val="24"/>
        </w:rPr>
        <w:t>часа</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1"/>
        <w:gridCol w:w="548"/>
        <w:gridCol w:w="577"/>
        <w:gridCol w:w="653"/>
        <w:gridCol w:w="658"/>
        <w:gridCol w:w="759"/>
        <w:gridCol w:w="984"/>
        <w:gridCol w:w="3179"/>
        <w:gridCol w:w="2886"/>
        <w:gridCol w:w="1100"/>
      </w:tblGrid>
      <w:tr w:rsidR="00E456D9">
        <w:trPr>
          <w:trHeight w:val="1157"/>
        </w:trPr>
        <w:tc>
          <w:tcPr>
            <w:tcW w:w="4221" w:type="dxa"/>
            <w:vMerge w:val="restart"/>
          </w:tcPr>
          <w:p w:rsidR="00E456D9" w:rsidRDefault="00E456D9">
            <w:pPr>
              <w:pStyle w:val="TableParagraph"/>
              <w:rPr>
                <w:sz w:val="26"/>
              </w:rPr>
            </w:pPr>
          </w:p>
          <w:p w:rsidR="00E456D9" w:rsidRDefault="00E456D9">
            <w:pPr>
              <w:pStyle w:val="TableParagraph"/>
              <w:rPr>
                <w:sz w:val="26"/>
              </w:rPr>
            </w:pPr>
          </w:p>
          <w:p w:rsidR="00E456D9" w:rsidRDefault="00E456D9">
            <w:pPr>
              <w:pStyle w:val="TableParagraph"/>
              <w:spacing w:before="3"/>
              <w:rPr>
                <w:sz w:val="24"/>
              </w:rPr>
            </w:pPr>
          </w:p>
          <w:p w:rsidR="00E456D9" w:rsidRDefault="00BA2A36">
            <w:pPr>
              <w:pStyle w:val="TableParagraph"/>
              <w:spacing w:line="237" w:lineRule="auto"/>
              <w:ind w:left="1387" w:right="1351" w:hanging="10"/>
              <w:rPr>
                <w:rFonts w:ascii="Georgia" w:hAnsi="Georgia"/>
                <w:sz w:val="24"/>
              </w:rPr>
            </w:pPr>
            <w:r>
              <w:rPr>
                <w:rFonts w:ascii="Georgia" w:hAnsi="Georgia"/>
                <w:sz w:val="24"/>
              </w:rPr>
              <w:t>Раздел/ тема дисциплины</w:t>
            </w:r>
          </w:p>
        </w:tc>
        <w:tc>
          <w:tcPr>
            <w:tcW w:w="548" w:type="dxa"/>
            <w:vMerge w:val="restart"/>
            <w:textDirection w:val="btLr"/>
          </w:tcPr>
          <w:p w:rsidR="00E456D9" w:rsidRDefault="00BA2A36">
            <w:pPr>
              <w:pStyle w:val="TableParagraph"/>
              <w:spacing w:before="149"/>
              <w:ind w:left="100" w:right="96"/>
              <w:jc w:val="center"/>
              <w:rPr>
                <w:sz w:val="24"/>
              </w:rPr>
            </w:pPr>
            <w:r>
              <w:rPr>
                <w:sz w:val="24"/>
              </w:rPr>
              <w:t>курс</w:t>
            </w:r>
          </w:p>
        </w:tc>
        <w:tc>
          <w:tcPr>
            <w:tcW w:w="1888" w:type="dxa"/>
            <w:gridSpan w:val="3"/>
          </w:tcPr>
          <w:p w:rsidR="00E456D9" w:rsidRDefault="00BA2A36">
            <w:pPr>
              <w:pStyle w:val="TableParagraph"/>
              <w:spacing w:before="32" w:line="237" w:lineRule="auto"/>
              <w:ind w:left="121" w:right="112"/>
              <w:jc w:val="center"/>
              <w:rPr>
                <w:rFonts w:ascii="Georgia" w:hAnsi="Georgia"/>
                <w:sz w:val="24"/>
              </w:rPr>
            </w:pPr>
            <w:r>
              <w:rPr>
                <w:rFonts w:ascii="Georgia" w:hAnsi="Georgia"/>
                <w:sz w:val="24"/>
              </w:rPr>
              <w:t>Аудиторная контактная работа</w:t>
            </w:r>
          </w:p>
          <w:p w:rsidR="00E456D9" w:rsidRDefault="00BA2A36">
            <w:pPr>
              <w:pStyle w:val="TableParagraph"/>
              <w:spacing w:before="4"/>
              <w:ind w:left="121" w:right="113"/>
              <w:jc w:val="center"/>
              <w:rPr>
                <w:rFonts w:ascii="Georgia" w:hAnsi="Georgia"/>
                <w:sz w:val="24"/>
              </w:rPr>
            </w:pPr>
            <w:r>
              <w:rPr>
                <w:rFonts w:ascii="Georgia" w:hAnsi="Georgia"/>
                <w:sz w:val="24"/>
              </w:rPr>
              <w:t>(в акад. часах)</w:t>
            </w:r>
          </w:p>
        </w:tc>
        <w:tc>
          <w:tcPr>
            <w:tcW w:w="759" w:type="dxa"/>
            <w:vMerge w:val="restart"/>
            <w:textDirection w:val="btLr"/>
          </w:tcPr>
          <w:p w:rsidR="00E456D9" w:rsidRDefault="00BA2A36">
            <w:pPr>
              <w:pStyle w:val="TableParagraph"/>
              <w:spacing w:before="41" w:line="244" w:lineRule="auto"/>
              <w:ind w:left="700" w:right="346" w:hanging="485"/>
              <w:rPr>
                <w:rFonts w:ascii="Georgia" w:hAnsi="Georgia"/>
                <w:sz w:val="24"/>
              </w:rPr>
            </w:pPr>
            <w:r>
              <w:rPr>
                <w:rFonts w:ascii="Georgia" w:hAnsi="Georgia"/>
                <w:sz w:val="24"/>
              </w:rPr>
              <w:t>Внеаудиторная работа</w:t>
            </w:r>
          </w:p>
        </w:tc>
        <w:tc>
          <w:tcPr>
            <w:tcW w:w="984" w:type="dxa"/>
            <w:vMerge w:val="restart"/>
            <w:textDirection w:val="btLr"/>
          </w:tcPr>
          <w:p w:rsidR="00E456D9" w:rsidRDefault="00BA2A36">
            <w:pPr>
              <w:pStyle w:val="TableParagraph"/>
              <w:spacing w:before="84" w:line="247" w:lineRule="auto"/>
              <w:ind w:left="100" w:right="252"/>
              <w:jc w:val="center"/>
              <w:rPr>
                <w:rFonts w:ascii="Georgia" w:hAnsi="Georgia"/>
                <w:sz w:val="24"/>
              </w:rPr>
            </w:pPr>
            <w:r>
              <w:rPr>
                <w:rFonts w:ascii="Georgia" w:hAnsi="Georgia"/>
                <w:sz w:val="24"/>
              </w:rPr>
              <w:t>Самостоятельная работа (в акад. часах)</w:t>
            </w:r>
          </w:p>
        </w:tc>
        <w:tc>
          <w:tcPr>
            <w:tcW w:w="3179" w:type="dxa"/>
            <w:vMerge w:val="restart"/>
          </w:tcPr>
          <w:p w:rsidR="00E456D9" w:rsidRDefault="00E456D9">
            <w:pPr>
              <w:pStyle w:val="TableParagraph"/>
              <w:rPr>
                <w:sz w:val="26"/>
              </w:rPr>
            </w:pPr>
          </w:p>
          <w:p w:rsidR="00E456D9" w:rsidRDefault="00E456D9">
            <w:pPr>
              <w:pStyle w:val="TableParagraph"/>
              <w:rPr>
                <w:sz w:val="26"/>
              </w:rPr>
            </w:pPr>
          </w:p>
          <w:p w:rsidR="00E456D9" w:rsidRDefault="00E456D9">
            <w:pPr>
              <w:pStyle w:val="TableParagraph"/>
              <w:spacing w:before="3"/>
              <w:rPr>
                <w:sz w:val="24"/>
              </w:rPr>
            </w:pPr>
          </w:p>
          <w:p w:rsidR="00E456D9" w:rsidRDefault="00BA2A36">
            <w:pPr>
              <w:pStyle w:val="TableParagraph"/>
              <w:spacing w:line="237" w:lineRule="auto"/>
              <w:ind w:left="1159" w:right="376" w:hanging="807"/>
              <w:rPr>
                <w:rFonts w:ascii="Georgia" w:hAnsi="Georgia"/>
                <w:sz w:val="24"/>
              </w:rPr>
            </w:pPr>
            <w:r>
              <w:rPr>
                <w:rFonts w:ascii="Georgia" w:hAnsi="Georgia"/>
                <w:sz w:val="24"/>
              </w:rPr>
              <w:t>Вид самостоятельной работы</w:t>
            </w:r>
          </w:p>
        </w:tc>
        <w:tc>
          <w:tcPr>
            <w:tcW w:w="2886" w:type="dxa"/>
            <w:vMerge w:val="restart"/>
          </w:tcPr>
          <w:p w:rsidR="00E456D9" w:rsidRDefault="00E456D9">
            <w:pPr>
              <w:pStyle w:val="TableParagraph"/>
              <w:rPr>
                <w:sz w:val="26"/>
              </w:rPr>
            </w:pPr>
          </w:p>
          <w:p w:rsidR="00E456D9" w:rsidRDefault="00E456D9">
            <w:pPr>
              <w:pStyle w:val="TableParagraph"/>
              <w:spacing w:before="3"/>
              <w:rPr>
                <w:sz w:val="26"/>
              </w:rPr>
            </w:pPr>
          </w:p>
          <w:p w:rsidR="00E456D9" w:rsidRDefault="00BA2A36">
            <w:pPr>
              <w:pStyle w:val="TableParagraph"/>
              <w:ind w:left="1" w:right="29" w:hanging="2"/>
              <w:jc w:val="center"/>
              <w:rPr>
                <w:rFonts w:ascii="Georgia" w:hAnsi="Georgia"/>
                <w:sz w:val="24"/>
              </w:rPr>
            </w:pPr>
            <w:r>
              <w:rPr>
                <w:rFonts w:ascii="Georgia" w:hAnsi="Georgia"/>
                <w:sz w:val="24"/>
              </w:rPr>
              <w:t>Форма текущего контроля успеваемости и промежуточной</w:t>
            </w:r>
          </w:p>
          <w:p w:rsidR="00E456D9" w:rsidRDefault="00BA2A36">
            <w:pPr>
              <w:pStyle w:val="TableParagraph"/>
              <w:spacing w:line="271" w:lineRule="exact"/>
              <w:ind w:left="780" w:right="810"/>
              <w:jc w:val="center"/>
              <w:rPr>
                <w:rFonts w:ascii="Georgia" w:hAnsi="Georgia"/>
                <w:sz w:val="24"/>
              </w:rPr>
            </w:pPr>
            <w:r>
              <w:rPr>
                <w:rFonts w:ascii="Georgia" w:hAnsi="Georgia"/>
                <w:sz w:val="24"/>
              </w:rPr>
              <w:t>аттестации</w:t>
            </w:r>
          </w:p>
        </w:tc>
        <w:tc>
          <w:tcPr>
            <w:tcW w:w="1100" w:type="dxa"/>
            <w:vMerge w:val="restart"/>
            <w:textDirection w:val="btLr"/>
          </w:tcPr>
          <w:p w:rsidR="00E456D9" w:rsidRDefault="00BA2A36">
            <w:pPr>
              <w:pStyle w:val="TableParagraph"/>
              <w:spacing w:before="146" w:line="244" w:lineRule="auto"/>
              <w:ind w:left="-1" w:right="149"/>
              <w:jc w:val="center"/>
              <w:rPr>
                <w:rFonts w:ascii="Georgia" w:hAnsi="Georgia"/>
                <w:sz w:val="24"/>
              </w:rPr>
            </w:pPr>
            <w:r>
              <w:rPr>
                <w:rFonts w:ascii="Georgia" w:hAnsi="Georgia"/>
                <w:sz w:val="24"/>
              </w:rPr>
              <w:t>Код и</w:t>
            </w:r>
            <w:r>
              <w:rPr>
                <w:rFonts w:ascii="Georgia" w:hAnsi="Georgia"/>
                <w:spacing w:val="-5"/>
                <w:sz w:val="24"/>
              </w:rPr>
              <w:t xml:space="preserve"> </w:t>
            </w:r>
            <w:r>
              <w:rPr>
                <w:rFonts w:ascii="Georgia" w:hAnsi="Georgia"/>
                <w:sz w:val="24"/>
              </w:rPr>
              <w:t>структурный элемент</w:t>
            </w:r>
          </w:p>
          <w:p w:rsidR="00E456D9" w:rsidRDefault="00BA2A36">
            <w:pPr>
              <w:pStyle w:val="TableParagraph"/>
              <w:spacing w:before="1"/>
              <w:ind w:left="100" w:right="245"/>
              <w:jc w:val="center"/>
              <w:rPr>
                <w:rFonts w:ascii="Georgia" w:hAnsi="Georgia"/>
                <w:sz w:val="24"/>
              </w:rPr>
            </w:pPr>
            <w:r>
              <w:rPr>
                <w:rFonts w:ascii="Georgia" w:hAnsi="Georgia"/>
                <w:sz w:val="24"/>
              </w:rPr>
              <w:t>компетенции</w:t>
            </w:r>
          </w:p>
        </w:tc>
      </w:tr>
      <w:tr w:rsidR="00E456D9">
        <w:trPr>
          <w:trHeight w:val="1132"/>
        </w:trPr>
        <w:tc>
          <w:tcPr>
            <w:tcW w:w="4221" w:type="dxa"/>
            <w:vMerge/>
            <w:tcBorders>
              <w:top w:val="nil"/>
            </w:tcBorders>
          </w:tcPr>
          <w:p w:rsidR="00E456D9" w:rsidRDefault="00E456D9">
            <w:pPr>
              <w:rPr>
                <w:sz w:val="2"/>
                <w:szCs w:val="2"/>
              </w:rPr>
            </w:pPr>
          </w:p>
        </w:tc>
        <w:tc>
          <w:tcPr>
            <w:tcW w:w="548" w:type="dxa"/>
            <w:vMerge/>
            <w:tcBorders>
              <w:top w:val="nil"/>
            </w:tcBorders>
            <w:textDirection w:val="btLr"/>
          </w:tcPr>
          <w:p w:rsidR="00E456D9" w:rsidRDefault="00E456D9">
            <w:pPr>
              <w:rPr>
                <w:sz w:val="2"/>
                <w:szCs w:val="2"/>
              </w:rPr>
            </w:pPr>
          </w:p>
        </w:tc>
        <w:tc>
          <w:tcPr>
            <w:tcW w:w="577" w:type="dxa"/>
            <w:textDirection w:val="btLr"/>
          </w:tcPr>
          <w:p w:rsidR="00E456D9" w:rsidRDefault="00BA2A36">
            <w:pPr>
              <w:pStyle w:val="TableParagraph"/>
              <w:spacing w:before="163"/>
              <w:ind w:left="201"/>
              <w:rPr>
                <w:sz w:val="24"/>
              </w:rPr>
            </w:pPr>
            <w:r>
              <w:rPr>
                <w:sz w:val="24"/>
              </w:rPr>
              <w:t>лекции</w:t>
            </w:r>
          </w:p>
        </w:tc>
        <w:tc>
          <w:tcPr>
            <w:tcW w:w="653" w:type="dxa"/>
            <w:textDirection w:val="btLr"/>
          </w:tcPr>
          <w:p w:rsidR="00E456D9" w:rsidRDefault="00BA2A36">
            <w:pPr>
              <w:pStyle w:val="TableParagraph"/>
              <w:spacing w:before="58" w:line="280" w:lineRule="atLeast"/>
              <w:ind w:left="172" w:hanging="39"/>
              <w:rPr>
                <w:sz w:val="24"/>
              </w:rPr>
            </w:pPr>
            <w:proofErr w:type="spellStart"/>
            <w:r>
              <w:rPr>
                <w:sz w:val="24"/>
              </w:rPr>
              <w:t>лаборат</w:t>
            </w:r>
            <w:proofErr w:type="spellEnd"/>
            <w:r>
              <w:rPr>
                <w:sz w:val="24"/>
              </w:rPr>
              <w:t>. занятия</w:t>
            </w:r>
          </w:p>
        </w:tc>
        <w:tc>
          <w:tcPr>
            <w:tcW w:w="658" w:type="dxa"/>
            <w:textDirection w:val="btLr"/>
          </w:tcPr>
          <w:p w:rsidR="00E456D9" w:rsidRDefault="00BA2A36">
            <w:pPr>
              <w:pStyle w:val="TableParagraph"/>
              <w:spacing w:before="62" w:line="280" w:lineRule="atLeast"/>
              <w:ind w:left="172" w:right="107" w:hanging="53"/>
              <w:rPr>
                <w:sz w:val="24"/>
              </w:rPr>
            </w:pPr>
            <w:proofErr w:type="spellStart"/>
            <w:r>
              <w:rPr>
                <w:sz w:val="24"/>
              </w:rPr>
              <w:t>практич</w:t>
            </w:r>
            <w:proofErr w:type="spellEnd"/>
            <w:r>
              <w:rPr>
                <w:sz w:val="24"/>
              </w:rPr>
              <w:t>. занятия</w:t>
            </w:r>
          </w:p>
        </w:tc>
        <w:tc>
          <w:tcPr>
            <w:tcW w:w="759" w:type="dxa"/>
            <w:vMerge/>
            <w:tcBorders>
              <w:top w:val="nil"/>
            </w:tcBorders>
            <w:textDirection w:val="btLr"/>
          </w:tcPr>
          <w:p w:rsidR="00E456D9" w:rsidRDefault="00E456D9">
            <w:pPr>
              <w:rPr>
                <w:sz w:val="2"/>
                <w:szCs w:val="2"/>
              </w:rPr>
            </w:pPr>
          </w:p>
        </w:tc>
        <w:tc>
          <w:tcPr>
            <w:tcW w:w="984" w:type="dxa"/>
            <w:vMerge/>
            <w:tcBorders>
              <w:top w:val="nil"/>
            </w:tcBorders>
            <w:textDirection w:val="btLr"/>
          </w:tcPr>
          <w:p w:rsidR="00E456D9" w:rsidRDefault="00E456D9">
            <w:pPr>
              <w:rPr>
                <w:sz w:val="2"/>
                <w:szCs w:val="2"/>
              </w:rPr>
            </w:pPr>
          </w:p>
        </w:tc>
        <w:tc>
          <w:tcPr>
            <w:tcW w:w="3179" w:type="dxa"/>
            <w:vMerge/>
            <w:tcBorders>
              <w:top w:val="nil"/>
            </w:tcBorders>
          </w:tcPr>
          <w:p w:rsidR="00E456D9" w:rsidRDefault="00E456D9">
            <w:pPr>
              <w:rPr>
                <w:sz w:val="2"/>
                <w:szCs w:val="2"/>
              </w:rPr>
            </w:pPr>
          </w:p>
        </w:tc>
        <w:tc>
          <w:tcPr>
            <w:tcW w:w="2886" w:type="dxa"/>
            <w:vMerge/>
            <w:tcBorders>
              <w:top w:val="nil"/>
            </w:tcBorders>
          </w:tcPr>
          <w:p w:rsidR="00E456D9" w:rsidRDefault="00E456D9">
            <w:pPr>
              <w:rPr>
                <w:sz w:val="2"/>
                <w:szCs w:val="2"/>
              </w:rPr>
            </w:pPr>
          </w:p>
        </w:tc>
        <w:tc>
          <w:tcPr>
            <w:tcW w:w="1100" w:type="dxa"/>
            <w:vMerge/>
            <w:tcBorders>
              <w:top w:val="nil"/>
            </w:tcBorders>
            <w:textDirection w:val="btLr"/>
          </w:tcPr>
          <w:p w:rsidR="00E456D9" w:rsidRDefault="00E456D9">
            <w:pPr>
              <w:rPr>
                <w:sz w:val="2"/>
                <w:szCs w:val="2"/>
              </w:rPr>
            </w:pPr>
          </w:p>
        </w:tc>
      </w:tr>
      <w:tr w:rsidR="00E456D9">
        <w:trPr>
          <w:trHeight w:val="830"/>
        </w:trPr>
        <w:tc>
          <w:tcPr>
            <w:tcW w:w="4221" w:type="dxa"/>
          </w:tcPr>
          <w:p w:rsidR="00E456D9" w:rsidRDefault="00BA2A36">
            <w:pPr>
              <w:pStyle w:val="TableParagraph"/>
              <w:tabs>
                <w:tab w:val="left" w:pos="584"/>
                <w:tab w:val="left" w:pos="1669"/>
                <w:tab w:val="left" w:pos="2974"/>
              </w:tabs>
              <w:spacing w:line="273" w:lineRule="exact"/>
              <w:ind w:left="38"/>
              <w:rPr>
                <w:b/>
                <w:sz w:val="24"/>
              </w:rPr>
            </w:pPr>
            <w:r>
              <w:rPr>
                <w:b/>
                <w:sz w:val="24"/>
              </w:rPr>
              <w:t>1.</w:t>
            </w:r>
            <w:r>
              <w:rPr>
                <w:b/>
                <w:sz w:val="24"/>
              </w:rPr>
              <w:tab/>
              <w:t>Раздел</w:t>
            </w:r>
            <w:r>
              <w:rPr>
                <w:b/>
                <w:sz w:val="24"/>
              </w:rPr>
              <w:tab/>
              <w:t>Понятие</w:t>
            </w:r>
            <w:r>
              <w:rPr>
                <w:b/>
                <w:sz w:val="24"/>
              </w:rPr>
              <w:tab/>
              <w:t>специфики</w:t>
            </w:r>
          </w:p>
          <w:p w:rsidR="00E456D9" w:rsidRDefault="00BA2A36">
            <w:pPr>
              <w:pStyle w:val="TableParagraph"/>
              <w:tabs>
                <w:tab w:val="left" w:pos="2148"/>
                <w:tab w:val="left" w:pos="4042"/>
              </w:tabs>
              <w:spacing w:before="7" w:line="274" w:lineRule="exact"/>
              <w:ind w:left="38" w:right="27"/>
              <w:rPr>
                <w:b/>
                <w:sz w:val="24"/>
              </w:rPr>
            </w:pPr>
            <w:r>
              <w:rPr>
                <w:b/>
                <w:sz w:val="24"/>
              </w:rPr>
              <w:t>региональной</w:t>
            </w:r>
            <w:r>
              <w:rPr>
                <w:b/>
                <w:sz w:val="24"/>
              </w:rPr>
              <w:tab/>
              <w:t>литературы</w:t>
            </w:r>
            <w:r>
              <w:rPr>
                <w:b/>
                <w:sz w:val="24"/>
              </w:rPr>
              <w:tab/>
            </w:r>
            <w:r>
              <w:rPr>
                <w:b/>
                <w:spacing w:val="-17"/>
                <w:sz w:val="24"/>
              </w:rPr>
              <w:t xml:space="preserve">и </w:t>
            </w:r>
            <w:r>
              <w:rPr>
                <w:b/>
                <w:sz w:val="24"/>
              </w:rPr>
              <w:t>культуры</w:t>
            </w:r>
          </w:p>
        </w:tc>
        <w:tc>
          <w:tcPr>
            <w:tcW w:w="548" w:type="dxa"/>
          </w:tcPr>
          <w:p w:rsidR="00E456D9" w:rsidRDefault="00BA2A36">
            <w:pPr>
              <w:pStyle w:val="TableParagraph"/>
              <w:spacing w:line="273" w:lineRule="exact"/>
              <w:ind w:left="12"/>
              <w:jc w:val="center"/>
              <w:rPr>
                <w:b/>
                <w:sz w:val="24"/>
              </w:rPr>
            </w:pPr>
            <w:r>
              <w:rPr>
                <w:b/>
                <w:sz w:val="24"/>
              </w:rPr>
              <w:t>6</w:t>
            </w:r>
          </w:p>
        </w:tc>
        <w:tc>
          <w:tcPr>
            <w:tcW w:w="577" w:type="dxa"/>
          </w:tcPr>
          <w:p w:rsidR="00E456D9" w:rsidRDefault="00E456D9">
            <w:pPr>
              <w:pStyle w:val="TableParagraph"/>
              <w:rPr>
                <w:sz w:val="24"/>
              </w:rPr>
            </w:pPr>
          </w:p>
        </w:tc>
        <w:tc>
          <w:tcPr>
            <w:tcW w:w="653" w:type="dxa"/>
          </w:tcPr>
          <w:p w:rsidR="00E456D9" w:rsidRDefault="00E456D9">
            <w:pPr>
              <w:pStyle w:val="TableParagraph"/>
              <w:rPr>
                <w:sz w:val="24"/>
              </w:rPr>
            </w:pPr>
          </w:p>
        </w:tc>
        <w:tc>
          <w:tcPr>
            <w:tcW w:w="658" w:type="dxa"/>
          </w:tcPr>
          <w:p w:rsidR="00E456D9" w:rsidRDefault="00E456D9">
            <w:pPr>
              <w:pStyle w:val="TableParagraph"/>
              <w:rPr>
                <w:sz w:val="24"/>
              </w:rPr>
            </w:pPr>
          </w:p>
        </w:tc>
        <w:tc>
          <w:tcPr>
            <w:tcW w:w="759" w:type="dxa"/>
          </w:tcPr>
          <w:p w:rsidR="00E456D9" w:rsidRDefault="00E456D9">
            <w:pPr>
              <w:pStyle w:val="TableParagraph"/>
              <w:rPr>
                <w:sz w:val="24"/>
              </w:rPr>
            </w:pPr>
          </w:p>
        </w:tc>
        <w:tc>
          <w:tcPr>
            <w:tcW w:w="984" w:type="dxa"/>
          </w:tcPr>
          <w:p w:rsidR="00E456D9" w:rsidRDefault="00E456D9">
            <w:pPr>
              <w:pStyle w:val="TableParagraph"/>
              <w:rPr>
                <w:sz w:val="24"/>
              </w:rPr>
            </w:pPr>
          </w:p>
        </w:tc>
        <w:tc>
          <w:tcPr>
            <w:tcW w:w="3179" w:type="dxa"/>
          </w:tcPr>
          <w:p w:rsidR="00E456D9" w:rsidRDefault="00E456D9">
            <w:pPr>
              <w:pStyle w:val="TableParagraph"/>
              <w:rPr>
                <w:sz w:val="24"/>
              </w:rPr>
            </w:pPr>
          </w:p>
        </w:tc>
        <w:tc>
          <w:tcPr>
            <w:tcW w:w="2886" w:type="dxa"/>
          </w:tcPr>
          <w:p w:rsidR="00E456D9" w:rsidRDefault="00E456D9">
            <w:pPr>
              <w:pStyle w:val="TableParagraph"/>
              <w:rPr>
                <w:sz w:val="24"/>
              </w:rPr>
            </w:pPr>
          </w:p>
        </w:tc>
        <w:tc>
          <w:tcPr>
            <w:tcW w:w="1100" w:type="dxa"/>
          </w:tcPr>
          <w:p w:rsidR="00E456D9" w:rsidRDefault="00E456D9">
            <w:pPr>
              <w:pStyle w:val="TableParagraph"/>
              <w:rPr>
                <w:sz w:val="24"/>
              </w:rPr>
            </w:pPr>
          </w:p>
        </w:tc>
      </w:tr>
      <w:tr w:rsidR="00E456D9">
        <w:trPr>
          <w:trHeight w:val="1089"/>
        </w:trPr>
        <w:tc>
          <w:tcPr>
            <w:tcW w:w="4221" w:type="dxa"/>
          </w:tcPr>
          <w:p w:rsidR="00E456D9" w:rsidRDefault="00BA2A36">
            <w:pPr>
              <w:pStyle w:val="TableParagraph"/>
              <w:ind w:left="38" w:right="29"/>
              <w:jc w:val="both"/>
              <w:rPr>
                <w:sz w:val="24"/>
              </w:rPr>
            </w:pPr>
            <w:r>
              <w:rPr>
                <w:sz w:val="24"/>
              </w:rPr>
              <w:t>1.1. Тема: Мифология коренных народ Урала. Топонимика как источник изучения мифологии</w:t>
            </w:r>
          </w:p>
        </w:tc>
        <w:tc>
          <w:tcPr>
            <w:tcW w:w="548" w:type="dxa"/>
          </w:tcPr>
          <w:p w:rsidR="00E456D9" w:rsidRDefault="00E456D9">
            <w:pPr>
              <w:pStyle w:val="TableParagraph"/>
              <w:rPr>
                <w:sz w:val="24"/>
              </w:rPr>
            </w:pPr>
          </w:p>
        </w:tc>
        <w:tc>
          <w:tcPr>
            <w:tcW w:w="577" w:type="dxa"/>
          </w:tcPr>
          <w:p w:rsidR="00E456D9" w:rsidRDefault="00BA2A36">
            <w:pPr>
              <w:pStyle w:val="TableParagraph"/>
              <w:spacing w:line="268" w:lineRule="exact"/>
              <w:ind w:right="217"/>
              <w:jc w:val="right"/>
              <w:rPr>
                <w:sz w:val="24"/>
              </w:rPr>
            </w:pPr>
            <w:r>
              <w:rPr>
                <w:sz w:val="24"/>
              </w:rPr>
              <w:t>2</w:t>
            </w:r>
            <w:r w:rsidR="00EF18C2">
              <w:rPr>
                <w:sz w:val="24"/>
              </w:rPr>
              <w:t>/2</w:t>
            </w:r>
          </w:p>
        </w:tc>
        <w:tc>
          <w:tcPr>
            <w:tcW w:w="653" w:type="dxa"/>
          </w:tcPr>
          <w:p w:rsidR="00E456D9" w:rsidRDefault="00E456D9">
            <w:pPr>
              <w:pStyle w:val="TableParagraph"/>
              <w:rPr>
                <w:sz w:val="24"/>
              </w:rPr>
            </w:pPr>
          </w:p>
        </w:tc>
        <w:tc>
          <w:tcPr>
            <w:tcW w:w="658" w:type="dxa"/>
          </w:tcPr>
          <w:p w:rsidR="00E456D9" w:rsidRDefault="00EF18C2">
            <w:pPr>
              <w:pStyle w:val="TableParagraph"/>
              <w:spacing w:line="268" w:lineRule="exact"/>
              <w:ind w:left="5"/>
              <w:jc w:val="center"/>
              <w:rPr>
                <w:sz w:val="24"/>
              </w:rPr>
            </w:pPr>
            <w:r>
              <w:rPr>
                <w:sz w:val="24"/>
              </w:rPr>
              <w:t>4</w:t>
            </w:r>
          </w:p>
        </w:tc>
        <w:tc>
          <w:tcPr>
            <w:tcW w:w="759" w:type="dxa"/>
          </w:tcPr>
          <w:p w:rsidR="00E456D9" w:rsidRDefault="00E456D9">
            <w:pPr>
              <w:pStyle w:val="TableParagraph"/>
              <w:rPr>
                <w:sz w:val="24"/>
              </w:rPr>
            </w:pPr>
          </w:p>
        </w:tc>
        <w:tc>
          <w:tcPr>
            <w:tcW w:w="984" w:type="dxa"/>
          </w:tcPr>
          <w:p w:rsidR="00E456D9" w:rsidRDefault="00EF18C2">
            <w:pPr>
              <w:pStyle w:val="TableParagraph"/>
              <w:spacing w:line="268" w:lineRule="exact"/>
              <w:ind w:right="416"/>
              <w:jc w:val="right"/>
              <w:rPr>
                <w:rFonts w:ascii="Georgia"/>
                <w:sz w:val="24"/>
              </w:rPr>
            </w:pPr>
            <w:r>
              <w:rPr>
                <w:rFonts w:ascii="Georgia"/>
                <w:sz w:val="24"/>
              </w:rPr>
              <w:t>2</w:t>
            </w:r>
          </w:p>
        </w:tc>
        <w:tc>
          <w:tcPr>
            <w:tcW w:w="3179" w:type="dxa"/>
          </w:tcPr>
          <w:p w:rsidR="00E456D9" w:rsidRDefault="00BA2A36">
            <w:pPr>
              <w:pStyle w:val="TableParagraph"/>
              <w:spacing w:line="268" w:lineRule="exact"/>
              <w:ind w:left="35"/>
              <w:rPr>
                <w:sz w:val="24"/>
              </w:rPr>
            </w:pPr>
            <w:r>
              <w:rPr>
                <w:sz w:val="24"/>
              </w:rPr>
              <w:t>Анализ текстового материала</w:t>
            </w:r>
          </w:p>
        </w:tc>
        <w:tc>
          <w:tcPr>
            <w:tcW w:w="2886" w:type="dxa"/>
          </w:tcPr>
          <w:p w:rsidR="00E456D9" w:rsidRDefault="00BA2A36">
            <w:pPr>
              <w:pStyle w:val="TableParagraph"/>
              <w:spacing w:line="237" w:lineRule="auto"/>
              <w:ind w:left="40" w:right="200"/>
              <w:rPr>
                <w:sz w:val="24"/>
              </w:rPr>
            </w:pPr>
            <w:r>
              <w:rPr>
                <w:sz w:val="24"/>
              </w:rPr>
              <w:t>Устный опрос, анализ регионального материала</w:t>
            </w:r>
          </w:p>
        </w:tc>
        <w:tc>
          <w:tcPr>
            <w:tcW w:w="1100" w:type="dxa"/>
          </w:tcPr>
          <w:p w:rsidR="00E456D9" w:rsidRDefault="005225D3">
            <w:pPr>
              <w:pStyle w:val="TableParagraph"/>
              <w:spacing w:line="257" w:lineRule="exact"/>
              <w:ind w:left="35"/>
              <w:rPr>
                <w:rFonts w:ascii="Georgia" w:hAnsi="Georgia"/>
                <w:sz w:val="24"/>
              </w:rPr>
            </w:pPr>
            <w:r w:rsidRPr="005225D3">
              <w:rPr>
                <w:sz w:val="24"/>
              </w:rPr>
              <w:t>ПК-3</w:t>
            </w:r>
            <w:r>
              <w:rPr>
                <w:sz w:val="24"/>
              </w:rPr>
              <w:t xml:space="preserve"> </w:t>
            </w:r>
            <w:proofErr w:type="spellStart"/>
            <w:r>
              <w:rPr>
                <w:rFonts w:ascii="Georgia" w:hAnsi="Georgia"/>
                <w:sz w:val="24"/>
              </w:rPr>
              <w:t>зув</w:t>
            </w:r>
            <w:proofErr w:type="spellEnd"/>
            <w:r>
              <w:rPr>
                <w:rFonts w:ascii="Georgia" w:hAnsi="Georgia"/>
                <w:sz w:val="24"/>
              </w:rPr>
              <w:t xml:space="preserve">, </w:t>
            </w:r>
            <w:r w:rsidRPr="005225D3">
              <w:rPr>
                <w:sz w:val="24"/>
              </w:rPr>
              <w:t xml:space="preserve"> ДПК-1</w:t>
            </w:r>
            <w:r>
              <w:rPr>
                <w:sz w:val="24"/>
              </w:rPr>
              <w:t xml:space="preserve"> </w:t>
            </w:r>
            <w:proofErr w:type="spellStart"/>
            <w:r>
              <w:rPr>
                <w:rFonts w:ascii="Georgia" w:hAnsi="Georgia"/>
                <w:sz w:val="24"/>
              </w:rPr>
              <w:t>зув</w:t>
            </w:r>
            <w:proofErr w:type="spellEnd"/>
            <w:r>
              <w:rPr>
                <w:rFonts w:ascii="Georgia" w:hAnsi="Georgia"/>
                <w:sz w:val="24"/>
              </w:rPr>
              <w:t xml:space="preserve">, </w:t>
            </w:r>
            <w:r w:rsidRPr="005225D3">
              <w:rPr>
                <w:sz w:val="24"/>
              </w:rPr>
              <w:t xml:space="preserve"> ДПК-4</w:t>
            </w:r>
            <w:r>
              <w:rPr>
                <w:sz w:val="24"/>
              </w:rPr>
              <w:t xml:space="preserve"> </w:t>
            </w:r>
            <w:proofErr w:type="spellStart"/>
            <w:r>
              <w:rPr>
                <w:rFonts w:ascii="Georgia" w:hAnsi="Georgia"/>
                <w:sz w:val="24"/>
              </w:rPr>
              <w:t>зув</w:t>
            </w:r>
            <w:proofErr w:type="spellEnd"/>
          </w:p>
        </w:tc>
      </w:tr>
      <w:tr w:rsidR="00E456D9">
        <w:trPr>
          <w:trHeight w:val="1103"/>
        </w:trPr>
        <w:tc>
          <w:tcPr>
            <w:tcW w:w="4221" w:type="dxa"/>
          </w:tcPr>
          <w:p w:rsidR="00E456D9" w:rsidRDefault="00BA2A36">
            <w:pPr>
              <w:pStyle w:val="TableParagraph"/>
              <w:spacing w:line="242" w:lineRule="auto"/>
              <w:ind w:left="38"/>
              <w:rPr>
                <w:sz w:val="24"/>
              </w:rPr>
            </w:pPr>
            <w:r>
              <w:rPr>
                <w:sz w:val="24"/>
              </w:rPr>
              <w:t>1.2 Тема Мировые бродячие сюжеты в исторических преданиях народов Урала</w:t>
            </w:r>
          </w:p>
        </w:tc>
        <w:tc>
          <w:tcPr>
            <w:tcW w:w="548" w:type="dxa"/>
          </w:tcPr>
          <w:p w:rsidR="00E456D9" w:rsidRDefault="00E456D9">
            <w:pPr>
              <w:pStyle w:val="TableParagraph"/>
              <w:rPr>
                <w:sz w:val="24"/>
              </w:rPr>
            </w:pPr>
          </w:p>
        </w:tc>
        <w:tc>
          <w:tcPr>
            <w:tcW w:w="577" w:type="dxa"/>
          </w:tcPr>
          <w:p w:rsidR="00E456D9" w:rsidRDefault="00E456D9">
            <w:pPr>
              <w:pStyle w:val="TableParagraph"/>
              <w:rPr>
                <w:sz w:val="24"/>
              </w:rPr>
            </w:pPr>
          </w:p>
        </w:tc>
        <w:tc>
          <w:tcPr>
            <w:tcW w:w="653" w:type="dxa"/>
          </w:tcPr>
          <w:p w:rsidR="00E456D9" w:rsidRDefault="00E456D9">
            <w:pPr>
              <w:pStyle w:val="TableParagraph"/>
              <w:rPr>
                <w:sz w:val="24"/>
              </w:rPr>
            </w:pPr>
          </w:p>
        </w:tc>
        <w:tc>
          <w:tcPr>
            <w:tcW w:w="658" w:type="dxa"/>
          </w:tcPr>
          <w:p w:rsidR="00E456D9" w:rsidRDefault="00BA2A36">
            <w:pPr>
              <w:pStyle w:val="TableParagraph"/>
              <w:spacing w:line="268" w:lineRule="exact"/>
              <w:ind w:left="5"/>
              <w:jc w:val="center"/>
              <w:rPr>
                <w:sz w:val="24"/>
              </w:rPr>
            </w:pPr>
            <w:r>
              <w:rPr>
                <w:sz w:val="24"/>
              </w:rPr>
              <w:t>2</w:t>
            </w:r>
          </w:p>
        </w:tc>
        <w:tc>
          <w:tcPr>
            <w:tcW w:w="759" w:type="dxa"/>
          </w:tcPr>
          <w:p w:rsidR="00E456D9" w:rsidRDefault="00E456D9">
            <w:pPr>
              <w:pStyle w:val="TableParagraph"/>
              <w:rPr>
                <w:sz w:val="24"/>
              </w:rPr>
            </w:pPr>
          </w:p>
        </w:tc>
        <w:tc>
          <w:tcPr>
            <w:tcW w:w="984" w:type="dxa"/>
          </w:tcPr>
          <w:p w:rsidR="00E456D9" w:rsidRDefault="00BA2A36">
            <w:pPr>
              <w:pStyle w:val="TableParagraph"/>
              <w:spacing w:line="268" w:lineRule="exact"/>
              <w:ind w:right="416"/>
              <w:jc w:val="right"/>
              <w:rPr>
                <w:rFonts w:ascii="Georgia"/>
                <w:sz w:val="24"/>
              </w:rPr>
            </w:pPr>
            <w:r>
              <w:rPr>
                <w:rFonts w:ascii="Georgia"/>
                <w:sz w:val="24"/>
              </w:rPr>
              <w:t>4</w:t>
            </w:r>
          </w:p>
        </w:tc>
        <w:tc>
          <w:tcPr>
            <w:tcW w:w="3179" w:type="dxa"/>
          </w:tcPr>
          <w:p w:rsidR="00E456D9" w:rsidRDefault="00BA2A36">
            <w:pPr>
              <w:pStyle w:val="TableParagraph"/>
              <w:spacing w:line="268" w:lineRule="exact"/>
              <w:ind w:left="35"/>
              <w:rPr>
                <w:sz w:val="24"/>
              </w:rPr>
            </w:pPr>
            <w:r>
              <w:rPr>
                <w:sz w:val="24"/>
              </w:rPr>
              <w:t>Анализ текстового материала</w:t>
            </w:r>
          </w:p>
        </w:tc>
        <w:tc>
          <w:tcPr>
            <w:tcW w:w="2886" w:type="dxa"/>
          </w:tcPr>
          <w:p w:rsidR="00E456D9" w:rsidRDefault="00BA2A36">
            <w:pPr>
              <w:pStyle w:val="TableParagraph"/>
              <w:ind w:left="40" w:right="196"/>
              <w:rPr>
                <w:sz w:val="24"/>
              </w:rPr>
            </w:pPr>
            <w:r>
              <w:rPr>
                <w:sz w:val="24"/>
              </w:rPr>
              <w:t>Устный опрос, сравнительн</w:t>
            </w:r>
            <w:proofErr w:type="gramStart"/>
            <w:r>
              <w:rPr>
                <w:sz w:val="24"/>
              </w:rPr>
              <w:t>о-</w:t>
            </w:r>
            <w:proofErr w:type="gramEnd"/>
            <w:r>
              <w:rPr>
                <w:sz w:val="24"/>
              </w:rPr>
              <w:t xml:space="preserve"> сопоставительный анализ</w:t>
            </w:r>
          </w:p>
          <w:p w:rsidR="00E456D9" w:rsidRDefault="00BA2A36">
            <w:pPr>
              <w:pStyle w:val="TableParagraph"/>
              <w:spacing w:line="261" w:lineRule="exact"/>
              <w:ind w:left="40"/>
              <w:rPr>
                <w:sz w:val="24"/>
              </w:rPr>
            </w:pPr>
            <w:r>
              <w:rPr>
                <w:sz w:val="24"/>
              </w:rPr>
              <w:t>обобщение</w:t>
            </w:r>
          </w:p>
        </w:tc>
        <w:tc>
          <w:tcPr>
            <w:tcW w:w="1100" w:type="dxa"/>
          </w:tcPr>
          <w:p w:rsidR="00E456D9" w:rsidRDefault="005225D3">
            <w:pPr>
              <w:pStyle w:val="TableParagraph"/>
              <w:spacing w:line="269" w:lineRule="exact"/>
              <w:ind w:left="35"/>
              <w:rPr>
                <w:rFonts w:ascii="Georgia" w:hAnsi="Georgia"/>
                <w:sz w:val="24"/>
              </w:rPr>
            </w:pPr>
            <w:r w:rsidRPr="005225D3">
              <w:rPr>
                <w:sz w:val="24"/>
              </w:rPr>
              <w:t>ПК-3</w:t>
            </w:r>
            <w:r>
              <w:rPr>
                <w:sz w:val="24"/>
              </w:rPr>
              <w:t xml:space="preserve"> </w:t>
            </w:r>
            <w:proofErr w:type="spellStart"/>
            <w:r>
              <w:rPr>
                <w:rFonts w:ascii="Georgia" w:hAnsi="Georgia"/>
                <w:sz w:val="24"/>
              </w:rPr>
              <w:t>зув</w:t>
            </w:r>
            <w:proofErr w:type="spellEnd"/>
            <w:r>
              <w:rPr>
                <w:rFonts w:ascii="Georgia" w:hAnsi="Georgia"/>
                <w:sz w:val="24"/>
              </w:rPr>
              <w:t xml:space="preserve">, </w:t>
            </w:r>
            <w:r w:rsidRPr="005225D3">
              <w:rPr>
                <w:sz w:val="24"/>
              </w:rPr>
              <w:t xml:space="preserve"> ДПК-1</w:t>
            </w:r>
            <w:r>
              <w:rPr>
                <w:sz w:val="24"/>
              </w:rPr>
              <w:t xml:space="preserve"> </w:t>
            </w:r>
            <w:proofErr w:type="spellStart"/>
            <w:r>
              <w:rPr>
                <w:rFonts w:ascii="Georgia" w:hAnsi="Georgia"/>
                <w:sz w:val="24"/>
              </w:rPr>
              <w:t>зув</w:t>
            </w:r>
            <w:proofErr w:type="spellEnd"/>
            <w:r>
              <w:rPr>
                <w:rFonts w:ascii="Georgia" w:hAnsi="Georgia"/>
                <w:sz w:val="24"/>
              </w:rPr>
              <w:t xml:space="preserve">, </w:t>
            </w:r>
            <w:r w:rsidRPr="005225D3">
              <w:rPr>
                <w:sz w:val="24"/>
              </w:rPr>
              <w:t xml:space="preserve"> ДПК-4</w:t>
            </w:r>
            <w:r>
              <w:rPr>
                <w:sz w:val="24"/>
              </w:rPr>
              <w:t xml:space="preserve"> </w:t>
            </w:r>
            <w:proofErr w:type="spellStart"/>
            <w:r>
              <w:rPr>
                <w:rFonts w:ascii="Georgia" w:hAnsi="Georgia"/>
                <w:sz w:val="24"/>
              </w:rPr>
              <w:t>зув</w:t>
            </w:r>
            <w:proofErr w:type="spellEnd"/>
          </w:p>
        </w:tc>
      </w:tr>
      <w:tr w:rsidR="00E456D9">
        <w:trPr>
          <w:trHeight w:val="1104"/>
        </w:trPr>
        <w:tc>
          <w:tcPr>
            <w:tcW w:w="4221" w:type="dxa"/>
          </w:tcPr>
          <w:p w:rsidR="00E456D9" w:rsidRDefault="00BA2A36">
            <w:pPr>
              <w:pStyle w:val="TableParagraph"/>
              <w:ind w:left="38" w:right="28"/>
              <w:jc w:val="both"/>
              <w:rPr>
                <w:sz w:val="24"/>
              </w:rPr>
            </w:pPr>
            <w:r>
              <w:rPr>
                <w:sz w:val="24"/>
              </w:rPr>
              <w:t>1.3 Тема: Средневековый тип культуры на Урале: русская книжно-рукописная традиция</w:t>
            </w:r>
          </w:p>
        </w:tc>
        <w:tc>
          <w:tcPr>
            <w:tcW w:w="548" w:type="dxa"/>
          </w:tcPr>
          <w:p w:rsidR="00E456D9" w:rsidRDefault="00E456D9">
            <w:pPr>
              <w:pStyle w:val="TableParagraph"/>
              <w:rPr>
                <w:sz w:val="24"/>
              </w:rPr>
            </w:pPr>
          </w:p>
        </w:tc>
        <w:tc>
          <w:tcPr>
            <w:tcW w:w="577" w:type="dxa"/>
          </w:tcPr>
          <w:p w:rsidR="00E456D9" w:rsidRDefault="00EF18C2">
            <w:pPr>
              <w:pStyle w:val="TableParagraph"/>
              <w:rPr>
                <w:sz w:val="24"/>
              </w:rPr>
            </w:pPr>
            <w:r>
              <w:rPr>
                <w:sz w:val="24"/>
              </w:rPr>
              <w:t>2</w:t>
            </w:r>
          </w:p>
        </w:tc>
        <w:tc>
          <w:tcPr>
            <w:tcW w:w="653" w:type="dxa"/>
          </w:tcPr>
          <w:p w:rsidR="00E456D9" w:rsidRDefault="00E456D9">
            <w:pPr>
              <w:pStyle w:val="TableParagraph"/>
              <w:rPr>
                <w:sz w:val="24"/>
              </w:rPr>
            </w:pPr>
          </w:p>
        </w:tc>
        <w:tc>
          <w:tcPr>
            <w:tcW w:w="658" w:type="dxa"/>
          </w:tcPr>
          <w:p w:rsidR="00E456D9" w:rsidRDefault="00BA2A36">
            <w:pPr>
              <w:pStyle w:val="TableParagraph"/>
              <w:spacing w:line="268" w:lineRule="exact"/>
              <w:ind w:left="93" w:right="83"/>
              <w:jc w:val="center"/>
              <w:rPr>
                <w:sz w:val="24"/>
              </w:rPr>
            </w:pPr>
            <w:r>
              <w:rPr>
                <w:sz w:val="24"/>
              </w:rPr>
              <w:t>2/2</w:t>
            </w:r>
          </w:p>
        </w:tc>
        <w:tc>
          <w:tcPr>
            <w:tcW w:w="759" w:type="dxa"/>
          </w:tcPr>
          <w:p w:rsidR="00E456D9" w:rsidRDefault="00E456D9">
            <w:pPr>
              <w:pStyle w:val="TableParagraph"/>
              <w:rPr>
                <w:sz w:val="24"/>
              </w:rPr>
            </w:pPr>
          </w:p>
        </w:tc>
        <w:tc>
          <w:tcPr>
            <w:tcW w:w="984" w:type="dxa"/>
          </w:tcPr>
          <w:p w:rsidR="00E456D9" w:rsidRDefault="00EF18C2">
            <w:pPr>
              <w:pStyle w:val="TableParagraph"/>
              <w:spacing w:line="268" w:lineRule="exact"/>
              <w:ind w:right="364"/>
              <w:jc w:val="right"/>
              <w:rPr>
                <w:rFonts w:ascii="Georgia"/>
                <w:sz w:val="24"/>
              </w:rPr>
            </w:pPr>
            <w:r>
              <w:rPr>
                <w:rFonts w:ascii="Georgia"/>
                <w:smallCaps/>
                <w:spacing w:val="-3"/>
                <w:sz w:val="24"/>
              </w:rPr>
              <w:t>3</w:t>
            </w:r>
          </w:p>
        </w:tc>
        <w:tc>
          <w:tcPr>
            <w:tcW w:w="3179" w:type="dxa"/>
          </w:tcPr>
          <w:p w:rsidR="00E456D9" w:rsidRDefault="00BA2A36">
            <w:pPr>
              <w:pStyle w:val="TableParagraph"/>
              <w:spacing w:line="268" w:lineRule="exact"/>
              <w:ind w:left="35"/>
              <w:rPr>
                <w:sz w:val="24"/>
              </w:rPr>
            </w:pPr>
            <w:r>
              <w:rPr>
                <w:sz w:val="24"/>
              </w:rPr>
              <w:t>Анализ текстового материала</w:t>
            </w:r>
          </w:p>
        </w:tc>
        <w:tc>
          <w:tcPr>
            <w:tcW w:w="2886" w:type="dxa"/>
          </w:tcPr>
          <w:p w:rsidR="00E456D9" w:rsidRDefault="00BA2A36">
            <w:pPr>
              <w:pStyle w:val="TableParagraph"/>
              <w:ind w:left="40" w:right="526"/>
              <w:rPr>
                <w:sz w:val="24"/>
              </w:rPr>
            </w:pPr>
            <w:r>
              <w:rPr>
                <w:sz w:val="24"/>
              </w:rPr>
              <w:t>Устный опрос, вычитывание текста, работа по заполнению</w:t>
            </w:r>
          </w:p>
          <w:p w:rsidR="00E456D9" w:rsidRDefault="00BA2A36">
            <w:pPr>
              <w:pStyle w:val="TableParagraph"/>
              <w:spacing w:line="261" w:lineRule="exact"/>
              <w:ind w:left="40"/>
              <w:rPr>
                <w:sz w:val="24"/>
              </w:rPr>
            </w:pPr>
            <w:r>
              <w:rPr>
                <w:sz w:val="24"/>
              </w:rPr>
              <w:t>таблицы</w:t>
            </w:r>
          </w:p>
        </w:tc>
        <w:tc>
          <w:tcPr>
            <w:tcW w:w="1100" w:type="dxa"/>
          </w:tcPr>
          <w:p w:rsidR="00E456D9" w:rsidRDefault="005225D3">
            <w:pPr>
              <w:pStyle w:val="TableParagraph"/>
              <w:spacing w:line="269" w:lineRule="exact"/>
              <w:ind w:left="35"/>
              <w:rPr>
                <w:rFonts w:ascii="Georgia" w:hAnsi="Georgia"/>
                <w:sz w:val="24"/>
              </w:rPr>
            </w:pPr>
            <w:r w:rsidRPr="005225D3">
              <w:rPr>
                <w:sz w:val="24"/>
              </w:rPr>
              <w:t>ПК-3</w:t>
            </w:r>
            <w:r>
              <w:rPr>
                <w:sz w:val="24"/>
              </w:rPr>
              <w:t xml:space="preserve"> </w:t>
            </w:r>
            <w:proofErr w:type="spellStart"/>
            <w:r>
              <w:rPr>
                <w:rFonts w:ascii="Georgia" w:hAnsi="Georgia"/>
                <w:sz w:val="24"/>
              </w:rPr>
              <w:t>зув</w:t>
            </w:r>
            <w:proofErr w:type="spellEnd"/>
            <w:r>
              <w:rPr>
                <w:rFonts w:ascii="Georgia" w:hAnsi="Georgia"/>
                <w:sz w:val="24"/>
              </w:rPr>
              <w:t xml:space="preserve">, </w:t>
            </w:r>
            <w:r w:rsidRPr="005225D3">
              <w:rPr>
                <w:sz w:val="24"/>
              </w:rPr>
              <w:t xml:space="preserve"> ДПК-1</w:t>
            </w:r>
            <w:r>
              <w:rPr>
                <w:sz w:val="24"/>
              </w:rPr>
              <w:t xml:space="preserve"> </w:t>
            </w:r>
            <w:proofErr w:type="spellStart"/>
            <w:r>
              <w:rPr>
                <w:rFonts w:ascii="Georgia" w:hAnsi="Georgia"/>
                <w:sz w:val="24"/>
              </w:rPr>
              <w:t>зув</w:t>
            </w:r>
            <w:proofErr w:type="spellEnd"/>
            <w:r>
              <w:rPr>
                <w:rFonts w:ascii="Georgia" w:hAnsi="Georgia"/>
                <w:sz w:val="24"/>
              </w:rPr>
              <w:t xml:space="preserve">, </w:t>
            </w:r>
            <w:r w:rsidRPr="005225D3">
              <w:rPr>
                <w:sz w:val="24"/>
              </w:rPr>
              <w:t xml:space="preserve"> ДПК-4</w:t>
            </w:r>
            <w:r>
              <w:rPr>
                <w:sz w:val="24"/>
              </w:rPr>
              <w:t xml:space="preserve"> </w:t>
            </w:r>
            <w:proofErr w:type="spellStart"/>
            <w:r>
              <w:rPr>
                <w:rFonts w:ascii="Georgia" w:hAnsi="Georgia"/>
                <w:sz w:val="24"/>
              </w:rPr>
              <w:t>зув</w:t>
            </w:r>
            <w:proofErr w:type="spellEnd"/>
          </w:p>
        </w:tc>
      </w:tr>
      <w:tr w:rsidR="00E456D9">
        <w:trPr>
          <w:trHeight w:val="551"/>
        </w:trPr>
        <w:tc>
          <w:tcPr>
            <w:tcW w:w="4221" w:type="dxa"/>
          </w:tcPr>
          <w:p w:rsidR="00E456D9" w:rsidRDefault="00BA2A36">
            <w:pPr>
              <w:pStyle w:val="TableParagraph"/>
              <w:spacing w:line="268" w:lineRule="exact"/>
              <w:ind w:left="38"/>
              <w:rPr>
                <w:sz w:val="24"/>
              </w:rPr>
            </w:pPr>
            <w:r>
              <w:rPr>
                <w:sz w:val="24"/>
              </w:rPr>
              <w:lastRenderedPageBreak/>
              <w:t>1.4 Тема Уральский русский фольклор.</w:t>
            </w:r>
          </w:p>
          <w:p w:rsidR="00E456D9" w:rsidRDefault="00BA2A36">
            <w:pPr>
              <w:pStyle w:val="TableParagraph"/>
              <w:spacing w:before="2" w:line="261" w:lineRule="exact"/>
              <w:ind w:left="38"/>
              <w:rPr>
                <w:sz w:val="24"/>
              </w:rPr>
            </w:pPr>
            <w:r>
              <w:rPr>
                <w:sz w:val="24"/>
              </w:rPr>
              <w:t>Собрание уральских сказок Д.Зеленина</w:t>
            </w:r>
          </w:p>
        </w:tc>
        <w:tc>
          <w:tcPr>
            <w:tcW w:w="548" w:type="dxa"/>
          </w:tcPr>
          <w:p w:rsidR="00E456D9" w:rsidRDefault="00E456D9">
            <w:pPr>
              <w:pStyle w:val="TableParagraph"/>
              <w:rPr>
                <w:sz w:val="24"/>
              </w:rPr>
            </w:pPr>
          </w:p>
        </w:tc>
        <w:tc>
          <w:tcPr>
            <w:tcW w:w="577" w:type="dxa"/>
          </w:tcPr>
          <w:p w:rsidR="00E456D9" w:rsidRDefault="00BA2A36">
            <w:pPr>
              <w:pStyle w:val="TableParagraph"/>
              <w:spacing w:line="268" w:lineRule="exact"/>
              <w:ind w:right="217"/>
              <w:jc w:val="right"/>
              <w:rPr>
                <w:sz w:val="24"/>
              </w:rPr>
            </w:pPr>
            <w:r>
              <w:rPr>
                <w:sz w:val="24"/>
              </w:rPr>
              <w:t>2</w:t>
            </w:r>
          </w:p>
        </w:tc>
        <w:tc>
          <w:tcPr>
            <w:tcW w:w="653" w:type="dxa"/>
          </w:tcPr>
          <w:p w:rsidR="00E456D9" w:rsidRDefault="00E456D9">
            <w:pPr>
              <w:pStyle w:val="TableParagraph"/>
              <w:rPr>
                <w:sz w:val="24"/>
              </w:rPr>
            </w:pPr>
          </w:p>
        </w:tc>
        <w:tc>
          <w:tcPr>
            <w:tcW w:w="658" w:type="dxa"/>
          </w:tcPr>
          <w:p w:rsidR="00E456D9" w:rsidRDefault="00EF18C2">
            <w:pPr>
              <w:pStyle w:val="TableParagraph"/>
              <w:spacing w:line="268" w:lineRule="exact"/>
              <w:ind w:left="93" w:right="84"/>
              <w:jc w:val="center"/>
              <w:rPr>
                <w:sz w:val="24"/>
              </w:rPr>
            </w:pPr>
            <w:r>
              <w:rPr>
                <w:sz w:val="24"/>
              </w:rPr>
              <w:t>4</w:t>
            </w:r>
            <w:r w:rsidR="00BA2A36">
              <w:rPr>
                <w:sz w:val="24"/>
              </w:rPr>
              <w:t>/2</w:t>
            </w:r>
          </w:p>
        </w:tc>
        <w:tc>
          <w:tcPr>
            <w:tcW w:w="759" w:type="dxa"/>
          </w:tcPr>
          <w:p w:rsidR="00E456D9" w:rsidRDefault="00E456D9">
            <w:pPr>
              <w:pStyle w:val="TableParagraph"/>
              <w:rPr>
                <w:sz w:val="24"/>
              </w:rPr>
            </w:pPr>
          </w:p>
        </w:tc>
        <w:tc>
          <w:tcPr>
            <w:tcW w:w="984" w:type="dxa"/>
          </w:tcPr>
          <w:p w:rsidR="00E456D9" w:rsidRDefault="00EF18C2">
            <w:pPr>
              <w:pStyle w:val="TableParagraph"/>
              <w:spacing w:line="268" w:lineRule="exact"/>
              <w:ind w:right="364"/>
              <w:jc w:val="right"/>
              <w:rPr>
                <w:rFonts w:ascii="Georgia"/>
                <w:sz w:val="24"/>
              </w:rPr>
            </w:pPr>
            <w:r>
              <w:rPr>
                <w:rFonts w:ascii="Georgia"/>
                <w:smallCaps/>
                <w:spacing w:val="-3"/>
                <w:sz w:val="24"/>
              </w:rPr>
              <w:t>4</w:t>
            </w:r>
          </w:p>
        </w:tc>
        <w:tc>
          <w:tcPr>
            <w:tcW w:w="3179" w:type="dxa"/>
          </w:tcPr>
          <w:p w:rsidR="00E456D9" w:rsidRDefault="00BA2A36">
            <w:pPr>
              <w:pStyle w:val="TableParagraph"/>
              <w:spacing w:line="268" w:lineRule="exact"/>
              <w:ind w:left="35"/>
              <w:rPr>
                <w:sz w:val="24"/>
              </w:rPr>
            </w:pPr>
            <w:r>
              <w:rPr>
                <w:sz w:val="24"/>
              </w:rPr>
              <w:t>Анализ текстового материала</w:t>
            </w:r>
          </w:p>
        </w:tc>
        <w:tc>
          <w:tcPr>
            <w:tcW w:w="2886" w:type="dxa"/>
          </w:tcPr>
          <w:p w:rsidR="00E456D9" w:rsidRDefault="00BA2A36">
            <w:pPr>
              <w:pStyle w:val="TableParagraph"/>
              <w:spacing w:line="268" w:lineRule="exact"/>
              <w:ind w:left="40"/>
              <w:rPr>
                <w:sz w:val="24"/>
              </w:rPr>
            </w:pPr>
            <w:r>
              <w:rPr>
                <w:sz w:val="24"/>
              </w:rPr>
              <w:t xml:space="preserve">Устный опрос, работа </w:t>
            </w:r>
            <w:proofErr w:type="gramStart"/>
            <w:r>
              <w:rPr>
                <w:sz w:val="24"/>
              </w:rPr>
              <w:t>с</w:t>
            </w:r>
            <w:proofErr w:type="gramEnd"/>
          </w:p>
          <w:p w:rsidR="00E456D9" w:rsidRDefault="00BA2A36">
            <w:pPr>
              <w:pStyle w:val="TableParagraph"/>
              <w:spacing w:before="2" w:line="261" w:lineRule="exact"/>
              <w:ind w:left="40"/>
              <w:rPr>
                <w:sz w:val="24"/>
              </w:rPr>
            </w:pPr>
            <w:r>
              <w:rPr>
                <w:sz w:val="24"/>
              </w:rPr>
              <w:t>текстами сборника</w:t>
            </w:r>
          </w:p>
        </w:tc>
        <w:tc>
          <w:tcPr>
            <w:tcW w:w="1100" w:type="dxa"/>
          </w:tcPr>
          <w:p w:rsidR="00E456D9" w:rsidRDefault="005225D3">
            <w:pPr>
              <w:pStyle w:val="TableParagraph"/>
              <w:spacing w:before="1" w:line="262" w:lineRule="exact"/>
              <w:ind w:left="35"/>
              <w:rPr>
                <w:rFonts w:ascii="Georgia" w:hAnsi="Georgia"/>
                <w:sz w:val="24"/>
              </w:rPr>
            </w:pPr>
            <w:r w:rsidRPr="005225D3">
              <w:rPr>
                <w:sz w:val="24"/>
              </w:rPr>
              <w:t>ПК-3</w:t>
            </w:r>
            <w:r>
              <w:rPr>
                <w:sz w:val="24"/>
              </w:rPr>
              <w:t xml:space="preserve"> </w:t>
            </w:r>
            <w:proofErr w:type="spellStart"/>
            <w:r>
              <w:rPr>
                <w:rFonts w:ascii="Georgia" w:hAnsi="Georgia"/>
                <w:sz w:val="24"/>
              </w:rPr>
              <w:t>зув</w:t>
            </w:r>
            <w:proofErr w:type="spellEnd"/>
            <w:r>
              <w:rPr>
                <w:rFonts w:ascii="Georgia" w:hAnsi="Georgia"/>
                <w:sz w:val="24"/>
              </w:rPr>
              <w:t xml:space="preserve">, </w:t>
            </w:r>
            <w:r w:rsidRPr="005225D3">
              <w:rPr>
                <w:sz w:val="24"/>
              </w:rPr>
              <w:t xml:space="preserve"> </w:t>
            </w:r>
          </w:p>
        </w:tc>
      </w:tr>
      <w:tr w:rsidR="00E456D9">
        <w:trPr>
          <w:trHeight w:val="1157"/>
        </w:trPr>
        <w:tc>
          <w:tcPr>
            <w:tcW w:w="4221" w:type="dxa"/>
            <w:vMerge w:val="restart"/>
          </w:tcPr>
          <w:p w:rsidR="00E456D9" w:rsidRDefault="00E456D9">
            <w:pPr>
              <w:pStyle w:val="TableParagraph"/>
              <w:rPr>
                <w:sz w:val="26"/>
              </w:rPr>
            </w:pPr>
          </w:p>
          <w:p w:rsidR="00E456D9" w:rsidRDefault="00E456D9">
            <w:pPr>
              <w:pStyle w:val="TableParagraph"/>
              <w:rPr>
                <w:sz w:val="26"/>
              </w:rPr>
            </w:pPr>
          </w:p>
          <w:p w:rsidR="00E456D9" w:rsidRDefault="00E456D9">
            <w:pPr>
              <w:pStyle w:val="TableParagraph"/>
              <w:rPr>
                <w:sz w:val="24"/>
              </w:rPr>
            </w:pPr>
          </w:p>
          <w:p w:rsidR="00E456D9" w:rsidRDefault="00BA2A36">
            <w:pPr>
              <w:pStyle w:val="TableParagraph"/>
              <w:ind w:left="1387" w:right="1351" w:hanging="10"/>
              <w:rPr>
                <w:rFonts w:ascii="Georgia" w:hAnsi="Georgia"/>
                <w:sz w:val="24"/>
              </w:rPr>
            </w:pPr>
            <w:r>
              <w:rPr>
                <w:rFonts w:ascii="Georgia" w:hAnsi="Georgia"/>
                <w:sz w:val="24"/>
              </w:rPr>
              <w:t>Раздел/ тема дисциплины</w:t>
            </w:r>
          </w:p>
        </w:tc>
        <w:tc>
          <w:tcPr>
            <w:tcW w:w="548" w:type="dxa"/>
            <w:vMerge w:val="restart"/>
            <w:textDirection w:val="btLr"/>
          </w:tcPr>
          <w:p w:rsidR="00E456D9" w:rsidRDefault="00BA2A36">
            <w:pPr>
              <w:pStyle w:val="TableParagraph"/>
              <w:spacing w:before="149"/>
              <w:ind w:left="100" w:right="100"/>
              <w:jc w:val="center"/>
              <w:rPr>
                <w:sz w:val="24"/>
              </w:rPr>
            </w:pPr>
            <w:r>
              <w:rPr>
                <w:sz w:val="24"/>
              </w:rPr>
              <w:t>курс</w:t>
            </w:r>
          </w:p>
        </w:tc>
        <w:tc>
          <w:tcPr>
            <w:tcW w:w="1888" w:type="dxa"/>
            <w:gridSpan w:val="3"/>
          </w:tcPr>
          <w:p w:rsidR="00E456D9" w:rsidRDefault="00BA2A36">
            <w:pPr>
              <w:pStyle w:val="TableParagraph"/>
              <w:spacing w:before="30"/>
              <w:ind w:left="121" w:right="112"/>
              <w:jc w:val="center"/>
              <w:rPr>
                <w:rFonts w:ascii="Georgia" w:hAnsi="Georgia"/>
                <w:sz w:val="24"/>
              </w:rPr>
            </w:pPr>
            <w:r>
              <w:rPr>
                <w:rFonts w:ascii="Georgia" w:hAnsi="Georgia"/>
                <w:sz w:val="24"/>
              </w:rPr>
              <w:t>Аудиторная контактная работа</w:t>
            </w:r>
          </w:p>
          <w:p w:rsidR="00E456D9" w:rsidRDefault="00BA2A36">
            <w:pPr>
              <w:pStyle w:val="TableParagraph"/>
              <w:spacing w:line="271" w:lineRule="exact"/>
              <w:ind w:left="121" w:right="113"/>
              <w:jc w:val="center"/>
              <w:rPr>
                <w:rFonts w:ascii="Georgia" w:hAnsi="Georgia"/>
                <w:sz w:val="24"/>
              </w:rPr>
            </w:pPr>
            <w:r>
              <w:rPr>
                <w:rFonts w:ascii="Georgia" w:hAnsi="Georgia"/>
                <w:sz w:val="24"/>
              </w:rPr>
              <w:t>(в акад. часах)</w:t>
            </w:r>
          </w:p>
        </w:tc>
        <w:tc>
          <w:tcPr>
            <w:tcW w:w="759" w:type="dxa"/>
            <w:vMerge w:val="restart"/>
            <w:textDirection w:val="btLr"/>
          </w:tcPr>
          <w:p w:rsidR="00E456D9" w:rsidRDefault="00BA2A36">
            <w:pPr>
              <w:pStyle w:val="TableParagraph"/>
              <w:spacing w:before="41" w:line="244" w:lineRule="auto"/>
              <w:ind w:left="700" w:right="351" w:hanging="485"/>
              <w:rPr>
                <w:rFonts w:ascii="Georgia" w:hAnsi="Georgia"/>
                <w:sz w:val="24"/>
              </w:rPr>
            </w:pPr>
            <w:r>
              <w:rPr>
                <w:rFonts w:ascii="Georgia" w:hAnsi="Georgia"/>
                <w:sz w:val="24"/>
              </w:rPr>
              <w:t>Внеаудиторная работа</w:t>
            </w:r>
          </w:p>
        </w:tc>
        <w:tc>
          <w:tcPr>
            <w:tcW w:w="984" w:type="dxa"/>
            <w:vMerge w:val="restart"/>
            <w:textDirection w:val="btLr"/>
          </w:tcPr>
          <w:p w:rsidR="00E456D9" w:rsidRDefault="00BA2A36">
            <w:pPr>
              <w:pStyle w:val="TableParagraph"/>
              <w:spacing w:before="84" w:line="247" w:lineRule="auto"/>
              <w:ind w:left="100" w:right="257"/>
              <w:jc w:val="center"/>
              <w:rPr>
                <w:rFonts w:ascii="Georgia" w:hAnsi="Georgia"/>
                <w:sz w:val="24"/>
              </w:rPr>
            </w:pPr>
            <w:r>
              <w:rPr>
                <w:rFonts w:ascii="Georgia" w:hAnsi="Georgia"/>
                <w:sz w:val="24"/>
              </w:rPr>
              <w:t>Самостоятельная работа (в акад. часах)</w:t>
            </w:r>
          </w:p>
        </w:tc>
        <w:tc>
          <w:tcPr>
            <w:tcW w:w="3179" w:type="dxa"/>
            <w:vMerge w:val="restart"/>
          </w:tcPr>
          <w:p w:rsidR="00E456D9" w:rsidRDefault="00E456D9">
            <w:pPr>
              <w:pStyle w:val="TableParagraph"/>
              <w:rPr>
                <w:sz w:val="26"/>
              </w:rPr>
            </w:pPr>
          </w:p>
          <w:p w:rsidR="00E456D9" w:rsidRDefault="00E456D9">
            <w:pPr>
              <w:pStyle w:val="TableParagraph"/>
              <w:rPr>
                <w:sz w:val="26"/>
              </w:rPr>
            </w:pPr>
          </w:p>
          <w:p w:rsidR="00E456D9" w:rsidRDefault="00E456D9">
            <w:pPr>
              <w:pStyle w:val="TableParagraph"/>
              <w:rPr>
                <w:sz w:val="24"/>
              </w:rPr>
            </w:pPr>
          </w:p>
          <w:p w:rsidR="00E456D9" w:rsidRDefault="00BA2A36">
            <w:pPr>
              <w:pStyle w:val="TableParagraph"/>
              <w:ind w:left="1159" w:right="376" w:hanging="807"/>
              <w:rPr>
                <w:rFonts w:ascii="Georgia" w:hAnsi="Georgia"/>
                <w:sz w:val="24"/>
              </w:rPr>
            </w:pPr>
            <w:r>
              <w:rPr>
                <w:rFonts w:ascii="Georgia" w:hAnsi="Georgia"/>
                <w:sz w:val="24"/>
              </w:rPr>
              <w:t>Вид самостоятельной работы</w:t>
            </w:r>
          </w:p>
        </w:tc>
        <w:tc>
          <w:tcPr>
            <w:tcW w:w="2886" w:type="dxa"/>
            <w:vMerge w:val="restart"/>
          </w:tcPr>
          <w:p w:rsidR="00E456D9" w:rsidRDefault="00E456D9">
            <w:pPr>
              <w:pStyle w:val="TableParagraph"/>
              <w:rPr>
                <w:sz w:val="26"/>
              </w:rPr>
            </w:pPr>
          </w:p>
          <w:p w:rsidR="00E456D9" w:rsidRDefault="00E456D9">
            <w:pPr>
              <w:pStyle w:val="TableParagraph"/>
              <w:spacing w:before="3"/>
              <w:rPr>
                <w:sz w:val="26"/>
              </w:rPr>
            </w:pPr>
          </w:p>
          <w:p w:rsidR="00E456D9" w:rsidRDefault="00BA2A36">
            <w:pPr>
              <w:pStyle w:val="TableParagraph"/>
              <w:ind w:left="1" w:right="29" w:hanging="2"/>
              <w:jc w:val="center"/>
              <w:rPr>
                <w:rFonts w:ascii="Georgia" w:hAnsi="Georgia"/>
                <w:sz w:val="24"/>
              </w:rPr>
            </w:pPr>
            <w:r>
              <w:rPr>
                <w:rFonts w:ascii="Georgia" w:hAnsi="Georgia"/>
                <w:sz w:val="24"/>
              </w:rPr>
              <w:t>Форма текущего контроля успеваемости и промежуточной</w:t>
            </w:r>
          </w:p>
          <w:p w:rsidR="00E456D9" w:rsidRDefault="00BA2A36">
            <w:pPr>
              <w:pStyle w:val="TableParagraph"/>
              <w:spacing w:before="3"/>
              <w:ind w:left="780" w:right="810"/>
              <w:jc w:val="center"/>
              <w:rPr>
                <w:rFonts w:ascii="Georgia" w:hAnsi="Georgia"/>
                <w:sz w:val="24"/>
              </w:rPr>
            </w:pPr>
            <w:r>
              <w:rPr>
                <w:rFonts w:ascii="Georgia" w:hAnsi="Georgia"/>
                <w:sz w:val="24"/>
              </w:rPr>
              <w:t>аттестации</w:t>
            </w:r>
          </w:p>
        </w:tc>
        <w:tc>
          <w:tcPr>
            <w:tcW w:w="1100" w:type="dxa"/>
            <w:vMerge w:val="restart"/>
            <w:textDirection w:val="btLr"/>
          </w:tcPr>
          <w:p w:rsidR="00E456D9" w:rsidRDefault="00BA2A36">
            <w:pPr>
              <w:pStyle w:val="TableParagraph"/>
              <w:spacing w:before="146" w:line="244" w:lineRule="auto"/>
              <w:ind w:left="-1" w:right="154"/>
              <w:jc w:val="center"/>
              <w:rPr>
                <w:rFonts w:ascii="Georgia" w:hAnsi="Georgia"/>
                <w:sz w:val="24"/>
              </w:rPr>
            </w:pPr>
            <w:r>
              <w:rPr>
                <w:rFonts w:ascii="Georgia" w:hAnsi="Georgia"/>
                <w:sz w:val="24"/>
              </w:rPr>
              <w:t>Код и</w:t>
            </w:r>
            <w:r>
              <w:rPr>
                <w:rFonts w:ascii="Georgia" w:hAnsi="Georgia"/>
                <w:spacing w:val="-5"/>
                <w:sz w:val="24"/>
              </w:rPr>
              <w:t xml:space="preserve"> </w:t>
            </w:r>
            <w:r>
              <w:rPr>
                <w:rFonts w:ascii="Georgia" w:hAnsi="Georgia"/>
                <w:sz w:val="24"/>
              </w:rPr>
              <w:t>структурный элемент</w:t>
            </w:r>
          </w:p>
          <w:p w:rsidR="00E456D9" w:rsidRDefault="00BA2A36">
            <w:pPr>
              <w:pStyle w:val="TableParagraph"/>
              <w:spacing w:before="1"/>
              <w:ind w:left="100" w:right="250"/>
              <w:jc w:val="center"/>
              <w:rPr>
                <w:rFonts w:ascii="Georgia" w:hAnsi="Georgia"/>
                <w:sz w:val="24"/>
              </w:rPr>
            </w:pPr>
            <w:r>
              <w:rPr>
                <w:rFonts w:ascii="Georgia" w:hAnsi="Georgia"/>
                <w:sz w:val="24"/>
              </w:rPr>
              <w:t>компетенции</w:t>
            </w:r>
          </w:p>
        </w:tc>
      </w:tr>
      <w:tr w:rsidR="00E456D9">
        <w:trPr>
          <w:trHeight w:val="1137"/>
        </w:trPr>
        <w:tc>
          <w:tcPr>
            <w:tcW w:w="4221" w:type="dxa"/>
            <w:vMerge/>
            <w:tcBorders>
              <w:top w:val="nil"/>
            </w:tcBorders>
          </w:tcPr>
          <w:p w:rsidR="00E456D9" w:rsidRDefault="00E456D9">
            <w:pPr>
              <w:rPr>
                <w:sz w:val="2"/>
                <w:szCs w:val="2"/>
              </w:rPr>
            </w:pPr>
          </w:p>
        </w:tc>
        <w:tc>
          <w:tcPr>
            <w:tcW w:w="548" w:type="dxa"/>
            <w:vMerge/>
            <w:tcBorders>
              <w:top w:val="nil"/>
            </w:tcBorders>
            <w:textDirection w:val="btLr"/>
          </w:tcPr>
          <w:p w:rsidR="00E456D9" w:rsidRDefault="00E456D9">
            <w:pPr>
              <w:rPr>
                <w:sz w:val="2"/>
                <w:szCs w:val="2"/>
              </w:rPr>
            </w:pPr>
          </w:p>
        </w:tc>
        <w:tc>
          <w:tcPr>
            <w:tcW w:w="577" w:type="dxa"/>
            <w:textDirection w:val="btLr"/>
          </w:tcPr>
          <w:p w:rsidR="00E456D9" w:rsidRDefault="00BA2A36">
            <w:pPr>
              <w:pStyle w:val="TableParagraph"/>
              <w:spacing w:before="163"/>
              <w:ind w:left="201"/>
              <w:rPr>
                <w:sz w:val="24"/>
              </w:rPr>
            </w:pPr>
            <w:r>
              <w:rPr>
                <w:sz w:val="24"/>
              </w:rPr>
              <w:t>лекции</w:t>
            </w:r>
          </w:p>
        </w:tc>
        <w:tc>
          <w:tcPr>
            <w:tcW w:w="653" w:type="dxa"/>
            <w:textDirection w:val="btLr"/>
          </w:tcPr>
          <w:p w:rsidR="00E456D9" w:rsidRDefault="00BA2A36">
            <w:pPr>
              <w:pStyle w:val="TableParagraph"/>
              <w:spacing w:before="58" w:line="280" w:lineRule="atLeast"/>
              <w:ind w:left="172" w:hanging="39"/>
              <w:rPr>
                <w:sz w:val="24"/>
              </w:rPr>
            </w:pPr>
            <w:proofErr w:type="spellStart"/>
            <w:r>
              <w:rPr>
                <w:sz w:val="24"/>
              </w:rPr>
              <w:t>лаборат</w:t>
            </w:r>
            <w:proofErr w:type="spellEnd"/>
            <w:r>
              <w:rPr>
                <w:sz w:val="24"/>
              </w:rPr>
              <w:t>. занятия</w:t>
            </w:r>
          </w:p>
        </w:tc>
        <w:tc>
          <w:tcPr>
            <w:tcW w:w="658" w:type="dxa"/>
            <w:textDirection w:val="btLr"/>
          </w:tcPr>
          <w:p w:rsidR="00E456D9" w:rsidRDefault="00BA2A36">
            <w:pPr>
              <w:pStyle w:val="TableParagraph"/>
              <w:spacing w:before="62" w:line="280" w:lineRule="atLeast"/>
              <w:ind w:left="172" w:right="112" w:hanging="53"/>
              <w:rPr>
                <w:sz w:val="24"/>
              </w:rPr>
            </w:pPr>
            <w:proofErr w:type="spellStart"/>
            <w:r>
              <w:rPr>
                <w:sz w:val="24"/>
              </w:rPr>
              <w:t>практич</w:t>
            </w:r>
            <w:proofErr w:type="spellEnd"/>
            <w:r>
              <w:rPr>
                <w:sz w:val="24"/>
              </w:rPr>
              <w:t>. занятия</w:t>
            </w:r>
          </w:p>
        </w:tc>
        <w:tc>
          <w:tcPr>
            <w:tcW w:w="759" w:type="dxa"/>
            <w:vMerge/>
            <w:tcBorders>
              <w:top w:val="nil"/>
            </w:tcBorders>
            <w:textDirection w:val="btLr"/>
          </w:tcPr>
          <w:p w:rsidR="00E456D9" w:rsidRDefault="00E456D9">
            <w:pPr>
              <w:rPr>
                <w:sz w:val="2"/>
                <w:szCs w:val="2"/>
              </w:rPr>
            </w:pPr>
          </w:p>
        </w:tc>
        <w:tc>
          <w:tcPr>
            <w:tcW w:w="984" w:type="dxa"/>
            <w:vMerge/>
            <w:tcBorders>
              <w:top w:val="nil"/>
            </w:tcBorders>
            <w:textDirection w:val="btLr"/>
          </w:tcPr>
          <w:p w:rsidR="00E456D9" w:rsidRDefault="00E456D9">
            <w:pPr>
              <w:rPr>
                <w:sz w:val="2"/>
                <w:szCs w:val="2"/>
              </w:rPr>
            </w:pPr>
          </w:p>
        </w:tc>
        <w:tc>
          <w:tcPr>
            <w:tcW w:w="3179" w:type="dxa"/>
            <w:vMerge/>
            <w:tcBorders>
              <w:top w:val="nil"/>
            </w:tcBorders>
          </w:tcPr>
          <w:p w:rsidR="00E456D9" w:rsidRDefault="00E456D9">
            <w:pPr>
              <w:rPr>
                <w:sz w:val="2"/>
                <w:szCs w:val="2"/>
              </w:rPr>
            </w:pPr>
          </w:p>
        </w:tc>
        <w:tc>
          <w:tcPr>
            <w:tcW w:w="2886" w:type="dxa"/>
            <w:vMerge/>
            <w:tcBorders>
              <w:top w:val="nil"/>
            </w:tcBorders>
          </w:tcPr>
          <w:p w:rsidR="00E456D9" w:rsidRDefault="00E456D9">
            <w:pPr>
              <w:rPr>
                <w:sz w:val="2"/>
                <w:szCs w:val="2"/>
              </w:rPr>
            </w:pPr>
          </w:p>
        </w:tc>
        <w:tc>
          <w:tcPr>
            <w:tcW w:w="1100" w:type="dxa"/>
            <w:vMerge/>
            <w:tcBorders>
              <w:top w:val="nil"/>
            </w:tcBorders>
            <w:textDirection w:val="btLr"/>
          </w:tcPr>
          <w:p w:rsidR="00E456D9" w:rsidRDefault="00E456D9">
            <w:pPr>
              <w:rPr>
                <w:sz w:val="2"/>
                <w:szCs w:val="2"/>
              </w:rPr>
            </w:pPr>
          </w:p>
        </w:tc>
      </w:tr>
      <w:tr w:rsidR="00E456D9">
        <w:trPr>
          <w:trHeight w:val="542"/>
        </w:trPr>
        <w:tc>
          <w:tcPr>
            <w:tcW w:w="4221" w:type="dxa"/>
          </w:tcPr>
          <w:p w:rsidR="00E456D9" w:rsidRDefault="00E456D9">
            <w:pPr>
              <w:pStyle w:val="TableParagraph"/>
              <w:rPr>
                <w:sz w:val="24"/>
              </w:rPr>
            </w:pPr>
          </w:p>
        </w:tc>
        <w:tc>
          <w:tcPr>
            <w:tcW w:w="548" w:type="dxa"/>
          </w:tcPr>
          <w:p w:rsidR="00E456D9" w:rsidRDefault="00E456D9">
            <w:pPr>
              <w:pStyle w:val="TableParagraph"/>
              <w:rPr>
                <w:sz w:val="24"/>
              </w:rPr>
            </w:pPr>
          </w:p>
        </w:tc>
        <w:tc>
          <w:tcPr>
            <w:tcW w:w="577" w:type="dxa"/>
          </w:tcPr>
          <w:p w:rsidR="00E456D9" w:rsidRDefault="00E456D9">
            <w:pPr>
              <w:pStyle w:val="TableParagraph"/>
              <w:rPr>
                <w:sz w:val="24"/>
              </w:rPr>
            </w:pPr>
          </w:p>
        </w:tc>
        <w:tc>
          <w:tcPr>
            <w:tcW w:w="653" w:type="dxa"/>
          </w:tcPr>
          <w:p w:rsidR="00E456D9" w:rsidRDefault="00E456D9">
            <w:pPr>
              <w:pStyle w:val="TableParagraph"/>
              <w:rPr>
                <w:sz w:val="24"/>
              </w:rPr>
            </w:pPr>
          </w:p>
        </w:tc>
        <w:tc>
          <w:tcPr>
            <w:tcW w:w="658" w:type="dxa"/>
          </w:tcPr>
          <w:p w:rsidR="00E456D9" w:rsidRDefault="00E456D9">
            <w:pPr>
              <w:pStyle w:val="TableParagraph"/>
              <w:rPr>
                <w:sz w:val="24"/>
              </w:rPr>
            </w:pPr>
          </w:p>
        </w:tc>
        <w:tc>
          <w:tcPr>
            <w:tcW w:w="759" w:type="dxa"/>
          </w:tcPr>
          <w:p w:rsidR="00E456D9" w:rsidRDefault="00E456D9">
            <w:pPr>
              <w:pStyle w:val="TableParagraph"/>
              <w:rPr>
                <w:sz w:val="24"/>
              </w:rPr>
            </w:pPr>
          </w:p>
        </w:tc>
        <w:tc>
          <w:tcPr>
            <w:tcW w:w="984" w:type="dxa"/>
          </w:tcPr>
          <w:p w:rsidR="00E456D9" w:rsidRDefault="00E456D9">
            <w:pPr>
              <w:pStyle w:val="TableParagraph"/>
              <w:rPr>
                <w:sz w:val="24"/>
              </w:rPr>
            </w:pPr>
          </w:p>
        </w:tc>
        <w:tc>
          <w:tcPr>
            <w:tcW w:w="3179" w:type="dxa"/>
          </w:tcPr>
          <w:p w:rsidR="00E456D9" w:rsidRDefault="00E456D9">
            <w:pPr>
              <w:pStyle w:val="TableParagraph"/>
              <w:rPr>
                <w:sz w:val="24"/>
              </w:rPr>
            </w:pPr>
          </w:p>
        </w:tc>
        <w:tc>
          <w:tcPr>
            <w:tcW w:w="2886" w:type="dxa"/>
          </w:tcPr>
          <w:p w:rsidR="00E456D9" w:rsidRDefault="00BA2A36">
            <w:pPr>
              <w:pStyle w:val="TableParagraph"/>
              <w:spacing w:line="268" w:lineRule="exact"/>
              <w:ind w:left="40"/>
              <w:rPr>
                <w:sz w:val="24"/>
              </w:rPr>
            </w:pPr>
            <w:r>
              <w:rPr>
                <w:sz w:val="24"/>
              </w:rPr>
              <w:t>Д.Зеленина</w:t>
            </w:r>
          </w:p>
        </w:tc>
        <w:tc>
          <w:tcPr>
            <w:tcW w:w="1100" w:type="dxa"/>
          </w:tcPr>
          <w:p w:rsidR="00E456D9" w:rsidRDefault="005225D3">
            <w:pPr>
              <w:pStyle w:val="TableParagraph"/>
              <w:spacing w:line="256" w:lineRule="exact"/>
              <w:ind w:left="35"/>
              <w:rPr>
                <w:rFonts w:ascii="Georgia" w:hAnsi="Georgia"/>
                <w:sz w:val="24"/>
              </w:rPr>
            </w:pPr>
            <w:r w:rsidRPr="005225D3">
              <w:rPr>
                <w:sz w:val="24"/>
              </w:rPr>
              <w:t>ДПК-1</w:t>
            </w:r>
            <w:r>
              <w:rPr>
                <w:sz w:val="24"/>
              </w:rPr>
              <w:t xml:space="preserve"> </w:t>
            </w:r>
            <w:proofErr w:type="spellStart"/>
            <w:r>
              <w:rPr>
                <w:rFonts w:ascii="Georgia" w:hAnsi="Georgia"/>
                <w:sz w:val="24"/>
              </w:rPr>
              <w:t>зув</w:t>
            </w:r>
            <w:proofErr w:type="spellEnd"/>
            <w:r>
              <w:rPr>
                <w:rFonts w:ascii="Georgia" w:hAnsi="Georgia"/>
                <w:sz w:val="24"/>
              </w:rPr>
              <w:t xml:space="preserve">, </w:t>
            </w:r>
            <w:r w:rsidRPr="005225D3">
              <w:rPr>
                <w:sz w:val="24"/>
              </w:rPr>
              <w:t xml:space="preserve"> ДПК-4</w:t>
            </w:r>
            <w:r>
              <w:rPr>
                <w:sz w:val="24"/>
              </w:rPr>
              <w:t xml:space="preserve"> </w:t>
            </w:r>
            <w:proofErr w:type="spellStart"/>
            <w:r>
              <w:rPr>
                <w:rFonts w:ascii="Georgia" w:hAnsi="Georgia"/>
                <w:sz w:val="24"/>
              </w:rPr>
              <w:t>зув</w:t>
            </w:r>
            <w:proofErr w:type="spellEnd"/>
          </w:p>
        </w:tc>
      </w:tr>
      <w:tr w:rsidR="00E456D9">
        <w:trPr>
          <w:trHeight w:val="1094"/>
        </w:trPr>
        <w:tc>
          <w:tcPr>
            <w:tcW w:w="4221" w:type="dxa"/>
          </w:tcPr>
          <w:p w:rsidR="00E456D9" w:rsidRDefault="00BA2A36">
            <w:pPr>
              <w:pStyle w:val="TableParagraph"/>
              <w:ind w:left="38" w:right="28"/>
              <w:jc w:val="both"/>
              <w:rPr>
                <w:sz w:val="24"/>
              </w:rPr>
            </w:pPr>
            <w:r>
              <w:rPr>
                <w:sz w:val="24"/>
              </w:rPr>
              <w:t xml:space="preserve">1.5 Тема Особенности русской эпической традиции в сборнике </w:t>
            </w:r>
            <w:proofErr w:type="spellStart"/>
            <w:r>
              <w:rPr>
                <w:sz w:val="24"/>
              </w:rPr>
              <w:t>Кирши</w:t>
            </w:r>
            <w:proofErr w:type="spellEnd"/>
            <w:r>
              <w:rPr>
                <w:sz w:val="24"/>
              </w:rPr>
              <w:t xml:space="preserve"> Данилова</w:t>
            </w:r>
          </w:p>
        </w:tc>
        <w:tc>
          <w:tcPr>
            <w:tcW w:w="548" w:type="dxa"/>
          </w:tcPr>
          <w:p w:rsidR="00E456D9" w:rsidRDefault="00E456D9">
            <w:pPr>
              <w:pStyle w:val="TableParagraph"/>
              <w:rPr>
                <w:sz w:val="24"/>
              </w:rPr>
            </w:pPr>
          </w:p>
        </w:tc>
        <w:tc>
          <w:tcPr>
            <w:tcW w:w="577" w:type="dxa"/>
          </w:tcPr>
          <w:p w:rsidR="00E456D9" w:rsidRDefault="00E456D9">
            <w:pPr>
              <w:pStyle w:val="TableParagraph"/>
              <w:rPr>
                <w:sz w:val="24"/>
              </w:rPr>
            </w:pPr>
          </w:p>
        </w:tc>
        <w:tc>
          <w:tcPr>
            <w:tcW w:w="653" w:type="dxa"/>
          </w:tcPr>
          <w:p w:rsidR="00E456D9" w:rsidRDefault="00E456D9">
            <w:pPr>
              <w:pStyle w:val="TableParagraph"/>
              <w:rPr>
                <w:sz w:val="24"/>
              </w:rPr>
            </w:pPr>
          </w:p>
        </w:tc>
        <w:tc>
          <w:tcPr>
            <w:tcW w:w="658" w:type="dxa"/>
          </w:tcPr>
          <w:p w:rsidR="00E456D9" w:rsidRDefault="00BA2A36">
            <w:pPr>
              <w:pStyle w:val="TableParagraph"/>
              <w:spacing w:line="268" w:lineRule="exact"/>
              <w:ind w:left="93" w:right="84"/>
              <w:jc w:val="center"/>
              <w:rPr>
                <w:sz w:val="24"/>
              </w:rPr>
            </w:pPr>
            <w:r>
              <w:rPr>
                <w:sz w:val="24"/>
              </w:rPr>
              <w:t>2</w:t>
            </w:r>
          </w:p>
        </w:tc>
        <w:tc>
          <w:tcPr>
            <w:tcW w:w="759" w:type="dxa"/>
          </w:tcPr>
          <w:p w:rsidR="00E456D9" w:rsidRDefault="00E456D9">
            <w:pPr>
              <w:pStyle w:val="TableParagraph"/>
              <w:rPr>
                <w:sz w:val="24"/>
              </w:rPr>
            </w:pPr>
          </w:p>
        </w:tc>
        <w:tc>
          <w:tcPr>
            <w:tcW w:w="984" w:type="dxa"/>
          </w:tcPr>
          <w:p w:rsidR="00E456D9" w:rsidRDefault="00EF18C2">
            <w:pPr>
              <w:pStyle w:val="TableParagraph"/>
              <w:spacing w:line="268" w:lineRule="exact"/>
              <w:ind w:left="323" w:right="324"/>
              <w:jc w:val="center"/>
              <w:rPr>
                <w:rFonts w:ascii="Georgia"/>
                <w:sz w:val="24"/>
              </w:rPr>
            </w:pPr>
            <w:r>
              <w:rPr>
                <w:rFonts w:ascii="Georgia"/>
                <w:smallCaps/>
                <w:spacing w:val="-3"/>
                <w:sz w:val="24"/>
              </w:rPr>
              <w:t>4,1</w:t>
            </w:r>
          </w:p>
        </w:tc>
        <w:tc>
          <w:tcPr>
            <w:tcW w:w="3179" w:type="dxa"/>
          </w:tcPr>
          <w:p w:rsidR="00E456D9" w:rsidRDefault="00BA2A36">
            <w:pPr>
              <w:pStyle w:val="TableParagraph"/>
              <w:spacing w:line="268" w:lineRule="exact"/>
              <w:ind w:left="35"/>
              <w:rPr>
                <w:sz w:val="24"/>
              </w:rPr>
            </w:pPr>
            <w:r>
              <w:rPr>
                <w:sz w:val="24"/>
              </w:rPr>
              <w:t>Анализ текстового материала</w:t>
            </w:r>
          </w:p>
        </w:tc>
        <w:tc>
          <w:tcPr>
            <w:tcW w:w="2886" w:type="dxa"/>
          </w:tcPr>
          <w:p w:rsidR="00E456D9" w:rsidRDefault="00BA2A36">
            <w:pPr>
              <w:pStyle w:val="TableParagraph"/>
              <w:ind w:left="40"/>
              <w:rPr>
                <w:sz w:val="24"/>
              </w:rPr>
            </w:pPr>
            <w:r>
              <w:rPr>
                <w:sz w:val="24"/>
              </w:rPr>
              <w:t>Устный опрос, работа с текстами по индивидуальному заданию</w:t>
            </w:r>
          </w:p>
        </w:tc>
        <w:tc>
          <w:tcPr>
            <w:tcW w:w="1100" w:type="dxa"/>
          </w:tcPr>
          <w:p w:rsidR="00E456D9" w:rsidRPr="003242B7" w:rsidRDefault="005225D3">
            <w:pPr>
              <w:pStyle w:val="TableParagraph"/>
              <w:spacing w:before="2" w:line="257" w:lineRule="exact"/>
              <w:ind w:left="35"/>
              <w:rPr>
                <w:rFonts w:ascii="Georgia" w:hAnsi="Georgia"/>
              </w:rPr>
            </w:pPr>
            <w:r w:rsidRPr="003242B7">
              <w:t xml:space="preserve">ПК-3 </w:t>
            </w:r>
            <w:proofErr w:type="spellStart"/>
            <w:r w:rsidRPr="003242B7">
              <w:rPr>
                <w:rFonts w:ascii="Georgia" w:hAnsi="Georgia"/>
              </w:rPr>
              <w:t>зув</w:t>
            </w:r>
            <w:proofErr w:type="spellEnd"/>
            <w:r w:rsidRPr="003242B7">
              <w:rPr>
                <w:rFonts w:ascii="Georgia" w:hAnsi="Georgia"/>
              </w:rPr>
              <w:t xml:space="preserve">, </w:t>
            </w:r>
            <w:r w:rsidRPr="003242B7">
              <w:t xml:space="preserve"> ДПК-1 </w:t>
            </w:r>
            <w:proofErr w:type="spellStart"/>
            <w:r w:rsidRPr="003242B7">
              <w:rPr>
                <w:rFonts w:ascii="Georgia" w:hAnsi="Georgia"/>
              </w:rPr>
              <w:t>зув</w:t>
            </w:r>
            <w:proofErr w:type="spellEnd"/>
            <w:r w:rsidRPr="003242B7">
              <w:rPr>
                <w:rFonts w:ascii="Georgia" w:hAnsi="Georgia"/>
              </w:rPr>
              <w:t xml:space="preserve">, </w:t>
            </w:r>
            <w:r w:rsidRPr="003242B7">
              <w:t xml:space="preserve"> ДПК-4 </w:t>
            </w:r>
            <w:proofErr w:type="spellStart"/>
            <w:r w:rsidRPr="003242B7">
              <w:rPr>
                <w:rFonts w:ascii="Georgia" w:hAnsi="Georgia"/>
              </w:rPr>
              <w:t>зув</w:t>
            </w:r>
            <w:proofErr w:type="spellEnd"/>
          </w:p>
        </w:tc>
      </w:tr>
      <w:tr w:rsidR="00E456D9">
        <w:trPr>
          <w:trHeight w:val="421"/>
        </w:trPr>
        <w:tc>
          <w:tcPr>
            <w:tcW w:w="4221" w:type="dxa"/>
          </w:tcPr>
          <w:p w:rsidR="00E456D9" w:rsidRDefault="00BA2A36">
            <w:pPr>
              <w:pStyle w:val="TableParagraph"/>
              <w:spacing w:line="268" w:lineRule="exact"/>
              <w:ind w:left="38"/>
              <w:rPr>
                <w:sz w:val="24"/>
              </w:rPr>
            </w:pPr>
            <w:r>
              <w:rPr>
                <w:sz w:val="24"/>
              </w:rPr>
              <w:t>Итого по разделу</w:t>
            </w:r>
          </w:p>
        </w:tc>
        <w:tc>
          <w:tcPr>
            <w:tcW w:w="548" w:type="dxa"/>
          </w:tcPr>
          <w:p w:rsidR="00E456D9" w:rsidRDefault="00E456D9">
            <w:pPr>
              <w:pStyle w:val="TableParagraph"/>
              <w:spacing w:line="268" w:lineRule="exact"/>
              <w:ind w:left="153"/>
              <w:rPr>
                <w:sz w:val="24"/>
              </w:rPr>
            </w:pPr>
          </w:p>
        </w:tc>
        <w:tc>
          <w:tcPr>
            <w:tcW w:w="577" w:type="dxa"/>
          </w:tcPr>
          <w:p w:rsidR="00E456D9" w:rsidRDefault="00EF18C2">
            <w:pPr>
              <w:pStyle w:val="TableParagraph"/>
              <w:spacing w:line="268" w:lineRule="exact"/>
              <w:ind w:right="217"/>
              <w:jc w:val="right"/>
              <w:rPr>
                <w:sz w:val="24"/>
              </w:rPr>
            </w:pPr>
            <w:r>
              <w:rPr>
                <w:sz w:val="24"/>
              </w:rPr>
              <w:t>6/2</w:t>
            </w:r>
          </w:p>
        </w:tc>
        <w:tc>
          <w:tcPr>
            <w:tcW w:w="653" w:type="dxa"/>
          </w:tcPr>
          <w:p w:rsidR="00E456D9" w:rsidRDefault="00E456D9">
            <w:pPr>
              <w:pStyle w:val="TableParagraph"/>
              <w:rPr>
                <w:sz w:val="24"/>
              </w:rPr>
            </w:pPr>
          </w:p>
        </w:tc>
        <w:tc>
          <w:tcPr>
            <w:tcW w:w="658" w:type="dxa"/>
          </w:tcPr>
          <w:p w:rsidR="00E456D9" w:rsidRDefault="00EF18C2">
            <w:pPr>
              <w:pStyle w:val="TableParagraph"/>
              <w:spacing w:line="268" w:lineRule="exact"/>
              <w:ind w:left="93" w:right="88"/>
              <w:jc w:val="center"/>
              <w:rPr>
                <w:sz w:val="24"/>
              </w:rPr>
            </w:pPr>
            <w:r>
              <w:rPr>
                <w:sz w:val="24"/>
              </w:rPr>
              <w:t>14</w:t>
            </w:r>
            <w:r w:rsidR="00BA2A36">
              <w:rPr>
                <w:sz w:val="24"/>
              </w:rPr>
              <w:t>/</w:t>
            </w:r>
            <w:r>
              <w:rPr>
                <w:sz w:val="24"/>
              </w:rPr>
              <w:t>4</w:t>
            </w:r>
          </w:p>
        </w:tc>
        <w:tc>
          <w:tcPr>
            <w:tcW w:w="759" w:type="dxa"/>
          </w:tcPr>
          <w:p w:rsidR="00E456D9" w:rsidRDefault="00E456D9">
            <w:pPr>
              <w:pStyle w:val="TableParagraph"/>
              <w:rPr>
                <w:sz w:val="24"/>
              </w:rPr>
            </w:pPr>
          </w:p>
        </w:tc>
        <w:tc>
          <w:tcPr>
            <w:tcW w:w="984" w:type="dxa"/>
          </w:tcPr>
          <w:p w:rsidR="00E456D9" w:rsidRDefault="00EF18C2" w:rsidP="00EF18C2">
            <w:pPr>
              <w:pStyle w:val="TableParagraph"/>
              <w:spacing w:line="268" w:lineRule="exact"/>
              <w:ind w:left="125" w:right="146"/>
              <w:jc w:val="center"/>
              <w:rPr>
                <w:rFonts w:ascii="Georgia"/>
                <w:sz w:val="24"/>
              </w:rPr>
            </w:pPr>
            <w:r>
              <w:rPr>
                <w:rFonts w:ascii="Georgia"/>
                <w:sz w:val="24"/>
              </w:rPr>
              <w:t>17,1</w:t>
            </w:r>
          </w:p>
        </w:tc>
        <w:tc>
          <w:tcPr>
            <w:tcW w:w="3179" w:type="dxa"/>
          </w:tcPr>
          <w:p w:rsidR="00E456D9" w:rsidRDefault="00E456D9">
            <w:pPr>
              <w:pStyle w:val="TableParagraph"/>
              <w:rPr>
                <w:sz w:val="24"/>
              </w:rPr>
            </w:pPr>
          </w:p>
        </w:tc>
        <w:tc>
          <w:tcPr>
            <w:tcW w:w="2886" w:type="dxa"/>
          </w:tcPr>
          <w:p w:rsidR="00E456D9" w:rsidRDefault="00E456D9">
            <w:pPr>
              <w:pStyle w:val="TableParagraph"/>
              <w:rPr>
                <w:sz w:val="24"/>
              </w:rPr>
            </w:pPr>
          </w:p>
        </w:tc>
        <w:tc>
          <w:tcPr>
            <w:tcW w:w="1100" w:type="dxa"/>
          </w:tcPr>
          <w:p w:rsidR="00E456D9" w:rsidRDefault="00E456D9">
            <w:pPr>
              <w:pStyle w:val="TableParagraph"/>
              <w:rPr>
                <w:sz w:val="24"/>
              </w:rPr>
            </w:pPr>
          </w:p>
        </w:tc>
      </w:tr>
      <w:tr w:rsidR="00E456D9">
        <w:trPr>
          <w:trHeight w:val="552"/>
        </w:trPr>
        <w:tc>
          <w:tcPr>
            <w:tcW w:w="4221" w:type="dxa"/>
          </w:tcPr>
          <w:p w:rsidR="00E456D9" w:rsidRDefault="00BA2A36">
            <w:pPr>
              <w:pStyle w:val="TableParagraph"/>
              <w:tabs>
                <w:tab w:val="left" w:pos="421"/>
                <w:tab w:val="left" w:pos="1342"/>
                <w:tab w:val="left" w:pos="3169"/>
              </w:tabs>
              <w:spacing w:before="1" w:line="274" w:lineRule="exact"/>
              <w:ind w:left="38" w:right="27"/>
              <w:rPr>
                <w:b/>
                <w:sz w:val="24"/>
              </w:rPr>
            </w:pPr>
            <w:r>
              <w:rPr>
                <w:b/>
                <w:sz w:val="24"/>
              </w:rPr>
              <w:t>2.</w:t>
            </w:r>
            <w:r>
              <w:rPr>
                <w:b/>
                <w:sz w:val="24"/>
              </w:rPr>
              <w:tab/>
              <w:t>Раздел</w:t>
            </w:r>
            <w:r>
              <w:rPr>
                <w:b/>
                <w:sz w:val="24"/>
              </w:rPr>
              <w:tab/>
              <w:t xml:space="preserve">Литература  </w:t>
            </w:r>
            <w:r>
              <w:rPr>
                <w:b/>
                <w:spacing w:val="15"/>
                <w:sz w:val="24"/>
              </w:rPr>
              <w:t xml:space="preserve"> </w:t>
            </w:r>
            <w:r>
              <w:rPr>
                <w:b/>
                <w:sz w:val="24"/>
              </w:rPr>
              <w:t>и</w:t>
            </w:r>
            <w:r>
              <w:rPr>
                <w:b/>
                <w:sz w:val="24"/>
              </w:rPr>
              <w:tab/>
            </w:r>
            <w:r>
              <w:rPr>
                <w:b/>
                <w:spacing w:val="-3"/>
                <w:sz w:val="24"/>
              </w:rPr>
              <w:t xml:space="preserve">культура </w:t>
            </w:r>
            <w:r>
              <w:rPr>
                <w:b/>
                <w:sz w:val="24"/>
              </w:rPr>
              <w:t>Урала Х</w:t>
            </w:r>
            <w:proofErr w:type="gramStart"/>
            <w:r w:rsidR="00EF18C2">
              <w:rPr>
                <w:b/>
                <w:sz w:val="24"/>
                <w:lang w:val="en-US"/>
              </w:rPr>
              <w:t>I</w:t>
            </w:r>
            <w:proofErr w:type="gramEnd"/>
            <w:r>
              <w:rPr>
                <w:b/>
                <w:sz w:val="24"/>
              </w:rPr>
              <w:t>Х-ХХ</w:t>
            </w:r>
            <w:r>
              <w:rPr>
                <w:b/>
                <w:spacing w:val="1"/>
                <w:sz w:val="24"/>
              </w:rPr>
              <w:t xml:space="preserve"> </w:t>
            </w:r>
            <w:r>
              <w:rPr>
                <w:b/>
                <w:sz w:val="24"/>
              </w:rPr>
              <w:t>века</w:t>
            </w:r>
          </w:p>
        </w:tc>
        <w:tc>
          <w:tcPr>
            <w:tcW w:w="548" w:type="dxa"/>
          </w:tcPr>
          <w:p w:rsidR="00E456D9" w:rsidRPr="00EF18C2" w:rsidRDefault="00EF18C2">
            <w:pPr>
              <w:pStyle w:val="TableParagraph"/>
              <w:spacing w:line="273" w:lineRule="exact"/>
              <w:ind w:left="196"/>
              <w:rPr>
                <w:b/>
                <w:sz w:val="24"/>
                <w:lang w:val="en-US"/>
              </w:rPr>
            </w:pPr>
            <w:r>
              <w:rPr>
                <w:b/>
                <w:sz w:val="24"/>
                <w:lang w:val="en-US"/>
              </w:rPr>
              <w:t>6</w:t>
            </w:r>
          </w:p>
        </w:tc>
        <w:tc>
          <w:tcPr>
            <w:tcW w:w="577" w:type="dxa"/>
          </w:tcPr>
          <w:p w:rsidR="00E456D9" w:rsidRDefault="00E456D9">
            <w:pPr>
              <w:pStyle w:val="TableParagraph"/>
              <w:rPr>
                <w:sz w:val="24"/>
              </w:rPr>
            </w:pPr>
          </w:p>
        </w:tc>
        <w:tc>
          <w:tcPr>
            <w:tcW w:w="653" w:type="dxa"/>
          </w:tcPr>
          <w:p w:rsidR="00E456D9" w:rsidRDefault="00E456D9">
            <w:pPr>
              <w:pStyle w:val="TableParagraph"/>
              <w:rPr>
                <w:sz w:val="24"/>
              </w:rPr>
            </w:pPr>
          </w:p>
        </w:tc>
        <w:tc>
          <w:tcPr>
            <w:tcW w:w="658" w:type="dxa"/>
          </w:tcPr>
          <w:p w:rsidR="00E456D9" w:rsidRDefault="00E456D9">
            <w:pPr>
              <w:pStyle w:val="TableParagraph"/>
              <w:rPr>
                <w:sz w:val="24"/>
              </w:rPr>
            </w:pPr>
          </w:p>
        </w:tc>
        <w:tc>
          <w:tcPr>
            <w:tcW w:w="759" w:type="dxa"/>
          </w:tcPr>
          <w:p w:rsidR="00E456D9" w:rsidRDefault="00E456D9">
            <w:pPr>
              <w:pStyle w:val="TableParagraph"/>
              <w:rPr>
                <w:sz w:val="24"/>
              </w:rPr>
            </w:pPr>
          </w:p>
        </w:tc>
        <w:tc>
          <w:tcPr>
            <w:tcW w:w="984" w:type="dxa"/>
          </w:tcPr>
          <w:p w:rsidR="00E456D9" w:rsidRDefault="00E456D9">
            <w:pPr>
              <w:pStyle w:val="TableParagraph"/>
              <w:rPr>
                <w:sz w:val="24"/>
              </w:rPr>
            </w:pPr>
          </w:p>
        </w:tc>
        <w:tc>
          <w:tcPr>
            <w:tcW w:w="3179" w:type="dxa"/>
          </w:tcPr>
          <w:p w:rsidR="00E456D9" w:rsidRDefault="00E456D9">
            <w:pPr>
              <w:pStyle w:val="TableParagraph"/>
              <w:rPr>
                <w:sz w:val="24"/>
              </w:rPr>
            </w:pPr>
          </w:p>
        </w:tc>
        <w:tc>
          <w:tcPr>
            <w:tcW w:w="2886" w:type="dxa"/>
          </w:tcPr>
          <w:p w:rsidR="00E456D9" w:rsidRDefault="00E456D9">
            <w:pPr>
              <w:pStyle w:val="TableParagraph"/>
              <w:rPr>
                <w:sz w:val="24"/>
              </w:rPr>
            </w:pPr>
          </w:p>
        </w:tc>
        <w:tc>
          <w:tcPr>
            <w:tcW w:w="1100" w:type="dxa"/>
          </w:tcPr>
          <w:p w:rsidR="00E456D9" w:rsidRDefault="00E456D9">
            <w:pPr>
              <w:pStyle w:val="TableParagraph"/>
              <w:rPr>
                <w:sz w:val="24"/>
              </w:rPr>
            </w:pPr>
          </w:p>
        </w:tc>
      </w:tr>
      <w:tr w:rsidR="00E456D9">
        <w:trPr>
          <w:trHeight w:val="1104"/>
        </w:trPr>
        <w:tc>
          <w:tcPr>
            <w:tcW w:w="4221" w:type="dxa"/>
          </w:tcPr>
          <w:p w:rsidR="00E456D9" w:rsidRDefault="00BA2A36">
            <w:pPr>
              <w:pStyle w:val="TableParagraph"/>
              <w:tabs>
                <w:tab w:val="left" w:pos="1923"/>
                <w:tab w:val="left" w:pos="3597"/>
              </w:tabs>
              <w:ind w:left="38" w:right="24"/>
              <w:jc w:val="both"/>
              <w:rPr>
                <w:sz w:val="24"/>
              </w:rPr>
            </w:pPr>
            <w:proofErr w:type="gramStart"/>
            <w:r>
              <w:rPr>
                <w:sz w:val="24"/>
              </w:rPr>
              <w:t>2.1 Тема Сказы Урала: истоки и вершины повествовательной традиции (Творчество</w:t>
            </w:r>
            <w:r>
              <w:rPr>
                <w:sz w:val="24"/>
              </w:rPr>
              <w:tab/>
              <w:t>П.Бажова,</w:t>
            </w:r>
            <w:r>
              <w:rPr>
                <w:sz w:val="24"/>
              </w:rPr>
              <w:tab/>
            </w:r>
            <w:r>
              <w:rPr>
                <w:spacing w:val="-4"/>
                <w:sz w:val="24"/>
              </w:rPr>
              <w:t>сказы</w:t>
            </w:r>
            <w:proofErr w:type="gramEnd"/>
          </w:p>
          <w:p w:rsidR="00E456D9" w:rsidRDefault="00BA2A36">
            <w:pPr>
              <w:pStyle w:val="TableParagraph"/>
              <w:spacing w:line="265" w:lineRule="exact"/>
              <w:ind w:left="38"/>
              <w:jc w:val="both"/>
              <w:rPr>
                <w:sz w:val="24"/>
              </w:rPr>
            </w:pPr>
            <w:r>
              <w:rPr>
                <w:sz w:val="24"/>
              </w:rPr>
              <w:t>современных поэтов Магнитки)</w:t>
            </w:r>
          </w:p>
        </w:tc>
        <w:tc>
          <w:tcPr>
            <w:tcW w:w="548" w:type="dxa"/>
          </w:tcPr>
          <w:p w:rsidR="00E456D9" w:rsidRDefault="00E456D9">
            <w:pPr>
              <w:pStyle w:val="TableParagraph"/>
              <w:rPr>
                <w:sz w:val="24"/>
              </w:rPr>
            </w:pPr>
          </w:p>
        </w:tc>
        <w:tc>
          <w:tcPr>
            <w:tcW w:w="577" w:type="dxa"/>
          </w:tcPr>
          <w:p w:rsidR="00E456D9" w:rsidRDefault="00E456D9">
            <w:pPr>
              <w:pStyle w:val="TableParagraph"/>
              <w:spacing w:line="268" w:lineRule="exact"/>
              <w:ind w:right="217"/>
              <w:jc w:val="right"/>
              <w:rPr>
                <w:sz w:val="24"/>
              </w:rPr>
            </w:pPr>
          </w:p>
        </w:tc>
        <w:tc>
          <w:tcPr>
            <w:tcW w:w="653" w:type="dxa"/>
          </w:tcPr>
          <w:p w:rsidR="00E456D9" w:rsidRDefault="00E456D9">
            <w:pPr>
              <w:pStyle w:val="TableParagraph"/>
              <w:rPr>
                <w:sz w:val="24"/>
              </w:rPr>
            </w:pPr>
          </w:p>
        </w:tc>
        <w:tc>
          <w:tcPr>
            <w:tcW w:w="658" w:type="dxa"/>
          </w:tcPr>
          <w:p w:rsidR="00E456D9" w:rsidRDefault="00EF18C2">
            <w:pPr>
              <w:pStyle w:val="TableParagraph"/>
              <w:spacing w:line="268" w:lineRule="exact"/>
              <w:ind w:left="5"/>
              <w:jc w:val="center"/>
              <w:rPr>
                <w:sz w:val="24"/>
              </w:rPr>
            </w:pPr>
            <w:r>
              <w:rPr>
                <w:sz w:val="24"/>
              </w:rPr>
              <w:t>2/2</w:t>
            </w:r>
          </w:p>
        </w:tc>
        <w:tc>
          <w:tcPr>
            <w:tcW w:w="759" w:type="dxa"/>
          </w:tcPr>
          <w:p w:rsidR="00E456D9" w:rsidRDefault="00E456D9">
            <w:pPr>
              <w:pStyle w:val="TableParagraph"/>
              <w:rPr>
                <w:sz w:val="24"/>
              </w:rPr>
            </w:pPr>
          </w:p>
        </w:tc>
        <w:tc>
          <w:tcPr>
            <w:tcW w:w="984" w:type="dxa"/>
          </w:tcPr>
          <w:p w:rsidR="00E456D9" w:rsidRDefault="00EF18C2">
            <w:pPr>
              <w:pStyle w:val="TableParagraph"/>
              <w:spacing w:line="268" w:lineRule="exact"/>
              <w:ind w:left="323" w:right="326"/>
              <w:jc w:val="center"/>
              <w:rPr>
                <w:rFonts w:ascii="Georgia"/>
                <w:sz w:val="24"/>
              </w:rPr>
            </w:pPr>
            <w:r>
              <w:rPr>
                <w:rFonts w:ascii="Georgia"/>
                <w:smallCaps/>
                <w:sz w:val="24"/>
              </w:rPr>
              <w:t>32</w:t>
            </w:r>
          </w:p>
        </w:tc>
        <w:tc>
          <w:tcPr>
            <w:tcW w:w="3179" w:type="dxa"/>
          </w:tcPr>
          <w:p w:rsidR="00E456D9" w:rsidRDefault="00BA2A36">
            <w:pPr>
              <w:pStyle w:val="TableParagraph"/>
              <w:spacing w:line="268" w:lineRule="exact"/>
              <w:ind w:left="35"/>
              <w:rPr>
                <w:sz w:val="24"/>
              </w:rPr>
            </w:pPr>
            <w:r>
              <w:rPr>
                <w:sz w:val="24"/>
              </w:rPr>
              <w:t>Анализ текстового материала</w:t>
            </w:r>
          </w:p>
        </w:tc>
        <w:tc>
          <w:tcPr>
            <w:tcW w:w="2886" w:type="dxa"/>
          </w:tcPr>
          <w:p w:rsidR="00E456D9" w:rsidRDefault="00BA2A36">
            <w:pPr>
              <w:pStyle w:val="TableParagraph"/>
              <w:tabs>
                <w:tab w:val="left" w:pos="2185"/>
              </w:tabs>
              <w:ind w:left="40" w:right="28"/>
              <w:jc w:val="both"/>
              <w:rPr>
                <w:sz w:val="24"/>
              </w:rPr>
            </w:pPr>
            <w:r>
              <w:rPr>
                <w:sz w:val="24"/>
              </w:rPr>
              <w:t>Устный</w:t>
            </w:r>
            <w:r>
              <w:rPr>
                <w:sz w:val="24"/>
              </w:rPr>
              <w:tab/>
            </w:r>
            <w:r>
              <w:rPr>
                <w:spacing w:val="-3"/>
                <w:sz w:val="24"/>
              </w:rPr>
              <w:t xml:space="preserve">опрос, </w:t>
            </w:r>
            <w:r>
              <w:rPr>
                <w:sz w:val="24"/>
              </w:rPr>
              <w:t>индивидуальная работа по выявлению</w:t>
            </w:r>
            <w:r>
              <w:rPr>
                <w:spacing w:val="58"/>
                <w:sz w:val="24"/>
              </w:rPr>
              <w:t xml:space="preserve"> </w:t>
            </w:r>
            <w:r>
              <w:rPr>
                <w:sz w:val="24"/>
              </w:rPr>
              <w:t>особенностей</w:t>
            </w:r>
          </w:p>
          <w:p w:rsidR="00E456D9" w:rsidRDefault="00BA2A36">
            <w:pPr>
              <w:pStyle w:val="TableParagraph"/>
              <w:spacing w:line="265" w:lineRule="exact"/>
              <w:ind w:left="40"/>
              <w:rPr>
                <w:sz w:val="24"/>
              </w:rPr>
            </w:pPr>
            <w:r>
              <w:rPr>
                <w:sz w:val="24"/>
              </w:rPr>
              <w:t>повествования</w:t>
            </w:r>
          </w:p>
        </w:tc>
        <w:tc>
          <w:tcPr>
            <w:tcW w:w="1100" w:type="dxa"/>
          </w:tcPr>
          <w:p w:rsidR="00E456D9" w:rsidRPr="003242B7" w:rsidRDefault="005225D3">
            <w:pPr>
              <w:pStyle w:val="TableParagraph"/>
              <w:spacing w:line="272" w:lineRule="exact"/>
              <w:ind w:left="35"/>
              <w:rPr>
                <w:rFonts w:ascii="Georgia" w:hAnsi="Georgia"/>
              </w:rPr>
            </w:pPr>
            <w:r w:rsidRPr="003242B7">
              <w:t xml:space="preserve">ПК-3 </w:t>
            </w:r>
            <w:proofErr w:type="spellStart"/>
            <w:r w:rsidRPr="003242B7">
              <w:rPr>
                <w:rFonts w:ascii="Georgia" w:hAnsi="Georgia"/>
              </w:rPr>
              <w:t>зув</w:t>
            </w:r>
            <w:proofErr w:type="spellEnd"/>
            <w:r w:rsidRPr="003242B7">
              <w:rPr>
                <w:rFonts w:ascii="Georgia" w:hAnsi="Georgia"/>
              </w:rPr>
              <w:t xml:space="preserve">, </w:t>
            </w:r>
            <w:r w:rsidRPr="003242B7">
              <w:t xml:space="preserve"> ДПК-1 </w:t>
            </w:r>
            <w:proofErr w:type="spellStart"/>
            <w:r w:rsidRPr="003242B7">
              <w:rPr>
                <w:rFonts w:ascii="Georgia" w:hAnsi="Georgia"/>
              </w:rPr>
              <w:t>зув</w:t>
            </w:r>
            <w:proofErr w:type="spellEnd"/>
            <w:r w:rsidRPr="003242B7">
              <w:rPr>
                <w:rFonts w:ascii="Georgia" w:hAnsi="Georgia"/>
              </w:rPr>
              <w:t xml:space="preserve">, </w:t>
            </w:r>
            <w:r w:rsidRPr="003242B7">
              <w:t xml:space="preserve"> ДПК-4 </w:t>
            </w:r>
            <w:proofErr w:type="spellStart"/>
            <w:r w:rsidRPr="003242B7">
              <w:rPr>
                <w:rFonts w:ascii="Georgia" w:hAnsi="Georgia"/>
              </w:rPr>
              <w:t>зув</w:t>
            </w:r>
            <w:proofErr w:type="spellEnd"/>
          </w:p>
        </w:tc>
      </w:tr>
      <w:tr w:rsidR="00E456D9">
        <w:trPr>
          <w:trHeight w:val="1101"/>
        </w:trPr>
        <w:tc>
          <w:tcPr>
            <w:tcW w:w="4221" w:type="dxa"/>
            <w:tcBorders>
              <w:bottom w:val="single" w:sz="6" w:space="0" w:color="000000"/>
            </w:tcBorders>
          </w:tcPr>
          <w:p w:rsidR="00E456D9" w:rsidRDefault="00BA2A36">
            <w:pPr>
              <w:pStyle w:val="TableParagraph"/>
              <w:tabs>
                <w:tab w:val="left" w:pos="1502"/>
                <w:tab w:val="left" w:pos="3056"/>
              </w:tabs>
              <w:spacing w:line="237" w:lineRule="auto"/>
              <w:ind w:left="38" w:right="28"/>
              <w:rPr>
                <w:sz w:val="24"/>
              </w:rPr>
            </w:pPr>
            <w:proofErr w:type="gramStart"/>
            <w:r>
              <w:rPr>
                <w:sz w:val="24"/>
              </w:rPr>
              <w:t>2.2 Тема Пролетарская поэзия Урала (специфика</w:t>
            </w:r>
            <w:r>
              <w:rPr>
                <w:sz w:val="24"/>
              </w:rPr>
              <w:tab/>
              <w:t>культурного</w:t>
            </w:r>
            <w:r>
              <w:rPr>
                <w:sz w:val="24"/>
              </w:rPr>
              <w:tab/>
            </w:r>
            <w:r>
              <w:rPr>
                <w:spacing w:val="-3"/>
                <w:sz w:val="24"/>
              </w:rPr>
              <w:t>поведения,</w:t>
            </w:r>
            <w:proofErr w:type="gramEnd"/>
          </w:p>
          <w:p w:rsidR="00E456D9" w:rsidRDefault="00BA2A36">
            <w:pPr>
              <w:pStyle w:val="TableParagraph"/>
              <w:tabs>
                <w:tab w:val="left" w:pos="1904"/>
                <w:tab w:val="left" w:pos="2513"/>
              </w:tabs>
              <w:spacing w:before="2" w:line="274" w:lineRule="exact"/>
              <w:ind w:left="38" w:right="29"/>
              <w:rPr>
                <w:sz w:val="24"/>
              </w:rPr>
            </w:pPr>
            <w:r>
              <w:rPr>
                <w:sz w:val="24"/>
              </w:rPr>
              <w:t>тематическое</w:t>
            </w:r>
            <w:r>
              <w:rPr>
                <w:sz w:val="24"/>
              </w:rPr>
              <w:tab/>
              <w:t>и</w:t>
            </w:r>
            <w:r>
              <w:rPr>
                <w:sz w:val="24"/>
              </w:rPr>
              <w:tab/>
            </w:r>
            <w:r>
              <w:rPr>
                <w:spacing w:val="-1"/>
                <w:sz w:val="24"/>
              </w:rPr>
              <w:t xml:space="preserve">художественное </w:t>
            </w:r>
            <w:r>
              <w:rPr>
                <w:sz w:val="24"/>
              </w:rPr>
              <w:t>своеобразие)</w:t>
            </w:r>
          </w:p>
        </w:tc>
        <w:tc>
          <w:tcPr>
            <w:tcW w:w="548" w:type="dxa"/>
            <w:tcBorders>
              <w:bottom w:val="single" w:sz="6" w:space="0" w:color="000000"/>
            </w:tcBorders>
          </w:tcPr>
          <w:p w:rsidR="00E456D9" w:rsidRDefault="00E456D9">
            <w:pPr>
              <w:pStyle w:val="TableParagraph"/>
              <w:rPr>
                <w:sz w:val="24"/>
              </w:rPr>
            </w:pPr>
          </w:p>
        </w:tc>
        <w:tc>
          <w:tcPr>
            <w:tcW w:w="577" w:type="dxa"/>
            <w:tcBorders>
              <w:bottom w:val="single" w:sz="6" w:space="0" w:color="000000"/>
            </w:tcBorders>
          </w:tcPr>
          <w:p w:rsidR="00E456D9" w:rsidRDefault="00E456D9">
            <w:pPr>
              <w:pStyle w:val="TableParagraph"/>
              <w:rPr>
                <w:sz w:val="24"/>
              </w:rPr>
            </w:pPr>
          </w:p>
        </w:tc>
        <w:tc>
          <w:tcPr>
            <w:tcW w:w="653" w:type="dxa"/>
            <w:tcBorders>
              <w:bottom w:val="single" w:sz="6" w:space="0" w:color="000000"/>
            </w:tcBorders>
          </w:tcPr>
          <w:p w:rsidR="00E456D9" w:rsidRDefault="00E456D9">
            <w:pPr>
              <w:pStyle w:val="TableParagraph"/>
              <w:rPr>
                <w:sz w:val="24"/>
              </w:rPr>
            </w:pPr>
          </w:p>
        </w:tc>
        <w:tc>
          <w:tcPr>
            <w:tcW w:w="658" w:type="dxa"/>
            <w:tcBorders>
              <w:bottom w:val="single" w:sz="6" w:space="0" w:color="000000"/>
            </w:tcBorders>
          </w:tcPr>
          <w:p w:rsidR="00E456D9" w:rsidRDefault="00E456D9">
            <w:pPr>
              <w:pStyle w:val="TableParagraph"/>
              <w:spacing w:line="268" w:lineRule="exact"/>
              <w:ind w:left="5"/>
              <w:jc w:val="center"/>
              <w:rPr>
                <w:sz w:val="24"/>
              </w:rPr>
            </w:pPr>
          </w:p>
        </w:tc>
        <w:tc>
          <w:tcPr>
            <w:tcW w:w="759" w:type="dxa"/>
            <w:tcBorders>
              <w:bottom w:val="single" w:sz="6" w:space="0" w:color="000000"/>
            </w:tcBorders>
          </w:tcPr>
          <w:p w:rsidR="00E456D9" w:rsidRDefault="00E456D9">
            <w:pPr>
              <w:pStyle w:val="TableParagraph"/>
              <w:rPr>
                <w:sz w:val="24"/>
              </w:rPr>
            </w:pPr>
          </w:p>
        </w:tc>
        <w:tc>
          <w:tcPr>
            <w:tcW w:w="984" w:type="dxa"/>
            <w:tcBorders>
              <w:bottom w:val="single" w:sz="6" w:space="0" w:color="000000"/>
            </w:tcBorders>
          </w:tcPr>
          <w:p w:rsidR="00E456D9" w:rsidRDefault="00EF18C2" w:rsidP="00EF18C2">
            <w:pPr>
              <w:pStyle w:val="TableParagraph"/>
              <w:spacing w:line="268" w:lineRule="exact"/>
              <w:ind w:left="125" w:right="146"/>
              <w:jc w:val="center"/>
              <w:rPr>
                <w:rFonts w:ascii="Georgia"/>
                <w:sz w:val="24"/>
              </w:rPr>
            </w:pPr>
            <w:r>
              <w:rPr>
                <w:rFonts w:ascii="Georgia"/>
                <w:smallCaps/>
                <w:sz w:val="24"/>
              </w:rPr>
              <w:t>32</w:t>
            </w:r>
          </w:p>
        </w:tc>
        <w:tc>
          <w:tcPr>
            <w:tcW w:w="3179" w:type="dxa"/>
            <w:tcBorders>
              <w:bottom w:val="single" w:sz="6" w:space="0" w:color="000000"/>
            </w:tcBorders>
          </w:tcPr>
          <w:p w:rsidR="00E456D9" w:rsidRDefault="00BA2A36">
            <w:pPr>
              <w:pStyle w:val="TableParagraph"/>
              <w:spacing w:line="268" w:lineRule="exact"/>
              <w:ind w:left="35"/>
              <w:rPr>
                <w:sz w:val="24"/>
              </w:rPr>
            </w:pPr>
            <w:r>
              <w:rPr>
                <w:sz w:val="24"/>
              </w:rPr>
              <w:t>Анализ текстового материала</w:t>
            </w:r>
          </w:p>
        </w:tc>
        <w:tc>
          <w:tcPr>
            <w:tcW w:w="2886" w:type="dxa"/>
            <w:tcBorders>
              <w:bottom w:val="single" w:sz="6" w:space="0" w:color="000000"/>
            </w:tcBorders>
          </w:tcPr>
          <w:p w:rsidR="00E456D9" w:rsidRDefault="00BA2A36">
            <w:pPr>
              <w:pStyle w:val="TableParagraph"/>
              <w:ind w:left="40" w:right="30"/>
              <w:jc w:val="both"/>
              <w:rPr>
                <w:sz w:val="24"/>
              </w:rPr>
            </w:pPr>
            <w:r>
              <w:rPr>
                <w:sz w:val="24"/>
              </w:rPr>
              <w:t>Устный опрос по итогам индивидуальных заданий в группах</w:t>
            </w:r>
          </w:p>
        </w:tc>
        <w:tc>
          <w:tcPr>
            <w:tcW w:w="1100" w:type="dxa"/>
            <w:tcBorders>
              <w:bottom w:val="single" w:sz="6" w:space="0" w:color="000000"/>
            </w:tcBorders>
          </w:tcPr>
          <w:p w:rsidR="00E456D9" w:rsidRDefault="005225D3">
            <w:pPr>
              <w:pStyle w:val="TableParagraph"/>
              <w:spacing w:line="270" w:lineRule="exact"/>
              <w:ind w:left="35"/>
              <w:rPr>
                <w:rFonts w:ascii="Georgia" w:hAnsi="Georgia"/>
                <w:sz w:val="24"/>
              </w:rPr>
            </w:pPr>
            <w:r w:rsidRPr="005225D3">
              <w:rPr>
                <w:sz w:val="24"/>
              </w:rPr>
              <w:t>ПК-3</w:t>
            </w:r>
            <w:r>
              <w:rPr>
                <w:sz w:val="24"/>
              </w:rPr>
              <w:t xml:space="preserve"> </w:t>
            </w:r>
            <w:proofErr w:type="spellStart"/>
            <w:r>
              <w:rPr>
                <w:rFonts w:ascii="Georgia" w:hAnsi="Georgia"/>
                <w:sz w:val="24"/>
              </w:rPr>
              <w:t>зув</w:t>
            </w:r>
            <w:proofErr w:type="spellEnd"/>
            <w:r>
              <w:rPr>
                <w:rFonts w:ascii="Georgia" w:hAnsi="Georgia"/>
                <w:sz w:val="24"/>
              </w:rPr>
              <w:t xml:space="preserve">, </w:t>
            </w:r>
            <w:r w:rsidRPr="005225D3">
              <w:rPr>
                <w:sz w:val="24"/>
              </w:rPr>
              <w:t xml:space="preserve"> ДПК-1</w:t>
            </w:r>
            <w:r>
              <w:rPr>
                <w:sz w:val="24"/>
              </w:rPr>
              <w:t xml:space="preserve"> </w:t>
            </w:r>
            <w:proofErr w:type="spellStart"/>
            <w:r>
              <w:rPr>
                <w:rFonts w:ascii="Georgia" w:hAnsi="Georgia"/>
                <w:sz w:val="24"/>
              </w:rPr>
              <w:t>зув</w:t>
            </w:r>
            <w:proofErr w:type="spellEnd"/>
            <w:r>
              <w:rPr>
                <w:rFonts w:ascii="Georgia" w:hAnsi="Georgia"/>
                <w:sz w:val="24"/>
              </w:rPr>
              <w:t>,</w:t>
            </w:r>
            <w:r w:rsidRPr="005225D3">
              <w:rPr>
                <w:sz w:val="24"/>
              </w:rPr>
              <w:t xml:space="preserve"> ДПК-4</w:t>
            </w:r>
            <w:r>
              <w:rPr>
                <w:sz w:val="24"/>
              </w:rPr>
              <w:t xml:space="preserve"> </w:t>
            </w:r>
            <w:proofErr w:type="spellStart"/>
            <w:r>
              <w:rPr>
                <w:rFonts w:ascii="Georgia" w:hAnsi="Georgia"/>
                <w:sz w:val="24"/>
              </w:rPr>
              <w:t>зув</w:t>
            </w:r>
            <w:proofErr w:type="spellEnd"/>
          </w:p>
        </w:tc>
      </w:tr>
      <w:tr w:rsidR="00E456D9">
        <w:trPr>
          <w:trHeight w:val="419"/>
        </w:trPr>
        <w:tc>
          <w:tcPr>
            <w:tcW w:w="4221" w:type="dxa"/>
            <w:tcBorders>
              <w:top w:val="single" w:sz="6" w:space="0" w:color="000000"/>
            </w:tcBorders>
          </w:tcPr>
          <w:p w:rsidR="00E456D9" w:rsidRDefault="00BA2A36">
            <w:pPr>
              <w:pStyle w:val="TableParagraph"/>
              <w:spacing w:line="265" w:lineRule="exact"/>
              <w:ind w:left="38"/>
              <w:rPr>
                <w:sz w:val="24"/>
              </w:rPr>
            </w:pPr>
            <w:r>
              <w:rPr>
                <w:sz w:val="24"/>
              </w:rPr>
              <w:t>Итого по разделу</w:t>
            </w:r>
          </w:p>
        </w:tc>
        <w:tc>
          <w:tcPr>
            <w:tcW w:w="548" w:type="dxa"/>
            <w:tcBorders>
              <w:top w:val="single" w:sz="6" w:space="0" w:color="000000"/>
            </w:tcBorders>
          </w:tcPr>
          <w:p w:rsidR="00E456D9" w:rsidRDefault="00BA2A36">
            <w:pPr>
              <w:pStyle w:val="TableParagraph"/>
              <w:spacing w:line="265" w:lineRule="exact"/>
              <w:ind w:left="153"/>
              <w:rPr>
                <w:sz w:val="24"/>
              </w:rPr>
            </w:pPr>
            <w:r>
              <w:rPr>
                <w:sz w:val="24"/>
              </w:rPr>
              <w:t>56</w:t>
            </w:r>
          </w:p>
        </w:tc>
        <w:tc>
          <w:tcPr>
            <w:tcW w:w="577" w:type="dxa"/>
            <w:tcBorders>
              <w:top w:val="single" w:sz="6" w:space="0" w:color="000000"/>
            </w:tcBorders>
          </w:tcPr>
          <w:p w:rsidR="00E456D9" w:rsidRDefault="00E456D9">
            <w:pPr>
              <w:pStyle w:val="TableParagraph"/>
              <w:spacing w:line="265" w:lineRule="exact"/>
              <w:ind w:right="217"/>
              <w:jc w:val="right"/>
              <w:rPr>
                <w:sz w:val="24"/>
              </w:rPr>
            </w:pPr>
          </w:p>
        </w:tc>
        <w:tc>
          <w:tcPr>
            <w:tcW w:w="653" w:type="dxa"/>
            <w:tcBorders>
              <w:top w:val="single" w:sz="6" w:space="0" w:color="000000"/>
            </w:tcBorders>
          </w:tcPr>
          <w:p w:rsidR="00E456D9" w:rsidRDefault="00E456D9">
            <w:pPr>
              <w:pStyle w:val="TableParagraph"/>
              <w:rPr>
                <w:sz w:val="24"/>
              </w:rPr>
            </w:pPr>
          </w:p>
        </w:tc>
        <w:tc>
          <w:tcPr>
            <w:tcW w:w="658" w:type="dxa"/>
            <w:tcBorders>
              <w:top w:val="single" w:sz="6" w:space="0" w:color="000000"/>
            </w:tcBorders>
          </w:tcPr>
          <w:p w:rsidR="00E456D9" w:rsidRDefault="00EF18C2">
            <w:pPr>
              <w:pStyle w:val="TableParagraph"/>
              <w:spacing w:line="265" w:lineRule="exact"/>
              <w:ind w:left="5"/>
              <w:jc w:val="center"/>
              <w:rPr>
                <w:sz w:val="24"/>
              </w:rPr>
            </w:pPr>
            <w:r>
              <w:rPr>
                <w:sz w:val="24"/>
              </w:rPr>
              <w:t>2/2</w:t>
            </w:r>
          </w:p>
        </w:tc>
        <w:tc>
          <w:tcPr>
            <w:tcW w:w="759" w:type="dxa"/>
            <w:tcBorders>
              <w:top w:val="single" w:sz="6" w:space="0" w:color="000000"/>
            </w:tcBorders>
          </w:tcPr>
          <w:p w:rsidR="00E456D9" w:rsidRDefault="00802E7E">
            <w:pPr>
              <w:pStyle w:val="TableParagraph"/>
              <w:spacing w:line="265" w:lineRule="exact"/>
              <w:ind w:left="209" w:right="200"/>
              <w:jc w:val="center"/>
              <w:rPr>
                <w:sz w:val="24"/>
              </w:rPr>
            </w:pPr>
            <w:r>
              <w:rPr>
                <w:sz w:val="24"/>
              </w:rPr>
              <w:t>0,9</w:t>
            </w:r>
          </w:p>
        </w:tc>
        <w:tc>
          <w:tcPr>
            <w:tcW w:w="984" w:type="dxa"/>
            <w:tcBorders>
              <w:top w:val="single" w:sz="6" w:space="0" w:color="000000"/>
            </w:tcBorders>
          </w:tcPr>
          <w:p w:rsidR="00E456D9" w:rsidRDefault="00EF18C2" w:rsidP="00EF18C2">
            <w:pPr>
              <w:pStyle w:val="TableParagraph"/>
              <w:spacing w:line="265" w:lineRule="exact"/>
              <w:ind w:left="125" w:right="146"/>
              <w:jc w:val="center"/>
              <w:rPr>
                <w:sz w:val="24"/>
              </w:rPr>
            </w:pPr>
            <w:r>
              <w:rPr>
                <w:sz w:val="24"/>
              </w:rPr>
              <w:t>64</w:t>
            </w:r>
          </w:p>
        </w:tc>
        <w:tc>
          <w:tcPr>
            <w:tcW w:w="3179" w:type="dxa"/>
            <w:tcBorders>
              <w:top w:val="single" w:sz="6" w:space="0" w:color="000000"/>
            </w:tcBorders>
          </w:tcPr>
          <w:p w:rsidR="00E456D9" w:rsidRDefault="00E456D9">
            <w:pPr>
              <w:pStyle w:val="TableParagraph"/>
              <w:rPr>
                <w:sz w:val="24"/>
              </w:rPr>
            </w:pPr>
          </w:p>
        </w:tc>
        <w:tc>
          <w:tcPr>
            <w:tcW w:w="2886" w:type="dxa"/>
            <w:tcBorders>
              <w:top w:val="single" w:sz="6" w:space="0" w:color="000000"/>
            </w:tcBorders>
          </w:tcPr>
          <w:p w:rsidR="00E456D9" w:rsidRDefault="00E456D9">
            <w:pPr>
              <w:pStyle w:val="TableParagraph"/>
              <w:rPr>
                <w:sz w:val="24"/>
              </w:rPr>
            </w:pPr>
          </w:p>
        </w:tc>
        <w:tc>
          <w:tcPr>
            <w:tcW w:w="1100" w:type="dxa"/>
            <w:tcBorders>
              <w:top w:val="single" w:sz="6" w:space="0" w:color="000000"/>
            </w:tcBorders>
          </w:tcPr>
          <w:p w:rsidR="00E456D9" w:rsidRDefault="00E456D9">
            <w:pPr>
              <w:pStyle w:val="TableParagraph"/>
              <w:rPr>
                <w:sz w:val="24"/>
              </w:rPr>
            </w:pPr>
          </w:p>
        </w:tc>
      </w:tr>
      <w:tr w:rsidR="00E456D9">
        <w:trPr>
          <w:trHeight w:val="498"/>
        </w:trPr>
        <w:tc>
          <w:tcPr>
            <w:tcW w:w="4221" w:type="dxa"/>
          </w:tcPr>
          <w:p w:rsidR="00E456D9" w:rsidRDefault="00BA2A36">
            <w:pPr>
              <w:pStyle w:val="TableParagraph"/>
              <w:spacing w:line="273" w:lineRule="exact"/>
              <w:ind w:left="38"/>
              <w:rPr>
                <w:b/>
                <w:sz w:val="24"/>
              </w:rPr>
            </w:pPr>
            <w:r>
              <w:rPr>
                <w:b/>
                <w:sz w:val="24"/>
              </w:rPr>
              <w:t>Итого за семестр</w:t>
            </w:r>
          </w:p>
        </w:tc>
        <w:tc>
          <w:tcPr>
            <w:tcW w:w="548" w:type="dxa"/>
          </w:tcPr>
          <w:p w:rsidR="00E456D9" w:rsidRDefault="00BA2A36">
            <w:pPr>
              <w:pStyle w:val="TableParagraph"/>
              <w:spacing w:line="268" w:lineRule="exact"/>
              <w:ind w:left="95"/>
              <w:rPr>
                <w:sz w:val="24"/>
              </w:rPr>
            </w:pPr>
            <w:r>
              <w:rPr>
                <w:sz w:val="24"/>
              </w:rPr>
              <w:t>108</w:t>
            </w:r>
          </w:p>
        </w:tc>
        <w:tc>
          <w:tcPr>
            <w:tcW w:w="577" w:type="dxa"/>
          </w:tcPr>
          <w:p w:rsidR="00E456D9" w:rsidRDefault="00E456D9">
            <w:pPr>
              <w:pStyle w:val="TableParagraph"/>
              <w:spacing w:line="268" w:lineRule="exact"/>
              <w:ind w:right="217"/>
              <w:jc w:val="right"/>
              <w:rPr>
                <w:sz w:val="24"/>
              </w:rPr>
            </w:pPr>
          </w:p>
        </w:tc>
        <w:tc>
          <w:tcPr>
            <w:tcW w:w="653" w:type="dxa"/>
          </w:tcPr>
          <w:p w:rsidR="00E456D9" w:rsidRDefault="00E456D9">
            <w:pPr>
              <w:pStyle w:val="TableParagraph"/>
              <w:rPr>
                <w:sz w:val="24"/>
              </w:rPr>
            </w:pPr>
          </w:p>
        </w:tc>
        <w:tc>
          <w:tcPr>
            <w:tcW w:w="658" w:type="dxa"/>
          </w:tcPr>
          <w:p w:rsidR="00E456D9" w:rsidRDefault="00BA2A36">
            <w:pPr>
              <w:pStyle w:val="TableParagraph"/>
              <w:spacing w:line="268" w:lineRule="exact"/>
              <w:ind w:left="93" w:right="88"/>
              <w:jc w:val="center"/>
              <w:rPr>
                <w:sz w:val="24"/>
              </w:rPr>
            </w:pPr>
            <w:r>
              <w:rPr>
                <w:sz w:val="24"/>
              </w:rPr>
              <w:t>1</w:t>
            </w:r>
            <w:r w:rsidR="00EF18C2">
              <w:rPr>
                <w:sz w:val="24"/>
              </w:rPr>
              <w:t>6</w:t>
            </w:r>
            <w:r>
              <w:rPr>
                <w:sz w:val="24"/>
              </w:rPr>
              <w:t>/6</w:t>
            </w:r>
          </w:p>
        </w:tc>
        <w:tc>
          <w:tcPr>
            <w:tcW w:w="759" w:type="dxa"/>
          </w:tcPr>
          <w:p w:rsidR="00E456D9" w:rsidRDefault="00802E7E">
            <w:pPr>
              <w:pStyle w:val="TableParagraph"/>
              <w:spacing w:line="268" w:lineRule="exact"/>
              <w:ind w:left="209" w:right="200"/>
              <w:jc w:val="center"/>
              <w:rPr>
                <w:sz w:val="24"/>
              </w:rPr>
            </w:pPr>
            <w:r>
              <w:rPr>
                <w:sz w:val="24"/>
              </w:rPr>
              <w:t>0,9</w:t>
            </w:r>
          </w:p>
        </w:tc>
        <w:tc>
          <w:tcPr>
            <w:tcW w:w="984" w:type="dxa"/>
          </w:tcPr>
          <w:p w:rsidR="00E456D9" w:rsidRDefault="00BA2A36" w:rsidP="00EF18C2">
            <w:pPr>
              <w:pStyle w:val="TableParagraph"/>
              <w:spacing w:line="268" w:lineRule="exact"/>
              <w:ind w:left="125" w:right="146"/>
              <w:jc w:val="center"/>
              <w:rPr>
                <w:sz w:val="24"/>
              </w:rPr>
            </w:pPr>
            <w:r>
              <w:rPr>
                <w:sz w:val="24"/>
              </w:rPr>
              <w:t>8</w:t>
            </w:r>
            <w:r w:rsidR="00802E7E">
              <w:rPr>
                <w:sz w:val="24"/>
              </w:rPr>
              <w:t>1,1</w:t>
            </w:r>
          </w:p>
        </w:tc>
        <w:tc>
          <w:tcPr>
            <w:tcW w:w="3179" w:type="dxa"/>
          </w:tcPr>
          <w:p w:rsidR="00E456D9" w:rsidRDefault="00E456D9">
            <w:pPr>
              <w:pStyle w:val="TableParagraph"/>
              <w:rPr>
                <w:sz w:val="24"/>
              </w:rPr>
            </w:pPr>
          </w:p>
        </w:tc>
        <w:tc>
          <w:tcPr>
            <w:tcW w:w="2886" w:type="dxa"/>
          </w:tcPr>
          <w:p w:rsidR="00E456D9" w:rsidRDefault="00BA2A36">
            <w:pPr>
              <w:pStyle w:val="TableParagraph"/>
              <w:spacing w:line="273" w:lineRule="exact"/>
              <w:ind w:left="40"/>
              <w:rPr>
                <w:b/>
                <w:sz w:val="24"/>
              </w:rPr>
            </w:pPr>
            <w:r>
              <w:rPr>
                <w:b/>
                <w:sz w:val="24"/>
              </w:rPr>
              <w:t>Зачет</w:t>
            </w:r>
            <w:r w:rsidR="00802E7E">
              <w:rPr>
                <w:b/>
                <w:sz w:val="24"/>
              </w:rPr>
              <w:t xml:space="preserve"> -3,9</w:t>
            </w:r>
          </w:p>
        </w:tc>
        <w:tc>
          <w:tcPr>
            <w:tcW w:w="1100" w:type="dxa"/>
          </w:tcPr>
          <w:p w:rsidR="00E456D9" w:rsidRDefault="00E456D9">
            <w:pPr>
              <w:pStyle w:val="TableParagraph"/>
              <w:rPr>
                <w:sz w:val="24"/>
              </w:rPr>
            </w:pPr>
          </w:p>
        </w:tc>
      </w:tr>
      <w:tr w:rsidR="00E456D9">
        <w:trPr>
          <w:trHeight w:val="499"/>
        </w:trPr>
        <w:tc>
          <w:tcPr>
            <w:tcW w:w="4221" w:type="dxa"/>
          </w:tcPr>
          <w:p w:rsidR="00E456D9" w:rsidRDefault="00BA2A36">
            <w:pPr>
              <w:pStyle w:val="TableParagraph"/>
              <w:spacing w:line="273" w:lineRule="exact"/>
              <w:ind w:left="38"/>
              <w:rPr>
                <w:b/>
                <w:sz w:val="24"/>
              </w:rPr>
            </w:pPr>
            <w:r>
              <w:rPr>
                <w:b/>
                <w:sz w:val="24"/>
              </w:rPr>
              <w:t>Итого по дисциплине</w:t>
            </w:r>
          </w:p>
        </w:tc>
        <w:tc>
          <w:tcPr>
            <w:tcW w:w="548" w:type="dxa"/>
          </w:tcPr>
          <w:p w:rsidR="00E456D9" w:rsidRDefault="00BA2A36">
            <w:pPr>
              <w:pStyle w:val="TableParagraph"/>
              <w:spacing w:line="273" w:lineRule="exact"/>
              <w:ind w:left="95"/>
              <w:rPr>
                <w:b/>
                <w:sz w:val="24"/>
              </w:rPr>
            </w:pPr>
            <w:r>
              <w:rPr>
                <w:b/>
                <w:sz w:val="24"/>
              </w:rPr>
              <w:t>108</w:t>
            </w:r>
          </w:p>
        </w:tc>
        <w:tc>
          <w:tcPr>
            <w:tcW w:w="577" w:type="dxa"/>
          </w:tcPr>
          <w:p w:rsidR="00E456D9" w:rsidRDefault="00BA2A36">
            <w:pPr>
              <w:pStyle w:val="TableParagraph"/>
              <w:spacing w:line="273" w:lineRule="exact"/>
              <w:ind w:right="217"/>
              <w:jc w:val="right"/>
              <w:rPr>
                <w:b/>
                <w:sz w:val="24"/>
              </w:rPr>
            </w:pPr>
            <w:r>
              <w:rPr>
                <w:b/>
                <w:sz w:val="24"/>
              </w:rPr>
              <w:t>6</w:t>
            </w:r>
            <w:r w:rsidR="00802E7E">
              <w:rPr>
                <w:b/>
                <w:sz w:val="24"/>
              </w:rPr>
              <w:t>/2</w:t>
            </w:r>
          </w:p>
        </w:tc>
        <w:tc>
          <w:tcPr>
            <w:tcW w:w="653" w:type="dxa"/>
          </w:tcPr>
          <w:p w:rsidR="00E456D9" w:rsidRDefault="00E456D9">
            <w:pPr>
              <w:pStyle w:val="TableParagraph"/>
              <w:rPr>
                <w:sz w:val="24"/>
              </w:rPr>
            </w:pPr>
          </w:p>
        </w:tc>
        <w:tc>
          <w:tcPr>
            <w:tcW w:w="658" w:type="dxa"/>
          </w:tcPr>
          <w:p w:rsidR="00E456D9" w:rsidRDefault="00BA2A36">
            <w:pPr>
              <w:pStyle w:val="TableParagraph"/>
              <w:spacing w:line="273" w:lineRule="exact"/>
              <w:ind w:left="93" w:right="88"/>
              <w:jc w:val="center"/>
              <w:rPr>
                <w:b/>
                <w:sz w:val="24"/>
              </w:rPr>
            </w:pPr>
            <w:r>
              <w:rPr>
                <w:b/>
                <w:sz w:val="24"/>
              </w:rPr>
              <w:t>1</w:t>
            </w:r>
            <w:r w:rsidR="00802E7E">
              <w:rPr>
                <w:b/>
                <w:sz w:val="24"/>
              </w:rPr>
              <w:t>6</w:t>
            </w:r>
            <w:r>
              <w:rPr>
                <w:b/>
                <w:sz w:val="24"/>
              </w:rPr>
              <w:t>/</w:t>
            </w:r>
            <w:r w:rsidR="00802E7E">
              <w:rPr>
                <w:b/>
                <w:sz w:val="24"/>
              </w:rPr>
              <w:t>4</w:t>
            </w:r>
          </w:p>
        </w:tc>
        <w:tc>
          <w:tcPr>
            <w:tcW w:w="759" w:type="dxa"/>
          </w:tcPr>
          <w:p w:rsidR="00E456D9" w:rsidRDefault="00802E7E">
            <w:pPr>
              <w:pStyle w:val="TableParagraph"/>
              <w:spacing w:line="273" w:lineRule="exact"/>
              <w:ind w:left="209" w:right="200"/>
              <w:jc w:val="center"/>
              <w:rPr>
                <w:b/>
                <w:sz w:val="24"/>
              </w:rPr>
            </w:pPr>
            <w:r>
              <w:rPr>
                <w:b/>
                <w:sz w:val="24"/>
              </w:rPr>
              <w:t>0,9</w:t>
            </w:r>
          </w:p>
        </w:tc>
        <w:tc>
          <w:tcPr>
            <w:tcW w:w="984" w:type="dxa"/>
          </w:tcPr>
          <w:p w:rsidR="00E456D9" w:rsidRDefault="00BA2A36" w:rsidP="00EF18C2">
            <w:pPr>
              <w:pStyle w:val="TableParagraph"/>
              <w:spacing w:line="273" w:lineRule="exact"/>
              <w:ind w:left="125" w:right="146"/>
              <w:jc w:val="center"/>
              <w:rPr>
                <w:b/>
                <w:sz w:val="24"/>
              </w:rPr>
            </w:pPr>
            <w:r>
              <w:rPr>
                <w:b/>
                <w:sz w:val="24"/>
              </w:rPr>
              <w:t>8</w:t>
            </w:r>
            <w:r w:rsidR="00802E7E">
              <w:rPr>
                <w:b/>
                <w:sz w:val="24"/>
              </w:rPr>
              <w:t>1,1</w:t>
            </w:r>
          </w:p>
        </w:tc>
        <w:tc>
          <w:tcPr>
            <w:tcW w:w="3179" w:type="dxa"/>
          </w:tcPr>
          <w:p w:rsidR="00E456D9" w:rsidRDefault="00E456D9">
            <w:pPr>
              <w:pStyle w:val="TableParagraph"/>
              <w:rPr>
                <w:sz w:val="24"/>
              </w:rPr>
            </w:pPr>
          </w:p>
        </w:tc>
        <w:tc>
          <w:tcPr>
            <w:tcW w:w="2886" w:type="dxa"/>
          </w:tcPr>
          <w:p w:rsidR="00E456D9" w:rsidRDefault="00E456D9">
            <w:pPr>
              <w:pStyle w:val="TableParagraph"/>
              <w:rPr>
                <w:sz w:val="24"/>
              </w:rPr>
            </w:pPr>
          </w:p>
        </w:tc>
        <w:tc>
          <w:tcPr>
            <w:tcW w:w="1100" w:type="dxa"/>
          </w:tcPr>
          <w:p w:rsidR="00E456D9" w:rsidRDefault="00E456D9">
            <w:pPr>
              <w:pStyle w:val="TableParagraph"/>
              <w:rPr>
                <w:sz w:val="24"/>
              </w:rPr>
            </w:pPr>
          </w:p>
        </w:tc>
      </w:tr>
    </w:tbl>
    <w:p w:rsidR="00E456D9" w:rsidRDefault="00E456D9">
      <w:pPr>
        <w:jc w:val="right"/>
        <w:sectPr w:rsidR="00E456D9">
          <w:pgSz w:w="16840" w:h="11910" w:orient="landscape"/>
          <w:pgMar w:top="1100" w:right="460" w:bottom="280" w:left="420" w:header="720" w:footer="720" w:gutter="0"/>
          <w:cols w:space="720"/>
        </w:sectPr>
      </w:pPr>
    </w:p>
    <w:p w:rsidR="00E456D9" w:rsidRPr="007F2DA3" w:rsidRDefault="00BA2A36">
      <w:pPr>
        <w:pStyle w:val="1"/>
        <w:numPr>
          <w:ilvl w:val="0"/>
          <w:numId w:val="11"/>
        </w:numPr>
        <w:tabs>
          <w:tab w:val="left" w:pos="893"/>
        </w:tabs>
        <w:spacing w:before="70"/>
        <w:ind w:left="892" w:hanging="207"/>
        <w:jc w:val="left"/>
      </w:pPr>
      <w:bookmarkStart w:id="5" w:name="5_Образовательные_и_информационные_техно"/>
      <w:bookmarkEnd w:id="5"/>
      <w:r w:rsidRPr="007F2DA3">
        <w:lastRenderedPageBreak/>
        <w:t>Образовательные и информационные</w:t>
      </w:r>
      <w:r w:rsidRPr="007F2DA3">
        <w:rPr>
          <w:spacing w:val="-1"/>
        </w:rPr>
        <w:t xml:space="preserve"> </w:t>
      </w:r>
      <w:r w:rsidRPr="007F2DA3">
        <w:t>технологии</w:t>
      </w:r>
    </w:p>
    <w:p w:rsidR="00E456D9" w:rsidRPr="007F2DA3" w:rsidRDefault="00BA2A36">
      <w:pPr>
        <w:pStyle w:val="a3"/>
        <w:spacing w:before="117"/>
        <w:ind w:left="119" w:right="107" w:firstLine="566"/>
        <w:jc w:val="both"/>
      </w:pPr>
      <w:r w:rsidRPr="007F2DA3">
        <w:t xml:space="preserve">В процессе освоения дисциплины «Региональная литература в контексте культуры» предполагается использовать следующие интерактивные формы проведения занятий на основе технологии развивающего образования, проблемного обучения и игрового обучения: творческие задания, тестирование, метод </w:t>
      </w:r>
      <w:proofErr w:type="spellStart"/>
      <w:r w:rsidRPr="007F2DA3">
        <w:t>case-study</w:t>
      </w:r>
      <w:proofErr w:type="spellEnd"/>
      <w:r w:rsidRPr="007F2DA3">
        <w:t xml:space="preserve"> (анализ конкретных ситуаций), письменные аналитические работы, коллоквиум, сетевой информационный образовательный ресурс.</w:t>
      </w:r>
    </w:p>
    <w:p w:rsidR="00E456D9" w:rsidRPr="007F2DA3" w:rsidRDefault="00BA2A36">
      <w:pPr>
        <w:pStyle w:val="a3"/>
        <w:spacing w:before="5"/>
        <w:ind w:left="119" w:right="115" w:firstLine="566"/>
        <w:jc w:val="both"/>
      </w:pPr>
      <w:r w:rsidRPr="007F2DA3">
        <w:t>Выбранные технологии служат для приобретения умений и навыков речевой деятельности, как в общекультурном, так и в профессиональном плане. Они дают возможность проверить альтернативные решения.</w:t>
      </w:r>
    </w:p>
    <w:p w:rsidR="00E456D9" w:rsidRPr="007F2DA3" w:rsidRDefault="00BA2A36">
      <w:pPr>
        <w:pStyle w:val="a3"/>
        <w:ind w:left="119" w:right="112" w:firstLine="566"/>
        <w:jc w:val="both"/>
      </w:pPr>
      <w:bookmarkStart w:id="6" w:name="Новые_знания_вводятся_через_проблемный_в"/>
      <w:bookmarkEnd w:id="6"/>
      <w:r w:rsidRPr="007F2DA3">
        <w:t>Новые знания вводятся через проблемный вопрос или задачу. При этом процесс познания приближается к исследовательской деятельности. Содержание проблемы раскрывается путем поиска ее решения или суммирования и анализа традиционных и современных точек зрения.</w:t>
      </w:r>
    </w:p>
    <w:p w:rsidR="00E456D9" w:rsidRPr="007F2DA3" w:rsidRDefault="00BA2A36">
      <w:pPr>
        <w:pStyle w:val="a3"/>
        <w:spacing w:before="2"/>
        <w:ind w:left="119" w:right="107" w:firstLine="566"/>
        <w:jc w:val="both"/>
      </w:pPr>
      <w:bookmarkStart w:id="7" w:name="Пресс-конференция__(практическое_занятие"/>
      <w:bookmarkEnd w:id="7"/>
      <w:r w:rsidRPr="007F2DA3">
        <w:rPr>
          <w:spacing w:val="-2"/>
        </w:rPr>
        <w:t>П</w:t>
      </w:r>
      <w:r w:rsidRPr="007F2DA3">
        <w:rPr>
          <w:spacing w:val="1"/>
        </w:rPr>
        <w:t>р</w:t>
      </w:r>
      <w:r w:rsidRPr="007F2DA3">
        <w:rPr>
          <w:spacing w:val="-1"/>
        </w:rPr>
        <w:t>е</w:t>
      </w:r>
      <w:r w:rsidRPr="007F2DA3">
        <w:rPr>
          <w:spacing w:val="1"/>
        </w:rPr>
        <w:t>сс-к</w:t>
      </w:r>
      <w:r w:rsidRPr="007F2DA3">
        <w:rPr>
          <w:spacing w:val="-1"/>
        </w:rPr>
        <w:t>о</w:t>
      </w:r>
      <w:r w:rsidRPr="007F2DA3">
        <w:rPr>
          <w:spacing w:val="-2"/>
        </w:rPr>
        <w:t>н</w:t>
      </w:r>
      <w:r w:rsidRPr="007F2DA3">
        <w:rPr>
          <w:spacing w:val="1"/>
        </w:rPr>
        <w:t>ф</w:t>
      </w:r>
      <w:r w:rsidRPr="007F2DA3">
        <w:rPr>
          <w:spacing w:val="-1"/>
        </w:rPr>
        <w:t>е</w:t>
      </w:r>
      <w:r w:rsidRPr="007F2DA3">
        <w:rPr>
          <w:spacing w:val="1"/>
        </w:rPr>
        <w:t>р</w:t>
      </w:r>
      <w:r w:rsidRPr="007F2DA3">
        <w:rPr>
          <w:spacing w:val="-1"/>
        </w:rPr>
        <w:t>е</w:t>
      </w:r>
      <w:r w:rsidRPr="007F2DA3">
        <w:rPr>
          <w:spacing w:val="-3"/>
        </w:rPr>
        <w:t>н</w:t>
      </w:r>
      <w:r w:rsidRPr="007F2DA3">
        <w:t>ц</w:t>
      </w:r>
      <w:r w:rsidRPr="007F2DA3">
        <w:rPr>
          <w:spacing w:val="1"/>
        </w:rPr>
        <w:t>и</w:t>
      </w:r>
      <w:r w:rsidRPr="007F2DA3">
        <w:t xml:space="preserve">я     </w:t>
      </w:r>
      <w:r w:rsidRPr="007F2DA3">
        <w:rPr>
          <w:spacing w:val="-3"/>
        </w:rPr>
        <w:t xml:space="preserve"> </w:t>
      </w:r>
      <w:r w:rsidRPr="007F2DA3">
        <w:t>(п</w:t>
      </w:r>
      <w:r w:rsidRPr="007F2DA3">
        <w:rPr>
          <w:spacing w:val="1"/>
        </w:rPr>
        <w:t>р</w:t>
      </w:r>
      <w:r w:rsidRPr="007F2DA3">
        <w:rPr>
          <w:spacing w:val="-1"/>
        </w:rPr>
        <w:t>а</w:t>
      </w:r>
      <w:r w:rsidRPr="007F2DA3">
        <w:rPr>
          <w:spacing w:val="-3"/>
        </w:rPr>
        <w:t>к</w:t>
      </w:r>
      <w:r w:rsidRPr="007F2DA3">
        <w:rPr>
          <w:spacing w:val="2"/>
        </w:rPr>
        <w:t>т</w:t>
      </w:r>
      <w:r w:rsidRPr="007F2DA3">
        <w:rPr>
          <w:spacing w:val="-3"/>
        </w:rPr>
        <w:t>и</w:t>
      </w:r>
      <w:r w:rsidRPr="007F2DA3">
        <w:rPr>
          <w:spacing w:val="1"/>
        </w:rPr>
        <w:t>ч</w:t>
      </w:r>
      <w:r w:rsidRPr="007F2DA3">
        <w:rPr>
          <w:spacing w:val="-1"/>
        </w:rPr>
        <w:t>е</w:t>
      </w:r>
      <w:r w:rsidRPr="007F2DA3">
        <w:rPr>
          <w:spacing w:val="1"/>
        </w:rPr>
        <w:t>ск</w:t>
      </w:r>
      <w:r w:rsidRPr="007F2DA3">
        <w:rPr>
          <w:spacing w:val="-1"/>
        </w:rPr>
        <w:t>о</w:t>
      </w:r>
      <w:r w:rsidRPr="007F2DA3">
        <w:t xml:space="preserve">е  </w:t>
      </w:r>
      <w:r w:rsidRPr="007F2DA3">
        <w:rPr>
          <w:spacing w:val="-2"/>
        </w:rPr>
        <w:t xml:space="preserve"> </w:t>
      </w:r>
      <w:r w:rsidRPr="007F2DA3">
        <w:rPr>
          <w:spacing w:val="1"/>
        </w:rPr>
        <w:t>з</w:t>
      </w:r>
      <w:r w:rsidRPr="007F2DA3">
        <w:rPr>
          <w:spacing w:val="-1"/>
        </w:rPr>
        <w:t>а</w:t>
      </w:r>
      <w:r w:rsidRPr="007F2DA3">
        <w:rPr>
          <w:spacing w:val="-7"/>
        </w:rPr>
        <w:t>н</w:t>
      </w:r>
      <w:r w:rsidRPr="007F2DA3">
        <w:rPr>
          <w:spacing w:val="-2"/>
        </w:rPr>
        <w:t>я</w:t>
      </w:r>
      <w:r w:rsidRPr="007F2DA3">
        <w:rPr>
          <w:spacing w:val="2"/>
        </w:rPr>
        <w:t>т</w:t>
      </w:r>
      <w:r w:rsidRPr="007F2DA3">
        <w:rPr>
          <w:spacing w:val="1"/>
        </w:rPr>
        <w:t>и</w:t>
      </w:r>
      <w:r w:rsidRPr="007F2DA3">
        <w:rPr>
          <w:spacing w:val="-1"/>
        </w:rPr>
        <w:t>е</w:t>
      </w:r>
      <w:r w:rsidRPr="007F2DA3">
        <w:t xml:space="preserve">,  </w:t>
      </w:r>
      <w:r w:rsidRPr="007F2DA3">
        <w:rPr>
          <w:spacing w:val="-4"/>
        </w:rPr>
        <w:t xml:space="preserve"> </w:t>
      </w:r>
      <w:r w:rsidRPr="007F2DA3">
        <w:t>по</w:t>
      </w:r>
      <w:r w:rsidRPr="007F2DA3">
        <w:rPr>
          <w:spacing w:val="1"/>
        </w:rPr>
        <w:t>с</w:t>
      </w:r>
      <w:r w:rsidRPr="007F2DA3">
        <w:rPr>
          <w:spacing w:val="-1"/>
        </w:rPr>
        <w:t>в</w:t>
      </w:r>
      <w:r w:rsidRPr="007F2DA3">
        <w:rPr>
          <w:spacing w:val="-2"/>
        </w:rPr>
        <w:t>ящ</w:t>
      </w:r>
      <w:r w:rsidRPr="007F2DA3">
        <w:rPr>
          <w:spacing w:val="-1"/>
        </w:rPr>
        <w:t>е</w:t>
      </w:r>
      <w:r w:rsidRPr="007F2DA3">
        <w:rPr>
          <w:spacing w:val="2"/>
        </w:rPr>
        <w:t>н</w:t>
      </w:r>
      <w:r w:rsidRPr="007F2DA3">
        <w:rPr>
          <w:spacing w:val="-3"/>
        </w:rPr>
        <w:t>н</w:t>
      </w:r>
      <w:r w:rsidRPr="007F2DA3">
        <w:rPr>
          <w:spacing w:val="-1"/>
        </w:rPr>
        <w:t>о</w:t>
      </w:r>
      <w:r w:rsidRPr="007F2DA3">
        <w:t xml:space="preserve">е  </w:t>
      </w:r>
      <w:r w:rsidRPr="007F2DA3">
        <w:rPr>
          <w:spacing w:val="-2"/>
        </w:rPr>
        <w:t xml:space="preserve"> </w:t>
      </w:r>
      <w:r w:rsidRPr="007F2DA3">
        <w:rPr>
          <w:spacing w:val="1"/>
        </w:rPr>
        <w:t>с</w:t>
      </w:r>
      <w:r w:rsidRPr="007F2DA3">
        <w:rPr>
          <w:spacing w:val="-1"/>
        </w:rPr>
        <w:t>оо</w:t>
      </w:r>
      <w:r w:rsidRPr="007F2DA3">
        <w:rPr>
          <w:spacing w:val="2"/>
        </w:rPr>
        <w:t>т</w:t>
      </w:r>
      <w:r w:rsidRPr="007F2DA3">
        <w:rPr>
          <w:spacing w:val="-3"/>
        </w:rPr>
        <w:t>н</w:t>
      </w:r>
      <w:r w:rsidRPr="007F2DA3">
        <w:rPr>
          <w:spacing w:val="-1"/>
        </w:rPr>
        <w:t>ош</w:t>
      </w:r>
      <w:r w:rsidRPr="007F2DA3">
        <w:rPr>
          <w:spacing w:val="-2"/>
        </w:rPr>
        <w:t>е</w:t>
      </w:r>
      <w:r w:rsidRPr="007F2DA3">
        <w:rPr>
          <w:spacing w:val="-3"/>
        </w:rPr>
        <w:t>н</w:t>
      </w:r>
      <w:r w:rsidRPr="007F2DA3">
        <w:rPr>
          <w:spacing w:val="6"/>
        </w:rPr>
        <w:t>и</w:t>
      </w:r>
      <w:r w:rsidRPr="007F2DA3">
        <w:t>ю п</w:t>
      </w:r>
      <w:r w:rsidRPr="007F2DA3">
        <w:rPr>
          <w:spacing w:val="1"/>
        </w:rPr>
        <w:t>риз</w:t>
      </w:r>
      <w:r w:rsidRPr="007F2DA3">
        <w:rPr>
          <w:spacing w:val="-3"/>
        </w:rPr>
        <w:t>н</w:t>
      </w:r>
      <w:r w:rsidRPr="007F2DA3">
        <w:rPr>
          <w:spacing w:val="-1"/>
        </w:rPr>
        <w:t>а</w:t>
      </w:r>
      <w:r w:rsidRPr="007F2DA3">
        <w:rPr>
          <w:spacing w:val="1"/>
        </w:rPr>
        <w:t>к</w:t>
      </w:r>
      <w:r w:rsidRPr="007F2DA3">
        <w:rPr>
          <w:spacing w:val="-1"/>
        </w:rPr>
        <w:t>о</w:t>
      </w:r>
      <w:r w:rsidRPr="007F2DA3">
        <w:t xml:space="preserve">в </w:t>
      </w:r>
      <w:r w:rsidRPr="007F2DA3">
        <w:rPr>
          <w:spacing w:val="-10"/>
        </w:rPr>
        <w:t xml:space="preserve"> </w:t>
      </w:r>
      <w:r w:rsidRPr="007F2DA3">
        <w:rPr>
          <w:spacing w:val="1"/>
        </w:rPr>
        <w:t>р</w:t>
      </w:r>
      <w:r w:rsidRPr="007F2DA3">
        <w:rPr>
          <w:spacing w:val="-1"/>
        </w:rPr>
        <w:t>а</w:t>
      </w:r>
      <w:r w:rsidRPr="007F2DA3">
        <w:rPr>
          <w:spacing w:val="1"/>
        </w:rPr>
        <w:t>з</w:t>
      </w:r>
      <w:r w:rsidRPr="007F2DA3">
        <w:rPr>
          <w:spacing w:val="-3"/>
        </w:rPr>
        <w:t>н</w:t>
      </w:r>
      <w:r w:rsidRPr="007F2DA3">
        <w:t xml:space="preserve">ых </w:t>
      </w:r>
      <w:r w:rsidRPr="007F2DA3">
        <w:rPr>
          <w:spacing w:val="-7"/>
        </w:rPr>
        <w:t xml:space="preserve"> </w:t>
      </w:r>
      <w:r w:rsidRPr="007F2DA3">
        <w:rPr>
          <w:spacing w:val="-3"/>
        </w:rPr>
        <w:t>н</w:t>
      </w:r>
      <w:r w:rsidRPr="007F2DA3">
        <w:rPr>
          <w:spacing w:val="-1"/>
        </w:rPr>
        <w:t>а</w:t>
      </w:r>
      <w:r w:rsidRPr="007F2DA3">
        <w:t>п</w:t>
      </w:r>
      <w:r w:rsidRPr="007F2DA3">
        <w:rPr>
          <w:spacing w:val="1"/>
        </w:rPr>
        <w:t>р</w:t>
      </w:r>
      <w:r w:rsidRPr="007F2DA3">
        <w:rPr>
          <w:spacing w:val="-1"/>
        </w:rPr>
        <w:t>авле</w:t>
      </w:r>
      <w:r w:rsidRPr="007F2DA3">
        <w:rPr>
          <w:spacing w:val="-3"/>
        </w:rPr>
        <w:t>н</w:t>
      </w:r>
      <w:r w:rsidRPr="007F2DA3">
        <w:rPr>
          <w:spacing w:val="1"/>
        </w:rPr>
        <w:t>и</w:t>
      </w:r>
      <w:r w:rsidRPr="007F2DA3">
        <w:t xml:space="preserve">й </w:t>
      </w:r>
      <w:r w:rsidRPr="007F2DA3">
        <w:rPr>
          <w:spacing w:val="-5"/>
        </w:rPr>
        <w:t xml:space="preserve"> </w:t>
      </w:r>
      <w:r w:rsidRPr="007F2DA3">
        <w:t xml:space="preserve">в </w:t>
      </w:r>
      <w:r w:rsidRPr="007F2DA3">
        <w:rPr>
          <w:spacing w:val="-6"/>
        </w:rPr>
        <w:t xml:space="preserve"> </w:t>
      </w:r>
      <w:r w:rsidRPr="007F2DA3">
        <w:rPr>
          <w:spacing w:val="2"/>
        </w:rPr>
        <w:t>т</w:t>
      </w:r>
      <w:r w:rsidRPr="007F2DA3">
        <w:rPr>
          <w:spacing w:val="-1"/>
        </w:rPr>
        <w:t>е</w:t>
      </w:r>
      <w:r w:rsidRPr="007F2DA3">
        <w:rPr>
          <w:spacing w:val="-3"/>
        </w:rPr>
        <w:t>к</w:t>
      </w:r>
      <w:r w:rsidRPr="007F2DA3">
        <w:rPr>
          <w:spacing w:val="1"/>
        </w:rPr>
        <w:t>у</w:t>
      </w:r>
      <w:r w:rsidRPr="007F2DA3">
        <w:rPr>
          <w:spacing w:val="-2"/>
        </w:rPr>
        <w:t>щ</w:t>
      </w:r>
      <w:r w:rsidRPr="007F2DA3">
        <w:rPr>
          <w:spacing w:val="-1"/>
        </w:rPr>
        <w:t>е</w:t>
      </w:r>
      <w:r w:rsidRPr="007F2DA3">
        <w:t xml:space="preserve">м </w:t>
      </w:r>
      <w:r w:rsidRPr="007F2DA3">
        <w:rPr>
          <w:spacing w:val="-5"/>
        </w:rPr>
        <w:t xml:space="preserve"> </w:t>
      </w:r>
      <w:r w:rsidRPr="007F2DA3">
        <w:rPr>
          <w:spacing w:val="-1"/>
        </w:rPr>
        <w:t>л</w:t>
      </w:r>
      <w:r w:rsidRPr="007F2DA3">
        <w:rPr>
          <w:spacing w:val="1"/>
        </w:rPr>
        <w:t>и</w:t>
      </w:r>
      <w:r w:rsidRPr="007F2DA3">
        <w:rPr>
          <w:spacing w:val="2"/>
        </w:rPr>
        <w:t>т</w:t>
      </w:r>
      <w:r w:rsidRPr="007F2DA3">
        <w:rPr>
          <w:spacing w:val="-1"/>
        </w:rPr>
        <w:t>е</w:t>
      </w:r>
      <w:r w:rsidRPr="007F2DA3">
        <w:rPr>
          <w:spacing w:val="1"/>
        </w:rPr>
        <w:t>р</w:t>
      </w:r>
      <w:r w:rsidRPr="007F2DA3">
        <w:rPr>
          <w:spacing w:val="-6"/>
        </w:rPr>
        <w:t>а</w:t>
      </w:r>
      <w:r w:rsidRPr="007F2DA3">
        <w:rPr>
          <w:spacing w:val="2"/>
        </w:rPr>
        <w:t>т</w:t>
      </w:r>
      <w:r w:rsidRPr="007F2DA3">
        <w:rPr>
          <w:spacing w:val="-3"/>
        </w:rPr>
        <w:t>у</w:t>
      </w:r>
      <w:r w:rsidRPr="007F2DA3">
        <w:rPr>
          <w:spacing w:val="1"/>
        </w:rPr>
        <w:t>р</w:t>
      </w:r>
      <w:r w:rsidRPr="007F2DA3">
        <w:rPr>
          <w:spacing w:val="-3"/>
        </w:rPr>
        <w:t>н</w:t>
      </w:r>
      <w:r w:rsidRPr="007F2DA3">
        <w:rPr>
          <w:spacing w:val="-1"/>
        </w:rPr>
        <w:t>о</w:t>
      </w:r>
      <w:r w:rsidRPr="007F2DA3">
        <w:t xml:space="preserve">м </w:t>
      </w:r>
      <w:r w:rsidRPr="007F2DA3">
        <w:rPr>
          <w:spacing w:val="-5"/>
        </w:rPr>
        <w:t xml:space="preserve"> </w:t>
      </w:r>
      <w:r w:rsidRPr="007F2DA3">
        <w:t>п</w:t>
      </w:r>
      <w:r w:rsidRPr="007F2DA3">
        <w:rPr>
          <w:spacing w:val="1"/>
        </w:rPr>
        <w:t>р</w:t>
      </w:r>
      <w:r w:rsidRPr="007F2DA3">
        <w:rPr>
          <w:spacing w:val="-1"/>
        </w:rPr>
        <w:t>оц</w:t>
      </w:r>
      <w:r w:rsidRPr="007F2DA3">
        <w:rPr>
          <w:spacing w:val="-2"/>
        </w:rPr>
        <w:t>е</w:t>
      </w:r>
      <w:r w:rsidRPr="007F2DA3">
        <w:rPr>
          <w:spacing w:val="1"/>
        </w:rPr>
        <w:t>сс</w:t>
      </w:r>
      <w:r w:rsidRPr="007F2DA3">
        <w:rPr>
          <w:spacing w:val="-1"/>
        </w:rPr>
        <w:t>е</w:t>
      </w:r>
      <w:r w:rsidRPr="007F2DA3">
        <w:t xml:space="preserve">) </w:t>
      </w:r>
      <w:r w:rsidRPr="007F2DA3">
        <w:rPr>
          <w:spacing w:val="-10"/>
        </w:rPr>
        <w:t xml:space="preserve"> </w:t>
      </w:r>
      <w:r w:rsidRPr="007F2DA3">
        <w:t>п</w:t>
      </w:r>
      <w:r w:rsidRPr="007F2DA3">
        <w:rPr>
          <w:spacing w:val="1"/>
        </w:rPr>
        <w:t>р</w:t>
      </w:r>
      <w:r w:rsidRPr="007F2DA3">
        <w:rPr>
          <w:spacing w:val="-1"/>
        </w:rPr>
        <w:t>о</w:t>
      </w:r>
      <w:r w:rsidRPr="007F2DA3">
        <w:t>в</w:t>
      </w:r>
      <w:r w:rsidRPr="007F2DA3">
        <w:rPr>
          <w:spacing w:val="-1"/>
        </w:rPr>
        <w:t>о</w:t>
      </w:r>
      <w:r w:rsidRPr="007F2DA3">
        <w:rPr>
          <w:spacing w:val="-5"/>
        </w:rPr>
        <w:t>д</w:t>
      </w:r>
      <w:r w:rsidRPr="007F2DA3">
        <w:rPr>
          <w:spacing w:val="1"/>
        </w:rPr>
        <w:t>и</w:t>
      </w:r>
      <w:r w:rsidRPr="007F2DA3">
        <w:rPr>
          <w:spacing w:val="2"/>
        </w:rPr>
        <w:t>т</w:t>
      </w:r>
      <w:r w:rsidRPr="007F2DA3">
        <w:rPr>
          <w:spacing w:val="1"/>
        </w:rPr>
        <w:t>с</w:t>
      </w:r>
      <w:r w:rsidRPr="007F2DA3">
        <w:t xml:space="preserve">я </w:t>
      </w:r>
      <w:r w:rsidRPr="007F2DA3">
        <w:rPr>
          <w:spacing w:val="1"/>
        </w:rPr>
        <w:t>к</w:t>
      </w:r>
      <w:r w:rsidRPr="007F2DA3">
        <w:rPr>
          <w:spacing w:val="-1"/>
        </w:rPr>
        <w:t>а</w:t>
      </w:r>
      <w:r w:rsidRPr="007F2DA3">
        <w:t>к</w:t>
      </w:r>
      <w:r w:rsidRPr="007F2DA3">
        <w:rPr>
          <w:spacing w:val="20"/>
        </w:rPr>
        <w:t xml:space="preserve"> </w:t>
      </w:r>
      <w:r w:rsidRPr="007F2DA3">
        <w:rPr>
          <w:spacing w:val="-3"/>
        </w:rPr>
        <w:t>н</w:t>
      </w:r>
      <w:r w:rsidRPr="007F2DA3">
        <w:rPr>
          <w:spacing w:val="-1"/>
        </w:rPr>
        <w:t>а</w:t>
      </w:r>
      <w:r w:rsidRPr="007F2DA3">
        <w:rPr>
          <w:spacing w:val="1"/>
        </w:rPr>
        <w:t>уч</w:t>
      </w:r>
      <w:r w:rsidRPr="007F2DA3">
        <w:rPr>
          <w:spacing w:val="-3"/>
        </w:rPr>
        <w:t>н</w:t>
      </w:r>
      <w:r w:rsidRPr="007F2DA3">
        <w:rPr>
          <w:spacing w:val="2"/>
        </w:rPr>
        <w:t>о</w:t>
      </w:r>
      <w:r w:rsidRPr="007F2DA3">
        <w:rPr>
          <w:spacing w:val="1"/>
        </w:rPr>
        <w:t>-</w:t>
      </w:r>
      <w:r w:rsidRPr="007F2DA3">
        <w:t>п</w:t>
      </w:r>
      <w:r w:rsidRPr="007F2DA3">
        <w:rPr>
          <w:spacing w:val="1"/>
        </w:rPr>
        <w:t>р</w:t>
      </w:r>
      <w:r w:rsidRPr="007F2DA3">
        <w:rPr>
          <w:spacing w:val="-6"/>
        </w:rPr>
        <w:t>а</w:t>
      </w:r>
      <w:r w:rsidRPr="007F2DA3">
        <w:rPr>
          <w:spacing w:val="1"/>
        </w:rPr>
        <w:t>к</w:t>
      </w:r>
      <w:r w:rsidRPr="007F2DA3">
        <w:rPr>
          <w:spacing w:val="2"/>
        </w:rPr>
        <w:t>т</w:t>
      </w:r>
      <w:r w:rsidRPr="007F2DA3">
        <w:rPr>
          <w:spacing w:val="-3"/>
        </w:rPr>
        <w:t>и</w:t>
      </w:r>
      <w:r w:rsidRPr="007F2DA3">
        <w:rPr>
          <w:spacing w:val="1"/>
        </w:rPr>
        <w:t>ч</w:t>
      </w:r>
      <w:r w:rsidRPr="007F2DA3">
        <w:rPr>
          <w:spacing w:val="-1"/>
        </w:rPr>
        <w:t>е</w:t>
      </w:r>
      <w:r w:rsidRPr="007F2DA3">
        <w:rPr>
          <w:spacing w:val="1"/>
        </w:rPr>
        <w:t>ск</w:t>
      </w:r>
      <w:r w:rsidRPr="007F2DA3">
        <w:rPr>
          <w:spacing w:val="-1"/>
        </w:rPr>
        <w:t>о</w:t>
      </w:r>
      <w:r w:rsidRPr="007F2DA3">
        <w:t>е</w:t>
      </w:r>
      <w:r w:rsidRPr="007F2DA3">
        <w:rPr>
          <w:spacing w:val="13"/>
        </w:rPr>
        <w:t xml:space="preserve"> </w:t>
      </w:r>
      <w:r w:rsidRPr="007F2DA3">
        <w:rPr>
          <w:spacing w:val="1"/>
        </w:rPr>
        <w:t>з</w:t>
      </w:r>
      <w:r w:rsidRPr="007F2DA3">
        <w:rPr>
          <w:spacing w:val="-1"/>
        </w:rPr>
        <w:t>а</w:t>
      </w:r>
      <w:r w:rsidRPr="007F2DA3">
        <w:t>д</w:t>
      </w:r>
      <w:r w:rsidRPr="007F2DA3">
        <w:rPr>
          <w:spacing w:val="-1"/>
        </w:rPr>
        <w:t>а</w:t>
      </w:r>
      <w:r w:rsidRPr="007F2DA3">
        <w:rPr>
          <w:spacing w:val="-3"/>
        </w:rPr>
        <w:t>н</w:t>
      </w:r>
      <w:r w:rsidRPr="007F2DA3">
        <w:rPr>
          <w:spacing w:val="1"/>
        </w:rPr>
        <w:t>и</w:t>
      </w:r>
      <w:r w:rsidRPr="007F2DA3">
        <w:rPr>
          <w:spacing w:val="-1"/>
        </w:rPr>
        <w:t>е</w:t>
      </w:r>
      <w:r w:rsidRPr="007F2DA3">
        <w:t>,</w:t>
      </w:r>
      <w:r w:rsidRPr="007F2DA3">
        <w:rPr>
          <w:spacing w:val="16"/>
        </w:rPr>
        <w:t xml:space="preserve"> </w:t>
      </w:r>
      <w:r w:rsidRPr="007F2DA3">
        <w:t>с</w:t>
      </w:r>
      <w:r w:rsidRPr="007F2DA3">
        <w:rPr>
          <w:spacing w:val="19"/>
        </w:rPr>
        <w:t xml:space="preserve"> </w:t>
      </w:r>
      <w:r w:rsidRPr="007F2DA3">
        <w:rPr>
          <w:spacing w:val="1"/>
        </w:rPr>
        <w:t>з</w:t>
      </w:r>
      <w:r w:rsidRPr="007F2DA3">
        <w:rPr>
          <w:spacing w:val="-1"/>
        </w:rPr>
        <w:t>а</w:t>
      </w:r>
      <w:r w:rsidRPr="007F2DA3">
        <w:rPr>
          <w:spacing w:val="1"/>
        </w:rPr>
        <w:t>р</w:t>
      </w:r>
      <w:r w:rsidRPr="007F2DA3">
        <w:rPr>
          <w:spacing w:val="-1"/>
        </w:rPr>
        <w:t>а</w:t>
      </w:r>
      <w:r w:rsidRPr="007F2DA3">
        <w:rPr>
          <w:spacing w:val="-7"/>
        </w:rPr>
        <w:t>н</w:t>
      </w:r>
      <w:r w:rsidRPr="007F2DA3">
        <w:rPr>
          <w:spacing w:val="-1"/>
        </w:rPr>
        <w:t>е</w:t>
      </w:r>
      <w:r w:rsidRPr="007F2DA3">
        <w:t>е</w:t>
      </w:r>
      <w:r w:rsidRPr="007F2DA3">
        <w:rPr>
          <w:spacing w:val="17"/>
        </w:rPr>
        <w:t xml:space="preserve"> </w:t>
      </w:r>
      <w:r w:rsidRPr="007F2DA3">
        <w:t>по</w:t>
      </w:r>
      <w:r w:rsidRPr="007F2DA3">
        <w:rPr>
          <w:spacing w:val="1"/>
        </w:rPr>
        <w:t>с</w:t>
      </w:r>
      <w:r w:rsidRPr="007F2DA3">
        <w:rPr>
          <w:spacing w:val="2"/>
        </w:rPr>
        <w:t>т</w:t>
      </w:r>
      <w:r w:rsidRPr="007F2DA3">
        <w:rPr>
          <w:spacing w:val="-1"/>
        </w:rPr>
        <w:t>авле</w:t>
      </w:r>
      <w:r w:rsidRPr="007F2DA3">
        <w:rPr>
          <w:spacing w:val="-3"/>
        </w:rPr>
        <w:t>нн</w:t>
      </w:r>
      <w:r w:rsidRPr="007F2DA3">
        <w:rPr>
          <w:spacing w:val="-1"/>
        </w:rPr>
        <w:t>о</w:t>
      </w:r>
      <w:r w:rsidRPr="007F2DA3">
        <w:t>й</w:t>
      </w:r>
      <w:r w:rsidRPr="007F2DA3">
        <w:rPr>
          <w:spacing w:val="20"/>
        </w:rPr>
        <w:t xml:space="preserve"> </w:t>
      </w:r>
      <w:r w:rsidRPr="007F2DA3">
        <w:t>п</w:t>
      </w:r>
      <w:r w:rsidRPr="007F2DA3">
        <w:rPr>
          <w:spacing w:val="1"/>
        </w:rPr>
        <w:t>р</w:t>
      </w:r>
      <w:r w:rsidRPr="007F2DA3">
        <w:rPr>
          <w:spacing w:val="-1"/>
        </w:rPr>
        <w:t>обле</w:t>
      </w:r>
      <w:r w:rsidRPr="007F2DA3">
        <w:t>м</w:t>
      </w:r>
      <w:r w:rsidRPr="007F2DA3">
        <w:rPr>
          <w:spacing w:val="-1"/>
        </w:rPr>
        <w:t>о</w:t>
      </w:r>
      <w:r w:rsidRPr="007F2DA3">
        <w:t>й</w:t>
      </w:r>
      <w:r w:rsidRPr="007F2DA3">
        <w:rPr>
          <w:spacing w:val="15"/>
        </w:rPr>
        <w:t xml:space="preserve"> </w:t>
      </w:r>
      <w:r w:rsidRPr="007F2DA3">
        <w:t>и</w:t>
      </w:r>
      <w:r w:rsidRPr="007F2DA3">
        <w:rPr>
          <w:spacing w:val="20"/>
        </w:rPr>
        <w:t xml:space="preserve"> </w:t>
      </w:r>
      <w:r w:rsidRPr="007F2DA3">
        <w:rPr>
          <w:spacing w:val="-4"/>
        </w:rPr>
        <w:t>с</w:t>
      </w:r>
      <w:r w:rsidRPr="007F2DA3">
        <w:rPr>
          <w:spacing w:val="1"/>
        </w:rPr>
        <w:t>ис</w:t>
      </w:r>
      <w:r w:rsidRPr="007F2DA3">
        <w:rPr>
          <w:spacing w:val="2"/>
        </w:rPr>
        <w:t>т</w:t>
      </w:r>
      <w:r w:rsidRPr="007F2DA3">
        <w:rPr>
          <w:spacing w:val="-1"/>
        </w:rPr>
        <w:t>е</w:t>
      </w:r>
      <w:r w:rsidRPr="007F2DA3">
        <w:t>м</w:t>
      </w:r>
      <w:r w:rsidRPr="007F2DA3">
        <w:rPr>
          <w:spacing w:val="-5"/>
        </w:rPr>
        <w:t>о</w:t>
      </w:r>
      <w:r w:rsidRPr="007F2DA3">
        <w:t>й до</w:t>
      </w:r>
      <w:r w:rsidRPr="007F2DA3">
        <w:rPr>
          <w:spacing w:val="2"/>
        </w:rPr>
        <w:t>к</w:t>
      </w:r>
      <w:r w:rsidRPr="007F2DA3">
        <w:rPr>
          <w:spacing w:val="-1"/>
        </w:rPr>
        <w:t>л</w:t>
      </w:r>
      <w:r w:rsidRPr="007F2DA3">
        <w:rPr>
          <w:spacing w:val="-2"/>
        </w:rPr>
        <w:t>а</w:t>
      </w:r>
      <w:r w:rsidRPr="007F2DA3">
        <w:t xml:space="preserve">дов, </w:t>
      </w:r>
      <w:r w:rsidRPr="007F2DA3">
        <w:rPr>
          <w:spacing w:val="1"/>
        </w:rPr>
        <w:t xml:space="preserve"> </w:t>
      </w:r>
      <w:r w:rsidRPr="007F2DA3">
        <w:t>дл</w:t>
      </w:r>
      <w:r w:rsidRPr="007F2DA3">
        <w:rPr>
          <w:spacing w:val="1"/>
        </w:rPr>
        <w:t>и</w:t>
      </w:r>
      <w:r w:rsidRPr="007F2DA3">
        <w:rPr>
          <w:spacing w:val="2"/>
        </w:rPr>
        <w:t>т</w:t>
      </w:r>
      <w:r w:rsidRPr="007F2DA3">
        <w:rPr>
          <w:spacing w:val="-1"/>
        </w:rPr>
        <w:t>ель</w:t>
      </w:r>
      <w:r w:rsidRPr="007F2DA3">
        <w:rPr>
          <w:spacing w:val="-2"/>
        </w:rPr>
        <w:t>н</w:t>
      </w:r>
      <w:r w:rsidRPr="007F2DA3">
        <w:rPr>
          <w:spacing w:val="-1"/>
        </w:rPr>
        <w:t>о</w:t>
      </w:r>
      <w:r w:rsidRPr="007F2DA3">
        <w:rPr>
          <w:spacing w:val="1"/>
        </w:rPr>
        <w:t>с</w:t>
      </w:r>
      <w:r w:rsidRPr="007F2DA3">
        <w:rPr>
          <w:spacing w:val="2"/>
        </w:rPr>
        <w:t>т</w:t>
      </w:r>
      <w:r w:rsidRPr="007F2DA3">
        <w:rPr>
          <w:spacing w:val="-1"/>
        </w:rPr>
        <w:t>ь</w:t>
      </w:r>
      <w:r w:rsidRPr="007F2DA3">
        <w:t xml:space="preserve">ю </w:t>
      </w:r>
      <w:r w:rsidRPr="007F2DA3">
        <w:rPr>
          <w:spacing w:val="2"/>
        </w:rPr>
        <w:t xml:space="preserve"> </w:t>
      </w:r>
      <w:r w:rsidRPr="007F2DA3">
        <w:t>5</w:t>
      </w:r>
      <w:r w:rsidRPr="007F2DA3">
        <w:rPr>
          <w:spacing w:val="1"/>
        </w:rPr>
        <w:t>-</w:t>
      </w:r>
      <w:r w:rsidRPr="007F2DA3">
        <w:rPr>
          <w:smallCaps/>
          <w:spacing w:val="-3"/>
        </w:rPr>
        <w:t>1</w:t>
      </w:r>
      <w:r w:rsidRPr="007F2DA3">
        <w:t xml:space="preserve">0 </w:t>
      </w:r>
      <w:r w:rsidRPr="007F2DA3">
        <w:rPr>
          <w:spacing w:val="5"/>
        </w:rPr>
        <w:t xml:space="preserve"> </w:t>
      </w:r>
      <w:r w:rsidRPr="007F2DA3">
        <w:t>м</w:t>
      </w:r>
      <w:r w:rsidRPr="007F2DA3">
        <w:rPr>
          <w:spacing w:val="1"/>
        </w:rPr>
        <w:t>и</w:t>
      </w:r>
      <w:r w:rsidRPr="007F2DA3">
        <w:rPr>
          <w:spacing w:val="-3"/>
        </w:rPr>
        <w:t>н</w:t>
      </w:r>
      <w:r w:rsidRPr="007F2DA3">
        <w:rPr>
          <w:spacing w:val="1"/>
        </w:rPr>
        <w:t>у</w:t>
      </w:r>
      <w:r w:rsidRPr="007F2DA3">
        <w:rPr>
          <w:spacing w:val="2"/>
        </w:rPr>
        <w:t>т</w:t>
      </w:r>
      <w:r w:rsidRPr="007F2DA3">
        <w:t xml:space="preserve">. </w:t>
      </w:r>
      <w:r w:rsidRPr="007F2DA3">
        <w:rPr>
          <w:spacing w:val="1"/>
        </w:rPr>
        <w:t xml:space="preserve"> К</w:t>
      </w:r>
      <w:r w:rsidRPr="007F2DA3">
        <w:rPr>
          <w:spacing w:val="-1"/>
        </w:rPr>
        <w:t>а</w:t>
      </w:r>
      <w:r w:rsidRPr="007F2DA3">
        <w:rPr>
          <w:spacing w:val="-2"/>
        </w:rPr>
        <w:t>ж</w:t>
      </w:r>
      <w:r w:rsidRPr="007F2DA3">
        <w:t xml:space="preserve">дое </w:t>
      </w:r>
      <w:r w:rsidRPr="007F2DA3">
        <w:rPr>
          <w:spacing w:val="3"/>
        </w:rPr>
        <w:t xml:space="preserve"> </w:t>
      </w:r>
      <w:r w:rsidRPr="007F2DA3">
        <w:rPr>
          <w:spacing w:val="-1"/>
        </w:rPr>
        <w:t>в</w:t>
      </w:r>
      <w:r w:rsidRPr="007F2DA3">
        <w:t>ы</w:t>
      </w:r>
      <w:r w:rsidRPr="007F2DA3">
        <w:rPr>
          <w:spacing w:val="1"/>
        </w:rPr>
        <w:t>с</w:t>
      </w:r>
      <w:r w:rsidRPr="007F2DA3">
        <w:rPr>
          <w:spacing w:val="2"/>
        </w:rPr>
        <w:t>т</w:t>
      </w:r>
      <w:r w:rsidRPr="007F2DA3">
        <w:rPr>
          <w:spacing w:val="1"/>
        </w:rPr>
        <w:t>у</w:t>
      </w:r>
      <w:r w:rsidRPr="007F2DA3">
        <w:t>пл</w:t>
      </w:r>
      <w:r w:rsidRPr="007F2DA3">
        <w:rPr>
          <w:spacing w:val="-2"/>
        </w:rPr>
        <w:t>е</w:t>
      </w:r>
      <w:r w:rsidRPr="007F2DA3">
        <w:rPr>
          <w:spacing w:val="-3"/>
        </w:rPr>
        <w:t>н</w:t>
      </w:r>
      <w:r w:rsidRPr="007F2DA3">
        <w:rPr>
          <w:spacing w:val="1"/>
        </w:rPr>
        <w:t>и</w:t>
      </w:r>
      <w:r w:rsidRPr="007F2DA3">
        <w:t xml:space="preserve">е </w:t>
      </w:r>
      <w:r w:rsidRPr="007F2DA3">
        <w:rPr>
          <w:spacing w:val="3"/>
        </w:rPr>
        <w:t xml:space="preserve"> </w:t>
      </w:r>
      <w:r w:rsidRPr="007F2DA3">
        <w:t>п</w:t>
      </w:r>
      <w:r w:rsidRPr="007F2DA3">
        <w:rPr>
          <w:spacing w:val="6"/>
        </w:rPr>
        <w:t>р</w:t>
      </w:r>
      <w:r w:rsidRPr="007F2DA3">
        <w:rPr>
          <w:spacing w:val="-1"/>
        </w:rPr>
        <w:t>е</w:t>
      </w:r>
      <w:r w:rsidRPr="007F2DA3">
        <w:t>д</w:t>
      </w:r>
      <w:r w:rsidRPr="007F2DA3">
        <w:rPr>
          <w:spacing w:val="1"/>
        </w:rPr>
        <w:t>с</w:t>
      </w:r>
      <w:r w:rsidRPr="007F2DA3">
        <w:rPr>
          <w:spacing w:val="2"/>
        </w:rPr>
        <w:t>т</w:t>
      </w:r>
      <w:r w:rsidRPr="007F2DA3">
        <w:rPr>
          <w:spacing w:val="-1"/>
        </w:rPr>
        <w:t>авл</w:t>
      </w:r>
      <w:r w:rsidRPr="007F2DA3">
        <w:rPr>
          <w:spacing w:val="-2"/>
        </w:rPr>
        <w:t>я</w:t>
      </w:r>
      <w:r w:rsidRPr="007F2DA3">
        <w:rPr>
          <w:spacing w:val="-1"/>
        </w:rPr>
        <w:t>е</w:t>
      </w:r>
      <w:r w:rsidRPr="007F2DA3">
        <w:t xml:space="preserve">т </w:t>
      </w:r>
      <w:r w:rsidRPr="007F2DA3">
        <w:rPr>
          <w:spacing w:val="5"/>
        </w:rPr>
        <w:t xml:space="preserve"> </w:t>
      </w:r>
      <w:r w:rsidRPr="007F2DA3">
        <w:rPr>
          <w:spacing w:val="1"/>
        </w:rPr>
        <w:t>с</w:t>
      </w:r>
      <w:r w:rsidRPr="007F2DA3">
        <w:rPr>
          <w:spacing w:val="-1"/>
        </w:rPr>
        <w:t>обой лог</w:t>
      </w:r>
      <w:r w:rsidRPr="007F2DA3">
        <w:rPr>
          <w:spacing w:val="1"/>
        </w:rPr>
        <w:t>ич</w:t>
      </w:r>
      <w:r w:rsidRPr="007F2DA3">
        <w:rPr>
          <w:spacing w:val="-1"/>
        </w:rPr>
        <w:t>е</w:t>
      </w:r>
      <w:r w:rsidRPr="007F2DA3">
        <w:rPr>
          <w:spacing w:val="1"/>
        </w:rPr>
        <w:t>с</w:t>
      </w:r>
      <w:r w:rsidRPr="007F2DA3">
        <w:rPr>
          <w:spacing w:val="-3"/>
        </w:rPr>
        <w:t>к</w:t>
      </w:r>
      <w:r w:rsidRPr="007F2DA3">
        <w:t xml:space="preserve">и </w:t>
      </w:r>
      <w:r w:rsidRPr="007F2DA3">
        <w:rPr>
          <w:spacing w:val="-19"/>
        </w:rPr>
        <w:t xml:space="preserve"> </w:t>
      </w:r>
      <w:r w:rsidRPr="007F2DA3">
        <w:rPr>
          <w:spacing w:val="1"/>
        </w:rPr>
        <w:t>з</w:t>
      </w:r>
      <w:r w:rsidRPr="007F2DA3">
        <w:rPr>
          <w:spacing w:val="-1"/>
        </w:rPr>
        <w:t>а</w:t>
      </w:r>
      <w:r w:rsidRPr="007F2DA3">
        <w:rPr>
          <w:spacing w:val="-3"/>
        </w:rPr>
        <w:t>к</w:t>
      </w:r>
      <w:r w:rsidRPr="007F2DA3">
        <w:rPr>
          <w:spacing w:val="-1"/>
        </w:rPr>
        <w:t>о</w:t>
      </w:r>
      <w:r w:rsidRPr="007F2DA3">
        <w:rPr>
          <w:spacing w:val="-2"/>
        </w:rPr>
        <w:t>н</w:t>
      </w:r>
      <w:r w:rsidRPr="007F2DA3">
        <w:rPr>
          <w:spacing w:val="1"/>
        </w:rPr>
        <w:t>ч</w:t>
      </w:r>
      <w:r w:rsidRPr="007F2DA3">
        <w:rPr>
          <w:spacing w:val="-1"/>
        </w:rPr>
        <w:t>е</w:t>
      </w:r>
      <w:r w:rsidRPr="007F2DA3">
        <w:rPr>
          <w:spacing w:val="-3"/>
        </w:rPr>
        <w:t>нн</w:t>
      </w:r>
      <w:r w:rsidRPr="007F2DA3">
        <w:t xml:space="preserve">ый </w:t>
      </w:r>
      <w:r w:rsidRPr="007F2DA3">
        <w:rPr>
          <w:spacing w:val="-18"/>
        </w:rPr>
        <w:t xml:space="preserve"> </w:t>
      </w:r>
      <w:r w:rsidRPr="007F2DA3">
        <w:rPr>
          <w:spacing w:val="2"/>
        </w:rPr>
        <w:t>т</w:t>
      </w:r>
      <w:r w:rsidRPr="007F2DA3">
        <w:rPr>
          <w:spacing w:val="-1"/>
        </w:rPr>
        <w:t>е</w:t>
      </w:r>
      <w:r w:rsidRPr="007F2DA3">
        <w:rPr>
          <w:spacing w:val="1"/>
        </w:rPr>
        <w:t>к</w:t>
      </w:r>
      <w:r w:rsidRPr="007F2DA3">
        <w:rPr>
          <w:spacing w:val="-4"/>
        </w:rPr>
        <w:t>с</w:t>
      </w:r>
      <w:r w:rsidRPr="007F2DA3">
        <w:rPr>
          <w:spacing w:val="2"/>
        </w:rPr>
        <w:t>т</w:t>
      </w:r>
      <w:r w:rsidRPr="007F2DA3">
        <w:t xml:space="preserve">, </w:t>
      </w:r>
      <w:r w:rsidRPr="007F2DA3">
        <w:rPr>
          <w:spacing w:val="-23"/>
        </w:rPr>
        <w:t xml:space="preserve"> </w:t>
      </w:r>
      <w:r w:rsidRPr="007F2DA3">
        <w:rPr>
          <w:spacing w:val="1"/>
        </w:rPr>
        <w:t>з</w:t>
      </w:r>
      <w:r w:rsidRPr="007F2DA3">
        <w:rPr>
          <w:spacing w:val="-1"/>
        </w:rPr>
        <w:t>а</w:t>
      </w:r>
      <w:r w:rsidRPr="007F2DA3">
        <w:rPr>
          <w:spacing w:val="1"/>
        </w:rPr>
        <w:t>р</w:t>
      </w:r>
      <w:r w:rsidRPr="007F2DA3">
        <w:rPr>
          <w:spacing w:val="-1"/>
        </w:rPr>
        <w:t>а</w:t>
      </w:r>
      <w:r w:rsidRPr="007F2DA3">
        <w:rPr>
          <w:spacing w:val="-3"/>
        </w:rPr>
        <w:t>н</w:t>
      </w:r>
      <w:r w:rsidRPr="007F2DA3">
        <w:rPr>
          <w:spacing w:val="-1"/>
        </w:rPr>
        <w:t>е</w:t>
      </w:r>
      <w:r w:rsidRPr="007F2DA3">
        <w:t xml:space="preserve">е </w:t>
      </w:r>
      <w:r w:rsidRPr="007F2DA3">
        <w:rPr>
          <w:spacing w:val="-21"/>
        </w:rPr>
        <w:t xml:space="preserve"> </w:t>
      </w:r>
      <w:r w:rsidRPr="007F2DA3">
        <w:t>подго</w:t>
      </w:r>
      <w:r w:rsidRPr="007F2DA3">
        <w:rPr>
          <w:spacing w:val="2"/>
        </w:rPr>
        <w:t>т</w:t>
      </w:r>
      <w:r w:rsidRPr="007F2DA3">
        <w:rPr>
          <w:spacing w:val="-1"/>
        </w:rPr>
        <w:t>о</w:t>
      </w:r>
      <w:r w:rsidRPr="007F2DA3">
        <w:t>в</w:t>
      </w:r>
      <w:r w:rsidRPr="007F2DA3">
        <w:rPr>
          <w:spacing w:val="-1"/>
        </w:rPr>
        <w:t>ле</w:t>
      </w:r>
      <w:r w:rsidRPr="007F2DA3">
        <w:rPr>
          <w:spacing w:val="-3"/>
        </w:rPr>
        <w:t>нн</w:t>
      </w:r>
      <w:r w:rsidRPr="007F2DA3">
        <w:t xml:space="preserve">ый </w:t>
      </w:r>
      <w:r w:rsidRPr="007F2DA3">
        <w:rPr>
          <w:spacing w:val="-18"/>
        </w:rPr>
        <w:t xml:space="preserve"> </w:t>
      </w:r>
      <w:r w:rsidRPr="007F2DA3">
        <w:t xml:space="preserve">в </w:t>
      </w:r>
      <w:r w:rsidRPr="007F2DA3">
        <w:rPr>
          <w:spacing w:val="-20"/>
        </w:rPr>
        <w:t xml:space="preserve"> </w:t>
      </w:r>
      <w:r w:rsidRPr="007F2DA3">
        <w:rPr>
          <w:spacing w:val="1"/>
        </w:rPr>
        <w:t>р</w:t>
      </w:r>
      <w:r w:rsidRPr="007F2DA3">
        <w:rPr>
          <w:spacing w:val="-1"/>
        </w:rPr>
        <w:t>а</w:t>
      </w:r>
      <w:r w:rsidRPr="007F2DA3">
        <w:t>м</w:t>
      </w:r>
      <w:r w:rsidRPr="007F2DA3">
        <w:rPr>
          <w:spacing w:val="1"/>
        </w:rPr>
        <w:t>к</w:t>
      </w:r>
      <w:r w:rsidRPr="007F2DA3">
        <w:rPr>
          <w:spacing w:val="-1"/>
        </w:rPr>
        <w:t>а</w:t>
      </w:r>
      <w:r w:rsidRPr="007F2DA3">
        <w:t xml:space="preserve">х </w:t>
      </w:r>
      <w:r w:rsidRPr="007F2DA3">
        <w:rPr>
          <w:spacing w:val="-22"/>
        </w:rPr>
        <w:t xml:space="preserve"> </w:t>
      </w:r>
      <w:r w:rsidRPr="007F2DA3">
        <w:t>п</w:t>
      </w:r>
      <w:r w:rsidRPr="007F2DA3">
        <w:rPr>
          <w:spacing w:val="1"/>
        </w:rPr>
        <w:t>р</w:t>
      </w:r>
      <w:r w:rsidRPr="007F2DA3">
        <w:rPr>
          <w:spacing w:val="-1"/>
        </w:rPr>
        <w:t>е</w:t>
      </w:r>
      <w:r w:rsidRPr="007F2DA3">
        <w:t>дло</w:t>
      </w:r>
      <w:r w:rsidRPr="007F2DA3">
        <w:rPr>
          <w:spacing w:val="-2"/>
        </w:rPr>
        <w:t>ж</w:t>
      </w:r>
      <w:r w:rsidRPr="007F2DA3">
        <w:rPr>
          <w:spacing w:val="-1"/>
        </w:rPr>
        <w:t>е</w:t>
      </w:r>
      <w:r w:rsidRPr="007F2DA3">
        <w:rPr>
          <w:spacing w:val="-3"/>
        </w:rPr>
        <w:t>нн</w:t>
      </w:r>
      <w:r w:rsidRPr="007F2DA3">
        <w:rPr>
          <w:spacing w:val="-1"/>
        </w:rPr>
        <w:t xml:space="preserve">ой </w:t>
      </w:r>
      <w:r w:rsidRPr="007F2DA3">
        <w:t>п</w:t>
      </w:r>
      <w:r w:rsidRPr="007F2DA3">
        <w:rPr>
          <w:spacing w:val="1"/>
        </w:rPr>
        <w:t>р</w:t>
      </w:r>
      <w:r w:rsidRPr="007F2DA3">
        <w:rPr>
          <w:spacing w:val="-1"/>
        </w:rPr>
        <w:t>е</w:t>
      </w:r>
      <w:r w:rsidRPr="007F2DA3">
        <w:t>под</w:t>
      </w:r>
      <w:r w:rsidRPr="007F2DA3">
        <w:rPr>
          <w:spacing w:val="-2"/>
        </w:rPr>
        <w:t>а</w:t>
      </w:r>
      <w:r w:rsidRPr="007F2DA3">
        <w:rPr>
          <w:spacing w:val="-1"/>
        </w:rPr>
        <w:t>ва</w:t>
      </w:r>
      <w:r w:rsidRPr="007F2DA3">
        <w:rPr>
          <w:spacing w:val="1"/>
        </w:rPr>
        <w:t>т</w:t>
      </w:r>
      <w:r w:rsidRPr="007F2DA3">
        <w:rPr>
          <w:spacing w:val="-1"/>
        </w:rPr>
        <w:t>еле</w:t>
      </w:r>
      <w:r w:rsidRPr="007F2DA3">
        <w:t xml:space="preserve">м  </w:t>
      </w:r>
      <w:r w:rsidRPr="007F2DA3">
        <w:rPr>
          <w:spacing w:val="4"/>
        </w:rPr>
        <w:t xml:space="preserve"> </w:t>
      </w:r>
      <w:r w:rsidRPr="007F2DA3">
        <w:t>п</w:t>
      </w:r>
      <w:r w:rsidRPr="007F2DA3">
        <w:rPr>
          <w:spacing w:val="1"/>
        </w:rPr>
        <w:t>р</w:t>
      </w:r>
      <w:r w:rsidRPr="007F2DA3">
        <w:rPr>
          <w:spacing w:val="-1"/>
        </w:rPr>
        <w:t>ог</w:t>
      </w:r>
      <w:r w:rsidRPr="007F2DA3">
        <w:rPr>
          <w:spacing w:val="2"/>
        </w:rPr>
        <w:t>р</w:t>
      </w:r>
      <w:r w:rsidRPr="007F2DA3">
        <w:rPr>
          <w:spacing w:val="-1"/>
        </w:rPr>
        <w:t>а</w:t>
      </w:r>
      <w:r w:rsidRPr="007F2DA3">
        <w:t>м</w:t>
      </w:r>
      <w:r w:rsidRPr="007F2DA3">
        <w:rPr>
          <w:spacing w:val="-4"/>
        </w:rPr>
        <w:t>м</w:t>
      </w:r>
      <w:r w:rsidRPr="007F2DA3">
        <w:t xml:space="preserve">ы.  </w:t>
      </w:r>
      <w:r w:rsidRPr="007F2DA3">
        <w:rPr>
          <w:spacing w:val="1"/>
        </w:rPr>
        <w:t xml:space="preserve"> </w:t>
      </w:r>
      <w:r w:rsidRPr="007F2DA3">
        <w:rPr>
          <w:spacing w:val="-1"/>
        </w:rPr>
        <w:t>Сово</w:t>
      </w:r>
      <w:r w:rsidRPr="007F2DA3">
        <w:rPr>
          <w:spacing w:val="2"/>
        </w:rPr>
        <w:t>к</w:t>
      </w:r>
      <w:r w:rsidRPr="007F2DA3">
        <w:rPr>
          <w:spacing w:val="1"/>
        </w:rPr>
        <w:t>у</w:t>
      </w:r>
      <w:r w:rsidRPr="007F2DA3">
        <w:t>п</w:t>
      </w:r>
      <w:r w:rsidRPr="007F2DA3">
        <w:rPr>
          <w:spacing w:val="-3"/>
        </w:rPr>
        <w:t>н</w:t>
      </w:r>
      <w:r w:rsidRPr="007F2DA3">
        <w:rPr>
          <w:spacing w:val="-1"/>
        </w:rPr>
        <w:t>о</w:t>
      </w:r>
      <w:r w:rsidRPr="007F2DA3">
        <w:rPr>
          <w:spacing w:val="-4"/>
        </w:rPr>
        <w:t>с</w:t>
      </w:r>
      <w:r w:rsidRPr="007F2DA3">
        <w:rPr>
          <w:spacing w:val="2"/>
        </w:rPr>
        <w:t>т</w:t>
      </w:r>
      <w:r w:rsidRPr="007F2DA3">
        <w:t xml:space="preserve">ь  </w:t>
      </w:r>
      <w:r w:rsidRPr="007F2DA3">
        <w:rPr>
          <w:spacing w:val="4"/>
        </w:rPr>
        <w:t xml:space="preserve"> </w:t>
      </w:r>
      <w:r w:rsidRPr="007F2DA3">
        <w:t>п</w:t>
      </w:r>
      <w:r w:rsidRPr="007F2DA3">
        <w:rPr>
          <w:spacing w:val="1"/>
        </w:rPr>
        <w:t>р</w:t>
      </w:r>
      <w:r w:rsidRPr="007F2DA3">
        <w:rPr>
          <w:spacing w:val="-1"/>
        </w:rPr>
        <w:t>е</w:t>
      </w:r>
      <w:r w:rsidRPr="007F2DA3">
        <w:t>д</w:t>
      </w:r>
      <w:r w:rsidRPr="007F2DA3">
        <w:rPr>
          <w:spacing w:val="-4"/>
        </w:rPr>
        <w:t>с</w:t>
      </w:r>
      <w:r w:rsidRPr="007F2DA3">
        <w:rPr>
          <w:spacing w:val="2"/>
        </w:rPr>
        <w:t>т</w:t>
      </w:r>
      <w:r w:rsidRPr="007F2DA3">
        <w:rPr>
          <w:spacing w:val="-1"/>
        </w:rPr>
        <w:t>авле</w:t>
      </w:r>
      <w:r w:rsidRPr="007F2DA3">
        <w:rPr>
          <w:spacing w:val="-3"/>
        </w:rPr>
        <w:t>нн</w:t>
      </w:r>
      <w:r w:rsidRPr="007F2DA3">
        <w:t xml:space="preserve">ых  </w:t>
      </w:r>
      <w:r w:rsidRPr="007F2DA3">
        <w:rPr>
          <w:spacing w:val="3"/>
        </w:rPr>
        <w:t xml:space="preserve"> </w:t>
      </w:r>
      <w:r w:rsidRPr="007F2DA3">
        <w:rPr>
          <w:spacing w:val="2"/>
        </w:rPr>
        <w:t>т</w:t>
      </w:r>
      <w:r w:rsidRPr="007F2DA3">
        <w:rPr>
          <w:spacing w:val="-1"/>
        </w:rPr>
        <w:t>е</w:t>
      </w:r>
      <w:r w:rsidRPr="007F2DA3">
        <w:rPr>
          <w:spacing w:val="1"/>
        </w:rPr>
        <w:t>кс</w:t>
      </w:r>
      <w:r w:rsidRPr="007F2DA3">
        <w:rPr>
          <w:spacing w:val="2"/>
        </w:rPr>
        <w:t>т</w:t>
      </w:r>
      <w:r w:rsidRPr="007F2DA3">
        <w:rPr>
          <w:spacing w:val="-1"/>
        </w:rPr>
        <w:t>о</w:t>
      </w:r>
      <w:r w:rsidRPr="007F2DA3">
        <w:t xml:space="preserve">в  </w:t>
      </w:r>
      <w:r w:rsidRPr="007F2DA3">
        <w:rPr>
          <w:spacing w:val="4"/>
        </w:rPr>
        <w:t xml:space="preserve"> </w:t>
      </w:r>
      <w:r w:rsidRPr="007F2DA3">
        <w:t>по</w:t>
      </w:r>
      <w:r w:rsidRPr="007F2DA3">
        <w:rPr>
          <w:spacing w:val="-4"/>
        </w:rPr>
        <w:t>з</w:t>
      </w:r>
      <w:r w:rsidRPr="007F2DA3">
        <w:rPr>
          <w:spacing w:val="-1"/>
        </w:rPr>
        <w:t>в</w:t>
      </w:r>
      <w:r w:rsidRPr="007F2DA3">
        <w:t>о</w:t>
      </w:r>
      <w:r w:rsidRPr="007F2DA3">
        <w:rPr>
          <w:spacing w:val="-1"/>
        </w:rPr>
        <w:t>л</w:t>
      </w:r>
      <w:r w:rsidRPr="007F2DA3">
        <w:rPr>
          <w:spacing w:val="1"/>
        </w:rPr>
        <w:t>и</w:t>
      </w:r>
      <w:r w:rsidRPr="007F2DA3">
        <w:t xml:space="preserve">т </w:t>
      </w:r>
      <w:r w:rsidRPr="007F2DA3">
        <w:rPr>
          <w:spacing w:val="-1"/>
        </w:rPr>
        <w:t>в</w:t>
      </w:r>
      <w:r w:rsidRPr="007F2DA3">
        <w:rPr>
          <w:spacing w:val="1"/>
        </w:rPr>
        <w:t>с</w:t>
      </w:r>
      <w:r w:rsidRPr="007F2DA3">
        <w:rPr>
          <w:spacing w:val="-1"/>
        </w:rPr>
        <w:t>е</w:t>
      </w:r>
      <w:r w:rsidRPr="007F2DA3">
        <w:rPr>
          <w:spacing w:val="1"/>
        </w:rPr>
        <w:t>с</w:t>
      </w:r>
      <w:r w:rsidRPr="007F2DA3">
        <w:rPr>
          <w:spacing w:val="2"/>
        </w:rPr>
        <w:t>т</w:t>
      </w:r>
      <w:r w:rsidRPr="007F2DA3">
        <w:rPr>
          <w:spacing w:val="-1"/>
        </w:rPr>
        <w:t>о</w:t>
      </w:r>
      <w:r w:rsidRPr="007F2DA3">
        <w:rPr>
          <w:spacing w:val="-3"/>
        </w:rPr>
        <w:t>р</w:t>
      </w:r>
      <w:r w:rsidRPr="007F2DA3">
        <w:rPr>
          <w:spacing w:val="-1"/>
        </w:rPr>
        <w:t>о</w:t>
      </w:r>
      <w:r w:rsidRPr="007F2DA3">
        <w:rPr>
          <w:spacing w:val="-2"/>
        </w:rPr>
        <w:t>н</w:t>
      </w:r>
      <w:r w:rsidRPr="007F2DA3">
        <w:rPr>
          <w:spacing w:val="-3"/>
        </w:rPr>
        <w:t>н</w:t>
      </w:r>
      <w:r w:rsidRPr="007F2DA3">
        <w:t xml:space="preserve">е </w:t>
      </w:r>
      <w:r w:rsidRPr="007F2DA3">
        <w:rPr>
          <w:spacing w:val="-12"/>
        </w:rPr>
        <w:t xml:space="preserve"> </w:t>
      </w:r>
      <w:r w:rsidRPr="007F2DA3">
        <w:rPr>
          <w:spacing w:val="-1"/>
        </w:rPr>
        <w:t>о</w:t>
      </w:r>
      <w:r w:rsidRPr="007F2DA3">
        <w:rPr>
          <w:spacing w:val="1"/>
        </w:rPr>
        <w:t>с</w:t>
      </w:r>
      <w:r w:rsidRPr="007F2DA3">
        <w:rPr>
          <w:spacing w:val="-1"/>
        </w:rPr>
        <w:t>ве</w:t>
      </w:r>
      <w:r w:rsidRPr="007F2DA3">
        <w:rPr>
          <w:spacing w:val="1"/>
        </w:rPr>
        <w:t>ти</w:t>
      </w:r>
      <w:r w:rsidRPr="007F2DA3">
        <w:rPr>
          <w:spacing w:val="-3"/>
        </w:rPr>
        <w:t>т</w:t>
      </w:r>
      <w:r w:rsidRPr="007F2DA3">
        <w:t xml:space="preserve">ь </w:t>
      </w:r>
      <w:r w:rsidRPr="007F2DA3">
        <w:rPr>
          <w:spacing w:val="-10"/>
        </w:rPr>
        <w:t xml:space="preserve"> </w:t>
      </w:r>
      <w:r w:rsidRPr="007F2DA3">
        <w:t>п</w:t>
      </w:r>
      <w:r w:rsidRPr="007F2DA3">
        <w:rPr>
          <w:spacing w:val="1"/>
        </w:rPr>
        <w:t>р</w:t>
      </w:r>
      <w:r w:rsidRPr="007F2DA3">
        <w:rPr>
          <w:spacing w:val="-1"/>
        </w:rPr>
        <w:t>обле</w:t>
      </w:r>
      <w:r w:rsidRPr="007F2DA3">
        <w:rPr>
          <w:spacing w:val="-4"/>
        </w:rPr>
        <w:t>м</w:t>
      </w:r>
      <w:r w:rsidRPr="007F2DA3">
        <w:rPr>
          <w:spacing w:val="1"/>
        </w:rPr>
        <w:t>у</w:t>
      </w:r>
      <w:r w:rsidRPr="007F2DA3">
        <w:t xml:space="preserve">. </w:t>
      </w:r>
      <w:r w:rsidRPr="007F2DA3">
        <w:rPr>
          <w:spacing w:val="-13"/>
        </w:rPr>
        <w:t xml:space="preserve"> </w:t>
      </w:r>
      <w:r w:rsidRPr="007F2DA3">
        <w:t xml:space="preserve">В </w:t>
      </w:r>
      <w:r w:rsidRPr="007F2DA3">
        <w:rPr>
          <w:spacing w:val="-14"/>
        </w:rPr>
        <w:t xml:space="preserve"> </w:t>
      </w:r>
      <w:r w:rsidRPr="007F2DA3">
        <w:rPr>
          <w:spacing w:val="1"/>
        </w:rPr>
        <w:t>к</w:t>
      </w:r>
      <w:r w:rsidRPr="007F2DA3">
        <w:rPr>
          <w:spacing w:val="-1"/>
        </w:rPr>
        <w:t>о</w:t>
      </w:r>
      <w:r w:rsidRPr="007F2DA3">
        <w:rPr>
          <w:spacing w:val="-2"/>
        </w:rPr>
        <w:t>н</w:t>
      </w:r>
      <w:r w:rsidRPr="007F2DA3">
        <w:t xml:space="preserve">це </w:t>
      </w:r>
      <w:r w:rsidRPr="007F2DA3">
        <w:rPr>
          <w:spacing w:val="-12"/>
        </w:rPr>
        <w:t xml:space="preserve"> </w:t>
      </w:r>
      <w:r w:rsidRPr="007F2DA3">
        <w:rPr>
          <w:spacing w:val="1"/>
        </w:rPr>
        <w:t>с</w:t>
      </w:r>
      <w:r w:rsidRPr="007F2DA3">
        <w:rPr>
          <w:spacing w:val="2"/>
        </w:rPr>
        <w:t>т</w:t>
      </w:r>
      <w:r w:rsidRPr="007F2DA3">
        <w:rPr>
          <w:spacing w:val="1"/>
        </w:rPr>
        <w:t>у</w:t>
      </w:r>
      <w:r w:rsidRPr="007F2DA3">
        <w:t>д</w:t>
      </w:r>
      <w:r w:rsidRPr="007F2DA3">
        <w:rPr>
          <w:spacing w:val="-1"/>
        </w:rPr>
        <w:t>е</w:t>
      </w:r>
      <w:r w:rsidRPr="007F2DA3">
        <w:rPr>
          <w:spacing w:val="-3"/>
        </w:rPr>
        <w:t>н</w:t>
      </w:r>
      <w:r w:rsidRPr="007F2DA3">
        <w:rPr>
          <w:spacing w:val="2"/>
        </w:rPr>
        <w:t>т</w:t>
      </w:r>
      <w:r w:rsidRPr="007F2DA3">
        <w:t xml:space="preserve">ы </w:t>
      </w:r>
      <w:r w:rsidRPr="007F2DA3">
        <w:rPr>
          <w:spacing w:val="-10"/>
        </w:rPr>
        <w:t xml:space="preserve"> </w:t>
      </w:r>
      <w:r w:rsidRPr="007F2DA3">
        <w:t>по</w:t>
      </w:r>
      <w:r w:rsidRPr="007F2DA3">
        <w:rPr>
          <w:spacing w:val="-5"/>
        </w:rPr>
        <w:t>д</w:t>
      </w:r>
      <w:r w:rsidRPr="007F2DA3">
        <w:rPr>
          <w:spacing w:val="-1"/>
        </w:rPr>
        <w:t>в</w:t>
      </w:r>
      <w:r w:rsidRPr="007F2DA3">
        <w:t>од</w:t>
      </w:r>
      <w:r w:rsidRPr="007F2DA3">
        <w:rPr>
          <w:spacing w:val="-2"/>
        </w:rPr>
        <w:t>я</w:t>
      </w:r>
      <w:r w:rsidRPr="007F2DA3">
        <w:t xml:space="preserve">т </w:t>
      </w:r>
      <w:r w:rsidRPr="007F2DA3">
        <w:rPr>
          <w:spacing w:val="-9"/>
        </w:rPr>
        <w:t xml:space="preserve"> </w:t>
      </w:r>
      <w:r w:rsidRPr="007F2DA3">
        <w:rPr>
          <w:spacing w:val="-3"/>
        </w:rPr>
        <w:t>и</w:t>
      </w:r>
      <w:r w:rsidRPr="007F2DA3">
        <w:rPr>
          <w:spacing w:val="2"/>
        </w:rPr>
        <w:t>т</w:t>
      </w:r>
      <w:r w:rsidRPr="007F2DA3">
        <w:rPr>
          <w:spacing w:val="-1"/>
        </w:rPr>
        <w:t>ог</w:t>
      </w:r>
      <w:r w:rsidRPr="007F2DA3">
        <w:t xml:space="preserve">и </w:t>
      </w:r>
      <w:r w:rsidRPr="007F2DA3">
        <w:rPr>
          <w:spacing w:val="-14"/>
        </w:rPr>
        <w:t xml:space="preserve"> </w:t>
      </w:r>
      <w:r w:rsidRPr="007F2DA3">
        <w:rPr>
          <w:spacing w:val="-1"/>
        </w:rPr>
        <w:t>в</w:t>
      </w:r>
      <w:r w:rsidRPr="007F2DA3">
        <w:t>ы</w:t>
      </w:r>
      <w:r w:rsidRPr="007F2DA3">
        <w:rPr>
          <w:spacing w:val="-4"/>
        </w:rPr>
        <w:t>с</w:t>
      </w:r>
      <w:r w:rsidRPr="007F2DA3">
        <w:rPr>
          <w:spacing w:val="2"/>
        </w:rPr>
        <w:t>т</w:t>
      </w:r>
      <w:r w:rsidRPr="007F2DA3">
        <w:rPr>
          <w:spacing w:val="1"/>
        </w:rPr>
        <w:t>у</w:t>
      </w:r>
      <w:r w:rsidRPr="007F2DA3">
        <w:t>пл</w:t>
      </w:r>
      <w:r w:rsidRPr="007F2DA3">
        <w:rPr>
          <w:spacing w:val="-2"/>
        </w:rPr>
        <w:t>е</w:t>
      </w:r>
      <w:r w:rsidRPr="007F2DA3">
        <w:rPr>
          <w:spacing w:val="-3"/>
        </w:rPr>
        <w:t>н</w:t>
      </w:r>
      <w:r w:rsidRPr="007F2DA3">
        <w:rPr>
          <w:spacing w:val="1"/>
        </w:rPr>
        <w:t>и</w:t>
      </w:r>
      <w:r w:rsidRPr="007F2DA3">
        <w:t>й д</w:t>
      </w:r>
      <w:r w:rsidRPr="007F2DA3">
        <w:rPr>
          <w:spacing w:val="2"/>
        </w:rPr>
        <w:t>р</w:t>
      </w:r>
      <w:r w:rsidRPr="007F2DA3">
        <w:rPr>
          <w:spacing w:val="1"/>
        </w:rPr>
        <w:t>у</w:t>
      </w:r>
      <w:r w:rsidRPr="007F2DA3">
        <w:t xml:space="preserve">г </w:t>
      </w:r>
      <w:r w:rsidRPr="007F2DA3">
        <w:rPr>
          <w:spacing w:val="-25"/>
        </w:rPr>
        <w:t xml:space="preserve"> </w:t>
      </w:r>
      <w:r w:rsidRPr="007F2DA3">
        <w:t>д</w:t>
      </w:r>
      <w:r w:rsidRPr="007F2DA3">
        <w:rPr>
          <w:spacing w:val="2"/>
        </w:rPr>
        <w:t>р</w:t>
      </w:r>
      <w:r w:rsidRPr="007F2DA3">
        <w:rPr>
          <w:spacing w:val="1"/>
        </w:rPr>
        <w:t>у</w:t>
      </w:r>
      <w:r w:rsidRPr="007F2DA3">
        <w:t>г</w:t>
      </w:r>
      <w:r w:rsidRPr="007F2DA3">
        <w:rPr>
          <w:spacing w:val="-1"/>
        </w:rPr>
        <w:t>а</w:t>
      </w:r>
      <w:r w:rsidRPr="007F2DA3">
        <w:t xml:space="preserve">, </w:t>
      </w:r>
      <w:r w:rsidRPr="007F2DA3">
        <w:rPr>
          <w:spacing w:val="-28"/>
        </w:rPr>
        <w:t xml:space="preserve"> </w:t>
      </w:r>
      <w:r w:rsidRPr="007F2DA3">
        <w:t>допол</w:t>
      </w:r>
      <w:r w:rsidRPr="007F2DA3">
        <w:rPr>
          <w:spacing w:val="-3"/>
        </w:rPr>
        <w:t>н</w:t>
      </w:r>
      <w:r w:rsidRPr="007F2DA3">
        <w:rPr>
          <w:spacing w:val="-1"/>
        </w:rPr>
        <w:t>я</w:t>
      </w:r>
      <w:r w:rsidRPr="007F2DA3">
        <w:t xml:space="preserve">я </w:t>
      </w:r>
      <w:r w:rsidRPr="007F2DA3">
        <w:rPr>
          <w:spacing w:val="-27"/>
        </w:rPr>
        <w:t xml:space="preserve"> </w:t>
      </w:r>
      <w:r w:rsidRPr="007F2DA3">
        <w:rPr>
          <w:spacing w:val="1"/>
        </w:rPr>
        <w:t>и</w:t>
      </w:r>
      <w:r w:rsidRPr="007F2DA3">
        <w:rPr>
          <w:spacing w:val="-1"/>
        </w:rPr>
        <w:t>л</w:t>
      </w:r>
      <w:r w:rsidRPr="007F2DA3">
        <w:t xml:space="preserve">и </w:t>
      </w:r>
      <w:r w:rsidRPr="007F2DA3">
        <w:rPr>
          <w:spacing w:val="-24"/>
        </w:rPr>
        <w:t xml:space="preserve"> </w:t>
      </w:r>
      <w:r w:rsidRPr="007F2DA3">
        <w:rPr>
          <w:spacing w:val="1"/>
        </w:rPr>
        <w:t>у</w:t>
      </w:r>
      <w:r w:rsidRPr="007F2DA3">
        <w:rPr>
          <w:spacing w:val="2"/>
        </w:rPr>
        <w:t>т</w:t>
      </w:r>
      <w:r w:rsidRPr="007F2DA3">
        <w:rPr>
          <w:spacing w:val="-1"/>
        </w:rPr>
        <w:t>о</w:t>
      </w:r>
      <w:r w:rsidRPr="007F2DA3">
        <w:rPr>
          <w:spacing w:val="1"/>
        </w:rPr>
        <w:t>ч</w:t>
      </w:r>
      <w:r w:rsidRPr="007F2DA3">
        <w:rPr>
          <w:spacing w:val="-3"/>
        </w:rPr>
        <w:t>н</w:t>
      </w:r>
      <w:r w:rsidRPr="007F2DA3">
        <w:rPr>
          <w:spacing w:val="-2"/>
        </w:rPr>
        <w:t>я</w:t>
      </w:r>
      <w:r w:rsidRPr="007F2DA3">
        <w:t xml:space="preserve">я </w:t>
      </w:r>
      <w:r w:rsidRPr="007F2DA3">
        <w:rPr>
          <w:spacing w:val="-27"/>
        </w:rPr>
        <w:t xml:space="preserve"> </w:t>
      </w:r>
      <w:r w:rsidRPr="007F2DA3">
        <w:t>п</w:t>
      </w:r>
      <w:r w:rsidRPr="007F2DA3">
        <w:rPr>
          <w:spacing w:val="1"/>
        </w:rPr>
        <w:t>р</w:t>
      </w:r>
      <w:r w:rsidRPr="007F2DA3">
        <w:rPr>
          <w:spacing w:val="-1"/>
        </w:rPr>
        <w:t>е</w:t>
      </w:r>
      <w:r w:rsidRPr="007F2DA3">
        <w:t>дл</w:t>
      </w:r>
      <w:r w:rsidRPr="007F2DA3">
        <w:rPr>
          <w:spacing w:val="4"/>
        </w:rPr>
        <w:t>о</w:t>
      </w:r>
      <w:r w:rsidRPr="007F2DA3">
        <w:rPr>
          <w:spacing w:val="-2"/>
        </w:rPr>
        <w:t>ж</w:t>
      </w:r>
      <w:r w:rsidRPr="007F2DA3">
        <w:rPr>
          <w:spacing w:val="-1"/>
        </w:rPr>
        <w:t>е</w:t>
      </w:r>
      <w:r w:rsidRPr="007F2DA3">
        <w:rPr>
          <w:spacing w:val="-3"/>
        </w:rPr>
        <w:t>нн</w:t>
      </w:r>
      <w:r w:rsidRPr="007F2DA3">
        <w:rPr>
          <w:spacing w:val="1"/>
        </w:rPr>
        <w:t>у</w:t>
      </w:r>
      <w:r w:rsidRPr="007F2DA3">
        <w:t xml:space="preserve">ю </w:t>
      </w:r>
      <w:r w:rsidRPr="007F2DA3">
        <w:rPr>
          <w:spacing w:val="-23"/>
        </w:rPr>
        <w:t xml:space="preserve"> </w:t>
      </w:r>
      <w:r w:rsidRPr="007F2DA3">
        <w:rPr>
          <w:spacing w:val="1"/>
        </w:rPr>
        <w:t>и</w:t>
      </w:r>
      <w:r w:rsidRPr="007F2DA3">
        <w:rPr>
          <w:spacing w:val="-3"/>
        </w:rPr>
        <w:t>н</w:t>
      </w:r>
      <w:r w:rsidRPr="007F2DA3">
        <w:rPr>
          <w:spacing w:val="1"/>
        </w:rPr>
        <w:t>ф</w:t>
      </w:r>
      <w:r w:rsidRPr="007F2DA3">
        <w:rPr>
          <w:spacing w:val="-1"/>
        </w:rPr>
        <w:t>о</w:t>
      </w:r>
      <w:r w:rsidRPr="007F2DA3">
        <w:rPr>
          <w:spacing w:val="2"/>
        </w:rPr>
        <w:t>р</w:t>
      </w:r>
      <w:r w:rsidRPr="007F2DA3">
        <w:t>м</w:t>
      </w:r>
      <w:r w:rsidRPr="007F2DA3">
        <w:rPr>
          <w:spacing w:val="-1"/>
        </w:rPr>
        <w:t>а</w:t>
      </w:r>
      <w:r w:rsidRPr="007F2DA3">
        <w:t>ц</w:t>
      </w:r>
      <w:r w:rsidRPr="007F2DA3">
        <w:rPr>
          <w:spacing w:val="1"/>
        </w:rPr>
        <w:t>и</w:t>
      </w:r>
      <w:r w:rsidRPr="007F2DA3">
        <w:rPr>
          <w:spacing w:val="-3"/>
        </w:rPr>
        <w:t>ю</w:t>
      </w:r>
      <w:r w:rsidRPr="007F2DA3">
        <w:t xml:space="preserve">, </w:t>
      </w:r>
      <w:r w:rsidRPr="007F2DA3">
        <w:rPr>
          <w:spacing w:val="-28"/>
        </w:rPr>
        <w:t xml:space="preserve"> </w:t>
      </w:r>
      <w:r w:rsidRPr="007F2DA3">
        <w:t xml:space="preserve">и </w:t>
      </w:r>
      <w:r w:rsidRPr="007F2DA3">
        <w:rPr>
          <w:spacing w:val="-24"/>
        </w:rPr>
        <w:t xml:space="preserve"> </w:t>
      </w:r>
      <w:r w:rsidRPr="007F2DA3">
        <w:rPr>
          <w:spacing w:val="1"/>
        </w:rPr>
        <w:t>ф</w:t>
      </w:r>
      <w:r w:rsidRPr="007F2DA3">
        <w:rPr>
          <w:spacing w:val="-1"/>
        </w:rPr>
        <w:t>о</w:t>
      </w:r>
      <w:r w:rsidRPr="007F2DA3">
        <w:rPr>
          <w:spacing w:val="2"/>
        </w:rPr>
        <w:t>р</w:t>
      </w:r>
      <w:r w:rsidRPr="007F2DA3">
        <w:t>м</w:t>
      </w:r>
      <w:r w:rsidRPr="007F2DA3">
        <w:rPr>
          <w:spacing w:val="1"/>
        </w:rPr>
        <w:t>у</w:t>
      </w:r>
      <w:r w:rsidRPr="007F2DA3">
        <w:rPr>
          <w:spacing w:val="-1"/>
        </w:rPr>
        <w:t>л</w:t>
      </w:r>
      <w:r w:rsidRPr="007F2DA3">
        <w:rPr>
          <w:spacing w:val="1"/>
        </w:rPr>
        <w:t>и</w:t>
      </w:r>
      <w:r w:rsidRPr="007F2DA3">
        <w:rPr>
          <w:spacing w:val="-3"/>
        </w:rPr>
        <w:t>р</w:t>
      </w:r>
      <w:r w:rsidRPr="007F2DA3">
        <w:rPr>
          <w:spacing w:val="1"/>
        </w:rPr>
        <w:t>у</w:t>
      </w:r>
      <w:r w:rsidRPr="007F2DA3">
        <w:rPr>
          <w:spacing w:val="-3"/>
        </w:rPr>
        <w:t>ю</w:t>
      </w:r>
      <w:r w:rsidRPr="007F2DA3">
        <w:t xml:space="preserve">т </w:t>
      </w:r>
      <w:r w:rsidRPr="007F2DA3">
        <w:rPr>
          <w:spacing w:val="-1"/>
        </w:rPr>
        <w:t>о</w:t>
      </w:r>
      <w:r w:rsidRPr="007F2DA3">
        <w:rPr>
          <w:spacing w:val="1"/>
        </w:rPr>
        <w:t>с</w:t>
      </w:r>
      <w:r w:rsidRPr="007F2DA3">
        <w:rPr>
          <w:spacing w:val="-3"/>
        </w:rPr>
        <w:t>н</w:t>
      </w:r>
      <w:r w:rsidRPr="007F2DA3">
        <w:rPr>
          <w:spacing w:val="-1"/>
        </w:rPr>
        <w:t>о</w:t>
      </w:r>
      <w:r w:rsidRPr="007F2DA3">
        <w:t>в</w:t>
      </w:r>
      <w:r w:rsidRPr="007F2DA3">
        <w:rPr>
          <w:spacing w:val="-3"/>
        </w:rPr>
        <w:t>н</w:t>
      </w:r>
      <w:r w:rsidRPr="007F2DA3">
        <w:t xml:space="preserve">ые </w:t>
      </w:r>
      <w:r w:rsidRPr="007F2DA3">
        <w:rPr>
          <w:spacing w:val="-1"/>
        </w:rPr>
        <w:t>вы</w:t>
      </w:r>
      <w:r w:rsidRPr="007F2DA3">
        <w:t>в</w:t>
      </w:r>
      <w:r w:rsidRPr="007F2DA3">
        <w:rPr>
          <w:spacing w:val="-1"/>
        </w:rPr>
        <w:t>од</w:t>
      </w:r>
      <w:r w:rsidRPr="007F2DA3">
        <w:t>ы.</w:t>
      </w:r>
    </w:p>
    <w:p w:rsidR="00E456D9" w:rsidRPr="007F2DA3" w:rsidRDefault="00BA2A36">
      <w:pPr>
        <w:pStyle w:val="a3"/>
        <w:ind w:left="119" w:right="111" w:firstLine="566"/>
        <w:jc w:val="both"/>
      </w:pPr>
      <w:bookmarkStart w:id="8" w:name="Метод_проектов_-_это_совокупность_учебно"/>
      <w:bookmarkEnd w:id="8"/>
      <w:r w:rsidRPr="007F2DA3">
        <w:t>Метод проектов - это совокупность учебно-познавательных приемов, которые позволяют решить ту или иную проблему в результате самостоятельных действий студентов с обязательной презентацией этих результатов. Работа над проектом включает в себя совокупность исследовательских, поисковых, проблемных действий, творческих по самой своей сути. Метод проектов результативен за счет рационального сочетания теоретических знаний и их практического применения для решения конкретных проблем. Метод проектов реализуется в течение семестра при подготовке индивидуальной творческой или исследовательской работы по проблематике курса.</w:t>
      </w:r>
    </w:p>
    <w:p w:rsidR="00E456D9" w:rsidRPr="007F2DA3" w:rsidRDefault="00BA2A36">
      <w:pPr>
        <w:pStyle w:val="a3"/>
        <w:ind w:left="119" w:right="109" w:firstLine="566"/>
        <w:jc w:val="both"/>
      </w:pPr>
      <w:bookmarkStart w:id="9" w:name="Примерный_перечень_критериев_к_оценивани"/>
      <w:bookmarkEnd w:id="9"/>
      <w:proofErr w:type="gramStart"/>
      <w:r w:rsidRPr="007F2DA3">
        <w:rPr>
          <w:spacing w:val="-2"/>
        </w:rPr>
        <w:t>П</w:t>
      </w:r>
      <w:r w:rsidRPr="007F2DA3">
        <w:rPr>
          <w:spacing w:val="1"/>
        </w:rPr>
        <w:t>ри</w:t>
      </w:r>
      <w:r w:rsidRPr="007F2DA3">
        <w:t>м</w:t>
      </w:r>
      <w:r w:rsidRPr="007F2DA3">
        <w:rPr>
          <w:spacing w:val="-1"/>
        </w:rPr>
        <w:t>е</w:t>
      </w:r>
      <w:r w:rsidRPr="007F2DA3">
        <w:rPr>
          <w:spacing w:val="1"/>
        </w:rPr>
        <w:t>р</w:t>
      </w:r>
      <w:r w:rsidRPr="007F2DA3">
        <w:rPr>
          <w:spacing w:val="-3"/>
        </w:rPr>
        <w:t>н</w:t>
      </w:r>
      <w:r w:rsidRPr="007F2DA3">
        <w:t xml:space="preserve">ый </w:t>
      </w:r>
      <w:r w:rsidRPr="007F2DA3">
        <w:rPr>
          <w:spacing w:val="1"/>
        </w:rPr>
        <w:t xml:space="preserve"> </w:t>
      </w:r>
      <w:r w:rsidRPr="007F2DA3">
        <w:t>п</w:t>
      </w:r>
      <w:r w:rsidRPr="007F2DA3">
        <w:rPr>
          <w:spacing w:val="-2"/>
        </w:rPr>
        <w:t>е</w:t>
      </w:r>
      <w:r w:rsidRPr="007F2DA3">
        <w:rPr>
          <w:spacing w:val="1"/>
        </w:rPr>
        <w:t>р</w:t>
      </w:r>
      <w:r w:rsidRPr="007F2DA3">
        <w:rPr>
          <w:spacing w:val="-1"/>
        </w:rPr>
        <w:t>е</w:t>
      </w:r>
      <w:r w:rsidRPr="007F2DA3">
        <w:rPr>
          <w:spacing w:val="1"/>
        </w:rPr>
        <w:t>ч</w:t>
      </w:r>
      <w:r w:rsidRPr="007F2DA3">
        <w:rPr>
          <w:spacing w:val="-1"/>
        </w:rPr>
        <w:t>е</w:t>
      </w:r>
      <w:r w:rsidRPr="007F2DA3">
        <w:rPr>
          <w:spacing w:val="-3"/>
        </w:rPr>
        <w:t>н</w:t>
      </w:r>
      <w:r w:rsidRPr="007F2DA3">
        <w:t xml:space="preserve">ь </w:t>
      </w:r>
      <w:r w:rsidRPr="007F2DA3">
        <w:rPr>
          <w:spacing w:val="-1"/>
        </w:rPr>
        <w:t xml:space="preserve"> </w:t>
      </w:r>
      <w:r w:rsidRPr="007F2DA3">
        <w:rPr>
          <w:spacing w:val="-3"/>
        </w:rPr>
        <w:t>к</w:t>
      </w:r>
      <w:r w:rsidRPr="007F2DA3">
        <w:rPr>
          <w:spacing w:val="1"/>
        </w:rPr>
        <w:t>ри</w:t>
      </w:r>
      <w:r w:rsidRPr="007F2DA3">
        <w:rPr>
          <w:spacing w:val="2"/>
        </w:rPr>
        <w:t>т</w:t>
      </w:r>
      <w:r w:rsidRPr="007F2DA3">
        <w:rPr>
          <w:spacing w:val="-6"/>
        </w:rPr>
        <w:t>е</w:t>
      </w:r>
      <w:r w:rsidRPr="007F2DA3">
        <w:rPr>
          <w:spacing w:val="1"/>
        </w:rPr>
        <w:t>ри</w:t>
      </w:r>
      <w:r w:rsidRPr="007F2DA3">
        <w:rPr>
          <w:spacing w:val="-1"/>
        </w:rPr>
        <w:t>е</w:t>
      </w:r>
      <w:r w:rsidRPr="007F2DA3">
        <w:t xml:space="preserve">в </w:t>
      </w:r>
      <w:r w:rsidRPr="007F2DA3">
        <w:rPr>
          <w:spacing w:val="-1"/>
        </w:rPr>
        <w:t xml:space="preserve"> </w:t>
      </w:r>
      <w:r w:rsidRPr="007F2DA3">
        <w:t xml:space="preserve">к </w:t>
      </w:r>
      <w:r w:rsidRPr="007F2DA3">
        <w:rPr>
          <w:spacing w:val="1"/>
        </w:rPr>
        <w:t xml:space="preserve"> </w:t>
      </w:r>
      <w:r w:rsidRPr="007F2DA3">
        <w:rPr>
          <w:spacing w:val="-1"/>
        </w:rPr>
        <w:t>оц</w:t>
      </w:r>
      <w:r w:rsidRPr="007F2DA3">
        <w:rPr>
          <w:spacing w:val="-2"/>
        </w:rPr>
        <w:t>е</w:t>
      </w:r>
      <w:r w:rsidRPr="007F2DA3">
        <w:rPr>
          <w:spacing w:val="-3"/>
        </w:rPr>
        <w:t>ни</w:t>
      </w:r>
      <w:r w:rsidRPr="007F2DA3">
        <w:rPr>
          <w:spacing w:val="-1"/>
        </w:rPr>
        <w:t>ва</w:t>
      </w:r>
      <w:r w:rsidRPr="007F2DA3">
        <w:rPr>
          <w:spacing w:val="-3"/>
        </w:rPr>
        <w:t>н</w:t>
      </w:r>
      <w:r w:rsidRPr="007F2DA3">
        <w:rPr>
          <w:spacing w:val="1"/>
        </w:rPr>
        <w:t>и</w:t>
      </w:r>
      <w:r w:rsidRPr="007F2DA3">
        <w:t xml:space="preserve">ю </w:t>
      </w:r>
      <w:r w:rsidRPr="007F2DA3">
        <w:rPr>
          <w:spacing w:val="-4"/>
        </w:rPr>
        <w:t xml:space="preserve"> </w:t>
      </w:r>
      <w:r w:rsidRPr="007F2DA3">
        <w:t>п</w:t>
      </w:r>
      <w:r w:rsidRPr="007F2DA3">
        <w:rPr>
          <w:spacing w:val="1"/>
        </w:rPr>
        <w:t>р</w:t>
      </w:r>
      <w:r w:rsidRPr="007F2DA3">
        <w:rPr>
          <w:spacing w:val="-1"/>
        </w:rPr>
        <w:t>ое</w:t>
      </w:r>
      <w:r w:rsidRPr="007F2DA3">
        <w:rPr>
          <w:spacing w:val="1"/>
        </w:rPr>
        <w:t>к</w:t>
      </w:r>
      <w:r w:rsidRPr="007F2DA3">
        <w:rPr>
          <w:spacing w:val="2"/>
        </w:rPr>
        <w:t>т</w:t>
      </w:r>
      <w:r w:rsidRPr="007F2DA3">
        <w:rPr>
          <w:spacing w:val="-1"/>
        </w:rPr>
        <w:t>о</w:t>
      </w:r>
      <w:r w:rsidRPr="007F2DA3">
        <w:t xml:space="preserve">в </w:t>
      </w:r>
      <w:r w:rsidRPr="007F2DA3">
        <w:rPr>
          <w:spacing w:val="-1"/>
        </w:rPr>
        <w:t xml:space="preserve"> в</w:t>
      </w:r>
      <w:r w:rsidRPr="007F2DA3">
        <w:t>ыгл</w:t>
      </w:r>
      <w:r w:rsidRPr="007F2DA3">
        <w:rPr>
          <w:spacing w:val="-3"/>
        </w:rPr>
        <w:t>я</w:t>
      </w:r>
      <w:r w:rsidRPr="007F2DA3">
        <w:t>д</w:t>
      </w:r>
      <w:r w:rsidRPr="007F2DA3">
        <w:rPr>
          <w:spacing w:val="1"/>
        </w:rPr>
        <w:t>и</w:t>
      </w:r>
      <w:r w:rsidRPr="007F2DA3">
        <w:t xml:space="preserve">т </w:t>
      </w:r>
      <w:r w:rsidRPr="007F2DA3">
        <w:rPr>
          <w:spacing w:val="1"/>
        </w:rPr>
        <w:t xml:space="preserve"> </w:t>
      </w:r>
      <w:r w:rsidRPr="007F2DA3">
        <w:rPr>
          <w:spacing w:val="2"/>
        </w:rPr>
        <w:t>т</w:t>
      </w:r>
      <w:r w:rsidRPr="007F2DA3">
        <w:rPr>
          <w:spacing w:val="-6"/>
        </w:rPr>
        <w:t>а</w:t>
      </w:r>
      <w:r w:rsidRPr="007F2DA3">
        <w:rPr>
          <w:spacing w:val="1"/>
        </w:rPr>
        <w:t>к</w:t>
      </w:r>
      <w:r w:rsidRPr="007F2DA3">
        <w:t xml:space="preserve">:  </w:t>
      </w:r>
      <w:r w:rsidRPr="007F2DA3">
        <w:rPr>
          <w:smallCaps/>
          <w:spacing w:val="-3"/>
        </w:rPr>
        <w:t>1</w:t>
      </w:r>
      <w:r w:rsidRPr="007F2DA3">
        <w:t xml:space="preserve">) </w:t>
      </w:r>
      <w:r w:rsidRPr="007F2DA3">
        <w:rPr>
          <w:spacing w:val="-1"/>
        </w:rPr>
        <w:t>О</w:t>
      </w:r>
      <w:r w:rsidRPr="007F2DA3">
        <w:t>бо</w:t>
      </w:r>
      <w:r w:rsidRPr="007F2DA3">
        <w:rPr>
          <w:spacing w:val="1"/>
        </w:rPr>
        <w:t>с</w:t>
      </w:r>
      <w:r w:rsidRPr="007F2DA3">
        <w:rPr>
          <w:spacing w:val="-3"/>
        </w:rPr>
        <w:t>н</w:t>
      </w:r>
      <w:r w:rsidRPr="007F2DA3">
        <w:rPr>
          <w:spacing w:val="-1"/>
        </w:rPr>
        <w:t>о</w:t>
      </w:r>
      <w:r w:rsidRPr="007F2DA3">
        <w:t>в</w:t>
      </w:r>
      <w:r w:rsidRPr="007F2DA3">
        <w:rPr>
          <w:spacing w:val="-1"/>
        </w:rPr>
        <w:t>а</w:t>
      </w:r>
      <w:r w:rsidRPr="007F2DA3">
        <w:rPr>
          <w:spacing w:val="-2"/>
        </w:rPr>
        <w:t>н</w:t>
      </w:r>
      <w:r w:rsidRPr="007F2DA3">
        <w:rPr>
          <w:spacing w:val="1"/>
        </w:rPr>
        <w:t>и</w:t>
      </w:r>
      <w:r w:rsidRPr="007F2DA3">
        <w:t>е</w:t>
      </w:r>
      <w:r w:rsidRPr="007F2DA3">
        <w:rPr>
          <w:spacing w:val="22"/>
        </w:rPr>
        <w:t xml:space="preserve"> </w:t>
      </w:r>
      <w:r w:rsidRPr="007F2DA3">
        <w:t>и</w:t>
      </w:r>
      <w:r w:rsidRPr="007F2DA3">
        <w:rPr>
          <w:spacing w:val="25"/>
        </w:rPr>
        <w:t xml:space="preserve"> </w:t>
      </w:r>
      <w:r w:rsidRPr="007F2DA3">
        <w:t>по</w:t>
      </w:r>
      <w:r w:rsidRPr="007F2DA3">
        <w:rPr>
          <w:spacing w:val="1"/>
        </w:rPr>
        <w:t>с</w:t>
      </w:r>
      <w:r w:rsidRPr="007F2DA3">
        <w:rPr>
          <w:spacing w:val="2"/>
        </w:rPr>
        <w:t>т</w:t>
      </w:r>
      <w:r w:rsidRPr="007F2DA3">
        <w:rPr>
          <w:spacing w:val="-1"/>
        </w:rPr>
        <w:t>а</w:t>
      </w:r>
      <w:r w:rsidRPr="007F2DA3">
        <w:rPr>
          <w:spacing w:val="-3"/>
        </w:rPr>
        <w:t>н</w:t>
      </w:r>
      <w:r w:rsidRPr="007F2DA3">
        <w:rPr>
          <w:spacing w:val="-1"/>
        </w:rPr>
        <w:t>о</w:t>
      </w:r>
      <w:r w:rsidRPr="007F2DA3">
        <w:t>в</w:t>
      </w:r>
      <w:r w:rsidRPr="007F2DA3">
        <w:rPr>
          <w:spacing w:val="1"/>
        </w:rPr>
        <w:t>к</w:t>
      </w:r>
      <w:r w:rsidRPr="007F2DA3">
        <w:t>а</w:t>
      </w:r>
      <w:r w:rsidRPr="007F2DA3">
        <w:rPr>
          <w:spacing w:val="22"/>
        </w:rPr>
        <w:t xml:space="preserve"> </w:t>
      </w:r>
      <w:r w:rsidRPr="007F2DA3">
        <w:t>ц</w:t>
      </w:r>
      <w:r w:rsidRPr="007F2DA3">
        <w:rPr>
          <w:spacing w:val="-2"/>
        </w:rPr>
        <w:t>е</w:t>
      </w:r>
      <w:r w:rsidRPr="007F2DA3">
        <w:rPr>
          <w:spacing w:val="-1"/>
        </w:rPr>
        <w:t>л</w:t>
      </w:r>
      <w:r w:rsidRPr="007F2DA3">
        <w:rPr>
          <w:spacing w:val="1"/>
        </w:rPr>
        <w:t>и</w:t>
      </w:r>
      <w:r w:rsidRPr="007F2DA3">
        <w:t>,</w:t>
      </w:r>
      <w:r w:rsidRPr="007F2DA3">
        <w:rPr>
          <w:spacing w:val="21"/>
        </w:rPr>
        <w:t xml:space="preserve"> </w:t>
      </w:r>
      <w:r w:rsidRPr="007F2DA3">
        <w:t>пл</w:t>
      </w:r>
      <w:r w:rsidRPr="007F2DA3">
        <w:rPr>
          <w:spacing w:val="-2"/>
        </w:rPr>
        <w:t>а</w:t>
      </w:r>
      <w:r w:rsidRPr="007F2DA3">
        <w:rPr>
          <w:spacing w:val="-3"/>
        </w:rPr>
        <w:t>н</w:t>
      </w:r>
      <w:r w:rsidRPr="007F2DA3">
        <w:rPr>
          <w:spacing w:val="1"/>
        </w:rPr>
        <w:t>ир</w:t>
      </w:r>
      <w:r w:rsidRPr="007F2DA3">
        <w:rPr>
          <w:spacing w:val="-1"/>
        </w:rPr>
        <w:t>о</w:t>
      </w:r>
      <w:r w:rsidRPr="007F2DA3">
        <w:t>в</w:t>
      </w:r>
      <w:r w:rsidRPr="007F2DA3">
        <w:rPr>
          <w:spacing w:val="-1"/>
        </w:rPr>
        <w:t>а</w:t>
      </w:r>
      <w:r w:rsidRPr="007F2DA3">
        <w:rPr>
          <w:spacing w:val="-3"/>
        </w:rPr>
        <w:t>н</w:t>
      </w:r>
      <w:r w:rsidRPr="007F2DA3">
        <w:rPr>
          <w:spacing w:val="1"/>
        </w:rPr>
        <w:t>и</w:t>
      </w:r>
      <w:r w:rsidRPr="007F2DA3">
        <w:t>е</w:t>
      </w:r>
      <w:r w:rsidRPr="007F2DA3">
        <w:rPr>
          <w:spacing w:val="22"/>
        </w:rPr>
        <w:t xml:space="preserve"> </w:t>
      </w:r>
      <w:r w:rsidRPr="007F2DA3">
        <w:t>п</w:t>
      </w:r>
      <w:r w:rsidRPr="007F2DA3">
        <w:rPr>
          <w:spacing w:val="1"/>
        </w:rPr>
        <w:t>у</w:t>
      </w:r>
      <w:r w:rsidRPr="007F2DA3">
        <w:rPr>
          <w:spacing w:val="2"/>
        </w:rPr>
        <w:t>т</w:t>
      </w:r>
      <w:r w:rsidRPr="007F2DA3">
        <w:rPr>
          <w:spacing w:val="-1"/>
        </w:rPr>
        <w:t>е</w:t>
      </w:r>
      <w:r w:rsidRPr="007F2DA3">
        <w:t>й</w:t>
      </w:r>
      <w:r w:rsidRPr="007F2DA3">
        <w:rPr>
          <w:spacing w:val="25"/>
        </w:rPr>
        <w:t xml:space="preserve"> </w:t>
      </w:r>
      <w:r w:rsidRPr="007F2DA3">
        <w:rPr>
          <w:spacing w:val="-1"/>
        </w:rPr>
        <w:t>е</w:t>
      </w:r>
      <w:r w:rsidRPr="007F2DA3">
        <w:t>е</w:t>
      </w:r>
      <w:r w:rsidRPr="007F2DA3">
        <w:rPr>
          <w:spacing w:val="22"/>
        </w:rPr>
        <w:t xml:space="preserve"> </w:t>
      </w:r>
      <w:r w:rsidRPr="007F2DA3">
        <w:t>до</w:t>
      </w:r>
      <w:r w:rsidRPr="007F2DA3">
        <w:rPr>
          <w:spacing w:val="1"/>
        </w:rPr>
        <w:t>с</w:t>
      </w:r>
      <w:r w:rsidRPr="007F2DA3">
        <w:rPr>
          <w:spacing w:val="2"/>
        </w:rPr>
        <w:t>т</w:t>
      </w:r>
      <w:r w:rsidRPr="007F2DA3">
        <w:rPr>
          <w:spacing w:val="1"/>
        </w:rPr>
        <w:t>и</w:t>
      </w:r>
      <w:r w:rsidRPr="007F2DA3">
        <w:rPr>
          <w:spacing w:val="-2"/>
        </w:rPr>
        <w:t>ж</w:t>
      </w:r>
      <w:r w:rsidRPr="007F2DA3">
        <w:rPr>
          <w:spacing w:val="-1"/>
        </w:rPr>
        <w:t>е</w:t>
      </w:r>
      <w:r w:rsidRPr="007F2DA3">
        <w:rPr>
          <w:spacing w:val="-3"/>
        </w:rPr>
        <w:t>н</w:t>
      </w:r>
      <w:r w:rsidRPr="007F2DA3">
        <w:rPr>
          <w:spacing w:val="1"/>
        </w:rPr>
        <w:t>и</w:t>
      </w:r>
      <w:r w:rsidRPr="007F2DA3">
        <w:rPr>
          <w:spacing w:val="-2"/>
        </w:rPr>
        <w:t>я</w:t>
      </w:r>
      <w:r w:rsidRPr="007F2DA3">
        <w:t>.</w:t>
      </w:r>
      <w:r w:rsidRPr="007F2DA3">
        <w:rPr>
          <w:spacing w:val="21"/>
        </w:rPr>
        <w:t xml:space="preserve"> </w:t>
      </w:r>
      <w:r w:rsidRPr="007F2DA3">
        <w:rPr>
          <w:smallCaps/>
        </w:rPr>
        <w:t>2)</w:t>
      </w:r>
      <w:r w:rsidRPr="007F2DA3">
        <w:rPr>
          <w:spacing w:val="24"/>
        </w:rPr>
        <w:t xml:space="preserve"> </w:t>
      </w:r>
      <w:r w:rsidRPr="007F2DA3">
        <w:rPr>
          <w:spacing w:val="-2"/>
        </w:rPr>
        <w:t>П</w:t>
      </w:r>
      <w:r w:rsidRPr="007F2DA3">
        <w:rPr>
          <w:spacing w:val="-1"/>
        </w:rPr>
        <w:t>ол</w:t>
      </w:r>
      <w:r w:rsidRPr="007F2DA3">
        <w:rPr>
          <w:spacing w:val="-3"/>
        </w:rPr>
        <w:t>н</w:t>
      </w:r>
      <w:r w:rsidRPr="007F2DA3">
        <w:rPr>
          <w:spacing w:val="-1"/>
        </w:rPr>
        <w:t>о</w:t>
      </w:r>
      <w:r w:rsidRPr="007F2DA3">
        <w:rPr>
          <w:spacing w:val="2"/>
        </w:rPr>
        <w:t>т</w:t>
      </w:r>
      <w:r w:rsidRPr="007F2DA3">
        <w:t xml:space="preserve">а </w:t>
      </w:r>
      <w:r w:rsidRPr="007F2DA3">
        <w:rPr>
          <w:spacing w:val="1"/>
        </w:rPr>
        <w:t>ис</w:t>
      </w:r>
      <w:r w:rsidRPr="007F2DA3">
        <w:t>поль</w:t>
      </w:r>
      <w:r w:rsidRPr="007F2DA3">
        <w:rPr>
          <w:spacing w:val="1"/>
        </w:rPr>
        <w:t>з</w:t>
      </w:r>
      <w:r w:rsidRPr="007F2DA3">
        <w:rPr>
          <w:spacing w:val="-1"/>
        </w:rPr>
        <w:t>о</w:t>
      </w:r>
      <w:r w:rsidRPr="007F2DA3">
        <w:t>в</w:t>
      </w:r>
      <w:r w:rsidRPr="007F2DA3">
        <w:rPr>
          <w:spacing w:val="-1"/>
        </w:rPr>
        <w:t>а</w:t>
      </w:r>
      <w:r w:rsidRPr="007F2DA3">
        <w:rPr>
          <w:spacing w:val="-3"/>
        </w:rPr>
        <w:t>нн</w:t>
      </w:r>
      <w:r w:rsidRPr="007F2DA3">
        <w:rPr>
          <w:spacing w:val="-1"/>
        </w:rPr>
        <w:t>о</w:t>
      </w:r>
      <w:r w:rsidRPr="007F2DA3">
        <w:t xml:space="preserve">й  </w:t>
      </w:r>
      <w:r w:rsidRPr="007F2DA3">
        <w:rPr>
          <w:spacing w:val="-14"/>
        </w:rPr>
        <w:t xml:space="preserve"> </w:t>
      </w:r>
      <w:r w:rsidRPr="007F2DA3">
        <w:rPr>
          <w:spacing w:val="1"/>
        </w:rPr>
        <w:t>и</w:t>
      </w:r>
      <w:r w:rsidRPr="007F2DA3">
        <w:rPr>
          <w:spacing w:val="-3"/>
        </w:rPr>
        <w:t>н</w:t>
      </w:r>
      <w:r w:rsidRPr="007F2DA3">
        <w:rPr>
          <w:spacing w:val="1"/>
        </w:rPr>
        <w:t>ф</w:t>
      </w:r>
      <w:r w:rsidRPr="007F2DA3">
        <w:rPr>
          <w:spacing w:val="-1"/>
        </w:rPr>
        <w:t>о</w:t>
      </w:r>
      <w:r w:rsidRPr="007F2DA3">
        <w:rPr>
          <w:spacing w:val="2"/>
        </w:rPr>
        <w:t>р</w:t>
      </w:r>
      <w:r w:rsidRPr="007F2DA3">
        <w:t>м</w:t>
      </w:r>
      <w:r w:rsidRPr="007F2DA3">
        <w:rPr>
          <w:spacing w:val="-1"/>
        </w:rPr>
        <w:t>а</w:t>
      </w:r>
      <w:r w:rsidRPr="007F2DA3">
        <w:t>ц</w:t>
      </w:r>
      <w:r w:rsidRPr="007F2DA3">
        <w:rPr>
          <w:spacing w:val="-4"/>
        </w:rPr>
        <w:t>и</w:t>
      </w:r>
      <w:r w:rsidRPr="007F2DA3">
        <w:rPr>
          <w:spacing w:val="1"/>
        </w:rPr>
        <w:t>и</w:t>
      </w:r>
      <w:r w:rsidRPr="007F2DA3">
        <w:t xml:space="preserve">,  </w:t>
      </w:r>
      <w:r w:rsidRPr="007F2DA3">
        <w:rPr>
          <w:spacing w:val="-18"/>
        </w:rPr>
        <w:t xml:space="preserve"> </w:t>
      </w:r>
      <w:r w:rsidRPr="007F2DA3">
        <w:rPr>
          <w:spacing w:val="1"/>
        </w:rPr>
        <w:t>р</w:t>
      </w:r>
      <w:r w:rsidRPr="007F2DA3">
        <w:rPr>
          <w:spacing w:val="-1"/>
        </w:rPr>
        <w:t>а</w:t>
      </w:r>
      <w:r w:rsidRPr="007F2DA3">
        <w:rPr>
          <w:spacing w:val="1"/>
        </w:rPr>
        <w:t>з</w:t>
      </w:r>
      <w:r w:rsidRPr="007F2DA3">
        <w:rPr>
          <w:spacing w:val="-3"/>
        </w:rPr>
        <w:t>н</w:t>
      </w:r>
      <w:r w:rsidRPr="007F2DA3">
        <w:rPr>
          <w:spacing w:val="-1"/>
        </w:rPr>
        <w:t>ооб</w:t>
      </w:r>
      <w:r w:rsidRPr="007F2DA3">
        <w:rPr>
          <w:spacing w:val="2"/>
        </w:rPr>
        <w:t>р</w:t>
      </w:r>
      <w:r w:rsidRPr="007F2DA3">
        <w:rPr>
          <w:spacing w:val="-1"/>
        </w:rPr>
        <w:t>а</w:t>
      </w:r>
      <w:r w:rsidRPr="007F2DA3">
        <w:rPr>
          <w:spacing w:val="1"/>
        </w:rPr>
        <w:t>зи</w:t>
      </w:r>
      <w:r w:rsidRPr="007F2DA3">
        <w:t xml:space="preserve">е  </w:t>
      </w:r>
      <w:r w:rsidRPr="007F2DA3">
        <w:rPr>
          <w:spacing w:val="-17"/>
        </w:rPr>
        <w:t xml:space="preserve"> </w:t>
      </w:r>
      <w:r w:rsidRPr="007F2DA3">
        <w:rPr>
          <w:spacing w:val="-1"/>
        </w:rPr>
        <w:t>е</w:t>
      </w:r>
      <w:r w:rsidRPr="007F2DA3">
        <w:t xml:space="preserve">е  </w:t>
      </w:r>
      <w:r w:rsidRPr="007F2DA3">
        <w:rPr>
          <w:spacing w:val="-17"/>
        </w:rPr>
        <w:t xml:space="preserve"> </w:t>
      </w:r>
      <w:r w:rsidRPr="007F2DA3">
        <w:rPr>
          <w:spacing w:val="1"/>
        </w:rPr>
        <w:t>ис</w:t>
      </w:r>
      <w:r w:rsidRPr="007F2DA3">
        <w:rPr>
          <w:spacing w:val="2"/>
        </w:rPr>
        <w:t>т</w:t>
      </w:r>
      <w:r w:rsidRPr="007F2DA3">
        <w:rPr>
          <w:spacing w:val="-1"/>
        </w:rPr>
        <w:t>о</w:t>
      </w:r>
      <w:r w:rsidRPr="007F2DA3">
        <w:rPr>
          <w:spacing w:val="1"/>
        </w:rPr>
        <w:t>ч</w:t>
      </w:r>
      <w:r w:rsidRPr="007F2DA3">
        <w:rPr>
          <w:spacing w:val="-3"/>
        </w:rPr>
        <w:t>н</w:t>
      </w:r>
      <w:r w:rsidRPr="007F2DA3">
        <w:rPr>
          <w:spacing w:val="1"/>
        </w:rPr>
        <w:t>ик</w:t>
      </w:r>
      <w:r w:rsidRPr="007F2DA3">
        <w:rPr>
          <w:spacing w:val="-1"/>
        </w:rPr>
        <w:t>о</w:t>
      </w:r>
      <w:r w:rsidRPr="007F2DA3">
        <w:t xml:space="preserve">в.  </w:t>
      </w:r>
      <w:r w:rsidRPr="007F2DA3">
        <w:rPr>
          <w:spacing w:val="-18"/>
        </w:rPr>
        <w:t xml:space="preserve"> </w:t>
      </w:r>
      <w:r w:rsidRPr="007F2DA3">
        <w:rPr>
          <w:spacing w:val="1"/>
        </w:rPr>
        <w:t>3</w:t>
      </w:r>
      <w:r w:rsidRPr="007F2DA3">
        <w:t xml:space="preserve">)  </w:t>
      </w:r>
      <w:r w:rsidRPr="007F2DA3">
        <w:rPr>
          <w:spacing w:val="-15"/>
        </w:rPr>
        <w:t xml:space="preserve"> </w:t>
      </w:r>
      <w:r w:rsidRPr="007F2DA3">
        <w:t>Тво</w:t>
      </w:r>
      <w:r w:rsidRPr="007F2DA3">
        <w:rPr>
          <w:spacing w:val="-3"/>
        </w:rPr>
        <w:t>р</w:t>
      </w:r>
      <w:r w:rsidRPr="007F2DA3">
        <w:rPr>
          <w:spacing w:val="1"/>
        </w:rPr>
        <w:t>ч</w:t>
      </w:r>
      <w:r w:rsidRPr="007F2DA3">
        <w:rPr>
          <w:spacing w:val="-1"/>
        </w:rPr>
        <w:t>е</w:t>
      </w:r>
      <w:r w:rsidRPr="007F2DA3">
        <w:rPr>
          <w:spacing w:val="1"/>
        </w:rPr>
        <w:t>с</w:t>
      </w:r>
      <w:r w:rsidRPr="007F2DA3">
        <w:rPr>
          <w:spacing w:val="-3"/>
        </w:rPr>
        <w:t>к</w:t>
      </w:r>
      <w:r w:rsidRPr="007F2DA3">
        <w:rPr>
          <w:spacing w:val="1"/>
        </w:rPr>
        <w:t>и</w:t>
      </w:r>
      <w:r w:rsidRPr="007F2DA3">
        <w:t xml:space="preserve">й  </w:t>
      </w:r>
      <w:r w:rsidRPr="007F2DA3">
        <w:rPr>
          <w:spacing w:val="-14"/>
        </w:rPr>
        <w:t xml:space="preserve"> </w:t>
      </w:r>
      <w:r w:rsidRPr="007F2DA3">
        <w:t xml:space="preserve">и </w:t>
      </w:r>
      <w:r w:rsidRPr="007F2DA3">
        <w:rPr>
          <w:spacing w:val="-1"/>
        </w:rPr>
        <w:t>а</w:t>
      </w:r>
      <w:r w:rsidRPr="007F2DA3">
        <w:rPr>
          <w:spacing w:val="-3"/>
        </w:rPr>
        <w:t>н</w:t>
      </w:r>
      <w:r w:rsidRPr="007F2DA3">
        <w:rPr>
          <w:spacing w:val="-1"/>
        </w:rPr>
        <w:t>ал</w:t>
      </w:r>
      <w:r w:rsidRPr="007F2DA3">
        <w:rPr>
          <w:spacing w:val="1"/>
        </w:rPr>
        <w:t>и</w:t>
      </w:r>
      <w:r w:rsidRPr="007F2DA3">
        <w:rPr>
          <w:spacing w:val="2"/>
        </w:rPr>
        <w:t>т</w:t>
      </w:r>
      <w:r w:rsidRPr="007F2DA3">
        <w:rPr>
          <w:spacing w:val="1"/>
        </w:rPr>
        <w:t>ич</w:t>
      </w:r>
      <w:r w:rsidRPr="007F2DA3">
        <w:rPr>
          <w:spacing w:val="-1"/>
        </w:rPr>
        <w:t>е</w:t>
      </w:r>
      <w:r w:rsidRPr="007F2DA3">
        <w:rPr>
          <w:spacing w:val="1"/>
        </w:rPr>
        <w:t>с</w:t>
      </w:r>
      <w:r w:rsidRPr="007F2DA3">
        <w:rPr>
          <w:spacing w:val="-3"/>
        </w:rPr>
        <w:t>к</w:t>
      </w:r>
      <w:r w:rsidRPr="007F2DA3">
        <w:rPr>
          <w:spacing w:val="1"/>
        </w:rPr>
        <w:t>и</w:t>
      </w:r>
      <w:r w:rsidRPr="007F2DA3">
        <w:t xml:space="preserve">й  </w:t>
      </w:r>
      <w:r w:rsidRPr="007F2DA3">
        <w:rPr>
          <w:spacing w:val="10"/>
        </w:rPr>
        <w:t xml:space="preserve"> </w:t>
      </w:r>
      <w:r w:rsidRPr="007F2DA3">
        <w:t>под</w:t>
      </w:r>
      <w:r w:rsidRPr="007F2DA3">
        <w:rPr>
          <w:spacing w:val="-2"/>
        </w:rPr>
        <w:t>х</w:t>
      </w:r>
      <w:r w:rsidRPr="007F2DA3">
        <w:rPr>
          <w:spacing w:val="-1"/>
        </w:rPr>
        <w:t>о</w:t>
      </w:r>
      <w:r w:rsidRPr="007F2DA3">
        <w:t xml:space="preserve">д  </w:t>
      </w:r>
      <w:r w:rsidRPr="007F2DA3">
        <w:rPr>
          <w:spacing w:val="8"/>
        </w:rPr>
        <w:t xml:space="preserve"> </w:t>
      </w:r>
      <w:r w:rsidRPr="007F2DA3">
        <w:t xml:space="preserve">к  </w:t>
      </w:r>
      <w:r w:rsidRPr="007F2DA3">
        <w:rPr>
          <w:spacing w:val="10"/>
        </w:rPr>
        <w:t xml:space="preserve"> </w:t>
      </w:r>
      <w:r w:rsidRPr="007F2DA3">
        <w:rPr>
          <w:spacing w:val="1"/>
        </w:rPr>
        <w:t>р</w:t>
      </w:r>
      <w:r w:rsidRPr="007F2DA3">
        <w:rPr>
          <w:spacing w:val="-1"/>
        </w:rPr>
        <w:t>а</w:t>
      </w:r>
      <w:r w:rsidRPr="007F2DA3">
        <w:t>бо</w:t>
      </w:r>
      <w:r w:rsidRPr="007F2DA3">
        <w:rPr>
          <w:spacing w:val="2"/>
        </w:rPr>
        <w:t>т</w:t>
      </w:r>
      <w:r w:rsidRPr="007F2DA3">
        <w:rPr>
          <w:spacing w:val="-1"/>
        </w:rPr>
        <w:t>е</w:t>
      </w:r>
      <w:r w:rsidRPr="007F2DA3">
        <w:t xml:space="preserve">.  </w:t>
      </w:r>
      <w:r w:rsidRPr="007F2DA3">
        <w:rPr>
          <w:spacing w:val="6"/>
        </w:rPr>
        <w:t xml:space="preserve"> </w:t>
      </w:r>
      <w:r w:rsidRPr="007F2DA3">
        <w:rPr>
          <w:spacing w:val="-2"/>
        </w:rPr>
        <w:t>4</w:t>
      </w:r>
      <w:r w:rsidRPr="007F2DA3">
        <w:t xml:space="preserve">)  </w:t>
      </w:r>
      <w:r w:rsidRPr="007F2DA3">
        <w:rPr>
          <w:spacing w:val="9"/>
        </w:rPr>
        <w:t xml:space="preserve"> </w:t>
      </w:r>
      <w:r w:rsidRPr="007F2DA3">
        <w:rPr>
          <w:spacing w:val="-1"/>
        </w:rPr>
        <w:t>Соо</w:t>
      </w:r>
      <w:r w:rsidRPr="007F2DA3">
        <w:rPr>
          <w:spacing w:val="1"/>
        </w:rPr>
        <w:t>т</w:t>
      </w:r>
      <w:r w:rsidRPr="007F2DA3">
        <w:rPr>
          <w:spacing w:val="-1"/>
        </w:rPr>
        <w:t>ве</w:t>
      </w:r>
      <w:r w:rsidRPr="007F2DA3">
        <w:rPr>
          <w:spacing w:val="1"/>
        </w:rPr>
        <w:t>т</w:t>
      </w:r>
      <w:r w:rsidRPr="007F2DA3">
        <w:rPr>
          <w:spacing w:val="-4"/>
        </w:rPr>
        <w:t>с</w:t>
      </w:r>
      <w:r w:rsidRPr="007F2DA3">
        <w:rPr>
          <w:spacing w:val="2"/>
        </w:rPr>
        <w:t>т</w:t>
      </w:r>
      <w:r w:rsidRPr="007F2DA3">
        <w:rPr>
          <w:spacing w:val="-1"/>
        </w:rPr>
        <w:t>в</w:t>
      </w:r>
      <w:r w:rsidRPr="007F2DA3">
        <w:rPr>
          <w:spacing w:val="2"/>
        </w:rPr>
        <w:t>и</w:t>
      </w:r>
      <w:r w:rsidRPr="007F2DA3">
        <w:t xml:space="preserve">е  </w:t>
      </w:r>
      <w:r w:rsidRPr="007F2DA3">
        <w:rPr>
          <w:spacing w:val="7"/>
        </w:rPr>
        <w:t xml:space="preserve"> </w:t>
      </w:r>
      <w:r w:rsidRPr="007F2DA3">
        <w:rPr>
          <w:spacing w:val="-3"/>
        </w:rPr>
        <w:t>т</w:t>
      </w:r>
      <w:r w:rsidRPr="007F2DA3">
        <w:rPr>
          <w:spacing w:val="1"/>
        </w:rPr>
        <w:t>р</w:t>
      </w:r>
      <w:r w:rsidRPr="007F2DA3">
        <w:rPr>
          <w:spacing w:val="-1"/>
        </w:rPr>
        <w:t>е</w:t>
      </w:r>
      <w:r w:rsidRPr="007F2DA3">
        <w:t>бова</w:t>
      </w:r>
      <w:r w:rsidRPr="007F2DA3">
        <w:rPr>
          <w:spacing w:val="-3"/>
        </w:rPr>
        <w:t>н</w:t>
      </w:r>
      <w:r w:rsidRPr="007F2DA3">
        <w:rPr>
          <w:spacing w:val="1"/>
        </w:rPr>
        <w:t>и</w:t>
      </w:r>
      <w:r w:rsidRPr="007F2DA3">
        <w:rPr>
          <w:spacing w:val="-2"/>
        </w:rPr>
        <w:t>я</w:t>
      </w:r>
      <w:r w:rsidRPr="007F2DA3">
        <w:t xml:space="preserve">м  </w:t>
      </w:r>
      <w:r w:rsidRPr="007F2DA3">
        <w:rPr>
          <w:spacing w:val="9"/>
        </w:rPr>
        <w:t xml:space="preserve"> </w:t>
      </w:r>
      <w:r w:rsidRPr="007F2DA3">
        <w:rPr>
          <w:spacing w:val="-1"/>
        </w:rPr>
        <w:t>о</w:t>
      </w:r>
      <w:r w:rsidRPr="007F2DA3">
        <w:rPr>
          <w:spacing w:val="1"/>
        </w:rPr>
        <w:t>ф</w:t>
      </w:r>
      <w:r w:rsidRPr="007F2DA3">
        <w:rPr>
          <w:spacing w:val="-1"/>
        </w:rPr>
        <w:t>о</w:t>
      </w:r>
      <w:r w:rsidRPr="007F2DA3">
        <w:rPr>
          <w:spacing w:val="2"/>
        </w:rPr>
        <w:t>р</w:t>
      </w:r>
      <w:r w:rsidRPr="007F2DA3">
        <w:t>м</w:t>
      </w:r>
      <w:r w:rsidRPr="007F2DA3">
        <w:rPr>
          <w:spacing w:val="-1"/>
        </w:rPr>
        <w:t>ле</w:t>
      </w:r>
      <w:r w:rsidRPr="007F2DA3">
        <w:rPr>
          <w:spacing w:val="-3"/>
        </w:rPr>
        <w:t>н</w:t>
      </w:r>
      <w:r w:rsidRPr="007F2DA3">
        <w:rPr>
          <w:spacing w:val="1"/>
        </w:rPr>
        <w:t>и</w:t>
      </w:r>
      <w:r w:rsidRPr="007F2DA3">
        <w:t>я п</w:t>
      </w:r>
      <w:r w:rsidRPr="007F2DA3">
        <w:rPr>
          <w:spacing w:val="1"/>
        </w:rPr>
        <w:t>ис</w:t>
      </w:r>
      <w:r w:rsidRPr="007F2DA3">
        <w:rPr>
          <w:spacing w:val="-1"/>
        </w:rPr>
        <w:t>ь</w:t>
      </w:r>
      <w:r w:rsidRPr="007F2DA3">
        <w:rPr>
          <w:spacing w:val="1"/>
        </w:rPr>
        <w:t>м</w:t>
      </w:r>
      <w:r w:rsidRPr="007F2DA3">
        <w:rPr>
          <w:spacing w:val="-1"/>
        </w:rPr>
        <w:t>е</w:t>
      </w:r>
      <w:r w:rsidRPr="007F2DA3">
        <w:rPr>
          <w:spacing w:val="-3"/>
        </w:rPr>
        <w:t>нн</w:t>
      </w:r>
      <w:r w:rsidRPr="007F2DA3">
        <w:rPr>
          <w:spacing w:val="-1"/>
        </w:rPr>
        <w:t>о</w:t>
      </w:r>
      <w:r w:rsidRPr="007F2DA3">
        <w:t xml:space="preserve">й </w:t>
      </w:r>
      <w:r w:rsidRPr="007F2DA3">
        <w:rPr>
          <w:spacing w:val="-4"/>
        </w:rPr>
        <w:t xml:space="preserve"> </w:t>
      </w:r>
      <w:r w:rsidRPr="007F2DA3">
        <w:rPr>
          <w:spacing w:val="1"/>
        </w:rPr>
        <w:t>ч</w:t>
      </w:r>
      <w:r w:rsidRPr="007F2DA3">
        <w:rPr>
          <w:spacing w:val="-1"/>
        </w:rPr>
        <w:t>а</w:t>
      </w:r>
      <w:r w:rsidRPr="007F2DA3">
        <w:rPr>
          <w:spacing w:val="-4"/>
        </w:rPr>
        <w:t>с</w:t>
      </w:r>
      <w:r w:rsidRPr="007F2DA3">
        <w:rPr>
          <w:spacing w:val="2"/>
        </w:rPr>
        <w:t>т</w:t>
      </w:r>
      <w:r w:rsidRPr="007F2DA3">
        <w:t xml:space="preserve">и </w:t>
      </w:r>
      <w:r w:rsidRPr="007F2DA3">
        <w:rPr>
          <w:spacing w:val="-9"/>
        </w:rPr>
        <w:t xml:space="preserve"> </w:t>
      </w:r>
      <w:r w:rsidRPr="007F2DA3">
        <w:rPr>
          <w:spacing w:val="1"/>
        </w:rPr>
        <w:t>р</w:t>
      </w:r>
      <w:r w:rsidRPr="007F2DA3">
        <w:rPr>
          <w:spacing w:val="-1"/>
        </w:rPr>
        <w:t>а</w:t>
      </w:r>
      <w:r w:rsidRPr="007F2DA3">
        <w:t>бо</w:t>
      </w:r>
      <w:r w:rsidRPr="007F2DA3">
        <w:rPr>
          <w:spacing w:val="2"/>
        </w:rPr>
        <w:t>т</w:t>
      </w:r>
      <w:r w:rsidRPr="007F2DA3">
        <w:t xml:space="preserve">ы. </w:t>
      </w:r>
      <w:r w:rsidRPr="007F2DA3">
        <w:rPr>
          <w:spacing w:val="-8"/>
        </w:rPr>
        <w:t xml:space="preserve"> </w:t>
      </w:r>
      <w:r w:rsidRPr="007F2DA3">
        <w:rPr>
          <w:spacing w:val="-2"/>
        </w:rPr>
        <w:t>5</w:t>
      </w:r>
      <w:r w:rsidRPr="007F2DA3">
        <w:t xml:space="preserve">) </w:t>
      </w:r>
      <w:r w:rsidRPr="007F2DA3">
        <w:rPr>
          <w:spacing w:val="-5"/>
        </w:rPr>
        <w:t xml:space="preserve"> </w:t>
      </w:r>
      <w:r w:rsidRPr="007F2DA3">
        <w:rPr>
          <w:spacing w:val="1"/>
        </w:rPr>
        <w:t>А</w:t>
      </w:r>
      <w:r w:rsidRPr="007F2DA3">
        <w:rPr>
          <w:spacing w:val="-3"/>
        </w:rPr>
        <w:t>н</w:t>
      </w:r>
      <w:r w:rsidRPr="007F2DA3">
        <w:rPr>
          <w:spacing w:val="-1"/>
        </w:rPr>
        <w:t>ал</w:t>
      </w:r>
      <w:r w:rsidRPr="007F2DA3">
        <w:rPr>
          <w:spacing w:val="1"/>
        </w:rPr>
        <w:t>и</w:t>
      </w:r>
      <w:r w:rsidRPr="007F2DA3">
        <w:t xml:space="preserve">з </w:t>
      </w:r>
      <w:r w:rsidRPr="007F2DA3">
        <w:rPr>
          <w:spacing w:val="-5"/>
        </w:rPr>
        <w:t xml:space="preserve"> </w:t>
      </w:r>
      <w:r w:rsidRPr="007F2DA3">
        <w:rPr>
          <w:spacing w:val="-6"/>
        </w:rPr>
        <w:t>п</w:t>
      </w:r>
      <w:r w:rsidRPr="007F2DA3">
        <w:rPr>
          <w:spacing w:val="1"/>
        </w:rPr>
        <w:t>р</w:t>
      </w:r>
      <w:r w:rsidRPr="007F2DA3">
        <w:rPr>
          <w:spacing w:val="-5"/>
        </w:rPr>
        <w:t>о</w:t>
      </w:r>
      <w:r w:rsidRPr="007F2DA3">
        <w:t>ц</w:t>
      </w:r>
      <w:r w:rsidRPr="007F2DA3">
        <w:rPr>
          <w:spacing w:val="-2"/>
        </w:rPr>
        <w:t>е</w:t>
      </w:r>
      <w:r w:rsidRPr="007F2DA3">
        <w:rPr>
          <w:spacing w:val="1"/>
        </w:rPr>
        <w:t>сс</w:t>
      </w:r>
      <w:r w:rsidRPr="007F2DA3">
        <w:t xml:space="preserve">а </w:t>
      </w:r>
      <w:r w:rsidRPr="007F2DA3">
        <w:rPr>
          <w:spacing w:val="-7"/>
        </w:rPr>
        <w:t xml:space="preserve"> </w:t>
      </w:r>
      <w:r w:rsidRPr="007F2DA3">
        <w:t xml:space="preserve">и </w:t>
      </w:r>
      <w:r w:rsidRPr="007F2DA3">
        <w:rPr>
          <w:spacing w:val="-5"/>
        </w:rPr>
        <w:t xml:space="preserve"> </w:t>
      </w:r>
      <w:r w:rsidRPr="007F2DA3">
        <w:rPr>
          <w:spacing w:val="1"/>
        </w:rPr>
        <w:t>р</w:t>
      </w:r>
      <w:r w:rsidRPr="007F2DA3">
        <w:rPr>
          <w:spacing w:val="2"/>
        </w:rPr>
        <w:t>е</w:t>
      </w:r>
      <w:r w:rsidRPr="007F2DA3">
        <w:rPr>
          <w:spacing w:val="1"/>
        </w:rPr>
        <w:t>зу</w:t>
      </w:r>
      <w:r w:rsidRPr="007F2DA3">
        <w:rPr>
          <w:spacing w:val="-1"/>
        </w:rPr>
        <w:t>ль</w:t>
      </w:r>
      <w:r w:rsidRPr="007F2DA3">
        <w:rPr>
          <w:spacing w:val="2"/>
        </w:rPr>
        <w:t>т</w:t>
      </w:r>
      <w:r w:rsidRPr="007F2DA3">
        <w:rPr>
          <w:spacing w:val="-6"/>
        </w:rPr>
        <w:t>а</w:t>
      </w:r>
      <w:r w:rsidRPr="007F2DA3">
        <w:rPr>
          <w:spacing w:val="2"/>
        </w:rPr>
        <w:t>т</w:t>
      </w:r>
      <w:r w:rsidRPr="007F2DA3">
        <w:t xml:space="preserve">а </w:t>
      </w:r>
      <w:r w:rsidRPr="007F2DA3">
        <w:rPr>
          <w:spacing w:val="-7"/>
        </w:rPr>
        <w:t xml:space="preserve"> </w:t>
      </w:r>
      <w:r w:rsidRPr="007F2DA3">
        <w:rPr>
          <w:spacing w:val="1"/>
        </w:rPr>
        <w:t>р</w:t>
      </w:r>
      <w:r w:rsidRPr="007F2DA3">
        <w:rPr>
          <w:spacing w:val="-1"/>
        </w:rPr>
        <w:t>а</w:t>
      </w:r>
      <w:r w:rsidRPr="007F2DA3">
        <w:t>бо</w:t>
      </w:r>
      <w:r w:rsidRPr="007F2DA3">
        <w:rPr>
          <w:spacing w:val="-3"/>
        </w:rPr>
        <w:t>т</w:t>
      </w:r>
      <w:r w:rsidRPr="007F2DA3">
        <w:t xml:space="preserve">ы. </w:t>
      </w:r>
      <w:r w:rsidRPr="007F2DA3">
        <w:rPr>
          <w:spacing w:val="-8"/>
        </w:rPr>
        <w:t xml:space="preserve"> </w:t>
      </w:r>
      <w:r w:rsidRPr="007F2DA3">
        <w:rPr>
          <w:spacing w:val="-2"/>
        </w:rPr>
        <w:t>6</w:t>
      </w:r>
      <w:r w:rsidRPr="007F2DA3">
        <w:t xml:space="preserve">) </w:t>
      </w:r>
      <w:r w:rsidRPr="007F2DA3">
        <w:rPr>
          <w:spacing w:val="-5"/>
        </w:rPr>
        <w:t xml:space="preserve"> </w:t>
      </w:r>
      <w:r w:rsidRPr="007F2DA3">
        <w:t>Л</w:t>
      </w:r>
      <w:r w:rsidRPr="007F2DA3">
        <w:rPr>
          <w:spacing w:val="1"/>
        </w:rPr>
        <w:t>ич</w:t>
      </w:r>
      <w:r w:rsidRPr="007F2DA3">
        <w:rPr>
          <w:spacing w:val="-3"/>
        </w:rPr>
        <w:t>н</w:t>
      </w:r>
      <w:r w:rsidRPr="007F2DA3">
        <w:rPr>
          <w:spacing w:val="-1"/>
        </w:rPr>
        <w:t>а</w:t>
      </w:r>
      <w:r w:rsidRPr="007F2DA3">
        <w:t xml:space="preserve">я </w:t>
      </w:r>
      <w:r w:rsidRPr="007F2DA3">
        <w:rPr>
          <w:spacing w:val="1"/>
        </w:rPr>
        <w:t>з</w:t>
      </w:r>
      <w:r w:rsidRPr="007F2DA3">
        <w:rPr>
          <w:spacing w:val="-1"/>
        </w:rPr>
        <w:t>а</w:t>
      </w:r>
      <w:r w:rsidRPr="007F2DA3">
        <w:rPr>
          <w:spacing w:val="1"/>
        </w:rPr>
        <w:t>и</w:t>
      </w:r>
      <w:r w:rsidRPr="007F2DA3">
        <w:rPr>
          <w:spacing w:val="-3"/>
        </w:rPr>
        <w:t>н</w:t>
      </w:r>
      <w:r w:rsidRPr="007F2DA3">
        <w:rPr>
          <w:spacing w:val="2"/>
        </w:rPr>
        <w:t>т</w:t>
      </w:r>
      <w:r w:rsidRPr="007F2DA3">
        <w:rPr>
          <w:spacing w:val="-1"/>
        </w:rPr>
        <w:t>е</w:t>
      </w:r>
      <w:r w:rsidRPr="007F2DA3">
        <w:rPr>
          <w:spacing w:val="1"/>
        </w:rPr>
        <w:t>р</w:t>
      </w:r>
      <w:r w:rsidRPr="007F2DA3">
        <w:rPr>
          <w:spacing w:val="-1"/>
        </w:rPr>
        <w:t>е</w:t>
      </w:r>
      <w:r w:rsidRPr="007F2DA3">
        <w:rPr>
          <w:spacing w:val="1"/>
        </w:rPr>
        <w:t>с</w:t>
      </w:r>
      <w:r w:rsidRPr="007F2DA3">
        <w:rPr>
          <w:spacing w:val="-1"/>
        </w:rPr>
        <w:t>о</w:t>
      </w:r>
      <w:r w:rsidRPr="007F2DA3">
        <w:t>в</w:t>
      </w:r>
      <w:r w:rsidRPr="007F2DA3">
        <w:rPr>
          <w:spacing w:val="-1"/>
        </w:rPr>
        <w:t>а</w:t>
      </w:r>
      <w:r w:rsidRPr="007F2DA3">
        <w:rPr>
          <w:spacing w:val="-3"/>
        </w:rPr>
        <w:t>нн</w:t>
      </w:r>
      <w:r w:rsidRPr="007F2DA3">
        <w:rPr>
          <w:spacing w:val="-1"/>
        </w:rPr>
        <w:t>о</w:t>
      </w:r>
      <w:r w:rsidRPr="007F2DA3">
        <w:rPr>
          <w:spacing w:val="1"/>
        </w:rPr>
        <w:t>с</w:t>
      </w:r>
      <w:r w:rsidRPr="007F2DA3">
        <w:rPr>
          <w:spacing w:val="2"/>
        </w:rPr>
        <w:t>т</w:t>
      </w:r>
      <w:r w:rsidRPr="007F2DA3">
        <w:t xml:space="preserve">ь </w:t>
      </w:r>
      <w:r w:rsidRPr="007F2DA3">
        <w:rPr>
          <w:spacing w:val="-20"/>
        </w:rPr>
        <w:t xml:space="preserve"> </w:t>
      </w:r>
      <w:r w:rsidRPr="007F2DA3">
        <w:rPr>
          <w:spacing w:val="-1"/>
        </w:rPr>
        <w:t>ав</w:t>
      </w:r>
      <w:r w:rsidRPr="007F2DA3">
        <w:rPr>
          <w:spacing w:val="2"/>
        </w:rPr>
        <w:t>т</w:t>
      </w:r>
      <w:r w:rsidRPr="007F2DA3">
        <w:rPr>
          <w:spacing w:val="-5"/>
        </w:rPr>
        <w:t>о</w:t>
      </w:r>
      <w:r w:rsidRPr="007F2DA3">
        <w:rPr>
          <w:spacing w:val="1"/>
        </w:rPr>
        <w:t>р</w:t>
      </w:r>
      <w:r w:rsidRPr="007F2DA3">
        <w:rPr>
          <w:spacing w:val="-1"/>
        </w:rPr>
        <w:t>а</w:t>
      </w:r>
      <w:r w:rsidRPr="007F2DA3">
        <w:t xml:space="preserve">, </w:t>
      </w:r>
      <w:r w:rsidRPr="007F2DA3">
        <w:rPr>
          <w:spacing w:val="-23"/>
        </w:rPr>
        <w:t xml:space="preserve"> </w:t>
      </w:r>
      <w:r w:rsidRPr="007F2DA3">
        <w:rPr>
          <w:spacing w:val="-1"/>
        </w:rPr>
        <w:t>е</w:t>
      </w:r>
      <w:r w:rsidRPr="007F2DA3">
        <w:t xml:space="preserve">го </w:t>
      </w:r>
      <w:r w:rsidRPr="007F2DA3">
        <w:rPr>
          <w:spacing w:val="-20"/>
        </w:rPr>
        <w:t xml:space="preserve"> </w:t>
      </w:r>
      <w:r w:rsidRPr="007F2DA3">
        <w:rPr>
          <w:spacing w:val="-1"/>
        </w:rPr>
        <w:t>в</w:t>
      </w:r>
      <w:r w:rsidRPr="007F2DA3">
        <w:t>о</w:t>
      </w:r>
      <w:r w:rsidRPr="007F2DA3">
        <w:rPr>
          <w:spacing w:val="-1"/>
        </w:rPr>
        <w:t>вле</w:t>
      </w:r>
      <w:r w:rsidRPr="007F2DA3">
        <w:rPr>
          <w:spacing w:val="1"/>
        </w:rPr>
        <w:t>ч</w:t>
      </w:r>
      <w:r w:rsidRPr="007F2DA3">
        <w:rPr>
          <w:spacing w:val="-1"/>
        </w:rPr>
        <w:t>е</w:t>
      </w:r>
      <w:r w:rsidRPr="007F2DA3">
        <w:rPr>
          <w:spacing w:val="-3"/>
        </w:rPr>
        <w:t>н</w:t>
      </w:r>
      <w:r w:rsidRPr="007F2DA3">
        <w:rPr>
          <w:spacing w:val="2"/>
        </w:rPr>
        <w:t>н</w:t>
      </w:r>
      <w:r w:rsidRPr="007F2DA3">
        <w:rPr>
          <w:spacing w:val="-1"/>
        </w:rPr>
        <w:t>о</w:t>
      </w:r>
      <w:r w:rsidRPr="007F2DA3">
        <w:rPr>
          <w:spacing w:val="1"/>
        </w:rPr>
        <w:t>с</w:t>
      </w:r>
      <w:r w:rsidRPr="007F2DA3">
        <w:rPr>
          <w:spacing w:val="2"/>
        </w:rPr>
        <w:t>т</w:t>
      </w:r>
      <w:r w:rsidRPr="007F2DA3">
        <w:t xml:space="preserve">ь </w:t>
      </w:r>
      <w:r w:rsidRPr="007F2DA3">
        <w:rPr>
          <w:spacing w:val="-20"/>
        </w:rPr>
        <w:t xml:space="preserve"> </w:t>
      </w:r>
      <w:r w:rsidRPr="007F2DA3">
        <w:t xml:space="preserve">в </w:t>
      </w:r>
      <w:r w:rsidRPr="007F2DA3">
        <w:rPr>
          <w:spacing w:val="-20"/>
        </w:rPr>
        <w:t xml:space="preserve"> </w:t>
      </w:r>
      <w:r w:rsidRPr="007F2DA3">
        <w:rPr>
          <w:spacing w:val="1"/>
        </w:rPr>
        <w:t>р</w:t>
      </w:r>
      <w:r w:rsidRPr="007F2DA3">
        <w:rPr>
          <w:spacing w:val="-1"/>
        </w:rPr>
        <w:t>а</w:t>
      </w:r>
      <w:r w:rsidRPr="007F2DA3">
        <w:t>бо</w:t>
      </w:r>
      <w:r w:rsidRPr="007F2DA3">
        <w:rPr>
          <w:spacing w:val="-3"/>
        </w:rPr>
        <w:t>т</w:t>
      </w:r>
      <w:r w:rsidRPr="007F2DA3">
        <w:rPr>
          <w:spacing w:val="1"/>
        </w:rPr>
        <w:t>у</w:t>
      </w:r>
      <w:r w:rsidRPr="007F2DA3">
        <w:t xml:space="preserve">. </w:t>
      </w:r>
      <w:r w:rsidRPr="007F2DA3">
        <w:rPr>
          <w:spacing w:val="-23"/>
        </w:rPr>
        <w:t xml:space="preserve"> </w:t>
      </w:r>
      <w:r w:rsidRPr="007F2DA3">
        <w:t xml:space="preserve">8) </w:t>
      </w:r>
      <w:r w:rsidRPr="007F2DA3">
        <w:rPr>
          <w:spacing w:val="-20"/>
        </w:rPr>
        <w:t xml:space="preserve"> </w:t>
      </w:r>
      <w:r w:rsidRPr="007F2DA3">
        <w:rPr>
          <w:spacing w:val="1"/>
        </w:rPr>
        <w:t>К</w:t>
      </w:r>
      <w:r w:rsidRPr="007F2DA3">
        <w:rPr>
          <w:spacing w:val="-1"/>
        </w:rPr>
        <w:t>а</w:t>
      </w:r>
      <w:r w:rsidRPr="007F2DA3">
        <w:rPr>
          <w:spacing w:val="1"/>
        </w:rPr>
        <w:t>ч</w:t>
      </w:r>
      <w:r w:rsidRPr="007F2DA3">
        <w:rPr>
          <w:spacing w:val="-1"/>
        </w:rPr>
        <w:t>е</w:t>
      </w:r>
      <w:r w:rsidRPr="007F2DA3">
        <w:rPr>
          <w:spacing w:val="-4"/>
        </w:rPr>
        <w:t>с</w:t>
      </w:r>
      <w:r w:rsidRPr="007F2DA3">
        <w:rPr>
          <w:spacing w:val="2"/>
        </w:rPr>
        <w:t>т</w:t>
      </w:r>
      <w:r w:rsidRPr="007F2DA3">
        <w:rPr>
          <w:spacing w:val="-1"/>
        </w:rPr>
        <w:t>в</w:t>
      </w:r>
      <w:r w:rsidRPr="007F2DA3">
        <w:t xml:space="preserve">о </w:t>
      </w:r>
      <w:r w:rsidRPr="007F2DA3">
        <w:rPr>
          <w:spacing w:val="-20"/>
        </w:rPr>
        <w:t xml:space="preserve"> </w:t>
      </w:r>
      <w:r w:rsidRPr="007F2DA3">
        <w:t>п</w:t>
      </w:r>
      <w:r w:rsidRPr="007F2DA3">
        <w:rPr>
          <w:spacing w:val="1"/>
        </w:rPr>
        <w:t>р</w:t>
      </w:r>
      <w:r w:rsidRPr="007F2DA3">
        <w:rPr>
          <w:spacing w:val="-1"/>
        </w:rPr>
        <w:t>о</w:t>
      </w:r>
      <w:r w:rsidRPr="007F2DA3">
        <w:t>в</w:t>
      </w:r>
      <w:r w:rsidRPr="007F2DA3">
        <w:rPr>
          <w:spacing w:val="-1"/>
        </w:rPr>
        <w:t>е</w:t>
      </w:r>
      <w:r w:rsidRPr="007F2DA3">
        <w:t>д</w:t>
      </w:r>
      <w:r w:rsidRPr="007F2DA3">
        <w:rPr>
          <w:spacing w:val="-1"/>
        </w:rPr>
        <w:t>е</w:t>
      </w:r>
      <w:r w:rsidRPr="007F2DA3">
        <w:rPr>
          <w:spacing w:val="-3"/>
        </w:rPr>
        <w:t>н</w:t>
      </w:r>
      <w:r w:rsidRPr="007F2DA3">
        <w:rPr>
          <w:spacing w:val="1"/>
        </w:rPr>
        <w:t>и</w:t>
      </w:r>
      <w:r w:rsidRPr="007F2DA3">
        <w:t>я п</w:t>
      </w:r>
      <w:r w:rsidRPr="007F2DA3">
        <w:rPr>
          <w:spacing w:val="1"/>
        </w:rPr>
        <w:t>р</w:t>
      </w:r>
      <w:r w:rsidRPr="007F2DA3">
        <w:rPr>
          <w:spacing w:val="-1"/>
        </w:rPr>
        <w:t>е</w:t>
      </w:r>
      <w:r w:rsidRPr="007F2DA3">
        <w:rPr>
          <w:spacing w:val="1"/>
        </w:rPr>
        <w:t>з</w:t>
      </w:r>
      <w:r w:rsidRPr="007F2DA3">
        <w:rPr>
          <w:spacing w:val="-1"/>
        </w:rPr>
        <w:t>е</w:t>
      </w:r>
      <w:r w:rsidRPr="007F2DA3">
        <w:rPr>
          <w:spacing w:val="-3"/>
        </w:rPr>
        <w:t>н</w:t>
      </w:r>
      <w:r w:rsidRPr="007F2DA3">
        <w:rPr>
          <w:spacing w:val="2"/>
        </w:rPr>
        <w:t>т</w:t>
      </w:r>
      <w:r w:rsidRPr="007F2DA3">
        <w:rPr>
          <w:spacing w:val="-1"/>
        </w:rPr>
        <w:t>а</w:t>
      </w:r>
      <w:r w:rsidRPr="007F2DA3">
        <w:t>ц</w:t>
      </w:r>
      <w:r w:rsidRPr="007F2DA3">
        <w:rPr>
          <w:spacing w:val="1"/>
        </w:rPr>
        <w:t>ии</w:t>
      </w:r>
      <w:r w:rsidRPr="007F2DA3">
        <w:t>.</w:t>
      </w:r>
      <w:proofErr w:type="gramEnd"/>
    </w:p>
    <w:p w:rsidR="00E456D9" w:rsidRPr="007F2DA3" w:rsidRDefault="00BA2A36">
      <w:pPr>
        <w:pStyle w:val="a3"/>
        <w:spacing w:before="1"/>
        <w:ind w:left="119" w:right="114" w:firstLine="566"/>
        <w:jc w:val="both"/>
      </w:pPr>
      <w:bookmarkStart w:id="10" w:name="Дискуссия_предполагает_свободный_обмен_м"/>
      <w:bookmarkEnd w:id="10"/>
      <w:r w:rsidRPr="007F2DA3">
        <w:t>Дискуссия предполагает свободный обмен мнениями, идеями и взглядами по исследуемому вопросу. Это оживляет учебный процесс, активизирует познавательную деятельность аудитории и позволяет преподавателю управлять коллективным мнением группы, использовать его в целях убеждения, преодоления негативных установок и ошибочных мнений некоторых студентов. Эффект достигается только при правильном подборе вопросов для дискуссии и умелом, целенаправленном управлении ею.</w:t>
      </w:r>
    </w:p>
    <w:p w:rsidR="00E456D9" w:rsidRPr="007F2DA3" w:rsidRDefault="00BA2A36">
      <w:pPr>
        <w:pStyle w:val="a5"/>
        <w:numPr>
          <w:ilvl w:val="0"/>
          <w:numId w:val="8"/>
        </w:numPr>
        <w:tabs>
          <w:tab w:val="left" w:pos="1598"/>
          <w:tab w:val="left" w:pos="1599"/>
        </w:tabs>
        <w:spacing w:line="237" w:lineRule="auto"/>
        <w:ind w:right="113" w:firstLine="566"/>
        <w:jc w:val="both"/>
        <w:rPr>
          <w:sz w:val="24"/>
          <w:szCs w:val="24"/>
        </w:rPr>
      </w:pPr>
      <w:r w:rsidRPr="007F2DA3">
        <w:rPr>
          <w:i/>
          <w:sz w:val="24"/>
          <w:szCs w:val="24"/>
        </w:rPr>
        <w:t xml:space="preserve">Мультимедийное сопровождение </w:t>
      </w:r>
      <w:r w:rsidRPr="007F2DA3">
        <w:rPr>
          <w:sz w:val="24"/>
          <w:szCs w:val="24"/>
        </w:rPr>
        <w:t xml:space="preserve">занятий, с использованием электронных презентаций, подготовленных в программе </w:t>
      </w:r>
      <w:proofErr w:type="spellStart"/>
      <w:r w:rsidRPr="007F2DA3">
        <w:rPr>
          <w:sz w:val="24"/>
          <w:szCs w:val="24"/>
        </w:rPr>
        <w:t>PowerPoint</w:t>
      </w:r>
      <w:proofErr w:type="spellEnd"/>
      <w:r w:rsidRPr="007F2DA3">
        <w:rPr>
          <w:sz w:val="24"/>
          <w:szCs w:val="24"/>
        </w:rPr>
        <w:t>, аудио- и</w:t>
      </w:r>
      <w:r w:rsidRPr="007F2DA3">
        <w:rPr>
          <w:spacing w:val="-3"/>
          <w:sz w:val="24"/>
          <w:szCs w:val="24"/>
        </w:rPr>
        <w:t xml:space="preserve"> </w:t>
      </w:r>
      <w:r w:rsidRPr="007F2DA3">
        <w:rPr>
          <w:sz w:val="24"/>
          <w:szCs w:val="24"/>
        </w:rPr>
        <w:t>видеоматериала.</w:t>
      </w:r>
    </w:p>
    <w:p w:rsidR="00E456D9" w:rsidRPr="007F2DA3" w:rsidRDefault="00BA2A36">
      <w:pPr>
        <w:pStyle w:val="a5"/>
        <w:numPr>
          <w:ilvl w:val="0"/>
          <w:numId w:val="8"/>
        </w:numPr>
        <w:tabs>
          <w:tab w:val="left" w:pos="1536"/>
          <w:tab w:val="left" w:pos="1537"/>
        </w:tabs>
        <w:spacing w:before="4" w:line="275" w:lineRule="exact"/>
        <w:ind w:left="1536" w:hanging="851"/>
        <w:jc w:val="both"/>
        <w:rPr>
          <w:sz w:val="24"/>
          <w:szCs w:val="24"/>
        </w:rPr>
      </w:pPr>
      <w:r w:rsidRPr="007F2DA3">
        <w:rPr>
          <w:i/>
          <w:sz w:val="24"/>
          <w:szCs w:val="24"/>
        </w:rPr>
        <w:t>Работа в</w:t>
      </w:r>
      <w:r w:rsidRPr="007F2DA3">
        <w:rPr>
          <w:i/>
          <w:spacing w:val="3"/>
          <w:sz w:val="24"/>
          <w:szCs w:val="24"/>
        </w:rPr>
        <w:t xml:space="preserve"> </w:t>
      </w:r>
      <w:proofErr w:type="spellStart"/>
      <w:r w:rsidRPr="007F2DA3">
        <w:rPr>
          <w:i/>
          <w:sz w:val="24"/>
          <w:szCs w:val="24"/>
        </w:rPr>
        <w:t>микрогруппах</w:t>
      </w:r>
      <w:proofErr w:type="spellEnd"/>
      <w:r w:rsidRPr="007F2DA3">
        <w:rPr>
          <w:sz w:val="24"/>
          <w:szCs w:val="24"/>
        </w:rPr>
        <w:t>.</w:t>
      </w:r>
    </w:p>
    <w:p w:rsidR="00E456D9" w:rsidRPr="007F2DA3" w:rsidRDefault="00BA2A36">
      <w:pPr>
        <w:pStyle w:val="a5"/>
        <w:numPr>
          <w:ilvl w:val="0"/>
          <w:numId w:val="8"/>
        </w:numPr>
        <w:tabs>
          <w:tab w:val="left" w:pos="1536"/>
          <w:tab w:val="left" w:pos="1537"/>
        </w:tabs>
        <w:ind w:right="113" w:firstLine="566"/>
        <w:jc w:val="both"/>
        <w:rPr>
          <w:sz w:val="24"/>
          <w:szCs w:val="24"/>
        </w:rPr>
      </w:pPr>
      <w:r w:rsidRPr="007F2DA3">
        <w:rPr>
          <w:sz w:val="24"/>
          <w:szCs w:val="24"/>
        </w:rPr>
        <w:t xml:space="preserve">Ознакомление с </w:t>
      </w:r>
      <w:r w:rsidRPr="007F2DA3">
        <w:rPr>
          <w:i/>
          <w:sz w:val="24"/>
          <w:szCs w:val="24"/>
        </w:rPr>
        <w:t xml:space="preserve">электронными ресурсами образовательных порталов и </w:t>
      </w:r>
      <w:proofErr w:type="gramStart"/>
      <w:r w:rsidRPr="007F2DA3">
        <w:rPr>
          <w:i/>
          <w:sz w:val="24"/>
          <w:szCs w:val="24"/>
        </w:rPr>
        <w:t>интернет-библиотек</w:t>
      </w:r>
      <w:proofErr w:type="gramEnd"/>
      <w:r w:rsidRPr="007F2DA3">
        <w:rPr>
          <w:sz w:val="24"/>
          <w:szCs w:val="24"/>
        </w:rPr>
        <w:t>, использование их материалов при подготовке к практическим занятиям и в самостоятельной</w:t>
      </w:r>
      <w:r w:rsidRPr="007F2DA3">
        <w:rPr>
          <w:spacing w:val="2"/>
          <w:sz w:val="24"/>
          <w:szCs w:val="24"/>
        </w:rPr>
        <w:t xml:space="preserve"> </w:t>
      </w:r>
      <w:r w:rsidRPr="007F2DA3">
        <w:rPr>
          <w:sz w:val="24"/>
          <w:szCs w:val="24"/>
        </w:rPr>
        <w:t>работе.</w:t>
      </w:r>
    </w:p>
    <w:p w:rsidR="00E456D9" w:rsidRPr="007F2DA3" w:rsidRDefault="00E456D9">
      <w:pPr>
        <w:jc w:val="both"/>
        <w:rPr>
          <w:sz w:val="24"/>
          <w:szCs w:val="24"/>
        </w:rPr>
        <w:sectPr w:rsidR="00E456D9" w:rsidRPr="007F2DA3">
          <w:pgSz w:w="11910" w:h="16840"/>
          <w:pgMar w:top="1280" w:right="740" w:bottom="280" w:left="1580" w:header="720" w:footer="720" w:gutter="0"/>
          <w:cols w:space="720"/>
        </w:sectPr>
      </w:pPr>
    </w:p>
    <w:p w:rsidR="00E456D9" w:rsidRPr="007F2DA3" w:rsidRDefault="00E456D9">
      <w:pPr>
        <w:pStyle w:val="a3"/>
      </w:pPr>
    </w:p>
    <w:p w:rsidR="00E456D9" w:rsidRPr="007F2DA3" w:rsidRDefault="00E456D9">
      <w:pPr>
        <w:pStyle w:val="a3"/>
        <w:spacing w:before="6"/>
      </w:pPr>
    </w:p>
    <w:p w:rsidR="00E456D9" w:rsidRPr="007F2DA3" w:rsidRDefault="00BA2A36">
      <w:pPr>
        <w:pStyle w:val="1"/>
        <w:numPr>
          <w:ilvl w:val="0"/>
          <w:numId w:val="11"/>
        </w:numPr>
        <w:tabs>
          <w:tab w:val="left" w:pos="1079"/>
          <w:tab w:val="left" w:pos="1080"/>
          <w:tab w:val="left" w:pos="4155"/>
          <w:tab w:val="left" w:pos="6035"/>
          <w:tab w:val="left" w:pos="8515"/>
        </w:tabs>
        <w:spacing w:before="100"/>
        <w:ind w:left="686" w:right="117" w:firstLine="0"/>
        <w:jc w:val="left"/>
      </w:pPr>
      <w:bookmarkStart w:id="11" w:name="6_Учебно-методическое_обеспечение_самост"/>
      <w:bookmarkEnd w:id="11"/>
      <w:r w:rsidRPr="007F2DA3">
        <w:t>Учебно-методическое</w:t>
      </w:r>
      <w:r w:rsidRPr="007F2DA3">
        <w:tab/>
        <w:t>обеспечение</w:t>
      </w:r>
      <w:r w:rsidRPr="007F2DA3">
        <w:tab/>
        <w:t>самостоятельной</w:t>
      </w:r>
      <w:r w:rsidRPr="007F2DA3">
        <w:tab/>
      </w:r>
      <w:r w:rsidRPr="007F2DA3">
        <w:rPr>
          <w:spacing w:val="-4"/>
        </w:rPr>
        <w:t xml:space="preserve">работы </w:t>
      </w:r>
      <w:proofErr w:type="gramStart"/>
      <w:r w:rsidRPr="007F2DA3">
        <w:t>обучающихся</w:t>
      </w:r>
      <w:proofErr w:type="gramEnd"/>
    </w:p>
    <w:p w:rsidR="00E456D9" w:rsidRPr="007F2DA3" w:rsidRDefault="00E456D9">
      <w:pPr>
        <w:pStyle w:val="a3"/>
        <w:spacing w:before="6"/>
        <w:rPr>
          <w:b/>
        </w:rPr>
      </w:pPr>
    </w:p>
    <w:p w:rsidR="00E456D9" w:rsidRPr="007F2DA3" w:rsidRDefault="00BA2A36">
      <w:pPr>
        <w:pStyle w:val="a3"/>
        <w:ind w:left="119" w:right="121"/>
        <w:jc w:val="both"/>
      </w:pPr>
      <w:r w:rsidRPr="007F2DA3">
        <w:t>Внеаудиторная самостоятельная работа обучающихся осуществляется в виде изучения текстов устного происхождения, научной литературы по соответствующему разделу с проработкой материала; выполнения домашних заданий.</w:t>
      </w:r>
    </w:p>
    <w:p w:rsidR="00E456D9" w:rsidRPr="007F2DA3" w:rsidRDefault="00E456D9">
      <w:pPr>
        <w:pStyle w:val="a3"/>
      </w:pPr>
    </w:p>
    <w:p w:rsidR="00E456D9" w:rsidRPr="007F2DA3" w:rsidRDefault="00E456D9">
      <w:pPr>
        <w:pStyle w:val="a3"/>
      </w:pPr>
    </w:p>
    <w:p w:rsidR="00E456D9" w:rsidRPr="007F2DA3" w:rsidRDefault="00E456D9">
      <w:pPr>
        <w:pStyle w:val="a3"/>
        <w:spacing w:before="5"/>
      </w:pPr>
    </w:p>
    <w:p w:rsidR="00E456D9" w:rsidRPr="007F2DA3" w:rsidRDefault="00BA2A36">
      <w:pPr>
        <w:pStyle w:val="1"/>
        <w:ind w:left="686"/>
      </w:pPr>
      <w:r w:rsidRPr="007F2DA3">
        <w:t>Примерные индивидуальные домашние задания (ИДЗ):</w:t>
      </w:r>
    </w:p>
    <w:p w:rsidR="00E456D9" w:rsidRPr="007F2DA3" w:rsidRDefault="00E456D9">
      <w:pPr>
        <w:pStyle w:val="a3"/>
        <w:spacing w:before="6"/>
        <w:rPr>
          <w:b/>
        </w:rPr>
      </w:pPr>
    </w:p>
    <w:p w:rsidR="00E456D9" w:rsidRPr="007F2DA3" w:rsidRDefault="00BA2A36">
      <w:pPr>
        <w:pStyle w:val="a3"/>
        <w:spacing w:line="276" w:lineRule="auto"/>
        <w:ind w:left="119" w:right="110"/>
        <w:jc w:val="both"/>
      </w:pPr>
      <w:r w:rsidRPr="007F2DA3">
        <w:rPr>
          <w:spacing w:val="-1"/>
        </w:rPr>
        <w:t>ИД</w:t>
      </w:r>
      <w:r w:rsidRPr="007F2DA3">
        <w:t xml:space="preserve">З  </w:t>
      </w:r>
      <w:r w:rsidRPr="007F2DA3">
        <w:rPr>
          <w:spacing w:val="-13"/>
        </w:rPr>
        <w:t xml:space="preserve"> </w:t>
      </w:r>
      <w:r w:rsidRPr="007F2DA3">
        <w:t xml:space="preserve">№  </w:t>
      </w:r>
      <w:r w:rsidRPr="007F2DA3">
        <w:rPr>
          <w:spacing w:val="-11"/>
        </w:rPr>
        <w:t xml:space="preserve"> </w:t>
      </w:r>
      <w:r w:rsidRPr="007F2DA3">
        <w:rPr>
          <w:smallCaps/>
          <w:spacing w:val="2"/>
        </w:rPr>
        <w:t>1</w:t>
      </w:r>
      <w:r w:rsidRPr="007F2DA3">
        <w:t xml:space="preserve">.  </w:t>
      </w:r>
      <w:r w:rsidRPr="007F2DA3">
        <w:rPr>
          <w:spacing w:val="-13"/>
        </w:rPr>
        <w:t xml:space="preserve"> </w:t>
      </w:r>
      <w:r w:rsidRPr="007F2DA3">
        <w:rPr>
          <w:spacing w:val="-2"/>
        </w:rPr>
        <w:t>П</w:t>
      </w:r>
      <w:r w:rsidRPr="007F2DA3">
        <w:rPr>
          <w:spacing w:val="1"/>
        </w:rPr>
        <w:t>р</w:t>
      </w:r>
      <w:r w:rsidRPr="007F2DA3">
        <w:t xml:space="preserve">и  </w:t>
      </w:r>
      <w:r w:rsidRPr="007F2DA3">
        <w:rPr>
          <w:spacing w:val="-7"/>
        </w:rPr>
        <w:t xml:space="preserve"> </w:t>
      </w:r>
      <w:r w:rsidRPr="007F2DA3">
        <w:rPr>
          <w:spacing w:val="1"/>
        </w:rPr>
        <w:t>ч</w:t>
      </w:r>
      <w:r w:rsidRPr="007F2DA3">
        <w:rPr>
          <w:spacing w:val="2"/>
        </w:rPr>
        <w:t>т</w:t>
      </w:r>
      <w:r w:rsidRPr="007F2DA3">
        <w:rPr>
          <w:spacing w:val="-1"/>
        </w:rPr>
        <w:t>е</w:t>
      </w:r>
      <w:r w:rsidRPr="007F2DA3">
        <w:rPr>
          <w:spacing w:val="-3"/>
        </w:rPr>
        <w:t>н</w:t>
      </w:r>
      <w:r w:rsidRPr="007F2DA3">
        <w:rPr>
          <w:spacing w:val="1"/>
        </w:rPr>
        <w:t>и</w:t>
      </w:r>
      <w:r w:rsidRPr="007F2DA3">
        <w:t xml:space="preserve">и  </w:t>
      </w:r>
      <w:r w:rsidRPr="007F2DA3">
        <w:rPr>
          <w:spacing w:val="-10"/>
        </w:rPr>
        <w:t xml:space="preserve"> </w:t>
      </w:r>
      <w:r w:rsidRPr="007F2DA3">
        <w:t>б</w:t>
      </w:r>
      <w:r w:rsidRPr="007F2DA3">
        <w:rPr>
          <w:spacing w:val="-2"/>
        </w:rPr>
        <w:t>а</w:t>
      </w:r>
      <w:r w:rsidRPr="007F2DA3">
        <w:rPr>
          <w:spacing w:val="-1"/>
        </w:rPr>
        <w:t>ш</w:t>
      </w:r>
      <w:r w:rsidRPr="007F2DA3">
        <w:rPr>
          <w:spacing w:val="1"/>
        </w:rPr>
        <w:t>кир</w:t>
      </w:r>
      <w:r w:rsidRPr="007F2DA3">
        <w:rPr>
          <w:spacing w:val="-4"/>
        </w:rPr>
        <w:t>с</w:t>
      </w:r>
      <w:r w:rsidRPr="007F2DA3">
        <w:rPr>
          <w:spacing w:val="1"/>
        </w:rPr>
        <w:t>к</w:t>
      </w:r>
      <w:r w:rsidRPr="007F2DA3">
        <w:rPr>
          <w:spacing w:val="-1"/>
        </w:rPr>
        <w:t>ог</w:t>
      </w:r>
      <w:r w:rsidRPr="007F2DA3">
        <w:t xml:space="preserve">о  </w:t>
      </w:r>
      <w:r w:rsidRPr="007F2DA3">
        <w:rPr>
          <w:spacing w:val="-11"/>
        </w:rPr>
        <w:t xml:space="preserve"> </w:t>
      </w:r>
      <w:r w:rsidRPr="007F2DA3">
        <w:rPr>
          <w:spacing w:val="-7"/>
        </w:rPr>
        <w:t>э</w:t>
      </w:r>
      <w:r w:rsidRPr="007F2DA3">
        <w:t>по</w:t>
      </w:r>
      <w:r w:rsidRPr="007F2DA3">
        <w:rPr>
          <w:spacing w:val="1"/>
        </w:rPr>
        <w:t>с</w:t>
      </w:r>
      <w:r w:rsidRPr="007F2DA3">
        <w:t xml:space="preserve">а  </w:t>
      </w:r>
      <w:r w:rsidRPr="007F2DA3">
        <w:rPr>
          <w:spacing w:val="-12"/>
        </w:rPr>
        <w:t xml:space="preserve"> </w:t>
      </w:r>
      <w:r w:rsidRPr="007F2DA3">
        <w:rPr>
          <w:spacing w:val="-1"/>
        </w:rPr>
        <w:t>«У</w:t>
      </w:r>
      <w:r w:rsidRPr="007F2DA3">
        <w:rPr>
          <w:spacing w:val="2"/>
        </w:rPr>
        <w:t>р</w:t>
      </w:r>
      <w:r w:rsidRPr="007F2DA3">
        <w:rPr>
          <w:spacing w:val="-1"/>
        </w:rPr>
        <w:t>а</w:t>
      </w:r>
      <w:r w:rsidRPr="007F2DA3">
        <w:rPr>
          <w:spacing w:val="4"/>
        </w:rPr>
        <w:t>л</w:t>
      </w:r>
      <w:r w:rsidRPr="007F2DA3">
        <w:rPr>
          <w:spacing w:val="1"/>
        </w:rPr>
        <w:t>-</w:t>
      </w:r>
      <w:r w:rsidRPr="007F2DA3">
        <w:t>б</w:t>
      </w:r>
      <w:r w:rsidRPr="007F2DA3">
        <w:rPr>
          <w:spacing w:val="-2"/>
        </w:rPr>
        <w:t>а</w:t>
      </w:r>
      <w:r w:rsidRPr="007F2DA3">
        <w:rPr>
          <w:spacing w:val="2"/>
        </w:rPr>
        <w:t>т</w:t>
      </w:r>
      <w:r w:rsidRPr="007F2DA3">
        <w:t>ы</w:t>
      </w:r>
      <w:r w:rsidRPr="007F2DA3">
        <w:rPr>
          <w:spacing w:val="2"/>
        </w:rPr>
        <w:t>р</w:t>
      </w:r>
      <w:r w:rsidRPr="007F2DA3">
        <w:t xml:space="preserve">»  </w:t>
      </w:r>
      <w:r w:rsidRPr="007F2DA3">
        <w:rPr>
          <w:spacing w:val="-11"/>
        </w:rPr>
        <w:t xml:space="preserve"> </w:t>
      </w:r>
      <w:r w:rsidRPr="007F2DA3">
        <w:rPr>
          <w:spacing w:val="-3"/>
        </w:rPr>
        <w:t>н</w:t>
      </w:r>
      <w:r w:rsidRPr="007F2DA3">
        <w:rPr>
          <w:spacing w:val="-1"/>
        </w:rPr>
        <w:t>а</w:t>
      </w:r>
      <w:r w:rsidRPr="007F2DA3">
        <w:rPr>
          <w:spacing w:val="1"/>
        </w:rPr>
        <w:t>й</w:t>
      </w:r>
      <w:r w:rsidRPr="007F2DA3">
        <w:t>д</w:t>
      </w:r>
      <w:r w:rsidRPr="007F2DA3">
        <w:rPr>
          <w:spacing w:val="-3"/>
        </w:rPr>
        <w:t>и</w:t>
      </w:r>
      <w:r w:rsidRPr="007F2DA3">
        <w:rPr>
          <w:spacing w:val="2"/>
        </w:rPr>
        <w:t>т</w:t>
      </w:r>
      <w:r w:rsidRPr="007F2DA3">
        <w:t xml:space="preserve">е  </w:t>
      </w:r>
      <w:r w:rsidRPr="007F2DA3">
        <w:rPr>
          <w:spacing w:val="-12"/>
        </w:rPr>
        <w:t xml:space="preserve"> </w:t>
      </w:r>
      <w:r w:rsidRPr="007F2DA3">
        <w:t xml:space="preserve">в  </w:t>
      </w:r>
      <w:r w:rsidRPr="007F2DA3">
        <w:rPr>
          <w:spacing w:val="-11"/>
        </w:rPr>
        <w:t xml:space="preserve"> </w:t>
      </w:r>
      <w:r w:rsidRPr="007F2DA3">
        <w:rPr>
          <w:spacing w:val="2"/>
        </w:rPr>
        <w:t>т</w:t>
      </w:r>
      <w:r w:rsidRPr="007F2DA3">
        <w:rPr>
          <w:spacing w:val="-1"/>
        </w:rPr>
        <w:t>е</w:t>
      </w:r>
      <w:r w:rsidRPr="007F2DA3">
        <w:rPr>
          <w:spacing w:val="1"/>
        </w:rPr>
        <w:t>к</w:t>
      </w:r>
      <w:r w:rsidRPr="007F2DA3">
        <w:rPr>
          <w:spacing w:val="-4"/>
        </w:rPr>
        <w:t>с</w:t>
      </w:r>
      <w:r w:rsidRPr="007F2DA3">
        <w:rPr>
          <w:spacing w:val="2"/>
        </w:rPr>
        <w:t>т</w:t>
      </w:r>
      <w:r w:rsidRPr="007F2DA3">
        <w:t xml:space="preserve">е </w:t>
      </w:r>
      <w:r w:rsidRPr="007F2DA3">
        <w:rPr>
          <w:spacing w:val="1"/>
        </w:rPr>
        <w:t>к</w:t>
      </w:r>
      <w:r w:rsidRPr="007F2DA3">
        <w:rPr>
          <w:spacing w:val="-1"/>
        </w:rPr>
        <w:t>о</w:t>
      </w:r>
      <w:r w:rsidRPr="007F2DA3">
        <w:rPr>
          <w:spacing w:val="1"/>
        </w:rPr>
        <w:t>с</w:t>
      </w:r>
      <w:r w:rsidRPr="007F2DA3">
        <w:t>м</w:t>
      </w:r>
      <w:r w:rsidRPr="007F2DA3">
        <w:rPr>
          <w:spacing w:val="-1"/>
        </w:rPr>
        <w:t>ого</w:t>
      </w:r>
      <w:r w:rsidRPr="007F2DA3">
        <w:rPr>
          <w:spacing w:val="-2"/>
        </w:rPr>
        <w:t>н</w:t>
      </w:r>
      <w:r w:rsidRPr="007F2DA3">
        <w:rPr>
          <w:spacing w:val="1"/>
        </w:rPr>
        <w:t>ич</w:t>
      </w:r>
      <w:r w:rsidRPr="007F2DA3">
        <w:rPr>
          <w:spacing w:val="-6"/>
        </w:rPr>
        <w:t>е</w:t>
      </w:r>
      <w:r w:rsidRPr="007F2DA3">
        <w:rPr>
          <w:spacing w:val="1"/>
        </w:rPr>
        <w:t>ски</w:t>
      </w:r>
      <w:r w:rsidRPr="007F2DA3">
        <w:t xml:space="preserve">е    </w:t>
      </w:r>
      <w:r w:rsidRPr="007F2DA3">
        <w:rPr>
          <w:spacing w:val="-22"/>
        </w:rPr>
        <w:t xml:space="preserve"> </w:t>
      </w:r>
      <w:r w:rsidRPr="007F2DA3">
        <w:rPr>
          <w:spacing w:val="-6"/>
        </w:rPr>
        <w:t>п</w:t>
      </w:r>
      <w:r w:rsidRPr="007F2DA3">
        <w:rPr>
          <w:spacing w:val="1"/>
        </w:rPr>
        <w:t>р</w:t>
      </w:r>
      <w:r w:rsidRPr="007F2DA3">
        <w:rPr>
          <w:spacing w:val="-1"/>
        </w:rPr>
        <w:t>е</w:t>
      </w:r>
      <w:r w:rsidRPr="007F2DA3">
        <w:t>д</w:t>
      </w:r>
      <w:r w:rsidRPr="007F2DA3">
        <w:rPr>
          <w:spacing w:val="1"/>
        </w:rPr>
        <w:t>с</w:t>
      </w:r>
      <w:r w:rsidRPr="007F2DA3">
        <w:rPr>
          <w:spacing w:val="2"/>
        </w:rPr>
        <w:t>т</w:t>
      </w:r>
      <w:r w:rsidRPr="007F2DA3">
        <w:rPr>
          <w:spacing w:val="-1"/>
        </w:rPr>
        <w:t>авле</w:t>
      </w:r>
      <w:r w:rsidRPr="007F2DA3">
        <w:rPr>
          <w:spacing w:val="-3"/>
        </w:rPr>
        <w:t>н</w:t>
      </w:r>
      <w:r w:rsidRPr="007F2DA3">
        <w:rPr>
          <w:spacing w:val="1"/>
        </w:rPr>
        <w:t>и</w:t>
      </w:r>
      <w:r w:rsidRPr="007F2DA3">
        <w:t xml:space="preserve">я    </w:t>
      </w:r>
      <w:r w:rsidRPr="007F2DA3">
        <w:rPr>
          <w:spacing w:val="-23"/>
        </w:rPr>
        <w:t xml:space="preserve"> </w:t>
      </w:r>
      <w:r w:rsidRPr="007F2DA3">
        <w:rPr>
          <w:spacing w:val="-3"/>
        </w:rPr>
        <w:t>н</w:t>
      </w:r>
      <w:r w:rsidRPr="007F2DA3">
        <w:rPr>
          <w:spacing w:val="-1"/>
        </w:rPr>
        <w:t>а</w:t>
      </w:r>
      <w:r w:rsidRPr="007F2DA3">
        <w:rPr>
          <w:spacing w:val="1"/>
        </w:rPr>
        <w:t>р</w:t>
      </w:r>
      <w:r w:rsidRPr="007F2DA3">
        <w:rPr>
          <w:spacing w:val="-1"/>
        </w:rPr>
        <w:t>ода</w:t>
      </w:r>
      <w:r w:rsidRPr="007F2DA3">
        <w:t xml:space="preserve">,    </w:t>
      </w:r>
      <w:r w:rsidRPr="007F2DA3">
        <w:rPr>
          <w:spacing w:val="-25"/>
        </w:rPr>
        <w:t xml:space="preserve"> </w:t>
      </w:r>
      <w:r w:rsidRPr="007F2DA3">
        <w:t>м</w:t>
      </w:r>
      <w:r w:rsidRPr="007F2DA3">
        <w:rPr>
          <w:spacing w:val="1"/>
        </w:rPr>
        <w:t>иф</w:t>
      </w:r>
      <w:r w:rsidRPr="007F2DA3">
        <w:t xml:space="preserve">ы    </w:t>
      </w:r>
      <w:r w:rsidRPr="007F2DA3">
        <w:rPr>
          <w:spacing w:val="-21"/>
        </w:rPr>
        <w:t xml:space="preserve"> </w:t>
      </w:r>
      <w:r w:rsidRPr="007F2DA3">
        <w:rPr>
          <w:spacing w:val="2"/>
        </w:rPr>
        <w:t>т</w:t>
      </w:r>
      <w:r w:rsidRPr="007F2DA3">
        <w:rPr>
          <w:spacing w:val="-1"/>
        </w:rPr>
        <w:t>в</w:t>
      </w:r>
      <w:r w:rsidRPr="007F2DA3">
        <w:t>о</w:t>
      </w:r>
      <w:r w:rsidRPr="007F2DA3">
        <w:rPr>
          <w:spacing w:val="1"/>
        </w:rPr>
        <w:t>р</w:t>
      </w:r>
      <w:r w:rsidRPr="007F2DA3">
        <w:rPr>
          <w:spacing w:val="-1"/>
        </w:rPr>
        <w:t>е</w:t>
      </w:r>
      <w:r w:rsidRPr="007F2DA3">
        <w:rPr>
          <w:spacing w:val="-3"/>
        </w:rPr>
        <w:t>н</w:t>
      </w:r>
      <w:r w:rsidRPr="007F2DA3">
        <w:rPr>
          <w:spacing w:val="1"/>
        </w:rPr>
        <w:t>и</w:t>
      </w:r>
      <w:r w:rsidRPr="007F2DA3">
        <w:t xml:space="preserve">я    </w:t>
      </w:r>
      <w:r w:rsidRPr="007F2DA3">
        <w:rPr>
          <w:spacing w:val="-23"/>
        </w:rPr>
        <w:t xml:space="preserve"> </w:t>
      </w:r>
      <w:r w:rsidRPr="007F2DA3">
        <w:t>м</w:t>
      </w:r>
      <w:r w:rsidRPr="007F2DA3">
        <w:rPr>
          <w:spacing w:val="-3"/>
        </w:rPr>
        <w:t>и</w:t>
      </w:r>
      <w:r w:rsidRPr="007F2DA3">
        <w:rPr>
          <w:spacing w:val="1"/>
        </w:rPr>
        <w:t>р</w:t>
      </w:r>
      <w:r w:rsidRPr="007F2DA3">
        <w:rPr>
          <w:spacing w:val="-1"/>
        </w:rPr>
        <w:t>а</w:t>
      </w:r>
      <w:r w:rsidRPr="007F2DA3">
        <w:t xml:space="preserve">,    </w:t>
      </w:r>
      <w:r w:rsidRPr="007F2DA3">
        <w:rPr>
          <w:spacing w:val="-24"/>
        </w:rPr>
        <w:t xml:space="preserve"> </w:t>
      </w:r>
      <w:r w:rsidRPr="007F2DA3">
        <w:rPr>
          <w:spacing w:val="1"/>
        </w:rPr>
        <w:t>си</w:t>
      </w:r>
      <w:r w:rsidRPr="007F2DA3">
        <w:rPr>
          <w:spacing w:val="-4"/>
        </w:rPr>
        <w:t>с</w:t>
      </w:r>
      <w:r w:rsidRPr="007F2DA3">
        <w:rPr>
          <w:spacing w:val="2"/>
        </w:rPr>
        <w:t>т</w:t>
      </w:r>
      <w:r w:rsidRPr="007F2DA3">
        <w:rPr>
          <w:spacing w:val="-1"/>
        </w:rPr>
        <w:t>е</w:t>
      </w:r>
      <w:r w:rsidRPr="007F2DA3">
        <w:t xml:space="preserve">му </w:t>
      </w:r>
      <w:r w:rsidRPr="007F2DA3">
        <w:rPr>
          <w:spacing w:val="-3"/>
        </w:rPr>
        <w:t>н</w:t>
      </w:r>
      <w:r w:rsidRPr="007F2DA3">
        <w:rPr>
          <w:spacing w:val="1"/>
        </w:rPr>
        <w:t>р</w:t>
      </w:r>
      <w:r w:rsidRPr="007F2DA3">
        <w:rPr>
          <w:spacing w:val="-1"/>
        </w:rPr>
        <w:t>ав</w:t>
      </w:r>
      <w:r w:rsidRPr="007F2DA3">
        <w:rPr>
          <w:spacing w:val="1"/>
        </w:rPr>
        <w:t>с</w:t>
      </w:r>
      <w:r w:rsidRPr="007F2DA3">
        <w:rPr>
          <w:spacing w:val="2"/>
        </w:rPr>
        <w:t>т</w:t>
      </w:r>
      <w:r w:rsidRPr="007F2DA3">
        <w:rPr>
          <w:spacing w:val="-1"/>
        </w:rPr>
        <w:t>ве</w:t>
      </w:r>
      <w:r w:rsidRPr="007F2DA3">
        <w:rPr>
          <w:spacing w:val="-3"/>
        </w:rPr>
        <w:t>нн</w:t>
      </w:r>
      <w:r w:rsidRPr="007F2DA3">
        <w:t>ых</w:t>
      </w:r>
      <w:r w:rsidRPr="007F2DA3">
        <w:rPr>
          <w:spacing w:val="-1"/>
        </w:rPr>
        <w:t xml:space="preserve"> </w:t>
      </w:r>
      <w:r w:rsidRPr="007F2DA3">
        <w:rPr>
          <w:spacing w:val="1"/>
        </w:rPr>
        <w:t>з</w:t>
      </w:r>
      <w:r w:rsidRPr="007F2DA3">
        <w:rPr>
          <w:spacing w:val="-1"/>
        </w:rPr>
        <w:t>а</w:t>
      </w:r>
      <w:r w:rsidRPr="007F2DA3">
        <w:t>п</w:t>
      </w:r>
      <w:r w:rsidRPr="007F2DA3">
        <w:rPr>
          <w:spacing w:val="1"/>
        </w:rPr>
        <w:t>р</w:t>
      </w:r>
      <w:r w:rsidRPr="007F2DA3">
        <w:rPr>
          <w:spacing w:val="-1"/>
        </w:rPr>
        <w:t>е</w:t>
      </w:r>
      <w:r w:rsidRPr="007F2DA3">
        <w:rPr>
          <w:spacing w:val="2"/>
        </w:rPr>
        <w:t>т</w:t>
      </w:r>
      <w:r w:rsidRPr="007F2DA3">
        <w:rPr>
          <w:spacing w:val="-1"/>
        </w:rPr>
        <w:t>о</w:t>
      </w:r>
      <w:r w:rsidRPr="007F2DA3">
        <w:t>в в</w:t>
      </w:r>
      <w:r w:rsidRPr="007F2DA3">
        <w:rPr>
          <w:spacing w:val="-1"/>
        </w:rPr>
        <w:t xml:space="preserve"> </w:t>
      </w:r>
      <w:r w:rsidRPr="007F2DA3">
        <w:rPr>
          <w:spacing w:val="1"/>
        </w:rPr>
        <w:t>ку</w:t>
      </w:r>
      <w:r w:rsidRPr="007F2DA3">
        <w:rPr>
          <w:spacing w:val="-1"/>
        </w:rPr>
        <w:t>л</w:t>
      </w:r>
      <w:r w:rsidRPr="007F2DA3">
        <w:rPr>
          <w:spacing w:val="-5"/>
        </w:rPr>
        <w:t>ь</w:t>
      </w:r>
      <w:r w:rsidRPr="007F2DA3">
        <w:rPr>
          <w:spacing w:val="2"/>
        </w:rPr>
        <w:t>т</w:t>
      </w:r>
      <w:r w:rsidRPr="007F2DA3">
        <w:rPr>
          <w:spacing w:val="-3"/>
        </w:rPr>
        <w:t>у</w:t>
      </w:r>
      <w:r w:rsidRPr="007F2DA3">
        <w:rPr>
          <w:spacing w:val="1"/>
        </w:rPr>
        <w:t>р</w:t>
      </w:r>
      <w:r w:rsidRPr="007F2DA3">
        <w:rPr>
          <w:spacing w:val="-1"/>
        </w:rPr>
        <w:t>е</w:t>
      </w:r>
      <w:r w:rsidRPr="007F2DA3">
        <w:t>.</w:t>
      </w:r>
    </w:p>
    <w:p w:rsidR="00E456D9" w:rsidRPr="007F2DA3" w:rsidRDefault="00BA2A36">
      <w:pPr>
        <w:pStyle w:val="a3"/>
        <w:spacing w:before="4" w:line="237" w:lineRule="auto"/>
        <w:ind w:left="119"/>
      </w:pPr>
      <w:r w:rsidRPr="007F2DA3">
        <w:rPr>
          <w:spacing w:val="-1"/>
        </w:rPr>
        <w:t>ИД</w:t>
      </w:r>
      <w:r w:rsidRPr="007F2DA3">
        <w:t>З</w:t>
      </w:r>
      <w:r w:rsidRPr="007F2DA3">
        <w:rPr>
          <w:spacing w:val="-3"/>
        </w:rPr>
        <w:t xml:space="preserve"> </w:t>
      </w:r>
      <w:r w:rsidRPr="007F2DA3">
        <w:t xml:space="preserve">№ </w:t>
      </w:r>
      <w:r w:rsidRPr="007F2DA3">
        <w:rPr>
          <w:smallCaps/>
        </w:rPr>
        <w:t>2.</w:t>
      </w:r>
      <w:r w:rsidRPr="007F2DA3">
        <w:t xml:space="preserve"> </w:t>
      </w:r>
      <w:r w:rsidRPr="007F2DA3">
        <w:rPr>
          <w:spacing w:val="1"/>
        </w:rPr>
        <w:t xml:space="preserve"> </w:t>
      </w:r>
      <w:r w:rsidRPr="007F2DA3">
        <w:rPr>
          <w:spacing w:val="-2"/>
        </w:rPr>
        <w:t>П</w:t>
      </w:r>
      <w:r w:rsidRPr="007F2DA3">
        <w:rPr>
          <w:spacing w:val="1"/>
        </w:rPr>
        <w:t>р</w:t>
      </w:r>
      <w:r w:rsidRPr="007F2DA3">
        <w:t>и</w:t>
      </w:r>
      <w:r w:rsidRPr="007F2DA3">
        <w:rPr>
          <w:spacing w:val="1"/>
        </w:rPr>
        <w:t xml:space="preserve"> ч</w:t>
      </w:r>
      <w:r w:rsidRPr="007F2DA3">
        <w:rPr>
          <w:spacing w:val="2"/>
        </w:rPr>
        <w:t>т</w:t>
      </w:r>
      <w:r w:rsidRPr="007F2DA3">
        <w:rPr>
          <w:spacing w:val="-1"/>
        </w:rPr>
        <w:t>е</w:t>
      </w:r>
      <w:r w:rsidRPr="007F2DA3">
        <w:rPr>
          <w:spacing w:val="-3"/>
        </w:rPr>
        <w:t>н</w:t>
      </w:r>
      <w:r w:rsidRPr="007F2DA3">
        <w:rPr>
          <w:spacing w:val="1"/>
        </w:rPr>
        <w:t>и</w:t>
      </w:r>
      <w:r w:rsidRPr="007F2DA3">
        <w:t xml:space="preserve">и </w:t>
      </w:r>
      <w:r w:rsidRPr="007F2DA3">
        <w:rPr>
          <w:spacing w:val="-4"/>
        </w:rPr>
        <w:t xml:space="preserve"> </w:t>
      </w:r>
      <w:r w:rsidRPr="007F2DA3">
        <w:rPr>
          <w:spacing w:val="2"/>
        </w:rPr>
        <w:t>т</w:t>
      </w:r>
      <w:r w:rsidRPr="007F2DA3">
        <w:rPr>
          <w:spacing w:val="-1"/>
        </w:rPr>
        <w:t>е</w:t>
      </w:r>
      <w:r w:rsidRPr="007F2DA3">
        <w:rPr>
          <w:spacing w:val="1"/>
        </w:rPr>
        <w:t>к</w:t>
      </w:r>
      <w:r w:rsidRPr="007F2DA3">
        <w:rPr>
          <w:spacing w:val="-4"/>
        </w:rPr>
        <w:t>с</w:t>
      </w:r>
      <w:r w:rsidRPr="007F2DA3">
        <w:rPr>
          <w:spacing w:val="2"/>
        </w:rPr>
        <w:t>т</w:t>
      </w:r>
      <w:r w:rsidRPr="007F2DA3">
        <w:t xml:space="preserve">а </w:t>
      </w:r>
      <w:r w:rsidRPr="007F2DA3">
        <w:rPr>
          <w:spacing w:val="2"/>
        </w:rPr>
        <w:t xml:space="preserve"> </w:t>
      </w:r>
      <w:proofErr w:type="spellStart"/>
      <w:r w:rsidRPr="007F2DA3">
        <w:rPr>
          <w:spacing w:val="1"/>
        </w:rPr>
        <w:t>Е</w:t>
      </w:r>
      <w:r w:rsidRPr="007F2DA3">
        <w:t>пи</w:t>
      </w:r>
      <w:r w:rsidRPr="007F2DA3">
        <w:rPr>
          <w:spacing w:val="-2"/>
        </w:rPr>
        <w:t>ф</w:t>
      </w:r>
      <w:r w:rsidRPr="007F2DA3">
        <w:rPr>
          <w:spacing w:val="-1"/>
        </w:rPr>
        <w:t>а</w:t>
      </w:r>
      <w:r w:rsidRPr="007F2DA3">
        <w:t>ния</w:t>
      </w:r>
      <w:proofErr w:type="spellEnd"/>
      <w:r w:rsidRPr="007F2DA3">
        <w:rPr>
          <w:spacing w:val="-3"/>
        </w:rPr>
        <w:t xml:space="preserve"> </w:t>
      </w:r>
      <w:r w:rsidRPr="007F2DA3">
        <w:rPr>
          <w:spacing w:val="-1"/>
        </w:rPr>
        <w:t>П</w:t>
      </w:r>
      <w:r w:rsidRPr="007F2DA3">
        <w:rPr>
          <w:spacing w:val="-6"/>
        </w:rPr>
        <w:t>р</w:t>
      </w:r>
      <w:r w:rsidRPr="007F2DA3">
        <w:rPr>
          <w:spacing w:val="-1"/>
        </w:rPr>
        <w:t>е</w:t>
      </w:r>
      <w:r w:rsidRPr="007F2DA3">
        <w:rPr>
          <w:spacing w:val="6"/>
        </w:rPr>
        <w:t>м</w:t>
      </w:r>
      <w:r w:rsidRPr="007F2DA3">
        <w:rPr>
          <w:spacing w:val="-10"/>
        </w:rPr>
        <w:t>у</w:t>
      </w:r>
      <w:r w:rsidRPr="007F2DA3">
        <w:rPr>
          <w:spacing w:val="-3"/>
        </w:rPr>
        <w:t>д</w:t>
      </w:r>
      <w:r w:rsidRPr="007F2DA3">
        <w:t>р</w:t>
      </w:r>
      <w:r w:rsidRPr="007F2DA3">
        <w:rPr>
          <w:spacing w:val="4"/>
        </w:rPr>
        <w:t>о</w:t>
      </w:r>
      <w:r w:rsidRPr="007F2DA3">
        <w:rPr>
          <w:spacing w:val="2"/>
        </w:rPr>
        <w:t>г</w:t>
      </w:r>
      <w:r w:rsidRPr="007F2DA3">
        <w:t>о</w:t>
      </w:r>
      <w:r w:rsidRPr="007F2DA3">
        <w:rPr>
          <w:spacing w:val="2"/>
        </w:rPr>
        <w:t xml:space="preserve"> </w:t>
      </w:r>
      <w:r w:rsidRPr="007F2DA3">
        <w:rPr>
          <w:spacing w:val="-5"/>
        </w:rPr>
        <w:t>«</w:t>
      </w:r>
      <w:r w:rsidRPr="007F2DA3">
        <w:t>Жит</w:t>
      </w:r>
      <w:r w:rsidRPr="007F2DA3">
        <w:rPr>
          <w:spacing w:val="1"/>
        </w:rPr>
        <w:t>и</w:t>
      </w:r>
      <w:r w:rsidRPr="007F2DA3">
        <w:t>е</w:t>
      </w:r>
      <w:r w:rsidRPr="007F2DA3">
        <w:rPr>
          <w:spacing w:val="1"/>
        </w:rPr>
        <w:t xml:space="preserve"> </w:t>
      </w:r>
      <w:r w:rsidRPr="007F2DA3">
        <w:rPr>
          <w:spacing w:val="-2"/>
        </w:rPr>
        <w:t>С</w:t>
      </w:r>
      <w:r w:rsidRPr="007F2DA3">
        <w:t>те</w:t>
      </w:r>
      <w:r w:rsidRPr="007F2DA3">
        <w:rPr>
          <w:spacing w:val="-3"/>
        </w:rPr>
        <w:t>ф</w:t>
      </w:r>
      <w:r w:rsidRPr="007F2DA3">
        <w:rPr>
          <w:spacing w:val="-1"/>
        </w:rPr>
        <w:t>а</w:t>
      </w:r>
      <w:r w:rsidRPr="007F2DA3">
        <w:t>на</w:t>
      </w:r>
      <w:r w:rsidRPr="007F2DA3">
        <w:rPr>
          <w:spacing w:val="1"/>
        </w:rPr>
        <w:t xml:space="preserve"> </w:t>
      </w:r>
      <w:r w:rsidRPr="007F2DA3">
        <w:rPr>
          <w:spacing w:val="-1"/>
        </w:rPr>
        <w:t>П</w:t>
      </w:r>
      <w:r w:rsidRPr="007F2DA3">
        <w:rPr>
          <w:spacing w:val="-2"/>
        </w:rPr>
        <w:t>е</w:t>
      </w:r>
      <w:r w:rsidRPr="007F2DA3">
        <w:t>р</w:t>
      </w:r>
      <w:r w:rsidRPr="007F2DA3">
        <w:rPr>
          <w:spacing w:val="1"/>
        </w:rPr>
        <w:t>м</w:t>
      </w:r>
      <w:r w:rsidRPr="007F2DA3">
        <w:rPr>
          <w:spacing w:val="-1"/>
        </w:rPr>
        <w:t>с</w:t>
      </w:r>
      <w:r w:rsidRPr="007F2DA3">
        <w:rPr>
          <w:spacing w:val="-2"/>
        </w:rPr>
        <w:t>к</w:t>
      </w:r>
      <w:r w:rsidRPr="007F2DA3">
        <w:t>о</w:t>
      </w:r>
      <w:r w:rsidRPr="007F2DA3">
        <w:rPr>
          <w:spacing w:val="-3"/>
        </w:rPr>
        <w:t>г</w:t>
      </w:r>
      <w:r w:rsidRPr="007F2DA3">
        <w:rPr>
          <w:spacing w:val="4"/>
        </w:rPr>
        <w:t>о</w:t>
      </w:r>
      <w:r w:rsidRPr="007F2DA3">
        <w:t xml:space="preserve">» </w:t>
      </w:r>
      <w:r w:rsidRPr="007F2DA3">
        <w:rPr>
          <w:spacing w:val="4"/>
        </w:rPr>
        <w:t>о</w:t>
      </w:r>
      <w:r w:rsidRPr="007F2DA3">
        <w:rPr>
          <w:spacing w:val="-7"/>
        </w:rPr>
        <w:t>б</w:t>
      </w:r>
      <w:r w:rsidRPr="007F2DA3">
        <w:rPr>
          <w:spacing w:val="4"/>
        </w:rPr>
        <w:t>о</w:t>
      </w:r>
      <w:r w:rsidRPr="007F2DA3">
        <w:t>зн</w:t>
      </w:r>
      <w:r w:rsidRPr="007F2DA3">
        <w:rPr>
          <w:spacing w:val="-1"/>
        </w:rPr>
        <w:t>ач</w:t>
      </w:r>
      <w:r w:rsidRPr="007F2DA3">
        <w:t xml:space="preserve">ьте </w:t>
      </w:r>
      <w:r w:rsidRPr="007F2DA3">
        <w:rPr>
          <w:spacing w:val="-6"/>
        </w:rPr>
        <w:t xml:space="preserve"> </w:t>
      </w:r>
      <w:r w:rsidRPr="007F2DA3">
        <w:rPr>
          <w:spacing w:val="4"/>
        </w:rPr>
        <w:t>о</w:t>
      </w:r>
      <w:r w:rsidRPr="007F2DA3">
        <w:rPr>
          <w:spacing w:val="-6"/>
        </w:rPr>
        <w:t>с</w:t>
      </w:r>
      <w:r w:rsidRPr="007F2DA3">
        <w:rPr>
          <w:spacing w:val="4"/>
        </w:rPr>
        <w:t>о</w:t>
      </w:r>
      <w:r w:rsidRPr="007F2DA3">
        <w:rPr>
          <w:spacing w:val="-3"/>
        </w:rPr>
        <w:t>б</w:t>
      </w:r>
      <w:r w:rsidRPr="007F2DA3">
        <w:rPr>
          <w:spacing w:val="-1"/>
        </w:rPr>
        <w:t>е</w:t>
      </w:r>
      <w:r w:rsidRPr="007F2DA3">
        <w:t>н</w:t>
      </w:r>
      <w:r w:rsidRPr="007F2DA3">
        <w:rPr>
          <w:spacing w:val="-4"/>
        </w:rPr>
        <w:t>н</w:t>
      </w:r>
      <w:r w:rsidRPr="007F2DA3">
        <w:rPr>
          <w:spacing w:val="4"/>
        </w:rPr>
        <w:t>о</w:t>
      </w:r>
      <w:r w:rsidRPr="007F2DA3">
        <w:rPr>
          <w:spacing w:val="-1"/>
        </w:rPr>
        <w:t>с</w:t>
      </w:r>
      <w:r w:rsidRPr="007F2DA3">
        <w:t>ти</w:t>
      </w:r>
      <w:r w:rsidRPr="007F2DA3">
        <w:rPr>
          <w:spacing w:val="3"/>
        </w:rPr>
        <w:t xml:space="preserve"> </w:t>
      </w:r>
      <w:r w:rsidRPr="007F2DA3">
        <w:rPr>
          <w:spacing w:val="-6"/>
        </w:rPr>
        <w:t>у</w:t>
      </w:r>
      <w:r w:rsidRPr="007F2DA3">
        <w:t>р</w:t>
      </w:r>
      <w:r w:rsidRPr="007F2DA3">
        <w:rPr>
          <w:spacing w:val="-1"/>
        </w:rPr>
        <w:t>а</w:t>
      </w:r>
      <w:r w:rsidRPr="007F2DA3">
        <w:t>ль</w:t>
      </w:r>
      <w:r w:rsidRPr="007F2DA3">
        <w:rPr>
          <w:spacing w:val="-1"/>
        </w:rPr>
        <w:t>с</w:t>
      </w:r>
      <w:r w:rsidRPr="007F2DA3">
        <w:rPr>
          <w:spacing w:val="-2"/>
        </w:rPr>
        <w:t>к</w:t>
      </w:r>
      <w:r w:rsidRPr="007F2DA3">
        <w:rPr>
          <w:spacing w:val="4"/>
        </w:rPr>
        <w:t>о</w:t>
      </w:r>
      <w:r w:rsidRPr="007F2DA3">
        <w:rPr>
          <w:spacing w:val="2"/>
        </w:rPr>
        <w:t>г</w:t>
      </w:r>
      <w:r w:rsidRPr="007F2DA3">
        <w:t>о</w:t>
      </w:r>
      <w:r w:rsidRPr="007F2DA3">
        <w:rPr>
          <w:spacing w:val="2"/>
        </w:rPr>
        <w:t xml:space="preserve"> </w:t>
      </w:r>
      <w:r w:rsidRPr="007F2DA3">
        <w:rPr>
          <w:spacing w:val="-1"/>
        </w:rPr>
        <w:t>а</w:t>
      </w:r>
      <w:r w:rsidRPr="007F2DA3">
        <w:rPr>
          <w:spacing w:val="2"/>
        </w:rPr>
        <w:t>г</w:t>
      </w:r>
      <w:r w:rsidRPr="007F2DA3">
        <w:rPr>
          <w:spacing w:val="-4"/>
        </w:rPr>
        <w:t>и</w:t>
      </w:r>
      <w:r w:rsidRPr="007F2DA3">
        <w:t>о</w:t>
      </w:r>
      <w:r w:rsidRPr="007F2DA3">
        <w:rPr>
          <w:spacing w:val="2"/>
        </w:rPr>
        <w:t>г</w:t>
      </w:r>
      <w:r w:rsidRPr="007F2DA3">
        <w:t>р</w:t>
      </w:r>
      <w:r w:rsidRPr="007F2DA3">
        <w:rPr>
          <w:spacing w:val="-1"/>
        </w:rPr>
        <w:t>а</w:t>
      </w:r>
      <w:r w:rsidRPr="007F2DA3">
        <w:rPr>
          <w:spacing w:val="-2"/>
        </w:rPr>
        <w:t>ф</w:t>
      </w:r>
      <w:r w:rsidRPr="007F2DA3">
        <w:rPr>
          <w:spacing w:val="-4"/>
        </w:rPr>
        <w:t>и</w:t>
      </w:r>
      <w:r w:rsidRPr="007F2DA3">
        <w:rPr>
          <w:spacing w:val="-1"/>
        </w:rPr>
        <w:t>чес</w:t>
      </w:r>
      <w:r w:rsidRPr="007F2DA3">
        <w:rPr>
          <w:spacing w:val="-2"/>
        </w:rPr>
        <w:t>к</w:t>
      </w:r>
      <w:r w:rsidRPr="007F2DA3">
        <w:rPr>
          <w:spacing w:val="4"/>
        </w:rPr>
        <w:t>о</w:t>
      </w:r>
      <w:r w:rsidRPr="007F2DA3">
        <w:rPr>
          <w:spacing w:val="-3"/>
        </w:rPr>
        <w:t>г</w:t>
      </w:r>
      <w:r w:rsidRPr="007F2DA3">
        <w:t>о</w:t>
      </w:r>
      <w:r w:rsidRPr="007F2DA3">
        <w:rPr>
          <w:spacing w:val="6"/>
        </w:rPr>
        <w:t xml:space="preserve"> </w:t>
      </w:r>
      <w:r w:rsidRPr="007F2DA3">
        <w:rPr>
          <w:spacing w:val="-4"/>
        </w:rPr>
        <w:t>п</w:t>
      </w:r>
      <w:r w:rsidRPr="007F2DA3">
        <w:t>и</w:t>
      </w:r>
      <w:r w:rsidRPr="007F2DA3">
        <w:rPr>
          <w:spacing w:val="-1"/>
        </w:rPr>
        <w:t>с</w:t>
      </w:r>
      <w:r w:rsidRPr="007F2DA3">
        <w:t>ь</w:t>
      </w:r>
      <w:r w:rsidRPr="007F2DA3">
        <w:rPr>
          <w:spacing w:val="1"/>
        </w:rPr>
        <w:t>м</w:t>
      </w:r>
      <w:r w:rsidRPr="007F2DA3">
        <w:rPr>
          <w:spacing w:val="-1"/>
        </w:rPr>
        <w:t>а</w:t>
      </w:r>
      <w:r w:rsidRPr="007F2DA3">
        <w:t>.</w:t>
      </w:r>
    </w:p>
    <w:p w:rsidR="00E456D9" w:rsidRPr="007F2DA3" w:rsidRDefault="00BA2A36">
      <w:pPr>
        <w:pStyle w:val="a3"/>
        <w:spacing w:before="7"/>
        <w:ind w:left="119" w:right="369"/>
      </w:pPr>
      <w:r w:rsidRPr="007F2DA3">
        <w:t>ИДЗ № 3. В уральской сказке А.Д. Ломтева «Петр Королевич» найдите особенности регионального повествования.</w:t>
      </w:r>
    </w:p>
    <w:p w:rsidR="00E456D9" w:rsidRPr="007F2DA3" w:rsidRDefault="00BA2A36">
      <w:pPr>
        <w:pStyle w:val="a3"/>
        <w:tabs>
          <w:tab w:val="left" w:pos="1861"/>
        </w:tabs>
        <w:spacing w:line="273" w:lineRule="auto"/>
        <w:ind w:left="119" w:right="369"/>
      </w:pPr>
      <w:r w:rsidRPr="007F2DA3">
        <w:t xml:space="preserve">ИДЗ  </w:t>
      </w:r>
      <w:r w:rsidRPr="007F2DA3">
        <w:rPr>
          <w:spacing w:val="4"/>
        </w:rPr>
        <w:t xml:space="preserve"> </w:t>
      </w:r>
      <w:r w:rsidRPr="007F2DA3">
        <w:t xml:space="preserve">№  </w:t>
      </w:r>
      <w:r w:rsidRPr="007F2DA3">
        <w:rPr>
          <w:spacing w:val="12"/>
        </w:rPr>
        <w:t xml:space="preserve"> </w:t>
      </w:r>
      <w:r w:rsidRPr="007F2DA3">
        <w:t>4.</w:t>
      </w:r>
      <w:r w:rsidRPr="007F2DA3">
        <w:tab/>
        <w:t xml:space="preserve">Какие черты классической былины новгородского цикла мы наблюдаем в текстах </w:t>
      </w:r>
      <w:proofErr w:type="spellStart"/>
      <w:r w:rsidRPr="007F2DA3">
        <w:t>Кирши</w:t>
      </w:r>
      <w:proofErr w:type="spellEnd"/>
      <w:r w:rsidRPr="007F2DA3">
        <w:rPr>
          <w:spacing w:val="-3"/>
        </w:rPr>
        <w:t xml:space="preserve"> </w:t>
      </w:r>
      <w:r w:rsidRPr="007F2DA3">
        <w:t>Данилова?</w:t>
      </w:r>
    </w:p>
    <w:p w:rsidR="00E456D9" w:rsidRPr="007F2DA3" w:rsidRDefault="00BA2A36">
      <w:pPr>
        <w:pStyle w:val="a3"/>
        <w:spacing w:line="278" w:lineRule="auto"/>
        <w:ind w:left="119" w:right="369"/>
      </w:pPr>
      <w:r w:rsidRPr="007F2DA3">
        <w:t>ИДЗ № 5. Как в поэтике жанра сказов П.П. Бажова проявляется специфика диалога литературы и устного народного рассказа?</w:t>
      </w:r>
    </w:p>
    <w:p w:rsidR="00E456D9" w:rsidRPr="007F2DA3" w:rsidRDefault="00E456D9">
      <w:pPr>
        <w:pStyle w:val="a3"/>
      </w:pPr>
    </w:p>
    <w:p w:rsidR="00E456D9" w:rsidRPr="007F2DA3" w:rsidRDefault="00E456D9">
      <w:pPr>
        <w:pStyle w:val="a3"/>
      </w:pPr>
    </w:p>
    <w:p w:rsidR="00E456D9" w:rsidRPr="007F2DA3" w:rsidRDefault="00E456D9">
      <w:pPr>
        <w:pStyle w:val="a3"/>
        <w:spacing w:before="2"/>
      </w:pPr>
    </w:p>
    <w:p w:rsidR="00E456D9" w:rsidRPr="007F2DA3" w:rsidRDefault="00BA2A36">
      <w:pPr>
        <w:pStyle w:val="1"/>
        <w:ind w:left="686"/>
      </w:pPr>
      <w:r w:rsidRPr="007F2DA3">
        <w:t>Темы аудиторных работ:</w:t>
      </w:r>
    </w:p>
    <w:p w:rsidR="00E456D9" w:rsidRPr="007F2DA3" w:rsidRDefault="00E456D9">
      <w:pPr>
        <w:pStyle w:val="a3"/>
        <w:spacing w:before="6"/>
        <w:rPr>
          <w:b/>
        </w:rPr>
      </w:pPr>
    </w:p>
    <w:p w:rsidR="00E456D9" w:rsidRPr="007F2DA3" w:rsidRDefault="00BA2A36">
      <w:pPr>
        <w:pStyle w:val="a3"/>
        <w:spacing w:before="1" w:line="242" w:lineRule="auto"/>
        <w:ind w:left="119" w:firstLine="566"/>
      </w:pPr>
      <w:r w:rsidRPr="007F2DA3">
        <w:t>АКР № 1. На основе прослушанного материала сформулируйте базовые принципы изучения региональной культуры.</w:t>
      </w:r>
    </w:p>
    <w:p w:rsidR="00E456D9" w:rsidRPr="007F2DA3" w:rsidRDefault="00BA2A36">
      <w:pPr>
        <w:pStyle w:val="a3"/>
        <w:spacing w:line="242" w:lineRule="auto"/>
        <w:ind w:left="119" w:firstLine="566"/>
      </w:pPr>
      <w:r w:rsidRPr="007F2DA3">
        <w:t>АКР № 2. Выскажите гипотезу происхождение следующих топонимов, опираясь на знания по истории заселения региона:</w:t>
      </w:r>
    </w:p>
    <w:p w:rsidR="00E456D9" w:rsidRPr="007F2DA3" w:rsidRDefault="00BA2A36">
      <w:pPr>
        <w:pStyle w:val="a3"/>
        <w:spacing w:line="271" w:lineRule="exact"/>
        <w:ind w:left="686"/>
      </w:pPr>
      <w:r w:rsidRPr="007F2DA3">
        <w:t xml:space="preserve">Агаповка, Покровка, </w:t>
      </w:r>
      <w:proofErr w:type="spellStart"/>
      <w:r w:rsidRPr="007F2DA3">
        <w:t>Первомайка</w:t>
      </w:r>
      <w:proofErr w:type="spellEnd"/>
      <w:r w:rsidRPr="007F2DA3">
        <w:t>.</w:t>
      </w:r>
    </w:p>
    <w:p w:rsidR="00E456D9" w:rsidRPr="007F2DA3" w:rsidRDefault="00BA2A36">
      <w:pPr>
        <w:pStyle w:val="a3"/>
        <w:spacing w:line="237" w:lineRule="auto"/>
        <w:ind w:left="119" w:firstLine="566"/>
      </w:pPr>
      <w:r w:rsidRPr="007F2DA3">
        <w:t>АКР № 3. Перечислите в теме «Культурные центры Урала» базовые принципы формирования понятия.</w:t>
      </w:r>
    </w:p>
    <w:p w:rsidR="00E456D9" w:rsidRPr="007F2DA3" w:rsidRDefault="00BA2A36" w:rsidP="007F2DA3">
      <w:pPr>
        <w:pStyle w:val="a3"/>
        <w:spacing w:before="4" w:line="237" w:lineRule="auto"/>
        <w:ind w:left="686" w:right="369"/>
      </w:pPr>
      <w:r w:rsidRPr="007F2DA3">
        <w:t>АКР № 4. Перечислите канон иконического изображения Симеона Верхотурского. АКР № 5. Перечислите маркеры «уральского» текста в рабочей поэзии Магнитки.</w:t>
      </w:r>
    </w:p>
    <w:p w:rsidR="00E456D9" w:rsidRPr="007F2DA3" w:rsidRDefault="00E456D9">
      <w:pPr>
        <w:pStyle w:val="a3"/>
      </w:pPr>
    </w:p>
    <w:p w:rsidR="00E456D9" w:rsidRPr="007F2DA3" w:rsidRDefault="00E456D9">
      <w:pPr>
        <w:pStyle w:val="a3"/>
      </w:pPr>
    </w:p>
    <w:p w:rsidR="00E456D9" w:rsidRPr="007F2DA3" w:rsidRDefault="00E456D9">
      <w:pPr>
        <w:pStyle w:val="a3"/>
      </w:pPr>
    </w:p>
    <w:p w:rsidR="00E456D9" w:rsidRPr="007F2DA3" w:rsidRDefault="00E456D9">
      <w:pPr>
        <w:pStyle w:val="a3"/>
      </w:pPr>
    </w:p>
    <w:p w:rsidR="00E456D9" w:rsidRPr="007F2DA3" w:rsidRDefault="00E456D9">
      <w:pPr>
        <w:pStyle w:val="a3"/>
      </w:pPr>
    </w:p>
    <w:p w:rsidR="00E456D9" w:rsidRPr="007F2DA3" w:rsidRDefault="00E456D9">
      <w:pPr>
        <w:pStyle w:val="a3"/>
      </w:pPr>
    </w:p>
    <w:p w:rsidR="00E456D9" w:rsidRPr="007F2DA3" w:rsidRDefault="00E456D9">
      <w:pPr>
        <w:pStyle w:val="a3"/>
      </w:pPr>
    </w:p>
    <w:p w:rsidR="00E456D9" w:rsidRPr="007F2DA3" w:rsidRDefault="00E456D9">
      <w:pPr>
        <w:pStyle w:val="a3"/>
      </w:pPr>
    </w:p>
    <w:p w:rsidR="00E456D9" w:rsidRPr="007F2DA3" w:rsidRDefault="00E456D9">
      <w:pPr>
        <w:pStyle w:val="a3"/>
      </w:pPr>
    </w:p>
    <w:p w:rsidR="00E456D9" w:rsidRPr="007F2DA3" w:rsidRDefault="00E456D9">
      <w:pPr>
        <w:pStyle w:val="a3"/>
      </w:pPr>
    </w:p>
    <w:p w:rsidR="00E456D9" w:rsidRPr="007F2DA3" w:rsidRDefault="00E456D9">
      <w:pPr>
        <w:pStyle w:val="a3"/>
        <w:spacing w:before="9"/>
      </w:pPr>
    </w:p>
    <w:p w:rsidR="00E456D9" w:rsidRPr="007F2DA3" w:rsidRDefault="00BA2A36">
      <w:pPr>
        <w:pStyle w:val="a3"/>
        <w:spacing w:before="90"/>
        <w:ind w:right="108"/>
        <w:jc w:val="right"/>
      </w:pPr>
      <w:r w:rsidRPr="007F2DA3">
        <w:t>9</w:t>
      </w:r>
    </w:p>
    <w:p w:rsidR="00E456D9" w:rsidRPr="007F2DA3" w:rsidRDefault="00E456D9">
      <w:pPr>
        <w:jc w:val="right"/>
        <w:rPr>
          <w:sz w:val="24"/>
          <w:szCs w:val="24"/>
        </w:rPr>
        <w:sectPr w:rsidR="00E456D9" w:rsidRPr="007F2DA3">
          <w:pgSz w:w="11910" w:h="16840"/>
          <w:pgMar w:top="1580" w:right="740" w:bottom="280" w:left="1580" w:header="720" w:footer="720" w:gutter="0"/>
          <w:cols w:space="720"/>
        </w:sectPr>
      </w:pPr>
    </w:p>
    <w:p w:rsidR="00E456D9" w:rsidRPr="007F2DA3" w:rsidRDefault="00BA2A36">
      <w:pPr>
        <w:pStyle w:val="1"/>
        <w:numPr>
          <w:ilvl w:val="0"/>
          <w:numId w:val="11"/>
        </w:numPr>
        <w:tabs>
          <w:tab w:val="left" w:pos="970"/>
        </w:tabs>
        <w:spacing w:before="101"/>
        <w:ind w:left="969" w:hanging="197"/>
        <w:jc w:val="left"/>
      </w:pPr>
      <w:bookmarkStart w:id="12" w:name="7_Оценочные_средства_для_проведения_пром"/>
      <w:bookmarkEnd w:id="12"/>
      <w:r w:rsidRPr="007F2DA3">
        <w:lastRenderedPageBreak/>
        <w:t>Оценочные средства для проведения промежуточной</w:t>
      </w:r>
      <w:r w:rsidRPr="007F2DA3">
        <w:rPr>
          <w:spacing w:val="-5"/>
        </w:rPr>
        <w:t xml:space="preserve"> </w:t>
      </w:r>
      <w:r w:rsidRPr="007F2DA3">
        <w:t>аттестации</w:t>
      </w:r>
    </w:p>
    <w:p w:rsidR="00E456D9" w:rsidRDefault="00E456D9">
      <w:pPr>
        <w:pStyle w:val="a3"/>
        <w:spacing w:before="2"/>
        <w:rPr>
          <w:rFonts w:ascii="Georgia"/>
          <w:b/>
          <w:sz w:val="35"/>
        </w:rPr>
      </w:pPr>
    </w:p>
    <w:p w:rsidR="00E456D9" w:rsidRDefault="00BA2A36">
      <w:pPr>
        <w:ind w:left="773"/>
        <w:rPr>
          <w:b/>
          <w:sz w:val="24"/>
        </w:rPr>
      </w:pPr>
      <w:r>
        <w:rPr>
          <w:b/>
          <w:sz w:val="24"/>
        </w:rPr>
        <w:t>а) Планируемые результаты обучения и оценочные средства для проведения промежуточной аттестации:</w:t>
      </w:r>
    </w:p>
    <w:p w:rsidR="00E456D9" w:rsidRDefault="00E456D9">
      <w:pPr>
        <w:pStyle w:val="a3"/>
        <w:spacing w:before="4"/>
        <w:rPr>
          <w:b/>
        </w:r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6"/>
        <w:gridCol w:w="4710"/>
        <w:gridCol w:w="9386"/>
      </w:tblGrid>
      <w:tr w:rsidR="00E456D9">
        <w:trPr>
          <w:trHeight w:val="839"/>
        </w:trPr>
        <w:tc>
          <w:tcPr>
            <w:tcW w:w="1776" w:type="dxa"/>
          </w:tcPr>
          <w:p w:rsidR="00E456D9" w:rsidRDefault="00BA2A36">
            <w:pPr>
              <w:pStyle w:val="TableParagraph"/>
              <w:spacing w:before="8" w:line="237" w:lineRule="auto"/>
              <w:ind w:left="475" w:hanging="279"/>
              <w:rPr>
                <w:sz w:val="24"/>
              </w:rPr>
            </w:pPr>
            <w:r>
              <w:rPr>
                <w:sz w:val="24"/>
              </w:rPr>
              <w:t>Структурный элемент</w:t>
            </w:r>
          </w:p>
          <w:p w:rsidR="00E456D9" w:rsidRDefault="00BA2A36">
            <w:pPr>
              <w:pStyle w:val="TableParagraph"/>
              <w:spacing w:before="3" w:line="261" w:lineRule="exact"/>
              <w:ind w:left="210"/>
              <w:rPr>
                <w:sz w:val="24"/>
              </w:rPr>
            </w:pPr>
            <w:r>
              <w:rPr>
                <w:sz w:val="24"/>
              </w:rPr>
              <w:t>компетенции</w:t>
            </w:r>
          </w:p>
        </w:tc>
        <w:tc>
          <w:tcPr>
            <w:tcW w:w="4710" w:type="dxa"/>
          </w:tcPr>
          <w:p w:rsidR="00E456D9" w:rsidRDefault="00E456D9">
            <w:pPr>
              <w:pStyle w:val="TableParagraph"/>
              <w:spacing w:before="3"/>
              <w:rPr>
                <w:b/>
                <w:sz w:val="24"/>
              </w:rPr>
            </w:pPr>
          </w:p>
          <w:p w:rsidR="00E456D9" w:rsidRDefault="00BA2A36">
            <w:pPr>
              <w:pStyle w:val="TableParagraph"/>
              <w:ind w:left="533"/>
              <w:rPr>
                <w:sz w:val="24"/>
              </w:rPr>
            </w:pPr>
            <w:r>
              <w:rPr>
                <w:sz w:val="24"/>
              </w:rPr>
              <w:t>Планируемые результаты обучения</w:t>
            </w:r>
          </w:p>
        </w:tc>
        <w:tc>
          <w:tcPr>
            <w:tcW w:w="9386" w:type="dxa"/>
            <w:tcBorders>
              <w:right w:val="single" w:sz="4" w:space="0" w:color="000000"/>
            </w:tcBorders>
          </w:tcPr>
          <w:p w:rsidR="00E456D9" w:rsidRDefault="00E456D9">
            <w:pPr>
              <w:pStyle w:val="TableParagraph"/>
              <w:spacing w:before="3"/>
              <w:rPr>
                <w:b/>
                <w:sz w:val="24"/>
              </w:rPr>
            </w:pPr>
          </w:p>
          <w:p w:rsidR="00E456D9" w:rsidRDefault="00BA2A36">
            <w:pPr>
              <w:pStyle w:val="TableParagraph"/>
              <w:ind w:left="3609" w:right="3599"/>
              <w:jc w:val="center"/>
              <w:rPr>
                <w:sz w:val="24"/>
              </w:rPr>
            </w:pPr>
            <w:r>
              <w:rPr>
                <w:sz w:val="24"/>
              </w:rPr>
              <w:t>Оценочные средства</w:t>
            </w:r>
          </w:p>
        </w:tc>
      </w:tr>
      <w:tr w:rsidR="00E456D9">
        <w:trPr>
          <w:trHeight w:val="302"/>
        </w:trPr>
        <w:tc>
          <w:tcPr>
            <w:tcW w:w="15872" w:type="dxa"/>
            <w:gridSpan w:val="3"/>
            <w:tcBorders>
              <w:right w:val="single" w:sz="4" w:space="0" w:color="000000"/>
            </w:tcBorders>
          </w:tcPr>
          <w:p w:rsidR="00E456D9" w:rsidRDefault="00BA2A36">
            <w:pPr>
              <w:pStyle w:val="TableParagraph"/>
              <w:spacing w:before="11" w:line="271" w:lineRule="exact"/>
              <w:ind w:left="81"/>
              <w:rPr>
                <w:sz w:val="24"/>
              </w:rPr>
            </w:pPr>
            <w:r>
              <w:rPr>
                <w:b/>
                <w:sz w:val="24"/>
              </w:rPr>
              <w:t xml:space="preserve">ПК – 3, </w:t>
            </w:r>
            <w:r>
              <w:rPr>
                <w:sz w:val="24"/>
              </w:rPr>
              <w:t>способностью решать задачи воспитания и духовно-нравственного развития, обучающихся в учебной и внеучебной деятельности</w:t>
            </w:r>
          </w:p>
        </w:tc>
      </w:tr>
      <w:tr w:rsidR="00E456D9">
        <w:trPr>
          <w:trHeight w:val="6639"/>
        </w:trPr>
        <w:tc>
          <w:tcPr>
            <w:tcW w:w="1776" w:type="dxa"/>
          </w:tcPr>
          <w:p w:rsidR="00E456D9" w:rsidRDefault="00BA2A36">
            <w:pPr>
              <w:pStyle w:val="TableParagraph"/>
              <w:spacing w:before="6"/>
              <w:ind w:left="81"/>
              <w:rPr>
                <w:sz w:val="24"/>
              </w:rPr>
            </w:pPr>
            <w:r>
              <w:rPr>
                <w:sz w:val="24"/>
              </w:rPr>
              <w:t>Знать</w:t>
            </w:r>
          </w:p>
        </w:tc>
        <w:tc>
          <w:tcPr>
            <w:tcW w:w="4710" w:type="dxa"/>
          </w:tcPr>
          <w:p w:rsidR="00E456D9" w:rsidRDefault="00BA2A36">
            <w:pPr>
              <w:pStyle w:val="TableParagraph"/>
              <w:tabs>
                <w:tab w:val="left" w:pos="1669"/>
                <w:tab w:val="left" w:pos="1880"/>
                <w:tab w:val="left" w:pos="1913"/>
                <w:tab w:val="left" w:pos="3151"/>
                <w:tab w:val="left" w:pos="3213"/>
                <w:tab w:val="left" w:pos="3582"/>
                <w:tab w:val="left" w:pos="3707"/>
              </w:tabs>
              <w:spacing w:before="6"/>
              <w:ind w:left="81" w:right="51"/>
              <w:rPr>
                <w:sz w:val="24"/>
              </w:rPr>
            </w:pPr>
            <w:r>
              <w:rPr>
                <w:sz w:val="24"/>
              </w:rPr>
              <w:t>направления</w:t>
            </w:r>
            <w:r>
              <w:rPr>
                <w:sz w:val="24"/>
              </w:rPr>
              <w:tab/>
            </w:r>
            <w:r>
              <w:rPr>
                <w:sz w:val="24"/>
              </w:rPr>
              <w:tab/>
              <w:t>обновления</w:t>
            </w:r>
            <w:r>
              <w:rPr>
                <w:sz w:val="24"/>
              </w:rPr>
              <w:tab/>
            </w:r>
            <w:r>
              <w:rPr>
                <w:sz w:val="24"/>
              </w:rPr>
              <w:tab/>
            </w:r>
            <w:r>
              <w:rPr>
                <w:sz w:val="24"/>
              </w:rPr>
              <w:tab/>
              <w:t>процессов воспитания духовно-нравственного развития обучающихся на уровне учебного предмета и внеучебной деятельности; систему и состав инструментария оценки результатов</w:t>
            </w:r>
            <w:r>
              <w:rPr>
                <w:sz w:val="24"/>
              </w:rPr>
              <w:tab/>
              <w:t>воспитания</w:t>
            </w:r>
            <w:r>
              <w:rPr>
                <w:sz w:val="24"/>
              </w:rPr>
              <w:tab/>
            </w:r>
            <w:r>
              <w:rPr>
                <w:sz w:val="24"/>
              </w:rPr>
              <w:tab/>
              <w:t>и</w:t>
            </w:r>
            <w:r>
              <w:rPr>
                <w:sz w:val="24"/>
              </w:rPr>
              <w:tab/>
            </w:r>
            <w:r>
              <w:rPr>
                <w:sz w:val="24"/>
              </w:rPr>
              <w:tab/>
              <w:t>духовно- нравственного</w:t>
            </w:r>
            <w:r>
              <w:rPr>
                <w:sz w:val="24"/>
              </w:rPr>
              <w:tab/>
            </w:r>
            <w:r>
              <w:rPr>
                <w:sz w:val="24"/>
              </w:rPr>
              <w:tab/>
            </w:r>
            <w:r>
              <w:rPr>
                <w:sz w:val="24"/>
              </w:rPr>
              <w:tab/>
              <w:t>развития</w:t>
            </w:r>
            <w:r>
              <w:rPr>
                <w:sz w:val="24"/>
              </w:rPr>
              <w:tab/>
              <w:t>обучающихся, критерии и процедуры</w:t>
            </w:r>
          </w:p>
          <w:p w:rsidR="00E456D9" w:rsidRDefault="00BA2A36">
            <w:pPr>
              <w:pStyle w:val="TableParagraph"/>
              <w:tabs>
                <w:tab w:val="left" w:pos="1826"/>
                <w:tab w:val="left" w:pos="3021"/>
                <w:tab w:val="left" w:pos="3729"/>
                <w:tab w:val="left" w:pos="4503"/>
              </w:tabs>
              <w:spacing w:before="1"/>
              <w:ind w:left="81" w:right="52"/>
              <w:rPr>
                <w:sz w:val="24"/>
              </w:rPr>
            </w:pPr>
            <w:r>
              <w:rPr>
                <w:sz w:val="24"/>
              </w:rPr>
              <w:t>оценивания,</w:t>
            </w:r>
            <w:r>
              <w:rPr>
                <w:sz w:val="24"/>
              </w:rPr>
              <w:tab/>
              <w:t>формы</w:t>
            </w:r>
            <w:r>
              <w:rPr>
                <w:sz w:val="24"/>
              </w:rPr>
              <w:tab/>
              <w:t>фиксации</w:t>
            </w:r>
            <w:r>
              <w:rPr>
                <w:sz w:val="24"/>
              </w:rPr>
              <w:tab/>
            </w:r>
            <w:r>
              <w:rPr>
                <w:spacing w:val="-14"/>
                <w:sz w:val="24"/>
              </w:rPr>
              <w:t xml:space="preserve">и </w:t>
            </w:r>
            <w:r>
              <w:rPr>
                <w:sz w:val="24"/>
              </w:rPr>
              <w:t>представления результатов воспитания и духовно-нравственного</w:t>
            </w:r>
            <w:r>
              <w:rPr>
                <w:sz w:val="24"/>
              </w:rPr>
              <w:tab/>
            </w:r>
            <w:r>
              <w:rPr>
                <w:sz w:val="24"/>
              </w:rPr>
              <w:tab/>
            </w:r>
            <w:r>
              <w:rPr>
                <w:spacing w:val="-3"/>
                <w:sz w:val="24"/>
              </w:rPr>
              <w:t xml:space="preserve">развития </w:t>
            </w:r>
            <w:r>
              <w:rPr>
                <w:sz w:val="24"/>
              </w:rPr>
              <w:t>обучающихся</w:t>
            </w:r>
          </w:p>
        </w:tc>
        <w:tc>
          <w:tcPr>
            <w:tcW w:w="9386" w:type="dxa"/>
            <w:tcBorders>
              <w:right w:val="single" w:sz="4" w:space="0" w:color="000000"/>
            </w:tcBorders>
          </w:tcPr>
          <w:p w:rsidR="00E456D9" w:rsidRDefault="00BA2A36">
            <w:pPr>
              <w:pStyle w:val="TableParagraph"/>
              <w:spacing w:before="10" w:line="272" w:lineRule="exact"/>
              <w:ind w:left="120"/>
              <w:rPr>
                <w:b/>
                <w:sz w:val="24"/>
              </w:rPr>
            </w:pPr>
            <w:r>
              <w:rPr>
                <w:b/>
                <w:sz w:val="24"/>
              </w:rPr>
              <w:t>Перечень вопросов к зачету:</w:t>
            </w:r>
          </w:p>
          <w:p w:rsidR="00E456D9" w:rsidRDefault="00BA2A36">
            <w:pPr>
              <w:pStyle w:val="TableParagraph"/>
              <w:numPr>
                <w:ilvl w:val="0"/>
                <w:numId w:val="7"/>
              </w:numPr>
              <w:tabs>
                <w:tab w:val="left" w:pos="500"/>
              </w:tabs>
              <w:spacing w:line="272" w:lineRule="exact"/>
              <w:rPr>
                <w:sz w:val="24"/>
              </w:rPr>
            </w:pPr>
            <w:r>
              <w:rPr>
                <w:sz w:val="24"/>
              </w:rPr>
              <w:t>Содержание понятий «литература Урала», «культурные доминанты»</w:t>
            </w:r>
            <w:r>
              <w:rPr>
                <w:spacing w:val="-11"/>
                <w:sz w:val="24"/>
              </w:rPr>
              <w:t xml:space="preserve"> </w:t>
            </w:r>
            <w:r>
              <w:rPr>
                <w:sz w:val="24"/>
              </w:rPr>
              <w:t>территории.</w:t>
            </w:r>
          </w:p>
          <w:p w:rsidR="00E456D9" w:rsidRDefault="00BA2A36">
            <w:pPr>
              <w:pStyle w:val="TableParagraph"/>
              <w:numPr>
                <w:ilvl w:val="0"/>
                <w:numId w:val="7"/>
              </w:numPr>
              <w:tabs>
                <w:tab w:val="left" w:pos="500"/>
              </w:tabs>
              <w:spacing w:before="3"/>
              <w:ind w:left="120" w:right="71" w:firstLine="0"/>
              <w:rPr>
                <w:sz w:val="24"/>
              </w:rPr>
            </w:pPr>
            <w:r>
              <w:rPr>
                <w:sz w:val="24"/>
              </w:rPr>
              <w:t>Регион в поисках культурной идентичности: история освоения территории в исторических источниках и народных</w:t>
            </w:r>
            <w:r>
              <w:rPr>
                <w:spacing w:val="-8"/>
                <w:sz w:val="24"/>
              </w:rPr>
              <w:t xml:space="preserve"> </w:t>
            </w:r>
            <w:r>
              <w:rPr>
                <w:sz w:val="24"/>
              </w:rPr>
              <w:t>преданиях.</w:t>
            </w:r>
          </w:p>
          <w:p w:rsidR="00E456D9" w:rsidRDefault="00BA2A36">
            <w:pPr>
              <w:pStyle w:val="TableParagraph"/>
              <w:numPr>
                <w:ilvl w:val="0"/>
                <w:numId w:val="7"/>
              </w:numPr>
              <w:tabs>
                <w:tab w:val="left" w:pos="500"/>
                <w:tab w:val="left" w:pos="1899"/>
                <w:tab w:val="left" w:pos="6418"/>
              </w:tabs>
              <w:spacing w:before="3" w:line="237" w:lineRule="auto"/>
              <w:ind w:left="120" w:right="69" w:firstLine="0"/>
              <w:rPr>
                <w:sz w:val="24"/>
              </w:rPr>
            </w:pPr>
            <w:r>
              <w:rPr>
                <w:sz w:val="24"/>
              </w:rPr>
              <w:t>Топонимы</w:t>
            </w:r>
            <w:r>
              <w:rPr>
                <w:sz w:val="24"/>
              </w:rPr>
              <w:tab/>
              <w:t xml:space="preserve">Урала: </w:t>
            </w:r>
            <w:r>
              <w:rPr>
                <w:spacing w:val="31"/>
                <w:sz w:val="24"/>
              </w:rPr>
              <w:t xml:space="preserve"> </w:t>
            </w:r>
            <w:r>
              <w:rPr>
                <w:sz w:val="24"/>
              </w:rPr>
              <w:t xml:space="preserve">мифологические </w:t>
            </w:r>
            <w:r>
              <w:rPr>
                <w:spacing w:val="30"/>
                <w:sz w:val="24"/>
              </w:rPr>
              <w:t xml:space="preserve"> </w:t>
            </w:r>
            <w:r>
              <w:rPr>
                <w:sz w:val="24"/>
              </w:rPr>
              <w:t>представления</w:t>
            </w:r>
            <w:r>
              <w:rPr>
                <w:sz w:val="24"/>
              </w:rPr>
              <w:tab/>
              <w:t>народов о происхождении уральского</w:t>
            </w:r>
            <w:r>
              <w:rPr>
                <w:spacing w:val="1"/>
                <w:sz w:val="24"/>
              </w:rPr>
              <w:t xml:space="preserve"> </w:t>
            </w:r>
            <w:r>
              <w:rPr>
                <w:sz w:val="24"/>
              </w:rPr>
              <w:t>ландшафта.</w:t>
            </w:r>
          </w:p>
          <w:p w:rsidR="00E456D9" w:rsidRDefault="00BA2A36">
            <w:pPr>
              <w:pStyle w:val="TableParagraph"/>
              <w:numPr>
                <w:ilvl w:val="0"/>
                <w:numId w:val="7"/>
              </w:numPr>
              <w:tabs>
                <w:tab w:val="left" w:pos="500"/>
              </w:tabs>
              <w:spacing w:before="3"/>
              <w:ind w:left="120" w:right="66" w:firstLine="0"/>
              <w:rPr>
                <w:sz w:val="24"/>
              </w:rPr>
            </w:pPr>
            <w:r>
              <w:rPr>
                <w:sz w:val="24"/>
              </w:rPr>
              <w:t xml:space="preserve">Система тюркские и </w:t>
            </w:r>
            <w:proofErr w:type="spellStart"/>
            <w:r>
              <w:rPr>
                <w:sz w:val="24"/>
              </w:rPr>
              <w:t>фино-угорских</w:t>
            </w:r>
            <w:proofErr w:type="spellEnd"/>
            <w:r>
              <w:rPr>
                <w:sz w:val="24"/>
              </w:rPr>
              <w:t xml:space="preserve"> топонимов на Урале: проблемы собирания и изучения.</w:t>
            </w:r>
          </w:p>
          <w:p w:rsidR="00E456D9" w:rsidRDefault="00BA2A36">
            <w:pPr>
              <w:pStyle w:val="TableParagraph"/>
              <w:numPr>
                <w:ilvl w:val="0"/>
                <w:numId w:val="7"/>
              </w:numPr>
              <w:tabs>
                <w:tab w:val="left" w:pos="500"/>
              </w:tabs>
              <w:spacing w:before="3" w:line="237" w:lineRule="auto"/>
              <w:ind w:left="120" w:right="69" w:firstLine="0"/>
              <w:rPr>
                <w:sz w:val="24"/>
              </w:rPr>
            </w:pPr>
            <w:r>
              <w:rPr>
                <w:sz w:val="24"/>
              </w:rPr>
              <w:t>Этиологические мифы и тексты о происхождении природы Урала в сборниках башкирского фольклора. Сказка</w:t>
            </w:r>
            <w:r>
              <w:rPr>
                <w:spacing w:val="4"/>
                <w:sz w:val="24"/>
              </w:rPr>
              <w:t xml:space="preserve"> </w:t>
            </w:r>
            <w:r>
              <w:rPr>
                <w:sz w:val="24"/>
              </w:rPr>
              <w:t>«Урал-батыр».</w:t>
            </w:r>
          </w:p>
          <w:p w:rsidR="00E456D9" w:rsidRDefault="00BA2A36">
            <w:pPr>
              <w:pStyle w:val="TableParagraph"/>
              <w:numPr>
                <w:ilvl w:val="0"/>
                <w:numId w:val="7"/>
              </w:numPr>
              <w:tabs>
                <w:tab w:val="left" w:pos="500"/>
              </w:tabs>
              <w:spacing w:before="3" w:line="275" w:lineRule="exact"/>
              <w:rPr>
                <w:sz w:val="24"/>
              </w:rPr>
            </w:pPr>
            <w:r>
              <w:rPr>
                <w:sz w:val="24"/>
              </w:rPr>
              <w:t>Культурный герой мифа в башкирском эпосе «Ура</w:t>
            </w:r>
            <w:proofErr w:type="gramStart"/>
            <w:r>
              <w:rPr>
                <w:sz w:val="24"/>
              </w:rPr>
              <w:t>л-</w:t>
            </w:r>
            <w:proofErr w:type="gramEnd"/>
            <w:r>
              <w:rPr>
                <w:spacing w:val="-2"/>
                <w:sz w:val="24"/>
              </w:rPr>
              <w:t xml:space="preserve"> </w:t>
            </w:r>
            <w:r>
              <w:rPr>
                <w:sz w:val="24"/>
              </w:rPr>
              <w:t>батыр».</w:t>
            </w:r>
          </w:p>
          <w:p w:rsidR="00E456D9" w:rsidRDefault="00BA2A36">
            <w:pPr>
              <w:pStyle w:val="TableParagraph"/>
              <w:numPr>
                <w:ilvl w:val="0"/>
                <w:numId w:val="7"/>
              </w:numPr>
              <w:tabs>
                <w:tab w:val="left" w:pos="500"/>
              </w:tabs>
              <w:spacing w:line="242" w:lineRule="auto"/>
              <w:ind w:left="120" w:right="66" w:firstLine="0"/>
              <w:rPr>
                <w:sz w:val="24"/>
              </w:rPr>
            </w:pPr>
            <w:r>
              <w:rPr>
                <w:sz w:val="24"/>
              </w:rPr>
              <w:t>Особенности повествовательного мастерства уральских сказочников по записям Д.К. Зеленина.</w:t>
            </w:r>
          </w:p>
          <w:p w:rsidR="00E456D9" w:rsidRDefault="00BA2A36">
            <w:pPr>
              <w:pStyle w:val="TableParagraph"/>
              <w:numPr>
                <w:ilvl w:val="0"/>
                <w:numId w:val="7"/>
              </w:numPr>
              <w:tabs>
                <w:tab w:val="left" w:pos="500"/>
              </w:tabs>
              <w:spacing w:line="271" w:lineRule="exact"/>
              <w:rPr>
                <w:sz w:val="24"/>
              </w:rPr>
            </w:pPr>
            <w:r>
              <w:rPr>
                <w:sz w:val="24"/>
              </w:rPr>
              <w:t>Культурные центры Урала ХУШ века. Библиотека Акинфия</w:t>
            </w:r>
            <w:r>
              <w:rPr>
                <w:spacing w:val="-1"/>
                <w:sz w:val="24"/>
              </w:rPr>
              <w:t xml:space="preserve"> </w:t>
            </w:r>
            <w:r>
              <w:rPr>
                <w:sz w:val="24"/>
              </w:rPr>
              <w:t>Демидова.</w:t>
            </w:r>
          </w:p>
          <w:p w:rsidR="00E456D9" w:rsidRDefault="00BA2A36">
            <w:pPr>
              <w:pStyle w:val="TableParagraph"/>
              <w:numPr>
                <w:ilvl w:val="0"/>
                <w:numId w:val="7"/>
              </w:numPr>
              <w:tabs>
                <w:tab w:val="left" w:pos="500"/>
              </w:tabs>
              <w:spacing w:before="1" w:line="275" w:lineRule="exact"/>
              <w:rPr>
                <w:sz w:val="24"/>
              </w:rPr>
            </w:pPr>
            <w:r>
              <w:rPr>
                <w:sz w:val="24"/>
              </w:rPr>
              <w:t xml:space="preserve">Особенности русской эпической традиции в сборнике </w:t>
            </w:r>
            <w:proofErr w:type="spellStart"/>
            <w:r>
              <w:rPr>
                <w:sz w:val="24"/>
              </w:rPr>
              <w:t>Кирши</w:t>
            </w:r>
            <w:proofErr w:type="spellEnd"/>
            <w:r>
              <w:rPr>
                <w:spacing w:val="-5"/>
                <w:sz w:val="24"/>
              </w:rPr>
              <w:t xml:space="preserve"> </w:t>
            </w:r>
            <w:r>
              <w:rPr>
                <w:sz w:val="24"/>
              </w:rPr>
              <w:t>Данилова.</w:t>
            </w:r>
          </w:p>
          <w:p w:rsidR="00E456D9" w:rsidRDefault="00BA2A36">
            <w:pPr>
              <w:pStyle w:val="TableParagraph"/>
              <w:numPr>
                <w:ilvl w:val="0"/>
                <w:numId w:val="7"/>
              </w:numPr>
              <w:tabs>
                <w:tab w:val="left" w:pos="500"/>
              </w:tabs>
              <w:spacing w:line="242" w:lineRule="auto"/>
              <w:ind w:left="120" w:right="72" w:firstLine="0"/>
              <w:rPr>
                <w:sz w:val="24"/>
              </w:rPr>
            </w:pPr>
            <w:r>
              <w:rPr>
                <w:sz w:val="24"/>
              </w:rPr>
              <w:t>Средневековые тексты на Урале. Сочинение Епифана Премудрого «Житие Стефана Пермского».</w:t>
            </w:r>
          </w:p>
          <w:p w:rsidR="00E456D9" w:rsidRDefault="00BA2A36">
            <w:pPr>
              <w:pStyle w:val="TableParagraph"/>
              <w:numPr>
                <w:ilvl w:val="0"/>
                <w:numId w:val="7"/>
              </w:numPr>
              <w:tabs>
                <w:tab w:val="left" w:pos="500"/>
              </w:tabs>
              <w:spacing w:line="242" w:lineRule="auto"/>
              <w:ind w:left="120" w:right="66" w:firstLine="0"/>
              <w:rPr>
                <w:sz w:val="24"/>
              </w:rPr>
            </w:pPr>
            <w:r>
              <w:rPr>
                <w:sz w:val="24"/>
              </w:rPr>
              <w:t>Старообрядцы на Урале. Духовные стихи. История происхождения. Особенности бытования.</w:t>
            </w:r>
          </w:p>
          <w:p w:rsidR="00E456D9" w:rsidRDefault="00BA2A36">
            <w:pPr>
              <w:pStyle w:val="TableParagraph"/>
              <w:numPr>
                <w:ilvl w:val="0"/>
                <w:numId w:val="7"/>
              </w:numPr>
              <w:tabs>
                <w:tab w:val="left" w:pos="500"/>
              </w:tabs>
              <w:spacing w:line="242" w:lineRule="auto"/>
              <w:ind w:left="120" w:right="61" w:firstLine="0"/>
              <w:rPr>
                <w:sz w:val="24"/>
              </w:rPr>
            </w:pPr>
            <w:r>
              <w:rPr>
                <w:sz w:val="24"/>
              </w:rPr>
              <w:t xml:space="preserve">Сказы Урала: истоки и вершины повествовательной традиции (Д.Н. </w:t>
            </w:r>
            <w:proofErr w:type="gramStart"/>
            <w:r>
              <w:rPr>
                <w:sz w:val="24"/>
              </w:rPr>
              <w:t>Мамин-Сибиряк</w:t>
            </w:r>
            <w:proofErr w:type="gramEnd"/>
            <w:r>
              <w:rPr>
                <w:sz w:val="24"/>
              </w:rPr>
              <w:t>, П.</w:t>
            </w:r>
            <w:r>
              <w:rPr>
                <w:spacing w:val="2"/>
                <w:sz w:val="24"/>
              </w:rPr>
              <w:t xml:space="preserve"> </w:t>
            </w:r>
            <w:r>
              <w:rPr>
                <w:sz w:val="24"/>
              </w:rPr>
              <w:t>Бажов).</w:t>
            </w:r>
          </w:p>
          <w:p w:rsidR="00E456D9" w:rsidRDefault="00BA2A36">
            <w:pPr>
              <w:pStyle w:val="TableParagraph"/>
              <w:numPr>
                <w:ilvl w:val="0"/>
                <w:numId w:val="7"/>
              </w:numPr>
              <w:tabs>
                <w:tab w:val="left" w:pos="500"/>
              </w:tabs>
              <w:spacing w:line="242" w:lineRule="auto"/>
              <w:ind w:left="120" w:right="72" w:firstLine="0"/>
              <w:rPr>
                <w:sz w:val="24"/>
              </w:rPr>
            </w:pPr>
            <w:r>
              <w:rPr>
                <w:sz w:val="24"/>
              </w:rPr>
              <w:t xml:space="preserve">Черты жанра сказа в творчестве магнитогорских писателей: В.И. </w:t>
            </w:r>
            <w:proofErr w:type="spellStart"/>
            <w:r>
              <w:rPr>
                <w:sz w:val="24"/>
              </w:rPr>
              <w:t>Машковцева</w:t>
            </w:r>
            <w:proofErr w:type="spellEnd"/>
            <w:r>
              <w:rPr>
                <w:sz w:val="24"/>
              </w:rPr>
              <w:t xml:space="preserve">, Н.Г. </w:t>
            </w:r>
            <w:proofErr w:type="spellStart"/>
            <w:r>
              <w:rPr>
                <w:sz w:val="24"/>
              </w:rPr>
              <w:t>Кондратковской</w:t>
            </w:r>
            <w:proofErr w:type="spellEnd"/>
            <w:r>
              <w:rPr>
                <w:sz w:val="24"/>
              </w:rPr>
              <w:t>.</w:t>
            </w:r>
          </w:p>
          <w:p w:rsidR="00E456D9" w:rsidRDefault="00BA2A36">
            <w:pPr>
              <w:pStyle w:val="TableParagraph"/>
              <w:numPr>
                <w:ilvl w:val="0"/>
                <w:numId w:val="7"/>
              </w:numPr>
              <w:tabs>
                <w:tab w:val="left" w:pos="500"/>
              </w:tabs>
              <w:spacing w:line="261" w:lineRule="exact"/>
              <w:rPr>
                <w:sz w:val="24"/>
              </w:rPr>
            </w:pPr>
            <w:r>
              <w:rPr>
                <w:sz w:val="24"/>
              </w:rPr>
              <w:t>Пролетарская поэзия Урала (жанрово-тематическое</w:t>
            </w:r>
            <w:r>
              <w:rPr>
                <w:spacing w:val="-1"/>
                <w:sz w:val="24"/>
              </w:rPr>
              <w:t xml:space="preserve"> </w:t>
            </w:r>
            <w:r>
              <w:rPr>
                <w:sz w:val="24"/>
              </w:rPr>
              <w:t>своеобразие).</w:t>
            </w:r>
          </w:p>
        </w:tc>
      </w:tr>
    </w:tbl>
    <w:p w:rsidR="00E456D9" w:rsidRDefault="00E456D9">
      <w:pPr>
        <w:spacing w:line="261" w:lineRule="exact"/>
        <w:rPr>
          <w:sz w:val="24"/>
        </w:rPr>
        <w:sectPr w:rsidR="00E456D9">
          <w:pgSz w:w="16840" w:h="11910" w:orient="landscape"/>
          <w:pgMar w:top="1100" w:right="360" w:bottom="280" w:left="360" w:header="720" w:footer="720" w:gutter="0"/>
          <w:cols w:space="720"/>
        </w:sectPr>
      </w:pPr>
    </w:p>
    <w:p w:rsidR="00E456D9" w:rsidRDefault="00E456D9">
      <w:pPr>
        <w:pStyle w:val="a3"/>
        <w:rPr>
          <w:b/>
          <w:sz w:val="20"/>
        </w:rPr>
      </w:pPr>
    </w:p>
    <w:p w:rsidR="00E456D9" w:rsidRDefault="00E456D9">
      <w:pPr>
        <w:pStyle w:val="a3"/>
        <w:rPr>
          <w:b/>
          <w:sz w:val="20"/>
        </w:rPr>
      </w:pPr>
    </w:p>
    <w:p w:rsidR="00E456D9" w:rsidRDefault="00E456D9">
      <w:pPr>
        <w:pStyle w:val="a3"/>
        <w:spacing w:before="4"/>
        <w:rPr>
          <w:b/>
          <w:sz w:val="11"/>
        </w:r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6"/>
        <w:gridCol w:w="4710"/>
        <w:gridCol w:w="9386"/>
      </w:tblGrid>
      <w:tr w:rsidR="00E456D9">
        <w:trPr>
          <w:trHeight w:val="844"/>
        </w:trPr>
        <w:tc>
          <w:tcPr>
            <w:tcW w:w="1776" w:type="dxa"/>
          </w:tcPr>
          <w:p w:rsidR="00E456D9" w:rsidRDefault="00BA2A36">
            <w:pPr>
              <w:pStyle w:val="TableParagraph"/>
              <w:spacing w:before="13" w:line="237" w:lineRule="auto"/>
              <w:ind w:left="475" w:hanging="279"/>
              <w:rPr>
                <w:sz w:val="24"/>
              </w:rPr>
            </w:pPr>
            <w:r>
              <w:rPr>
                <w:sz w:val="24"/>
              </w:rPr>
              <w:t>Структурный элемент</w:t>
            </w:r>
          </w:p>
          <w:p w:rsidR="00E456D9" w:rsidRDefault="00BA2A36">
            <w:pPr>
              <w:pStyle w:val="TableParagraph"/>
              <w:spacing w:before="4" w:line="261" w:lineRule="exact"/>
              <w:ind w:left="210"/>
              <w:rPr>
                <w:sz w:val="24"/>
              </w:rPr>
            </w:pPr>
            <w:r>
              <w:rPr>
                <w:sz w:val="24"/>
              </w:rPr>
              <w:t>компетенции</w:t>
            </w:r>
          </w:p>
        </w:tc>
        <w:tc>
          <w:tcPr>
            <w:tcW w:w="4710" w:type="dxa"/>
          </w:tcPr>
          <w:p w:rsidR="00E456D9" w:rsidRDefault="00E456D9">
            <w:pPr>
              <w:pStyle w:val="TableParagraph"/>
              <w:spacing w:before="8"/>
              <w:rPr>
                <w:b/>
                <w:sz w:val="24"/>
              </w:rPr>
            </w:pPr>
          </w:p>
          <w:p w:rsidR="00E456D9" w:rsidRDefault="00BA2A36">
            <w:pPr>
              <w:pStyle w:val="TableParagraph"/>
              <w:spacing w:before="1"/>
              <w:ind w:left="533"/>
              <w:rPr>
                <w:sz w:val="24"/>
              </w:rPr>
            </w:pPr>
            <w:r>
              <w:rPr>
                <w:sz w:val="24"/>
              </w:rPr>
              <w:t>Планируемые результаты обучения</w:t>
            </w:r>
          </w:p>
        </w:tc>
        <w:tc>
          <w:tcPr>
            <w:tcW w:w="9386" w:type="dxa"/>
            <w:tcBorders>
              <w:right w:val="single" w:sz="4" w:space="0" w:color="000000"/>
            </w:tcBorders>
          </w:tcPr>
          <w:p w:rsidR="00E456D9" w:rsidRDefault="00E456D9">
            <w:pPr>
              <w:pStyle w:val="TableParagraph"/>
              <w:spacing w:before="8"/>
              <w:rPr>
                <w:b/>
                <w:sz w:val="24"/>
              </w:rPr>
            </w:pPr>
          </w:p>
          <w:p w:rsidR="00E456D9" w:rsidRDefault="00BA2A36">
            <w:pPr>
              <w:pStyle w:val="TableParagraph"/>
              <w:spacing w:before="1"/>
              <w:ind w:left="3609" w:right="3599"/>
              <w:jc w:val="center"/>
              <w:rPr>
                <w:sz w:val="24"/>
              </w:rPr>
            </w:pPr>
            <w:r>
              <w:rPr>
                <w:sz w:val="24"/>
              </w:rPr>
              <w:t>Оценочные средства</w:t>
            </w:r>
          </w:p>
        </w:tc>
      </w:tr>
      <w:tr w:rsidR="00E456D9">
        <w:trPr>
          <w:trHeight w:val="4983"/>
        </w:trPr>
        <w:tc>
          <w:tcPr>
            <w:tcW w:w="1776" w:type="dxa"/>
          </w:tcPr>
          <w:p w:rsidR="00E456D9" w:rsidRDefault="00E456D9">
            <w:pPr>
              <w:pStyle w:val="TableParagraph"/>
              <w:rPr>
                <w:sz w:val="24"/>
              </w:rPr>
            </w:pPr>
          </w:p>
        </w:tc>
        <w:tc>
          <w:tcPr>
            <w:tcW w:w="4710" w:type="dxa"/>
          </w:tcPr>
          <w:p w:rsidR="00E456D9" w:rsidRDefault="00E456D9">
            <w:pPr>
              <w:pStyle w:val="TableParagraph"/>
              <w:rPr>
                <w:sz w:val="24"/>
              </w:rPr>
            </w:pPr>
          </w:p>
        </w:tc>
        <w:tc>
          <w:tcPr>
            <w:tcW w:w="9386" w:type="dxa"/>
            <w:tcBorders>
              <w:right w:val="single" w:sz="4" w:space="0" w:color="000000"/>
            </w:tcBorders>
          </w:tcPr>
          <w:p w:rsidR="00E456D9" w:rsidRDefault="00BA2A36">
            <w:pPr>
              <w:pStyle w:val="TableParagraph"/>
              <w:spacing w:before="10" w:line="275" w:lineRule="exact"/>
              <w:ind w:left="120"/>
              <w:rPr>
                <w:b/>
                <w:sz w:val="24"/>
              </w:rPr>
            </w:pPr>
            <w:r>
              <w:rPr>
                <w:b/>
                <w:sz w:val="24"/>
              </w:rPr>
              <w:t>Тест:</w:t>
            </w:r>
          </w:p>
          <w:p w:rsidR="00E456D9" w:rsidRDefault="00BA2A36">
            <w:pPr>
              <w:pStyle w:val="TableParagraph"/>
              <w:numPr>
                <w:ilvl w:val="0"/>
                <w:numId w:val="6"/>
              </w:numPr>
              <w:tabs>
                <w:tab w:val="left" w:pos="500"/>
              </w:tabs>
              <w:spacing w:before="2" w:line="237" w:lineRule="auto"/>
              <w:ind w:right="63" w:firstLine="0"/>
              <w:rPr>
                <w:sz w:val="24"/>
              </w:rPr>
            </w:pPr>
            <w:r>
              <w:rPr>
                <w:sz w:val="24"/>
              </w:rPr>
              <w:t>Что из представленного составляет основу духовно-нравственного развития и воспитания</w:t>
            </w:r>
            <w:r>
              <w:rPr>
                <w:spacing w:val="-9"/>
                <w:sz w:val="24"/>
              </w:rPr>
              <w:t xml:space="preserve"> </w:t>
            </w:r>
            <w:proofErr w:type="gramStart"/>
            <w:r>
              <w:rPr>
                <w:sz w:val="24"/>
              </w:rPr>
              <w:t>обучающихся</w:t>
            </w:r>
            <w:proofErr w:type="gramEnd"/>
            <w:r>
              <w:rPr>
                <w:sz w:val="24"/>
              </w:rPr>
              <w:t>:</w:t>
            </w:r>
          </w:p>
          <w:p w:rsidR="00E456D9" w:rsidRDefault="00BA2A36">
            <w:pPr>
              <w:pStyle w:val="TableParagraph"/>
              <w:spacing w:before="3" w:line="275" w:lineRule="exact"/>
              <w:ind w:left="120"/>
              <w:rPr>
                <w:sz w:val="24"/>
              </w:rPr>
            </w:pPr>
            <w:r>
              <w:rPr>
                <w:sz w:val="24"/>
              </w:rPr>
              <w:t>а) базовые национальные ценности;</w:t>
            </w:r>
          </w:p>
          <w:p w:rsidR="00E456D9" w:rsidRDefault="00BA2A36">
            <w:pPr>
              <w:pStyle w:val="TableParagraph"/>
              <w:spacing w:line="275" w:lineRule="exact"/>
              <w:ind w:left="120"/>
              <w:rPr>
                <w:sz w:val="24"/>
              </w:rPr>
            </w:pPr>
            <w:r>
              <w:rPr>
                <w:sz w:val="24"/>
              </w:rPr>
              <w:t xml:space="preserve">б) традиционных </w:t>
            </w:r>
            <w:proofErr w:type="gramStart"/>
            <w:r>
              <w:rPr>
                <w:sz w:val="24"/>
              </w:rPr>
              <w:t>источниках</w:t>
            </w:r>
            <w:proofErr w:type="gramEnd"/>
            <w:r>
              <w:rPr>
                <w:sz w:val="24"/>
              </w:rPr>
              <w:t xml:space="preserve"> нравственности;</w:t>
            </w:r>
          </w:p>
          <w:p w:rsidR="00E456D9" w:rsidRDefault="00BA2A36">
            <w:pPr>
              <w:pStyle w:val="TableParagraph"/>
              <w:spacing w:before="3" w:line="275" w:lineRule="exact"/>
              <w:ind w:left="120"/>
              <w:rPr>
                <w:sz w:val="24"/>
              </w:rPr>
            </w:pPr>
            <w:r>
              <w:rPr>
                <w:sz w:val="24"/>
              </w:rPr>
              <w:t>в) методика духовно-нравственного развития и воспитания.</w:t>
            </w:r>
          </w:p>
          <w:p w:rsidR="00E456D9" w:rsidRDefault="00BA2A36">
            <w:pPr>
              <w:pStyle w:val="TableParagraph"/>
              <w:numPr>
                <w:ilvl w:val="0"/>
                <w:numId w:val="6"/>
              </w:numPr>
              <w:tabs>
                <w:tab w:val="left" w:pos="500"/>
              </w:tabs>
              <w:spacing w:line="242" w:lineRule="auto"/>
              <w:ind w:right="63" w:firstLine="0"/>
              <w:rPr>
                <w:sz w:val="24"/>
              </w:rPr>
            </w:pPr>
            <w:r>
              <w:rPr>
                <w:sz w:val="24"/>
              </w:rPr>
              <w:t xml:space="preserve">Сборник «Древние российские стихотворения, собранные </w:t>
            </w:r>
            <w:proofErr w:type="spellStart"/>
            <w:r>
              <w:rPr>
                <w:sz w:val="24"/>
              </w:rPr>
              <w:t>Киршею</w:t>
            </w:r>
            <w:proofErr w:type="spellEnd"/>
            <w:r>
              <w:rPr>
                <w:sz w:val="24"/>
              </w:rPr>
              <w:t xml:space="preserve"> Даниловым», открывается былиной?:</w:t>
            </w:r>
          </w:p>
          <w:p w:rsidR="00E456D9" w:rsidRDefault="00BA2A36">
            <w:pPr>
              <w:pStyle w:val="TableParagraph"/>
              <w:spacing w:line="242" w:lineRule="auto"/>
              <w:ind w:left="120" w:right="5913"/>
              <w:rPr>
                <w:sz w:val="24"/>
              </w:rPr>
            </w:pPr>
            <w:r>
              <w:rPr>
                <w:sz w:val="24"/>
              </w:rPr>
              <w:t xml:space="preserve">а) «Про Соловья </w:t>
            </w:r>
            <w:proofErr w:type="spellStart"/>
            <w:r>
              <w:rPr>
                <w:sz w:val="24"/>
              </w:rPr>
              <w:t>Будимировича</w:t>
            </w:r>
            <w:proofErr w:type="spellEnd"/>
            <w:r>
              <w:rPr>
                <w:sz w:val="24"/>
              </w:rPr>
              <w:t xml:space="preserve">; б) «Волхв </w:t>
            </w:r>
            <w:proofErr w:type="spellStart"/>
            <w:r>
              <w:rPr>
                <w:sz w:val="24"/>
              </w:rPr>
              <w:t>Всеславьевич</w:t>
            </w:r>
            <w:proofErr w:type="spellEnd"/>
            <w:r>
              <w:rPr>
                <w:sz w:val="24"/>
              </w:rPr>
              <w:t>»;</w:t>
            </w:r>
          </w:p>
          <w:p w:rsidR="00E456D9" w:rsidRDefault="00BA2A36">
            <w:pPr>
              <w:pStyle w:val="TableParagraph"/>
              <w:spacing w:line="271" w:lineRule="exact"/>
              <w:ind w:left="120"/>
              <w:rPr>
                <w:sz w:val="24"/>
              </w:rPr>
            </w:pPr>
            <w:r>
              <w:rPr>
                <w:sz w:val="24"/>
              </w:rPr>
              <w:t>в) «Дюк Степанович»</w:t>
            </w:r>
          </w:p>
          <w:p w:rsidR="00E456D9" w:rsidRDefault="00BA2A36">
            <w:pPr>
              <w:pStyle w:val="TableParagraph"/>
              <w:spacing w:line="275" w:lineRule="exact"/>
              <w:ind w:left="120"/>
              <w:rPr>
                <w:sz w:val="24"/>
              </w:rPr>
            </w:pPr>
            <w:r>
              <w:rPr>
                <w:sz w:val="24"/>
              </w:rPr>
              <w:t xml:space="preserve">г) «Первая поездка Ильи </w:t>
            </w:r>
            <w:proofErr w:type="spellStart"/>
            <w:r>
              <w:rPr>
                <w:sz w:val="24"/>
              </w:rPr>
              <w:t>Муромцав</w:t>
            </w:r>
            <w:proofErr w:type="spellEnd"/>
            <w:r>
              <w:rPr>
                <w:sz w:val="24"/>
              </w:rPr>
              <w:t xml:space="preserve"> Киев»</w:t>
            </w:r>
          </w:p>
          <w:p w:rsidR="00E456D9" w:rsidRDefault="00BA2A36">
            <w:pPr>
              <w:pStyle w:val="TableParagraph"/>
              <w:numPr>
                <w:ilvl w:val="0"/>
                <w:numId w:val="6"/>
              </w:numPr>
              <w:tabs>
                <w:tab w:val="left" w:pos="500"/>
                <w:tab w:val="left" w:pos="1334"/>
                <w:tab w:val="left" w:pos="1780"/>
                <w:tab w:val="left" w:pos="3670"/>
                <w:tab w:val="left" w:pos="5314"/>
                <w:tab w:val="left" w:pos="5995"/>
                <w:tab w:val="left" w:pos="8190"/>
              </w:tabs>
              <w:spacing w:line="242" w:lineRule="auto"/>
              <w:ind w:right="65" w:firstLine="0"/>
              <w:rPr>
                <w:sz w:val="24"/>
              </w:rPr>
            </w:pPr>
            <w:r>
              <w:rPr>
                <w:sz w:val="24"/>
              </w:rPr>
              <w:t>Какое</w:t>
            </w:r>
            <w:r>
              <w:rPr>
                <w:sz w:val="24"/>
              </w:rPr>
              <w:tab/>
              <w:t>из</w:t>
            </w:r>
            <w:r>
              <w:rPr>
                <w:sz w:val="24"/>
              </w:rPr>
              <w:tab/>
              <w:t>представленных</w:t>
            </w:r>
            <w:r>
              <w:rPr>
                <w:sz w:val="24"/>
              </w:rPr>
              <w:tab/>
              <w:t>произведений</w:t>
            </w:r>
            <w:r>
              <w:rPr>
                <w:sz w:val="24"/>
              </w:rPr>
              <w:tab/>
              <w:t>Д.Н.</w:t>
            </w:r>
            <w:r>
              <w:rPr>
                <w:sz w:val="24"/>
              </w:rPr>
              <w:tab/>
            </w:r>
            <w:proofErr w:type="gramStart"/>
            <w:r>
              <w:rPr>
                <w:sz w:val="24"/>
              </w:rPr>
              <w:t>Мамина-Сибиряка</w:t>
            </w:r>
            <w:proofErr w:type="gramEnd"/>
            <w:r>
              <w:rPr>
                <w:sz w:val="24"/>
              </w:rPr>
              <w:t>,</w:t>
            </w:r>
            <w:r>
              <w:rPr>
                <w:sz w:val="24"/>
              </w:rPr>
              <w:tab/>
            </w:r>
            <w:r>
              <w:rPr>
                <w:spacing w:val="-3"/>
                <w:sz w:val="24"/>
              </w:rPr>
              <w:t xml:space="preserve">посвящено </w:t>
            </w:r>
            <w:r>
              <w:rPr>
                <w:sz w:val="24"/>
              </w:rPr>
              <w:t>пугачевскому</w:t>
            </w:r>
            <w:r>
              <w:rPr>
                <w:spacing w:val="-9"/>
                <w:sz w:val="24"/>
              </w:rPr>
              <w:t xml:space="preserve"> </w:t>
            </w:r>
            <w:r>
              <w:rPr>
                <w:sz w:val="24"/>
              </w:rPr>
              <w:t>бунту?:</w:t>
            </w:r>
          </w:p>
          <w:p w:rsidR="00E456D9" w:rsidRDefault="00BA2A36">
            <w:pPr>
              <w:pStyle w:val="TableParagraph"/>
              <w:spacing w:line="242" w:lineRule="auto"/>
              <w:ind w:left="120" w:right="6527"/>
              <w:rPr>
                <w:sz w:val="24"/>
              </w:rPr>
            </w:pPr>
            <w:r>
              <w:rPr>
                <w:sz w:val="24"/>
              </w:rPr>
              <w:t>а) роман «Горное гнездо»; б) роман «Три конца»;</w:t>
            </w:r>
          </w:p>
          <w:p w:rsidR="00E456D9" w:rsidRDefault="00BA2A36">
            <w:pPr>
              <w:pStyle w:val="TableParagraph"/>
              <w:spacing w:line="271" w:lineRule="exact"/>
              <w:ind w:left="120"/>
              <w:rPr>
                <w:sz w:val="24"/>
              </w:rPr>
            </w:pPr>
            <w:r>
              <w:rPr>
                <w:sz w:val="24"/>
              </w:rPr>
              <w:t>в) повесть «</w:t>
            </w:r>
            <w:proofErr w:type="spellStart"/>
            <w:r>
              <w:rPr>
                <w:sz w:val="24"/>
              </w:rPr>
              <w:t>Охонины</w:t>
            </w:r>
            <w:proofErr w:type="spellEnd"/>
            <w:r>
              <w:rPr>
                <w:sz w:val="24"/>
              </w:rPr>
              <w:t xml:space="preserve"> брови»;</w:t>
            </w:r>
          </w:p>
          <w:p w:rsidR="00E456D9" w:rsidRDefault="00BA2A36">
            <w:pPr>
              <w:pStyle w:val="TableParagraph"/>
              <w:spacing w:line="261" w:lineRule="exact"/>
              <w:ind w:left="120"/>
              <w:rPr>
                <w:sz w:val="24"/>
              </w:rPr>
            </w:pPr>
            <w:r>
              <w:rPr>
                <w:sz w:val="24"/>
              </w:rPr>
              <w:t>г) роман «Приваловские миллионы»</w:t>
            </w:r>
          </w:p>
        </w:tc>
      </w:tr>
      <w:tr w:rsidR="00E456D9">
        <w:trPr>
          <w:trHeight w:val="1675"/>
        </w:trPr>
        <w:tc>
          <w:tcPr>
            <w:tcW w:w="1776" w:type="dxa"/>
          </w:tcPr>
          <w:p w:rsidR="00E456D9" w:rsidRDefault="00BA2A36">
            <w:pPr>
              <w:pStyle w:val="TableParagraph"/>
              <w:spacing w:before="11"/>
              <w:ind w:left="81"/>
              <w:rPr>
                <w:sz w:val="24"/>
              </w:rPr>
            </w:pPr>
            <w:r>
              <w:rPr>
                <w:sz w:val="24"/>
              </w:rPr>
              <w:t>Уметь</w:t>
            </w:r>
          </w:p>
        </w:tc>
        <w:tc>
          <w:tcPr>
            <w:tcW w:w="4710" w:type="dxa"/>
          </w:tcPr>
          <w:p w:rsidR="00E456D9" w:rsidRDefault="00BA2A36">
            <w:pPr>
              <w:pStyle w:val="TableParagraph"/>
              <w:tabs>
                <w:tab w:val="left" w:pos="2350"/>
                <w:tab w:val="left" w:pos="3729"/>
                <w:tab w:val="left" w:pos="4504"/>
              </w:tabs>
              <w:spacing w:before="11"/>
              <w:ind w:left="81" w:right="52"/>
              <w:jc w:val="both"/>
              <w:rPr>
                <w:sz w:val="24"/>
              </w:rPr>
            </w:pPr>
            <w:r>
              <w:rPr>
                <w:sz w:val="24"/>
              </w:rPr>
              <w:t>самостоятельно</w:t>
            </w:r>
            <w:r>
              <w:rPr>
                <w:sz w:val="24"/>
              </w:rPr>
              <w:tab/>
              <w:t>проектировать</w:t>
            </w:r>
            <w:r>
              <w:rPr>
                <w:sz w:val="24"/>
              </w:rPr>
              <w:tab/>
            </w:r>
            <w:r>
              <w:rPr>
                <w:spacing w:val="-15"/>
                <w:sz w:val="24"/>
              </w:rPr>
              <w:t xml:space="preserve">и </w:t>
            </w:r>
            <w:r>
              <w:rPr>
                <w:sz w:val="24"/>
              </w:rPr>
              <w:t>реализовывать задачи воспитания и духовно-нравственного</w:t>
            </w:r>
            <w:r>
              <w:rPr>
                <w:sz w:val="24"/>
              </w:rPr>
              <w:tab/>
            </w:r>
            <w:proofErr w:type="gramStart"/>
            <w:r>
              <w:rPr>
                <w:spacing w:val="-3"/>
                <w:sz w:val="24"/>
              </w:rPr>
              <w:t>развития</w:t>
            </w:r>
            <w:proofErr w:type="gramEnd"/>
            <w:r>
              <w:rPr>
                <w:spacing w:val="-3"/>
                <w:sz w:val="24"/>
              </w:rPr>
              <w:t xml:space="preserve"> </w:t>
            </w:r>
            <w:r>
              <w:rPr>
                <w:sz w:val="24"/>
              </w:rPr>
              <w:t>обучающихся в учебной на уровне учебного предмета и во</w:t>
            </w:r>
            <w:r>
              <w:rPr>
                <w:spacing w:val="11"/>
                <w:sz w:val="24"/>
              </w:rPr>
              <w:t xml:space="preserve"> </w:t>
            </w:r>
            <w:r>
              <w:rPr>
                <w:sz w:val="24"/>
              </w:rPr>
              <w:t>внеучебной</w:t>
            </w:r>
          </w:p>
          <w:p w:rsidR="00E456D9" w:rsidRDefault="00BA2A36">
            <w:pPr>
              <w:pStyle w:val="TableParagraph"/>
              <w:spacing w:line="264" w:lineRule="exact"/>
              <w:ind w:left="81"/>
              <w:jc w:val="both"/>
              <w:rPr>
                <w:sz w:val="24"/>
              </w:rPr>
            </w:pPr>
            <w:r>
              <w:rPr>
                <w:sz w:val="24"/>
              </w:rPr>
              <w:t>внеурочной деятельности</w:t>
            </w:r>
          </w:p>
        </w:tc>
        <w:tc>
          <w:tcPr>
            <w:tcW w:w="9386" w:type="dxa"/>
            <w:tcBorders>
              <w:right w:val="single" w:sz="4" w:space="0" w:color="000000"/>
            </w:tcBorders>
          </w:tcPr>
          <w:p w:rsidR="00E456D9" w:rsidRDefault="00E456D9">
            <w:pPr>
              <w:pStyle w:val="TableParagraph"/>
              <w:spacing w:before="8"/>
              <w:rPr>
                <w:b/>
                <w:sz w:val="24"/>
              </w:rPr>
            </w:pPr>
          </w:p>
          <w:p w:rsidR="00E456D9" w:rsidRDefault="00BA2A36">
            <w:pPr>
              <w:pStyle w:val="TableParagraph"/>
              <w:spacing w:before="1" w:line="242" w:lineRule="auto"/>
              <w:ind w:left="82" w:right="67"/>
              <w:rPr>
                <w:sz w:val="24"/>
              </w:rPr>
            </w:pPr>
            <w:r>
              <w:rPr>
                <w:b/>
                <w:sz w:val="24"/>
              </w:rPr>
              <w:t xml:space="preserve">Задание 1: </w:t>
            </w:r>
            <w:proofErr w:type="gramStart"/>
            <w:r>
              <w:rPr>
                <w:sz w:val="24"/>
              </w:rPr>
              <w:t>Разработайте проект духовно-нравственного развития обучающихся на уроках литературы (класс на выбор студента).</w:t>
            </w:r>
            <w:proofErr w:type="gramEnd"/>
          </w:p>
          <w:p w:rsidR="00E456D9" w:rsidRDefault="00BA2A36">
            <w:pPr>
              <w:pStyle w:val="TableParagraph"/>
              <w:spacing w:line="242" w:lineRule="auto"/>
              <w:ind w:left="82"/>
              <w:rPr>
                <w:sz w:val="24"/>
              </w:rPr>
            </w:pPr>
            <w:r>
              <w:rPr>
                <w:b/>
                <w:sz w:val="24"/>
              </w:rPr>
              <w:t xml:space="preserve">Задание 2: </w:t>
            </w:r>
            <w:r>
              <w:rPr>
                <w:sz w:val="24"/>
              </w:rPr>
              <w:t>Разработайте комплекс заданий, направленных на духовно-нравственное воспитание, по теме «Литература Урала Х</w:t>
            </w:r>
            <w:proofErr w:type="gramStart"/>
            <w:r>
              <w:rPr>
                <w:sz w:val="24"/>
              </w:rPr>
              <w:t>I</w:t>
            </w:r>
            <w:proofErr w:type="gramEnd"/>
            <w:r>
              <w:rPr>
                <w:sz w:val="24"/>
              </w:rPr>
              <w:t>Х-ХХ века» для старших классов.</w:t>
            </w:r>
          </w:p>
        </w:tc>
      </w:tr>
      <w:tr w:rsidR="00E456D9">
        <w:trPr>
          <w:trHeight w:val="1396"/>
        </w:trPr>
        <w:tc>
          <w:tcPr>
            <w:tcW w:w="1776" w:type="dxa"/>
          </w:tcPr>
          <w:p w:rsidR="00E456D9" w:rsidRDefault="00BA2A36">
            <w:pPr>
              <w:pStyle w:val="TableParagraph"/>
              <w:spacing w:before="6"/>
              <w:ind w:left="81"/>
              <w:rPr>
                <w:sz w:val="24"/>
              </w:rPr>
            </w:pPr>
            <w:r>
              <w:rPr>
                <w:sz w:val="24"/>
              </w:rPr>
              <w:t>Владеть</w:t>
            </w:r>
          </w:p>
        </w:tc>
        <w:tc>
          <w:tcPr>
            <w:tcW w:w="4710" w:type="dxa"/>
          </w:tcPr>
          <w:p w:rsidR="00E456D9" w:rsidRDefault="00BA2A36">
            <w:pPr>
              <w:pStyle w:val="TableParagraph"/>
              <w:tabs>
                <w:tab w:val="left" w:pos="1692"/>
                <w:tab w:val="left" w:pos="2057"/>
                <w:tab w:val="left" w:pos="3549"/>
              </w:tabs>
              <w:spacing w:before="6"/>
              <w:ind w:left="81" w:right="51"/>
              <w:jc w:val="both"/>
              <w:rPr>
                <w:sz w:val="24"/>
              </w:rPr>
            </w:pPr>
            <w:r>
              <w:rPr>
                <w:sz w:val="24"/>
              </w:rPr>
              <w:t>опытом</w:t>
            </w:r>
            <w:r>
              <w:rPr>
                <w:sz w:val="24"/>
              </w:rPr>
              <w:tab/>
              <w:t>самостоятельного отбора эффективных средств и способов достижения,</w:t>
            </w:r>
            <w:r>
              <w:rPr>
                <w:sz w:val="24"/>
              </w:rPr>
              <w:tab/>
            </w:r>
            <w:r>
              <w:rPr>
                <w:sz w:val="24"/>
              </w:rPr>
              <w:tab/>
              <w:t>оценки,</w:t>
            </w:r>
            <w:r>
              <w:rPr>
                <w:sz w:val="24"/>
              </w:rPr>
              <w:tab/>
              <w:t xml:space="preserve">коррекции результатов          воспитания         </w:t>
            </w:r>
            <w:r>
              <w:rPr>
                <w:spacing w:val="27"/>
                <w:sz w:val="24"/>
              </w:rPr>
              <w:t xml:space="preserve"> </w:t>
            </w:r>
            <w:r>
              <w:rPr>
                <w:sz w:val="24"/>
              </w:rPr>
              <w:t>духовно-</w:t>
            </w:r>
          </w:p>
          <w:p w:rsidR="00E456D9" w:rsidRDefault="00BA2A36">
            <w:pPr>
              <w:pStyle w:val="TableParagraph"/>
              <w:spacing w:line="266" w:lineRule="exact"/>
              <w:ind w:left="81"/>
              <w:jc w:val="both"/>
              <w:rPr>
                <w:sz w:val="24"/>
              </w:rPr>
            </w:pPr>
            <w:r>
              <w:rPr>
                <w:sz w:val="24"/>
              </w:rPr>
              <w:t xml:space="preserve">нравственного    развития   </w:t>
            </w:r>
            <w:proofErr w:type="gramStart"/>
            <w:r>
              <w:rPr>
                <w:sz w:val="24"/>
              </w:rPr>
              <w:t>обучающихся</w:t>
            </w:r>
            <w:proofErr w:type="gramEnd"/>
            <w:r>
              <w:rPr>
                <w:sz w:val="24"/>
              </w:rPr>
              <w:t xml:space="preserve"> </w:t>
            </w:r>
            <w:r>
              <w:rPr>
                <w:spacing w:val="54"/>
                <w:sz w:val="24"/>
              </w:rPr>
              <w:t xml:space="preserve"> </w:t>
            </w:r>
            <w:r>
              <w:rPr>
                <w:sz w:val="24"/>
              </w:rPr>
              <w:t>в</w:t>
            </w:r>
          </w:p>
        </w:tc>
        <w:tc>
          <w:tcPr>
            <w:tcW w:w="9386" w:type="dxa"/>
            <w:tcBorders>
              <w:right w:val="single" w:sz="4" w:space="0" w:color="000000"/>
            </w:tcBorders>
          </w:tcPr>
          <w:p w:rsidR="00E456D9" w:rsidRDefault="00E456D9">
            <w:pPr>
              <w:pStyle w:val="TableParagraph"/>
              <w:spacing w:before="4"/>
              <w:rPr>
                <w:b/>
                <w:sz w:val="36"/>
              </w:rPr>
            </w:pPr>
          </w:p>
          <w:p w:rsidR="00E456D9" w:rsidRDefault="00BA2A36">
            <w:pPr>
              <w:pStyle w:val="TableParagraph"/>
              <w:spacing w:before="1" w:line="242" w:lineRule="auto"/>
              <w:ind w:left="82" w:right="55"/>
              <w:rPr>
                <w:sz w:val="24"/>
              </w:rPr>
            </w:pPr>
            <w:r>
              <w:rPr>
                <w:b/>
                <w:sz w:val="24"/>
              </w:rPr>
              <w:t xml:space="preserve">Задание 1: </w:t>
            </w:r>
            <w:r>
              <w:rPr>
                <w:sz w:val="24"/>
              </w:rPr>
              <w:t>Разработайте систему оценки результатов воспитания духовно-нравственного развития обучающихся при изучении региональной литературы</w:t>
            </w:r>
          </w:p>
        </w:tc>
      </w:tr>
    </w:tbl>
    <w:p w:rsidR="00E456D9" w:rsidRDefault="00E456D9">
      <w:pPr>
        <w:pStyle w:val="a3"/>
        <w:spacing w:before="7"/>
        <w:rPr>
          <w:b/>
          <w:sz w:val="10"/>
        </w:rPr>
      </w:pPr>
    </w:p>
    <w:p w:rsidR="00E456D9" w:rsidRDefault="00BA2A36">
      <w:pPr>
        <w:pStyle w:val="a3"/>
        <w:spacing w:before="90"/>
        <w:ind w:right="199"/>
        <w:jc w:val="right"/>
      </w:pPr>
      <w:r>
        <w:t>11</w:t>
      </w:r>
    </w:p>
    <w:p w:rsidR="00E456D9" w:rsidRDefault="00E456D9">
      <w:pPr>
        <w:jc w:val="right"/>
        <w:sectPr w:rsidR="00E456D9">
          <w:pgSz w:w="16840" w:h="11910" w:orient="landscape"/>
          <w:pgMar w:top="1100" w:right="360" w:bottom="280" w:left="360" w:header="720" w:footer="720" w:gutter="0"/>
          <w:cols w:space="720"/>
        </w:sectPr>
      </w:pPr>
    </w:p>
    <w:p w:rsidR="00E456D9" w:rsidRDefault="00E456D9">
      <w:pPr>
        <w:pStyle w:val="a3"/>
        <w:rPr>
          <w:sz w:val="20"/>
        </w:rPr>
      </w:pPr>
    </w:p>
    <w:p w:rsidR="00E456D9" w:rsidRDefault="00E456D9">
      <w:pPr>
        <w:pStyle w:val="a3"/>
        <w:rPr>
          <w:sz w:val="20"/>
        </w:rPr>
      </w:pPr>
    </w:p>
    <w:p w:rsidR="00E456D9" w:rsidRDefault="00E456D9">
      <w:pPr>
        <w:pStyle w:val="a3"/>
        <w:spacing w:before="4"/>
        <w:rPr>
          <w:sz w:val="11"/>
        </w:r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19"/>
        <w:gridCol w:w="244"/>
        <w:gridCol w:w="714"/>
        <w:gridCol w:w="4710"/>
        <w:gridCol w:w="9386"/>
      </w:tblGrid>
      <w:tr w:rsidR="00E456D9">
        <w:trPr>
          <w:trHeight w:val="844"/>
        </w:trPr>
        <w:tc>
          <w:tcPr>
            <w:tcW w:w="1777" w:type="dxa"/>
            <w:gridSpan w:val="3"/>
          </w:tcPr>
          <w:p w:rsidR="00E456D9" w:rsidRDefault="00BA2A36">
            <w:pPr>
              <w:pStyle w:val="TableParagraph"/>
              <w:spacing w:before="13" w:line="237" w:lineRule="auto"/>
              <w:ind w:left="475" w:hanging="279"/>
              <w:rPr>
                <w:sz w:val="24"/>
              </w:rPr>
            </w:pPr>
            <w:r>
              <w:rPr>
                <w:sz w:val="24"/>
              </w:rPr>
              <w:t>Структурный элемент</w:t>
            </w:r>
          </w:p>
          <w:p w:rsidR="00E456D9" w:rsidRDefault="00BA2A36">
            <w:pPr>
              <w:pStyle w:val="TableParagraph"/>
              <w:spacing w:before="4" w:line="261" w:lineRule="exact"/>
              <w:ind w:left="210"/>
              <w:rPr>
                <w:sz w:val="24"/>
              </w:rPr>
            </w:pPr>
            <w:r>
              <w:rPr>
                <w:sz w:val="24"/>
              </w:rPr>
              <w:t>компетенции</w:t>
            </w:r>
          </w:p>
        </w:tc>
        <w:tc>
          <w:tcPr>
            <w:tcW w:w="4710" w:type="dxa"/>
          </w:tcPr>
          <w:p w:rsidR="00E456D9" w:rsidRDefault="00E456D9">
            <w:pPr>
              <w:pStyle w:val="TableParagraph"/>
              <w:spacing w:before="8"/>
              <w:rPr>
                <w:sz w:val="24"/>
              </w:rPr>
            </w:pPr>
          </w:p>
          <w:p w:rsidR="00E456D9" w:rsidRDefault="00BA2A36">
            <w:pPr>
              <w:pStyle w:val="TableParagraph"/>
              <w:spacing w:before="1"/>
              <w:ind w:left="532"/>
              <w:rPr>
                <w:sz w:val="24"/>
              </w:rPr>
            </w:pPr>
            <w:r>
              <w:rPr>
                <w:sz w:val="24"/>
              </w:rPr>
              <w:t>Планируемые результаты обучения</w:t>
            </w:r>
          </w:p>
        </w:tc>
        <w:tc>
          <w:tcPr>
            <w:tcW w:w="9386" w:type="dxa"/>
            <w:tcBorders>
              <w:right w:val="single" w:sz="4" w:space="0" w:color="000000"/>
            </w:tcBorders>
          </w:tcPr>
          <w:p w:rsidR="00E456D9" w:rsidRDefault="00E456D9">
            <w:pPr>
              <w:pStyle w:val="TableParagraph"/>
              <w:spacing w:before="8"/>
              <w:rPr>
                <w:sz w:val="24"/>
              </w:rPr>
            </w:pPr>
          </w:p>
          <w:p w:rsidR="00E456D9" w:rsidRDefault="00BA2A36">
            <w:pPr>
              <w:pStyle w:val="TableParagraph"/>
              <w:spacing w:before="1"/>
              <w:ind w:left="3608" w:right="3600"/>
              <w:jc w:val="center"/>
              <w:rPr>
                <w:sz w:val="24"/>
              </w:rPr>
            </w:pPr>
            <w:r>
              <w:rPr>
                <w:sz w:val="24"/>
              </w:rPr>
              <w:t>Оценочные средства</w:t>
            </w:r>
          </w:p>
        </w:tc>
      </w:tr>
      <w:tr w:rsidR="00E456D9">
        <w:trPr>
          <w:trHeight w:val="565"/>
        </w:trPr>
        <w:tc>
          <w:tcPr>
            <w:tcW w:w="1777" w:type="dxa"/>
            <w:gridSpan w:val="3"/>
          </w:tcPr>
          <w:p w:rsidR="00E456D9" w:rsidRDefault="00E456D9">
            <w:pPr>
              <w:pStyle w:val="TableParagraph"/>
              <w:rPr>
                <w:sz w:val="24"/>
              </w:rPr>
            </w:pPr>
          </w:p>
        </w:tc>
        <w:tc>
          <w:tcPr>
            <w:tcW w:w="4710" w:type="dxa"/>
          </w:tcPr>
          <w:p w:rsidR="00E456D9" w:rsidRDefault="00BA2A36">
            <w:pPr>
              <w:pStyle w:val="TableParagraph"/>
              <w:spacing w:before="2" w:line="280" w:lineRule="atLeast"/>
              <w:ind w:left="80"/>
              <w:rPr>
                <w:sz w:val="24"/>
              </w:rPr>
            </w:pPr>
            <w:proofErr w:type="gramStart"/>
            <w:r>
              <w:rPr>
                <w:sz w:val="24"/>
              </w:rPr>
              <w:t>рамках</w:t>
            </w:r>
            <w:proofErr w:type="gramEnd"/>
            <w:r>
              <w:rPr>
                <w:sz w:val="24"/>
              </w:rPr>
              <w:t xml:space="preserve"> учебного предмета и внеучебной деятельности</w:t>
            </w:r>
          </w:p>
        </w:tc>
        <w:tc>
          <w:tcPr>
            <w:tcW w:w="9386" w:type="dxa"/>
            <w:tcBorders>
              <w:right w:val="single" w:sz="4" w:space="0" w:color="000000"/>
            </w:tcBorders>
          </w:tcPr>
          <w:p w:rsidR="00E456D9" w:rsidRDefault="00E456D9">
            <w:pPr>
              <w:pStyle w:val="TableParagraph"/>
              <w:rPr>
                <w:sz w:val="24"/>
              </w:rPr>
            </w:pPr>
          </w:p>
        </w:tc>
      </w:tr>
      <w:tr w:rsidR="00E456D9">
        <w:trPr>
          <w:trHeight w:val="464"/>
        </w:trPr>
        <w:tc>
          <w:tcPr>
            <w:tcW w:w="819" w:type="dxa"/>
            <w:tcBorders>
              <w:right w:val="nil"/>
            </w:tcBorders>
          </w:tcPr>
          <w:p w:rsidR="00E456D9" w:rsidRDefault="00BA2A36">
            <w:pPr>
              <w:pStyle w:val="TableParagraph"/>
              <w:spacing w:before="10"/>
              <w:ind w:left="81"/>
              <w:rPr>
                <w:b/>
                <w:sz w:val="24"/>
              </w:rPr>
            </w:pPr>
            <w:r>
              <w:rPr>
                <w:b/>
                <w:sz w:val="24"/>
              </w:rPr>
              <w:t>ДПК –</w:t>
            </w:r>
          </w:p>
        </w:tc>
        <w:tc>
          <w:tcPr>
            <w:tcW w:w="244" w:type="dxa"/>
            <w:tcBorders>
              <w:left w:val="nil"/>
              <w:right w:val="nil"/>
            </w:tcBorders>
          </w:tcPr>
          <w:p w:rsidR="00E456D9" w:rsidRDefault="00BA2A36">
            <w:pPr>
              <w:pStyle w:val="TableParagraph"/>
              <w:spacing w:before="10"/>
              <w:ind w:left="40"/>
              <w:rPr>
                <w:b/>
                <w:sz w:val="24"/>
              </w:rPr>
            </w:pPr>
            <w:r>
              <w:rPr>
                <w:b/>
                <w:sz w:val="24"/>
              </w:rPr>
              <w:t>1,</w:t>
            </w:r>
          </w:p>
        </w:tc>
        <w:tc>
          <w:tcPr>
            <w:tcW w:w="14810" w:type="dxa"/>
            <w:gridSpan w:val="3"/>
            <w:tcBorders>
              <w:left w:val="nil"/>
              <w:right w:val="single" w:sz="4" w:space="0" w:color="000000"/>
            </w:tcBorders>
          </w:tcPr>
          <w:p w:rsidR="00E456D9" w:rsidRDefault="00BA2A36">
            <w:pPr>
              <w:pStyle w:val="TableParagraph"/>
              <w:spacing w:before="10"/>
              <w:ind w:left="41"/>
              <w:rPr>
                <w:sz w:val="24"/>
              </w:rPr>
            </w:pPr>
            <w:r>
              <w:rPr>
                <w:sz w:val="24"/>
              </w:rPr>
              <w:t>способностью выявлять и формировать культурные потребности различных социальных групп</w:t>
            </w:r>
          </w:p>
        </w:tc>
      </w:tr>
      <w:tr w:rsidR="00E456D9">
        <w:trPr>
          <w:trHeight w:val="288"/>
        </w:trPr>
        <w:tc>
          <w:tcPr>
            <w:tcW w:w="1777" w:type="dxa"/>
            <w:gridSpan w:val="3"/>
            <w:tcBorders>
              <w:bottom w:val="nil"/>
            </w:tcBorders>
          </w:tcPr>
          <w:p w:rsidR="00E456D9" w:rsidRDefault="00BA2A36">
            <w:pPr>
              <w:pStyle w:val="TableParagraph"/>
              <w:spacing w:before="6" w:line="263" w:lineRule="exact"/>
              <w:ind w:left="81"/>
              <w:rPr>
                <w:sz w:val="24"/>
              </w:rPr>
            </w:pPr>
            <w:r>
              <w:rPr>
                <w:sz w:val="24"/>
              </w:rPr>
              <w:t>Знать</w:t>
            </w:r>
          </w:p>
        </w:tc>
        <w:tc>
          <w:tcPr>
            <w:tcW w:w="4710" w:type="dxa"/>
            <w:tcBorders>
              <w:bottom w:val="nil"/>
            </w:tcBorders>
          </w:tcPr>
          <w:p w:rsidR="00E456D9" w:rsidRDefault="00BA2A36">
            <w:pPr>
              <w:pStyle w:val="TableParagraph"/>
              <w:tabs>
                <w:tab w:val="left" w:pos="1677"/>
                <w:tab w:val="left" w:pos="3337"/>
              </w:tabs>
              <w:spacing w:before="6" w:line="263" w:lineRule="exact"/>
              <w:ind w:left="80"/>
              <w:rPr>
                <w:sz w:val="24"/>
              </w:rPr>
            </w:pPr>
            <w:r>
              <w:rPr>
                <w:sz w:val="24"/>
              </w:rPr>
              <w:t>основные</w:t>
            </w:r>
            <w:r>
              <w:rPr>
                <w:sz w:val="24"/>
              </w:rPr>
              <w:tab/>
              <w:t>принципы</w:t>
            </w:r>
            <w:r>
              <w:rPr>
                <w:sz w:val="24"/>
              </w:rPr>
              <w:tab/>
              <w:t>организации</w:t>
            </w:r>
          </w:p>
        </w:tc>
        <w:tc>
          <w:tcPr>
            <w:tcW w:w="9386" w:type="dxa"/>
            <w:tcBorders>
              <w:bottom w:val="nil"/>
              <w:right w:val="single" w:sz="4" w:space="0" w:color="000000"/>
            </w:tcBorders>
          </w:tcPr>
          <w:p w:rsidR="00E456D9" w:rsidRDefault="00BA2A36">
            <w:pPr>
              <w:pStyle w:val="TableParagraph"/>
              <w:spacing w:before="10" w:line="258" w:lineRule="exact"/>
              <w:ind w:left="81"/>
              <w:rPr>
                <w:b/>
                <w:sz w:val="24"/>
              </w:rPr>
            </w:pPr>
            <w:r>
              <w:rPr>
                <w:b/>
                <w:sz w:val="24"/>
              </w:rPr>
              <w:t>Тест:</w:t>
            </w:r>
          </w:p>
        </w:tc>
      </w:tr>
      <w:tr w:rsidR="00E456D9">
        <w:trPr>
          <w:trHeight w:val="273"/>
        </w:trPr>
        <w:tc>
          <w:tcPr>
            <w:tcW w:w="1777" w:type="dxa"/>
            <w:gridSpan w:val="3"/>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BA2A36">
            <w:pPr>
              <w:pStyle w:val="TableParagraph"/>
              <w:spacing w:line="254" w:lineRule="exact"/>
              <w:ind w:left="80"/>
              <w:rPr>
                <w:sz w:val="24"/>
              </w:rPr>
            </w:pPr>
            <w:r>
              <w:rPr>
                <w:sz w:val="24"/>
              </w:rPr>
              <w:t xml:space="preserve">культурного пространства </w:t>
            </w:r>
            <w:proofErr w:type="gramStart"/>
            <w:r>
              <w:rPr>
                <w:sz w:val="24"/>
              </w:rPr>
              <w:t>обучающихся</w:t>
            </w:r>
            <w:proofErr w:type="gramEnd"/>
          </w:p>
        </w:tc>
        <w:tc>
          <w:tcPr>
            <w:tcW w:w="9386" w:type="dxa"/>
            <w:tcBorders>
              <w:top w:val="nil"/>
              <w:bottom w:val="nil"/>
              <w:right w:val="single" w:sz="4" w:space="0" w:color="000000"/>
            </w:tcBorders>
          </w:tcPr>
          <w:p w:rsidR="00E456D9" w:rsidRDefault="00BA2A36">
            <w:pPr>
              <w:pStyle w:val="TableParagraph"/>
              <w:spacing w:line="254" w:lineRule="exact"/>
              <w:ind w:left="119"/>
              <w:rPr>
                <w:sz w:val="24"/>
              </w:rPr>
            </w:pPr>
            <w:r>
              <w:rPr>
                <w:sz w:val="24"/>
              </w:rPr>
              <w:t>1. Какие виды деятельности по освоению литературных произведений являются</w:t>
            </w:r>
          </w:p>
        </w:tc>
      </w:tr>
      <w:tr w:rsidR="00E456D9">
        <w:trPr>
          <w:trHeight w:val="275"/>
        </w:trPr>
        <w:tc>
          <w:tcPr>
            <w:tcW w:w="1777" w:type="dxa"/>
            <w:gridSpan w:val="3"/>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81"/>
              <w:rPr>
                <w:sz w:val="24"/>
              </w:rPr>
            </w:pPr>
            <w:r>
              <w:rPr>
                <w:sz w:val="24"/>
              </w:rPr>
              <w:t>основными?:</w:t>
            </w:r>
          </w:p>
        </w:tc>
      </w:tr>
      <w:tr w:rsidR="00E456D9">
        <w:trPr>
          <w:trHeight w:val="276"/>
        </w:trPr>
        <w:tc>
          <w:tcPr>
            <w:tcW w:w="1777" w:type="dxa"/>
            <w:gridSpan w:val="3"/>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119"/>
              <w:rPr>
                <w:sz w:val="24"/>
              </w:rPr>
            </w:pPr>
            <w:r>
              <w:rPr>
                <w:sz w:val="24"/>
              </w:rPr>
              <w:t>а) осознанное, творческое чтение художественных произведений разных жанров;</w:t>
            </w:r>
          </w:p>
        </w:tc>
      </w:tr>
      <w:tr w:rsidR="00E456D9">
        <w:trPr>
          <w:trHeight w:val="276"/>
        </w:trPr>
        <w:tc>
          <w:tcPr>
            <w:tcW w:w="1777" w:type="dxa"/>
            <w:gridSpan w:val="3"/>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119"/>
              <w:rPr>
                <w:sz w:val="24"/>
              </w:rPr>
            </w:pPr>
            <w:r>
              <w:rPr>
                <w:sz w:val="24"/>
              </w:rPr>
              <w:t>б) выразительное чтение художественного текста;</w:t>
            </w:r>
          </w:p>
        </w:tc>
      </w:tr>
      <w:tr w:rsidR="00E456D9">
        <w:trPr>
          <w:trHeight w:val="276"/>
        </w:trPr>
        <w:tc>
          <w:tcPr>
            <w:tcW w:w="1777" w:type="dxa"/>
            <w:gridSpan w:val="3"/>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119"/>
              <w:rPr>
                <w:sz w:val="24"/>
              </w:rPr>
            </w:pPr>
            <w:r>
              <w:rPr>
                <w:sz w:val="24"/>
              </w:rPr>
              <w:t>в) различные виды пересказа (подробный, краткий, выборочный, с элементами</w:t>
            </w:r>
          </w:p>
        </w:tc>
      </w:tr>
      <w:tr w:rsidR="00E456D9">
        <w:trPr>
          <w:trHeight w:val="276"/>
        </w:trPr>
        <w:tc>
          <w:tcPr>
            <w:tcW w:w="1777" w:type="dxa"/>
            <w:gridSpan w:val="3"/>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119"/>
              <w:rPr>
                <w:sz w:val="24"/>
              </w:rPr>
            </w:pPr>
            <w:r>
              <w:rPr>
                <w:sz w:val="24"/>
              </w:rPr>
              <w:t>комментария, с творческим заданием);</w:t>
            </w:r>
          </w:p>
        </w:tc>
      </w:tr>
      <w:tr w:rsidR="00E456D9">
        <w:trPr>
          <w:trHeight w:val="275"/>
        </w:trPr>
        <w:tc>
          <w:tcPr>
            <w:tcW w:w="1777" w:type="dxa"/>
            <w:gridSpan w:val="3"/>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119"/>
              <w:rPr>
                <w:sz w:val="24"/>
              </w:rPr>
            </w:pPr>
            <w:r>
              <w:rPr>
                <w:sz w:val="24"/>
              </w:rPr>
              <w:t>г) все перечисленное</w:t>
            </w:r>
          </w:p>
        </w:tc>
      </w:tr>
      <w:tr w:rsidR="00E456D9">
        <w:trPr>
          <w:trHeight w:val="276"/>
        </w:trPr>
        <w:tc>
          <w:tcPr>
            <w:tcW w:w="1777" w:type="dxa"/>
            <w:gridSpan w:val="3"/>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81"/>
              <w:rPr>
                <w:sz w:val="24"/>
              </w:rPr>
            </w:pPr>
            <w:r>
              <w:rPr>
                <w:sz w:val="24"/>
              </w:rPr>
              <w:t xml:space="preserve">2. Какие приемы способствуют развитию умений анализировать язык </w:t>
            </w:r>
            <w:proofErr w:type="gramStart"/>
            <w:r>
              <w:rPr>
                <w:sz w:val="24"/>
              </w:rPr>
              <w:t>художественного</w:t>
            </w:r>
            <w:proofErr w:type="gramEnd"/>
          </w:p>
        </w:tc>
      </w:tr>
      <w:tr w:rsidR="00E456D9">
        <w:trPr>
          <w:trHeight w:val="276"/>
        </w:trPr>
        <w:tc>
          <w:tcPr>
            <w:tcW w:w="1777" w:type="dxa"/>
            <w:gridSpan w:val="3"/>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81"/>
              <w:rPr>
                <w:sz w:val="24"/>
              </w:rPr>
            </w:pPr>
            <w:r>
              <w:rPr>
                <w:sz w:val="24"/>
              </w:rPr>
              <w:t>произведения?:</w:t>
            </w:r>
          </w:p>
        </w:tc>
      </w:tr>
      <w:tr w:rsidR="00E456D9">
        <w:trPr>
          <w:trHeight w:val="276"/>
        </w:trPr>
        <w:tc>
          <w:tcPr>
            <w:tcW w:w="1777" w:type="dxa"/>
            <w:gridSpan w:val="3"/>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81"/>
              <w:rPr>
                <w:sz w:val="24"/>
              </w:rPr>
            </w:pPr>
            <w:r>
              <w:rPr>
                <w:sz w:val="24"/>
              </w:rPr>
              <w:t>а) игра «Неполный текст»;</w:t>
            </w:r>
          </w:p>
        </w:tc>
      </w:tr>
      <w:tr w:rsidR="00E456D9">
        <w:trPr>
          <w:trHeight w:val="276"/>
        </w:trPr>
        <w:tc>
          <w:tcPr>
            <w:tcW w:w="1777" w:type="dxa"/>
            <w:gridSpan w:val="3"/>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81"/>
              <w:rPr>
                <w:sz w:val="24"/>
              </w:rPr>
            </w:pPr>
            <w:r>
              <w:rPr>
                <w:sz w:val="24"/>
              </w:rPr>
              <w:t>б) письмо от лица героя;</w:t>
            </w:r>
          </w:p>
        </w:tc>
      </w:tr>
      <w:tr w:rsidR="00E456D9">
        <w:trPr>
          <w:trHeight w:val="276"/>
        </w:trPr>
        <w:tc>
          <w:tcPr>
            <w:tcW w:w="1777" w:type="dxa"/>
            <w:gridSpan w:val="3"/>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81"/>
              <w:rPr>
                <w:sz w:val="24"/>
              </w:rPr>
            </w:pPr>
            <w:r>
              <w:rPr>
                <w:sz w:val="24"/>
              </w:rPr>
              <w:t>в) игра «Собери героя»;</w:t>
            </w:r>
          </w:p>
        </w:tc>
      </w:tr>
      <w:tr w:rsidR="00E456D9">
        <w:trPr>
          <w:trHeight w:val="276"/>
        </w:trPr>
        <w:tc>
          <w:tcPr>
            <w:tcW w:w="1777" w:type="dxa"/>
            <w:gridSpan w:val="3"/>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81"/>
              <w:rPr>
                <w:sz w:val="24"/>
              </w:rPr>
            </w:pPr>
            <w:r>
              <w:rPr>
                <w:sz w:val="24"/>
              </w:rPr>
              <w:t>г) составление литературоведческого словарика.</w:t>
            </w:r>
          </w:p>
        </w:tc>
      </w:tr>
      <w:tr w:rsidR="00E456D9">
        <w:trPr>
          <w:trHeight w:val="276"/>
        </w:trPr>
        <w:tc>
          <w:tcPr>
            <w:tcW w:w="1777" w:type="dxa"/>
            <w:gridSpan w:val="3"/>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81"/>
              <w:rPr>
                <w:sz w:val="24"/>
              </w:rPr>
            </w:pPr>
            <w:r>
              <w:rPr>
                <w:sz w:val="24"/>
              </w:rPr>
              <w:t>3. Каковы принципы организации внеклассной работы?:</w:t>
            </w:r>
          </w:p>
        </w:tc>
      </w:tr>
      <w:tr w:rsidR="00E456D9">
        <w:trPr>
          <w:trHeight w:val="276"/>
        </w:trPr>
        <w:tc>
          <w:tcPr>
            <w:tcW w:w="1777" w:type="dxa"/>
            <w:gridSpan w:val="3"/>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81"/>
              <w:rPr>
                <w:sz w:val="24"/>
              </w:rPr>
            </w:pPr>
            <w:r>
              <w:rPr>
                <w:sz w:val="24"/>
              </w:rPr>
              <w:t>а) добровольность;</w:t>
            </w:r>
          </w:p>
        </w:tc>
      </w:tr>
      <w:tr w:rsidR="00E456D9">
        <w:trPr>
          <w:trHeight w:val="275"/>
        </w:trPr>
        <w:tc>
          <w:tcPr>
            <w:tcW w:w="1777" w:type="dxa"/>
            <w:gridSpan w:val="3"/>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81"/>
              <w:rPr>
                <w:sz w:val="24"/>
              </w:rPr>
            </w:pPr>
            <w:r>
              <w:rPr>
                <w:sz w:val="24"/>
              </w:rPr>
              <w:t>б) учет интересов учащихся;</w:t>
            </w:r>
          </w:p>
        </w:tc>
      </w:tr>
      <w:tr w:rsidR="00E456D9">
        <w:trPr>
          <w:trHeight w:val="275"/>
        </w:trPr>
        <w:tc>
          <w:tcPr>
            <w:tcW w:w="1777" w:type="dxa"/>
            <w:gridSpan w:val="3"/>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81"/>
              <w:rPr>
                <w:sz w:val="24"/>
              </w:rPr>
            </w:pPr>
            <w:r>
              <w:rPr>
                <w:sz w:val="24"/>
              </w:rPr>
              <w:t>в) активизации учебной деятельности;</w:t>
            </w:r>
          </w:p>
        </w:tc>
      </w:tr>
      <w:tr w:rsidR="00E456D9">
        <w:trPr>
          <w:trHeight w:val="277"/>
        </w:trPr>
        <w:tc>
          <w:tcPr>
            <w:tcW w:w="1777" w:type="dxa"/>
            <w:gridSpan w:val="3"/>
            <w:tcBorders>
              <w:top w:val="nil"/>
            </w:tcBorders>
          </w:tcPr>
          <w:p w:rsidR="00E456D9" w:rsidRDefault="00E456D9">
            <w:pPr>
              <w:pStyle w:val="TableParagraph"/>
              <w:rPr>
                <w:sz w:val="20"/>
              </w:rPr>
            </w:pPr>
          </w:p>
        </w:tc>
        <w:tc>
          <w:tcPr>
            <w:tcW w:w="4710" w:type="dxa"/>
            <w:tcBorders>
              <w:top w:val="nil"/>
            </w:tcBorders>
          </w:tcPr>
          <w:p w:rsidR="00E456D9" w:rsidRDefault="00E456D9">
            <w:pPr>
              <w:pStyle w:val="TableParagraph"/>
              <w:rPr>
                <w:sz w:val="20"/>
              </w:rPr>
            </w:pPr>
          </w:p>
        </w:tc>
        <w:tc>
          <w:tcPr>
            <w:tcW w:w="9386" w:type="dxa"/>
            <w:tcBorders>
              <w:top w:val="nil"/>
              <w:right w:val="single" w:sz="4" w:space="0" w:color="000000"/>
            </w:tcBorders>
          </w:tcPr>
          <w:p w:rsidR="00E456D9" w:rsidRDefault="00BA2A36">
            <w:pPr>
              <w:pStyle w:val="TableParagraph"/>
              <w:spacing w:line="258" w:lineRule="exact"/>
              <w:ind w:left="119"/>
              <w:rPr>
                <w:sz w:val="24"/>
              </w:rPr>
            </w:pPr>
            <w:r>
              <w:rPr>
                <w:sz w:val="24"/>
              </w:rPr>
              <w:t>г) принцип связи с жизнью.</w:t>
            </w:r>
          </w:p>
        </w:tc>
      </w:tr>
      <w:tr w:rsidR="00E456D9">
        <w:trPr>
          <w:trHeight w:val="1948"/>
        </w:trPr>
        <w:tc>
          <w:tcPr>
            <w:tcW w:w="1777" w:type="dxa"/>
            <w:gridSpan w:val="3"/>
          </w:tcPr>
          <w:p w:rsidR="00E456D9" w:rsidRDefault="00BA2A36">
            <w:pPr>
              <w:pStyle w:val="TableParagraph"/>
              <w:spacing w:before="10"/>
              <w:ind w:left="81"/>
              <w:rPr>
                <w:sz w:val="24"/>
              </w:rPr>
            </w:pPr>
            <w:r>
              <w:rPr>
                <w:sz w:val="24"/>
              </w:rPr>
              <w:t>Уметь</w:t>
            </w:r>
          </w:p>
        </w:tc>
        <w:tc>
          <w:tcPr>
            <w:tcW w:w="4710" w:type="dxa"/>
          </w:tcPr>
          <w:p w:rsidR="00E456D9" w:rsidRDefault="00BA2A36">
            <w:pPr>
              <w:pStyle w:val="TableParagraph"/>
              <w:spacing w:before="10"/>
              <w:ind w:left="80" w:right="57"/>
              <w:jc w:val="both"/>
              <w:rPr>
                <w:sz w:val="24"/>
              </w:rPr>
            </w:pPr>
            <w:r>
              <w:rPr>
                <w:sz w:val="24"/>
              </w:rPr>
              <w:t xml:space="preserve">разрабатывать и реализовывать культурно- просветительские программы для </w:t>
            </w:r>
            <w:proofErr w:type="gramStart"/>
            <w:r>
              <w:rPr>
                <w:sz w:val="24"/>
              </w:rPr>
              <w:t>обучающихся</w:t>
            </w:r>
            <w:proofErr w:type="gramEnd"/>
          </w:p>
        </w:tc>
        <w:tc>
          <w:tcPr>
            <w:tcW w:w="9386" w:type="dxa"/>
            <w:tcBorders>
              <w:right w:val="single" w:sz="4" w:space="0" w:color="000000"/>
            </w:tcBorders>
          </w:tcPr>
          <w:p w:rsidR="00E456D9" w:rsidRDefault="00BA2A36">
            <w:pPr>
              <w:pStyle w:val="TableParagraph"/>
              <w:spacing w:before="10"/>
              <w:ind w:left="81" w:right="64"/>
              <w:jc w:val="both"/>
              <w:rPr>
                <w:sz w:val="24"/>
              </w:rPr>
            </w:pPr>
            <w:r>
              <w:rPr>
                <w:b/>
                <w:sz w:val="24"/>
              </w:rPr>
              <w:t xml:space="preserve">Задание 1: </w:t>
            </w:r>
            <w:r>
              <w:rPr>
                <w:sz w:val="24"/>
              </w:rPr>
              <w:t xml:space="preserve">Разработайте программу культурно-просветительской деятельности </w:t>
            </w:r>
            <w:proofErr w:type="gramStart"/>
            <w:r>
              <w:rPr>
                <w:sz w:val="24"/>
              </w:rPr>
              <w:t>обучающихся</w:t>
            </w:r>
            <w:proofErr w:type="gramEnd"/>
            <w:r>
              <w:rPr>
                <w:sz w:val="24"/>
              </w:rPr>
              <w:t xml:space="preserve"> среднего школьного возраста средствами региональной литературы (класс на выбор студента).</w:t>
            </w:r>
          </w:p>
          <w:p w:rsidR="00E456D9" w:rsidRDefault="00BA2A36">
            <w:pPr>
              <w:pStyle w:val="TableParagraph"/>
              <w:ind w:left="81" w:right="59"/>
              <w:jc w:val="both"/>
              <w:rPr>
                <w:sz w:val="24"/>
              </w:rPr>
            </w:pPr>
            <w:r>
              <w:rPr>
                <w:b/>
                <w:sz w:val="24"/>
              </w:rPr>
              <w:t xml:space="preserve">Задание 2: </w:t>
            </w:r>
            <w:r>
              <w:rPr>
                <w:sz w:val="24"/>
              </w:rPr>
              <w:t xml:space="preserve">Разработайте программу внеурочной деятельности по литературе для 8-х классов в соответствии с требованиями Федерального государственного образовательного  </w:t>
            </w:r>
            <w:r>
              <w:rPr>
                <w:spacing w:val="16"/>
                <w:sz w:val="24"/>
              </w:rPr>
              <w:t xml:space="preserve"> </w:t>
            </w:r>
            <w:r>
              <w:rPr>
                <w:sz w:val="24"/>
              </w:rPr>
              <w:t xml:space="preserve">стандарта  </w:t>
            </w:r>
            <w:r>
              <w:rPr>
                <w:spacing w:val="12"/>
                <w:sz w:val="24"/>
              </w:rPr>
              <w:t xml:space="preserve"> </w:t>
            </w:r>
            <w:r>
              <w:rPr>
                <w:sz w:val="24"/>
              </w:rPr>
              <w:t xml:space="preserve">основного  </w:t>
            </w:r>
            <w:r>
              <w:rPr>
                <w:spacing w:val="12"/>
                <w:sz w:val="24"/>
              </w:rPr>
              <w:t xml:space="preserve"> </w:t>
            </w:r>
            <w:r>
              <w:rPr>
                <w:sz w:val="24"/>
              </w:rPr>
              <w:t xml:space="preserve">общего  </w:t>
            </w:r>
            <w:r>
              <w:rPr>
                <w:spacing w:val="11"/>
                <w:sz w:val="24"/>
              </w:rPr>
              <w:t xml:space="preserve"> </w:t>
            </w:r>
            <w:r>
              <w:rPr>
                <w:sz w:val="24"/>
              </w:rPr>
              <w:t xml:space="preserve">образования,  </w:t>
            </w:r>
            <w:r>
              <w:rPr>
                <w:spacing w:val="14"/>
                <w:sz w:val="24"/>
              </w:rPr>
              <w:t xml:space="preserve"> </w:t>
            </w:r>
            <w:r>
              <w:rPr>
                <w:sz w:val="24"/>
              </w:rPr>
              <w:t xml:space="preserve">Концепции  </w:t>
            </w:r>
            <w:r>
              <w:rPr>
                <w:spacing w:val="18"/>
                <w:sz w:val="24"/>
              </w:rPr>
              <w:t xml:space="preserve"> </w:t>
            </w:r>
            <w:r>
              <w:rPr>
                <w:sz w:val="24"/>
              </w:rPr>
              <w:t>духовно-</w:t>
            </w:r>
          </w:p>
          <w:p w:rsidR="00E456D9" w:rsidRDefault="00BA2A36">
            <w:pPr>
              <w:pStyle w:val="TableParagraph"/>
              <w:spacing w:before="1" w:line="261" w:lineRule="exact"/>
              <w:ind w:left="81"/>
              <w:jc w:val="both"/>
              <w:rPr>
                <w:sz w:val="24"/>
              </w:rPr>
            </w:pPr>
            <w:r>
              <w:rPr>
                <w:sz w:val="24"/>
              </w:rPr>
              <w:t>нравственного</w:t>
            </w:r>
            <w:r>
              <w:rPr>
                <w:spacing w:val="49"/>
                <w:sz w:val="24"/>
              </w:rPr>
              <w:t xml:space="preserve"> </w:t>
            </w:r>
            <w:r>
              <w:rPr>
                <w:sz w:val="24"/>
              </w:rPr>
              <w:t>развития</w:t>
            </w:r>
            <w:r>
              <w:rPr>
                <w:spacing w:val="41"/>
                <w:sz w:val="24"/>
              </w:rPr>
              <w:t xml:space="preserve"> </w:t>
            </w:r>
            <w:r>
              <w:rPr>
                <w:sz w:val="24"/>
              </w:rPr>
              <w:t>и</w:t>
            </w:r>
            <w:r>
              <w:rPr>
                <w:spacing w:val="42"/>
                <w:sz w:val="24"/>
              </w:rPr>
              <w:t xml:space="preserve"> </w:t>
            </w:r>
            <w:r>
              <w:rPr>
                <w:sz w:val="24"/>
              </w:rPr>
              <w:t>воспитания</w:t>
            </w:r>
            <w:r>
              <w:rPr>
                <w:spacing w:val="42"/>
                <w:sz w:val="24"/>
              </w:rPr>
              <w:t xml:space="preserve"> </w:t>
            </w:r>
            <w:r>
              <w:rPr>
                <w:sz w:val="24"/>
              </w:rPr>
              <w:t>личности</w:t>
            </w:r>
            <w:r>
              <w:rPr>
                <w:spacing w:val="43"/>
                <w:sz w:val="24"/>
              </w:rPr>
              <w:t xml:space="preserve"> </w:t>
            </w:r>
            <w:r>
              <w:rPr>
                <w:sz w:val="24"/>
              </w:rPr>
              <w:t>гражданина</w:t>
            </w:r>
            <w:r>
              <w:rPr>
                <w:spacing w:val="40"/>
                <w:sz w:val="24"/>
              </w:rPr>
              <w:t xml:space="preserve"> </w:t>
            </w:r>
            <w:r>
              <w:rPr>
                <w:sz w:val="24"/>
              </w:rPr>
              <w:t>России</w:t>
            </w:r>
            <w:r>
              <w:rPr>
                <w:spacing w:val="51"/>
                <w:sz w:val="24"/>
              </w:rPr>
              <w:t xml:space="preserve"> </w:t>
            </w:r>
            <w:r>
              <w:rPr>
                <w:sz w:val="24"/>
              </w:rPr>
              <w:t>с</w:t>
            </w:r>
            <w:r>
              <w:rPr>
                <w:spacing w:val="41"/>
                <w:sz w:val="24"/>
              </w:rPr>
              <w:t xml:space="preserve"> </w:t>
            </w:r>
            <w:r>
              <w:rPr>
                <w:sz w:val="24"/>
              </w:rPr>
              <w:t>использованием</w:t>
            </w:r>
          </w:p>
        </w:tc>
      </w:tr>
    </w:tbl>
    <w:p w:rsidR="00E456D9" w:rsidRDefault="00BA2A36">
      <w:pPr>
        <w:pStyle w:val="a3"/>
        <w:spacing w:before="11"/>
        <w:ind w:right="199"/>
        <w:jc w:val="right"/>
      </w:pPr>
      <w:r>
        <w:t>12</w:t>
      </w:r>
    </w:p>
    <w:p w:rsidR="00E456D9" w:rsidRDefault="00E456D9">
      <w:pPr>
        <w:jc w:val="right"/>
        <w:sectPr w:rsidR="00E456D9">
          <w:pgSz w:w="16840" w:h="11910" w:orient="landscape"/>
          <w:pgMar w:top="1100" w:right="360" w:bottom="280" w:left="360" w:header="720" w:footer="720" w:gutter="0"/>
          <w:cols w:space="720"/>
        </w:sectPr>
      </w:pPr>
    </w:p>
    <w:p w:rsidR="00E456D9" w:rsidRDefault="00E456D9">
      <w:pPr>
        <w:pStyle w:val="a3"/>
        <w:rPr>
          <w:sz w:val="20"/>
        </w:rPr>
      </w:pPr>
    </w:p>
    <w:p w:rsidR="00E456D9" w:rsidRDefault="00E456D9">
      <w:pPr>
        <w:pStyle w:val="a3"/>
        <w:rPr>
          <w:sz w:val="20"/>
        </w:rPr>
      </w:pPr>
    </w:p>
    <w:p w:rsidR="00E456D9" w:rsidRDefault="00E456D9">
      <w:pPr>
        <w:pStyle w:val="a3"/>
        <w:spacing w:before="4"/>
        <w:rPr>
          <w:sz w:val="11"/>
        </w:r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6"/>
        <w:gridCol w:w="4710"/>
        <w:gridCol w:w="9386"/>
      </w:tblGrid>
      <w:tr w:rsidR="00E456D9">
        <w:trPr>
          <w:trHeight w:val="844"/>
        </w:trPr>
        <w:tc>
          <w:tcPr>
            <w:tcW w:w="1776" w:type="dxa"/>
          </w:tcPr>
          <w:p w:rsidR="00E456D9" w:rsidRDefault="00BA2A36">
            <w:pPr>
              <w:pStyle w:val="TableParagraph"/>
              <w:spacing w:before="13" w:line="237" w:lineRule="auto"/>
              <w:ind w:left="475" w:hanging="279"/>
              <w:rPr>
                <w:sz w:val="24"/>
              </w:rPr>
            </w:pPr>
            <w:r>
              <w:rPr>
                <w:sz w:val="24"/>
              </w:rPr>
              <w:t>Структурный элемент</w:t>
            </w:r>
          </w:p>
          <w:p w:rsidR="00E456D9" w:rsidRDefault="00BA2A36">
            <w:pPr>
              <w:pStyle w:val="TableParagraph"/>
              <w:spacing w:before="4" w:line="261" w:lineRule="exact"/>
              <w:ind w:left="210"/>
              <w:rPr>
                <w:sz w:val="24"/>
              </w:rPr>
            </w:pPr>
            <w:r>
              <w:rPr>
                <w:sz w:val="24"/>
              </w:rPr>
              <w:t>компетенции</w:t>
            </w:r>
          </w:p>
        </w:tc>
        <w:tc>
          <w:tcPr>
            <w:tcW w:w="4710" w:type="dxa"/>
          </w:tcPr>
          <w:p w:rsidR="00E456D9" w:rsidRDefault="00E456D9">
            <w:pPr>
              <w:pStyle w:val="TableParagraph"/>
              <w:spacing w:before="8"/>
              <w:rPr>
                <w:sz w:val="24"/>
              </w:rPr>
            </w:pPr>
          </w:p>
          <w:p w:rsidR="00E456D9" w:rsidRDefault="00BA2A36">
            <w:pPr>
              <w:pStyle w:val="TableParagraph"/>
              <w:spacing w:before="1"/>
              <w:ind w:left="533"/>
              <w:rPr>
                <w:sz w:val="24"/>
              </w:rPr>
            </w:pPr>
            <w:r>
              <w:rPr>
                <w:sz w:val="24"/>
              </w:rPr>
              <w:t>Планируемые результаты обучения</w:t>
            </w:r>
          </w:p>
        </w:tc>
        <w:tc>
          <w:tcPr>
            <w:tcW w:w="9386" w:type="dxa"/>
            <w:tcBorders>
              <w:right w:val="single" w:sz="4" w:space="0" w:color="000000"/>
            </w:tcBorders>
          </w:tcPr>
          <w:p w:rsidR="00E456D9" w:rsidRDefault="00E456D9">
            <w:pPr>
              <w:pStyle w:val="TableParagraph"/>
              <w:spacing w:before="8"/>
              <w:rPr>
                <w:sz w:val="24"/>
              </w:rPr>
            </w:pPr>
          </w:p>
          <w:p w:rsidR="00E456D9" w:rsidRDefault="00BA2A36">
            <w:pPr>
              <w:pStyle w:val="TableParagraph"/>
              <w:spacing w:before="1"/>
              <w:ind w:left="3609" w:right="3599"/>
              <w:jc w:val="center"/>
              <w:rPr>
                <w:sz w:val="24"/>
              </w:rPr>
            </w:pPr>
            <w:r>
              <w:rPr>
                <w:sz w:val="24"/>
              </w:rPr>
              <w:t>Оценочные средства</w:t>
            </w:r>
          </w:p>
        </w:tc>
      </w:tr>
      <w:tr w:rsidR="00E456D9">
        <w:trPr>
          <w:trHeight w:val="460"/>
        </w:trPr>
        <w:tc>
          <w:tcPr>
            <w:tcW w:w="1776" w:type="dxa"/>
          </w:tcPr>
          <w:p w:rsidR="00E456D9" w:rsidRDefault="00E456D9">
            <w:pPr>
              <w:pStyle w:val="TableParagraph"/>
              <w:rPr>
                <w:sz w:val="24"/>
              </w:rPr>
            </w:pPr>
          </w:p>
        </w:tc>
        <w:tc>
          <w:tcPr>
            <w:tcW w:w="4710" w:type="dxa"/>
          </w:tcPr>
          <w:p w:rsidR="00E456D9" w:rsidRDefault="00E456D9">
            <w:pPr>
              <w:pStyle w:val="TableParagraph"/>
              <w:rPr>
                <w:sz w:val="24"/>
              </w:rPr>
            </w:pPr>
          </w:p>
        </w:tc>
        <w:tc>
          <w:tcPr>
            <w:tcW w:w="9386" w:type="dxa"/>
            <w:tcBorders>
              <w:right w:val="single" w:sz="4" w:space="0" w:color="000000"/>
            </w:tcBorders>
          </w:tcPr>
          <w:p w:rsidR="00E456D9" w:rsidRDefault="00BA2A36">
            <w:pPr>
              <w:pStyle w:val="TableParagraph"/>
              <w:spacing w:before="6"/>
              <w:ind w:left="82"/>
              <w:rPr>
                <w:sz w:val="24"/>
              </w:rPr>
            </w:pPr>
            <w:r>
              <w:rPr>
                <w:sz w:val="24"/>
              </w:rPr>
              <w:t>средств региональной литературы.</w:t>
            </w:r>
          </w:p>
        </w:tc>
      </w:tr>
      <w:tr w:rsidR="00E456D9">
        <w:trPr>
          <w:trHeight w:val="844"/>
        </w:trPr>
        <w:tc>
          <w:tcPr>
            <w:tcW w:w="1776" w:type="dxa"/>
          </w:tcPr>
          <w:p w:rsidR="00E456D9" w:rsidRDefault="00BA2A36">
            <w:pPr>
              <w:pStyle w:val="TableParagraph"/>
              <w:spacing w:before="10"/>
              <w:ind w:left="81"/>
              <w:rPr>
                <w:sz w:val="24"/>
              </w:rPr>
            </w:pPr>
            <w:r>
              <w:rPr>
                <w:sz w:val="24"/>
              </w:rPr>
              <w:t>Владеть</w:t>
            </w:r>
          </w:p>
        </w:tc>
        <w:tc>
          <w:tcPr>
            <w:tcW w:w="4710" w:type="dxa"/>
          </w:tcPr>
          <w:p w:rsidR="00E456D9" w:rsidRDefault="00BA2A36">
            <w:pPr>
              <w:pStyle w:val="TableParagraph"/>
              <w:tabs>
                <w:tab w:val="left" w:pos="1544"/>
                <w:tab w:val="left" w:pos="1774"/>
                <w:tab w:val="left" w:pos="3409"/>
                <w:tab w:val="left" w:pos="3492"/>
                <w:tab w:val="left" w:pos="3909"/>
              </w:tabs>
              <w:spacing w:before="13" w:line="237" w:lineRule="auto"/>
              <w:ind w:left="81" w:right="59"/>
              <w:rPr>
                <w:sz w:val="24"/>
              </w:rPr>
            </w:pPr>
            <w:r>
              <w:rPr>
                <w:sz w:val="24"/>
              </w:rPr>
              <w:t>способами</w:t>
            </w:r>
            <w:r>
              <w:rPr>
                <w:sz w:val="24"/>
              </w:rPr>
              <w:tab/>
              <w:t>формирования</w:t>
            </w:r>
            <w:r>
              <w:rPr>
                <w:sz w:val="24"/>
              </w:rPr>
              <w:tab/>
            </w:r>
            <w:r>
              <w:rPr>
                <w:spacing w:val="-3"/>
                <w:sz w:val="24"/>
              </w:rPr>
              <w:t xml:space="preserve">культурных </w:t>
            </w:r>
            <w:r>
              <w:rPr>
                <w:sz w:val="24"/>
              </w:rPr>
              <w:t>потребностей</w:t>
            </w:r>
            <w:r>
              <w:rPr>
                <w:sz w:val="24"/>
              </w:rPr>
              <w:tab/>
            </w:r>
            <w:r>
              <w:rPr>
                <w:sz w:val="24"/>
              </w:rPr>
              <w:tab/>
              <w:t>обучающихся</w:t>
            </w:r>
            <w:r>
              <w:rPr>
                <w:sz w:val="24"/>
              </w:rPr>
              <w:tab/>
            </w:r>
            <w:r>
              <w:rPr>
                <w:sz w:val="24"/>
              </w:rPr>
              <w:tab/>
              <w:t>в</w:t>
            </w:r>
            <w:r>
              <w:rPr>
                <w:sz w:val="24"/>
              </w:rPr>
              <w:tab/>
            </w:r>
            <w:r>
              <w:rPr>
                <w:spacing w:val="-4"/>
                <w:sz w:val="24"/>
              </w:rPr>
              <w:t>рамках</w:t>
            </w:r>
          </w:p>
          <w:p w:rsidR="00E456D9" w:rsidRDefault="00BA2A36">
            <w:pPr>
              <w:pStyle w:val="TableParagraph"/>
              <w:spacing w:before="3" w:line="261" w:lineRule="exact"/>
              <w:ind w:left="81"/>
              <w:rPr>
                <w:sz w:val="24"/>
              </w:rPr>
            </w:pPr>
            <w:r>
              <w:rPr>
                <w:sz w:val="24"/>
              </w:rPr>
              <w:t>учебного предмета</w:t>
            </w:r>
          </w:p>
        </w:tc>
        <w:tc>
          <w:tcPr>
            <w:tcW w:w="9386" w:type="dxa"/>
            <w:tcBorders>
              <w:right w:val="single" w:sz="4" w:space="0" w:color="000000"/>
            </w:tcBorders>
          </w:tcPr>
          <w:p w:rsidR="00E456D9" w:rsidRDefault="00BA2A36">
            <w:pPr>
              <w:pStyle w:val="TableParagraph"/>
              <w:tabs>
                <w:tab w:val="left" w:pos="1209"/>
                <w:tab w:val="left" w:pos="1671"/>
                <w:tab w:val="left" w:pos="3407"/>
                <w:tab w:val="left" w:pos="4672"/>
                <w:tab w:val="left" w:pos="6431"/>
                <w:tab w:val="left" w:pos="7899"/>
              </w:tabs>
              <w:spacing w:before="13" w:line="237" w:lineRule="auto"/>
              <w:ind w:left="82" w:right="64"/>
              <w:rPr>
                <w:sz w:val="24"/>
              </w:rPr>
            </w:pPr>
            <w:r>
              <w:rPr>
                <w:b/>
                <w:sz w:val="24"/>
              </w:rPr>
              <w:t>Задание</w:t>
            </w:r>
            <w:r>
              <w:rPr>
                <w:b/>
                <w:sz w:val="24"/>
              </w:rPr>
              <w:tab/>
              <w:t>1:</w:t>
            </w:r>
            <w:r>
              <w:rPr>
                <w:b/>
                <w:sz w:val="24"/>
              </w:rPr>
              <w:tab/>
            </w:r>
            <w:proofErr w:type="gramStart"/>
            <w:r>
              <w:rPr>
                <w:sz w:val="24"/>
              </w:rPr>
              <w:t>Смоделируйте</w:t>
            </w:r>
            <w:r>
              <w:rPr>
                <w:sz w:val="24"/>
              </w:rPr>
              <w:tab/>
              <w:t>ситуацию</w:t>
            </w:r>
            <w:r>
              <w:rPr>
                <w:sz w:val="24"/>
              </w:rPr>
              <w:tab/>
              <w:t>формирования</w:t>
            </w:r>
            <w:r>
              <w:rPr>
                <w:sz w:val="24"/>
              </w:rPr>
              <w:tab/>
              <w:t>культурных</w:t>
            </w:r>
            <w:r>
              <w:rPr>
                <w:sz w:val="24"/>
              </w:rPr>
              <w:tab/>
              <w:t>потребностей обучающихся на уроках литературы с поступательным усложнением заданий (класс</w:t>
            </w:r>
            <w:r>
              <w:rPr>
                <w:spacing w:val="-10"/>
                <w:sz w:val="24"/>
              </w:rPr>
              <w:t xml:space="preserve"> </w:t>
            </w:r>
            <w:r>
              <w:rPr>
                <w:sz w:val="24"/>
              </w:rPr>
              <w:t>на</w:t>
            </w:r>
            <w:proofErr w:type="gramEnd"/>
          </w:p>
          <w:p w:rsidR="00E456D9" w:rsidRDefault="00BA2A36">
            <w:pPr>
              <w:pStyle w:val="TableParagraph"/>
              <w:spacing w:before="3" w:line="261" w:lineRule="exact"/>
              <w:ind w:left="82"/>
              <w:rPr>
                <w:sz w:val="24"/>
              </w:rPr>
            </w:pPr>
            <w:r>
              <w:rPr>
                <w:sz w:val="24"/>
              </w:rPr>
              <w:t>выбор студента).</w:t>
            </w:r>
          </w:p>
        </w:tc>
      </w:tr>
      <w:tr w:rsidR="00E456D9">
        <w:trPr>
          <w:trHeight w:val="566"/>
        </w:trPr>
        <w:tc>
          <w:tcPr>
            <w:tcW w:w="15872" w:type="dxa"/>
            <w:gridSpan w:val="3"/>
            <w:tcBorders>
              <w:right w:val="single" w:sz="4" w:space="0" w:color="000000"/>
            </w:tcBorders>
          </w:tcPr>
          <w:p w:rsidR="00E456D9" w:rsidRDefault="00BA2A36">
            <w:pPr>
              <w:pStyle w:val="TableParagraph"/>
              <w:spacing w:before="2" w:line="280" w:lineRule="atLeast"/>
              <w:ind w:left="81"/>
              <w:rPr>
                <w:sz w:val="24"/>
              </w:rPr>
            </w:pPr>
            <w:r>
              <w:rPr>
                <w:b/>
                <w:sz w:val="24"/>
              </w:rPr>
              <w:t xml:space="preserve">ДПК – 4, </w:t>
            </w:r>
            <w:r>
              <w:rPr>
                <w:sz w:val="24"/>
              </w:rPr>
              <w:t>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w:t>
            </w:r>
          </w:p>
        </w:tc>
      </w:tr>
      <w:tr w:rsidR="00E456D9">
        <w:trPr>
          <w:trHeight w:val="293"/>
        </w:trPr>
        <w:tc>
          <w:tcPr>
            <w:tcW w:w="1776" w:type="dxa"/>
            <w:tcBorders>
              <w:bottom w:val="nil"/>
            </w:tcBorders>
          </w:tcPr>
          <w:p w:rsidR="00E456D9" w:rsidRDefault="00BA2A36">
            <w:pPr>
              <w:pStyle w:val="TableParagraph"/>
              <w:spacing w:before="10" w:line="262" w:lineRule="exact"/>
              <w:ind w:left="81"/>
              <w:rPr>
                <w:sz w:val="24"/>
              </w:rPr>
            </w:pPr>
            <w:r>
              <w:rPr>
                <w:sz w:val="24"/>
              </w:rPr>
              <w:t>Знать</w:t>
            </w:r>
          </w:p>
        </w:tc>
        <w:tc>
          <w:tcPr>
            <w:tcW w:w="4710" w:type="dxa"/>
            <w:tcBorders>
              <w:bottom w:val="nil"/>
            </w:tcBorders>
          </w:tcPr>
          <w:p w:rsidR="00E456D9" w:rsidRDefault="00BA2A36">
            <w:pPr>
              <w:pStyle w:val="TableParagraph"/>
              <w:spacing w:before="10" w:line="262" w:lineRule="exact"/>
              <w:ind w:left="81"/>
              <w:rPr>
                <w:sz w:val="24"/>
              </w:rPr>
            </w:pPr>
            <w:r>
              <w:rPr>
                <w:sz w:val="24"/>
              </w:rPr>
              <w:t>инновационные технологии и конкретные</w:t>
            </w:r>
          </w:p>
        </w:tc>
        <w:tc>
          <w:tcPr>
            <w:tcW w:w="9386" w:type="dxa"/>
            <w:tcBorders>
              <w:bottom w:val="nil"/>
              <w:right w:val="single" w:sz="4" w:space="0" w:color="000000"/>
            </w:tcBorders>
          </w:tcPr>
          <w:p w:rsidR="00E456D9" w:rsidRDefault="00BA2A36">
            <w:pPr>
              <w:pStyle w:val="TableParagraph"/>
              <w:spacing w:before="15" w:line="257" w:lineRule="exact"/>
              <w:ind w:left="82"/>
              <w:rPr>
                <w:b/>
                <w:sz w:val="24"/>
              </w:rPr>
            </w:pPr>
            <w:r>
              <w:rPr>
                <w:b/>
                <w:sz w:val="24"/>
              </w:rPr>
              <w:t>Тест:</w:t>
            </w:r>
          </w:p>
        </w:tc>
      </w:tr>
      <w:tr w:rsidR="00E456D9">
        <w:trPr>
          <w:trHeight w:val="273"/>
        </w:trPr>
        <w:tc>
          <w:tcPr>
            <w:tcW w:w="1776" w:type="dxa"/>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BA2A36">
            <w:pPr>
              <w:pStyle w:val="TableParagraph"/>
              <w:tabs>
                <w:tab w:val="left" w:pos="1414"/>
                <w:tab w:val="left" w:pos="2719"/>
                <w:tab w:val="left" w:pos="3189"/>
              </w:tabs>
              <w:spacing w:line="254" w:lineRule="exact"/>
              <w:ind w:left="81"/>
              <w:rPr>
                <w:sz w:val="24"/>
              </w:rPr>
            </w:pPr>
            <w:r>
              <w:rPr>
                <w:sz w:val="24"/>
              </w:rPr>
              <w:t>методики</w:t>
            </w:r>
            <w:r>
              <w:rPr>
                <w:sz w:val="24"/>
              </w:rPr>
              <w:tab/>
              <w:t>обучения</w:t>
            </w:r>
            <w:r>
              <w:rPr>
                <w:sz w:val="24"/>
              </w:rPr>
              <w:tab/>
              <w:t>в</w:t>
            </w:r>
            <w:r>
              <w:rPr>
                <w:sz w:val="24"/>
              </w:rPr>
              <w:tab/>
              <w:t>преподавании</w:t>
            </w:r>
          </w:p>
        </w:tc>
        <w:tc>
          <w:tcPr>
            <w:tcW w:w="9386" w:type="dxa"/>
            <w:tcBorders>
              <w:top w:val="nil"/>
              <w:bottom w:val="nil"/>
              <w:right w:val="single" w:sz="4" w:space="0" w:color="000000"/>
            </w:tcBorders>
          </w:tcPr>
          <w:p w:rsidR="00E456D9" w:rsidRDefault="00BA2A36">
            <w:pPr>
              <w:pStyle w:val="TableParagraph"/>
              <w:spacing w:line="254" w:lineRule="exact"/>
              <w:ind w:left="120"/>
              <w:rPr>
                <w:sz w:val="24"/>
              </w:rPr>
            </w:pPr>
            <w:r>
              <w:rPr>
                <w:sz w:val="24"/>
              </w:rPr>
              <w:t>1. Кто из перечисленных ниже писателей является автором трилогии «Каменный</w:t>
            </w:r>
          </w:p>
        </w:tc>
      </w:tr>
      <w:tr w:rsidR="00E456D9">
        <w:trPr>
          <w:trHeight w:val="276"/>
        </w:trPr>
        <w:tc>
          <w:tcPr>
            <w:tcW w:w="1776" w:type="dxa"/>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BA2A36">
            <w:pPr>
              <w:pStyle w:val="TableParagraph"/>
              <w:tabs>
                <w:tab w:val="left" w:pos="2903"/>
              </w:tabs>
              <w:spacing w:line="256" w:lineRule="exact"/>
              <w:ind w:left="81"/>
              <w:rPr>
                <w:sz w:val="24"/>
              </w:rPr>
            </w:pPr>
            <w:r>
              <w:rPr>
                <w:sz w:val="24"/>
              </w:rPr>
              <w:t>литературы,</w:t>
            </w:r>
            <w:r>
              <w:rPr>
                <w:sz w:val="24"/>
              </w:rPr>
              <w:tab/>
              <w:t>систематические</w:t>
            </w:r>
          </w:p>
        </w:tc>
        <w:tc>
          <w:tcPr>
            <w:tcW w:w="9386" w:type="dxa"/>
            <w:tcBorders>
              <w:top w:val="nil"/>
              <w:bottom w:val="nil"/>
              <w:right w:val="single" w:sz="4" w:space="0" w:color="000000"/>
            </w:tcBorders>
          </w:tcPr>
          <w:p w:rsidR="00E456D9" w:rsidRDefault="00BA2A36">
            <w:pPr>
              <w:pStyle w:val="TableParagraph"/>
              <w:spacing w:line="256" w:lineRule="exact"/>
              <w:ind w:left="120"/>
              <w:rPr>
                <w:sz w:val="24"/>
              </w:rPr>
            </w:pPr>
            <w:r>
              <w:rPr>
                <w:sz w:val="24"/>
              </w:rPr>
              <w:t>пояс»?:</w:t>
            </w:r>
          </w:p>
        </w:tc>
      </w:tr>
      <w:tr w:rsidR="00E456D9">
        <w:trPr>
          <w:trHeight w:val="276"/>
        </w:trPr>
        <w:tc>
          <w:tcPr>
            <w:tcW w:w="1776" w:type="dxa"/>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BA2A36">
            <w:pPr>
              <w:pStyle w:val="TableParagraph"/>
              <w:spacing w:line="256" w:lineRule="exact"/>
              <w:ind w:left="81"/>
              <w:rPr>
                <w:sz w:val="24"/>
              </w:rPr>
            </w:pPr>
            <w:r>
              <w:rPr>
                <w:sz w:val="24"/>
              </w:rPr>
              <w:t>представления о методах инновационных</w:t>
            </w:r>
          </w:p>
        </w:tc>
        <w:tc>
          <w:tcPr>
            <w:tcW w:w="9386" w:type="dxa"/>
            <w:tcBorders>
              <w:top w:val="nil"/>
              <w:bottom w:val="nil"/>
              <w:right w:val="single" w:sz="4" w:space="0" w:color="000000"/>
            </w:tcBorders>
          </w:tcPr>
          <w:p w:rsidR="00E456D9" w:rsidRDefault="00BA2A36">
            <w:pPr>
              <w:pStyle w:val="TableParagraph"/>
              <w:spacing w:line="256" w:lineRule="exact"/>
              <w:ind w:left="120"/>
              <w:rPr>
                <w:sz w:val="24"/>
              </w:rPr>
            </w:pPr>
            <w:r>
              <w:rPr>
                <w:sz w:val="24"/>
              </w:rPr>
              <w:t>а) Е.А. Федоров;</w:t>
            </w:r>
          </w:p>
        </w:tc>
      </w:tr>
      <w:tr w:rsidR="00E456D9">
        <w:trPr>
          <w:trHeight w:val="276"/>
        </w:trPr>
        <w:tc>
          <w:tcPr>
            <w:tcW w:w="1776" w:type="dxa"/>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BA2A36">
            <w:pPr>
              <w:pStyle w:val="TableParagraph"/>
              <w:tabs>
                <w:tab w:val="left" w:pos="1477"/>
                <w:tab w:val="left" w:pos="1990"/>
                <w:tab w:val="left" w:pos="3213"/>
              </w:tabs>
              <w:spacing w:line="256" w:lineRule="exact"/>
              <w:ind w:left="81"/>
              <w:rPr>
                <w:sz w:val="24"/>
              </w:rPr>
            </w:pPr>
            <w:r>
              <w:rPr>
                <w:sz w:val="24"/>
              </w:rPr>
              <w:t>разработок</w:t>
            </w:r>
            <w:r>
              <w:rPr>
                <w:sz w:val="24"/>
              </w:rPr>
              <w:tab/>
              <w:t>по</w:t>
            </w:r>
            <w:r>
              <w:rPr>
                <w:sz w:val="24"/>
              </w:rPr>
              <w:tab/>
              <w:t>методике</w:t>
            </w:r>
            <w:r>
              <w:rPr>
                <w:sz w:val="24"/>
              </w:rPr>
              <w:tab/>
              <w:t>преподавания</w:t>
            </w:r>
          </w:p>
        </w:tc>
        <w:tc>
          <w:tcPr>
            <w:tcW w:w="9386" w:type="dxa"/>
            <w:tcBorders>
              <w:top w:val="nil"/>
              <w:bottom w:val="nil"/>
              <w:right w:val="single" w:sz="4" w:space="0" w:color="000000"/>
            </w:tcBorders>
          </w:tcPr>
          <w:p w:rsidR="00E456D9" w:rsidRDefault="00BA2A36">
            <w:pPr>
              <w:pStyle w:val="TableParagraph"/>
              <w:spacing w:line="256" w:lineRule="exact"/>
              <w:ind w:left="120"/>
              <w:rPr>
                <w:sz w:val="24"/>
              </w:rPr>
            </w:pPr>
            <w:r>
              <w:rPr>
                <w:sz w:val="24"/>
              </w:rPr>
              <w:t xml:space="preserve">б) Д.Н. </w:t>
            </w:r>
            <w:proofErr w:type="gramStart"/>
            <w:r>
              <w:rPr>
                <w:sz w:val="24"/>
              </w:rPr>
              <w:t>Мамин-Сибиряк</w:t>
            </w:r>
            <w:proofErr w:type="gramEnd"/>
            <w:r>
              <w:rPr>
                <w:sz w:val="24"/>
              </w:rPr>
              <w:t>;</w:t>
            </w:r>
          </w:p>
        </w:tc>
      </w:tr>
      <w:tr w:rsidR="00E456D9">
        <w:trPr>
          <w:trHeight w:val="275"/>
        </w:trPr>
        <w:tc>
          <w:tcPr>
            <w:tcW w:w="1776" w:type="dxa"/>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BA2A36">
            <w:pPr>
              <w:pStyle w:val="TableParagraph"/>
              <w:spacing w:line="256" w:lineRule="exact"/>
              <w:ind w:left="81"/>
              <w:rPr>
                <w:sz w:val="24"/>
              </w:rPr>
            </w:pPr>
            <w:r>
              <w:rPr>
                <w:sz w:val="24"/>
              </w:rPr>
              <w:t>литературы</w:t>
            </w:r>
          </w:p>
        </w:tc>
        <w:tc>
          <w:tcPr>
            <w:tcW w:w="9386" w:type="dxa"/>
            <w:tcBorders>
              <w:top w:val="nil"/>
              <w:bottom w:val="nil"/>
              <w:right w:val="single" w:sz="4" w:space="0" w:color="000000"/>
            </w:tcBorders>
          </w:tcPr>
          <w:p w:rsidR="00E456D9" w:rsidRDefault="00BA2A36">
            <w:pPr>
              <w:pStyle w:val="TableParagraph"/>
              <w:spacing w:line="256" w:lineRule="exact"/>
              <w:ind w:left="120"/>
              <w:rPr>
                <w:sz w:val="24"/>
              </w:rPr>
            </w:pPr>
            <w:r>
              <w:rPr>
                <w:sz w:val="24"/>
              </w:rPr>
              <w:t xml:space="preserve">в) К.Д. </w:t>
            </w:r>
            <w:proofErr w:type="spellStart"/>
            <w:r>
              <w:rPr>
                <w:sz w:val="24"/>
              </w:rPr>
              <w:t>Носилов</w:t>
            </w:r>
            <w:proofErr w:type="spellEnd"/>
            <w:r>
              <w:rPr>
                <w:sz w:val="24"/>
              </w:rPr>
              <w:t>;</w:t>
            </w:r>
          </w:p>
        </w:tc>
      </w:tr>
      <w:tr w:rsidR="00E456D9">
        <w:trPr>
          <w:trHeight w:val="276"/>
        </w:trPr>
        <w:tc>
          <w:tcPr>
            <w:tcW w:w="1776" w:type="dxa"/>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120"/>
              <w:rPr>
                <w:sz w:val="24"/>
              </w:rPr>
            </w:pPr>
            <w:r>
              <w:rPr>
                <w:sz w:val="24"/>
              </w:rPr>
              <w:t>г) А.К. Югов</w:t>
            </w:r>
          </w:p>
        </w:tc>
      </w:tr>
      <w:tr w:rsidR="00E456D9">
        <w:trPr>
          <w:trHeight w:val="276"/>
        </w:trPr>
        <w:tc>
          <w:tcPr>
            <w:tcW w:w="1776" w:type="dxa"/>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120"/>
              <w:rPr>
                <w:sz w:val="24"/>
              </w:rPr>
            </w:pPr>
            <w:r>
              <w:rPr>
                <w:sz w:val="24"/>
              </w:rPr>
              <w:t>2. Кто является автором сборника «Дореволюционный фольклор на Урале»?:</w:t>
            </w:r>
          </w:p>
        </w:tc>
      </w:tr>
      <w:tr w:rsidR="00E456D9">
        <w:trPr>
          <w:trHeight w:val="276"/>
        </w:trPr>
        <w:tc>
          <w:tcPr>
            <w:tcW w:w="1776" w:type="dxa"/>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120"/>
              <w:rPr>
                <w:sz w:val="24"/>
              </w:rPr>
            </w:pPr>
            <w:r>
              <w:rPr>
                <w:sz w:val="24"/>
              </w:rPr>
              <w:t>а) В.П. Федорова;</w:t>
            </w:r>
          </w:p>
        </w:tc>
      </w:tr>
      <w:tr w:rsidR="00E456D9">
        <w:trPr>
          <w:trHeight w:val="275"/>
        </w:trPr>
        <w:tc>
          <w:tcPr>
            <w:tcW w:w="1776" w:type="dxa"/>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120"/>
              <w:rPr>
                <w:sz w:val="24"/>
              </w:rPr>
            </w:pPr>
            <w:r>
              <w:rPr>
                <w:sz w:val="24"/>
              </w:rPr>
              <w:t>б) Б.А. Тимофеев;</w:t>
            </w:r>
          </w:p>
        </w:tc>
      </w:tr>
      <w:tr w:rsidR="00E456D9">
        <w:trPr>
          <w:trHeight w:val="276"/>
        </w:trPr>
        <w:tc>
          <w:tcPr>
            <w:tcW w:w="1776" w:type="dxa"/>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120"/>
              <w:rPr>
                <w:sz w:val="24"/>
              </w:rPr>
            </w:pPr>
            <w:r>
              <w:rPr>
                <w:sz w:val="24"/>
              </w:rPr>
              <w:t>в) М.Д. Янко;</w:t>
            </w:r>
          </w:p>
        </w:tc>
      </w:tr>
      <w:tr w:rsidR="00E456D9">
        <w:trPr>
          <w:trHeight w:val="276"/>
        </w:trPr>
        <w:tc>
          <w:tcPr>
            <w:tcW w:w="1776" w:type="dxa"/>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120"/>
              <w:rPr>
                <w:sz w:val="24"/>
              </w:rPr>
            </w:pPr>
            <w:r>
              <w:rPr>
                <w:sz w:val="24"/>
              </w:rPr>
              <w:t>г) В.П. Бирюков.</w:t>
            </w:r>
          </w:p>
        </w:tc>
      </w:tr>
      <w:tr w:rsidR="00E456D9">
        <w:trPr>
          <w:trHeight w:val="275"/>
        </w:trPr>
        <w:tc>
          <w:tcPr>
            <w:tcW w:w="1776" w:type="dxa"/>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120"/>
              <w:rPr>
                <w:sz w:val="24"/>
              </w:rPr>
            </w:pPr>
            <w:r>
              <w:rPr>
                <w:sz w:val="24"/>
              </w:rPr>
              <w:t>3. Жанр произведений сборника П.П. Бажова «Малахитовая шкатулка»:</w:t>
            </w:r>
          </w:p>
        </w:tc>
      </w:tr>
      <w:tr w:rsidR="00E456D9">
        <w:trPr>
          <w:trHeight w:val="275"/>
        </w:trPr>
        <w:tc>
          <w:tcPr>
            <w:tcW w:w="1776" w:type="dxa"/>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120"/>
              <w:rPr>
                <w:sz w:val="24"/>
              </w:rPr>
            </w:pPr>
            <w:r>
              <w:rPr>
                <w:sz w:val="24"/>
              </w:rPr>
              <w:t>а) сказка;</w:t>
            </w:r>
          </w:p>
        </w:tc>
      </w:tr>
      <w:tr w:rsidR="00E456D9">
        <w:trPr>
          <w:trHeight w:val="276"/>
        </w:trPr>
        <w:tc>
          <w:tcPr>
            <w:tcW w:w="1776" w:type="dxa"/>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120"/>
              <w:rPr>
                <w:sz w:val="24"/>
              </w:rPr>
            </w:pPr>
            <w:r>
              <w:rPr>
                <w:sz w:val="24"/>
              </w:rPr>
              <w:t>б) повесть;</w:t>
            </w:r>
          </w:p>
        </w:tc>
      </w:tr>
      <w:tr w:rsidR="00E456D9">
        <w:trPr>
          <w:trHeight w:val="276"/>
        </w:trPr>
        <w:tc>
          <w:tcPr>
            <w:tcW w:w="1776" w:type="dxa"/>
            <w:tcBorders>
              <w:top w:val="nil"/>
              <w:bottom w:val="nil"/>
            </w:tcBorders>
          </w:tcPr>
          <w:p w:rsidR="00E456D9" w:rsidRDefault="00E456D9">
            <w:pPr>
              <w:pStyle w:val="TableParagraph"/>
              <w:rPr>
                <w:sz w:val="20"/>
              </w:rPr>
            </w:pPr>
          </w:p>
        </w:tc>
        <w:tc>
          <w:tcPr>
            <w:tcW w:w="4710" w:type="dxa"/>
            <w:tcBorders>
              <w:top w:val="nil"/>
              <w:bottom w:val="nil"/>
            </w:tcBorders>
          </w:tcPr>
          <w:p w:rsidR="00E456D9" w:rsidRDefault="00E456D9">
            <w:pPr>
              <w:pStyle w:val="TableParagraph"/>
              <w:rPr>
                <w:sz w:val="20"/>
              </w:rPr>
            </w:pPr>
          </w:p>
        </w:tc>
        <w:tc>
          <w:tcPr>
            <w:tcW w:w="9386" w:type="dxa"/>
            <w:tcBorders>
              <w:top w:val="nil"/>
              <w:bottom w:val="nil"/>
              <w:right w:val="single" w:sz="4" w:space="0" w:color="000000"/>
            </w:tcBorders>
          </w:tcPr>
          <w:p w:rsidR="00E456D9" w:rsidRDefault="00BA2A36">
            <w:pPr>
              <w:pStyle w:val="TableParagraph"/>
              <w:spacing w:line="256" w:lineRule="exact"/>
              <w:ind w:left="120"/>
              <w:rPr>
                <w:sz w:val="24"/>
              </w:rPr>
            </w:pPr>
            <w:r>
              <w:rPr>
                <w:sz w:val="24"/>
              </w:rPr>
              <w:t>в) рассказ;</w:t>
            </w:r>
          </w:p>
        </w:tc>
      </w:tr>
      <w:tr w:rsidR="00E456D9">
        <w:trPr>
          <w:trHeight w:val="277"/>
        </w:trPr>
        <w:tc>
          <w:tcPr>
            <w:tcW w:w="1776" w:type="dxa"/>
            <w:tcBorders>
              <w:top w:val="nil"/>
            </w:tcBorders>
          </w:tcPr>
          <w:p w:rsidR="00E456D9" w:rsidRDefault="00E456D9">
            <w:pPr>
              <w:pStyle w:val="TableParagraph"/>
              <w:rPr>
                <w:sz w:val="20"/>
              </w:rPr>
            </w:pPr>
          </w:p>
        </w:tc>
        <w:tc>
          <w:tcPr>
            <w:tcW w:w="4710" w:type="dxa"/>
            <w:tcBorders>
              <w:top w:val="nil"/>
            </w:tcBorders>
          </w:tcPr>
          <w:p w:rsidR="00E456D9" w:rsidRDefault="00E456D9">
            <w:pPr>
              <w:pStyle w:val="TableParagraph"/>
              <w:rPr>
                <w:sz w:val="20"/>
              </w:rPr>
            </w:pPr>
          </w:p>
        </w:tc>
        <w:tc>
          <w:tcPr>
            <w:tcW w:w="9386" w:type="dxa"/>
            <w:tcBorders>
              <w:top w:val="nil"/>
              <w:right w:val="single" w:sz="4" w:space="0" w:color="000000"/>
            </w:tcBorders>
          </w:tcPr>
          <w:p w:rsidR="00E456D9" w:rsidRDefault="00BA2A36">
            <w:pPr>
              <w:pStyle w:val="TableParagraph"/>
              <w:spacing w:line="258" w:lineRule="exact"/>
              <w:ind w:left="120"/>
              <w:rPr>
                <w:sz w:val="24"/>
              </w:rPr>
            </w:pPr>
            <w:r>
              <w:rPr>
                <w:sz w:val="24"/>
              </w:rPr>
              <w:t>г) сказ</w:t>
            </w:r>
          </w:p>
        </w:tc>
      </w:tr>
      <w:tr w:rsidR="00E456D9">
        <w:trPr>
          <w:trHeight w:val="1118"/>
        </w:trPr>
        <w:tc>
          <w:tcPr>
            <w:tcW w:w="1776" w:type="dxa"/>
          </w:tcPr>
          <w:p w:rsidR="00E456D9" w:rsidRDefault="00BA2A36">
            <w:pPr>
              <w:pStyle w:val="TableParagraph"/>
              <w:spacing w:before="6"/>
              <w:ind w:left="81"/>
              <w:rPr>
                <w:sz w:val="24"/>
              </w:rPr>
            </w:pPr>
            <w:r>
              <w:rPr>
                <w:sz w:val="24"/>
              </w:rPr>
              <w:t>Уметь</w:t>
            </w:r>
          </w:p>
        </w:tc>
        <w:tc>
          <w:tcPr>
            <w:tcW w:w="4710" w:type="dxa"/>
          </w:tcPr>
          <w:p w:rsidR="00E456D9" w:rsidRDefault="00BA2A36">
            <w:pPr>
              <w:pStyle w:val="TableParagraph"/>
              <w:spacing w:before="6"/>
              <w:ind w:left="81" w:right="56"/>
              <w:jc w:val="both"/>
              <w:rPr>
                <w:sz w:val="24"/>
              </w:rPr>
            </w:pPr>
            <w:r>
              <w:rPr>
                <w:sz w:val="24"/>
              </w:rPr>
              <w:t>обосновывать применение инновационных технологий в преподавании литературы, генерировать новые идеи и обсуждать</w:t>
            </w:r>
          </w:p>
          <w:p w:rsidR="00E456D9" w:rsidRDefault="00BA2A36">
            <w:pPr>
              <w:pStyle w:val="TableParagraph"/>
              <w:spacing w:before="3" w:line="261" w:lineRule="exact"/>
              <w:ind w:left="81"/>
              <w:jc w:val="both"/>
              <w:rPr>
                <w:sz w:val="24"/>
              </w:rPr>
            </w:pPr>
            <w:r>
              <w:rPr>
                <w:sz w:val="24"/>
              </w:rPr>
              <w:t>способы эффективного решения задачи.</w:t>
            </w:r>
          </w:p>
        </w:tc>
        <w:tc>
          <w:tcPr>
            <w:tcW w:w="9386" w:type="dxa"/>
            <w:tcBorders>
              <w:right w:val="single" w:sz="4" w:space="0" w:color="000000"/>
            </w:tcBorders>
          </w:tcPr>
          <w:p w:rsidR="00E456D9" w:rsidRDefault="00BA2A36">
            <w:pPr>
              <w:pStyle w:val="TableParagraph"/>
              <w:spacing w:before="6" w:line="242" w:lineRule="auto"/>
              <w:ind w:left="82"/>
              <w:rPr>
                <w:sz w:val="24"/>
              </w:rPr>
            </w:pPr>
            <w:r>
              <w:rPr>
                <w:b/>
                <w:sz w:val="24"/>
              </w:rPr>
              <w:t xml:space="preserve">Задание 1: </w:t>
            </w:r>
            <w:r>
              <w:rPr>
                <w:sz w:val="24"/>
              </w:rPr>
              <w:t>Разработайте план урока по теме «Сказы П. Бажова» с применением проектного метода.</w:t>
            </w:r>
          </w:p>
          <w:p w:rsidR="00E456D9" w:rsidRDefault="00BA2A36">
            <w:pPr>
              <w:pStyle w:val="TableParagraph"/>
              <w:spacing w:line="271" w:lineRule="exact"/>
              <w:ind w:left="82"/>
              <w:rPr>
                <w:sz w:val="24"/>
              </w:rPr>
            </w:pPr>
            <w:r>
              <w:rPr>
                <w:b/>
                <w:sz w:val="24"/>
              </w:rPr>
              <w:t>Задание 2</w:t>
            </w:r>
            <w:r>
              <w:rPr>
                <w:sz w:val="24"/>
              </w:rPr>
              <w:t>:</w:t>
            </w:r>
            <w:r>
              <w:rPr>
                <w:spacing w:val="52"/>
                <w:sz w:val="24"/>
              </w:rPr>
              <w:t xml:space="preserve"> </w:t>
            </w:r>
            <w:r>
              <w:rPr>
                <w:sz w:val="24"/>
              </w:rPr>
              <w:t>Разработайте план урока по теме «Эпос «Ура</w:t>
            </w:r>
            <w:proofErr w:type="gramStart"/>
            <w:r>
              <w:rPr>
                <w:sz w:val="24"/>
              </w:rPr>
              <w:t>л-</w:t>
            </w:r>
            <w:proofErr w:type="gramEnd"/>
            <w:r>
              <w:rPr>
                <w:sz w:val="24"/>
              </w:rPr>
              <w:t xml:space="preserve"> батыр»» с использованием</w:t>
            </w:r>
          </w:p>
          <w:p w:rsidR="00E456D9" w:rsidRDefault="00BA2A36">
            <w:pPr>
              <w:pStyle w:val="TableParagraph"/>
              <w:spacing w:before="3" w:line="261" w:lineRule="exact"/>
              <w:ind w:left="82"/>
              <w:rPr>
                <w:sz w:val="24"/>
              </w:rPr>
            </w:pPr>
            <w:r>
              <w:rPr>
                <w:sz w:val="24"/>
              </w:rPr>
              <w:t>технологии проблемного обучения.</w:t>
            </w:r>
          </w:p>
        </w:tc>
      </w:tr>
      <w:tr w:rsidR="00E456D9">
        <w:trPr>
          <w:trHeight w:val="464"/>
        </w:trPr>
        <w:tc>
          <w:tcPr>
            <w:tcW w:w="1776" w:type="dxa"/>
          </w:tcPr>
          <w:p w:rsidR="00E456D9" w:rsidRDefault="00BA2A36">
            <w:pPr>
              <w:pStyle w:val="TableParagraph"/>
              <w:spacing w:before="10"/>
              <w:ind w:left="81"/>
              <w:rPr>
                <w:sz w:val="24"/>
              </w:rPr>
            </w:pPr>
            <w:r>
              <w:rPr>
                <w:sz w:val="24"/>
              </w:rPr>
              <w:t>Владеть</w:t>
            </w:r>
          </w:p>
        </w:tc>
        <w:tc>
          <w:tcPr>
            <w:tcW w:w="4710" w:type="dxa"/>
          </w:tcPr>
          <w:p w:rsidR="00E456D9" w:rsidRDefault="00BA2A36">
            <w:pPr>
              <w:pStyle w:val="TableParagraph"/>
              <w:tabs>
                <w:tab w:val="left" w:pos="1433"/>
                <w:tab w:val="left" w:pos="2973"/>
                <w:tab w:val="left" w:pos="4503"/>
              </w:tabs>
              <w:spacing w:before="10"/>
              <w:ind w:left="81"/>
              <w:rPr>
                <w:sz w:val="24"/>
              </w:rPr>
            </w:pPr>
            <w:r>
              <w:rPr>
                <w:sz w:val="24"/>
              </w:rPr>
              <w:t>навыками</w:t>
            </w:r>
            <w:r>
              <w:rPr>
                <w:sz w:val="24"/>
              </w:rPr>
              <w:tab/>
              <w:t>оценивания</w:t>
            </w:r>
            <w:r>
              <w:rPr>
                <w:sz w:val="24"/>
              </w:rPr>
              <w:tab/>
              <w:t>значимости</w:t>
            </w:r>
            <w:r>
              <w:rPr>
                <w:sz w:val="24"/>
              </w:rPr>
              <w:tab/>
              <w:t>и</w:t>
            </w:r>
          </w:p>
        </w:tc>
        <w:tc>
          <w:tcPr>
            <w:tcW w:w="9386" w:type="dxa"/>
            <w:tcBorders>
              <w:right w:val="single" w:sz="4" w:space="0" w:color="000000"/>
            </w:tcBorders>
          </w:tcPr>
          <w:p w:rsidR="00E456D9" w:rsidRDefault="00BA2A36">
            <w:pPr>
              <w:pStyle w:val="TableParagraph"/>
              <w:spacing w:before="92"/>
              <w:ind w:left="82"/>
              <w:rPr>
                <w:sz w:val="24"/>
              </w:rPr>
            </w:pPr>
            <w:r>
              <w:rPr>
                <w:b/>
                <w:sz w:val="24"/>
              </w:rPr>
              <w:t xml:space="preserve">Задание 1: </w:t>
            </w:r>
            <w:r>
              <w:rPr>
                <w:sz w:val="24"/>
              </w:rPr>
              <w:t xml:space="preserve">Проанализируйте 2-3 инновационных технологии, оцените их значимость </w:t>
            </w:r>
            <w:proofErr w:type="gramStart"/>
            <w:r>
              <w:rPr>
                <w:sz w:val="24"/>
              </w:rPr>
              <w:t>в</w:t>
            </w:r>
            <w:proofErr w:type="gramEnd"/>
          </w:p>
        </w:tc>
      </w:tr>
    </w:tbl>
    <w:p w:rsidR="00E456D9" w:rsidRDefault="00BA2A36">
      <w:pPr>
        <w:pStyle w:val="a3"/>
        <w:spacing w:before="44"/>
        <w:ind w:right="199"/>
        <w:jc w:val="right"/>
      </w:pPr>
      <w:r>
        <w:t>13</w:t>
      </w:r>
    </w:p>
    <w:p w:rsidR="00E456D9" w:rsidRDefault="00E456D9">
      <w:pPr>
        <w:jc w:val="right"/>
        <w:sectPr w:rsidR="00E456D9">
          <w:pgSz w:w="16840" w:h="11910" w:orient="landscape"/>
          <w:pgMar w:top="1100" w:right="360" w:bottom="280" w:left="360" w:header="720" w:footer="720" w:gutter="0"/>
          <w:cols w:space="720"/>
        </w:sectPr>
      </w:pPr>
    </w:p>
    <w:p w:rsidR="00E456D9" w:rsidRDefault="00E456D9">
      <w:pPr>
        <w:pStyle w:val="a3"/>
        <w:rPr>
          <w:sz w:val="20"/>
        </w:rPr>
      </w:pPr>
    </w:p>
    <w:p w:rsidR="00E456D9" w:rsidRDefault="00E456D9">
      <w:pPr>
        <w:pStyle w:val="a3"/>
        <w:rPr>
          <w:sz w:val="20"/>
        </w:rPr>
      </w:pPr>
    </w:p>
    <w:p w:rsidR="00E456D9" w:rsidRDefault="00E456D9">
      <w:pPr>
        <w:pStyle w:val="a3"/>
        <w:spacing w:before="4"/>
        <w:rPr>
          <w:sz w:val="11"/>
        </w:r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6"/>
        <w:gridCol w:w="4710"/>
        <w:gridCol w:w="9386"/>
      </w:tblGrid>
      <w:tr w:rsidR="00E456D9">
        <w:trPr>
          <w:trHeight w:val="844"/>
        </w:trPr>
        <w:tc>
          <w:tcPr>
            <w:tcW w:w="1776" w:type="dxa"/>
          </w:tcPr>
          <w:p w:rsidR="00E456D9" w:rsidRDefault="00BA2A36">
            <w:pPr>
              <w:pStyle w:val="TableParagraph"/>
              <w:spacing w:before="13" w:line="237" w:lineRule="auto"/>
              <w:ind w:left="475" w:hanging="279"/>
              <w:rPr>
                <w:sz w:val="24"/>
              </w:rPr>
            </w:pPr>
            <w:r>
              <w:rPr>
                <w:sz w:val="24"/>
              </w:rPr>
              <w:t>Структурный элемент</w:t>
            </w:r>
          </w:p>
          <w:p w:rsidR="00E456D9" w:rsidRDefault="00BA2A36">
            <w:pPr>
              <w:pStyle w:val="TableParagraph"/>
              <w:spacing w:before="4" w:line="261" w:lineRule="exact"/>
              <w:ind w:left="210"/>
              <w:rPr>
                <w:sz w:val="24"/>
              </w:rPr>
            </w:pPr>
            <w:r>
              <w:rPr>
                <w:sz w:val="24"/>
              </w:rPr>
              <w:t>компетенции</w:t>
            </w:r>
          </w:p>
        </w:tc>
        <w:tc>
          <w:tcPr>
            <w:tcW w:w="4710" w:type="dxa"/>
          </w:tcPr>
          <w:p w:rsidR="00E456D9" w:rsidRDefault="00E456D9">
            <w:pPr>
              <w:pStyle w:val="TableParagraph"/>
              <w:spacing w:before="8"/>
              <w:rPr>
                <w:sz w:val="24"/>
              </w:rPr>
            </w:pPr>
          </w:p>
          <w:p w:rsidR="00E456D9" w:rsidRDefault="00BA2A36">
            <w:pPr>
              <w:pStyle w:val="TableParagraph"/>
              <w:spacing w:before="1"/>
              <w:ind w:left="533"/>
              <w:rPr>
                <w:sz w:val="24"/>
              </w:rPr>
            </w:pPr>
            <w:r>
              <w:rPr>
                <w:sz w:val="24"/>
              </w:rPr>
              <w:t>Планируемые результаты обучения</w:t>
            </w:r>
          </w:p>
        </w:tc>
        <w:tc>
          <w:tcPr>
            <w:tcW w:w="9386" w:type="dxa"/>
            <w:tcBorders>
              <w:right w:val="single" w:sz="4" w:space="0" w:color="000000"/>
            </w:tcBorders>
          </w:tcPr>
          <w:p w:rsidR="00E456D9" w:rsidRDefault="00E456D9">
            <w:pPr>
              <w:pStyle w:val="TableParagraph"/>
              <w:spacing w:before="8"/>
              <w:rPr>
                <w:sz w:val="24"/>
              </w:rPr>
            </w:pPr>
          </w:p>
          <w:p w:rsidR="00E456D9" w:rsidRDefault="00BA2A36">
            <w:pPr>
              <w:pStyle w:val="TableParagraph"/>
              <w:spacing w:before="1"/>
              <w:ind w:left="3609" w:right="3599"/>
              <w:jc w:val="center"/>
              <w:rPr>
                <w:sz w:val="24"/>
              </w:rPr>
            </w:pPr>
            <w:r>
              <w:rPr>
                <w:sz w:val="24"/>
              </w:rPr>
              <w:t>Оценочные средства</w:t>
            </w:r>
          </w:p>
        </w:tc>
      </w:tr>
      <w:tr w:rsidR="00E456D9">
        <w:trPr>
          <w:trHeight w:val="844"/>
        </w:trPr>
        <w:tc>
          <w:tcPr>
            <w:tcW w:w="1776" w:type="dxa"/>
          </w:tcPr>
          <w:p w:rsidR="00E456D9" w:rsidRDefault="00E456D9">
            <w:pPr>
              <w:pStyle w:val="TableParagraph"/>
              <w:rPr>
                <w:sz w:val="24"/>
              </w:rPr>
            </w:pPr>
          </w:p>
        </w:tc>
        <w:tc>
          <w:tcPr>
            <w:tcW w:w="4710" w:type="dxa"/>
          </w:tcPr>
          <w:p w:rsidR="00E456D9" w:rsidRDefault="00BA2A36">
            <w:pPr>
              <w:pStyle w:val="TableParagraph"/>
              <w:spacing w:before="6"/>
              <w:ind w:left="81"/>
              <w:rPr>
                <w:sz w:val="24"/>
              </w:rPr>
            </w:pPr>
            <w:r>
              <w:rPr>
                <w:sz w:val="24"/>
              </w:rPr>
              <w:t xml:space="preserve">практической пригодности </w:t>
            </w:r>
            <w:proofErr w:type="gramStart"/>
            <w:r>
              <w:rPr>
                <w:sz w:val="24"/>
              </w:rPr>
              <w:t>существующих</w:t>
            </w:r>
            <w:proofErr w:type="gramEnd"/>
          </w:p>
          <w:p w:rsidR="00E456D9" w:rsidRDefault="00BA2A36">
            <w:pPr>
              <w:pStyle w:val="TableParagraph"/>
              <w:tabs>
                <w:tab w:val="left" w:pos="426"/>
                <w:tab w:val="left" w:pos="1280"/>
                <w:tab w:val="left" w:pos="3131"/>
                <w:tab w:val="left" w:pos="4517"/>
              </w:tabs>
              <w:spacing w:before="7" w:line="274" w:lineRule="exact"/>
              <w:ind w:left="81" w:right="57"/>
              <w:rPr>
                <w:sz w:val="24"/>
              </w:rPr>
            </w:pPr>
            <w:r>
              <w:rPr>
                <w:sz w:val="24"/>
              </w:rPr>
              <w:t>и</w:t>
            </w:r>
            <w:r>
              <w:rPr>
                <w:sz w:val="24"/>
              </w:rPr>
              <w:tab/>
              <w:t>новых</w:t>
            </w:r>
            <w:r>
              <w:rPr>
                <w:sz w:val="24"/>
              </w:rPr>
              <w:tab/>
              <w:t>инновационных</w:t>
            </w:r>
            <w:r>
              <w:rPr>
                <w:sz w:val="24"/>
              </w:rPr>
              <w:tab/>
              <w:t>технологий</w:t>
            </w:r>
            <w:r>
              <w:rPr>
                <w:sz w:val="24"/>
              </w:rPr>
              <w:tab/>
            </w:r>
            <w:r>
              <w:rPr>
                <w:spacing w:val="-18"/>
                <w:sz w:val="24"/>
              </w:rPr>
              <w:t xml:space="preserve">в </w:t>
            </w:r>
            <w:r>
              <w:rPr>
                <w:sz w:val="24"/>
              </w:rPr>
              <w:t>образовании.</w:t>
            </w:r>
          </w:p>
        </w:tc>
        <w:tc>
          <w:tcPr>
            <w:tcW w:w="9386" w:type="dxa"/>
            <w:tcBorders>
              <w:right w:val="single" w:sz="4" w:space="0" w:color="000000"/>
            </w:tcBorders>
          </w:tcPr>
          <w:p w:rsidR="00E456D9" w:rsidRDefault="00BA2A36">
            <w:pPr>
              <w:pStyle w:val="TableParagraph"/>
              <w:spacing w:before="6"/>
              <w:ind w:left="82"/>
              <w:rPr>
                <w:sz w:val="24"/>
              </w:rPr>
            </w:pPr>
            <w:proofErr w:type="gramStart"/>
            <w:r>
              <w:rPr>
                <w:sz w:val="24"/>
              </w:rPr>
              <w:t>преподавании</w:t>
            </w:r>
            <w:proofErr w:type="gramEnd"/>
            <w:r>
              <w:rPr>
                <w:sz w:val="24"/>
              </w:rPr>
              <w:t xml:space="preserve"> региональной литературы (на материале анализа уроков).</w:t>
            </w:r>
          </w:p>
        </w:tc>
      </w:tr>
    </w:tbl>
    <w:p w:rsidR="00E456D9" w:rsidRDefault="00E456D9">
      <w:pPr>
        <w:pStyle w:val="a3"/>
        <w:rPr>
          <w:sz w:val="20"/>
        </w:rPr>
      </w:pPr>
    </w:p>
    <w:p w:rsidR="00E456D9" w:rsidRDefault="00E456D9">
      <w:pPr>
        <w:pStyle w:val="a3"/>
        <w:rPr>
          <w:sz w:val="20"/>
        </w:rPr>
      </w:pPr>
    </w:p>
    <w:p w:rsidR="00E456D9" w:rsidRDefault="00E456D9">
      <w:pPr>
        <w:pStyle w:val="a3"/>
        <w:rPr>
          <w:sz w:val="20"/>
        </w:rPr>
      </w:pPr>
    </w:p>
    <w:p w:rsidR="00E456D9" w:rsidRDefault="00E456D9">
      <w:pPr>
        <w:pStyle w:val="a3"/>
        <w:rPr>
          <w:sz w:val="20"/>
        </w:rPr>
      </w:pPr>
    </w:p>
    <w:p w:rsidR="00E456D9" w:rsidRDefault="00E456D9">
      <w:pPr>
        <w:pStyle w:val="a3"/>
        <w:rPr>
          <w:sz w:val="20"/>
        </w:rPr>
      </w:pPr>
    </w:p>
    <w:p w:rsidR="00E456D9" w:rsidRDefault="00E456D9">
      <w:pPr>
        <w:pStyle w:val="a3"/>
        <w:rPr>
          <w:sz w:val="20"/>
        </w:rPr>
      </w:pPr>
    </w:p>
    <w:p w:rsidR="00E456D9" w:rsidRDefault="00E456D9">
      <w:pPr>
        <w:pStyle w:val="a3"/>
        <w:rPr>
          <w:sz w:val="20"/>
        </w:rPr>
      </w:pPr>
    </w:p>
    <w:p w:rsidR="00E456D9" w:rsidRDefault="00E456D9">
      <w:pPr>
        <w:pStyle w:val="a3"/>
        <w:rPr>
          <w:sz w:val="20"/>
        </w:rPr>
      </w:pPr>
    </w:p>
    <w:p w:rsidR="00E456D9" w:rsidRDefault="00E456D9">
      <w:pPr>
        <w:pStyle w:val="a3"/>
        <w:rPr>
          <w:sz w:val="20"/>
        </w:rPr>
      </w:pPr>
    </w:p>
    <w:p w:rsidR="00E456D9" w:rsidRDefault="00E456D9">
      <w:pPr>
        <w:pStyle w:val="a3"/>
        <w:rPr>
          <w:sz w:val="20"/>
        </w:rPr>
      </w:pPr>
    </w:p>
    <w:p w:rsidR="00E456D9" w:rsidRDefault="00E456D9">
      <w:pPr>
        <w:pStyle w:val="a3"/>
        <w:rPr>
          <w:sz w:val="20"/>
        </w:rPr>
      </w:pPr>
    </w:p>
    <w:p w:rsidR="00E456D9" w:rsidRDefault="00E456D9">
      <w:pPr>
        <w:pStyle w:val="a3"/>
        <w:rPr>
          <w:sz w:val="20"/>
        </w:rPr>
      </w:pPr>
    </w:p>
    <w:p w:rsidR="00E456D9" w:rsidRDefault="00E456D9">
      <w:pPr>
        <w:pStyle w:val="a3"/>
        <w:rPr>
          <w:sz w:val="20"/>
        </w:rPr>
      </w:pPr>
    </w:p>
    <w:p w:rsidR="00E456D9" w:rsidRDefault="00E456D9">
      <w:pPr>
        <w:pStyle w:val="a3"/>
        <w:rPr>
          <w:sz w:val="20"/>
        </w:rPr>
      </w:pPr>
    </w:p>
    <w:p w:rsidR="00E456D9" w:rsidRDefault="00E456D9">
      <w:pPr>
        <w:pStyle w:val="a3"/>
        <w:rPr>
          <w:sz w:val="20"/>
        </w:rPr>
      </w:pPr>
    </w:p>
    <w:p w:rsidR="00E456D9" w:rsidRDefault="00E456D9">
      <w:pPr>
        <w:pStyle w:val="a3"/>
        <w:spacing w:before="2"/>
        <w:rPr>
          <w:sz w:val="21"/>
        </w:rPr>
      </w:pPr>
    </w:p>
    <w:p w:rsidR="00E456D9" w:rsidRDefault="00BA2A36">
      <w:pPr>
        <w:pStyle w:val="a3"/>
        <w:spacing w:before="90"/>
        <w:ind w:right="199"/>
        <w:jc w:val="right"/>
      </w:pPr>
      <w:r>
        <w:t>14</w:t>
      </w:r>
    </w:p>
    <w:p w:rsidR="00E456D9" w:rsidRDefault="00E456D9">
      <w:pPr>
        <w:jc w:val="right"/>
        <w:sectPr w:rsidR="00E456D9">
          <w:pgSz w:w="16840" w:h="11910" w:orient="landscape"/>
          <w:pgMar w:top="1100" w:right="360" w:bottom="280" w:left="360" w:header="720" w:footer="720" w:gutter="0"/>
          <w:cols w:space="720"/>
        </w:sectPr>
      </w:pPr>
    </w:p>
    <w:p w:rsidR="00E456D9" w:rsidRDefault="00BA2A36">
      <w:pPr>
        <w:pStyle w:val="1"/>
        <w:spacing w:before="71" w:line="242" w:lineRule="auto"/>
        <w:ind w:left="219" w:right="234" w:firstLine="566"/>
        <w:jc w:val="both"/>
      </w:pPr>
      <w:r>
        <w:lastRenderedPageBreak/>
        <w:t>б) Порядок проведения промежуточной аттестации, показатели и критерии оценивания:</w:t>
      </w:r>
    </w:p>
    <w:p w:rsidR="00E456D9" w:rsidRDefault="00E456D9">
      <w:pPr>
        <w:pStyle w:val="a3"/>
        <w:spacing w:before="8"/>
        <w:rPr>
          <w:b/>
          <w:sz w:val="23"/>
        </w:rPr>
      </w:pPr>
    </w:p>
    <w:p w:rsidR="00E456D9" w:rsidRDefault="00BA2A36">
      <w:pPr>
        <w:spacing w:line="271" w:lineRule="exact"/>
        <w:ind w:left="786"/>
        <w:jc w:val="both"/>
        <w:rPr>
          <w:rFonts w:ascii="Georgia" w:hAnsi="Georgia"/>
          <w:b/>
          <w:sz w:val="24"/>
        </w:rPr>
      </w:pPr>
      <w:r>
        <w:rPr>
          <w:rFonts w:ascii="Georgia" w:hAnsi="Georgia"/>
          <w:b/>
          <w:sz w:val="24"/>
        </w:rPr>
        <w:t>Примерная структура и содержание пункта:</w:t>
      </w:r>
    </w:p>
    <w:p w:rsidR="00E456D9" w:rsidRDefault="00BA2A36">
      <w:pPr>
        <w:pStyle w:val="a3"/>
        <w:ind w:left="219" w:right="237" w:firstLine="566"/>
        <w:jc w:val="both"/>
      </w:pPr>
      <w:r>
        <w:t>Промежуточная аттестация по дисциплине «</w:t>
      </w:r>
      <w:r w:rsidR="004E0AB0">
        <w:t>Региональная литература в контексте культуры</w:t>
      </w:r>
      <w:r>
        <w:t xml:space="preserve">» включает теоретические вопросы, позволяющие оценить уровень усвоения </w:t>
      </w:r>
      <w:proofErr w:type="gramStart"/>
      <w:r>
        <w:t>обучающимися</w:t>
      </w:r>
      <w:proofErr w:type="gramEnd"/>
      <w:r>
        <w:t xml:space="preserve"> знаний, и практические задания, выявляющие степень сформированности умений и владений, проводится в форме зачета.</w:t>
      </w:r>
    </w:p>
    <w:p w:rsidR="00E456D9" w:rsidRDefault="00BA2A36">
      <w:pPr>
        <w:pStyle w:val="a3"/>
        <w:spacing w:before="1" w:line="237" w:lineRule="auto"/>
        <w:ind w:left="219" w:right="236" w:firstLine="566"/>
        <w:jc w:val="both"/>
      </w:pPr>
      <w:r>
        <w:t>Зачет по данной дисциплине проводится в устной форме по билетам, каждый из которых включает 2 теоретических вопроса.</w:t>
      </w:r>
    </w:p>
    <w:p w:rsidR="00E456D9" w:rsidRDefault="00BA2A36">
      <w:pPr>
        <w:pStyle w:val="1"/>
        <w:spacing w:before="8" w:line="273" w:lineRule="exact"/>
        <w:jc w:val="both"/>
      </w:pPr>
      <w:r>
        <w:t>Показатели и критерии оценивания зачета:</w:t>
      </w:r>
    </w:p>
    <w:p w:rsidR="00E456D9" w:rsidRDefault="00BA2A36">
      <w:pPr>
        <w:pStyle w:val="a5"/>
        <w:numPr>
          <w:ilvl w:val="0"/>
          <w:numId w:val="5"/>
        </w:numPr>
        <w:tabs>
          <w:tab w:val="left" w:pos="1214"/>
        </w:tabs>
        <w:ind w:right="230" w:firstLine="566"/>
        <w:jc w:val="both"/>
        <w:rPr>
          <w:sz w:val="24"/>
        </w:rPr>
      </w:pPr>
      <w:r>
        <w:rPr>
          <w:b/>
          <w:spacing w:val="-4"/>
          <w:sz w:val="24"/>
        </w:rPr>
        <w:t xml:space="preserve">«Зачтено» </w:t>
      </w:r>
      <w:r>
        <w:rPr>
          <w:sz w:val="24"/>
        </w:rPr>
        <w:t xml:space="preserve">- </w:t>
      </w:r>
      <w:r>
        <w:rPr>
          <w:spacing w:val="-3"/>
          <w:sz w:val="24"/>
        </w:rPr>
        <w:t xml:space="preserve">ответ </w:t>
      </w:r>
      <w:r>
        <w:rPr>
          <w:spacing w:val="-4"/>
          <w:sz w:val="24"/>
        </w:rPr>
        <w:t xml:space="preserve">содержит </w:t>
      </w:r>
      <w:r>
        <w:rPr>
          <w:sz w:val="24"/>
        </w:rPr>
        <w:t xml:space="preserve">не </w:t>
      </w:r>
      <w:r>
        <w:rPr>
          <w:spacing w:val="-5"/>
          <w:sz w:val="24"/>
        </w:rPr>
        <w:t xml:space="preserve">только фактическую </w:t>
      </w:r>
      <w:r>
        <w:rPr>
          <w:spacing w:val="-4"/>
          <w:sz w:val="24"/>
        </w:rPr>
        <w:t xml:space="preserve">информацию, </w:t>
      </w:r>
      <w:r>
        <w:rPr>
          <w:sz w:val="24"/>
        </w:rPr>
        <w:t xml:space="preserve">но и </w:t>
      </w:r>
      <w:r>
        <w:rPr>
          <w:spacing w:val="-5"/>
          <w:sz w:val="24"/>
        </w:rPr>
        <w:t xml:space="preserve">элементы </w:t>
      </w:r>
      <w:r>
        <w:rPr>
          <w:spacing w:val="-4"/>
          <w:sz w:val="24"/>
        </w:rPr>
        <w:t xml:space="preserve">оценки. </w:t>
      </w:r>
      <w:r>
        <w:rPr>
          <w:spacing w:val="-5"/>
          <w:sz w:val="24"/>
        </w:rPr>
        <w:t xml:space="preserve">Адекватная </w:t>
      </w:r>
      <w:r>
        <w:rPr>
          <w:spacing w:val="-4"/>
          <w:sz w:val="24"/>
        </w:rPr>
        <w:t xml:space="preserve">реакция </w:t>
      </w:r>
      <w:r>
        <w:rPr>
          <w:sz w:val="24"/>
        </w:rPr>
        <w:t xml:space="preserve">на </w:t>
      </w:r>
      <w:r>
        <w:rPr>
          <w:spacing w:val="-3"/>
          <w:sz w:val="24"/>
        </w:rPr>
        <w:t xml:space="preserve">вопросы, </w:t>
      </w:r>
      <w:r>
        <w:rPr>
          <w:spacing w:val="-5"/>
          <w:sz w:val="24"/>
        </w:rPr>
        <w:t xml:space="preserve">задаваемые студенту. </w:t>
      </w:r>
      <w:r>
        <w:rPr>
          <w:spacing w:val="-4"/>
          <w:sz w:val="24"/>
        </w:rPr>
        <w:t xml:space="preserve">Ответ </w:t>
      </w:r>
      <w:r>
        <w:rPr>
          <w:sz w:val="24"/>
        </w:rPr>
        <w:t xml:space="preserve">на </w:t>
      </w:r>
      <w:r>
        <w:rPr>
          <w:spacing w:val="-4"/>
          <w:sz w:val="24"/>
        </w:rPr>
        <w:t xml:space="preserve">поставленные </w:t>
      </w:r>
      <w:r>
        <w:rPr>
          <w:sz w:val="24"/>
        </w:rPr>
        <w:t xml:space="preserve">в </w:t>
      </w:r>
      <w:r>
        <w:rPr>
          <w:spacing w:val="-5"/>
          <w:sz w:val="24"/>
        </w:rPr>
        <w:t xml:space="preserve">билете </w:t>
      </w:r>
      <w:r>
        <w:rPr>
          <w:spacing w:val="-3"/>
          <w:sz w:val="24"/>
        </w:rPr>
        <w:t xml:space="preserve">вопросы </w:t>
      </w:r>
      <w:r>
        <w:rPr>
          <w:spacing w:val="-4"/>
          <w:sz w:val="24"/>
        </w:rPr>
        <w:t xml:space="preserve">полный </w:t>
      </w:r>
      <w:r>
        <w:rPr>
          <w:sz w:val="24"/>
        </w:rPr>
        <w:t xml:space="preserve">и </w:t>
      </w:r>
      <w:r>
        <w:rPr>
          <w:spacing w:val="-5"/>
          <w:sz w:val="24"/>
        </w:rPr>
        <w:t xml:space="preserve">развернутый. Все </w:t>
      </w:r>
      <w:r>
        <w:rPr>
          <w:spacing w:val="-4"/>
          <w:sz w:val="24"/>
        </w:rPr>
        <w:t>индивидуальные</w:t>
      </w:r>
      <w:r>
        <w:rPr>
          <w:spacing w:val="52"/>
          <w:sz w:val="24"/>
        </w:rPr>
        <w:t xml:space="preserve"> </w:t>
      </w:r>
      <w:r>
        <w:rPr>
          <w:spacing w:val="-4"/>
          <w:sz w:val="24"/>
        </w:rPr>
        <w:t>домашние</w:t>
      </w:r>
      <w:r>
        <w:rPr>
          <w:spacing w:val="52"/>
          <w:sz w:val="24"/>
        </w:rPr>
        <w:t xml:space="preserve"> </w:t>
      </w:r>
      <w:r>
        <w:rPr>
          <w:spacing w:val="-4"/>
          <w:sz w:val="24"/>
        </w:rPr>
        <w:t xml:space="preserve">задания, проведенные </w:t>
      </w:r>
      <w:r>
        <w:rPr>
          <w:sz w:val="24"/>
        </w:rPr>
        <w:t xml:space="preserve">в </w:t>
      </w:r>
      <w:r>
        <w:rPr>
          <w:spacing w:val="-5"/>
          <w:sz w:val="24"/>
        </w:rPr>
        <w:t xml:space="preserve">течение семестра, </w:t>
      </w:r>
      <w:r>
        <w:rPr>
          <w:sz w:val="24"/>
        </w:rPr>
        <w:t xml:space="preserve">и </w:t>
      </w:r>
      <w:r>
        <w:rPr>
          <w:spacing w:val="-5"/>
          <w:sz w:val="24"/>
        </w:rPr>
        <w:t xml:space="preserve">тест </w:t>
      </w:r>
      <w:r>
        <w:rPr>
          <w:spacing w:val="-4"/>
          <w:sz w:val="24"/>
        </w:rPr>
        <w:t xml:space="preserve">были выполнены </w:t>
      </w:r>
      <w:r>
        <w:rPr>
          <w:sz w:val="24"/>
        </w:rPr>
        <w:t xml:space="preserve">на </w:t>
      </w:r>
      <w:r>
        <w:rPr>
          <w:spacing w:val="-5"/>
          <w:sz w:val="24"/>
        </w:rPr>
        <w:t xml:space="preserve">положительную </w:t>
      </w:r>
      <w:r>
        <w:rPr>
          <w:spacing w:val="-4"/>
          <w:sz w:val="24"/>
        </w:rPr>
        <w:t xml:space="preserve">отметку </w:t>
      </w:r>
      <w:r>
        <w:rPr>
          <w:sz w:val="24"/>
        </w:rPr>
        <w:t xml:space="preserve">и </w:t>
      </w:r>
      <w:r>
        <w:rPr>
          <w:spacing w:val="-5"/>
          <w:sz w:val="24"/>
        </w:rPr>
        <w:t xml:space="preserve">сданы </w:t>
      </w:r>
      <w:r>
        <w:rPr>
          <w:sz w:val="24"/>
        </w:rPr>
        <w:t>в</w:t>
      </w:r>
      <w:r>
        <w:rPr>
          <w:spacing w:val="-6"/>
          <w:sz w:val="24"/>
        </w:rPr>
        <w:t xml:space="preserve"> </w:t>
      </w:r>
      <w:r>
        <w:rPr>
          <w:spacing w:val="-4"/>
          <w:sz w:val="24"/>
        </w:rPr>
        <w:t>срок.</w:t>
      </w:r>
    </w:p>
    <w:p w:rsidR="00E456D9" w:rsidRDefault="00BA2A36">
      <w:pPr>
        <w:pStyle w:val="a5"/>
        <w:numPr>
          <w:ilvl w:val="0"/>
          <w:numId w:val="5"/>
        </w:numPr>
        <w:tabs>
          <w:tab w:val="left" w:pos="1214"/>
        </w:tabs>
        <w:ind w:right="222" w:firstLine="566"/>
        <w:jc w:val="both"/>
        <w:rPr>
          <w:sz w:val="24"/>
        </w:rPr>
      </w:pPr>
      <w:r>
        <w:rPr>
          <w:spacing w:val="-4"/>
          <w:sz w:val="24"/>
        </w:rPr>
        <w:t>«</w:t>
      </w:r>
      <w:r>
        <w:rPr>
          <w:b/>
          <w:spacing w:val="-4"/>
          <w:sz w:val="24"/>
        </w:rPr>
        <w:t xml:space="preserve">Не </w:t>
      </w:r>
      <w:r>
        <w:rPr>
          <w:b/>
          <w:spacing w:val="-5"/>
          <w:sz w:val="24"/>
        </w:rPr>
        <w:t xml:space="preserve">зачтено» </w:t>
      </w:r>
      <w:r>
        <w:rPr>
          <w:sz w:val="24"/>
        </w:rPr>
        <w:t xml:space="preserve">- </w:t>
      </w:r>
      <w:r>
        <w:rPr>
          <w:spacing w:val="-3"/>
          <w:sz w:val="24"/>
        </w:rPr>
        <w:t xml:space="preserve">вопрос </w:t>
      </w:r>
      <w:r>
        <w:rPr>
          <w:spacing w:val="-5"/>
          <w:sz w:val="24"/>
        </w:rPr>
        <w:t xml:space="preserve">билета </w:t>
      </w:r>
      <w:r>
        <w:rPr>
          <w:spacing w:val="-4"/>
          <w:sz w:val="24"/>
        </w:rPr>
        <w:t xml:space="preserve">раскрыт </w:t>
      </w:r>
      <w:r>
        <w:rPr>
          <w:sz w:val="24"/>
        </w:rPr>
        <w:t xml:space="preserve">не </w:t>
      </w:r>
      <w:r>
        <w:rPr>
          <w:spacing w:val="-4"/>
          <w:sz w:val="24"/>
        </w:rPr>
        <w:t xml:space="preserve">полностью </w:t>
      </w:r>
      <w:r>
        <w:rPr>
          <w:sz w:val="24"/>
        </w:rPr>
        <w:t xml:space="preserve">и </w:t>
      </w:r>
      <w:r>
        <w:rPr>
          <w:spacing w:val="-5"/>
          <w:sz w:val="24"/>
        </w:rPr>
        <w:t xml:space="preserve">без </w:t>
      </w:r>
      <w:r>
        <w:rPr>
          <w:spacing w:val="-4"/>
          <w:sz w:val="24"/>
        </w:rPr>
        <w:t xml:space="preserve">примеров. </w:t>
      </w:r>
      <w:r>
        <w:rPr>
          <w:spacing w:val="-5"/>
          <w:sz w:val="24"/>
        </w:rPr>
        <w:t xml:space="preserve">Выполнена часть </w:t>
      </w:r>
      <w:r>
        <w:rPr>
          <w:spacing w:val="-4"/>
          <w:sz w:val="24"/>
        </w:rPr>
        <w:t xml:space="preserve">(менее </w:t>
      </w:r>
      <w:r>
        <w:rPr>
          <w:spacing w:val="-3"/>
          <w:sz w:val="24"/>
        </w:rPr>
        <w:t xml:space="preserve">60 </w:t>
      </w:r>
      <w:r>
        <w:rPr>
          <w:sz w:val="24"/>
        </w:rPr>
        <w:t xml:space="preserve">%) </w:t>
      </w:r>
      <w:r>
        <w:rPr>
          <w:spacing w:val="-5"/>
          <w:sz w:val="24"/>
        </w:rPr>
        <w:t xml:space="preserve">индивидуальных </w:t>
      </w:r>
      <w:r>
        <w:rPr>
          <w:spacing w:val="-4"/>
          <w:sz w:val="24"/>
        </w:rPr>
        <w:t xml:space="preserve">домашних </w:t>
      </w:r>
      <w:r>
        <w:rPr>
          <w:spacing w:val="-5"/>
          <w:sz w:val="24"/>
        </w:rPr>
        <w:t xml:space="preserve">заданий, </w:t>
      </w:r>
      <w:r>
        <w:rPr>
          <w:spacing w:val="-4"/>
          <w:sz w:val="24"/>
        </w:rPr>
        <w:t xml:space="preserve">проведенных </w:t>
      </w:r>
      <w:r>
        <w:rPr>
          <w:sz w:val="24"/>
        </w:rPr>
        <w:t xml:space="preserve">в </w:t>
      </w:r>
      <w:r>
        <w:rPr>
          <w:spacing w:val="-5"/>
          <w:sz w:val="24"/>
        </w:rPr>
        <w:t xml:space="preserve">течение семестра. </w:t>
      </w:r>
      <w:r>
        <w:rPr>
          <w:spacing w:val="-4"/>
          <w:sz w:val="24"/>
        </w:rPr>
        <w:t xml:space="preserve">Тест выполнен </w:t>
      </w:r>
      <w:r>
        <w:rPr>
          <w:sz w:val="24"/>
        </w:rPr>
        <w:t xml:space="preserve">на </w:t>
      </w:r>
      <w:r>
        <w:rPr>
          <w:spacing w:val="-5"/>
          <w:sz w:val="24"/>
        </w:rPr>
        <w:t xml:space="preserve">удовлетворительную отметку. Высказывание </w:t>
      </w:r>
      <w:r>
        <w:rPr>
          <w:spacing w:val="-4"/>
          <w:sz w:val="24"/>
        </w:rPr>
        <w:t xml:space="preserve">было небольшим </w:t>
      </w:r>
      <w:r>
        <w:rPr>
          <w:spacing w:val="-5"/>
          <w:sz w:val="24"/>
        </w:rPr>
        <w:t xml:space="preserve">по </w:t>
      </w:r>
      <w:r>
        <w:rPr>
          <w:sz w:val="24"/>
        </w:rPr>
        <w:t xml:space="preserve">объему </w:t>
      </w:r>
      <w:r>
        <w:rPr>
          <w:spacing w:val="-3"/>
          <w:sz w:val="24"/>
        </w:rPr>
        <w:t xml:space="preserve">(не </w:t>
      </w:r>
      <w:r>
        <w:rPr>
          <w:spacing w:val="-4"/>
          <w:sz w:val="24"/>
        </w:rPr>
        <w:t xml:space="preserve">отражало </w:t>
      </w:r>
      <w:r>
        <w:rPr>
          <w:spacing w:val="-7"/>
          <w:sz w:val="24"/>
        </w:rPr>
        <w:t xml:space="preserve">сути </w:t>
      </w:r>
      <w:r>
        <w:rPr>
          <w:spacing w:val="-4"/>
          <w:sz w:val="24"/>
        </w:rPr>
        <w:t xml:space="preserve">вопроса). Вопрос </w:t>
      </w:r>
      <w:r>
        <w:rPr>
          <w:spacing w:val="-5"/>
          <w:sz w:val="24"/>
        </w:rPr>
        <w:t xml:space="preserve">билета </w:t>
      </w:r>
      <w:r>
        <w:rPr>
          <w:sz w:val="24"/>
        </w:rPr>
        <w:t xml:space="preserve">не </w:t>
      </w:r>
      <w:r>
        <w:rPr>
          <w:spacing w:val="-5"/>
          <w:sz w:val="24"/>
        </w:rPr>
        <w:t xml:space="preserve">раскрыт. Отсутствие </w:t>
      </w:r>
      <w:r>
        <w:rPr>
          <w:spacing w:val="-3"/>
          <w:sz w:val="24"/>
        </w:rPr>
        <w:t xml:space="preserve">ответов </w:t>
      </w:r>
      <w:r>
        <w:rPr>
          <w:sz w:val="24"/>
        </w:rPr>
        <w:t xml:space="preserve">на </w:t>
      </w:r>
      <w:r>
        <w:rPr>
          <w:spacing w:val="-5"/>
          <w:sz w:val="24"/>
        </w:rPr>
        <w:t xml:space="preserve">практических занятиях, тест </w:t>
      </w:r>
      <w:r>
        <w:rPr>
          <w:sz w:val="24"/>
        </w:rPr>
        <w:t xml:space="preserve">не </w:t>
      </w:r>
      <w:r>
        <w:rPr>
          <w:spacing w:val="-4"/>
          <w:sz w:val="24"/>
        </w:rPr>
        <w:t xml:space="preserve">выполнен </w:t>
      </w:r>
      <w:r>
        <w:rPr>
          <w:spacing w:val="-3"/>
          <w:sz w:val="24"/>
        </w:rPr>
        <w:t xml:space="preserve">или </w:t>
      </w:r>
      <w:r>
        <w:rPr>
          <w:spacing w:val="-4"/>
          <w:sz w:val="24"/>
        </w:rPr>
        <w:t xml:space="preserve">выполнен </w:t>
      </w:r>
      <w:r>
        <w:rPr>
          <w:sz w:val="24"/>
        </w:rPr>
        <w:t xml:space="preserve">на </w:t>
      </w:r>
      <w:r>
        <w:rPr>
          <w:spacing w:val="-5"/>
          <w:sz w:val="24"/>
        </w:rPr>
        <w:t>неудовлетворительную</w:t>
      </w:r>
      <w:r>
        <w:rPr>
          <w:spacing w:val="-39"/>
          <w:sz w:val="24"/>
        </w:rPr>
        <w:t xml:space="preserve"> </w:t>
      </w:r>
      <w:r>
        <w:rPr>
          <w:spacing w:val="-5"/>
          <w:sz w:val="24"/>
        </w:rPr>
        <w:t>отметку.</w:t>
      </w:r>
    </w:p>
    <w:p w:rsidR="00E456D9" w:rsidRDefault="00E456D9">
      <w:pPr>
        <w:pStyle w:val="a3"/>
      </w:pPr>
    </w:p>
    <w:p w:rsidR="00FE7287" w:rsidRPr="00584A4D" w:rsidRDefault="00FE7287" w:rsidP="00FE7287">
      <w:pPr>
        <w:pStyle w:val="a3"/>
        <w:spacing w:before="1"/>
        <w:ind w:left="222" w:right="230" w:firstLine="566"/>
        <w:jc w:val="both"/>
        <w:rPr>
          <w:b/>
          <w:bCs/>
        </w:rPr>
      </w:pPr>
      <w:r w:rsidRPr="00584A4D">
        <w:rPr>
          <w:b/>
          <w:bCs/>
        </w:rPr>
        <w:t>8.</w:t>
      </w:r>
      <w:r w:rsidRPr="00584A4D">
        <w:rPr>
          <w:b/>
          <w:bCs/>
          <w:spacing w:val="-5"/>
        </w:rPr>
        <w:t xml:space="preserve"> Учебно-методическое </w:t>
      </w:r>
      <w:r w:rsidRPr="00584A4D">
        <w:rPr>
          <w:b/>
          <w:bCs/>
        </w:rPr>
        <w:t xml:space="preserve">и </w:t>
      </w:r>
      <w:r w:rsidRPr="00584A4D">
        <w:rPr>
          <w:b/>
          <w:bCs/>
          <w:spacing w:val="-4"/>
        </w:rPr>
        <w:t>информационное обеспечение дисциплины (модуля)</w:t>
      </w:r>
    </w:p>
    <w:p w:rsidR="00FE7287" w:rsidRPr="00601760" w:rsidRDefault="00FE7287" w:rsidP="00FE7287">
      <w:pPr>
        <w:tabs>
          <w:tab w:val="left" w:pos="1139"/>
        </w:tabs>
        <w:spacing w:line="390" w:lineRule="atLeast"/>
        <w:ind w:left="968" w:right="1840"/>
        <w:jc w:val="both"/>
        <w:outlineLvl w:val="1"/>
        <w:rPr>
          <w:b/>
          <w:bCs/>
          <w:color w:val="000000" w:themeColor="text1"/>
          <w:sz w:val="24"/>
          <w:szCs w:val="24"/>
        </w:rPr>
      </w:pPr>
      <w:r w:rsidRPr="00601760">
        <w:rPr>
          <w:b/>
          <w:bCs/>
          <w:color w:val="000000" w:themeColor="text1"/>
          <w:sz w:val="24"/>
          <w:szCs w:val="24"/>
        </w:rPr>
        <w:t>а) Основная</w:t>
      </w:r>
      <w:r w:rsidRPr="00601760">
        <w:rPr>
          <w:b/>
          <w:bCs/>
          <w:color w:val="000000" w:themeColor="text1"/>
          <w:spacing w:val="-2"/>
          <w:sz w:val="24"/>
          <w:szCs w:val="24"/>
        </w:rPr>
        <w:t xml:space="preserve"> </w:t>
      </w:r>
      <w:r w:rsidRPr="00601760">
        <w:rPr>
          <w:b/>
          <w:bCs/>
          <w:color w:val="000000" w:themeColor="text1"/>
          <w:sz w:val="24"/>
          <w:szCs w:val="24"/>
        </w:rPr>
        <w:t>литература:</w:t>
      </w:r>
    </w:p>
    <w:p w:rsidR="00FE7287" w:rsidRPr="00601760" w:rsidRDefault="00FE7287" w:rsidP="00FE7287">
      <w:pPr>
        <w:numPr>
          <w:ilvl w:val="0"/>
          <w:numId w:val="15"/>
        </w:numPr>
        <w:adjustRightInd w:val="0"/>
        <w:ind w:left="0" w:firstLine="567"/>
        <w:jc w:val="both"/>
        <w:rPr>
          <w:color w:val="000000" w:themeColor="text1"/>
          <w:sz w:val="24"/>
          <w:szCs w:val="24"/>
          <w:lang w:bidi="ar-SA"/>
        </w:rPr>
      </w:pPr>
      <w:r w:rsidRPr="00601760">
        <w:rPr>
          <w:color w:val="000000" w:themeColor="text1"/>
          <w:sz w:val="24"/>
          <w:szCs w:val="24"/>
          <w:lang w:bidi="ar-SA"/>
        </w:rPr>
        <w:t>Амельченко, С. Н. Празднично-обрядовая культура и способы ее актуализации в современном социуме</w:t>
      </w:r>
      <w:proofErr w:type="gramStart"/>
      <w:r w:rsidRPr="00601760">
        <w:rPr>
          <w:color w:val="000000" w:themeColor="text1"/>
          <w:sz w:val="24"/>
          <w:szCs w:val="24"/>
          <w:lang w:bidi="ar-SA"/>
        </w:rPr>
        <w:t xml:space="preserve"> :</w:t>
      </w:r>
      <w:proofErr w:type="gramEnd"/>
      <w:r w:rsidRPr="00601760">
        <w:rPr>
          <w:color w:val="000000" w:themeColor="text1"/>
          <w:sz w:val="24"/>
          <w:szCs w:val="24"/>
          <w:lang w:bidi="ar-SA"/>
        </w:rPr>
        <w:t xml:space="preserve"> учебно-методическое пособие / С. Н. Амельченко ; МГТУ. </w:t>
      </w:r>
      <w:r w:rsidR="004B3088" w:rsidRPr="00601760">
        <w:rPr>
          <w:color w:val="000000" w:themeColor="text1"/>
          <w:sz w:val="24"/>
          <w:szCs w:val="24"/>
          <w:shd w:val="clear" w:color="auto" w:fill="FFFFFF"/>
          <w:lang w:bidi="ar-SA"/>
        </w:rPr>
        <w:t>—</w:t>
      </w:r>
      <w:r w:rsidRPr="00601760">
        <w:rPr>
          <w:color w:val="000000" w:themeColor="text1"/>
          <w:sz w:val="24"/>
          <w:szCs w:val="24"/>
          <w:lang w:bidi="ar-SA"/>
        </w:rPr>
        <w:t xml:space="preserve"> Магнитогорск</w:t>
      </w:r>
      <w:proofErr w:type="gramStart"/>
      <w:r w:rsidRPr="00601760">
        <w:rPr>
          <w:color w:val="000000" w:themeColor="text1"/>
          <w:sz w:val="24"/>
          <w:szCs w:val="24"/>
          <w:lang w:bidi="ar-SA"/>
        </w:rPr>
        <w:t xml:space="preserve"> :</w:t>
      </w:r>
      <w:proofErr w:type="gramEnd"/>
      <w:r w:rsidRPr="00601760">
        <w:rPr>
          <w:color w:val="000000" w:themeColor="text1"/>
          <w:sz w:val="24"/>
          <w:szCs w:val="24"/>
          <w:lang w:bidi="ar-SA"/>
        </w:rPr>
        <w:t xml:space="preserve"> МГТУ, 2016. </w:t>
      </w:r>
      <w:r w:rsidR="004B3088" w:rsidRPr="00601760">
        <w:rPr>
          <w:color w:val="000000" w:themeColor="text1"/>
          <w:sz w:val="24"/>
          <w:szCs w:val="24"/>
          <w:shd w:val="clear" w:color="auto" w:fill="FFFFFF"/>
          <w:lang w:bidi="ar-SA"/>
        </w:rPr>
        <w:t>—</w:t>
      </w:r>
      <w:r w:rsidRPr="00601760">
        <w:rPr>
          <w:color w:val="000000" w:themeColor="text1"/>
          <w:sz w:val="24"/>
          <w:szCs w:val="24"/>
          <w:lang w:bidi="ar-SA"/>
        </w:rPr>
        <w:t xml:space="preserve"> 1 электрон</w:t>
      </w:r>
      <w:proofErr w:type="gramStart"/>
      <w:r w:rsidRPr="00601760">
        <w:rPr>
          <w:color w:val="000000" w:themeColor="text1"/>
          <w:sz w:val="24"/>
          <w:szCs w:val="24"/>
          <w:lang w:bidi="ar-SA"/>
        </w:rPr>
        <w:t>.</w:t>
      </w:r>
      <w:proofErr w:type="gramEnd"/>
      <w:r w:rsidRPr="00601760">
        <w:rPr>
          <w:color w:val="000000" w:themeColor="text1"/>
          <w:sz w:val="24"/>
          <w:szCs w:val="24"/>
          <w:lang w:bidi="ar-SA"/>
        </w:rPr>
        <w:t xml:space="preserve"> </w:t>
      </w:r>
      <w:proofErr w:type="gramStart"/>
      <w:r w:rsidRPr="00601760">
        <w:rPr>
          <w:color w:val="000000" w:themeColor="text1"/>
          <w:sz w:val="24"/>
          <w:szCs w:val="24"/>
          <w:lang w:bidi="ar-SA"/>
        </w:rPr>
        <w:t>о</w:t>
      </w:r>
      <w:proofErr w:type="gramEnd"/>
      <w:r w:rsidRPr="00601760">
        <w:rPr>
          <w:color w:val="000000" w:themeColor="text1"/>
          <w:sz w:val="24"/>
          <w:szCs w:val="24"/>
          <w:lang w:bidi="ar-SA"/>
        </w:rPr>
        <w:t xml:space="preserve">пт. диск (CD-ROM). - </w:t>
      </w:r>
      <w:proofErr w:type="spellStart"/>
      <w:r w:rsidRPr="00601760">
        <w:rPr>
          <w:color w:val="000000" w:themeColor="text1"/>
          <w:sz w:val="24"/>
          <w:szCs w:val="24"/>
          <w:lang w:bidi="ar-SA"/>
        </w:rPr>
        <w:t>Загл</w:t>
      </w:r>
      <w:proofErr w:type="spellEnd"/>
      <w:r w:rsidRPr="00601760">
        <w:rPr>
          <w:color w:val="000000" w:themeColor="text1"/>
          <w:sz w:val="24"/>
          <w:szCs w:val="24"/>
          <w:lang w:bidi="ar-SA"/>
        </w:rPr>
        <w:t>. с титул</w:t>
      </w:r>
      <w:proofErr w:type="gramStart"/>
      <w:r w:rsidRPr="00601760">
        <w:rPr>
          <w:color w:val="000000" w:themeColor="text1"/>
          <w:sz w:val="24"/>
          <w:szCs w:val="24"/>
          <w:lang w:bidi="ar-SA"/>
        </w:rPr>
        <w:t>.</w:t>
      </w:r>
      <w:proofErr w:type="gramEnd"/>
      <w:r w:rsidRPr="00601760">
        <w:rPr>
          <w:color w:val="000000" w:themeColor="text1"/>
          <w:sz w:val="24"/>
          <w:szCs w:val="24"/>
          <w:lang w:bidi="ar-SA"/>
        </w:rPr>
        <w:t xml:space="preserve"> </w:t>
      </w:r>
      <w:proofErr w:type="gramStart"/>
      <w:r w:rsidRPr="00601760">
        <w:rPr>
          <w:color w:val="000000" w:themeColor="text1"/>
          <w:sz w:val="24"/>
          <w:szCs w:val="24"/>
          <w:lang w:bidi="ar-SA"/>
        </w:rPr>
        <w:t>э</w:t>
      </w:r>
      <w:proofErr w:type="gramEnd"/>
      <w:r w:rsidRPr="00601760">
        <w:rPr>
          <w:color w:val="000000" w:themeColor="text1"/>
          <w:sz w:val="24"/>
          <w:szCs w:val="24"/>
          <w:lang w:bidi="ar-SA"/>
        </w:rPr>
        <w:t xml:space="preserve">крана. </w:t>
      </w:r>
      <w:r w:rsidR="004B3088" w:rsidRPr="00601760">
        <w:rPr>
          <w:color w:val="000000" w:themeColor="text1"/>
          <w:sz w:val="24"/>
          <w:szCs w:val="24"/>
          <w:shd w:val="clear" w:color="auto" w:fill="FFFFFF"/>
          <w:lang w:bidi="ar-SA"/>
        </w:rPr>
        <w:t>—</w:t>
      </w:r>
      <w:r w:rsidR="004B3088">
        <w:rPr>
          <w:color w:val="000000" w:themeColor="text1"/>
          <w:sz w:val="24"/>
          <w:szCs w:val="24"/>
          <w:shd w:val="clear" w:color="auto" w:fill="FFFFFF"/>
          <w:lang w:bidi="ar-SA"/>
        </w:rPr>
        <w:t xml:space="preserve"> </w:t>
      </w:r>
      <w:r w:rsidRPr="00601760">
        <w:rPr>
          <w:color w:val="000000" w:themeColor="text1"/>
          <w:sz w:val="24"/>
          <w:szCs w:val="24"/>
          <w:lang w:bidi="ar-SA"/>
        </w:rPr>
        <w:t xml:space="preserve">URL: </w:t>
      </w:r>
      <w:hyperlink r:id="rId17" w:history="1">
        <w:r w:rsidR="00CA2C2E" w:rsidRPr="00A56EF3">
          <w:rPr>
            <w:rStyle w:val="ab"/>
            <w:sz w:val="24"/>
            <w:szCs w:val="24"/>
            <w:lang w:bidi="ar-SA"/>
          </w:rPr>
          <w:t>https://magtu.informsystema.ru/uploader/fileUpload?name=2293.pdf&amp;show=dcatalogues/1/1129903/2293.pdf&amp;view=true</w:t>
        </w:r>
      </w:hyperlink>
      <w:r w:rsidR="00CA2C2E">
        <w:rPr>
          <w:color w:val="000000" w:themeColor="text1"/>
          <w:sz w:val="24"/>
          <w:szCs w:val="24"/>
          <w:lang w:bidi="ar-SA"/>
        </w:rPr>
        <w:t xml:space="preserve"> </w:t>
      </w:r>
      <w:r w:rsidRPr="00601760">
        <w:rPr>
          <w:color w:val="000000" w:themeColor="text1"/>
          <w:sz w:val="24"/>
          <w:szCs w:val="24"/>
          <w:lang w:bidi="ar-SA"/>
        </w:rPr>
        <w:t xml:space="preserve"> (дата обращения: 04.10.2019). </w:t>
      </w:r>
      <w:r w:rsidR="004B3088" w:rsidRPr="00601760">
        <w:rPr>
          <w:color w:val="000000" w:themeColor="text1"/>
          <w:sz w:val="24"/>
          <w:szCs w:val="24"/>
          <w:shd w:val="clear" w:color="auto" w:fill="FFFFFF"/>
          <w:lang w:bidi="ar-SA"/>
        </w:rPr>
        <w:t>—</w:t>
      </w:r>
      <w:r w:rsidR="004B3088">
        <w:rPr>
          <w:color w:val="000000" w:themeColor="text1"/>
          <w:sz w:val="24"/>
          <w:szCs w:val="24"/>
          <w:shd w:val="clear" w:color="auto" w:fill="FFFFFF"/>
          <w:lang w:bidi="ar-SA"/>
        </w:rPr>
        <w:t xml:space="preserve"> </w:t>
      </w:r>
      <w:r w:rsidRPr="00601760">
        <w:rPr>
          <w:color w:val="000000" w:themeColor="text1"/>
          <w:sz w:val="24"/>
          <w:szCs w:val="24"/>
          <w:lang w:bidi="ar-SA"/>
        </w:rPr>
        <w:t>Макрообъект.</w:t>
      </w:r>
    </w:p>
    <w:p w:rsidR="00FE7287" w:rsidRPr="00601760" w:rsidRDefault="00FE7287" w:rsidP="00FE7287">
      <w:pPr>
        <w:widowControl/>
        <w:numPr>
          <w:ilvl w:val="0"/>
          <w:numId w:val="15"/>
        </w:numPr>
        <w:autoSpaceDE/>
        <w:autoSpaceDN/>
        <w:adjustRightInd w:val="0"/>
        <w:ind w:left="0" w:firstLine="567"/>
        <w:contextualSpacing/>
        <w:jc w:val="both"/>
        <w:rPr>
          <w:rFonts w:eastAsiaTheme="minorHAnsi"/>
          <w:sz w:val="24"/>
          <w:szCs w:val="24"/>
          <w:lang w:eastAsia="en-US" w:bidi="ar-SA"/>
        </w:rPr>
      </w:pPr>
      <w:r w:rsidRPr="00601760">
        <w:rPr>
          <w:rFonts w:eastAsiaTheme="minorHAnsi"/>
          <w:sz w:val="24"/>
          <w:szCs w:val="24"/>
          <w:lang w:eastAsia="en-US" w:bidi="ar-SA"/>
        </w:rPr>
        <w:t>Основы теории литературы</w:t>
      </w:r>
      <w:proofErr w:type="gramStart"/>
      <w:r w:rsidRPr="00601760">
        <w:rPr>
          <w:rFonts w:eastAsiaTheme="minorHAnsi"/>
          <w:sz w:val="24"/>
          <w:szCs w:val="24"/>
          <w:lang w:eastAsia="en-US" w:bidi="ar-SA"/>
        </w:rPr>
        <w:t xml:space="preserve"> :</w:t>
      </w:r>
      <w:proofErr w:type="gramEnd"/>
      <w:r w:rsidRPr="00601760">
        <w:rPr>
          <w:rFonts w:eastAsiaTheme="minorHAnsi"/>
          <w:sz w:val="24"/>
          <w:szCs w:val="24"/>
          <w:lang w:eastAsia="en-US" w:bidi="ar-SA"/>
        </w:rPr>
        <w:t xml:space="preserve"> учебно-методическое пособие / Т. Е. </w:t>
      </w:r>
      <w:proofErr w:type="spellStart"/>
      <w:r w:rsidRPr="00601760">
        <w:rPr>
          <w:rFonts w:eastAsiaTheme="minorHAnsi"/>
          <w:sz w:val="24"/>
          <w:szCs w:val="24"/>
          <w:lang w:eastAsia="en-US" w:bidi="ar-SA"/>
        </w:rPr>
        <w:t>Абрамзон</w:t>
      </w:r>
      <w:proofErr w:type="spellEnd"/>
      <w:r w:rsidRPr="00601760">
        <w:rPr>
          <w:rFonts w:eastAsiaTheme="minorHAnsi"/>
          <w:sz w:val="24"/>
          <w:szCs w:val="24"/>
          <w:lang w:eastAsia="en-US" w:bidi="ar-SA"/>
        </w:rPr>
        <w:t>, Т. Б. Зайцева, А. В. Петров, С. В. Рудакова ; МГТУ. - Магнитогорск</w:t>
      </w:r>
      <w:proofErr w:type="gramStart"/>
      <w:r w:rsidRPr="00601760">
        <w:rPr>
          <w:rFonts w:eastAsiaTheme="minorHAnsi"/>
          <w:sz w:val="24"/>
          <w:szCs w:val="24"/>
          <w:lang w:eastAsia="en-US" w:bidi="ar-SA"/>
        </w:rPr>
        <w:t xml:space="preserve"> :</w:t>
      </w:r>
      <w:proofErr w:type="gramEnd"/>
      <w:r w:rsidRPr="00601760">
        <w:rPr>
          <w:rFonts w:eastAsiaTheme="minorHAnsi"/>
          <w:sz w:val="24"/>
          <w:szCs w:val="24"/>
          <w:lang w:eastAsia="en-US" w:bidi="ar-SA"/>
        </w:rPr>
        <w:t xml:space="preserve"> МГТУ, 2017. - 1 электрон</w:t>
      </w:r>
      <w:proofErr w:type="gramStart"/>
      <w:r w:rsidRPr="00601760">
        <w:rPr>
          <w:rFonts w:eastAsiaTheme="minorHAnsi"/>
          <w:sz w:val="24"/>
          <w:szCs w:val="24"/>
          <w:lang w:eastAsia="en-US" w:bidi="ar-SA"/>
        </w:rPr>
        <w:t>.</w:t>
      </w:r>
      <w:proofErr w:type="gramEnd"/>
      <w:r w:rsidRPr="00601760">
        <w:rPr>
          <w:rFonts w:eastAsiaTheme="minorHAnsi"/>
          <w:sz w:val="24"/>
          <w:szCs w:val="24"/>
          <w:lang w:eastAsia="en-US" w:bidi="ar-SA"/>
        </w:rPr>
        <w:t xml:space="preserve"> </w:t>
      </w:r>
      <w:proofErr w:type="gramStart"/>
      <w:r w:rsidRPr="00601760">
        <w:rPr>
          <w:rFonts w:eastAsiaTheme="minorHAnsi"/>
          <w:sz w:val="24"/>
          <w:szCs w:val="24"/>
          <w:lang w:eastAsia="en-US" w:bidi="ar-SA"/>
        </w:rPr>
        <w:t>о</w:t>
      </w:r>
      <w:proofErr w:type="gramEnd"/>
      <w:r w:rsidRPr="00601760">
        <w:rPr>
          <w:rFonts w:eastAsiaTheme="minorHAnsi"/>
          <w:sz w:val="24"/>
          <w:szCs w:val="24"/>
          <w:lang w:eastAsia="en-US" w:bidi="ar-SA"/>
        </w:rPr>
        <w:t xml:space="preserve">пт. диск (CD-ROM). </w:t>
      </w:r>
      <w:r w:rsidR="004B3088" w:rsidRPr="00601760">
        <w:rPr>
          <w:color w:val="000000" w:themeColor="text1"/>
          <w:sz w:val="24"/>
          <w:szCs w:val="24"/>
          <w:shd w:val="clear" w:color="auto" w:fill="FFFFFF"/>
          <w:lang w:bidi="ar-SA"/>
        </w:rPr>
        <w:t>—</w:t>
      </w:r>
      <w:r w:rsidRPr="00601760">
        <w:rPr>
          <w:rFonts w:eastAsiaTheme="minorHAnsi"/>
          <w:sz w:val="24"/>
          <w:szCs w:val="24"/>
          <w:lang w:eastAsia="en-US" w:bidi="ar-SA"/>
        </w:rPr>
        <w:t xml:space="preserve"> </w:t>
      </w:r>
      <w:proofErr w:type="spellStart"/>
      <w:r w:rsidRPr="00601760">
        <w:rPr>
          <w:rFonts w:eastAsiaTheme="minorHAnsi"/>
          <w:sz w:val="24"/>
          <w:szCs w:val="24"/>
          <w:lang w:eastAsia="en-US" w:bidi="ar-SA"/>
        </w:rPr>
        <w:t>Загл</w:t>
      </w:r>
      <w:proofErr w:type="spellEnd"/>
      <w:r w:rsidRPr="00601760">
        <w:rPr>
          <w:rFonts w:eastAsiaTheme="minorHAnsi"/>
          <w:sz w:val="24"/>
          <w:szCs w:val="24"/>
          <w:lang w:eastAsia="en-US" w:bidi="ar-SA"/>
        </w:rPr>
        <w:t>. с титул</w:t>
      </w:r>
      <w:proofErr w:type="gramStart"/>
      <w:r w:rsidRPr="00601760">
        <w:rPr>
          <w:rFonts w:eastAsiaTheme="minorHAnsi"/>
          <w:sz w:val="24"/>
          <w:szCs w:val="24"/>
          <w:lang w:eastAsia="en-US" w:bidi="ar-SA"/>
        </w:rPr>
        <w:t>.</w:t>
      </w:r>
      <w:proofErr w:type="gramEnd"/>
      <w:r w:rsidRPr="00601760">
        <w:rPr>
          <w:rFonts w:eastAsiaTheme="minorHAnsi"/>
          <w:sz w:val="24"/>
          <w:szCs w:val="24"/>
          <w:lang w:eastAsia="en-US" w:bidi="ar-SA"/>
        </w:rPr>
        <w:t xml:space="preserve"> </w:t>
      </w:r>
      <w:proofErr w:type="gramStart"/>
      <w:r w:rsidRPr="00601760">
        <w:rPr>
          <w:rFonts w:eastAsiaTheme="minorHAnsi"/>
          <w:sz w:val="24"/>
          <w:szCs w:val="24"/>
          <w:lang w:eastAsia="en-US" w:bidi="ar-SA"/>
        </w:rPr>
        <w:t>э</w:t>
      </w:r>
      <w:proofErr w:type="gramEnd"/>
      <w:r w:rsidRPr="00601760">
        <w:rPr>
          <w:rFonts w:eastAsiaTheme="minorHAnsi"/>
          <w:sz w:val="24"/>
          <w:szCs w:val="24"/>
          <w:lang w:eastAsia="en-US" w:bidi="ar-SA"/>
        </w:rPr>
        <w:t xml:space="preserve">крана. </w:t>
      </w:r>
      <w:r w:rsidR="004B3088" w:rsidRPr="00601760">
        <w:rPr>
          <w:color w:val="000000" w:themeColor="text1"/>
          <w:sz w:val="24"/>
          <w:szCs w:val="24"/>
          <w:shd w:val="clear" w:color="auto" w:fill="FFFFFF"/>
          <w:lang w:bidi="ar-SA"/>
        </w:rPr>
        <w:t>—</w:t>
      </w:r>
      <w:r w:rsidRPr="00601760">
        <w:rPr>
          <w:rFonts w:eastAsiaTheme="minorHAnsi"/>
          <w:sz w:val="24"/>
          <w:szCs w:val="24"/>
          <w:lang w:eastAsia="en-US" w:bidi="ar-SA"/>
        </w:rPr>
        <w:t xml:space="preserve"> URL: </w:t>
      </w:r>
      <w:hyperlink r:id="rId18" w:history="1">
        <w:r w:rsidR="00CA2C2E" w:rsidRPr="00A56EF3">
          <w:rPr>
            <w:rStyle w:val="ab"/>
            <w:rFonts w:eastAsiaTheme="minorHAnsi"/>
            <w:sz w:val="24"/>
            <w:szCs w:val="24"/>
            <w:lang w:eastAsia="en-US" w:bidi="ar-SA"/>
          </w:rPr>
          <w:t>https://magtu.informsystema.ru/uploader/fileUpload?name=3328.pdf&amp;show=dcatalogues/1/1138400/3328.pdf&amp;view=true</w:t>
        </w:r>
      </w:hyperlink>
      <w:r w:rsidR="00CA2C2E">
        <w:rPr>
          <w:rFonts w:eastAsiaTheme="minorHAnsi"/>
          <w:sz w:val="24"/>
          <w:szCs w:val="24"/>
          <w:lang w:eastAsia="en-US" w:bidi="ar-SA"/>
        </w:rPr>
        <w:t xml:space="preserve"> </w:t>
      </w:r>
      <w:r w:rsidRPr="00601760">
        <w:rPr>
          <w:rFonts w:eastAsiaTheme="minorHAnsi"/>
          <w:sz w:val="24"/>
          <w:szCs w:val="24"/>
          <w:lang w:eastAsia="en-US" w:bidi="ar-SA"/>
        </w:rPr>
        <w:t xml:space="preserve"> (дата обращения: 04.10.2019). - Макрообъект. </w:t>
      </w:r>
      <w:r w:rsidR="004B3088" w:rsidRPr="00601760">
        <w:rPr>
          <w:color w:val="000000" w:themeColor="text1"/>
          <w:sz w:val="24"/>
          <w:szCs w:val="24"/>
          <w:shd w:val="clear" w:color="auto" w:fill="FFFFFF"/>
          <w:lang w:bidi="ar-SA"/>
        </w:rPr>
        <w:t>—</w:t>
      </w:r>
      <w:r w:rsidRPr="00601760">
        <w:rPr>
          <w:rFonts w:eastAsiaTheme="minorHAnsi"/>
          <w:sz w:val="24"/>
          <w:szCs w:val="24"/>
          <w:lang w:eastAsia="en-US" w:bidi="ar-SA"/>
        </w:rPr>
        <w:t xml:space="preserve"> Текст</w:t>
      </w:r>
      <w:proofErr w:type="gramStart"/>
      <w:r w:rsidRPr="00601760">
        <w:rPr>
          <w:rFonts w:eastAsiaTheme="minorHAnsi"/>
          <w:sz w:val="24"/>
          <w:szCs w:val="24"/>
          <w:lang w:eastAsia="en-US" w:bidi="ar-SA"/>
        </w:rPr>
        <w:t xml:space="preserve"> :</w:t>
      </w:r>
      <w:proofErr w:type="gramEnd"/>
      <w:r w:rsidRPr="00601760">
        <w:rPr>
          <w:rFonts w:eastAsiaTheme="minorHAnsi"/>
          <w:sz w:val="24"/>
          <w:szCs w:val="24"/>
          <w:lang w:eastAsia="en-US" w:bidi="ar-SA"/>
        </w:rPr>
        <w:t xml:space="preserve"> электронный. - ISBN 978-5-9967-0947-2. </w:t>
      </w:r>
      <w:r w:rsidR="004B3088" w:rsidRPr="00601760">
        <w:rPr>
          <w:color w:val="000000" w:themeColor="text1"/>
          <w:sz w:val="24"/>
          <w:szCs w:val="24"/>
          <w:shd w:val="clear" w:color="auto" w:fill="FFFFFF"/>
          <w:lang w:bidi="ar-SA"/>
        </w:rPr>
        <w:t>—</w:t>
      </w:r>
      <w:r w:rsidRPr="00601760">
        <w:rPr>
          <w:rFonts w:eastAsiaTheme="minorHAnsi"/>
          <w:sz w:val="24"/>
          <w:szCs w:val="24"/>
          <w:lang w:eastAsia="en-US" w:bidi="ar-SA"/>
        </w:rPr>
        <w:t xml:space="preserve"> Сведения доступны также на CD-ROM.</w:t>
      </w:r>
    </w:p>
    <w:p w:rsidR="00FE7287" w:rsidRPr="00601760" w:rsidRDefault="00FE7287" w:rsidP="00FE7287">
      <w:pPr>
        <w:spacing w:before="90" w:line="274" w:lineRule="exact"/>
        <w:ind w:left="1039"/>
        <w:outlineLvl w:val="1"/>
        <w:rPr>
          <w:b/>
          <w:bCs/>
          <w:color w:val="000000" w:themeColor="text1"/>
          <w:sz w:val="24"/>
          <w:szCs w:val="24"/>
        </w:rPr>
      </w:pPr>
      <w:r w:rsidRPr="00601760">
        <w:rPr>
          <w:b/>
          <w:bCs/>
          <w:color w:val="000000" w:themeColor="text1"/>
          <w:sz w:val="24"/>
          <w:szCs w:val="24"/>
        </w:rPr>
        <w:t>б) Дополнительная литература:</w:t>
      </w:r>
    </w:p>
    <w:p w:rsidR="00FE7287" w:rsidRPr="00BA67E8" w:rsidRDefault="00FE7287" w:rsidP="00FE7287">
      <w:pPr>
        <w:widowControl/>
        <w:numPr>
          <w:ilvl w:val="0"/>
          <w:numId w:val="13"/>
        </w:numPr>
        <w:adjustRightInd w:val="0"/>
        <w:ind w:left="0" w:firstLine="567"/>
        <w:jc w:val="both"/>
        <w:rPr>
          <w:color w:val="000000" w:themeColor="text1"/>
          <w:sz w:val="24"/>
          <w:szCs w:val="24"/>
          <w:lang w:bidi="ar-SA"/>
        </w:rPr>
      </w:pPr>
      <w:bookmarkStart w:id="13" w:name="_Hlk21955836"/>
      <w:r w:rsidRPr="00BA67E8">
        <w:rPr>
          <w:color w:val="000000" w:themeColor="text1"/>
          <w:sz w:val="24"/>
          <w:szCs w:val="24"/>
          <w:lang w:bidi="ar-SA"/>
        </w:rPr>
        <w:t xml:space="preserve"> </w:t>
      </w:r>
      <w:bookmarkEnd w:id="13"/>
      <w:r w:rsidRPr="00BA67E8">
        <w:rPr>
          <w:color w:val="000000" w:themeColor="text1"/>
          <w:sz w:val="24"/>
          <w:szCs w:val="24"/>
          <w:lang w:bidi="ar-SA"/>
        </w:rPr>
        <w:t>Волкова, В. Б. Античная культура как результат взаимодействия человека и природы</w:t>
      </w:r>
      <w:proofErr w:type="gramStart"/>
      <w:r w:rsidRPr="00BA67E8">
        <w:rPr>
          <w:color w:val="000000" w:themeColor="text1"/>
          <w:sz w:val="24"/>
          <w:szCs w:val="24"/>
          <w:lang w:bidi="ar-SA"/>
        </w:rPr>
        <w:t xml:space="preserve"> :</w:t>
      </w:r>
      <w:proofErr w:type="gramEnd"/>
      <w:r w:rsidRPr="00BA67E8">
        <w:rPr>
          <w:color w:val="000000" w:themeColor="text1"/>
          <w:sz w:val="24"/>
          <w:szCs w:val="24"/>
          <w:lang w:bidi="ar-SA"/>
        </w:rPr>
        <w:t xml:space="preserve"> учебно-методическое пособие / В. Б. Волкова ; МГТУ. - Магнитогорск</w:t>
      </w:r>
      <w:proofErr w:type="gramStart"/>
      <w:r w:rsidRPr="00BA67E8">
        <w:rPr>
          <w:color w:val="000000" w:themeColor="text1"/>
          <w:sz w:val="24"/>
          <w:szCs w:val="24"/>
          <w:lang w:bidi="ar-SA"/>
        </w:rPr>
        <w:t xml:space="preserve"> :</w:t>
      </w:r>
      <w:proofErr w:type="gramEnd"/>
      <w:r w:rsidRPr="00BA67E8">
        <w:rPr>
          <w:color w:val="000000" w:themeColor="text1"/>
          <w:sz w:val="24"/>
          <w:szCs w:val="24"/>
          <w:lang w:bidi="ar-SA"/>
        </w:rPr>
        <w:t xml:space="preserve"> МГТУ, 2016. </w:t>
      </w:r>
      <w:r w:rsidR="004B3088" w:rsidRPr="00BA67E8">
        <w:rPr>
          <w:color w:val="000000" w:themeColor="text1"/>
          <w:sz w:val="24"/>
          <w:szCs w:val="24"/>
          <w:shd w:val="clear" w:color="auto" w:fill="FFFFFF"/>
          <w:lang w:bidi="ar-SA"/>
        </w:rPr>
        <w:t>—</w:t>
      </w:r>
      <w:r w:rsidRPr="00BA67E8">
        <w:rPr>
          <w:color w:val="000000" w:themeColor="text1"/>
          <w:sz w:val="24"/>
          <w:szCs w:val="24"/>
          <w:lang w:bidi="ar-SA"/>
        </w:rPr>
        <w:t xml:space="preserve"> 1 электрон</w:t>
      </w:r>
      <w:proofErr w:type="gramStart"/>
      <w:r w:rsidRPr="00BA67E8">
        <w:rPr>
          <w:color w:val="000000" w:themeColor="text1"/>
          <w:sz w:val="24"/>
          <w:szCs w:val="24"/>
          <w:lang w:bidi="ar-SA"/>
        </w:rPr>
        <w:t>.</w:t>
      </w:r>
      <w:proofErr w:type="gramEnd"/>
      <w:r w:rsidRPr="00BA67E8">
        <w:rPr>
          <w:color w:val="000000" w:themeColor="text1"/>
          <w:sz w:val="24"/>
          <w:szCs w:val="24"/>
          <w:lang w:bidi="ar-SA"/>
        </w:rPr>
        <w:t xml:space="preserve"> </w:t>
      </w:r>
      <w:proofErr w:type="gramStart"/>
      <w:r w:rsidRPr="00BA67E8">
        <w:rPr>
          <w:color w:val="000000" w:themeColor="text1"/>
          <w:sz w:val="24"/>
          <w:szCs w:val="24"/>
          <w:lang w:bidi="ar-SA"/>
        </w:rPr>
        <w:t>о</w:t>
      </w:r>
      <w:proofErr w:type="gramEnd"/>
      <w:r w:rsidRPr="00BA67E8">
        <w:rPr>
          <w:color w:val="000000" w:themeColor="text1"/>
          <w:sz w:val="24"/>
          <w:szCs w:val="24"/>
          <w:lang w:bidi="ar-SA"/>
        </w:rPr>
        <w:t xml:space="preserve">пт. диск (CD-ROM). </w:t>
      </w:r>
      <w:r w:rsidR="004B3088" w:rsidRPr="00BA67E8">
        <w:rPr>
          <w:color w:val="000000" w:themeColor="text1"/>
          <w:sz w:val="24"/>
          <w:szCs w:val="24"/>
          <w:shd w:val="clear" w:color="auto" w:fill="FFFFFF"/>
          <w:lang w:bidi="ar-SA"/>
        </w:rPr>
        <w:t>—</w:t>
      </w:r>
      <w:r w:rsidRPr="00BA67E8">
        <w:rPr>
          <w:color w:val="000000" w:themeColor="text1"/>
          <w:sz w:val="24"/>
          <w:szCs w:val="24"/>
          <w:lang w:bidi="ar-SA"/>
        </w:rPr>
        <w:t xml:space="preserve"> </w:t>
      </w:r>
      <w:proofErr w:type="spellStart"/>
      <w:r w:rsidRPr="00BA67E8">
        <w:rPr>
          <w:color w:val="000000" w:themeColor="text1"/>
          <w:sz w:val="24"/>
          <w:szCs w:val="24"/>
          <w:lang w:bidi="ar-SA"/>
        </w:rPr>
        <w:t>Загл</w:t>
      </w:r>
      <w:proofErr w:type="spellEnd"/>
      <w:r w:rsidRPr="00BA67E8">
        <w:rPr>
          <w:color w:val="000000" w:themeColor="text1"/>
          <w:sz w:val="24"/>
          <w:szCs w:val="24"/>
          <w:lang w:bidi="ar-SA"/>
        </w:rPr>
        <w:t>. с титул</w:t>
      </w:r>
      <w:proofErr w:type="gramStart"/>
      <w:r w:rsidRPr="00BA67E8">
        <w:rPr>
          <w:color w:val="000000" w:themeColor="text1"/>
          <w:sz w:val="24"/>
          <w:szCs w:val="24"/>
          <w:lang w:bidi="ar-SA"/>
        </w:rPr>
        <w:t>.</w:t>
      </w:r>
      <w:proofErr w:type="gramEnd"/>
      <w:r w:rsidRPr="00BA67E8">
        <w:rPr>
          <w:color w:val="000000" w:themeColor="text1"/>
          <w:sz w:val="24"/>
          <w:szCs w:val="24"/>
          <w:lang w:bidi="ar-SA"/>
        </w:rPr>
        <w:t xml:space="preserve"> </w:t>
      </w:r>
      <w:proofErr w:type="gramStart"/>
      <w:r w:rsidRPr="00BA67E8">
        <w:rPr>
          <w:color w:val="000000" w:themeColor="text1"/>
          <w:sz w:val="24"/>
          <w:szCs w:val="24"/>
          <w:lang w:bidi="ar-SA"/>
        </w:rPr>
        <w:t>э</w:t>
      </w:r>
      <w:proofErr w:type="gramEnd"/>
      <w:r w:rsidRPr="00BA67E8">
        <w:rPr>
          <w:color w:val="000000" w:themeColor="text1"/>
          <w:sz w:val="24"/>
          <w:szCs w:val="24"/>
          <w:lang w:bidi="ar-SA"/>
        </w:rPr>
        <w:t xml:space="preserve">крана. </w:t>
      </w:r>
      <w:r w:rsidR="004B3088" w:rsidRPr="00BA67E8">
        <w:rPr>
          <w:color w:val="000000" w:themeColor="text1"/>
          <w:sz w:val="24"/>
          <w:szCs w:val="24"/>
          <w:shd w:val="clear" w:color="auto" w:fill="FFFFFF"/>
          <w:lang w:bidi="ar-SA"/>
        </w:rPr>
        <w:t>—</w:t>
      </w:r>
      <w:r w:rsidRPr="00BA67E8">
        <w:rPr>
          <w:color w:val="000000" w:themeColor="text1"/>
          <w:sz w:val="24"/>
          <w:szCs w:val="24"/>
          <w:lang w:bidi="ar-SA"/>
        </w:rPr>
        <w:t xml:space="preserve"> URL: </w:t>
      </w:r>
      <w:hyperlink r:id="rId19" w:history="1">
        <w:r w:rsidR="00CA2C2E" w:rsidRPr="00A56EF3">
          <w:rPr>
            <w:rStyle w:val="ab"/>
            <w:sz w:val="24"/>
            <w:szCs w:val="24"/>
            <w:lang w:bidi="ar-SA"/>
          </w:rPr>
          <w:t>https://magtu.informsystema.ru/uploader/fileUpload?name=2842.pdf&amp;show=dcatalogues/1/1133239/2842.pdf&amp;view=true</w:t>
        </w:r>
      </w:hyperlink>
      <w:r w:rsidR="00CA2C2E">
        <w:rPr>
          <w:color w:val="000000" w:themeColor="text1"/>
          <w:sz w:val="24"/>
          <w:szCs w:val="24"/>
          <w:lang w:bidi="ar-SA"/>
        </w:rPr>
        <w:t xml:space="preserve"> </w:t>
      </w:r>
      <w:r w:rsidRPr="00BA67E8">
        <w:rPr>
          <w:color w:val="000000" w:themeColor="text1"/>
          <w:sz w:val="24"/>
          <w:szCs w:val="24"/>
          <w:lang w:bidi="ar-SA"/>
        </w:rPr>
        <w:t xml:space="preserve"> (дата обращения: 04.10.2019). </w:t>
      </w:r>
      <w:r w:rsidR="004B3088" w:rsidRPr="00BA67E8">
        <w:rPr>
          <w:color w:val="000000" w:themeColor="text1"/>
          <w:sz w:val="24"/>
          <w:szCs w:val="24"/>
          <w:shd w:val="clear" w:color="auto" w:fill="FFFFFF"/>
          <w:lang w:bidi="ar-SA"/>
        </w:rPr>
        <w:t>—</w:t>
      </w:r>
      <w:r w:rsidRPr="00BA67E8">
        <w:rPr>
          <w:color w:val="000000" w:themeColor="text1"/>
          <w:sz w:val="24"/>
          <w:szCs w:val="24"/>
          <w:lang w:bidi="ar-SA"/>
        </w:rPr>
        <w:t xml:space="preserve"> Макрообъект. </w:t>
      </w:r>
      <w:r w:rsidR="004B3088" w:rsidRPr="00BA67E8">
        <w:rPr>
          <w:color w:val="000000" w:themeColor="text1"/>
          <w:sz w:val="24"/>
          <w:szCs w:val="24"/>
          <w:shd w:val="clear" w:color="auto" w:fill="FFFFFF"/>
          <w:lang w:bidi="ar-SA"/>
        </w:rPr>
        <w:t xml:space="preserve">— </w:t>
      </w:r>
      <w:r w:rsidRPr="00BA67E8">
        <w:rPr>
          <w:color w:val="000000" w:themeColor="text1"/>
          <w:sz w:val="24"/>
          <w:szCs w:val="24"/>
          <w:lang w:bidi="ar-SA"/>
        </w:rPr>
        <w:t>Текст</w:t>
      </w:r>
      <w:proofErr w:type="gramStart"/>
      <w:r w:rsidRPr="00BA67E8">
        <w:rPr>
          <w:color w:val="000000" w:themeColor="text1"/>
          <w:sz w:val="24"/>
          <w:szCs w:val="24"/>
          <w:lang w:bidi="ar-SA"/>
        </w:rPr>
        <w:t xml:space="preserve"> :</w:t>
      </w:r>
      <w:proofErr w:type="gramEnd"/>
      <w:r w:rsidRPr="00BA67E8">
        <w:rPr>
          <w:color w:val="000000" w:themeColor="text1"/>
          <w:sz w:val="24"/>
          <w:szCs w:val="24"/>
          <w:lang w:bidi="ar-SA"/>
        </w:rPr>
        <w:t xml:space="preserve"> электронный. </w:t>
      </w:r>
      <w:r w:rsidR="004B3088" w:rsidRPr="00BA67E8">
        <w:rPr>
          <w:color w:val="000000" w:themeColor="text1"/>
          <w:sz w:val="24"/>
          <w:szCs w:val="24"/>
          <w:shd w:val="clear" w:color="auto" w:fill="FFFFFF"/>
          <w:lang w:bidi="ar-SA"/>
        </w:rPr>
        <w:t>—</w:t>
      </w:r>
      <w:r w:rsidRPr="00BA67E8">
        <w:rPr>
          <w:color w:val="000000" w:themeColor="text1"/>
          <w:sz w:val="24"/>
          <w:szCs w:val="24"/>
          <w:lang w:bidi="ar-SA"/>
        </w:rPr>
        <w:t xml:space="preserve"> Сведения доступны также на CD-ROM.</w:t>
      </w:r>
    </w:p>
    <w:p w:rsidR="00FE7287" w:rsidRPr="00601760" w:rsidRDefault="00FE7287" w:rsidP="00FE7287">
      <w:pPr>
        <w:widowControl/>
        <w:numPr>
          <w:ilvl w:val="0"/>
          <w:numId w:val="13"/>
        </w:numPr>
        <w:adjustRightInd w:val="0"/>
        <w:ind w:left="0" w:firstLine="567"/>
        <w:jc w:val="both"/>
        <w:rPr>
          <w:color w:val="000000" w:themeColor="text1"/>
          <w:sz w:val="24"/>
          <w:szCs w:val="24"/>
          <w:lang w:bidi="ar-SA"/>
        </w:rPr>
      </w:pPr>
      <w:r w:rsidRPr="00601760">
        <w:rPr>
          <w:color w:val="000000" w:themeColor="text1"/>
          <w:sz w:val="24"/>
          <w:szCs w:val="24"/>
          <w:lang w:bidi="ar-SA"/>
        </w:rPr>
        <w:t>Савельев, К. Н. Античная литература</w:t>
      </w:r>
      <w:proofErr w:type="gramStart"/>
      <w:r w:rsidRPr="00601760">
        <w:rPr>
          <w:color w:val="000000" w:themeColor="text1"/>
          <w:sz w:val="24"/>
          <w:szCs w:val="24"/>
          <w:lang w:bidi="ar-SA"/>
        </w:rPr>
        <w:t xml:space="preserve"> :</w:t>
      </w:r>
      <w:proofErr w:type="gramEnd"/>
      <w:r w:rsidRPr="00601760">
        <w:rPr>
          <w:color w:val="000000" w:themeColor="text1"/>
          <w:sz w:val="24"/>
          <w:szCs w:val="24"/>
          <w:lang w:bidi="ar-SA"/>
        </w:rPr>
        <w:t xml:space="preserve"> учебное пособие / К. Н. Савельев ; МГТУ. </w:t>
      </w:r>
      <w:r w:rsidR="004B3088" w:rsidRPr="00601760">
        <w:rPr>
          <w:color w:val="000000" w:themeColor="text1"/>
          <w:sz w:val="24"/>
          <w:szCs w:val="24"/>
          <w:shd w:val="clear" w:color="auto" w:fill="FFFFFF"/>
          <w:lang w:bidi="ar-SA"/>
        </w:rPr>
        <w:t>—</w:t>
      </w:r>
      <w:r w:rsidRPr="00601760">
        <w:rPr>
          <w:color w:val="000000" w:themeColor="text1"/>
          <w:sz w:val="24"/>
          <w:szCs w:val="24"/>
          <w:lang w:bidi="ar-SA"/>
        </w:rPr>
        <w:t xml:space="preserve"> Магнитогорск</w:t>
      </w:r>
      <w:proofErr w:type="gramStart"/>
      <w:r w:rsidRPr="00601760">
        <w:rPr>
          <w:color w:val="000000" w:themeColor="text1"/>
          <w:sz w:val="24"/>
          <w:szCs w:val="24"/>
          <w:lang w:bidi="ar-SA"/>
        </w:rPr>
        <w:t xml:space="preserve"> :</w:t>
      </w:r>
      <w:proofErr w:type="gramEnd"/>
      <w:r w:rsidRPr="00601760">
        <w:rPr>
          <w:color w:val="000000" w:themeColor="text1"/>
          <w:sz w:val="24"/>
          <w:szCs w:val="24"/>
          <w:lang w:bidi="ar-SA"/>
        </w:rPr>
        <w:t xml:space="preserve"> МГТУ, 2018. </w:t>
      </w:r>
      <w:r w:rsidR="004B3088" w:rsidRPr="00601760">
        <w:rPr>
          <w:color w:val="000000" w:themeColor="text1"/>
          <w:sz w:val="24"/>
          <w:szCs w:val="24"/>
          <w:shd w:val="clear" w:color="auto" w:fill="FFFFFF"/>
          <w:lang w:bidi="ar-SA"/>
        </w:rPr>
        <w:t>—</w:t>
      </w:r>
      <w:r w:rsidRPr="00601760">
        <w:rPr>
          <w:color w:val="000000" w:themeColor="text1"/>
          <w:sz w:val="24"/>
          <w:szCs w:val="24"/>
          <w:lang w:bidi="ar-SA"/>
        </w:rPr>
        <w:t xml:space="preserve"> 1 электрон</w:t>
      </w:r>
      <w:proofErr w:type="gramStart"/>
      <w:r w:rsidRPr="00601760">
        <w:rPr>
          <w:color w:val="000000" w:themeColor="text1"/>
          <w:sz w:val="24"/>
          <w:szCs w:val="24"/>
          <w:lang w:bidi="ar-SA"/>
        </w:rPr>
        <w:t>.</w:t>
      </w:r>
      <w:proofErr w:type="gramEnd"/>
      <w:r w:rsidRPr="00601760">
        <w:rPr>
          <w:color w:val="000000" w:themeColor="text1"/>
          <w:sz w:val="24"/>
          <w:szCs w:val="24"/>
          <w:lang w:bidi="ar-SA"/>
        </w:rPr>
        <w:t xml:space="preserve"> </w:t>
      </w:r>
      <w:proofErr w:type="gramStart"/>
      <w:r w:rsidRPr="00601760">
        <w:rPr>
          <w:color w:val="000000" w:themeColor="text1"/>
          <w:sz w:val="24"/>
          <w:szCs w:val="24"/>
          <w:lang w:bidi="ar-SA"/>
        </w:rPr>
        <w:t>о</w:t>
      </w:r>
      <w:proofErr w:type="gramEnd"/>
      <w:r w:rsidRPr="00601760">
        <w:rPr>
          <w:color w:val="000000" w:themeColor="text1"/>
          <w:sz w:val="24"/>
          <w:szCs w:val="24"/>
          <w:lang w:bidi="ar-SA"/>
        </w:rPr>
        <w:t xml:space="preserve">пт. диск (CD-ROM). - </w:t>
      </w:r>
      <w:proofErr w:type="spellStart"/>
      <w:r w:rsidRPr="00601760">
        <w:rPr>
          <w:color w:val="000000" w:themeColor="text1"/>
          <w:sz w:val="24"/>
          <w:szCs w:val="24"/>
          <w:lang w:bidi="ar-SA"/>
        </w:rPr>
        <w:t>Загл</w:t>
      </w:r>
      <w:proofErr w:type="spellEnd"/>
      <w:r w:rsidRPr="00601760">
        <w:rPr>
          <w:color w:val="000000" w:themeColor="text1"/>
          <w:sz w:val="24"/>
          <w:szCs w:val="24"/>
          <w:lang w:bidi="ar-SA"/>
        </w:rPr>
        <w:t>. с титул</w:t>
      </w:r>
      <w:proofErr w:type="gramStart"/>
      <w:r w:rsidRPr="00601760">
        <w:rPr>
          <w:color w:val="000000" w:themeColor="text1"/>
          <w:sz w:val="24"/>
          <w:szCs w:val="24"/>
          <w:lang w:bidi="ar-SA"/>
        </w:rPr>
        <w:t>.</w:t>
      </w:r>
      <w:proofErr w:type="gramEnd"/>
      <w:r w:rsidRPr="00601760">
        <w:rPr>
          <w:color w:val="000000" w:themeColor="text1"/>
          <w:sz w:val="24"/>
          <w:szCs w:val="24"/>
          <w:lang w:bidi="ar-SA"/>
        </w:rPr>
        <w:t xml:space="preserve"> </w:t>
      </w:r>
      <w:proofErr w:type="gramStart"/>
      <w:r w:rsidRPr="00601760">
        <w:rPr>
          <w:color w:val="000000" w:themeColor="text1"/>
          <w:sz w:val="24"/>
          <w:szCs w:val="24"/>
          <w:lang w:bidi="ar-SA"/>
        </w:rPr>
        <w:t>э</w:t>
      </w:r>
      <w:proofErr w:type="gramEnd"/>
      <w:r w:rsidRPr="00601760">
        <w:rPr>
          <w:color w:val="000000" w:themeColor="text1"/>
          <w:sz w:val="24"/>
          <w:szCs w:val="24"/>
          <w:lang w:bidi="ar-SA"/>
        </w:rPr>
        <w:t xml:space="preserve">крана. </w:t>
      </w:r>
      <w:r w:rsidR="004B3088" w:rsidRPr="00601760">
        <w:rPr>
          <w:color w:val="000000" w:themeColor="text1"/>
          <w:sz w:val="24"/>
          <w:szCs w:val="24"/>
          <w:shd w:val="clear" w:color="auto" w:fill="FFFFFF"/>
          <w:lang w:bidi="ar-SA"/>
        </w:rPr>
        <w:t>—</w:t>
      </w:r>
      <w:r w:rsidRPr="00601760">
        <w:rPr>
          <w:color w:val="000000" w:themeColor="text1"/>
          <w:sz w:val="24"/>
          <w:szCs w:val="24"/>
          <w:lang w:bidi="ar-SA"/>
        </w:rPr>
        <w:t xml:space="preserve"> URL: </w:t>
      </w:r>
      <w:hyperlink r:id="rId20" w:history="1">
        <w:r w:rsidR="00CA2C2E" w:rsidRPr="00A56EF3">
          <w:rPr>
            <w:rStyle w:val="ab"/>
            <w:sz w:val="24"/>
            <w:szCs w:val="24"/>
            <w:lang w:bidi="ar-SA"/>
          </w:rPr>
          <w:t>https://magtu.informsystema.ru/uploader/fileUpload?name=3566.pdf&amp;show=dcatalogues/1/1515211/3566.pdf&amp;view=true</w:t>
        </w:r>
      </w:hyperlink>
      <w:r w:rsidR="00CA2C2E">
        <w:rPr>
          <w:color w:val="000000" w:themeColor="text1"/>
          <w:sz w:val="24"/>
          <w:szCs w:val="24"/>
          <w:lang w:bidi="ar-SA"/>
        </w:rPr>
        <w:t xml:space="preserve"> </w:t>
      </w:r>
      <w:r w:rsidRPr="00601760">
        <w:rPr>
          <w:color w:val="000000" w:themeColor="text1"/>
          <w:sz w:val="24"/>
          <w:szCs w:val="24"/>
          <w:lang w:bidi="ar-SA"/>
        </w:rPr>
        <w:t xml:space="preserve"> (дата обращения: 04.10.2019). </w:t>
      </w:r>
      <w:r w:rsidR="004B3088" w:rsidRPr="00601760">
        <w:rPr>
          <w:color w:val="000000" w:themeColor="text1"/>
          <w:sz w:val="24"/>
          <w:szCs w:val="24"/>
          <w:shd w:val="clear" w:color="auto" w:fill="FFFFFF"/>
          <w:lang w:bidi="ar-SA"/>
        </w:rPr>
        <w:t>—</w:t>
      </w:r>
      <w:r w:rsidRPr="00601760">
        <w:rPr>
          <w:color w:val="000000" w:themeColor="text1"/>
          <w:sz w:val="24"/>
          <w:szCs w:val="24"/>
          <w:lang w:bidi="ar-SA"/>
        </w:rPr>
        <w:t xml:space="preserve"> Макрообъект. - Текст</w:t>
      </w:r>
      <w:proofErr w:type="gramStart"/>
      <w:r w:rsidRPr="00601760">
        <w:rPr>
          <w:color w:val="000000" w:themeColor="text1"/>
          <w:sz w:val="24"/>
          <w:szCs w:val="24"/>
          <w:lang w:bidi="ar-SA"/>
        </w:rPr>
        <w:t xml:space="preserve"> :</w:t>
      </w:r>
      <w:proofErr w:type="gramEnd"/>
      <w:r w:rsidRPr="00601760">
        <w:rPr>
          <w:color w:val="000000" w:themeColor="text1"/>
          <w:sz w:val="24"/>
          <w:szCs w:val="24"/>
          <w:lang w:bidi="ar-SA"/>
        </w:rPr>
        <w:t xml:space="preserve"> электронный. </w:t>
      </w:r>
      <w:r w:rsidR="004B3088" w:rsidRPr="00601760">
        <w:rPr>
          <w:color w:val="000000" w:themeColor="text1"/>
          <w:sz w:val="24"/>
          <w:szCs w:val="24"/>
          <w:shd w:val="clear" w:color="auto" w:fill="FFFFFF"/>
          <w:lang w:bidi="ar-SA"/>
        </w:rPr>
        <w:t>—</w:t>
      </w:r>
      <w:r w:rsidRPr="00601760">
        <w:rPr>
          <w:color w:val="000000" w:themeColor="text1"/>
          <w:sz w:val="24"/>
          <w:szCs w:val="24"/>
          <w:lang w:bidi="ar-SA"/>
        </w:rPr>
        <w:t xml:space="preserve"> ISBN 978-5-9967-1126-0. </w:t>
      </w:r>
      <w:r w:rsidR="004B3088" w:rsidRPr="00601760">
        <w:rPr>
          <w:color w:val="000000" w:themeColor="text1"/>
          <w:sz w:val="24"/>
          <w:szCs w:val="24"/>
          <w:shd w:val="clear" w:color="auto" w:fill="FFFFFF"/>
          <w:lang w:bidi="ar-SA"/>
        </w:rPr>
        <w:t>—</w:t>
      </w:r>
      <w:r w:rsidRPr="00601760">
        <w:rPr>
          <w:color w:val="000000" w:themeColor="text1"/>
          <w:sz w:val="24"/>
          <w:szCs w:val="24"/>
          <w:lang w:bidi="ar-SA"/>
        </w:rPr>
        <w:t xml:space="preserve"> Сведения доступны также на CD-ROM.</w:t>
      </w:r>
    </w:p>
    <w:p w:rsidR="00FE7287" w:rsidRPr="00601760" w:rsidRDefault="00FE7287" w:rsidP="00FE7287">
      <w:pPr>
        <w:spacing w:before="1" w:line="274" w:lineRule="exact"/>
        <w:ind w:left="1039"/>
        <w:outlineLvl w:val="1"/>
        <w:rPr>
          <w:b/>
          <w:bCs/>
          <w:sz w:val="24"/>
          <w:szCs w:val="24"/>
        </w:rPr>
      </w:pPr>
    </w:p>
    <w:p w:rsidR="00FE7287" w:rsidRPr="00601760" w:rsidRDefault="00FE7287" w:rsidP="00FE7287">
      <w:pPr>
        <w:spacing w:before="1" w:line="274" w:lineRule="exact"/>
        <w:ind w:left="1039"/>
        <w:outlineLvl w:val="1"/>
        <w:rPr>
          <w:b/>
          <w:bCs/>
          <w:sz w:val="24"/>
          <w:szCs w:val="24"/>
        </w:rPr>
      </w:pPr>
      <w:r w:rsidRPr="00601760">
        <w:rPr>
          <w:b/>
          <w:bCs/>
          <w:sz w:val="24"/>
          <w:szCs w:val="24"/>
        </w:rPr>
        <w:t>в) Учебные пособия и методические указания.</w:t>
      </w:r>
    </w:p>
    <w:p w:rsidR="00CA2C2E" w:rsidRPr="00CA2C2E" w:rsidRDefault="00CA2C2E" w:rsidP="00FE7287">
      <w:pPr>
        <w:pStyle w:val="a5"/>
        <w:numPr>
          <w:ilvl w:val="1"/>
          <w:numId w:val="14"/>
        </w:numPr>
        <w:tabs>
          <w:tab w:val="left" w:pos="1110"/>
        </w:tabs>
        <w:adjustRightInd w:val="0"/>
        <w:ind w:left="0" w:right="305" w:firstLine="567"/>
        <w:jc w:val="both"/>
        <w:rPr>
          <w:rFonts w:eastAsia="Calibri"/>
          <w:sz w:val="24"/>
          <w:szCs w:val="24"/>
          <w:lang w:eastAsia="en-US" w:bidi="ar-SA"/>
        </w:rPr>
      </w:pPr>
      <w:r w:rsidRPr="003063BC">
        <w:t xml:space="preserve"> </w:t>
      </w:r>
      <w:r w:rsidRPr="00CA2C2E">
        <w:rPr>
          <w:color w:val="000000"/>
          <w:sz w:val="24"/>
          <w:szCs w:val="24"/>
        </w:rPr>
        <w:t>Амельченко С. Н. Празднично-обрядовая культура и способы ее актуализации в современном социуме [Электронный ресурс]</w:t>
      </w:r>
      <w:proofErr w:type="gramStart"/>
      <w:r w:rsidRPr="00CA2C2E">
        <w:rPr>
          <w:color w:val="000000"/>
          <w:sz w:val="24"/>
          <w:szCs w:val="24"/>
        </w:rPr>
        <w:t xml:space="preserve"> :</w:t>
      </w:r>
      <w:proofErr w:type="gramEnd"/>
      <w:r w:rsidRPr="00CA2C2E">
        <w:rPr>
          <w:color w:val="000000"/>
          <w:sz w:val="24"/>
          <w:szCs w:val="24"/>
        </w:rPr>
        <w:t xml:space="preserve"> учебно-методическое пособие / С. Н. </w:t>
      </w:r>
      <w:r w:rsidRPr="00CA2C2E">
        <w:rPr>
          <w:color w:val="000000"/>
          <w:sz w:val="24"/>
          <w:szCs w:val="24"/>
        </w:rPr>
        <w:lastRenderedPageBreak/>
        <w:t>Амельченко ; МГТУ. - Магнитогорск</w:t>
      </w:r>
      <w:proofErr w:type="gramStart"/>
      <w:r w:rsidRPr="00CA2C2E">
        <w:rPr>
          <w:color w:val="000000"/>
          <w:sz w:val="24"/>
          <w:szCs w:val="24"/>
        </w:rPr>
        <w:t xml:space="preserve"> :</w:t>
      </w:r>
      <w:proofErr w:type="gramEnd"/>
      <w:r w:rsidRPr="00CA2C2E">
        <w:rPr>
          <w:color w:val="000000"/>
          <w:sz w:val="24"/>
          <w:szCs w:val="24"/>
        </w:rPr>
        <w:t xml:space="preserve"> МГТУ, 2016. - 1 электрон</w:t>
      </w:r>
      <w:proofErr w:type="gramStart"/>
      <w:r w:rsidRPr="00CA2C2E">
        <w:rPr>
          <w:color w:val="000000"/>
          <w:sz w:val="24"/>
          <w:szCs w:val="24"/>
        </w:rPr>
        <w:t>.</w:t>
      </w:r>
      <w:proofErr w:type="gramEnd"/>
      <w:r w:rsidRPr="00CA2C2E">
        <w:rPr>
          <w:color w:val="000000"/>
          <w:sz w:val="24"/>
          <w:szCs w:val="24"/>
        </w:rPr>
        <w:t xml:space="preserve"> </w:t>
      </w:r>
      <w:proofErr w:type="gramStart"/>
      <w:r w:rsidRPr="00CA2C2E">
        <w:rPr>
          <w:color w:val="000000"/>
          <w:sz w:val="24"/>
          <w:szCs w:val="24"/>
        </w:rPr>
        <w:t>о</w:t>
      </w:r>
      <w:proofErr w:type="gramEnd"/>
      <w:r w:rsidRPr="00CA2C2E">
        <w:rPr>
          <w:color w:val="000000"/>
          <w:sz w:val="24"/>
          <w:szCs w:val="24"/>
        </w:rPr>
        <w:t xml:space="preserve">пт. диск (CD-ROM). - Режим доступа: </w:t>
      </w:r>
      <w:hyperlink r:id="rId21" w:history="1">
        <w:r w:rsidRPr="00CA2C2E">
          <w:rPr>
            <w:rStyle w:val="ab"/>
            <w:sz w:val="24"/>
            <w:szCs w:val="24"/>
          </w:rPr>
          <w:t>https://magtu.informsystema.ru/uploader/fileUpload?name=2293.pdf&amp;show=dcatalogues/1/1129903/2293.pdf&amp;view=true</w:t>
        </w:r>
      </w:hyperlink>
      <w:r w:rsidRPr="00CA2C2E">
        <w:rPr>
          <w:color w:val="000000"/>
          <w:sz w:val="24"/>
          <w:szCs w:val="24"/>
        </w:rPr>
        <w:t xml:space="preserve"> . - Макрообъект.</w:t>
      </w:r>
      <w:r w:rsidRPr="003063BC">
        <w:t xml:space="preserve"> </w:t>
      </w:r>
    </w:p>
    <w:p w:rsidR="00FE7287" w:rsidRPr="00CA2C2E" w:rsidRDefault="00FE7287" w:rsidP="00FE7287">
      <w:pPr>
        <w:pStyle w:val="a5"/>
        <w:numPr>
          <w:ilvl w:val="1"/>
          <w:numId w:val="14"/>
        </w:numPr>
        <w:tabs>
          <w:tab w:val="left" w:pos="1110"/>
        </w:tabs>
        <w:adjustRightInd w:val="0"/>
        <w:ind w:left="0" w:right="305" w:firstLine="567"/>
        <w:jc w:val="both"/>
        <w:rPr>
          <w:rFonts w:eastAsia="Calibri"/>
          <w:sz w:val="24"/>
          <w:szCs w:val="24"/>
          <w:lang w:eastAsia="en-US" w:bidi="ar-SA"/>
        </w:rPr>
      </w:pPr>
      <w:r w:rsidRPr="00CA2C2E">
        <w:rPr>
          <w:rFonts w:eastAsia="Calibri"/>
          <w:sz w:val="24"/>
          <w:szCs w:val="24"/>
          <w:lang w:eastAsia="en-US" w:bidi="ar-SA"/>
        </w:rPr>
        <w:t>Методические указания по самостоятельной работе студентов (усвоению лекционного материала, подготовке к практическим занятиям и подготовке к зачету) представлены в Приложении 1</w:t>
      </w:r>
    </w:p>
    <w:p w:rsidR="00FE7287" w:rsidRPr="00601760" w:rsidRDefault="00FE7287" w:rsidP="00FE7287">
      <w:pPr>
        <w:spacing w:line="274" w:lineRule="exact"/>
        <w:ind w:left="1039"/>
        <w:outlineLvl w:val="1"/>
        <w:rPr>
          <w:b/>
          <w:bCs/>
          <w:sz w:val="24"/>
          <w:szCs w:val="24"/>
        </w:rPr>
      </w:pPr>
    </w:p>
    <w:p w:rsidR="00FE7287" w:rsidRPr="00601760" w:rsidRDefault="00FE7287" w:rsidP="00FE7287">
      <w:pPr>
        <w:spacing w:line="274" w:lineRule="exact"/>
        <w:ind w:left="1039"/>
        <w:outlineLvl w:val="1"/>
        <w:rPr>
          <w:b/>
          <w:bCs/>
          <w:sz w:val="24"/>
          <w:szCs w:val="24"/>
        </w:rPr>
      </w:pPr>
      <w:r w:rsidRPr="00601760">
        <w:rPr>
          <w:b/>
          <w:bCs/>
          <w:sz w:val="24"/>
          <w:szCs w:val="24"/>
        </w:rPr>
        <w:t>г) Интернет-ресурсы:</w:t>
      </w:r>
    </w:p>
    <w:tbl>
      <w:tblPr>
        <w:tblW w:w="0" w:type="auto"/>
        <w:tblCellMar>
          <w:left w:w="0" w:type="dxa"/>
          <w:right w:w="0" w:type="dxa"/>
        </w:tblCellMar>
        <w:tblLook w:val="04A0"/>
      </w:tblPr>
      <w:tblGrid>
        <w:gridCol w:w="269"/>
        <w:gridCol w:w="4711"/>
        <w:gridCol w:w="4262"/>
        <w:gridCol w:w="19"/>
        <w:gridCol w:w="94"/>
      </w:tblGrid>
      <w:tr w:rsidR="00BA67E8" w:rsidRPr="00BA67E8" w:rsidTr="00F40F7B">
        <w:trPr>
          <w:trHeight w:hRule="exact" w:val="270"/>
        </w:trPr>
        <w:tc>
          <w:tcPr>
            <w:tcW w:w="269"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center"/>
              <w:rPr>
                <w:rFonts w:ascii="Calibri" w:eastAsia="Calibri" w:hAnsi="Calibri"/>
                <w:sz w:val="24"/>
                <w:szCs w:val="24"/>
                <w:lang w:eastAsia="en-US" w:bidi="ar-SA"/>
              </w:rPr>
            </w:pPr>
            <w:r w:rsidRPr="00BA67E8">
              <w:rPr>
                <w:rFonts w:eastAsia="Calibri"/>
                <w:color w:val="000000"/>
                <w:sz w:val="24"/>
                <w:szCs w:val="24"/>
                <w:lang w:eastAsia="en-US" w:bidi="ar-SA"/>
              </w:rPr>
              <w:t>Название</w:t>
            </w:r>
            <w:r w:rsidRPr="00BA67E8">
              <w:rPr>
                <w:rFonts w:ascii="Calibri" w:eastAsia="Calibri" w:hAnsi="Calibri"/>
                <w:lang w:eastAsia="en-US" w:bidi="ar-SA"/>
              </w:rPr>
              <w:t xml:space="preserve"> </w:t>
            </w:r>
            <w:r w:rsidRPr="00BA67E8">
              <w:rPr>
                <w:rFonts w:eastAsia="Calibri"/>
                <w:color w:val="000000"/>
                <w:sz w:val="24"/>
                <w:szCs w:val="24"/>
                <w:lang w:eastAsia="en-US" w:bidi="ar-SA"/>
              </w:rPr>
              <w:t>курса</w:t>
            </w:r>
            <w:r w:rsidRPr="00BA67E8">
              <w:rPr>
                <w:rFonts w:ascii="Calibri" w:eastAsia="Calibri" w:hAnsi="Calibri"/>
                <w:lang w:eastAsia="en-US" w:bidi="ar-SA"/>
              </w:rPr>
              <w:t xml:space="preserve"> </w:t>
            </w:r>
          </w:p>
        </w:tc>
        <w:tc>
          <w:tcPr>
            <w:tcW w:w="4262"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center"/>
              <w:rPr>
                <w:rFonts w:ascii="Calibri" w:eastAsia="Calibri" w:hAnsi="Calibri"/>
                <w:sz w:val="24"/>
                <w:szCs w:val="24"/>
                <w:lang w:eastAsia="en-US" w:bidi="ar-SA"/>
              </w:rPr>
            </w:pPr>
            <w:r w:rsidRPr="00BA67E8">
              <w:rPr>
                <w:rFonts w:eastAsia="Calibri"/>
                <w:color w:val="000000"/>
                <w:sz w:val="24"/>
                <w:szCs w:val="24"/>
                <w:lang w:eastAsia="en-US" w:bidi="ar-SA"/>
              </w:rPr>
              <w:t>Ссылка</w:t>
            </w:r>
            <w:r w:rsidRPr="00BA67E8">
              <w:rPr>
                <w:rFonts w:ascii="Calibri" w:eastAsia="Calibri" w:hAnsi="Calibri"/>
                <w:lang w:eastAsia="en-US" w:bidi="ar-SA"/>
              </w:rPr>
              <w:t xml:space="preserve"> </w:t>
            </w:r>
          </w:p>
        </w:tc>
        <w:tc>
          <w:tcPr>
            <w:tcW w:w="113" w:type="dxa"/>
            <w:gridSpan w:val="2"/>
          </w:tcPr>
          <w:p w:rsidR="00BA67E8" w:rsidRPr="00BA67E8" w:rsidRDefault="00BA67E8" w:rsidP="00BA67E8">
            <w:pPr>
              <w:widowControl/>
              <w:autoSpaceDE/>
              <w:autoSpaceDN/>
              <w:spacing w:after="160" w:line="259" w:lineRule="auto"/>
              <w:rPr>
                <w:rFonts w:ascii="Calibri" w:eastAsia="Calibri" w:hAnsi="Calibri"/>
                <w:lang w:eastAsia="en-US" w:bidi="ar-SA"/>
              </w:rPr>
            </w:pPr>
          </w:p>
        </w:tc>
      </w:tr>
      <w:tr w:rsidR="00BA67E8" w:rsidRPr="00BA67E8" w:rsidTr="00F40F7B">
        <w:trPr>
          <w:trHeight w:hRule="exact" w:val="14"/>
        </w:trPr>
        <w:tc>
          <w:tcPr>
            <w:tcW w:w="269"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c>
          <w:tcPr>
            <w:tcW w:w="471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Электронная</w:t>
            </w:r>
            <w:r w:rsidRPr="00BA67E8">
              <w:rPr>
                <w:rFonts w:ascii="Calibri" w:eastAsia="Calibri" w:hAnsi="Calibri"/>
                <w:lang w:eastAsia="en-US" w:bidi="ar-SA"/>
              </w:rPr>
              <w:t xml:space="preserve"> </w:t>
            </w:r>
            <w:r w:rsidRPr="00BA67E8">
              <w:rPr>
                <w:rFonts w:eastAsia="Calibri"/>
                <w:color w:val="000000"/>
                <w:sz w:val="24"/>
                <w:szCs w:val="24"/>
                <w:lang w:eastAsia="en-US" w:bidi="ar-SA"/>
              </w:rPr>
              <w:t>база</w:t>
            </w:r>
            <w:r w:rsidRPr="00BA67E8">
              <w:rPr>
                <w:rFonts w:ascii="Calibri" w:eastAsia="Calibri" w:hAnsi="Calibri"/>
                <w:lang w:eastAsia="en-US" w:bidi="ar-SA"/>
              </w:rPr>
              <w:t xml:space="preserve"> </w:t>
            </w:r>
            <w:r w:rsidRPr="00BA67E8">
              <w:rPr>
                <w:rFonts w:eastAsia="Calibri"/>
                <w:color w:val="000000"/>
                <w:sz w:val="24"/>
                <w:szCs w:val="24"/>
                <w:lang w:eastAsia="en-US" w:bidi="ar-SA"/>
              </w:rPr>
              <w:t>периодических</w:t>
            </w:r>
            <w:r w:rsidRPr="00BA67E8">
              <w:rPr>
                <w:rFonts w:ascii="Calibri" w:eastAsia="Calibri" w:hAnsi="Calibri"/>
                <w:lang w:eastAsia="en-US" w:bidi="ar-SA"/>
              </w:rPr>
              <w:t xml:space="preserve"> </w:t>
            </w:r>
            <w:r w:rsidRPr="00BA67E8">
              <w:rPr>
                <w:rFonts w:eastAsia="Calibri"/>
                <w:color w:val="000000"/>
                <w:sz w:val="24"/>
                <w:szCs w:val="24"/>
                <w:lang w:eastAsia="en-US" w:bidi="ar-SA"/>
              </w:rPr>
              <w:t>изданий</w:t>
            </w:r>
            <w:r w:rsidRPr="00BA67E8">
              <w:rPr>
                <w:rFonts w:ascii="Calibri" w:eastAsia="Calibri" w:hAnsi="Calibri"/>
                <w:lang w:eastAsia="en-US" w:bidi="ar-SA"/>
              </w:rPr>
              <w:t xml:space="preserve"> </w:t>
            </w:r>
            <w:proofErr w:type="spellStart"/>
            <w:r w:rsidRPr="00BA67E8">
              <w:rPr>
                <w:rFonts w:eastAsia="Calibri"/>
                <w:color w:val="000000"/>
                <w:sz w:val="24"/>
                <w:szCs w:val="24"/>
                <w:lang w:eastAsia="en-US" w:bidi="ar-SA"/>
              </w:rPr>
              <w:t>East</w:t>
            </w:r>
            <w:proofErr w:type="spellEnd"/>
            <w:r w:rsidRPr="00BA67E8">
              <w:rPr>
                <w:rFonts w:ascii="Calibri" w:eastAsia="Calibri" w:hAnsi="Calibri"/>
                <w:lang w:eastAsia="en-US" w:bidi="ar-SA"/>
              </w:rPr>
              <w:t xml:space="preserve"> </w:t>
            </w:r>
            <w:proofErr w:type="spellStart"/>
            <w:r w:rsidRPr="00BA67E8">
              <w:rPr>
                <w:rFonts w:eastAsia="Calibri"/>
                <w:color w:val="000000"/>
                <w:sz w:val="24"/>
                <w:szCs w:val="24"/>
                <w:lang w:eastAsia="en-US" w:bidi="ar-SA"/>
              </w:rPr>
              <w:t>View</w:t>
            </w:r>
            <w:proofErr w:type="spellEnd"/>
            <w:r w:rsidRPr="00BA67E8">
              <w:rPr>
                <w:rFonts w:ascii="Calibri" w:eastAsia="Calibri" w:hAnsi="Calibri"/>
                <w:lang w:eastAsia="en-US" w:bidi="ar-SA"/>
              </w:rPr>
              <w:t xml:space="preserve"> </w:t>
            </w:r>
            <w:proofErr w:type="spellStart"/>
            <w:r w:rsidRPr="00BA67E8">
              <w:rPr>
                <w:rFonts w:eastAsia="Calibri"/>
                <w:color w:val="000000"/>
                <w:sz w:val="24"/>
                <w:szCs w:val="24"/>
                <w:lang w:eastAsia="en-US" w:bidi="ar-SA"/>
              </w:rPr>
              <w:t>Information</w:t>
            </w:r>
            <w:proofErr w:type="spellEnd"/>
            <w:r w:rsidRPr="00BA67E8">
              <w:rPr>
                <w:rFonts w:ascii="Calibri" w:eastAsia="Calibri" w:hAnsi="Calibri"/>
                <w:lang w:eastAsia="en-US" w:bidi="ar-SA"/>
              </w:rPr>
              <w:t xml:space="preserve"> </w:t>
            </w:r>
            <w:proofErr w:type="spellStart"/>
            <w:r w:rsidRPr="00BA67E8">
              <w:rPr>
                <w:rFonts w:eastAsia="Calibri"/>
                <w:color w:val="000000"/>
                <w:sz w:val="24"/>
                <w:szCs w:val="24"/>
                <w:lang w:eastAsia="en-US" w:bidi="ar-SA"/>
              </w:rPr>
              <w:t>Services</w:t>
            </w:r>
            <w:proofErr w:type="spellEnd"/>
            <w:r w:rsidRPr="00BA67E8">
              <w:rPr>
                <w:rFonts w:eastAsia="Calibri"/>
                <w:color w:val="000000"/>
                <w:sz w:val="24"/>
                <w:szCs w:val="24"/>
                <w:lang w:eastAsia="en-US" w:bidi="ar-SA"/>
              </w:rPr>
              <w:t>,</w:t>
            </w:r>
            <w:r w:rsidRPr="00BA67E8">
              <w:rPr>
                <w:rFonts w:ascii="Calibri" w:eastAsia="Calibri" w:hAnsi="Calibri"/>
                <w:lang w:eastAsia="en-US" w:bidi="ar-SA"/>
              </w:rPr>
              <w:t xml:space="preserve"> </w:t>
            </w:r>
            <w:r w:rsidRPr="00BA67E8">
              <w:rPr>
                <w:rFonts w:eastAsia="Calibri"/>
                <w:color w:val="000000"/>
                <w:sz w:val="24"/>
                <w:szCs w:val="24"/>
                <w:lang w:eastAsia="en-US" w:bidi="ar-SA"/>
              </w:rPr>
              <w:t>ООО</w:t>
            </w:r>
            <w:r w:rsidRPr="00BA67E8">
              <w:rPr>
                <w:rFonts w:ascii="Calibri" w:eastAsia="Calibri" w:hAnsi="Calibri"/>
                <w:lang w:eastAsia="en-US" w:bidi="ar-SA"/>
              </w:rPr>
              <w:t xml:space="preserve"> </w:t>
            </w:r>
            <w:r w:rsidRPr="00BA67E8">
              <w:rPr>
                <w:rFonts w:eastAsia="Calibri"/>
                <w:color w:val="000000"/>
                <w:sz w:val="24"/>
                <w:szCs w:val="24"/>
                <w:lang w:eastAsia="en-US" w:bidi="ar-SA"/>
              </w:rPr>
              <w:t>«ИВИС»</w:t>
            </w:r>
            <w:r w:rsidRPr="00BA67E8">
              <w:rPr>
                <w:rFonts w:ascii="Calibri" w:eastAsia="Calibri" w:hAnsi="Calibri"/>
                <w:lang w:eastAsia="en-US" w:bidi="ar-SA"/>
              </w:rPr>
              <w:t xml:space="preserve"> </w:t>
            </w:r>
          </w:p>
        </w:tc>
        <w:tc>
          <w:tcPr>
            <w:tcW w:w="426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https://dlib.eastview.com/</w:t>
            </w:r>
            <w:r w:rsidRPr="00BA67E8">
              <w:rPr>
                <w:rFonts w:ascii="Calibri" w:eastAsia="Calibri" w:hAnsi="Calibri"/>
                <w:lang w:eastAsia="en-US" w:bidi="ar-SA"/>
              </w:rPr>
              <w:t xml:space="preserve"> </w:t>
            </w:r>
          </w:p>
        </w:tc>
        <w:tc>
          <w:tcPr>
            <w:tcW w:w="113" w:type="dxa"/>
            <w:gridSpan w:val="2"/>
          </w:tcPr>
          <w:p w:rsidR="00BA67E8" w:rsidRPr="00BA67E8" w:rsidRDefault="00BA67E8" w:rsidP="00BA67E8">
            <w:pPr>
              <w:widowControl/>
              <w:autoSpaceDE/>
              <w:autoSpaceDN/>
              <w:spacing w:after="160" w:line="259" w:lineRule="auto"/>
              <w:rPr>
                <w:rFonts w:ascii="Calibri" w:eastAsia="Calibri" w:hAnsi="Calibri"/>
                <w:lang w:eastAsia="en-US" w:bidi="ar-SA"/>
              </w:rPr>
            </w:pPr>
          </w:p>
        </w:tc>
      </w:tr>
      <w:tr w:rsidR="00BA67E8" w:rsidRPr="00BA67E8" w:rsidTr="00F40F7B">
        <w:trPr>
          <w:trHeight w:hRule="exact" w:val="540"/>
        </w:trPr>
        <w:tc>
          <w:tcPr>
            <w:tcW w:w="269"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c>
          <w:tcPr>
            <w:tcW w:w="471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spacing w:after="160" w:line="259" w:lineRule="auto"/>
              <w:rPr>
                <w:rFonts w:ascii="Calibri" w:eastAsia="Calibri" w:hAnsi="Calibri"/>
                <w:lang w:eastAsia="en-US" w:bidi="ar-SA"/>
              </w:rPr>
            </w:pPr>
          </w:p>
        </w:tc>
        <w:tc>
          <w:tcPr>
            <w:tcW w:w="426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spacing w:after="160" w:line="259" w:lineRule="auto"/>
              <w:rPr>
                <w:rFonts w:ascii="Calibri" w:eastAsia="Calibri" w:hAnsi="Calibri"/>
                <w:lang w:eastAsia="en-US" w:bidi="ar-SA"/>
              </w:rPr>
            </w:pPr>
          </w:p>
        </w:tc>
        <w:tc>
          <w:tcPr>
            <w:tcW w:w="113" w:type="dxa"/>
            <w:gridSpan w:val="2"/>
          </w:tcPr>
          <w:p w:rsidR="00BA67E8" w:rsidRPr="00BA67E8" w:rsidRDefault="00BA67E8" w:rsidP="00BA67E8">
            <w:pPr>
              <w:widowControl/>
              <w:autoSpaceDE/>
              <w:autoSpaceDN/>
              <w:spacing w:after="160" w:line="259" w:lineRule="auto"/>
              <w:rPr>
                <w:rFonts w:ascii="Calibri" w:eastAsia="Calibri" w:hAnsi="Calibri"/>
                <w:lang w:eastAsia="en-US" w:bidi="ar-SA"/>
              </w:rPr>
            </w:pPr>
          </w:p>
        </w:tc>
      </w:tr>
      <w:tr w:rsidR="00BA67E8" w:rsidRPr="007F2DA3" w:rsidTr="00F40F7B">
        <w:trPr>
          <w:trHeight w:hRule="exact" w:val="826"/>
        </w:trPr>
        <w:tc>
          <w:tcPr>
            <w:tcW w:w="269"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Национальная</w:t>
            </w:r>
            <w:r w:rsidRPr="00BA67E8">
              <w:rPr>
                <w:rFonts w:ascii="Calibri" w:eastAsia="Calibri" w:hAnsi="Calibri"/>
                <w:lang w:eastAsia="en-US" w:bidi="ar-SA"/>
              </w:rPr>
              <w:t xml:space="preserve"> </w:t>
            </w:r>
            <w:r w:rsidRPr="00BA67E8">
              <w:rPr>
                <w:rFonts w:eastAsia="Calibri"/>
                <w:color w:val="000000"/>
                <w:sz w:val="24"/>
                <w:szCs w:val="24"/>
                <w:lang w:eastAsia="en-US" w:bidi="ar-SA"/>
              </w:rPr>
              <w:t>информационно-аналитическая</w:t>
            </w:r>
            <w:r w:rsidRPr="00BA67E8">
              <w:rPr>
                <w:rFonts w:ascii="Calibri" w:eastAsia="Calibri" w:hAnsi="Calibri"/>
                <w:lang w:eastAsia="en-US" w:bidi="ar-SA"/>
              </w:rPr>
              <w:t xml:space="preserve"> </w:t>
            </w:r>
            <w:r w:rsidRPr="00BA67E8">
              <w:rPr>
                <w:rFonts w:eastAsia="Calibri"/>
                <w:color w:val="000000"/>
                <w:sz w:val="24"/>
                <w:szCs w:val="24"/>
                <w:lang w:eastAsia="en-US" w:bidi="ar-SA"/>
              </w:rPr>
              <w:t>система</w:t>
            </w:r>
            <w:r w:rsidRPr="00BA67E8">
              <w:rPr>
                <w:rFonts w:ascii="Calibri" w:eastAsia="Calibri" w:hAnsi="Calibri"/>
                <w:lang w:eastAsia="en-US" w:bidi="ar-SA"/>
              </w:rPr>
              <w:t xml:space="preserve"> </w:t>
            </w:r>
            <w:r w:rsidRPr="00BA67E8">
              <w:rPr>
                <w:rFonts w:eastAsia="Calibri"/>
                <w:color w:val="000000"/>
                <w:sz w:val="24"/>
                <w:szCs w:val="24"/>
                <w:lang w:eastAsia="en-US" w:bidi="ar-SA"/>
              </w:rPr>
              <w:t>–</w:t>
            </w:r>
            <w:r w:rsidRPr="00BA67E8">
              <w:rPr>
                <w:rFonts w:ascii="Calibri" w:eastAsia="Calibri" w:hAnsi="Calibri"/>
                <w:lang w:eastAsia="en-US" w:bidi="ar-SA"/>
              </w:rPr>
              <w:t xml:space="preserve"> </w:t>
            </w:r>
            <w:r w:rsidRPr="00BA67E8">
              <w:rPr>
                <w:rFonts w:eastAsia="Calibri"/>
                <w:color w:val="000000"/>
                <w:sz w:val="24"/>
                <w:szCs w:val="24"/>
                <w:lang w:eastAsia="en-US" w:bidi="ar-SA"/>
              </w:rPr>
              <w:t>Российский</w:t>
            </w:r>
            <w:r w:rsidRPr="00BA67E8">
              <w:rPr>
                <w:rFonts w:ascii="Calibri" w:eastAsia="Calibri" w:hAnsi="Calibri"/>
                <w:lang w:eastAsia="en-US" w:bidi="ar-SA"/>
              </w:rPr>
              <w:t xml:space="preserve"> </w:t>
            </w:r>
            <w:r w:rsidRPr="00BA67E8">
              <w:rPr>
                <w:rFonts w:eastAsia="Calibri"/>
                <w:color w:val="000000"/>
                <w:sz w:val="24"/>
                <w:szCs w:val="24"/>
                <w:lang w:eastAsia="en-US" w:bidi="ar-SA"/>
              </w:rPr>
              <w:t>индекс</w:t>
            </w:r>
            <w:r w:rsidRPr="00BA67E8">
              <w:rPr>
                <w:rFonts w:ascii="Calibri" w:eastAsia="Calibri" w:hAnsi="Calibri"/>
                <w:lang w:eastAsia="en-US" w:bidi="ar-SA"/>
              </w:rPr>
              <w:t xml:space="preserve"> </w:t>
            </w:r>
            <w:r w:rsidRPr="00BA67E8">
              <w:rPr>
                <w:rFonts w:eastAsia="Calibri"/>
                <w:color w:val="000000"/>
                <w:sz w:val="24"/>
                <w:szCs w:val="24"/>
                <w:lang w:eastAsia="en-US" w:bidi="ar-SA"/>
              </w:rPr>
              <w:t>научного</w:t>
            </w:r>
            <w:r w:rsidRPr="00BA67E8">
              <w:rPr>
                <w:rFonts w:ascii="Calibri" w:eastAsia="Calibri" w:hAnsi="Calibri"/>
                <w:lang w:eastAsia="en-US" w:bidi="ar-SA"/>
              </w:rPr>
              <w:t xml:space="preserve"> </w:t>
            </w:r>
            <w:r w:rsidRPr="00BA67E8">
              <w:rPr>
                <w:rFonts w:eastAsia="Calibri"/>
                <w:color w:val="000000"/>
                <w:sz w:val="24"/>
                <w:szCs w:val="24"/>
                <w:lang w:eastAsia="en-US" w:bidi="ar-SA"/>
              </w:rPr>
              <w:t>цитирования</w:t>
            </w:r>
            <w:r w:rsidRPr="00BA67E8">
              <w:rPr>
                <w:rFonts w:ascii="Calibri" w:eastAsia="Calibri" w:hAnsi="Calibri"/>
                <w:lang w:eastAsia="en-US" w:bidi="ar-SA"/>
              </w:rPr>
              <w:t xml:space="preserve"> </w:t>
            </w:r>
            <w:r w:rsidRPr="00BA67E8">
              <w:rPr>
                <w:rFonts w:eastAsia="Calibri"/>
                <w:color w:val="000000"/>
                <w:sz w:val="24"/>
                <w:szCs w:val="24"/>
                <w:lang w:eastAsia="en-US" w:bidi="ar-SA"/>
              </w:rPr>
              <w:t>(РИНЦ)</w:t>
            </w:r>
            <w:r w:rsidRPr="00BA67E8">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val="en-US" w:eastAsia="en-US" w:bidi="ar-SA"/>
              </w:rPr>
            </w:pPr>
            <w:r w:rsidRPr="00BA67E8">
              <w:rPr>
                <w:rFonts w:eastAsia="Calibri"/>
                <w:color w:val="000000"/>
                <w:sz w:val="24"/>
                <w:szCs w:val="24"/>
                <w:lang w:val="en-US" w:eastAsia="en-US" w:bidi="ar-SA"/>
              </w:rPr>
              <w:t>URL:</w:t>
            </w:r>
            <w:r w:rsidRPr="00BA67E8">
              <w:rPr>
                <w:rFonts w:ascii="Calibri" w:eastAsia="Calibri" w:hAnsi="Calibri"/>
                <w:lang w:val="en-US" w:eastAsia="en-US" w:bidi="ar-SA"/>
              </w:rPr>
              <w:t xml:space="preserve"> </w:t>
            </w:r>
            <w:r w:rsidRPr="00BA67E8">
              <w:rPr>
                <w:rFonts w:eastAsia="Calibri"/>
                <w:color w:val="000000"/>
                <w:sz w:val="24"/>
                <w:szCs w:val="24"/>
                <w:lang w:val="en-US" w:eastAsia="en-US" w:bidi="ar-SA"/>
              </w:rPr>
              <w:t>https://elibrary.ru/project_risc.asp</w:t>
            </w:r>
            <w:r w:rsidRPr="00BA67E8">
              <w:rPr>
                <w:rFonts w:ascii="Calibri" w:eastAsia="Calibri" w:hAnsi="Calibri"/>
                <w:lang w:val="en-US" w:eastAsia="en-US" w:bidi="ar-SA"/>
              </w:rPr>
              <w:t xml:space="preserve"> </w:t>
            </w:r>
          </w:p>
        </w:tc>
        <w:tc>
          <w:tcPr>
            <w:tcW w:w="113" w:type="dxa"/>
            <w:gridSpan w:val="2"/>
          </w:tcPr>
          <w:p w:rsidR="00BA67E8" w:rsidRPr="00BA67E8" w:rsidRDefault="00BA67E8" w:rsidP="00BA67E8">
            <w:pPr>
              <w:widowControl/>
              <w:autoSpaceDE/>
              <w:autoSpaceDN/>
              <w:spacing w:after="160" w:line="259" w:lineRule="auto"/>
              <w:rPr>
                <w:rFonts w:ascii="Calibri" w:eastAsia="Calibri" w:hAnsi="Calibri"/>
                <w:lang w:val="en-US" w:eastAsia="en-US" w:bidi="ar-SA"/>
              </w:rPr>
            </w:pPr>
          </w:p>
        </w:tc>
      </w:tr>
      <w:tr w:rsidR="00BA67E8" w:rsidRPr="007F2DA3" w:rsidTr="00F40F7B">
        <w:trPr>
          <w:trHeight w:hRule="exact" w:val="555"/>
        </w:trPr>
        <w:tc>
          <w:tcPr>
            <w:tcW w:w="269" w:type="dxa"/>
          </w:tcPr>
          <w:p w:rsidR="00BA67E8" w:rsidRPr="00BA67E8" w:rsidRDefault="00BA67E8" w:rsidP="00BA67E8">
            <w:pPr>
              <w:widowControl/>
              <w:autoSpaceDE/>
              <w:autoSpaceDN/>
              <w:spacing w:after="160" w:line="259" w:lineRule="auto"/>
              <w:rPr>
                <w:rFonts w:ascii="Calibri" w:eastAsia="Calibri" w:hAnsi="Calibri"/>
                <w:lang w:val="en-US"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Поисковая</w:t>
            </w:r>
            <w:r w:rsidRPr="00BA67E8">
              <w:rPr>
                <w:rFonts w:ascii="Calibri" w:eastAsia="Calibri" w:hAnsi="Calibri"/>
                <w:lang w:eastAsia="en-US" w:bidi="ar-SA"/>
              </w:rPr>
              <w:t xml:space="preserve"> </w:t>
            </w:r>
            <w:r w:rsidRPr="00BA67E8">
              <w:rPr>
                <w:rFonts w:eastAsia="Calibri"/>
                <w:color w:val="000000"/>
                <w:sz w:val="24"/>
                <w:szCs w:val="24"/>
                <w:lang w:eastAsia="en-US" w:bidi="ar-SA"/>
              </w:rPr>
              <w:t>система</w:t>
            </w:r>
            <w:r w:rsidRPr="00BA67E8">
              <w:rPr>
                <w:rFonts w:ascii="Calibri" w:eastAsia="Calibri" w:hAnsi="Calibri"/>
                <w:lang w:eastAsia="en-US" w:bidi="ar-SA"/>
              </w:rPr>
              <w:t xml:space="preserve"> </w:t>
            </w:r>
            <w:r w:rsidRPr="00BA67E8">
              <w:rPr>
                <w:rFonts w:eastAsia="Calibri"/>
                <w:color w:val="000000"/>
                <w:sz w:val="24"/>
                <w:szCs w:val="24"/>
                <w:lang w:eastAsia="en-US" w:bidi="ar-SA"/>
              </w:rPr>
              <w:t>Академия</w:t>
            </w:r>
            <w:r w:rsidRPr="00BA67E8">
              <w:rPr>
                <w:rFonts w:ascii="Calibri" w:eastAsia="Calibri" w:hAnsi="Calibri"/>
                <w:lang w:eastAsia="en-US" w:bidi="ar-SA"/>
              </w:rPr>
              <w:t xml:space="preserve"> </w:t>
            </w:r>
            <w:proofErr w:type="spellStart"/>
            <w:r w:rsidRPr="00BA67E8">
              <w:rPr>
                <w:rFonts w:eastAsia="Calibri"/>
                <w:color w:val="000000"/>
                <w:sz w:val="24"/>
                <w:szCs w:val="24"/>
                <w:lang w:eastAsia="en-US" w:bidi="ar-SA"/>
              </w:rPr>
              <w:t>Google</w:t>
            </w:r>
            <w:proofErr w:type="spellEnd"/>
            <w:r w:rsidRPr="00BA67E8">
              <w:rPr>
                <w:rFonts w:ascii="Calibri" w:eastAsia="Calibri" w:hAnsi="Calibri"/>
                <w:lang w:eastAsia="en-US" w:bidi="ar-SA"/>
              </w:rPr>
              <w:t xml:space="preserve"> </w:t>
            </w:r>
            <w:r w:rsidRPr="00BA67E8">
              <w:rPr>
                <w:rFonts w:eastAsia="Calibri"/>
                <w:color w:val="000000"/>
                <w:sz w:val="24"/>
                <w:szCs w:val="24"/>
                <w:lang w:eastAsia="en-US" w:bidi="ar-SA"/>
              </w:rPr>
              <w:t>(</w:t>
            </w:r>
            <w:proofErr w:type="spellStart"/>
            <w:r w:rsidRPr="00BA67E8">
              <w:rPr>
                <w:rFonts w:eastAsia="Calibri"/>
                <w:color w:val="000000"/>
                <w:sz w:val="24"/>
                <w:szCs w:val="24"/>
                <w:lang w:eastAsia="en-US" w:bidi="ar-SA"/>
              </w:rPr>
              <w:t>Google</w:t>
            </w:r>
            <w:proofErr w:type="spellEnd"/>
            <w:r w:rsidRPr="00BA67E8">
              <w:rPr>
                <w:rFonts w:ascii="Calibri" w:eastAsia="Calibri" w:hAnsi="Calibri"/>
                <w:lang w:eastAsia="en-US" w:bidi="ar-SA"/>
              </w:rPr>
              <w:t xml:space="preserve"> </w:t>
            </w:r>
            <w:proofErr w:type="spellStart"/>
            <w:r w:rsidRPr="00BA67E8">
              <w:rPr>
                <w:rFonts w:eastAsia="Calibri"/>
                <w:color w:val="000000"/>
                <w:sz w:val="24"/>
                <w:szCs w:val="24"/>
                <w:lang w:eastAsia="en-US" w:bidi="ar-SA"/>
              </w:rPr>
              <w:t>Scholar</w:t>
            </w:r>
            <w:proofErr w:type="spellEnd"/>
            <w:r w:rsidRPr="00BA67E8">
              <w:rPr>
                <w:rFonts w:eastAsia="Calibri"/>
                <w:color w:val="000000"/>
                <w:sz w:val="24"/>
                <w:szCs w:val="24"/>
                <w:lang w:eastAsia="en-US" w:bidi="ar-SA"/>
              </w:rPr>
              <w:t>)</w:t>
            </w:r>
            <w:r w:rsidRPr="00BA67E8">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val="en-US" w:eastAsia="en-US" w:bidi="ar-SA"/>
              </w:rPr>
            </w:pPr>
            <w:r w:rsidRPr="00BA67E8">
              <w:rPr>
                <w:rFonts w:eastAsia="Calibri"/>
                <w:color w:val="000000"/>
                <w:sz w:val="24"/>
                <w:szCs w:val="24"/>
                <w:lang w:val="en-US" w:eastAsia="en-US" w:bidi="ar-SA"/>
              </w:rPr>
              <w:t>URL:</w:t>
            </w:r>
            <w:r w:rsidRPr="00BA67E8">
              <w:rPr>
                <w:rFonts w:ascii="Calibri" w:eastAsia="Calibri" w:hAnsi="Calibri"/>
                <w:lang w:val="en-US" w:eastAsia="en-US" w:bidi="ar-SA"/>
              </w:rPr>
              <w:t xml:space="preserve"> </w:t>
            </w:r>
            <w:r w:rsidRPr="00BA67E8">
              <w:rPr>
                <w:rFonts w:eastAsia="Calibri"/>
                <w:color w:val="000000"/>
                <w:sz w:val="24"/>
                <w:szCs w:val="24"/>
                <w:lang w:val="en-US" w:eastAsia="en-US" w:bidi="ar-SA"/>
              </w:rPr>
              <w:t>https://scholar.google.ru/</w:t>
            </w:r>
            <w:r w:rsidRPr="00BA67E8">
              <w:rPr>
                <w:rFonts w:ascii="Calibri" w:eastAsia="Calibri" w:hAnsi="Calibri"/>
                <w:lang w:val="en-US" w:eastAsia="en-US" w:bidi="ar-SA"/>
              </w:rPr>
              <w:t xml:space="preserve"> </w:t>
            </w:r>
          </w:p>
        </w:tc>
        <w:tc>
          <w:tcPr>
            <w:tcW w:w="113" w:type="dxa"/>
            <w:gridSpan w:val="2"/>
          </w:tcPr>
          <w:p w:rsidR="00BA67E8" w:rsidRPr="00BA67E8" w:rsidRDefault="00BA67E8" w:rsidP="00BA67E8">
            <w:pPr>
              <w:widowControl/>
              <w:autoSpaceDE/>
              <w:autoSpaceDN/>
              <w:spacing w:after="160" w:line="259" w:lineRule="auto"/>
              <w:rPr>
                <w:rFonts w:ascii="Calibri" w:eastAsia="Calibri" w:hAnsi="Calibri"/>
                <w:lang w:val="en-US" w:eastAsia="en-US" w:bidi="ar-SA"/>
              </w:rPr>
            </w:pPr>
          </w:p>
        </w:tc>
      </w:tr>
      <w:tr w:rsidR="00BA67E8" w:rsidRPr="007F2DA3" w:rsidTr="00F40F7B">
        <w:trPr>
          <w:trHeight w:hRule="exact" w:val="555"/>
        </w:trPr>
        <w:tc>
          <w:tcPr>
            <w:tcW w:w="269" w:type="dxa"/>
          </w:tcPr>
          <w:p w:rsidR="00BA67E8" w:rsidRPr="00BA67E8" w:rsidRDefault="00BA67E8" w:rsidP="00BA67E8">
            <w:pPr>
              <w:widowControl/>
              <w:autoSpaceDE/>
              <w:autoSpaceDN/>
              <w:spacing w:after="160" w:line="259" w:lineRule="auto"/>
              <w:rPr>
                <w:rFonts w:ascii="Calibri" w:eastAsia="Calibri" w:hAnsi="Calibri"/>
                <w:lang w:val="en-US"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Информационная</w:t>
            </w:r>
            <w:r w:rsidRPr="00BA67E8">
              <w:rPr>
                <w:rFonts w:ascii="Calibri" w:eastAsia="Calibri" w:hAnsi="Calibri"/>
                <w:lang w:eastAsia="en-US" w:bidi="ar-SA"/>
              </w:rPr>
              <w:t xml:space="preserve"> </w:t>
            </w:r>
            <w:r w:rsidRPr="00BA67E8">
              <w:rPr>
                <w:rFonts w:eastAsia="Calibri"/>
                <w:color w:val="000000"/>
                <w:sz w:val="24"/>
                <w:szCs w:val="24"/>
                <w:lang w:eastAsia="en-US" w:bidi="ar-SA"/>
              </w:rPr>
              <w:t>система</w:t>
            </w:r>
            <w:r w:rsidRPr="00BA67E8">
              <w:rPr>
                <w:rFonts w:ascii="Calibri" w:eastAsia="Calibri" w:hAnsi="Calibri"/>
                <w:lang w:eastAsia="en-US" w:bidi="ar-SA"/>
              </w:rPr>
              <w:t xml:space="preserve"> </w:t>
            </w:r>
            <w:r w:rsidRPr="00BA67E8">
              <w:rPr>
                <w:rFonts w:eastAsia="Calibri"/>
                <w:color w:val="000000"/>
                <w:sz w:val="24"/>
                <w:szCs w:val="24"/>
                <w:lang w:eastAsia="en-US" w:bidi="ar-SA"/>
              </w:rPr>
              <w:t>-</w:t>
            </w:r>
            <w:r w:rsidRPr="00BA67E8">
              <w:rPr>
                <w:rFonts w:ascii="Calibri" w:eastAsia="Calibri" w:hAnsi="Calibri"/>
                <w:lang w:eastAsia="en-US" w:bidi="ar-SA"/>
              </w:rPr>
              <w:t xml:space="preserve"> </w:t>
            </w:r>
            <w:r w:rsidRPr="00BA67E8">
              <w:rPr>
                <w:rFonts w:eastAsia="Calibri"/>
                <w:color w:val="000000"/>
                <w:sz w:val="24"/>
                <w:szCs w:val="24"/>
                <w:lang w:eastAsia="en-US" w:bidi="ar-SA"/>
              </w:rPr>
              <w:t>Единое</w:t>
            </w:r>
            <w:r w:rsidRPr="00BA67E8">
              <w:rPr>
                <w:rFonts w:ascii="Calibri" w:eastAsia="Calibri" w:hAnsi="Calibri"/>
                <w:lang w:eastAsia="en-US" w:bidi="ar-SA"/>
              </w:rPr>
              <w:t xml:space="preserve"> </w:t>
            </w:r>
            <w:r w:rsidRPr="00BA67E8">
              <w:rPr>
                <w:rFonts w:eastAsia="Calibri"/>
                <w:color w:val="000000"/>
                <w:sz w:val="24"/>
                <w:szCs w:val="24"/>
                <w:lang w:eastAsia="en-US" w:bidi="ar-SA"/>
              </w:rPr>
              <w:t>окно</w:t>
            </w:r>
            <w:r w:rsidRPr="00BA67E8">
              <w:rPr>
                <w:rFonts w:ascii="Calibri" w:eastAsia="Calibri" w:hAnsi="Calibri"/>
                <w:lang w:eastAsia="en-US" w:bidi="ar-SA"/>
              </w:rPr>
              <w:t xml:space="preserve"> </w:t>
            </w:r>
            <w:r w:rsidRPr="00BA67E8">
              <w:rPr>
                <w:rFonts w:eastAsia="Calibri"/>
                <w:color w:val="000000"/>
                <w:sz w:val="24"/>
                <w:szCs w:val="24"/>
                <w:lang w:eastAsia="en-US" w:bidi="ar-SA"/>
              </w:rPr>
              <w:t>доступа</w:t>
            </w:r>
            <w:r w:rsidRPr="00BA67E8">
              <w:rPr>
                <w:rFonts w:ascii="Calibri" w:eastAsia="Calibri" w:hAnsi="Calibri"/>
                <w:lang w:eastAsia="en-US" w:bidi="ar-SA"/>
              </w:rPr>
              <w:t xml:space="preserve"> </w:t>
            </w:r>
            <w:r w:rsidRPr="00BA67E8">
              <w:rPr>
                <w:rFonts w:eastAsia="Calibri"/>
                <w:color w:val="000000"/>
                <w:sz w:val="24"/>
                <w:szCs w:val="24"/>
                <w:lang w:eastAsia="en-US" w:bidi="ar-SA"/>
              </w:rPr>
              <w:t>к</w:t>
            </w:r>
            <w:r w:rsidRPr="00BA67E8">
              <w:rPr>
                <w:rFonts w:ascii="Calibri" w:eastAsia="Calibri" w:hAnsi="Calibri"/>
                <w:lang w:eastAsia="en-US" w:bidi="ar-SA"/>
              </w:rPr>
              <w:t xml:space="preserve"> </w:t>
            </w:r>
            <w:r w:rsidRPr="00BA67E8">
              <w:rPr>
                <w:rFonts w:eastAsia="Calibri"/>
                <w:color w:val="000000"/>
                <w:sz w:val="24"/>
                <w:szCs w:val="24"/>
                <w:lang w:eastAsia="en-US" w:bidi="ar-SA"/>
              </w:rPr>
              <w:t>информационным</w:t>
            </w:r>
            <w:r w:rsidRPr="00BA67E8">
              <w:rPr>
                <w:rFonts w:ascii="Calibri" w:eastAsia="Calibri" w:hAnsi="Calibri"/>
                <w:lang w:eastAsia="en-US" w:bidi="ar-SA"/>
              </w:rPr>
              <w:t xml:space="preserve"> </w:t>
            </w:r>
            <w:r w:rsidRPr="00BA67E8">
              <w:rPr>
                <w:rFonts w:eastAsia="Calibri"/>
                <w:color w:val="000000"/>
                <w:sz w:val="24"/>
                <w:szCs w:val="24"/>
                <w:lang w:eastAsia="en-US" w:bidi="ar-SA"/>
              </w:rPr>
              <w:t>ресурсам</w:t>
            </w:r>
            <w:r w:rsidRPr="00BA67E8">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val="en-US" w:eastAsia="en-US" w:bidi="ar-SA"/>
              </w:rPr>
            </w:pPr>
            <w:r w:rsidRPr="00BA67E8">
              <w:rPr>
                <w:rFonts w:eastAsia="Calibri"/>
                <w:color w:val="000000"/>
                <w:sz w:val="24"/>
                <w:szCs w:val="24"/>
                <w:lang w:val="en-US" w:eastAsia="en-US" w:bidi="ar-SA"/>
              </w:rPr>
              <w:t>URL:</w:t>
            </w:r>
            <w:r w:rsidRPr="00BA67E8">
              <w:rPr>
                <w:rFonts w:ascii="Calibri" w:eastAsia="Calibri" w:hAnsi="Calibri"/>
                <w:lang w:val="en-US" w:eastAsia="en-US" w:bidi="ar-SA"/>
              </w:rPr>
              <w:t xml:space="preserve"> </w:t>
            </w:r>
            <w:r w:rsidRPr="00BA67E8">
              <w:rPr>
                <w:rFonts w:eastAsia="Calibri"/>
                <w:color w:val="000000"/>
                <w:sz w:val="24"/>
                <w:szCs w:val="24"/>
                <w:lang w:val="en-US" w:eastAsia="en-US" w:bidi="ar-SA"/>
              </w:rPr>
              <w:t>http://window.edu.ru/</w:t>
            </w:r>
            <w:r w:rsidRPr="00BA67E8">
              <w:rPr>
                <w:rFonts w:ascii="Calibri" w:eastAsia="Calibri" w:hAnsi="Calibri"/>
                <w:lang w:val="en-US" w:eastAsia="en-US" w:bidi="ar-SA"/>
              </w:rPr>
              <w:t xml:space="preserve"> </w:t>
            </w:r>
          </w:p>
        </w:tc>
        <w:tc>
          <w:tcPr>
            <w:tcW w:w="113" w:type="dxa"/>
            <w:gridSpan w:val="2"/>
          </w:tcPr>
          <w:p w:rsidR="00BA67E8" w:rsidRPr="00BA67E8" w:rsidRDefault="00BA67E8" w:rsidP="00BA67E8">
            <w:pPr>
              <w:widowControl/>
              <w:autoSpaceDE/>
              <w:autoSpaceDN/>
              <w:spacing w:after="160" w:line="259" w:lineRule="auto"/>
              <w:rPr>
                <w:rFonts w:ascii="Calibri" w:eastAsia="Calibri" w:hAnsi="Calibri"/>
                <w:lang w:val="en-US" w:eastAsia="en-US" w:bidi="ar-SA"/>
              </w:rPr>
            </w:pPr>
          </w:p>
        </w:tc>
      </w:tr>
      <w:tr w:rsidR="00BA67E8" w:rsidRPr="007F2DA3" w:rsidTr="00F40F7B">
        <w:trPr>
          <w:trHeight w:hRule="exact" w:val="826"/>
        </w:trPr>
        <w:tc>
          <w:tcPr>
            <w:tcW w:w="269" w:type="dxa"/>
          </w:tcPr>
          <w:p w:rsidR="00BA67E8" w:rsidRPr="00BA67E8" w:rsidRDefault="00BA67E8" w:rsidP="00BA67E8">
            <w:pPr>
              <w:widowControl/>
              <w:autoSpaceDE/>
              <w:autoSpaceDN/>
              <w:spacing w:after="160" w:line="259" w:lineRule="auto"/>
              <w:rPr>
                <w:rFonts w:ascii="Calibri" w:eastAsia="Calibri" w:hAnsi="Calibri"/>
                <w:lang w:val="en-US"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Федеральное</w:t>
            </w:r>
            <w:r w:rsidRPr="00BA67E8">
              <w:rPr>
                <w:rFonts w:ascii="Calibri" w:eastAsia="Calibri" w:hAnsi="Calibri"/>
                <w:lang w:eastAsia="en-US" w:bidi="ar-SA"/>
              </w:rPr>
              <w:t xml:space="preserve"> </w:t>
            </w:r>
            <w:r w:rsidRPr="00BA67E8">
              <w:rPr>
                <w:rFonts w:eastAsia="Calibri"/>
                <w:color w:val="000000"/>
                <w:sz w:val="24"/>
                <w:szCs w:val="24"/>
                <w:lang w:eastAsia="en-US" w:bidi="ar-SA"/>
              </w:rPr>
              <w:t>государственное</w:t>
            </w:r>
            <w:r w:rsidRPr="00BA67E8">
              <w:rPr>
                <w:rFonts w:ascii="Calibri" w:eastAsia="Calibri" w:hAnsi="Calibri"/>
                <w:lang w:eastAsia="en-US" w:bidi="ar-SA"/>
              </w:rPr>
              <w:t xml:space="preserve"> </w:t>
            </w:r>
            <w:r w:rsidRPr="00BA67E8">
              <w:rPr>
                <w:rFonts w:eastAsia="Calibri"/>
                <w:color w:val="000000"/>
                <w:sz w:val="24"/>
                <w:szCs w:val="24"/>
                <w:lang w:eastAsia="en-US" w:bidi="ar-SA"/>
              </w:rPr>
              <w:t>бюджетное</w:t>
            </w:r>
            <w:r w:rsidRPr="00BA67E8">
              <w:rPr>
                <w:rFonts w:ascii="Calibri" w:eastAsia="Calibri" w:hAnsi="Calibri"/>
                <w:lang w:eastAsia="en-US" w:bidi="ar-SA"/>
              </w:rPr>
              <w:t xml:space="preserve"> </w:t>
            </w:r>
            <w:r w:rsidRPr="00BA67E8">
              <w:rPr>
                <w:rFonts w:eastAsia="Calibri"/>
                <w:color w:val="000000"/>
                <w:sz w:val="24"/>
                <w:szCs w:val="24"/>
                <w:lang w:eastAsia="en-US" w:bidi="ar-SA"/>
              </w:rPr>
              <w:t>учреждение</w:t>
            </w:r>
            <w:r w:rsidRPr="00BA67E8">
              <w:rPr>
                <w:rFonts w:ascii="Calibri" w:eastAsia="Calibri" w:hAnsi="Calibri"/>
                <w:lang w:eastAsia="en-US" w:bidi="ar-SA"/>
              </w:rPr>
              <w:t xml:space="preserve"> </w:t>
            </w:r>
            <w:r w:rsidRPr="00BA67E8">
              <w:rPr>
                <w:rFonts w:eastAsia="Calibri"/>
                <w:color w:val="000000"/>
                <w:sz w:val="24"/>
                <w:szCs w:val="24"/>
                <w:lang w:eastAsia="en-US" w:bidi="ar-SA"/>
              </w:rPr>
              <w:t>«Федеральный</w:t>
            </w:r>
            <w:r w:rsidRPr="00BA67E8">
              <w:rPr>
                <w:rFonts w:ascii="Calibri" w:eastAsia="Calibri" w:hAnsi="Calibri"/>
                <w:lang w:eastAsia="en-US" w:bidi="ar-SA"/>
              </w:rPr>
              <w:t xml:space="preserve"> </w:t>
            </w:r>
            <w:r w:rsidRPr="00BA67E8">
              <w:rPr>
                <w:rFonts w:eastAsia="Calibri"/>
                <w:color w:val="000000"/>
                <w:sz w:val="24"/>
                <w:szCs w:val="24"/>
                <w:lang w:eastAsia="en-US" w:bidi="ar-SA"/>
              </w:rPr>
              <w:t>институт</w:t>
            </w:r>
            <w:r w:rsidRPr="00BA67E8">
              <w:rPr>
                <w:rFonts w:ascii="Calibri" w:eastAsia="Calibri" w:hAnsi="Calibri"/>
                <w:lang w:eastAsia="en-US" w:bidi="ar-SA"/>
              </w:rPr>
              <w:t xml:space="preserve"> </w:t>
            </w:r>
            <w:r w:rsidRPr="00BA67E8">
              <w:rPr>
                <w:rFonts w:eastAsia="Calibri"/>
                <w:color w:val="000000"/>
                <w:sz w:val="24"/>
                <w:szCs w:val="24"/>
                <w:lang w:eastAsia="en-US" w:bidi="ar-SA"/>
              </w:rPr>
              <w:t>промышленной</w:t>
            </w:r>
            <w:r w:rsidRPr="00BA67E8">
              <w:rPr>
                <w:rFonts w:ascii="Calibri" w:eastAsia="Calibri" w:hAnsi="Calibri"/>
                <w:lang w:eastAsia="en-US" w:bidi="ar-SA"/>
              </w:rPr>
              <w:t xml:space="preserve"> </w:t>
            </w:r>
            <w:r w:rsidRPr="00BA67E8">
              <w:rPr>
                <w:rFonts w:eastAsia="Calibri"/>
                <w:color w:val="000000"/>
                <w:sz w:val="24"/>
                <w:szCs w:val="24"/>
                <w:lang w:eastAsia="en-US" w:bidi="ar-SA"/>
              </w:rPr>
              <w:t>собственности»</w:t>
            </w:r>
            <w:r w:rsidRPr="00BA67E8">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val="en-US" w:eastAsia="en-US" w:bidi="ar-SA"/>
              </w:rPr>
            </w:pPr>
            <w:r w:rsidRPr="00BA67E8">
              <w:rPr>
                <w:rFonts w:eastAsia="Calibri"/>
                <w:color w:val="000000"/>
                <w:sz w:val="24"/>
                <w:szCs w:val="24"/>
                <w:lang w:val="en-US" w:eastAsia="en-US" w:bidi="ar-SA"/>
              </w:rPr>
              <w:t>URL:</w:t>
            </w:r>
            <w:r w:rsidRPr="00BA67E8">
              <w:rPr>
                <w:rFonts w:ascii="Calibri" w:eastAsia="Calibri" w:hAnsi="Calibri"/>
                <w:lang w:val="en-US" w:eastAsia="en-US" w:bidi="ar-SA"/>
              </w:rPr>
              <w:t xml:space="preserve"> </w:t>
            </w:r>
            <w:r w:rsidRPr="00BA67E8">
              <w:rPr>
                <w:rFonts w:eastAsia="Calibri"/>
                <w:color w:val="000000"/>
                <w:sz w:val="24"/>
                <w:szCs w:val="24"/>
                <w:lang w:val="en-US" w:eastAsia="en-US" w:bidi="ar-SA"/>
              </w:rPr>
              <w:t>http://www1.fips.ru/</w:t>
            </w:r>
            <w:r w:rsidRPr="00BA67E8">
              <w:rPr>
                <w:rFonts w:ascii="Calibri" w:eastAsia="Calibri" w:hAnsi="Calibri"/>
                <w:lang w:val="en-US" w:eastAsia="en-US" w:bidi="ar-SA"/>
              </w:rPr>
              <w:t xml:space="preserve"> </w:t>
            </w:r>
          </w:p>
        </w:tc>
        <w:tc>
          <w:tcPr>
            <w:tcW w:w="113" w:type="dxa"/>
            <w:gridSpan w:val="2"/>
          </w:tcPr>
          <w:p w:rsidR="00BA67E8" w:rsidRPr="00BA67E8" w:rsidRDefault="00BA67E8" w:rsidP="00BA67E8">
            <w:pPr>
              <w:widowControl/>
              <w:autoSpaceDE/>
              <w:autoSpaceDN/>
              <w:spacing w:after="160" w:line="259" w:lineRule="auto"/>
              <w:rPr>
                <w:rFonts w:ascii="Calibri" w:eastAsia="Calibri" w:hAnsi="Calibri"/>
                <w:lang w:val="en-US" w:eastAsia="en-US" w:bidi="ar-SA"/>
              </w:rPr>
            </w:pPr>
          </w:p>
        </w:tc>
      </w:tr>
      <w:tr w:rsidR="00BA67E8" w:rsidRPr="00BA67E8" w:rsidTr="00F40F7B">
        <w:trPr>
          <w:trHeight w:hRule="exact" w:val="555"/>
        </w:trPr>
        <w:tc>
          <w:tcPr>
            <w:tcW w:w="269" w:type="dxa"/>
          </w:tcPr>
          <w:p w:rsidR="00BA67E8" w:rsidRPr="00BA67E8" w:rsidRDefault="00BA67E8" w:rsidP="00BA67E8">
            <w:pPr>
              <w:widowControl/>
              <w:autoSpaceDE/>
              <w:autoSpaceDN/>
              <w:spacing w:after="160" w:line="259" w:lineRule="auto"/>
              <w:rPr>
                <w:rFonts w:ascii="Calibri" w:eastAsia="Calibri" w:hAnsi="Calibri"/>
                <w:lang w:val="en-US"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Российская</w:t>
            </w:r>
            <w:r w:rsidRPr="00BA67E8">
              <w:rPr>
                <w:rFonts w:ascii="Calibri" w:eastAsia="Calibri" w:hAnsi="Calibri"/>
                <w:lang w:eastAsia="en-US" w:bidi="ar-SA"/>
              </w:rPr>
              <w:t xml:space="preserve"> </w:t>
            </w:r>
            <w:r w:rsidRPr="00BA67E8">
              <w:rPr>
                <w:rFonts w:eastAsia="Calibri"/>
                <w:color w:val="000000"/>
                <w:sz w:val="24"/>
                <w:szCs w:val="24"/>
                <w:lang w:eastAsia="en-US" w:bidi="ar-SA"/>
              </w:rPr>
              <w:t>Государственная</w:t>
            </w:r>
            <w:r w:rsidRPr="00BA67E8">
              <w:rPr>
                <w:rFonts w:ascii="Calibri" w:eastAsia="Calibri" w:hAnsi="Calibri"/>
                <w:lang w:eastAsia="en-US" w:bidi="ar-SA"/>
              </w:rPr>
              <w:t xml:space="preserve"> </w:t>
            </w:r>
            <w:r w:rsidRPr="00BA67E8">
              <w:rPr>
                <w:rFonts w:eastAsia="Calibri"/>
                <w:color w:val="000000"/>
                <w:sz w:val="24"/>
                <w:szCs w:val="24"/>
                <w:lang w:eastAsia="en-US" w:bidi="ar-SA"/>
              </w:rPr>
              <w:t>библиотека.</w:t>
            </w:r>
            <w:r w:rsidRPr="00BA67E8">
              <w:rPr>
                <w:rFonts w:ascii="Calibri" w:eastAsia="Calibri" w:hAnsi="Calibri"/>
                <w:lang w:eastAsia="en-US" w:bidi="ar-SA"/>
              </w:rPr>
              <w:t xml:space="preserve"> </w:t>
            </w:r>
            <w:r w:rsidRPr="00BA67E8">
              <w:rPr>
                <w:rFonts w:eastAsia="Calibri"/>
                <w:color w:val="000000"/>
                <w:sz w:val="24"/>
                <w:szCs w:val="24"/>
                <w:lang w:eastAsia="en-US" w:bidi="ar-SA"/>
              </w:rPr>
              <w:t>Каталоги</w:t>
            </w:r>
            <w:r w:rsidRPr="00BA67E8">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https://www.rsl.ru/ru/4readers/catalogues/</w:t>
            </w:r>
            <w:r w:rsidRPr="00BA67E8">
              <w:rPr>
                <w:rFonts w:ascii="Calibri" w:eastAsia="Calibri" w:hAnsi="Calibri"/>
                <w:lang w:eastAsia="en-US" w:bidi="ar-SA"/>
              </w:rPr>
              <w:t xml:space="preserve"> </w:t>
            </w:r>
          </w:p>
        </w:tc>
        <w:tc>
          <w:tcPr>
            <w:tcW w:w="113" w:type="dxa"/>
            <w:gridSpan w:val="2"/>
          </w:tcPr>
          <w:p w:rsidR="00BA67E8" w:rsidRPr="00BA67E8" w:rsidRDefault="00BA67E8" w:rsidP="00BA67E8">
            <w:pPr>
              <w:widowControl/>
              <w:autoSpaceDE/>
              <w:autoSpaceDN/>
              <w:spacing w:after="160" w:line="259" w:lineRule="auto"/>
              <w:rPr>
                <w:rFonts w:ascii="Calibri" w:eastAsia="Calibri" w:hAnsi="Calibri"/>
                <w:lang w:eastAsia="en-US" w:bidi="ar-SA"/>
              </w:rPr>
            </w:pPr>
          </w:p>
        </w:tc>
      </w:tr>
      <w:tr w:rsidR="00BA67E8" w:rsidRPr="00BA67E8" w:rsidTr="00F40F7B">
        <w:trPr>
          <w:trHeight w:hRule="exact" w:val="555"/>
        </w:trPr>
        <w:tc>
          <w:tcPr>
            <w:tcW w:w="269"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Электронные</w:t>
            </w:r>
            <w:r w:rsidRPr="00BA67E8">
              <w:rPr>
                <w:rFonts w:ascii="Calibri" w:eastAsia="Calibri" w:hAnsi="Calibri"/>
                <w:lang w:eastAsia="en-US" w:bidi="ar-SA"/>
              </w:rPr>
              <w:t xml:space="preserve"> </w:t>
            </w:r>
            <w:r w:rsidRPr="00BA67E8">
              <w:rPr>
                <w:rFonts w:eastAsia="Calibri"/>
                <w:color w:val="000000"/>
                <w:sz w:val="24"/>
                <w:szCs w:val="24"/>
                <w:lang w:eastAsia="en-US" w:bidi="ar-SA"/>
              </w:rPr>
              <w:t>ресурсы</w:t>
            </w:r>
            <w:r w:rsidRPr="00BA67E8">
              <w:rPr>
                <w:rFonts w:ascii="Calibri" w:eastAsia="Calibri" w:hAnsi="Calibri"/>
                <w:lang w:eastAsia="en-US" w:bidi="ar-SA"/>
              </w:rPr>
              <w:t xml:space="preserve"> </w:t>
            </w:r>
            <w:r w:rsidRPr="00BA67E8">
              <w:rPr>
                <w:rFonts w:eastAsia="Calibri"/>
                <w:color w:val="000000"/>
                <w:sz w:val="24"/>
                <w:szCs w:val="24"/>
                <w:lang w:eastAsia="en-US" w:bidi="ar-SA"/>
              </w:rPr>
              <w:t>библиотеки</w:t>
            </w:r>
            <w:r w:rsidRPr="00BA67E8">
              <w:rPr>
                <w:rFonts w:ascii="Calibri" w:eastAsia="Calibri" w:hAnsi="Calibri"/>
                <w:lang w:eastAsia="en-US" w:bidi="ar-SA"/>
              </w:rPr>
              <w:t xml:space="preserve"> </w:t>
            </w:r>
            <w:r w:rsidRPr="00BA67E8">
              <w:rPr>
                <w:rFonts w:eastAsia="Calibri"/>
                <w:color w:val="000000"/>
                <w:sz w:val="24"/>
                <w:szCs w:val="24"/>
                <w:lang w:eastAsia="en-US" w:bidi="ar-SA"/>
              </w:rPr>
              <w:t>МГТУ</w:t>
            </w:r>
            <w:r w:rsidRPr="00BA67E8">
              <w:rPr>
                <w:rFonts w:ascii="Calibri" w:eastAsia="Calibri" w:hAnsi="Calibri"/>
                <w:lang w:eastAsia="en-US" w:bidi="ar-SA"/>
              </w:rPr>
              <w:t xml:space="preserve"> </w:t>
            </w:r>
            <w:r w:rsidRPr="00BA67E8">
              <w:rPr>
                <w:rFonts w:eastAsia="Calibri"/>
                <w:color w:val="000000"/>
                <w:sz w:val="24"/>
                <w:szCs w:val="24"/>
                <w:lang w:eastAsia="en-US" w:bidi="ar-SA"/>
              </w:rPr>
              <w:t>им.</w:t>
            </w:r>
            <w:r w:rsidRPr="00BA67E8">
              <w:rPr>
                <w:rFonts w:ascii="Calibri" w:eastAsia="Calibri" w:hAnsi="Calibri"/>
                <w:lang w:eastAsia="en-US" w:bidi="ar-SA"/>
              </w:rPr>
              <w:t xml:space="preserve"> </w:t>
            </w:r>
            <w:r w:rsidRPr="00BA67E8">
              <w:rPr>
                <w:rFonts w:eastAsia="Calibri"/>
                <w:color w:val="000000"/>
                <w:sz w:val="24"/>
                <w:szCs w:val="24"/>
                <w:lang w:eastAsia="en-US" w:bidi="ar-SA"/>
              </w:rPr>
              <w:t>Г.И.</w:t>
            </w:r>
            <w:r w:rsidRPr="00BA67E8">
              <w:rPr>
                <w:rFonts w:ascii="Calibri" w:eastAsia="Calibri" w:hAnsi="Calibri"/>
                <w:lang w:eastAsia="en-US" w:bidi="ar-SA"/>
              </w:rPr>
              <w:t xml:space="preserve"> </w:t>
            </w:r>
            <w:r w:rsidRPr="00BA67E8">
              <w:rPr>
                <w:rFonts w:eastAsia="Calibri"/>
                <w:color w:val="000000"/>
                <w:sz w:val="24"/>
                <w:szCs w:val="24"/>
                <w:lang w:eastAsia="en-US" w:bidi="ar-SA"/>
              </w:rPr>
              <w:t>Носова</w:t>
            </w:r>
            <w:r w:rsidRPr="00BA67E8">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http://magtu.ru:8085/marcweb2/Default.asp</w:t>
            </w:r>
            <w:r w:rsidRPr="00BA67E8">
              <w:rPr>
                <w:rFonts w:ascii="Calibri" w:eastAsia="Calibri" w:hAnsi="Calibri"/>
                <w:lang w:eastAsia="en-US" w:bidi="ar-SA"/>
              </w:rPr>
              <w:t xml:space="preserve"> </w:t>
            </w:r>
          </w:p>
        </w:tc>
        <w:tc>
          <w:tcPr>
            <w:tcW w:w="94"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r>
      <w:tr w:rsidR="00BA67E8" w:rsidRPr="00BA67E8" w:rsidTr="00F40F7B">
        <w:trPr>
          <w:trHeight w:hRule="exact" w:val="555"/>
        </w:trPr>
        <w:tc>
          <w:tcPr>
            <w:tcW w:w="269"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Федеральный</w:t>
            </w:r>
            <w:r w:rsidRPr="00BA67E8">
              <w:rPr>
                <w:rFonts w:ascii="Calibri" w:eastAsia="Calibri" w:hAnsi="Calibri"/>
                <w:lang w:eastAsia="en-US" w:bidi="ar-SA"/>
              </w:rPr>
              <w:t xml:space="preserve"> </w:t>
            </w:r>
            <w:r w:rsidRPr="00BA67E8">
              <w:rPr>
                <w:rFonts w:eastAsia="Calibri"/>
                <w:color w:val="000000"/>
                <w:sz w:val="24"/>
                <w:szCs w:val="24"/>
                <w:lang w:eastAsia="en-US" w:bidi="ar-SA"/>
              </w:rPr>
              <w:t>образовательный</w:t>
            </w:r>
            <w:r w:rsidRPr="00BA67E8">
              <w:rPr>
                <w:rFonts w:ascii="Calibri" w:eastAsia="Calibri" w:hAnsi="Calibri"/>
                <w:lang w:eastAsia="en-US" w:bidi="ar-SA"/>
              </w:rPr>
              <w:t xml:space="preserve"> </w:t>
            </w:r>
            <w:r w:rsidRPr="00BA67E8">
              <w:rPr>
                <w:rFonts w:eastAsia="Calibri"/>
                <w:color w:val="000000"/>
                <w:sz w:val="24"/>
                <w:szCs w:val="24"/>
                <w:lang w:eastAsia="en-US" w:bidi="ar-SA"/>
              </w:rPr>
              <w:t>портал</w:t>
            </w:r>
            <w:r w:rsidRPr="00BA67E8">
              <w:rPr>
                <w:rFonts w:ascii="Calibri" w:eastAsia="Calibri" w:hAnsi="Calibri"/>
                <w:lang w:eastAsia="en-US" w:bidi="ar-SA"/>
              </w:rPr>
              <w:t xml:space="preserve"> </w:t>
            </w:r>
            <w:r w:rsidRPr="00BA67E8">
              <w:rPr>
                <w:rFonts w:eastAsia="Calibri"/>
                <w:color w:val="000000"/>
                <w:sz w:val="24"/>
                <w:szCs w:val="24"/>
                <w:lang w:eastAsia="en-US" w:bidi="ar-SA"/>
              </w:rPr>
              <w:t>–</w:t>
            </w:r>
            <w:r w:rsidRPr="00BA67E8">
              <w:rPr>
                <w:rFonts w:ascii="Calibri" w:eastAsia="Calibri" w:hAnsi="Calibri"/>
                <w:lang w:eastAsia="en-US" w:bidi="ar-SA"/>
              </w:rPr>
              <w:t xml:space="preserve"> </w:t>
            </w:r>
            <w:r w:rsidRPr="00BA67E8">
              <w:rPr>
                <w:rFonts w:eastAsia="Calibri"/>
                <w:color w:val="000000"/>
                <w:sz w:val="24"/>
                <w:szCs w:val="24"/>
                <w:lang w:eastAsia="en-US" w:bidi="ar-SA"/>
              </w:rPr>
              <w:t>Экономика.</w:t>
            </w:r>
            <w:r w:rsidRPr="00BA67E8">
              <w:rPr>
                <w:rFonts w:ascii="Calibri" w:eastAsia="Calibri" w:hAnsi="Calibri"/>
                <w:lang w:eastAsia="en-US" w:bidi="ar-SA"/>
              </w:rPr>
              <w:t xml:space="preserve"> </w:t>
            </w:r>
            <w:r w:rsidRPr="00BA67E8">
              <w:rPr>
                <w:rFonts w:eastAsia="Calibri"/>
                <w:color w:val="000000"/>
                <w:sz w:val="24"/>
                <w:szCs w:val="24"/>
                <w:lang w:eastAsia="en-US" w:bidi="ar-SA"/>
              </w:rPr>
              <w:t>Социология.</w:t>
            </w:r>
            <w:r w:rsidRPr="00BA67E8">
              <w:rPr>
                <w:rFonts w:ascii="Calibri" w:eastAsia="Calibri" w:hAnsi="Calibri"/>
                <w:lang w:eastAsia="en-US" w:bidi="ar-SA"/>
              </w:rPr>
              <w:t xml:space="preserve"> </w:t>
            </w:r>
            <w:r w:rsidRPr="00BA67E8">
              <w:rPr>
                <w:rFonts w:eastAsia="Calibri"/>
                <w:color w:val="000000"/>
                <w:sz w:val="24"/>
                <w:szCs w:val="24"/>
                <w:lang w:eastAsia="en-US" w:bidi="ar-SA"/>
              </w:rPr>
              <w:t>Менеджмент</w:t>
            </w:r>
            <w:r w:rsidRPr="00BA67E8">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http://ecsocman.hse.ru/</w:t>
            </w:r>
            <w:r w:rsidRPr="00BA67E8">
              <w:rPr>
                <w:rFonts w:ascii="Calibri" w:eastAsia="Calibri" w:hAnsi="Calibri"/>
                <w:lang w:eastAsia="en-US" w:bidi="ar-SA"/>
              </w:rPr>
              <w:t xml:space="preserve"> </w:t>
            </w:r>
          </w:p>
        </w:tc>
        <w:tc>
          <w:tcPr>
            <w:tcW w:w="94"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r>
      <w:tr w:rsidR="00BA67E8" w:rsidRPr="00BA67E8" w:rsidTr="00F40F7B">
        <w:trPr>
          <w:trHeight w:hRule="exact" w:val="555"/>
        </w:trPr>
        <w:tc>
          <w:tcPr>
            <w:tcW w:w="269"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Университетская</w:t>
            </w:r>
            <w:r w:rsidRPr="00BA67E8">
              <w:rPr>
                <w:rFonts w:ascii="Calibri" w:eastAsia="Calibri" w:hAnsi="Calibri"/>
                <w:lang w:eastAsia="en-US" w:bidi="ar-SA"/>
              </w:rPr>
              <w:t xml:space="preserve"> </w:t>
            </w:r>
            <w:r w:rsidRPr="00BA67E8">
              <w:rPr>
                <w:rFonts w:eastAsia="Calibri"/>
                <w:color w:val="000000"/>
                <w:sz w:val="24"/>
                <w:szCs w:val="24"/>
                <w:lang w:eastAsia="en-US" w:bidi="ar-SA"/>
              </w:rPr>
              <w:t>информационная</w:t>
            </w:r>
            <w:r w:rsidRPr="00BA67E8">
              <w:rPr>
                <w:rFonts w:ascii="Calibri" w:eastAsia="Calibri" w:hAnsi="Calibri"/>
                <w:lang w:eastAsia="en-US" w:bidi="ar-SA"/>
              </w:rPr>
              <w:t xml:space="preserve"> </w:t>
            </w:r>
            <w:r w:rsidRPr="00BA67E8">
              <w:rPr>
                <w:rFonts w:eastAsia="Calibri"/>
                <w:color w:val="000000"/>
                <w:sz w:val="24"/>
                <w:szCs w:val="24"/>
                <w:lang w:eastAsia="en-US" w:bidi="ar-SA"/>
              </w:rPr>
              <w:t>система</w:t>
            </w:r>
            <w:r w:rsidRPr="00BA67E8">
              <w:rPr>
                <w:rFonts w:ascii="Calibri" w:eastAsia="Calibri" w:hAnsi="Calibri"/>
                <w:lang w:eastAsia="en-US" w:bidi="ar-SA"/>
              </w:rPr>
              <w:t xml:space="preserve"> </w:t>
            </w:r>
            <w:r w:rsidRPr="00BA67E8">
              <w:rPr>
                <w:rFonts w:eastAsia="Calibri"/>
                <w:color w:val="000000"/>
                <w:sz w:val="24"/>
                <w:szCs w:val="24"/>
                <w:lang w:eastAsia="en-US" w:bidi="ar-SA"/>
              </w:rPr>
              <w:t>РОССИЯ</w:t>
            </w:r>
            <w:r w:rsidRPr="00BA67E8">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https://uisrussia.msu.ru</w:t>
            </w:r>
            <w:r w:rsidRPr="00BA67E8">
              <w:rPr>
                <w:rFonts w:ascii="Calibri" w:eastAsia="Calibri" w:hAnsi="Calibri"/>
                <w:lang w:eastAsia="en-US" w:bidi="ar-SA"/>
              </w:rPr>
              <w:t xml:space="preserve"> </w:t>
            </w:r>
          </w:p>
        </w:tc>
        <w:tc>
          <w:tcPr>
            <w:tcW w:w="94"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r>
      <w:tr w:rsidR="00BA67E8" w:rsidRPr="00BA67E8" w:rsidTr="00F40F7B">
        <w:trPr>
          <w:trHeight w:hRule="exact" w:val="826"/>
        </w:trPr>
        <w:tc>
          <w:tcPr>
            <w:tcW w:w="269"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Международная</w:t>
            </w:r>
            <w:r w:rsidRPr="00BA67E8">
              <w:rPr>
                <w:rFonts w:ascii="Calibri" w:eastAsia="Calibri" w:hAnsi="Calibri"/>
                <w:lang w:eastAsia="en-US" w:bidi="ar-SA"/>
              </w:rPr>
              <w:t xml:space="preserve"> </w:t>
            </w:r>
            <w:proofErr w:type="spellStart"/>
            <w:r w:rsidRPr="00BA67E8">
              <w:rPr>
                <w:rFonts w:eastAsia="Calibri"/>
                <w:color w:val="000000"/>
                <w:sz w:val="24"/>
                <w:szCs w:val="24"/>
                <w:lang w:eastAsia="en-US" w:bidi="ar-SA"/>
              </w:rPr>
              <w:t>наукометрическая</w:t>
            </w:r>
            <w:proofErr w:type="spellEnd"/>
            <w:r w:rsidRPr="00BA67E8">
              <w:rPr>
                <w:rFonts w:ascii="Calibri" w:eastAsia="Calibri" w:hAnsi="Calibri"/>
                <w:lang w:eastAsia="en-US" w:bidi="ar-SA"/>
              </w:rPr>
              <w:t xml:space="preserve"> </w:t>
            </w:r>
            <w:r w:rsidRPr="00BA67E8">
              <w:rPr>
                <w:rFonts w:eastAsia="Calibri"/>
                <w:color w:val="000000"/>
                <w:sz w:val="24"/>
                <w:szCs w:val="24"/>
                <w:lang w:eastAsia="en-US" w:bidi="ar-SA"/>
              </w:rPr>
              <w:t>реферативная</w:t>
            </w:r>
            <w:r w:rsidRPr="00BA67E8">
              <w:rPr>
                <w:rFonts w:ascii="Calibri" w:eastAsia="Calibri" w:hAnsi="Calibri"/>
                <w:lang w:eastAsia="en-US" w:bidi="ar-SA"/>
              </w:rPr>
              <w:t xml:space="preserve"> </w:t>
            </w:r>
            <w:r w:rsidRPr="00BA67E8">
              <w:rPr>
                <w:rFonts w:eastAsia="Calibri"/>
                <w:color w:val="000000"/>
                <w:sz w:val="24"/>
                <w:szCs w:val="24"/>
                <w:lang w:eastAsia="en-US" w:bidi="ar-SA"/>
              </w:rPr>
              <w:t>и</w:t>
            </w:r>
            <w:r w:rsidRPr="00BA67E8">
              <w:rPr>
                <w:rFonts w:ascii="Calibri" w:eastAsia="Calibri" w:hAnsi="Calibri"/>
                <w:lang w:eastAsia="en-US" w:bidi="ar-SA"/>
              </w:rPr>
              <w:t xml:space="preserve"> </w:t>
            </w:r>
            <w:r w:rsidRPr="00BA67E8">
              <w:rPr>
                <w:rFonts w:eastAsia="Calibri"/>
                <w:color w:val="000000"/>
                <w:sz w:val="24"/>
                <w:szCs w:val="24"/>
                <w:lang w:eastAsia="en-US" w:bidi="ar-SA"/>
              </w:rPr>
              <w:t>полнотекстовая</w:t>
            </w:r>
            <w:r w:rsidRPr="00BA67E8">
              <w:rPr>
                <w:rFonts w:ascii="Calibri" w:eastAsia="Calibri" w:hAnsi="Calibri"/>
                <w:lang w:eastAsia="en-US" w:bidi="ar-SA"/>
              </w:rPr>
              <w:t xml:space="preserve"> </w:t>
            </w:r>
            <w:r w:rsidRPr="00BA67E8">
              <w:rPr>
                <w:rFonts w:eastAsia="Calibri"/>
                <w:color w:val="000000"/>
                <w:sz w:val="24"/>
                <w:szCs w:val="24"/>
                <w:lang w:eastAsia="en-US" w:bidi="ar-SA"/>
              </w:rPr>
              <w:t>база</w:t>
            </w:r>
            <w:r w:rsidRPr="00BA67E8">
              <w:rPr>
                <w:rFonts w:ascii="Calibri" w:eastAsia="Calibri" w:hAnsi="Calibri"/>
                <w:lang w:eastAsia="en-US" w:bidi="ar-SA"/>
              </w:rPr>
              <w:t xml:space="preserve"> </w:t>
            </w:r>
            <w:r w:rsidRPr="00BA67E8">
              <w:rPr>
                <w:rFonts w:eastAsia="Calibri"/>
                <w:color w:val="000000"/>
                <w:sz w:val="24"/>
                <w:szCs w:val="24"/>
                <w:lang w:eastAsia="en-US" w:bidi="ar-SA"/>
              </w:rPr>
              <w:t>данных</w:t>
            </w:r>
            <w:r w:rsidRPr="00BA67E8">
              <w:rPr>
                <w:rFonts w:ascii="Calibri" w:eastAsia="Calibri" w:hAnsi="Calibri"/>
                <w:lang w:eastAsia="en-US" w:bidi="ar-SA"/>
              </w:rPr>
              <w:t xml:space="preserve"> </w:t>
            </w:r>
            <w:r w:rsidRPr="00BA67E8">
              <w:rPr>
                <w:rFonts w:eastAsia="Calibri"/>
                <w:color w:val="000000"/>
                <w:sz w:val="24"/>
                <w:szCs w:val="24"/>
                <w:lang w:eastAsia="en-US" w:bidi="ar-SA"/>
              </w:rPr>
              <w:t>научных</w:t>
            </w:r>
            <w:r w:rsidRPr="00BA67E8">
              <w:rPr>
                <w:rFonts w:ascii="Calibri" w:eastAsia="Calibri" w:hAnsi="Calibri"/>
                <w:lang w:eastAsia="en-US" w:bidi="ar-SA"/>
              </w:rPr>
              <w:t xml:space="preserve"> </w:t>
            </w:r>
            <w:r w:rsidRPr="00BA67E8">
              <w:rPr>
                <w:rFonts w:eastAsia="Calibri"/>
                <w:color w:val="000000"/>
                <w:sz w:val="24"/>
                <w:szCs w:val="24"/>
                <w:lang w:eastAsia="en-US" w:bidi="ar-SA"/>
              </w:rPr>
              <w:t>изданий</w:t>
            </w:r>
            <w:r w:rsidRPr="00BA67E8">
              <w:rPr>
                <w:rFonts w:ascii="Calibri" w:eastAsia="Calibri" w:hAnsi="Calibri"/>
                <w:lang w:eastAsia="en-US" w:bidi="ar-SA"/>
              </w:rPr>
              <w:t xml:space="preserve"> </w:t>
            </w:r>
            <w:r w:rsidRPr="00BA67E8">
              <w:rPr>
                <w:rFonts w:eastAsia="Calibri"/>
                <w:color w:val="000000"/>
                <w:sz w:val="24"/>
                <w:szCs w:val="24"/>
                <w:lang w:eastAsia="en-US" w:bidi="ar-SA"/>
              </w:rPr>
              <w:t>«</w:t>
            </w:r>
            <w:proofErr w:type="spellStart"/>
            <w:r w:rsidRPr="00BA67E8">
              <w:rPr>
                <w:rFonts w:eastAsia="Calibri"/>
                <w:color w:val="000000"/>
                <w:sz w:val="24"/>
                <w:szCs w:val="24"/>
                <w:lang w:eastAsia="en-US" w:bidi="ar-SA"/>
              </w:rPr>
              <w:t>Web</w:t>
            </w:r>
            <w:proofErr w:type="spellEnd"/>
            <w:r w:rsidRPr="00BA67E8">
              <w:rPr>
                <w:rFonts w:ascii="Calibri" w:eastAsia="Calibri" w:hAnsi="Calibri"/>
                <w:lang w:eastAsia="en-US" w:bidi="ar-SA"/>
              </w:rPr>
              <w:t xml:space="preserve"> </w:t>
            </w:r>
            <w:proofErr w:type="spellStart"/>
            <w:r w:rsidRPr="00BA67E8">
              <w:rPr>
                <w:rFonts w:eastAsia="Calibri"/>
                <w:color w:val="000000"/>
                <w:sz w:val="24"/>
                <w:szCs w:val="24"/>
                <w:lang w:eastAsia="en-US" w:bidi="ar-SA"/>
              </w:rPr>
              <w:t>of</w:t>
            </w:r>
            <w:proofErr w:type="spellEnd"/>
            <w:r w:rsidRPr="00BA67E8">
              <w:rPr>
                <w:rFonts w:ascii="Calibri" w:eastAsia="Calibri" w:hAnsi="Calibri"/>
                <w:lang w:eastAsia="en-US" w:bidi="ar-SA"/>
              </w:rPr>
              <w:t xml:space="preserve"> </w:t>
            </w:r>
            <w:proofErr w:type="spellStart"/>
            <w:r w:rsidRPr="00BA67E8">
              <w:rPr>
                <w:rFonts w:eastAsia="Calibri"/>
                <w:color w:val="000000"/>
                <w:sz w:val="24"/>
                <w:szCs w:val="24"/>
                <w:lang w:eastAsia="en-US" w:bidi="ar-SA"/>
              </w:rPr>
              <w:t>science</w:t>
            </w:r>
            <w:proofErr w:type="spellEnd"/>
            <w:r w:rsidRPr="00BA67E8">
              <w:rPr>
                <w:rFonts w:eastAsia="Calibri"/>
                <w:color w:val="000000"/>
                <w:sz w:val="24"/>
                <w:szCs w:val="24"/>
                <w:lang w:eastAsia="en-US" w:bidi="ar-SA"/>
              </w:rPr>
              <w:t>»</w:t>
            </w:r>
            <w:r w:rsidRPr="00BA67E8">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http://webofscience.com</w:t>
            </w:r>
            <w:r w:rsidRPr="00BA67E8">
              <w:rPr>
                <w:rFonts w:ascii="Calibri" w:eastAsia="Calibri" w:hAnsi="Calibri"/>
                <w:lang w:eastAsia="en-US" w:bidi="ar-SA"/>
              </w:rPr>
              <w:t xml:space="preserve"> </w:t>
            </w:r>
          </w:p>
        </w:tc>
        <w:tc>
          <w:tcPr>
            <w:tcW w:w="94"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r>
      <w:tr w:rsidR="00BA67E8" w:rsidRPr="00BA67E8" w:rsidTr="00F40F7B">
        <w:trPr>
          <w:trHeight w:hRule="exact" w:val="555"/>
        </w:trPr>
        <w:tc>
          <w:tcPr>
            <w:tcW w:w="269"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Международная</w:t>
            </w:r>
            <w:r w:rsidRPr="00BA67E8">
              <w:rPr>
                <w:rFonts w:ascii="Calibri" w:eastAsia="Calibri" w:hAnsi="Calibri"/>
                <w:lang w:eastAsia="en-US" w:bidi="ar-SA"/>
              </w:rPr>
              <w:t xml:space="preserve"> </w:t>
            </w:r>
            <w:r w:rsidRPr="00BA67E8">
              <w:rPr>
                <w:rFonts w:eastAsia="Calibri"/>
                <w:color w:val="000000"/>
                <w:sz w:val="24"/>
                <w:szCs w:val="24"/>
                <w:lang w:eastAsia="en-US" w:bidi="ar-SA"/>
              </w:rPr>
              <w:t>реферативная</w:t>
            </w:r>
            <w:r w:rsidRPr="00BA67E8">
              <w:rPr>
                <w:rFonts w:ascii="Calibri" w:eastAsia="Calibri" w:hAnsi="Calibri"/>
                <w:lang w:eastAsia="en-US" w:bidi="ar-SA"/>
              </w:rPr>
              <w:t xml:space="preserve"> </w:t>
            </w:r>
            <w:r w:rsidRPr="00BA67E8">
              <w:rPr>
                <w:rFonts w:eastAsia="Calibri"/>
                <w:color w:val="000000"/>
                <w:sz w:val="24"/>
                <w:szCs w:val="24"/>
                <w:lang w:eastAsia="en-US" w:bidi="ar-SA"/>
              </w:rPr>
              <w:t>и</w:t>
            </w:r>
            <w:r w:rsidRPr="00BA67E8">
              <w:rPr>
                <w:rFonts w:ascii="Calibri" w:eastAsia="Calibri" w:hAnsi="Calibri"/>
                <w:lang w:eastAsia="en-US" w:bidi="ar-SA"/>
              </w:rPr>
              <w:t xml:space="preserve"> </w:t>
            </w:r>
            <w:r w:rsidRPr="00BA67E8">
              <w:rPr>
                <w:rFonts w:eastAsia="Calibri"/>
                <w:color w:val="000000"/>
                <w:sz w:val="24"/>
                <w:szCs w:val="24"/>
                <w:lang w:eastAsia="en-US" w:bidi="ar-SA"/>
              </w:rPr>
              <w:t>полнотекстовая</w:t>
            </w:r>
            <w:r w:rsidRPr="00BA67E8">
              <w:rPr>
                <w:rFonts w:ascii="Calibri" w:eastAsia="Calibri" w:hAnsi="Calibri"/>
                <w:lang w:eastAsia="en-US" w:bidi="ar-SA"/>
              </w:rPr>
              <w:t xml:space="preserve"> </w:t>
            </w:r>
            <w:r w:rsidRPr="00BA67E8">
              <w:rPr>
                <w:rFonts w:eastAsia="Calibri"/>
                <w:color w:val="000000"/>
                <w:sz w:val="24"/>
                <w:szCs w:val="24"/>
                <w:lang w:eastAsia="en-US" w:bidi="ar-SA"/>
              </w:rPr>
              <w:t>справочная</w:t>
            </w:r>
            <w:r w:rsidRPr="00BA67E8">
              <w:rPr>
                <w:rFonts w:ascii="Calibri" w:eastAsia="Calibri" w:hAnsi="Calibri"/>
                <w:lang w:eastAsia="en-US" w:bidi="ar-SA"/>
              </w:rPr>
              <w:t xml:space="preserve"> </w:t>
            </w:r>
            <w:r w:rsidRPr="00BA67E8">
              <w:rPr>
                <w:rFonts w:eastAsia="Calibri"/>
                <w:color w:val="000000"/>
                <w:sz w:val="24"/>
                <w:szCs w:val="24"/>
                <w:lang w:eastAsia="en-US" w:bidi="ar-SA"/>
              </w:rPr>
              <w:t>база</w:t>
            </w:r>
            <w:r w:rsidRPr="00BA67E8">
              <w:rPr>
                <w:rFonts w:ascii="Calibri" w:eastAsia="Calibri" w:hAnsi="Calibri"/>
                <w:lang w:eastAsia="en-US" w:bidi="ar-SA"/>
              </w:rPr>
              <w:t xml:space="preserve"> </w:t>
            </w:r>
            <w:r w:rsidRPr="00BA67E8">
              <w:rPr>
                <w:rFonts w:eastAsia="Calibri"/>
                <w:color w:val="000000"/>
                <w:sz w:val="24"/>
                <w:szCs w:val="24"/>
                <w:lang w:eastAsia="en-US" w:bidi="ar-SA"/>
              </w:rPr>
              <w:t>данных</w:t>
            </w:r>
            <w:r w:rsidRPr="00BA67E8">
              <w:rPr>
                <w:rFonts w:ascii="Calibri" w:eastAsia="Calibri" w:hAnsi="Calibri"/>
                <w:lang w:eastAsia="en-US" w:bidi="ar-SA"/>
              </w:rPr>
              <w:t xml:space="preserve"> </w:t>
            </w:r>
            <w:r w:rsidRPr="00BA67E8">
              <w:rPr>
                <w:rFonts w:eastAsia="Calibri"/>
                <w:color w:val="000000"/>
                <w:sz w:val="24"/>
                <w:szCs w:val="24"/>
                <w:lang w:eastAsia="en-US" w:bidi="ar-SA"/>
              </w:rPr>
              <w:t>научных</w:t>
            </w:r>
            <w:r w:rsidRPr="00BA67E8">
              <w:rPr>
                <w:rFonts w:ascii="Calibri" w:eastAsia="Calibri" w:hAnsi="Calibri"/>
                <w:lang w:eastAsia="en-US" w:bidi="ar-SA"/>
              </w:rPr>
              <w:t xml:space="preserve"> </w:t>
            </w:r>
            <w:r w:rsidRPr="00BA67E8">
              <w:rPr>
                <w:rFonts w:eastAsia="Calibri"/>
                <w:color w:val="000000"/>
                <w:sz w:val="24"/>
                <w:szCs w:val="24"/>
                <w:lang w:eastAsia="en-US" w:bidi="ar-SA"/>
              </w:rPr>
              <w:t>изданий</w:t>
            </w:r>
            <w:r w:rsidRPr="00BA67E8">
              <w:rPr>
                <w:rFonts w:ascii="Calibri" w:eastAsia="Calibri" w:hAnsi="Calibri"/>
                <w:lang w:eastAsia="en-US" w:bidi="ar-SA"/>
              </w:rPr>
              <w:t xml:space="preserve"> </w:t>
            </w:r>
            <w:r w:rsidRPr="00BA67E8">
              <w:rPr>
                <w:rFonts w:eastAsia="Calibri"/>
                <w:color w:val="000000"/>
                <w:sz w:val="24"/>
                <w:szCs w:val="24"/>
                <w:lang w:eastAsia="en-US" w:bidi="ar-SA"/>
              </w:rPr>
              <w:t>«</w:t>
            </w:r>
            <w:proofErr w:type="spellStart"/>
            <w:r w:rsidRPr="00BA67E8">
              <w:rPr>
                <w:rFonts w:eastAsia="Calibri"/>
                <w:color w:val="000000"/>
                <w:sz w:val="24"/>
                <w:szCs w:val="24"/>
                <w:lang w:eastAsia="en-US" w:bidi="ar-SA"/>
              </w:rPr>
              <w:t>Scopus</w:t>
            </w:r>
            <w:proofErr w:type="spellEnd"/>
            <w:r w:rsidRPr="00BA67E8">
              <w:rPr>
                <w:rFonts w:eastAsia="Calibri"/>
                <w:color w:val="000000"/>
                <w:sz w:val="24"/>
                <w:szCs w:val="24"/>
                <w:lang w:eastAsia="en-US" w:bidi="ar-SA"/>
              </w:rPr>
              <w:t>»</w:t>
            </w:r>
            <w:r w:rsidRPr="00BA67E8">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http://scopus.com</w:t>
            </w:r>
            <w:r w:rsidRPr="00BA67E8">
              <w:rPr>
                <w:rFonts w:ascii="Calibri" w:eastAsia="Calibri" w:hAnsi="Calibri"/>
                <w:lang w:eastAsia="en-US" w:bidi="ar-SA"/>
              </w:rPr>
              <w:t xml:space="preserve"> </w:t>
            </w:r>
          </w:p>
        </w:tc>
        <w:tc>
          <w:tcPr>
            <w:tcW w:w="94"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r>
      <w:tr w:rsidR="00BA67E8" w:rsidRPr="00BA67E8" w:rsidTr="00F40F7B">
        <w:trPr>
          <w:trHeight w:hRule="exact" w:val="555"/>
        </w:trPr>
        <w:tc>
          <w:tcPr>
            <w:tcW w:w="269"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Международная</w:t>
            </w:r>
            <w:r w:rsidRPr="00BA67E8">
              <w:rPr>
                <w:rFonts w:ascii="Calibri" w:eastAsia="Calibri" w:hAnsi="Calibri"/>
                <w:lang w:eastAsia="en-US" w:bidi="ar-SA"/>
              </w:rPr>
              <w:t xml:space="preserve"> </w:t>
            </w:r>
            <w:r w:rsidRPr="00BA67E8">
              <w:rPr>
                <w:rFonts w:eastAsia="Calibri"/>
                <w:color w:val="000000"/>
                <w:sz w:val="24"/>
                <w:szCs w:val="24"/>
                <w:lang w:eastAsia="en-US" w:bidi="ar-SA"/>
              </w:rPr>
              <w:t>база</w:t>
            </w:r>
            <w:r w:rsidRPr="00BA67E8">
              <w:rPr>
                <w:rFonts w:ascii="Calibri" w:eastAsia="Calibri" w:hAnsi="Calibri"/>
                <w:lang w:eastAsia="en-US" w:bidi="ar-SA"/>
              </w:rPr>
              <w:t xml:space="preserve"> </w:t>
            </w:r>
            <w:r w:rsidRPr="00BA67E8">
              <w:rPr>
                <w:rFonts w:eastAsia="Calibri"/>
                <w:color w:val="000000"/>
                <w:sz w:val="24"/>
                <w:szCs w:val="24"/>
                <w:lang w:eastAsia="en-US" w:bidi="ar-SA"/>
              </w:rPr>
              <w:t>полнотекстовых</w:t>
            </w:r>
            <w:r w:rsidRPr="00BA67E8">
              <w:rPr>
                <w:rFonts w:ascii="Calibri" w:eastAsia="Calibri" w:hAnsi="Calibri"/>
                <w:lang w:eastAsia="en-US" w:bidi="ar-SA"/>
              </w:rPr>
              <w:t xml:space="preserve"> </w:t>
            </w:r>
            <w:r w:rsidRPr="00BA67E8">
              <w:rPr>
                <w:rFonts w:eastAsia="Calibri"/>
                <w:color w:val="000000"/>
                <w:sz w:val="24"/>
                <w:szCs w:val="24"/>
                <w:lang w:eastAsia="en-US" w:bidi="ar-SA"/>
              </w:rPr>
              <w:t>журналов</w:t>
            </w:r>
            <w:r w:rsidRPr="00BA67E8">
              <w:rPr>
                <w:rFonts w:ascii="Calibri" w:eastAsia="Calibri" w:hAnsi="Calibri"/>
                <w:lang w:eastAsia="en-US" w:bidi="ar-SA"/>
              </w:rPr>
              <w:t xml:space="preserve"> </w:t>
            </w:r>
            <w:proofErr w:type="spellStart"/>
            <w:r w:rsidRPr="00BA67E8">
              <w:rPr>
                <w:rFonts w:eastAsia="Calibri"/>
                <w:color w:val="000000"/>
                <w:sz w:val="24"/>
                <w:szCs w:val="24"/>
                <w:lang w:eastAsia="en-US" w:bidi="ar-SA"/>
              </w:rPr>
              <w:t>Springer</w:t>
            </w:r>
            <w:proofErr w:type="spellEnd"/>
            <w:r w:rsidRPr="00BA67E8">
              <w:rPr>
                <w:rFonts w:ascii="Calibri" w:eastAsia="Calibri" w:hAnsi="Calibri"/>
                <w:lang w:eastAsia="en-US" w:bidi="ar-SA"/>
              </w:rPr>
              <w:t xml:space="preserve"> </w:t>
            </w:r>
            <w:proofErr w:type="spellStart"/>
            <w:r w:rsidRPr="00BA67E8">
              <w:rPr>
                <w:rFonts w:eastAsia="Calibri"/>
                <w:color w:val="000000"/>
                <w:sz w:val="24"/>
                <w:szCs w:val="24"/>
                <w:lang w:eastAsia="en-US" w:bidi="ar-SA"/>
              </w:rPr>
              <w:t>Journals</w:t>
            </w:r>
            <w:proofErr w:type="spellEnd"/>
            <w:r w:rsidRPr="00BA67E8">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http://link.springer.com/</w:t>
            </w:r>
            <w:r w:rsidRPr="00BA67E8">
              <w:rPr>
                <w:rFonts w:ascii="Calibri" w:eastAsia="Calibri" w:hAnsi="Calibri"/>
                <w:lang w:eastAsia="en-US" w:bidi="ar-SA"/>
              </w:rPr>
              <w:t xml:space="preserve"> </w:t>
            </w:r>
          </w:p>
        </w:tc>
        <w:tc>
          <w:tcPr>
            <w:tcW w:w="94"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r>
      <w:tr w:rsidR="00BA67E8" w:rsidRPr="00BA67E8" w:rsidTr="00F40F7B">
        <w:trPr>
          <w:trHeight w:hRule="exact" w:val="555"/>
        </w:trPr>
        <w:tc>
          <w:tcPr>
            <w:tcW w:w="269"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Международная</w:t>
            </w:r>
            <w:r w:rsidRPr="00BA67E8">
              <w:rPr>
                <w:rFonts w:ascii="Calibri" w:eastAsia="Calibri" w:hAnsi="Calibri"/>
                <w:lang w:eastAsia="en-US" w:bidi="ar-SA"/>
              </w:rPr>
              <w:t xml:space="preserve"> </w:t>
            </w:r>
            <w:r w:rsidRPr="00BA67E8">
              <w:rPr>
                <w:rFonts w:eastAsia="Calibri"/>
                <w:color w:val="000000"/>
                <w:sz w:val="24"/>
                <w:szCs w:val="24"/>
                <w:lang w:eastAsia="en-US" w:bidi="ar-SA"/>
              </w:rPr>
              <w:t>коллекция</w:t>
            </w:r>
            <w:r w:rsidRPr="00BA67E8">
              <w:rPr>
                <w:rFonts w:ascii="Calibri" w:eastAsia="Calibri" w:hAnsi="Calibri"/>
                <w:lang w:eastAsia="en-US" w:bidi="ar-SA"/>
              </w:rPr>
              <w:t xml:space="preserve"> </w:t>
            </w:r>
            <w:r w:rsidRPr="00BA67E8">
              <w:rPr>
                <w:rFonts w:eastAsia="Calibri"/>
                <w:color w:val="000000"/>
                <w:sz w:val="24"/>
                <w:szCs w:val="24"/>
                <w:lang w:eastAsia="en-US" w:bidi="ar-SA"/>
              </w:rPr>
              <w:t>научных</w:t>
            </w:r>
            <w:r w:rsidRPr="00BA67E8">
              <w:rPr>
                <w:rFonts w:ascii="Calibri" w:eastAsia="Calibri" w:hAnsi="Calibri"/>
                <w:lang w:eastAsia="en-US" w:bidi="ar-SA"/>
              </w:rPr>
              <w:t xml:space="preserve"> </w:t>
            </w:r>
            <w:r w:rsidRPr="00BA67E8">
              <w:rPr>
                <w:rFonts w:eastAsia="Calibri"/>
                <w:color w:val="000000"/>
                <w:sz w:val="24"/>
                <w:szCs w:val="24"/>
                <w:lang w:eastAsia="en-US" w:bidi="ar-SA"/>
              </w:rPr>
              <w:t>протоколов</w:t>
            </w:r>
            <w:r w:rsidRPr="00BA67E8">
              <w:rPr>
                <w:rFonts w:ascii="Calibri" w:eastAsia="Calibri" w:hAnsi="Calibri"/>
                <w:lang w:eastAsia="en-US" w:bidi="ar-SA"/>
              </w:rPr>
              <w:t xml:space="preserve"> </w:t>
            </w:r>
            <w:r w:rsidRPr="00BA67E8">
              <w:rPr>
                <w:rFonts w:eastAsia="Calibri"/>
                <w:color w:val="000000"/>
                <w:sz w:val="24"/>
                <w:szCs w:val="24"/>
                <w:lang w:eastAsia="en-US" w:bidi="ar-SA"/>
              </w:rPr>
              <w:t>по</w:t>
            </w:r>
            <w:r w:rsidRPr="00BA67E8">
              <w:rPr>
                <w:rFonts w:ascii="Calibri" w:eastAsia="Calibri" w:hAnsi="Calibri"/>
                <w:lang w:eastAsia="en-US" w:bidi="ar-SA"/>
              </w:rPr>
              <w:t xml:space="preserve"> </w:t>
            </w:r>
            <w:r w:rsidRPr="00BA67E8">
              <w:rPr>
                <w:rFonts w:eastAsia="Calibri"/>
                <w:color w:val="000000"/>
                <w:sz w:val="24"/>
                <w:szCs w:val="24"/>
                <w:lang w:eastAsia="en-US" w:bidi="ar-SA"/>
              </w:rPr>
              <w:t>различным</w:t>
            </w:r>
            <w:r w:rsidRPr="00BA67E8">
              <w:rPr>
                <w:rFonts w:ascii="Calibri" w:eastAsia="Calibri" w:hAnsi="Calibri"/>
                <w:lang w:eastAsia="en-US" w:bidi="ar-SA"/>
              </w:rPr>
              <w:t xml:space="preserve"> </w:t>
            </w:r>
            <w:r w:rsidRPr="00BA67E8">
              <w:rPr>
                <w:rFonts w:eastAsia="Calibri"/>
                <w:color w:val="000000"/>
                <w:sz w:val="24"/>
                <w:szCs w:val="24"/>
                <w:lang w:eastAsia="en-US" w:bidi="ar-SA"/>
              </w:rPr>
              <w:t>отраслям</w:t>
            </w:r>
            <w:r w:rsidRPr="00BA67E8">
              <w:rPr>
                <w:rFonts w:ascii="Calibri" w:eastAsia="Calibri" w:hAnsi="Calibri"/>
                <w:lang w:eastAsia="en-US" w:bidi="ar-SA"/>
              </w:rPr>
              <w:t xml:space="preserve"> </w:t>
            </w:r>
            <w:r w:rsidRPr="00BA67E8">
              <w:rPr>
                <w:rFonts w:eastAsia="Calibri"/>
                <w:color w:val="000000"/>
                <w:sz w:val="24"/>
                <w:szCs w:val="24"/>
                <w:lang w:eastAsia="en-US" w:bidi="ar-SA"/>
              </w:rPr>
              <w:t>знаний</w:t>
            </w:r>
            <w:r w:rsidRPr="00BA67E8">
              <w:rPr>
                <w:rFonts w:ascii="Calibri" w:eastAsia="Calibri" w:hAnsi="Calibri"/>
                <w:lang w:eastAsia="en-US" w:bidi="ar-SA"/>
              </w:rPr>
              <w:t xml:space="preserve"> </w:t>
            </w:r>
            <w:proofErr w:type="spellStart"/>
            <w:r w:rsidRPr="00BA67E8">
              <w:rPr>
                <w:rFonts w:eastAsia="Calibri"/>
                <w:color w:val="000000"/>
                <w:sz w:val="24"/>
                <w:szCs w:val="24"/>
                <w:lang w:eastAsia="en-US" w:bidi="ar-SA"/>
              </w:rPr>
              <w:t>Springer</w:t>
            </w:r>
            <w:proofErr w:type="spellEnd"/>
            <w:r w:rsidRPr="00BA67E8">
              <w:rPr>
                <w:rFonts w:ascii="Calibri" w:eastAsia="Calibri" w:hAnsi="Calibri"/>
                <w:lang w:eastAsia="en-US" w:bidi="ar-SA"/>
              </w:rPr>
              <w:t xml:space="preserve"> </w:t>
            </w:r>
            <w:proofErr w:type="spellStart"/>
            <w:r w:rsidRPr="00BA67E8">
              <w:rPr>
                <w:rFonts w:eastAsia="Calibri"/>
                <w:color w:val="000000"/>
                <w:sz w:val="24"/>
                <w:szCs w:val="24"/>
                <w:lang w:eastAsia="en-US" w:bidi="ar-SA"/>
              </w:rPr>
              <w:t>Protocols</w:t>
            </w:r>
            <w:proofErr w:type="spellEnd"/>
            <w:r w:rsidRPr="00BA67E8">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http://www.springerprotocols.com/</w:t>
            </w:r>
            <w:r w:rsidRPr="00BA67E8">
              <w:rPr>
                <w:rFonts w:ascii="Calibri" w:eastAsia="Calibri" w:hAnsi="Calibri"/>
                <w:lang w:eastAsia="en-US" w:bidi="ar-SA"/>
              </w:rPr>
              <w:t xml:space="preserve"> </w:t>
            </w:r>
          </w:p>
        </w:tc>
        <w:tc>
          <w:tcPr>
            <w:tcW w:w="94"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r>
      <w:tr w:rsidR="00BA67E8" w:rsidRPr="00BA67E8" w:rsidTr="00F40F7B">
        <w:trPr>
          <w:trHeight w:hRule="exact" w:val="555"/>
        </w:trPr>
        <w:tc>
          <w:tcPr>
            <w:tcW w:w="269"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Международная</w:t>
            </w:r>
            <w:r w:rsidRPr="00BA67E8">
              <w:rPr>
                <w:rFonts w:ascii="Calibri" w:eastAsia="Calibri" w:hAnsi="Calibri"/>
                <w:lang w:eastAsia="en-US" w:bidi="ar-SA"/>
              </w:rPr>
              <w:t xml:space="preserve"> </w:t>
            </w:r>
            <w:r w:rsidRPr="00BA67E8">
              <w:rPr>
                <w:rFonts w:eastAsia="Calibri"/>
                <w:color w:val="000000"/>
                <w:sz w:val="24"/>
                <w:szCs w:val="24"/>
                <w:lang w:eastAsia="en-US" w:bidi="ar-SA"/>
              </w:rPr>
              <w:t>база</w:t>
            </w:r>
            <w:r w:rsidRPr="00BA67E8">
              <w:rPr>
                <w:rFonts w:ascii="Calibri" w:eastAsia="Calibri" w:hAnsi="Calibri"/>
                <w:lang w:eastAsia="en-US" w:bidi="ar-SA"/>
              </w:rPr>
              <w:t xml:space="preserve"> </w:t>
            </w:r>
            <w:r w:rsidRPr="00BA67E8">
              <w:rPr>
                <w:rFonts w:eastAsia="Calibri"/>
                <w:color w:val="000000"/>
                <w:sz w:val="24"/>
                <w:szCs w:val="24"/>
                <w:lang w:eastAsia="en-US" w:bidi="ar-SA"/>
              </w:rPr>
              <w:t>научных</w:t>
            </w:r>
            <w:r w:rsidRPr="00BA67E8">
              <w:rPr>
                <w:rFonts w:ascii="Calibri" w:eastAsia="Calibri" w:hAnsi="Calibri"/>
                <w:lang w:eastAsia="en-US" w:bidi="ar-SA"/>
              </w:rPr>
              <w:t xml:space="preserve"> </w:t>
            </w:r>
            <w:r w:rsidRPr="00BA67E8">
              <w:rPr>
                <w:rFonts w:eastAsia="Calibri"/>
                <w:color w:val="000000"/>
                <w:sz w:val="24"/>
                <w:szCs w:val="24"/>
                <w:lang w:eastAsia="en-US" w:bidi="ar-SA"/>
              </w:rPr>
              <w:t>материалов</w:t>
            </w:r>
            <w:r w:rsidRPr="00BA67E8">
              <w:rPr>
                <w:rFonts w:ascii="Calibri" w:eastAsia="Calibri" w:hAnsi="Calibri"/>
                <w:lang w:eastAsia="en-US" w:bidi="ar-SA"/>
              </w:rPr>
              <w:t xml:space="preserve"> </w:t>
            </w:r>
            <w:r w:rsidRPr="00BA67E8">
              <w:rPr>
                <w:rFonts w:eastAsia="Calibri"/>
                <w:color w:val="000000"/>
                <w:sz w:val="24"/>
                <w:szCs w:val="24"/>
                <w:lang w:eastAsia="en-US" w:bidi="ar-SA"/>
              </w:rPr>
              <w:t>в</w:t>
            </w:r>
            <w:r w:rsidRPr="00BA67E8">
              <w:rPr>
                <w:rFonts w:ascii="Calibri" w:eastAsia="Calibri" w:hAnsi="Calibri"/>
                <w:lang w:eastAsia="en-US" w:bidi="ar-SA"/>
              </w:rPr>
              <w:t xml:space="preserve"> </w:t>
            </w:r>
            <w:r w:rsidRPr="00BA67E8">
              <w:rPr>
                <w:rFonts w:eastAsia="Calibri"/>
                <w:color w:val="000000"/>
                <w:sz w:val="24"/>
                <w:szCs w:val="24"/>
                <w:lang w:eastAsia="en-US" w:bidi="ar-SA"/>
              </w:rPr>
              <w:t>области</w:t>
            </w:r>
            <w:r w:rsidRPr="00BA67E8">
              <w:rPr>
                <w:rFonts w:ascii="Calibri" w:eastAsia="Calibri" w:hAnsi="Calibri"/>
                <w:lang w:eastAsia="en-US" w:bidi="ar-SA"/>
              </w:rPr>
              <w:t xml:space="preserve"> </w:t>
            </w:r>
            <w:r w:rsidRPr="00BA67E8">
              <w:rPr>
                <w:rFonts w:eastAsia="Calibri"/>
                <w:color w:val="000000"/>
                <w:sz w:val="24"/>
                <w:szCs w:val="24"/>
                <w:lang w:eastAsia="en-US" w:bidi="ar-SA"/>
              </w:rPr>
              <w:t>физических</w:t>
            </w:r>
            <w:r w:rsidRPr="00BA67E8">
              <w:rPr>
                <w:rFonts w:ascii="Calibri" w:eastAsia="Calibri" w:hAnsi="Calibri"/>
                <w:lang w:eastAsia="en-US" w:bidi="ar-SA"/>
              </w:rPr>
              <w:t xml:space="preserve"> </w:t>
            </w:r>
            <w:r w:rsidRPr="00BA67E8">
              <w:rPr>
                <w:rFonts w:eastAsia="Calibri"/>
                <w:color w:val="000000"/>
                <w:sz w:val="24"/>
                <w:szCs w:val="24"/>
                <w:lang w:eastAsia="en-US" w:bidi="ar-SA"/>
              </w:rPr>
              <w:t>наук</w:t>
            </w:r>
            <w:r w:rsidRPr="00BA67E8">
              <w:rPr>
                <w:rFonts w:ascii="Calibri" w:eastAsia="Calibri" w:hAnsi="Calibri"/>
                <w:lang w:eastAsia="en-US" w:bidi="ar-SA"/>
              </w:rPr>
              <w:t xml:space="preserve"> </w:t>
            </w:r>
            <w:r w:rsidRPr="00BA67E8">
              <w:rPr>
                <w:rFonts w:eastAsia="Calibri"/>
                <w:color w:val="000000"/>
                <w:sz w:val="24"/>
                <w:szCs w:val="24"/>
                <w:lang w:eastAsia="en-US" w:bidi="ar-SA"/>
              </w:rPr>
              <w:t>и</w:t>
            </w:r>
            <w:r w:rsidRPr="00BA67E8">
              <w:rPr>
                <w:rFonts w:ascii="Calibri" w:eastAsia="Calibri" w:hAnsi="Calibri"/>
                <w:lang w:eastAsia="en-US" w:bidi="ar-SA"/>
              </w:rPr>
              <w:t xml:space="preserve"> </w:t>
            </w:r>
            <w:r w:rsidRPr="00BA67E8">
              <w:rPr>
                <w:rFonts w:eastAsia="Calibri"/>
                <w:color w:val="000000"/>
                <w:sz w:val="24"/>
                <w:szCs w:val="24"/>
                <w:lang w:eastAsia="en-US" w:bidi="ar-SA"/>
              </w:rPr>
              <w:t>инжиниринга</w:t>
            </w:r>
            <w:r w:rsidRPr="00BA67E8">
              <w:rPr>
                <w:rFonts w:ascii="Calibri" w:eastAsia="Calibri" w:hAnsi="Calibri"/>
                <w:lang w:eastAsia="en-US" w:bidi="ar-SA"/>
              </w:rPr>
              <w:t xml:space="preserve"> </w:t>
            </w:r>
            <w:proofErr w:type="spellStart"/>
            <w:r w:rsidRPr="00BA67E8">
              <w:rPr>
                <w:rFonts w:eastAsia="Calibri"/>
                <w:color w:val="000000"/>
                <w:sz w:val="24"/>
                <w:szCs w:val="24"/>
                <w:lang w:eastAsia="en-US" w:bidi="ar-SA"/>
              </w:rPr>
              <w:t>SpringerMaterials</w:t>
            </w:r>
            <w:proofErr w:type="spellEnd"/>
            <w:r w:rsidRPr="00BA67E8">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http://materials.springer.com/</w:t>
            </w:r>
            <w:r w:rsidRPr="00BA67E8">
              <w:rPr>
                <w:rFonts w:ascii="Calibri" w:eastAsia="Calibri" w:hAnsi="Calibri"/>
                <w:lang w:eastAsia="en-US" w:bidi="ar-SA"/>
              </w:rPr>
              <w:t xml:space="preserve"> </w:t>
            </w:r>
          </w:p>
        </w:tc>
        <w:tc>
          <w:tcPr>
            <w:tcW w:w="94"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r>
      <w:tr w:rsidR="00BA67E8" w:rsidRPr="00BA67E8" w:rsidTr="00F40F7B">
        <w:trPr>
          <w:trHeight w:hRule="exact" w:val="555"/>
        </w:trPr>
        <w:tc>
          <w:tcPr>
            <w:tcW w:w="269"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Международная</w:t>
            </w:r>
            <w:r w:rsidRPr="00BA67E8">
              <w:rPr>
                <w:rFonts w:ascii="Calibri" w:eastAsia="Calibri" w:hAnsi="Calibri"/>
                <w:lang w:eastAsia="en-US" w:bidi="ar-SA"/>
              </w:rPr>
              <w:t xml:space="preserve"> </w:t>
            </w:r>
            <w:r w:rsidRPr="00BA67E8">
              <w:rPr>
                <w:rFonts w:eastAsia="Calibri"/>
                <w:color w:val="000000"/>
                <w:sz w:val="24"/>
                <w:szCs w:val="24"/>
                <w:lang w:eastAsia="en-US" w:bidi="ar-SA"/>
              </w:rPr>
              <w:t>база</w:t>
            </w:r>
            <w:r w:rsidRPr="00BA67E8">
              <w:rPr>
                <w:rFonts w:ascii="Calibri" w:eastAsia="Calibri" w:hAnsi="Calibri"/>
                <w:lang w:eastAsia="en-US" w:bidi="ar-SA"/>
              </w:rPr>
              <w:t xml:space="preserve"> </w:t>
            </w:r>
            <w:r w:rsidRPr="00BA67E8">
              <w:rPr>
                <w:rFonts w:eastAsia="Calibri"/>
                <w:color w:val="000000"/>
                <w:sz w:val="24"/>
                <w:szCs w:val="24"/>
                <w:lang w:eastAsia="en-US" w:bidi="ar-SA"/>
              </w:rPr>
              <w:t>справочных</w:t>
            </w:r>
            <w:r w:rsidRPr="00BA67E8">
              <w:rPr>
                <w:rFonts w:ascii="Calibri" w:eastAsia="Calibri" w:hAnsi="Calibri"/>
                <w:lang w:eastAsia="en-US" w:bidi="ar-SA"/>
              </w:rPr>
              <w:t xml:space="preserve"> </w:t>
            </w:r>
            <w:r w:rsidRPr="00BA67E8">
              <w:rPr>
                <w:rFonts w:eastAsia="Calibri"/>
                <w:color w:val="000000"/>
                <w:sz w:val="24"/>
                <w:szCs w:val="24"/>
                <w:lang w:eastAsia="en-US" w:bidi="ar-SA"/>
              </w:rPr>
              <w:t>изданий</w:t>
            </w:r>
            <w:r w:rsidRPr="00BA67E8">
              <w:rPr>
                <w:rFonts w:ascii="Calibri" w:eastAsia="Calibri" w:hAnsi="Calibri"/>
                <w:lang w:eastAsia="en-US" w:bidi="ar-SA"/>
              </w:rPr>
              <w:t xml:space="preserve"> </w:t>
            </w:r>
            <w:r w:rsidRPr="00BA67E8">
              <w:rPr>
                <w:rFonts w:eastAsia="Calibri"/>
                <w:color w:val="000000"/>
                <w:sz w:val="24"/>
                <w:szCs w:val="24"/>
                <w:lang w:eastAsia="en-US" w:bidi="ar-SA"/>
              </w:rPr>
              <w:t>по</w:t>
            </w:r>
            <w:r w:rsidRPr="00BA67E8">
              <w:rPr>
                <w:rFonts w:ascii="Calibri" w:eastAsia="Calibri" w:hAnsi="Calibri"/>
                <w:lang w:eastAsia="en-US" w:bidi="ar-SA"/>
              </w:rPr>
              <w:t xml:space="preserve"> </w:t>
            </w:r>
            <w:r w:rsidRPr="00BA67E8">
              <w:rPr>
                <w:rFonts w:eastAsia="Calibri"/>
                <w:color w:val="000000"/>
                <w:sz w:val="24"/>
                <w:szCs w:val="24"/>
                <w:lang w:eastAsia="en-US" w:bidi="ar-SA"/>
              </w:rPr>
              <w:t>всем</w:t>
            </w:r>
            <w:r w:rsidRPr="00BA67E8">
              <w:rPr>
                <w:rFonts w:ascii="Calibri" w:eastAsia="Calibri" w:hAnsi="Calibri"/>
                <w:lang w:eastAsia="en-US" w:bidi="ar-SA"/>
              </w:rPr>
              <w:t xml:space="preserve"> </w:t>
            </w:r>
            <w:r w:rsidRPr="00BA67E8">
              <w:rPr>
                <w:rFonts w:eastAsia="Calibri"/>
                <w:color w:val="000000"/>
                <w:sz w:val="24"/>
                <w:szCs w:val="24"/>
                <w:lang w:eastAsia="en-US" w:bidi="ar-SA"/>
              </w:rPr>
              <w:t>отраслям</w:t>
            </w:r>
            <w:r w:rsidRPr="00BA67E8">
              <w:rPr>
                <w:rFonts w:ascii="Calibri" w:eastAsia="Calibri" w:hAnsi="Calibri"/>
                <w:lang w:eastAsia="en-US" w:bidi="ar-SA"/>
              </w:rPr>
              <w:t xml:space="preserve"> </w:t>
            </w:r>
            <w:r w:rsidRPr="00BA67E8">
              <w:rPr>
                <w:rFonts w:eastAsia="Calibri"/>
                <w:color w:val="000000"/>
                <w:sz w:val="24"/>
                <w:szCs w:val="24"/>
                <w:lang w:eastAsia="en-US" w:bidi="ar-SA"/>
              </w:rPr>
              <w:t>знаний</w:t>
            </w:r>
            <w:r w:rsidRPr="00BA67E8">
              <w:rPr>
                <w:rFonts w:ascii="Calibri" w:eastAsia="Calibri" w:hAnsi="Calibri"/>
                <w:lang w:eastAsia="en-US" w:bidi="ar-SA"/>
              </w:rPr>
              <w:t xml:space="preserve"> </w:t>
            </w:r>
            <w:proofErr w:type="spellStart"/>
            <w:r w:rsidRPr="00BA67E8">
              <w:rPr>
                <w:rFonts w:eastAsia="Calibri"/>
                <w:color w:val="000000"/>
                <w:sz w:val="24"/>
                <w:szCs w:val="24"/>
                <w:lang w:eastAsia="en-US" w:bidi="ar-SA"/>
              </w:rPr>
              <w:t>SpringerReference</w:t>
            </w:r>
            <w:proofErr w:type="spellEnd"/>
            <w:r w:rsidRPr="00BA67E8">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http://www.springer.com/references</w:t>
            </w:r>
            <w:r w:rsidRPr="00BA67E8">
              <w:rPr>
                <w:rFonts w:ascii="Calibri" w:eastAsia="Calibri" w:hAnsi="Calibri"/>
                <w:lang w:eastAsia="en-US" w:bidi="ar-SA"/>
              </w:rPr>
              <w:t xml:space="preserve"> </w:t>
            </w:r>
          </w:p>
        </w:tc>
        <w:tc>
          <w:tcPr>
            <w:tcW w:w="94"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r>
      <w:tr w:rsidR="00BA67E8" w:rsidRPr="00BA67E8" w:rsidTr="00F40F7B">
        <w:trPr>
          <w:trHeight w:hRule="exact" w:val="555"/>
        </w:trPr>
        <w:tc>
          <w:tcPr>
            <w:tcW w:w="269"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Международная</w:t>
            </w:r>
            <w:r w:rsidRPr="00BA67E8">
              <w:rPr>
                <w:rFonts w:ascii="Calibri" w:eastAsia="Calibri" w:hAnsi="Calibri"/>
                <w:lang w:eastAsia="en-US" w:bidi="ar-SA"/>
              </w:rPr>
              <w:t xml:space="preserve"> </w:t>
            </w:r>
            <w:r w:rsidRPr="00BA67E8">
              <w:rPr>
                <w:rFonts w:eastAsia="Calibri"/>
                <w:color w:val="000000"/>
                <w:sz w:val="24"/>
                <w:szCs w:val="24"/>
                <w:lang w:eastAsia="en-US" w:bidi="ar-SA"/>
              </w:rPr>
              <w:t>реферативная</w:t>
            </w:r>
            <w:r w:rsidRPr="00BA67E8">
              <w:rPr>
                <w:rFonts w:ascii="Calibri" w:eastAsia="Calibri" w:hAnsi="Calibri"/>
                <w:lang w:eastAsia="en-US" w:bidi="ar-SA"/>
              </w:rPr>
              <w:t xml:space="preserve"> </w:t>
            </w:r>
            <w:r w:rsidRPr="00BA67E8">
              <w:rPr>
                <w:rFonts w:eastAsia="Calibri"/>
                <w:color w:val="000000"/>
                <w:sz w:val="24"/>
                <w:szCs w:val="24"/>
                <w:lang w:eastAsia="en-US" w:bidi="ar-SA"/>
              </w:rPr>
              <w:t>база</w:t>
            </w:r>
            <w:r w:rsidRPr="00BA67E8">
              <w:rPr>
                <w:rFonts w:ascii="Calibri" w:eastAsia="Calibri" w:hAnsi="Calibri"/>
                <w:lang w:eastAsia="en-US" w:bidi="ar-SA"/>
              </w:rPr>
              <w:t xml:space="preserve"> </w:t>
            </w:r>
            <w:r w:rsidRPr="00BA67E8">
              <w:rPr>
                <w:rFonts w:eastAsia="Calibri"/>
                <w:color w:val="000000"/>
                <w:sz w:val="24"/>
                <w:szCs w:val="24"/>
                <w:lang w:eastAsia="en-US" w:bidi="ar-SA"/>
              </w:rPr>
              <w:t>данных</w:t>
            </w:r>
            <w:r w:rsidRPr="00BA67E8">
              <w:rPr>
                <w:rFonts w:ascii="Calibri" w:eastAsia="Calibri" w:hAnsi="Calibri"/>
                <w:lang w:eastAsia="en-US" w:bidi="ar-SA"/>
              </w:rPr>
              <w:t xml:space="preserve"> </w:t>
            </w:r>
            <w:r w:rsidRPr="00BA67E8">
              <w:rPr>
                <w:rFonts w:eastAsia="Calibri"/>
                <w:color w:val="000000"/>
                <w:sz w:val="24"/>
                <w:szCs w:val="24"/>
                <w:lang w:eastAsia="en-US" w:bidi="ar-SA"/>
              </w:rPr>
              <w:t>по</w:t>
            </w:r>
            <w:r w:rsidRPr="00BA67E8">
              <w:rPr>
                <w:rFonts w:ascii="Calibri" w:eastAsia="Calibri" w:hAnsi="Calibri"/>
                <w:lang w:eastAsia="en-US" w:bidi="ar-SA"/>
              </w:rPr>
              <w:t xml:space="preserve"> </w:t>
            </w:r>
            <w:r w:rsidRPr="00BA67E8">
              <w:rPr>
                <w:rFonts w:eastAsia="Calibri"/>
                <w:color w:val="000000"/>
                <w:sz w:val="24"/>
                <w:szCs w:val="24"/>
                <w:lang w:eastAsia="en-US" w:bidi="ar-SA"/>
              </w:rPr>
              <w:t>чистой</w:t>
            </w:r>
            <w:r w:rsidRPr="00BA67E8">
              <w:rPr>
                <w:rFonts w:ascii="Calibri" w:eastAsia="Calibri" w:hAnsi="Calibri"/>
                <w:lang w:eastAsia="en-US" w:bidi="ar-SA"/>
              </w:rPr>
              <w:t xml:space="preserve"> </w:t>
            </w:r>
            <w:r w:rsidRPr="00BA67E8">
              <w:rPr>
                <w:rFonts w:eastAsia="Calibri"/>
                <w:color w:val="000000"/>
                <w:sz w:val="24"/>
                <w:szCs w:val="24"/>
                <w:lang w:eastAsia="en-US" w:bidi="ar-SA"/>
              </w:rPr>
              <w:t>и</w:t>
            </w:r>
            <w:r w:rsidRPr="00BA67E8">
              <w:rPr>
                <w:rFonts w:ascii="Calibri" w:eastAsia="Calibri" w:hAnsi="Calibri"/>
                <w:lang w:eastAsia="en-US" w:bidi="ar-SA"/>
              </w:rPr>
              <w:t xml:space="preserve"> </w:t>
            </w:r>
            <w:r w:rsidRPr="00BA67E8">
              <w:rPr>
                <w:rFonts w:eastAsia="Calibri"/>
                <w:color w:val="000000"/>
                <w:sz w:val="24"/>
                <w:szCs w:val="24"/>
                <w:lang w:eastAsia="en-US" w:bidi="ar-SA"/>
              </w:rPr>
              <w:t>прикладной</w:t>
            </w:r>
            <w:r w:rsidRPr="00BA67E8">
              <w:rPr>
                <w:rFonts w:ascii="Calibri" w:eastAsia="Calibri" w:hAnsi="Calibri"/>
                <w:lang w:eastAsia="en-US" w:bidi="ar-SA"/>
              </w:rPr>
              <w:t xml:space="preserve"> </w:t>
            </w:r>
            <w:r w:rsidRPr="00BA67E8">
              <w:rPr>
                <w:rFonts w:eastAsia="Calibri"/>
                <w:color w:val="000000"/>
                <w:sz w:val="24"/>
                <w:szCs w:val="24"/>
                <w:lang w:eastAsia="en-US" w:bidi="ar-SA"/>
              </w:rPr>
              <w:t>математике</w:t>
            </w:r>
            <w:r w:rsidRPr="00BA67E8">
              <w:rPr>
                <w:rFonts w:ascii="Calibri" w:eastAsia="Calibri" w:hAnsi="Calibri"/>
                <w:lang w:eastAsia="en-US" w:bidi="ar-SA"/>
              </w:rPr>
              <w:t xml:space="preserve"> </w:t>
            </w:r>
            <w:proofErr w:type="spellStart"/>
            <w:r w:rsidRPr="00BA67E8">
              <w:rPr>
                <w:rFonts w:eastAsia="Calibri"/>
                <w:color w:val="000000"/>
                <w:sz w:val="24"/>
                <w:szCs w:val="24"/>
                <w:lang w:eastAsia="en-US" w:bidi="ar-SA"/>
              </w:rPr>
              <w:t>zbMATH</w:t>
            </w:r>
            <w:proofErr w:type="spellEnd"/>
            <w:r w:rsidRPr="00BA67E8">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http://zbmath.org/</w:t>
            </w:r>
            <w:r w:rsidRPr="00BA67E8">
              <w:rPr>
                <w:rFonts w:ascii="Calibri" w:eastAsia="Calibri" w:hAnsi="Calibri"/>
                <w:lang w:eastAsia="en-US" w:bidi="ar-SA"/>
              </w:rPr>
              <w:t xml:space="preserve"> </w:t>
            </w:r>
          </w:p>
        </w:tc>
        <w:tc>
          <w:tcPr>
            <w:tcW w:w="94"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r>
      <w:tr w:rsidR="00BA67E8" w:rsidRPr="00BA67E8" w:rsidTr="00F40F7B">
        <w:trPr>
          <w:trHeight w:hRule="exact" w:val="826"/>
        </w:trPr>
        <w:tc>
          <w:tcPr>
            <w:tcW w:w="269"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Международная</w:t>
            </w:r>
            <w:r w:rsidRPr="00BA67E8">
              <w:rPr>
                <w:rFonts w:ascii="Calibri" w:eastAsia="Calibri" w:hAnsi="Calibri"/>
                <w:lang w:eastAsia="en-US" w:bidi="ar-SA"/>
              </w:rPr>
              <w:t xml:space="preserve"> </w:t>
            </w:r>
            <w:r w:rsidRPr="00BA67E8">
              <w:rPr>
                <w:rFonts w:eastAsia="Calibri"/>
                <w:color w:val="000000"/>
                <w:sz w:val="24"/>
                <w:szCs w:val="24"/>
                <w:lang w:eastAsia="en-US" w:bidi="ar-SA"/>
              </w:rPr>
              <w:t>реферативная</w:t>
            </w:r>
            <w:r w:rsidRPr="00BA67E8">
              <w:rPr>
                <w:rFonts w:ascii="Calibri" w:eastAsia="Calibri" w:hAnsi="Calibri"/>
                <w:lang w:eastAsia="en-US" w:bidi="ar-SA"/>
              </w:rPr>
              <w:t xml:space="preserve"> </w:t>
            </w:r>
            <w:r w:rsidRPr="00BA67E8">
              <w:rPr>
                <w:rFonts w:eastAsia="Calibri"/>
                <w:color w:val="000000"/>
                <w:sz w:val="24"/>
                <w:szCs w:val="24"/>
                <w:lang w:eastAsia="en-US" w:bidi="ar-SA"/>
              </w:rPr>
              <w:t>и</w:t>
            </w:r>
            <w:r w:rsidRPr="00BA67E8">
              <w:rPr>
                <w:rFonts w:ascii="Calibri" w:eastAsia="Calibri" w:hAnsi="Calibri"/>
                <w:lang w:eastAsia="en-US" w:bidi="ar-SA"/>
              </w:rPr>
              <w:t xml:space="preserve"> </w:t>
            </w:r>
            <w:r w:rsidRPr="00BA67E8">
              <w:rPr>
                <w:rFonts w:eastAsia="Calibri"/>
                <w:color w:val="000000"/>
                <w:sz w:val="24"/>
                <w:szCs w:val="24"/>
                <w:lang w:eastAsia="en-US" w:bidi="ar-SA"/>
              </w:rPr>
              <w:t>полнотекстовая</w:t>
            </w:r>
            <w:r w:rsidRPr="00BA67E8">
              <w:rPr>
                <w:rFonts w:ascii="Calibri" w:eastAsia="Calibri" w:hAnsi="Calibri"/>
                <w:lang w:eastAsia="en-US" w:bidi="ar-SA"/>
              </w:rPr>
              <w:t xml:space="preserve"> </w:t>
            </w:r>
            <w:r w:rsidRPr="00BA67E8">
              <w:rPr>
                <w:rFonts w:eastAsia="Calibri"/>
                <w:color w:val="000000"/>
                <w:sz w:val="24"/>
                <w:szCs w:val="24"/>
                <w:lang w:eastAsia="en-US" w:bidi="ar-SA"/>
              </w:rPr>
              <w:t>справочная</w:t>
            </w:r>
            <w:r w:rsidRPr="00BA67E8">
              <w:rPr>
                <w:rFonts w:ascii="Calibri" w:eastAsia="Calibri" w:hAnsi="Calibri"/>
                <w:lang w:eastAsia="en-US" w:bidi="ar-SA"/>
              </w:rPr>
              <w:t xml:space="preserve"> </w:t>
            </w:r>
            <w:r w:rsidRPr="00BA67E8">
              <w:rPr>
                <w:rFonts w:eastAsia="Calibri"/>
                <w:color w:val="000000"/>
                <w:sz w:val="24"/>
                <w:szCs w:val="24"/>
                <w:lang w:eastAsia="en-US" w:bidi="ar-SA"/>
              </w:rPr>
              <w:t>база</w:t>
            </w:r>
            <w:r w:rsidRPr="00BA67E8">
              <w:rPr>
                <w:rFonts w:ascii="Calibri" w:eastAsia="Calibri" w:hAnsi="Calibri"/>
                <w:lang w:eastAsia="en-US" w:bidi="ar-SA"/>
              </w:rPr>
              <w:t xml:space="preserve"> </w:t>
            </w:r>
            <w:r w:rsidRPr="00BA67E8">
              <w:rPr>
                <w:rFonts w:eastAsia="Calibri"/>
                <w:color w:val="000000"/>
                <w:sz w:val="24"/>
                <w:szCs w:val="24"/>
                <w:lang w:eastAsia="en-US" w:bidi="ar-SA"/>
              </w:rPr>
              <w:t>данных</w:t>
            </w:r>
            <w:r w:rsidRPr="00BA67E8">
              <w:rPr>
                <w:rFonts w:ascii="Calibri" w:eastAsia="Calibri" w:hAnsi="Calibri"/>
                <w:lang w:eastAsia="en-US" w:bidi="ar-SA"/>
              </w:rPr>
              <w:t xml:space="preserve"> </w:t>
            </w:r>
            <w:r w:rsidRPr="00BA67E8">
              <w:rPr>
                <w:rFonts w:eastAsia="Calibri"/>
                <w:color w:val="000000"/>
                <w:sz w:val="24"/>
                <w:szCs w:val="24"/>
                <w:lang w:eastAsia="en-US" w:bidi="ar-SA"/>
              </w:rPr>
              <w:t>научных</w:t>
            </w:r>
            <w:r w:rsidRPr="00BA67E8">
              <w:rPr>
                <w:rFonts w:ascii="Calibri" w:eastAsia="Calibri" w:hAnsi="Calibri"/>
                <w:lang w:eastAsia="en-US" w:bidi="ar-SA"/>
              </w:rPr>
              <w:t xml:space="preserve"> </w:t>
            </w:r>
            <w:r w:rsidRPr="00BA67E8">
              <w:rPr>
                <w:rFonts w:eastAsia="Calibri"/>
                <w:color w:val="000000"/>
                <w:sz w:val="24"/>
                <w:szCs w:val="24"/>
                <w:lang w:eastAsia="en-US" w:bidi="ar-SA"/>
              </w:rPr>
              <w:t>изданий</w:t>
            </w:r>
            <w:r w:rsidRPr="00BA67E8">
              <w:rPr>
                <w:rFonts w:ascii="Calibri" w:eastAsia="Calibri" w:hAnsi="Calibri"/>
                <w:lang w:eastAsia="en-US" w:bidi="ar-SA"/>
              </w:rPr>
              <w:t xml:space="preserve"> </w:t>
            </w:r>
            <w:r w:rsidRPr="00BA67E8">
              <w:rPr>
                <w:rFonts w:eastAsia="Calibri"/>
                <w:color w:val="000000"/>
                <w:sz w:val="24"/>
                <w:szCs w:val="24"/>
                <w:lang w:eastAsia="en-US" w:bidi="ar-SA"/>
              </w:rPr>
              <w:t>«</w:t>
            </w:r>
            <w:proofErr w:type="spellStart"/>
            <w:r w:rsidRPr="00BA67E8">
              <w:rPr>
                <w:rFonts w:eastAsia="Calibri"/>
                <w:color w:val="000000"/>
                <w:sz w:val="24"/>
                <w:szCs w:val="24"/>
                <w:lang w:eastAsia="en-US" w:bidi="ar-SA"/>
              </w:rPr>
              <w:t>Springer</w:t>
            </w:r>
            <w:proofErr w:type="spellEnd"/>
            <w:r w:rsidRPr="00BA67E8">
              <w:rPr>
                <w:rFonts w:ascii="Calibri" w:eastAsia="Calibri" w:hAnsi="Calibri"/>
                <w:lang w:eastAsia="en-US" w:bidi="ar-SA"/>
              </w:rPr>
              <w:t xml:space="preserve"> </w:t>
            </w:r>
            <w:proofErr w:type="spellStart"/>
            <w:r w:rsidRPr="00BA67E8">
              <w:rPr>
                <w:rFonts w:eastAsia="Calibri"/>
                <w:color w:val="000000"/>
                <w:sz w:val="24"/>
                <w:szCs w:val="24"/>
                <w:lang w:eastAsia="en-US" w:bidi="ar-SA"/>
              </w:rPr>
              <w:t>Nature</w:t>
            </w:r>
            <w:proofErr w:type="spellEnd"/>
            <w:r w:rsidRPr="00BA67E8">
              <w:rPr>
                <w:rFonts w:eastAsia="Calibri"/>
                <w:color w:val="000000"/>
                <w:sz w:val="24"/>
                <w:szCs w:val="24"/>
                <w:lang w:eastAsia="en-US" w:bidi="ar-SA"/>
              </w:rPr>
              <w:t>»</w:t>
            </w:r>
            <w:r w:rsidRPr="00BA67E8">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https://www.nature.com/siteindex</w:t>
            </w:r>
            <w:r w:rsidRPr="00BA67E8">
              <w:rPr>
                <w:rFonts w:ascii="Calibri" w:eastAsia="Calibri" w:hAnsi="Calibri"/>
                <w:lang w:eastAsia="en-US" w:bidi="ar-SA"/>
              </w:rPr>
              <w:t xml:space="preserve"> </w:t>
            </w:r>
          </w:p>
        </w:tc>
        <w:tc>
          <w:tcPr>
            <w:tcW w:w="94"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r>
      <w:tr w:rsidR="00BA67E8" w:rsidRPr="00BA67E8" w:rsidTr="00F40F7B">
        <w:trPr>
          <w:trHeight w:hRule="exact" w:val="826"/>
        </w:trPr>
        <w:tc>
          <w:tcPr>
            <w:tcW w:w="269"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Архив</w:t>
            </w:r>
            <w:r w:rsidRPr="00BA67E8">
              <w:rPr>
                <w:rFonts w:ascii="Calibri" w:eastAsia="Calibri" w:hAnsi="Calibri"/>
                <w:lang w:eastAsia="en-US" w:bidi="ar-SA"/>
              </w:rPr>
              <w:t xml:space="preserve"> </w:t>
            </w:r>
            <w:r w:rsidRPr="00BA67E8">
              <w:rPr>
                <w:rFonts w:eastAsia="Calibri"/>
                <w:color w:val="000000"/>
                <w:sz w:val="24"/>
                <w:szCs w:val="24"/>
                <w:lang w:eastAsia="en-US" w:bidi="ar-SA"/>
              </w:rPr>
              <w:t>научных</w:t>
            </w:r>
            <w:r w:rsidRPr="00BA67E8">
              <w:rPr>
                <w:rFonts w:ascii="Calibri" w:eastAsia="Calibri" w:hAnsi="Calibri"/>
                <w:lang w:eastAsia="en-US" w:bidi="ar-SA"/>
              </w:rPr>
              <w:t xml:space="preserve"> </w:t>
            </w:r>
            <w:r w:rsidRPr="00BA67E8">
              <w:rPr>
                <w:rFonts w:eastAsia="Calibri"/>
                <w:color w:val="000000"/>
                <w:sz w:val="24"/>
                <w:szCs w:val="24"/>
                <w:lang w:eastAsia="en-US" w:bidi="ar-SA"/>
              </w:rPr>
              <w:t>журналов</w:t>
            </w:r>
            <w:r w:rsidRPr="00BA67E8">
              <w:rPr>
                <w:rFonts w:ascii="Calibri" w:eastAsia="Calibri" w:hAnsi="Calibri"/>
                <w:lang w:eastAsia="en-US" w:bidi="ar-SA"/>
              </w:rPr>
              <w:t xml:space="preserve"> </w:t>
            </w:r>
            <w:r w:rsidRPr="00BA67E8">
              <w:rPr>
                <w:rFonts w:eastAsia="Calibri"/>
                <w:color w:val="000000"/>
                <w:sz w:val="24"/>
                <w:szCs w:val="24"/>
                <w:lang w:eastAsia="en-US" w:bidi="ar-SA"/>
              </w:rPr>
              <w:t>«Национальный</w:t>
            </w:r>
            <w:r w:rsidRPr="00BA67E8">
              <w:rPr>
                <w:rFonts w:ascii="Calibri" w:eastAsia="Calibri" w:hAnsi="Calibri"/>
                <w:lang w:eastAsia="en-US" w:bidi="ar-SA"/>
              </w:rPr>
              <w:t xml:space="preserve"> </w:t>
            </w:r>
            <w:r w:rsidRPr="00BA67E8">
              <w:rPr>
                <w:rFonts w:eastAsia="Calibri"/>
                <w:color w:val="000000"/>
                <w:sz w:val="24"/>
                <w:szCs w:val="24"/>
                <w:lang w:eastAsia="en-US" w:bidi="ar-SA"/>
              </w:rPr>
              <w:t>электронно-информационный</w:t>
            </w:r>
            <w:r w:rsidRPr="00BA67E8">
              <w:rPr>
                <w:rFonts w:ascii="Calibri" w:eastAsia="Calibri" w:hAnsi="Calibri"/>
                <w:lang w:eastAsia="en-US" w:bidi="ar-SA"/>
              </w:rPr>
              <w:t xml:space="preserve"> </w:t>
            </w:r>
            <w:proofErr w:type="spellStart"/>
            <w:r w:rsidRPr="00BA67E8">
              <w:rPr>
                <w:rFonts w:eastAsia="Calibri"/>
                <w:color w:val="000000"/>
                <w:sz w:val="24"/>
                <w:szCs w:val="24"/>
                <w:lang w:eastAsia="en-US" w:bidi="ar-SA"/>
              </w:rPr>
              <w:t>концорциум</w:t>
            </w:r>
            <w:proofErr w:type="spellEnd"/>
            <w:r w:rsidRPr="00BA67E8">
              <w:rPr>
                <w:rFonts w:eastAsia="Calibri"/>
                <w:color w:val="000000"/>
                <w:sz w:val="24"/>
                <w:szCs w:val="24"/>
                <w:lang w:eastAsia="en-US" w:bidi="ar-SA"/>
              </w:rPr>
              <w:t>»</w:t>
            </w:r>
            <w:r w:rsidRPr="00BA67E8">
              <w:rPr>
                <w:rFonts w:ascii="Calibri" w:eastAsia="Calibri" w:hAnsi="Calibri"/>
                <w:lang w:eastAsia="en-US" w:bidi="ar-SA"/>
              </w:rPr>
              <w:t xml:space="preserve"> </w:t>
            </w:r>
            <w:r w:rsidRPr="00BA67E8">
              <w:rPr>
                <w:rFonts w:eastAsia="Calibri"/>
                <w:color w:val="000000"/>
                <w:sz w:val="24"/>
                <w:szCs w:val="24"/>
                <w:lang w:eastAsia="en-US" w:bidi="ar-SA"/>
              </w:rPr>
              <w:t>(НП</w:t>
            </w:r>
            <w:r w:rsidRPr="00BA67E8">
              <w:rPr>
                <w:rFonts w:ascii="Calibri" w:eastAsia="Calibri" w:hAnsi="Calibri"/>
                <w:lang w:eastAsia="en-US" w:bidi="ar-SA"/>
              </w:rPr>
              <w:t xml:space="preserve"> </w:t>
            </w:r>
            <w:r w:rsidRPr="00BA67E8">
              <w:rPr>
                <w:rFonts w:eastAsia="Calibri"/>
                <w:color w:val="000000"/>
                <w:sz w:val="24"/>
                <w:szCs w:val="24"/>
                <w:lang w:eastAsia="en-US" w:bidi="ar-SA"/>
              </w:rPr>
              <w:t>НЭИКОН)</w:t>
            </w:r>
            <w:r w:rsidRPr="00BA67E8">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67E8" w:rsidRPr="00BA67E8" w:rsidRDefault="00BA67E8" w:rsidP="00BA67E8">
            <w:pPr>
              <w:widowControl/>
              <w:autoSpaceDE/>
              <w:autoSpaceDN/>
              <w:jc w:val="both"/>
              <w:rPr>
                <w:rFonts w:ascii="Calibri" w:eastAsia="Calibri" w:hAnsi="Calibri"/>
                <w:sz w:val="24"/>
                <w:szCs w:val="24"/>
                <w:lang w:eastAsia="en-US" w:bidi="ar-SA"/>
              </w:rPr>
            </w:pPr>
            <w:r w:rsidRPr="00BA67E8">
              <w:rPr>
                <w:rFonts w:eastAsia="Calibri"/>
                <w:color w:val="000000"/>
                <w:sz w:val="24"/>
                <w:szCs w:val="24"/>
                <w:lang w:eastAsia="en-US" w:bidi="ar-SA"/>
              </w:rPr>
              <w:t>https://archive.neicon.ru/xmlui/</w:t>
            </w:r>
            <w:r w:rsidRPr="00BA67E8">
              <w:rPr>
                <w:rFonts w:ascii="Calibri" w:eastAsia="Calibri" w:hAnsi="Calibri"/>
                <w:lang w:eastAsia="en-US" w:bidi="ar-SA"/>
              </w:rPr>
              <w:t xml:space="preserve"> </w:t>
            </w:r>
          </w:p>
        </w:tc>
        <w:tc>
          <w:tcPr>
            <w:tcW w:w="94" w:type="dxa"/>
          </w:tcPr>
          <w:p w:rsidR="00BA67E8" w:rsidRPr="00BA67E8" w:rsidRDefault="00BA67E8" w:rsidP="00BA67E8">
            <w:pPr>
              <w:widowControl/>
              <w:autoSpaceDE/>
              <w:autoSpaceDN/>
              <w:spacing w:after="160" w:line="259" w:lineRule="auto"/>
              <w:rPr>
                <w:rFonts w:ascii="Calibri" w:eastAsia="Calibri" w:hAnsi="Calibri"/>
                <w:lang w:eastAsia="en-US" w:bidi="ar-SA"/>
              </w:rPr>
            </w:pPr>
          </w:p>
        </w:tc>
      </w:tr>
    </w:tbl>
    <w:p w:rsidR="00BA67E8" w:rsidRPr="00BA67E8" w:rsidRDefault="00BA67E8" w:rsidP="00BA67E8">
      <w:pPr>
        <w:spacing w:before="3"/>
        <w:rPr>
          <w:sz w:val="21"/>
          <w:szCs w:val="24"/>
        </w:rPr>
      </w:pPr>
    </w:p>
    <w:p w:rsidR="00BA67E8" w:rsidRDefault="00BA67E8" w:rsidP="00FE7287">
      <w:pPr>
        <w:widowControl/>
        <w:adjustRightInd w:val="0"/>
        <w:ind w:firstLine="993"/>
        <w:jc w:val="both"/>
        <w:rPr>
          <w:b/>
          <w:bCs/>
          <w:color w:val="000000"/>
          <w:sz w:val="24"/>
          <w:szCs w:val="24"/>
          <w:lang w:bidi="ar-SA"/>
        </w:rPr>
      </w:pPr>
    </w:p>
    <w:p w:rsidR="00BA67E8" w:rsidRDefault="00BA67E8" w:rsidP="00FE7287">
      <w:pPr>
        <w:widowControl/>
        <w:adjustRightInd w:val="0"/>
        <w:ind w:firstLine="993"/>
        <w:jc w:val="both"/>
        <w:rPr>
          <w:b/>
          <w:bCs/>
          <w:color w:val="000000"/>
          <w:sz w:val="24"/>
          <w:szCs w:val="24"/>
          <w:lang w:bidi="ar-SA"/>
        </w:rPr>
      </w:pPr>
    </w:p>
    <w:p w:rsidR="00FE7287" w:rsidRPr="00601760" w:rsidRDefault="00FE7287" w:rsidP="00FE7287">
      <w:pPr>
        <w:widowControl/>
        <w:adjustRightInd w:val="0"/>
        <w:ind w:firstLine="993"/>
        <w:jc w:val="both"/>
        <w:rPr>
          <w:b/>
          <w:bCs/>
          <w:color w:val="000000"/>
          <w:sz w:val="24"/>
          <w:szCs w:val="24"/>
          <w:lang w:bidi="ar-SA"/>
        </w:rPr>
      </w:pPr>
      <w:r w:rsidRPr="00601760">
        <w:rPr>
          <w:b/>
          <w:bCs/>
          <w:color w:val="000000"/>
          <w:sz w:val="24"/>
          <w:szCs w:val="24"/>
          <w:lang w:bidi="ar-SA"/>
        </w:rPr>
        <w:lastRenderedPageBreak/>
        <w:t xml:space="preserve">д) Программное обеспечение  </w:t>
      </w:r>
    </w:p>
    <w:p w:rsidR="00FE7287" w:rsidRDefault="00FE7287" w:rsidP="00FE7287">
      <w:pPr>
        <w:widowControl/>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FE7287" w:rsidTr="00EF18C2">
        <w:tc>
          <w:tcPr>
            <w:tcW w:w="3190" w:type="dxa"/>
            <w:tcBorders>
              <w:top w:val="single" w:sz="4" w:space="0" w:color="auto"/>
              <w:left w:val="single" w:sz="4" w:space="0" w:color="auto"/>
              <w:bottom w:val="single" w:sz="4" w:space="0" w:color="auto"/>
              <w:right w:val="single" w:sz="4" w:space="0" w:color="auto"/>
            </w:tcBorders>
            <w:hideMark/>
          </w:tcPr>
          <w:p w:rsidR="00FE7287" w:rsidRDefault="00FE7287" w:rsidP="00EF18C2">
            <w:pPr>
              <w:pStyle w:val="aa"/>
              <w:ind w:firstLine="0"/>
              <w:rPr>
                <w:b/>
                <w:bCs/>
              </w:rPr>
            </w:pPr>
            <w:r>
              <w:t xml:space="preserve">Наименование </w:t>
            </w:r>
            <w:proofErr w:type="gramStart"/>
            <w:r>
              <w:t>ПО</w:t>
            </w:r>
            <w:proofErr w:type="gramEnd"/>
          </w:p>
        </w:tc>
        <w:tc>
          <w:tcPr>
            <w:tcW w:w="3190" w:type="dxa"/>
            <w:tcBorders>
              <w:top w:val="single" w:sz="4" w:space="0" w:color="auto"/>
              <w:left w:val="single" w:sz="4" w:space="0" w:color="auto"/>
              <w:bottom w:val="single" w:sz="4" w:space="0" w:color="auto"/>
              <w:right w:val="single" w:sz="4" w:space="0" w:color="auto"/>
            </w:tcBorders>
            <w:hideMark/>
          </w:tcPr>
          <w:p w:rsidR="00FE7287" w:rsidRDefault="00FE7287" w:rsidP="00EF18C2">
            <w:pPr>
              <w:pStyle w:val="aa"/>
              <w:ind w:firstLine="0"/>
              <w:rPr>
                <w:b/>
                <w:bCs/>
              </w:rPr>
            </w:pPr>
            <w:r>
              <w:t>№ договора</w:t>
            </w:r>
          </w:p>
        </w:tc>
        <w:tc>
          <w:tcPr>
            <w:tcW w:w="3191" w:type="dxa"/>
            <w:tcBorders>
              <w:top w:val="single" w:sz="4" w:space="0" w:color="auto"/>
              <w:left w:val="single" w:sz="4" w:space="0" w:color="auto"/>
              <w:bottom w:val="single" w:sz="4" w:space="0" w:color="auto"/>
              <w:right w:val="single" w:sz="4" w:space="0" w:color="auto"/>
            </w:tcBorders>
            <w:hideMark/>
          </w:tcPr>
          <w:p w:rsidR="00FE7287" w:rsidRDefault="00FE7287" w:rsidP="00EF18C2">
            <w:pPr>
              <w:pStyle w:val="aa"/>
              <w:ind w:firstLine="0"/>
              <w:rPr>
                <w:b/>
                <w:bCs/>
              </w:rPr>
            </w:pPr>
            <w:r>
              <w:t xml:space="preserve">Срок действия лицензии </w:t>
            </w:r>
          </w:p>
        </w:tc>
      </w:tr>
      <w:tr w:rsidR="00FE7287" w:rsidTr="00EF18C2">
        <w:tc>
          <w:tcPr>
            <w:tcW w:w="3190" w:type="dxa"/>
            <w:tcBorders>
              <w:top w:val="single" w:sz="4" w:space="0" w:color="auto"/>
              <w:left w:val="single" w:sz="4" w:space="0" w:color="auto"/>
              <w:bottom w:val="single" w:sz="4" w:space="0" w:color="auto"/>
              <w:right w:val="single" w:sz="4" w:space="0" w:color="auto"/>
            </w:tcBorders>
            <w:hideMark/>
          </w:tcPr>
          <w:p w:rsidR="00FE7287" w:rsidRDefault="00FE7287" w:rsidP="00EF18C2">
            <w:pPr>
              <w:pStyle w:val="aa"/>
              <w:ind w:firstLine="0"/>
              <w:rPr>
                <w:b/>
                <w:bCs/>
              </w:rPr>
            </w:pPr>
            <w:r>
              <w:t xml:space="preserve">MS </w:t>
            </w:r>
            <w:proofErr w:type="spellStart"/>
            <w:r>
              <w:t>Windows</w:t>
            </w:r>
            <w:proofErr w:type="spellEnd"/>
            <w:r>
              <w:t xml:space="preserve"> 7</w:t>
            </w:r>
          </w:p>
        </w:tc>
        <w:tc>
          <w:tcPr>
            <w:tcW w:w="3190" w:type="dxa"/>
            <w:tcBorders>
              <w:top w:val="single" w:sz="4" w:space="0" w:color="auto"/>
              <w:left w:val="single" w:sz="4" w:space="0" w:color="auto"/>
              <w:bottom w:val="single" w:sz="4" w:space="0" w:color="auto"/>
              <w:right w:val="single" w:sz="4" w:space="0" w:color="auto"/>
            </w:tcBorders>
            <w:hideMark/>
          </w:tcPr>
          <w:p w:rsidR="00FE7287" w:rsidRPr="00390F19" w:rsidRDefault="00FE7287" w:rsidP="00EF18C2">
            <w:pPr>
              <w:pStyle w:val="aa"/>
              <w:ind w:firstLine="0"/>
            </w:pPr>
            <w:r w:rsidRPr="00390F19">
              <w:t>Д-1227 от 08.10.2018</w:t>
            </w:r>
          </w:p>
          <w:p w:rsidR="00FE7287" w:rsidRPr="00390F19" w:rsidRDefault="00FE7287" w:rsidP="00EF18C2">
            <w:pPr>
              <w:pStyle w:val="aa"/>
              <w:ind w:firstLine="0"/>
              <w:rPr>
                <w:b/>
                <w:bCs/>
              </w:rPr>
            </w:pPr>
          </w:p>
        </w:tc>
        <w:tc>
          <w:tcPr>
            <w:tcW w:w="3191" w:type="dxa"/>
            <w:tcBorders>
              <w:top w:val="single" w:sz="4" w:space="0" w:color="auto"/>
              <w:left w:val="single" w:sz="4" w:space="0" w:color="auto"/>
              <w:bottom w:val="single" w:sz="4" w:space="0" w:color="auto"/>
              <w:right w:val="single" w:sz="4" w:space="0" w:color="auto"/>
            </w:tcBorders>
            <w:hideMark/>
          </w:tcPr>
          <w:p w:rsidR="00FE7287" w:rsidRDefault="00FE7287" w:rsidP="00EF18C2">
            <w:pPr>
              <w:pStyle w:val="aa"/>
              <w:rPr>
                <w:b/>
                <w:bCs/>
              </w:rPr>
            </w:pPr>
            <w:r>
              <w:t xml:space="preserve">11.10.2021 </w:t>
            </w:r>
          </w:p>
        </w:tc>
      </w:tr>
      <w:tr w:rsidR="00FE7287" w:rsidTr="00EF18C2">
        <w:tc>
          <w:tcPr>
            <w:tcW w:w="3190" w:type="dxa"/>
            <w:tcBorders>
              <w:top w:val="single" w:sz="4" w:space="0" w:color="auto"/>
              <w:left w:val="single" w:sz="4" w:space="0" w:color="auto"/>
              <w:bottom w:val="single" w:sz="4" w:space="0" w:color="auto"/>
              <w:right w:val="single" w:sz="4" w:space="0" w:color="auto"/>
            </w:tcBorders>
            <w:hideMark/>
          </w:tcPr>
          <w:p w:rsidR="00FE7287" w:rsidRDefault="00FE7287" w:rsidP="00EF18C2">
            <w:pPr>
              <w:pStyle w:val="aa"/>
              <w:ind w:firstLine="0"/>
              <w:rPr>
                <w:b/>
                <w:bCs/>
              </w:rPr>
            </w:pPr>
            <w:r>
              <w:rPr>
                <w:lang w:val="en-US"/>
              </w:rPr>
              <w:t>MS Office 2007</w:t>
            </w:r>
          </w:p>
        </w:tc>
        <w:tc>
          <w:tcPr>
            <w:tcW w:w="3190" w:type="dxa"/>
            <w:tcBorders>
              <w:top w:val="single" w:sz="4" w:space="0" w:color="auto"/>
              <w:left w:val="single" w:sz="4" w:space="0" w:color="auto"/>
              <w:bottom w:val="single" w:sz="4" w:space="0" w:color="auto"/>
              <w:right w:val="single" w:sz="4" w:space="0" w:color="auto"/>
            </w:tcBorders>
            <w:hideMark/>
          </w:tcPr>
          <w:p w:rsidR="00FE7287" w:rsidRPr="00390F19" w:rsidRDefault="00FE7287" w:rsidP="00EF18C2">
            <w:pPr>
              <w:pStyle w:val="aa"/>
              <w:ind w:firstLine="0"/>
              <w:rPr>
                <w:b/>
                <w:bCs/>
              </w:rPr>
            </w:pPr>
            <w:r w:rsidRPr="00390F19">
              <w:rPr>
                <w:lang w:val="en-US"/>
              </w:rPr>
              <w:t xml:space="preserve">№ 135 </w:t>
            </w:r>
            <w:r w:rsidRPr="00390F19">
              <w:t>от</w:t>
            </w:r>
            <w:r w:rsidRPr="00390F19">
              <w:rPr>
                <w:lang w:val="en-US"/>
              </w:rPr>
              <w:t xml:space="preserve"> 17.09.2007</w:t>
            </w:r>
          </w:p>
        </w:tc>
        <w:tc>
          <w:tcPr>
            <w:tcW w:w="3191" w:type="dxa"/>
            <w:tcBorders>
              <w:top w:val="single" w:sz="4" w:space="0" w:color="auto"/>
              <w:left w:val="single" w:sz="4" w:space="0" w:color="auto"/>
              <w:bottom w:val="single" w:sz="4" w:space="0" w:color="auto"/>
              <w:right w:val="single" w:sz="4" w:space="0" w:color="auto"/>
            </w:tcBorders>
            <w:hideMark/>
          </w:tcPr>
          <w:p w:rsidR="00FE7287" w:rsidRDefault="00FE7287" w:rsidP="00EF18C2">
            <w:pPr>
              <w:pStyle w:val="aa"/>
              <w:rPr>
                <w:b/>
                <w:bCs/>
              </w:rPr>
            </w:pPr>
            <w:r>
              <w:t>бессрочно</w:t>
            </w:r>
            <w:r>
              <w:rPr>
                <w:lang w:val="en-US"/>
              </w:rPr>
              <w:t xml:space="preserve"> </w:t>
            </w:r>
          </w:p>
        </w:tc>
      </w:tr>
      <w:tr w:rsidR="00CA2C2E" w:rsidTr="00D64509">
        <w:tc>
          <w:tcPr>
            <w:tcW w:w="3190" w:type="dxa"/>
            <w:tcBorders>
              <w:top w:val="single" w:sz="4" w:space="0" w:color="auto"/>
              <w:left w:val="single" w:sz="4" w:space="0" w:color="auto"/>
              <w:bottom w:val="single" w:sz="4" w:space="0" w:color="auto"/>
              <w:right w:val="single" w:sz="4" w:space="0" w:color="auto"/>
            </w:tcBorders>
            <w:vAlign w:val="center"/>
            <w:hideMark/>
          </w:tcPr>
          <w:p w:rsidR="00CA2C2E" w:rsidRDefault="00CA2C2E" w:rsidP="00CA2C2E">
            <w:pPr>
              <w:pStyle w:val="aa"/>
              <w:ind w:firstLine="0"/>
              <w:jc w:val="left"/>
              <w:rPr>
                <w:b/>
                <w:bCs/>
              </w:rPr>
            </w:pPr>
            <w:r>
              <w:rPr>
                <w:color w:val="000000"/>
              </w:rPr>
              <w:t>FAR</w:t>
            </w:r>
            <w:r>
              <w:t xml:space="preserve"> </w:t>
            </w:r>
            <w:proofErr w:type="spellStart"/>
            <w:r>
              <w:rPr>
                <w:color w:val="000000"/>
              </w:rPr>
              <w:t>Manager</w:t>
            </w:r>
            <w:proofErr w:type="spellEnd"/>
            <w:r>
              <w:t xml:space="preserve"> </w:t>
            </w:r>
          </w:p>
        </w:tc>
        <w:tc>
          <w:tcPr>
            <w:tcW w:w="3190" w:type="dxa"/>
            <w:tcBorders>
              <w:top w:val="single" w:sz="4" w:space="0" w:color="auto"/>
              <w:left w:val="single" w:sz="4" w:space="0" w:color="auto"/>
              <w:bottom w:val="single" w:sz="4" w:space="0" w:color="auto"/>
              <w:right w:val="single" w:sz="4" w:space="0" w:color="auto"/>
            </w:tcBorders>
            <w:vAlign w:val="center"/>
            <w:hideMark/>
          </w:tcPr>
          <w:p w:rsidR="00CA2C2E" w:rsidRPr="00390F19" w:rsidRDefault="00CA2C2E" w:rsidP="00CA2C2E">
            <w:pPr>
              <w:rPr>
                <w:sz w:val="24"/>
                <w:szCs w:val="24"/>
                <w:lang w:bidi="ar-SA"/>
              </w:rPr>
            </w:pPr>
            <w:r>
              <w:rPr>
                <w:color w:val="000000"/>
                <w:sz w:val="24"/>
                <w:szCs w:val="24"/>
              </w:rPr>
              <w:t>свободно</w:t>
            </w:r>
            <w:r>
              <w:t xml:space="preserve"> </w:t>
            </w:r>
            <w:r>
              <w:rPr>
                <w:color w:val="000000"/>
                <w:sz w:val="24"/>
                <w:szCs w:val="24"/>
              </w:rPr>
              <w:t>распространяемое</w:t>
            </w:r>
            <w:r>
              <w:t xml:space="preserve"> </w:t>
            </w:r>
            <w:r>
              <w:rPr>
                <w:color w:val="000000"/>
                <w:sz w:val="24"/>
                <w:szCs w:val="24"/>
              </w:rPr>
              <w:t>ПО</w:t>
            </w:r>
            <w:r>
              <w:t xml:space="preserve"> </w:t>
            </w:r>
          </w:p>
        </w:tc>
        <w:tc>
          <w:tcPr>
            <w:tcW w:w="3191" w:type="dxa"/>
            <w:tcBorders>
              <w:top w:val="single" w:sz="4" w:space="0" w:color="auto"/>
              <w:left w:val="single" w:sz="4" w:space="0" w:color="auto"/>
              <w:bottom w:val="single" w:sz="4" w:space="0" w:color="auto"/>
              <w:right w:val="single" w:sz="4" w:space="0" w:color="auto"/>
            </w:tcBorders>
            <w:vAlign w:val="center"/>
          </w:tcPr>
          <w:p w:rsidR="00CA2C2E" w:rsidRDefault="00CA2C2E" w:rsidP="00CA2C2E">
            <w:pPr>
              <w:pStyle w:val="aa"/>
              <w:rPr>
                <w:b/>
                <w:bCs/>
              </w:rPr>
            </w:pPr>
            <w:r>
              <w:rPr>
                <w:color w:val="000000"/>
              </w:rPr>
              <w:t>бессрочно</w:t>
            </w:r>
            <w:r>
              <w:t xml:space="preserve"> </w:t>
            </w:r>
          </w:p>
        </w:tc>
      </w:tr>
      <w:tr w:rsidR="00FE7287" w:rsidTr="00EF18C2">
        <w:tc>
          <w:tcPr>
            <w:tcW w:w="3190" w:type="dxa"/>
            <w:tcBorders>
              <w:top w:val="single" w:sz="4" w:space="0" w:color="auto"/>
              <w:left w:val="single" w:sz="4" w:space="0" w:color="auto"/>
              <w:bottom w:val="single" w:sz="4" w:space="0" w:color="auto"/>
              <w:right w:val="single" w:sz="4" w:space="0" w:color="auto"/>
            </w:tcBorders>
            <w:hideMark/>
          </w:tcPr>
          <w:p w:rsidR="00FE7287" w:rsidRDefault="00FE7287" w:rsidP="00EF18C2">
            <w:pPr>
              <w:pStyle w:val="aa"/>
              <w:ind w:firstLine="0"/>
              <w:rPr>
                <w:b/>
                <w:bCs/>
              </w:rPr>
            </w:pPr>
            <w:r>
              <w:t>7Zip</w:t>
            </w:r>
          </w:p>
        </w:tc>
        <w:tc>
          <w:tcPr>
            <w:tcW w:w="3190" w:type="dxa"/>
            <w:tcBorders>
              <w:top w:val="single" w:sz="4" w:space="0" w:color="auto"/>
              <w:left w:val="single" w:sz="4" w:space="0" w:color="auto"/>
              <w:bottom w:val="single" w:sz="4" w:space="0" w:color="auto"/>
              <w:right w:val="single" w:sz="4" w:space="0" w:color="auto"/>
            </w:tcBorders>
            <w:hideMark/>
          </w:tcPr>
          <w:p w:rsidR="00FE7287" w:rsidRDefault="00FE7287" w:rsidP="00EF18C2">
            <w:pPr>
              <w:pStyle w:val="aa"/>
              <w:ind w:firstLine="0"/>
              <w:rPr>
                <w:b/>
                <w:bCs/>
              </w:rPr>
            </w:pPr>
            <w: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FE7287" w:rsidRDefault="00FE7287" w:rsidP="00EF18C2">
            <w:pPr>
              <w:pStyle w:val="aa"/>
              <w:rPr>
                <w:b/>
                <w:bCs/>
              </w:rPr>
            </w:pPr>
            <w:r>
              <w:t>бессрочно</w:t>
            </w:r>
          </w:p>
        </w:tc>
      </w:tr>
    </w:tbl>
    <w:p w:rsidR="00FE7287" w:rsidRDefault="00FE7287" w:rsidP="00FE7287">
      <w:pPr>
        <w:widowControl/>
        <w:tabs>
          <w:tab w:val="left" w:pos="2560"/>
        </w:tabs>
        <w:rPr>
          <w:b/>
          <w:sz w:val="24"/>
        </w:rPr>
      </w:pPr>
      <w:r>
        <w:rPr>
          <w:b/>
          <w:bCs/>
          <w:color w:val="000000"/>
        </w:rPr>
        <w:tab/>
      </w:r>
    </w:p>
    <w:p w:rsidR="00FE7287" w:rsidRPr="00601760" w:rsidRDefault="00FE7287" w:rsidP="00FE7287">
      <w:pPr>
        <w:widowControl/>
        <w:tabs>
          <w:tab w:val="left" w:pos="2560"/>
        </w:tabs>
        <w:adjustRightInd w:val="0"/>
        <w:ind w:firstLine="567"/>
        <w:jc w:val="both"/>
        <w:rPr>
          <w:b/>
          <w:bCs/>
          <w:sz w:val="24"/>
          <w:szCs w:val="24"/>
          <w:lang w:bidi="ar-SA"/>
        </w:rPr>
      </w:pPr>
      <w:r w:rsidRPr="00601760">
        <w:rPr>
          <w:b/>
          <w:bCs/>
          <w:sz w:val="24"/>
          <w:szCs w:val="24"/>
          <w:lang w:bidi="ar-SA"/>
        </w:rPr>
        <w:t>9 Материально-техническое обеспечение дисциплины (модуля)</w:t>
      </w:r>
      <w:r w:rsidRPr="00601760">
        <w:rPr>
          <w:sz w:val="14"/>
          <w:szCs w:val="14"/>
          <w:lang w:bidi="ar-SA"/>
        </w:rPr>
        <w:t xml:space="preserve"> </w:t>
      </w:r>
      <w:r w:rsidRPr="00601760">
        <w:rPr>
          <w:b/>
          <w:bCs/>
          <w:sz w:val="24"/>
          <w:szCs w:val="24"/>
          <w:lang w:bidi="ar-SA"/>
        </w:rPr>
        <w:t>включает:</w:t>
      </w:r>
    </w:p>
    <w:tbl>
      <w:tblPr>
        <w:tblW w:w="461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6"/>
        <w:gridCol w:w="5388"/>
      </w:tblGrid>
      <w:tr w:rsidR="00FE7287" w:rsidRPr="00601760" w:rsidTr="00EF18C2">
        <w:tc>
          <w:tcPr>
            <w:tcW w:w="2089" w:type="pct"/>
          </w:tcPr>
          <w:p w:rsidR="00FE7287" w:rsidRPr="00601760" w:rsidRDefault="00FE7287" w:rsidP="00EF18C2">
            <w:pPr>
              <w:adjustRightInd w:val="0"/>
              <w:ind w:firstLine="567"/>
              <w:contextualSpacing/>
              <w:jc w:val="both"/>
              <w:rPr>
                <w:sz w:val="24"/>
                <w:szCs w:val="24"/>
                <w:lang w:bidi="ar-SA"/>
              </w:rPr>
            </w:pPr>
            <w:r w:rsidRPr="00601760">
              <w:rPr>
                <w:sz w:val="24"/>
                <w:szCs w:val="24"/>
                <w:lang w:bidi="ar-SA"/>
              </w:rPr>
              <w:t>Учебные аудитории для проведения занятий лекционного типа</w:t>
            </w:r>
          </w:p>
        </w:tc>
        <w:tc>
          <w:tcPr>
            <w:tcW w:w="2911" w:type="pct"/>
          </w:tcPr>
          <w:p w:rsidR="00FE7287" w:rsidRPr="00601760" w:rsidRDefault="00FE7287" w:rsidP="00EF18C2">
            <w:pPr>
              <w:adjustRightInd w:val="0"/>
              <w:ind w:firstLine="567"/>
              <w:contextualSpacing/>
              <w:jc w:val="both"/>
              <w:rPr>
                <w:color w:val="000000"/>
                <w:sz w:val="24"/>
                <w:szCs w:val="24"/>
                <w:lang w:bidi="ar-SA"/>
              </w:rPr>
            </w:pPr>
            <w:r w:rsidRPr="00601760">
              <w:rPr>
                <w:color w:val="000000"/>
                <w:sz w:val="24"/>
                <w:szCs w:val="24"/>
                <w:lang w:bidi="ar-SA"/>
              </w:rPr>
              <w:t>Доска, мультимедийные средства хранения, передачи  и представления информации.</w:t>
            </w:r>
          </w:p>
        </w:tc>
      </w:tr>
      <w:tr w:rsidR="00FE7287" w:rsidRPr="00601760" w:rsidTr="00EF18C2">
        <w:tc>
          <w:tcPr>
            <w:tcW w:w="2089" w:type="pct"/>
          </w:tcPr>
          <w:p w:rsidR="00FE7287" w:rsidRPr="00601760" w:rsidRDefault="00FE7287" w:rsidP="00EF18C2">
            <w:pPr>
              <w:adjustRightInd w:val="0"/>
              <w:ind w:firstLine="567"/>
              <w:contextualSpacing/>
              <w:jc w:val="both"/>
              <w:rPr>
                <w:sz w:val="24"/>
                <w:szCs w:val="24"/>
                <w:lang w:bidi="ar-SA"/>
              </w:rPr>
            </w:pPr>
            <w:r w:rsidRPr="00601760">
              <w:rPr>
                <w:sz w:val="24"/>
                <w:szCs w:val="24"/>
                <w:lang w:bidi="ar-SA"/>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2911" w:type="pct"/>
          </w:tcPr>
          <w:p w:rsidR="00FE7287" w:rsidRPr="00601760" w:rsidRDefault="00FE7287" w:rsidP="00EF18C2">
            <w:pPr>
              <w:adjustRightInd w:val="0"/>
              <w:ind w:firstLine="567"/>
              <w:contextualSpacing/>
              <w:jc w:val="both"/>
              <w:rPr>
                <w:color w:val="000000"/>
                <w:sz w:val="24"/>
                <w:szCs w:val="24"/>
                <w:lang w:bidi="ar-SA"/>
              </w:rPr>
            </w:pPr>
            <w:r w:rsidRPr="00601760">
              <w:rPr>
                <w:color w:val="000000"/>
                <w:sz w:val="24"/>
                <w:szCs w:val="24"/>
                <w:lang w:bidi="ar-SA"/>
              </w:rPr>
              <w:t>Доска, мультимедийный проектор, экран</w:t>
            </w:r>
          </w:p>
        </w:tc>
      </w:tr>
      <w:tr w:rsidR="00FE7287" w:rsidRPr="00601760" w:rsidTr="00EF18C2">
        <w:tc>
          <w:tcPr>
            <w:tcW w:w="2089" w:type="pct"/>
          </w:tcPr>
          <w:p w:rsidR="00FE7287" w:rsidRPr="00601760" w:rsidRDefault="00FE7287" w:rsidP="00EF18C2">
            <w:pPr>
              <w:adjustRightInd w:val="0"/>
              <w:ind w:firstLine="567"/>
              <w:contextualSpacing/>
              <w:jc w:val="both"/>
              <w:rPr>
                <w:sz w:val="24"/>
                <w:szCs w:val="24"/>
                <w:lang w:bidi="ar-SA"/>
              </w:rPr>
            </w:pPr>
            <w:r w:rsidRPr="00601760">
              <w:rPr>
                <w:sz w:val="24"/>
                <w:szCs w:val="24"/>
                <w:lang w:bidi="ar-SA"/>
              </w:rPr>
              <w:t xml:space="preserve">Помещения для самостоятельной работы </w:t>
            </w:r>
            <w:proofErr w:type="gramStart"/>
            <w:r w:rsidRPr="00601760">
              <w:rPr>
                <w:sz w:val="24"/>
                <w:szCs w:val="24"/>
                <w:lang w:bidi="ar-SA"/>
              </w:rPr>
              <w:t>обучающихся</w:t>
            </w:r>
            <w:proofErr w:type="gramEnd"/>
            <w:r w:rsidRPr="00601760">
              <w:rPr>
                <w:sz w:val="24"/>
                <w:szCs w:val="24"/>
                <w:lang w:bidi="ar-SA"/>
              </w:rPr>
              <w:t>: компьютерные классы; читальные залы библиотеки</w:t>
            </w:r>
          </w:p>
        </w:tc>
        <w:tc>
          <w:tcPr>
            <w:tcW w:w="2911" w:type="pct"/>
          </w:tcPr>
          <w:p w:rsidR="00FE7287" w:rsidRPr="00601760" w:rsidRDefault="00FE7287" w:rsidP="00EF18C2">
            <w:pPr>
              <w:adjustRightInd w:val="0"/>
              <w:ind w:firstLine="567"/>
              <w:contextualSpacing/>
              <w:jc w:val="both"/>
              <w:rPr>
                <w:color w:val="000000"/>
                <w:sz w:val="24"/>
                <w:szCs w:val="24"/>
                <w:lang w:bidi="ar-SA"/>
              </w:rPr>
            </w:pPr>
            <w:r w:rsidRPr="00601760">
              <w:rPr>
                <w:color w:val="000000"/>
                <w:sz w:val="24"/>
                <w:szCs w:val="24"/>
                <w:lang w:bidi="ar-SA"/>
              </w:rPr>
              <w:t xml:space="preserve">Персональные компьютеры  с пакетом MS </w:t>
            </w:r>
            <w:proofErr w:type="spellStart"/>
            <w:r w:rsidRPr="00601760">
              <w:rPr>
                <w:color w:val="000000"/>
                <w:sz w:val="24"/>
                <w:szCs w:val="24"/>
                <w:lang w:bidi="ar-SA"/>
              </w:rPr>
              <w:t>Office</w:t>
            </w:r>
            <w:proofErr w:type="spellEnd"/>
            <w:r w:rsidRPr="00601760">
              <w:rPr>
                <w:color w:val="000000"/>
                <w:sz w:val="24"/>
                <w:szCs w:val="24"/>
                <w:lang w:bidi="ar-SA"/>
              </w:rPr>
              <w:t xml:space="preserve">, выходом в Интернет и с доступом в электронную информационно-образовательную среду университета </w:t>
            </w:r>
          </w:p>
        </w:tc>
      </w:tr>
      <w:tr w:rsidR="00FE7287" w:rsidRPr="00601760" w:rsidTr="00EF18C2">
        <w:tc>
          <w:tcPr>
            <w:tcW w:w="2089" w:type="pct"/>
          </w:tcPr>
          <w:p w:rsidR="00FE7287" w:rsidRPr="00601760" w:rsidRDefault="00FE7287" w:rsidP="00EF18C2">
            <w:pPr>
              <w:adjustRightInd w:val="0"/>
              <w:ind w:firstLine="567"/>
              <w:contextualSpacing/>
              <w:jc w:val="both"/>
              <w:rPr>
                <w:sz w:val="24"/>
                <w:szCs w:val="24"/>
                <w:lang w:bidi="ar-SA"/>
              </w:rPr>
            </w:pPr>
            <w:r w:rsidRPr="00601760">
              <w:rPr>
                <w:sz w:val="24"/>
                <w:szCs w:val="24"/>
                <w:lang w:bidi="ar-SA"/>
              </w:rPr>
              <w:t>Помещение для хранения и профилактического обслуживания учебного оборудования</w:t>
            </w:r>
          </w:p>
        </w:tc>
        <w:tc>
          <w:tcPr>
            <w:tcW w:w="2911" w:type="pct"/>
          </w:tcPr>
          <w:p w:rsidR="00FE7287" w:rsidRPr="00601760" w:rsidRDefault="00FE7287" w:rsidP="00EF18C2">
            <w:pPr>
              <w:adjustRightInd w:val="0"/>
              <w:ind w:firstLine="567"/>
              <w:contextualSpacing/>
              <w:jc w:val="both"/>
              <w:rPr>
                <w:color w:val="000000"/>
                <w:sz w:val="24"/>
                <w:szCs w:val="24"/>
                <w:lang w:bidi="ar-SA"/>
              </w:rPr>
            </w:pPr>
            <w:r w:rsidRPr="00601760">
              <w:rPr>
                <w:color w:val="000000"/>
                <w:sz w:val="24"/>
                <w:szCs w:val="24"/>
                <w:lang w:bidi="ar-SA"/>
              </w:rPr>
              <w:t>Стеллажи для хранения учебно-наглядных пособий и учебно-методической документации.</w:t>
            </w:r>
          </w:p>
          <w:p w:rsidR="00FE7287" w:rsidRPr="00601760" w:rsidRDefault="00FE7287" w:rsidP="00EF18C2">
            <w:pPr>
              <w:adjustRightInd w:val="0"/>
              <w:ind w:firstLine="567"/>
              <w:contextualSpacing/>
              <w:jc w:val="both"/>
              <w:rPr>
                <w:color w:val="000000"/>
                <w:sz w:val="24"/>
                <w:szCs w:val="24"/>
                <w:lang w:bidi="ar-SA"/>
              </w:rPr>
            </w:pPr>
          </w:p>
        </w:tc>
      </w:tr>
    </w:tbl>
    <w:p w:rsidR="00FE7287" w:rsidRPr="00601760" w:rsidRDefault="00FE7287" w:rsidP="00FE7287">
      <w:pPr>
        <w:adjustRightInd w:val="0"/>
        <w:ind w:firstLine="567"/>
        <w:jc w:val="center"/>
        <w:rPr>
          <w:b/>
          <w:sz w:val="24"/>
          <w:szCs w:val="24"/>
          <w:lang w:bidi="ar-SA"/>
        </w:rPr>
      </w:pPr>
    </w:p>
    <w:p w:rsidR="00FE7287" w:rsidRPr="00601760" w:rsidRDefault="00FE7287" w:rsidP="00FE7287">
      <w:pPr>
        <w:adjustRightInd w:val="0"/>
        <w:ind w:firstLine="567"/>
        <w:jc w:val="both"/>
        <w:rPr>
          <w:b/>
          <w:sz w:val="24"/>
          <w:szCs w:val="24"/>
          <w:lang w:bidi="ar-SA"/>
        </w:rPr>
      </w:pPr>
      <w:r w:rsidRPr="00601760">
        <w:rPr>
          <w:b/>
          <w:sz w:val="24"/>
          <w:szCs w:val="24"/>
          <w:lang w:bidi="ar-SA"/>
        </w:rPr>
        <w:br w:type="page"/>
      </w:r>
    </w:p>
    <w:p w:rsidR="00FE7287" w:rsidRPr="00601760" w:rsidRDefault="00FE7287" w:rsidP="00FE7287">
      <w:pPr>
        <w:adjustRightInd w:val="0"/>
        <w:ind w:firstLine="567"/>
        <w:jc w:val="center"/>
        <w:rPr>
          <w:b/>
          <w:sz w:val="24"/>
          <w:szCs w:val="24"/>
          <w:lang w:bidi="ar-SA"/>
        </w:rPr>
      </w:pPr>
      <w:r w:rsidRPr="00601760">
        <w:rPr>
          <w:b/>
          <w:sz w:val="24"/>
          <w:szCs w:val="24"/>
          <w:lang w:bidi="ar-SA"/>
        </w:rPr>
        <w:lastRenderedPageBreak/>
        <w:t>Приложение 1</w:t>
      </w:r>
    </w:p>
    <w:p w:rsidR="00FE7287" w:rsidRPr="00601760" w:rsidRDefault="00FE7287" w:rsidP="00FE7287">
      <w:pPr>
        <w:adjustRightInd w:val="0"/>
        <w:ind w:firstLine="709"/>
        <w:jc w:val="both"/>
        <w:rPr>
          <w:b/>
          <w:sz w:val="24"/>
          <w:szCs w:val="24"/>
          <w:lang w:bidi="ar-SA"/>
        </w:rPr>
      </w:pPr>
    </w:p>
    <w:p w:rsidR="00FE7287" w:rsidRPr="00601760" w:rsidRDefault="00FE7287" w:rsidP="00FE7287">
      <w:pPr>
        <w:adjustRightInd w:val="0"/>
        <w:ind w:firstLine="709"/>
        <w:jc w:val="both"/>
        <w:rPr>
          <w:b/>
          <w:sz w:val="24"/>
          <w:szCs w:val="24"/>
          <w:lang w:bidi="ar-SA"/>
        </w:rPr>
      </w:pPr>
      <w:r w:rsidRPr="00601760">
        <w:rPr>
          <w:b/>
          <w:sz w:val="24"/>
          <w:szCs w:val="24"/>
          <w:lang w:bidi="ar-SA"/>
        </w:rPr>
        <w:t xml:space="preserve">Методические рекомендации для самостоятельной работы студентов </w:t>
      </w:r>
    </w:p>
    <w:p w:rsidR="00FE7287" w:rsidRPr="00601760" w:rsidRDefault="00FE7287" w:rsidP="00FE7287">
      <w:pPr>
        <w:adjustRightInd w:val="0"/>
        <w:ind w:firstLine="709"/>
        <w:jc w:val="both"/>
        <w:rPr>
          <w:sz w:val="24"/>
          <w:szCs w:val="24"/>
          <w:lang w:bidi="ar-SA"/>
        </w:rPr>
      </w:pP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FE7287" w:rsidRPr="00601760" w:rsidRDefault="00FE7287" w:rsidP="00FE7287">
      <w:pPr>
        <w:adjustRightInd w:val="0"/>
        <w:ind w:firstLine="709"/>
        <w:jc w:val="both"/>
        <w:rPr>
          <w:sz w:val="24"/>
          <w:szCs w:val="24"/>
          <w:lang w:bidi="ar-SA"/>
        </w:rPr>
      </w:pPr>
    </w:p>
    <w:p w:rsidR="00FE7287" w:rsidRPr="00601760" w:rsidRDefault="00FE7287" w:rsidP="00FE7287">
      <w:pPr>
        <w:adjustRightInd w:val="0"/>
        <w:ind w:firstLine="709"/>
        <w:jc w:val="both"/>
        <w:rPr>
          <w:sz w:val="24"/>
          <w:szCs w:val="24"/>
          <w:lang w:bidi="ar-SA"/>
        </w:rPr>
      </w:pPr>
      <w:r w:rsidRPr="00601760">
        <w:rPr>
          <w:b/>
          <w:sz w:val="24"/>
          <w:szCs w:val="24"/>
          <w:lang w:bidi="ar-SA"/>
        </w:rPr>
        <w:t>Конспект лекции.</w:t>
      </w:r>
      <w:r w:rsidRPr="00601760">
        <w:rPr>
          <w:sz w:val="24"/>
          <w:szCs w:val="24"/>
          <w:lang w:bidi="ar-SA"/>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Для успешного выполнения этой работы советуем: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w:t>
      </w:r>
      <w:proofErr w:type="gramStart"/>
      <w:r w:rsidRPr="00601760">
        <w:rPr>
          <w:sz w:val="24"/>
          <w:szCs w:val="24"/>
          <w:lang w:bidi="ar-SA"/>
        </w:rPr>
        <w:t>упущенное</w:t>
      </w:r>
      <w:proofErr w:type="gramEnd"/>
      <w:r w:rsidRPr="00601760">
        <w:rPr>
          <w:sz w:val="24"/>
          <w:szCs w:val="24"/>
          <w:lang w:bidi="ar-SA"/>
        </w:rPr>
        <w:t xml:space="preserve">.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 </w:t>
      </w:r>
      <w:proofErr w:type="gramStart"/>
      <w:r w:rsidRPr="00601760">
        <w:rPr>
          <w:sz w:val="24"/>
          <w:szCs w:val="24"/>
          <w:lang w:bidi="ar-SA"/>
        </w:rPr>
        <w:t>н</w:t>
      </w:r>
      <w:proofErr w:type="gramEnd"/>
      <w:r w:rsidRPr="00601760">
        <w:rPr>
          <w:sz w:val="24"/>
          <w:szCs w:val="24"/>
          <w:lang w:bidi="ar-SA"/>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 </w:t>
      </w:r>
      <w:proofErr w:type="gramStart"/>
      <w:r w:rsidRPr="00601760">
        <w:rPr>
          <w:sz w:val="24"/>
          <w:szCs w:val="24"/>
          <w:lang w:bidi="ar-SA"/>
        </w:rPr>
        <w:t>у</w:t>
      </w:r>
      <w:proofErr w:type="gramEnd"/>
      <w:r w:rsidRPr="00601760">
        <w:rPr>
          <w:sz w:val="24"/>
          <w:szCs w:val="24"/>
          <w:lang w:bidi="ar-SA"/>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 </w:t>
      </w:r>
      <w:proofErr w:type="gramStart"/>
      <w:r w:rsidRPr="00601760">
        <w:rPr>
          <w:sz w:val="24"/>
          <w:szCs w:val="24"/>
          <w:lang w:bidi="ar-SA"/>
        </w:rPr>
        <w:t>п</w:t>
      </w:r>
      <w:proofErr w:type="gramEnd"/>
      <w:r w:rsidRPr="00601760">
        <w:rPr>
          <w:sz w:val="24"/>
          <w:szCs w:val="24"/>
          <w:lang w:bidi="ar-SA"/>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FE7287" w:rsidRPr="00601760" w:rsidRDefault="00FE7287" w:rsidP="00FE7287">
      <w:pPr>
        <w:adjustRightInd w:val="0"/>
        <w:ind w:firstLine="709"/>
        <w:jc w:val="both"/>
        <w:rPr>
          <w:sz w:val="24"/>
          <w:szCs w:val="24"/>
          <w:lang w:bidi="ar-SA"/>
        </w:rPr>
      </w:pPr>
      <w:r w:rsidRPr="00601760">
        <w:rPr>
          <w:b/>
          <w:sz w:val="24"/>
          <w:szCs w:val="24"/>
          <w:lang w:bidi="ar-SA"/>
        </w:rPr>
        <w:t>Подготовка к практическим занятиям.</w:t>
      </w:r>
      <w:r w:rsidRPr="00601760">
        <w:rPr>
          <w:sz w:val="24"/>
          <w:szCs w:val="24"/>
          <w:lang w:bidi="ar-SA"/>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Подготовка к занятиям заключается, прежде всего, в освоении того теоретического </w:t>
      </w:r>
      <w:r w:rsidRPr="00601760">
        <w:rPr>
          <w:sz w:val="24"/>
          <w:szCs w:val="24"/>
          <w:lang w:bidi="ar-SA"/>
        </w:rPr>
        <w:lastRenderedPageBreak/>
        <w:t xml:space="preserve">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601760">
        <w:rPr>
          <w:sz w:val="24"/>
          <w:szCs w:val="24"/>
          <w:lang w:bidi="ar-SA"/>
        </w:rPr>
        <w:t>выступающему</w:t>
      </w:r>
      <w:proofErr w:type="gramEnd"/>
      <w:r w:rsidRPr="00601760">
        <w:rPr>
          <w:sz w:val="24"/>
          <w:szCs w:val="24"/>
          <w:lang w:bidi="ar-SA"/>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FE7287" w:rsidRPr="00601760" w:rsidRDefault="00FE7287" w:rsidP="00FE7287">
      <w:pPr>
        <w:adjustRightInd w:val="0"/>
        <w:ind w:firstLine="709"/>
        <w:jc w:val="both"/>
        <w:rPr>
          <w:sz w:val="24"/>
          <w:szCs w:val="24"/>
          <w:lang w:bidi="ar-SA"/>
        </w:rPr>
      </w:pPr>
      <w:r w:rsidRPr="00601760">
        <w:rPr>
          <w:b/>
          <w:sz w:val="24"/>
          <w:szCs w:val="24"/>
          <w:lang w:bidi="ar-SA"/>
        </w:rPr>
        <w:t>Доклад</w:t>
      </w:r>
      <w:r w:rsidRPr="00601760">
        <w:rPr>
          <w:sz w:val="24"/>
          <w:szCs w:val="24"/>
          <w:lang w:bidi="ar-SA"/>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FE7287" w:rsidRPr="00601760" w:rsidRDefault="00FE7287" w:rsidP="00FE7287">
      <w:pPr>
        <w:adjustRightInd w:val="0"/>
        <w:ind w:firstLine="709"/>
        <w:jc w:val="both"/>
        <w:rPr>
          <w:sz w:val="24"/>
          <w:szCs w:val="24"/>
          <w:lang w:bidi="ar-SA"/>
        </w:rPr>
      </w:pPr>
      <w:r w:rsidRPr="00601760">
        <w:rPr>
          <w:sz w:val="24"/>
          <w:szCs w:val="24"/>
          <w:lang w:bidi="ar-SA"/>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При работе над докладом следует учесть некоторые специфические особенности: </w:t>
      </w:r>
    </w:p>
    <w:p w:rsidR="00FE7287" w:rsidRPr="00601760" w:rsidRDefault="00FE7287" w:rsidP="00FE7287">
      <w:pPr>
        <w:widowControl/>
        <w:numPr>
          <w:ilvl w:val="0"/>
          <w:numId w:val="12"/>
        </w:numPr>
        <w:tabs>
          <w:tab w:val="left" w:pos="851"/>
        </w:tabs>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Объем доклада должен согласовываться со временем, отведенным для выступления. </w:t>
      </w:r>
    </w:p>
    <w:p w:rsidR="00FE7287" w:rsidRPr="00601760" w:rsidRDefault="00FE7287" w:rsidP="00FE7287">
      <w:pPr>
        <w:widowControl/>
        <w:numPr>
          <w:ilvl w:val="0"/>
          <w:numId w:val="12"/>
        </w:numPr>
        <w:tabs>
          <w:tab w:val="left" w:pos="851"/>
        </w:tabs>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FE7287" w:rsidRPr="00601760" w:rsidRDefault="00FE7287" w:rsidP="00FE7287">
      <w:pPr>
        <w:widowControl/>
        <w:numPr>
          <w:ilvl w:val="0"/>
          <w:numId w:val="12"/>
        </w:numPr>
        <w:tabs>
          <w:tab w:val="left" w:pos="851"/>
        </w:tabs>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При подготовке к устному выступлению возьмите на вооружение некоторые советы: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601760">
        <w:rPr>
          <w:sz w:val="24"/>
          <w:szCs w:val="24"/>
          <w:lang w:eastAsia="en-US" w:bidi="ar-SA"/>
        </w:rPr>
        <w:t>заглядывания</w:t>
      </w:r>
      <w:proofErr w:type="spellEnd"/>
      <w:r w:rsidRPr="00601760">
        <w:rPr>
          <w:sz w:val="24"/>
          <w:szCs w:val="24"/>
          <w:lang w:eastAsia="en-US" w:bidi="ar-SA"/>
        </w:rPr>
        <w:t xml:space="preserve"> в текст.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601760">
        <w:rPr>
          <w:sz w:val="24"/>
          <w:szCs w:val="24"/>
          <w:lang w:eastAsia="en-US" w:bidi="ar-SA"/>
        </w:rPr>
        <w:t>от части</w:t>
      </w:r>
      <w:proofErr w:type="gramEnd"/>
      <w:r w:rsidRPr="00601760">
        <w:rPr>
          <w:sz w:val="24"/>
          <w:szCs w:val="24"/>
          <w:lang w:eastAsia="en-US" w:bidi="ar-SA"/>
        </w:rPr>
        <w:t xml:space="preserve"> к части, выделяйте интонационно особо важные мысли и аргументы, варьируйте темп речи.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lastRenderedPageBreak/>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Сверьте письменный те</w:t>
      </w:r>
      <w:proofErr w:type="gramStart"/>
      <w:r w:rsidRPr="00601760">
        <w:rPr>
          <w:sz w:val="24"/>
          <w:szCs w:val="24"/>
          <w:lang w:eastAsia="en-US" w:bidi="ar-SA"/>
        </w:rPr>
        <w:t>кст с хр</w:t>
      </w:r>
      <w:proofErr w:type="gramEnd"/>
      <w:r w:rsidRPr="00601760">
        <w:rPr>
          <w:sz w:val="24"/>
          <w:szCs w:val="24"/>
          <w:lang w:eastAsia="en-US" w:bidi="ar-SA"/>
        </w:rPr>
        <w:t>онометром, для этого прочитайте его несколько раз с секундомером в руках. В случае</w:t>
      </w:r>
      <w:proofErr w:type="gramStart"/>
      <w:r w:rsidRPr="00601760">
        <w:rPr>
          <w:sz w:val="24"/>
          <w:szCs w:val="24"/>
          <w:lang w:eastAsia="en-US" w:bidi="ar-SA"/>
        </w:rPr>
        <w:t>,</w:t>
      </w:r>
      <w:proofErr w:type="gramEnd"/>
      <w:r w:rsidRPr="00601760">
        <w:rPr>
          <w:sz w:val="24"/>
          <w:szCs w:val="24"/>
          <w:lang w:eastAsia="en-US" w:bidi="ar-SA"/>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601760">
        <w:rPr>
          <w:sz w:val="24"/>
          <w:szCs w:val="24"/>
          <w:lang w:eastAsia="en-US" w:bidi="ar-SA"/>
        </w:rPr>
        <w:t>опоздавших</w:t>
      </w:r>
      <w:proofErr w:type="gramEnd"/>
      <w:r w:rsidRPr="00601760">
        <w:rPr>
          <w:sz w:val="24"/>
          <w:szCs w:val="24"/>
          <w:lang w:eastAsia="en-US" w:bidi="ar-SA"/>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FE7287" w:rsidRPr="00601760" w:rsidRDefault="00FE7287" w:rsidP="00FE7287">
      <w:pPr>
        <w:adjustRightInd w:val="0"/>
        <w:ind w:firstLine="709"/>
        <w:jc w:val="both"/>
        <w:rPr>
          <w:sz w:val="24"/>
          <w:szCs w:val="24"/>
          <w:lang w:bidi="ar-SA"/>
        </w:rPr>
      </w:pPr>
      <w:r w:rsidRPr="00601760">
        <w:rPr>
          <w:b/>
          <w:sz w:val="24"/>
          <w:szCs w:val="24"/>
          <w:lang w:bidi="ar-SA"/>
        </w:rPr>
        <w:t>Презентация</w:t>
      </w:r>
      <w:r w:rsidRPr="00601760">
        <w:rPr>
          <w:sz w:val="24"/>
          <w:szCs w:val="24"/>
          <w:lang w:bidi="ar-SA"/>
        </w:rPr>
        <w:t xml:space="preserve"> – современный способ устного или письменного представления информации с использованием мультимедийных технологий.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Существует несколько вариантов презентаций.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val="en-US" w:eastAsia="en-US" w:bidi="ar-SA"/>
        </w:rPr>
      </w:pPr>
      <w:r w:rsidRPr="00601760">
        <w:rPr>
          <w:sz w:val="24"/>
          <w:szCs w:val="24"/>
          <w:lang w:eastAsia="en-US" w:bidi="ar-SA"/>
        </w:rPr>
        <w:t xml:space="preserve"> Презентация с выступлением докладчика</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val="en-US" w:eastAsia="en-US" w:bidi="ar-SA"/>
        </w:rPr>
      </w:pPr>
      <w:r w:rsidRPr="00601760">
        <w:rPr>
          <w:sz w:val="24"/>
          <w:szCs w:val="24"/>
          <w:lang w:eastAsia="en-US" w:bidi="ar-SA"/>
        </w:rPr>
        <w:t xml:space="preserve">Презентация с комментариями докладчика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Презентация для самостоятельного просмотра, которая может демонстрироваться перед аудиторией без участия докладчика.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Подготовка презентации включает в себя несколько этапов: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1. Планирование презентации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От ответов на эти вопросы будет зависеть всё построение презентации: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 каково предназначение и смысл презентации (демонстрация результатов научной работы, защита дипломного проекта и т.д.);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 какую роль будет выполнять презентация в ходе выступления (сопровождение доклада или его иллюстрация);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 какова цель презентации (информирование, убеждение или анализ);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 на какое время рассчитана презентация (короткое - 5-10 минут или продолжительное - 15-20 минут);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 каков размер и состав зрительской аудитории (10-15 человек или 80-100; преподаватели, студенты или смешенная аудитория).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2. Структурирование информации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lastRenderedPageBreak/>
        <w:t xml:space="preserve">в презентации не должна быть менее 10 слайдов, а общее их количество превышать 20 - 25.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 основными принципами при составлении презентации должны быть ясность, наглядность, логичность и запоминаемость;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 презентация должна иметь сценарий и четкую структуру, в которой будут отражены все причинно-следственные связи,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 первый шаг – это определение главной идеи, вокруг которой будет строиться презентация;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 сюжеты презентации могут разъяснять или иллюстрировать основные положения доклада в самых разнообразных вариантах. </w:t>
      </w:r>
    </w:p>
    <w:p w:rsidR="00FE7287" w:rsidRPr="00601760" w:rsidRDefault="00FE7287" w:rsidP="00FE7287">
      <w:pPr>
        <w:widowControl/>
        <w:autoSpaceDE/>
        <w:autoSpaceDN/>
        <w:ind w:firstLine="709"/>
        <w:contextualSpacing/>
        <w:jc w:val="both"/>
        <w:rPr>
          <w:sz w:val="24"/>
          <w:szCs w:val="24"/>
          <w:lang w:eastAsia="en-US" w:bidi="ar-SA"/>
        </w:rPr>
      </w:pPr>
      <w:r w:rsidRPr="00601760">
        <w:rPr>
          <w:sz w:val="24"/>
          <w:szCs w:val="24"/>
          <w:lang w:eastAsia="en-US" w:bidi="ar-SA"/>
        </w:rPr>
        <w:t xml:space="preserve">Очень важно найти правильный баланс между речью докладчика и сопровождающими её мультимедийными элементами. </w:t>
      </w:r>
    </w:p>
    <w:p w:rsidR="00FE7287" w:rsidRPr="00601760" w:rsidRDefault="00FE7287" w:rsidP="00FE7287">
      <w:pPr>
        <w:widowControl/>
        <w:autoSpaceDE/>
        <w:autoSpaceDN/>
        <w:ind w:firstLine="709"/>
        <w:contextualSpacing/>
        <w:jc w:val="both"/>
        <w:rPr>
          <w:sz w:val="24"/>
          <w:szCs w:val="24"/>
          <w:lang w:val="en-US" w:eastAsia="en-US" w:bidi="ar-SA"/>
        </w:rPr>
      </w:pPr>
      <w:proofErr w:type="spellStart"/>
      <w:r w:rsidRPr="00601760">
        <w:rPr>
          <w:sz w:val="24"/>
          <w:szCs w:val="24"/>
          <w:lang w:val="en-US" w:eastAsia="en-US" w:bidi="ar-SA"/>
        </w:rPr>
        <w:t>Для</w:t>
      </w:r>
      <w:proofErr w:type="spellEnd"/>
      <w:r w:rsidRPr="00601760">
        <w:rPr>
          <w:sz w:val="24"/>
          <w:szCs w:val="24"/>
          <w:lang w:val="en-US" w:eastAsia="en-US" w:bidi="ar-SA"/>
        </w:rPr>
        <w:t xml:space="preserve"> </w:t>
      </w:r>
      <w:proofErr w:type="spellStart"/>
      <w:r w:rsidRPr="00601760">
        <w:rPr>
          <w:sz w:val="24"/>
          <w:szCs w:val="24"/>
          <w:lang w:val="en-US" w:eastAsia="en-US" w:bidi="ar-SA"/>
        </w:rPr>
        <w:t>этого</w:t>
      </w:r>
      <w:proofErr w:type="spellEnd"/>
      <w:r w:rsidRPr="00601760">
        <w:rPr>
          <w:sz w:val="24"/>
          <w:szCs w:val="24"/>
          <w:lang w:val="en-US" w:eastAsia="en-US" w:bidi="ar-SA"/>
        </w:rPr>
        <w:t xml:space="preserve"> </w:t>
      </w:r>
      <w:proofErr w:type="spellStart"/>
      <w:r w:rsidRPr="00601760">
        <w:rPr>
          <w:sz w:val="24"/>
          <w:szCs w:val="24"/>
          <w:lang w:val="en-US" w:eastAsia="en-US" w:bidi="ar-SA"/>
        </w:rPr>
        <w:t>целесообразно</w:t>
      </w:r>
      <w:proofErr w:type="spellEnd"/>
      <w:r w:rsidRPr="00601760">
        <w:rPr>
          <w:sz w:val="24"/>
          <w:szCs w:val="24"/>
          <w:lang w:val="en-US" w:eastAsia="en-US" w:bidi="ar-SA"/>
        </w:rPr>
        <w:t xml:space="preserve">: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 самые важные идеи и мысли отразить и на слайдах и произнести словами, тогда как второстепенные – либо словами, либо на слайдах;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 информацию на слайдах представить в виде тезисов – они сопровождают подробное изложение мыслей </w:t>
      </w:r>
      <w:proofErr w:type="gramStart"/>
      <w:r w:rsidRPr="00601760">
        <w:rPr>
          <w:sz w:val="24"/>
          <w:szCs w:val="24"/>
          <w:lang w:eastAsia="en-US" w:bidi="ar-SA"/>
        </w:rPr>
        <w:t>выступающего</w:t>
      </w:r>
      <w:proofErr w:type="gramEnd"/>
      <w:r w:rsidRPr="00601760">
        <w:rPr>
          <w:sz w:val="24"/>
          <w:szCs w:val="24"/>
          <w:lang w:eastAsia="en-US" w:bidi="ar-SA"/>
        </w:rPr>
        <w:t xml:space="preserve">, а не наоборот;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 для разъяснения положений доклада использовать разные виды слайдов: с текстом, с таблицами, с диаграммами;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 любая презентация должна иметь собственную драматургию, в которой есть: </w:t>
      </w:r>
    </w:p>
    <w:p w:rsidR="00FE7287" w:rsidRPr="00601760" w:rsidRDefault="00FE7287" w:rsidP="00FE7287">
      <w:pPr>
        <w:widowControl/>
        <w:autoSpaceDE/>
        <w:autoSpaceDN/>
        <w:ind w:firstLine="709"/>
        <w:contextualSpacing/>
        <w:jc w:val="both"/>
        <w:rPr>
          <w:sz w:val="24"/>
          <w:szCs w:val="24"/>
          <w:lang w:eastAsia="en-US" w:bidi="ar-SA"/>
        </w:rPr>
      </w:pPr>
      <w:r w:rsidRPr="00601760">
        <w:rPr>
          <w:sz w:val="24"/>
          <w:szCs w:val="24"/>
          <w:lang w:eastAsia="en-US" w:bidi="ar-SA"/>
        </w:rPr>
        <w:t xml:space="preserve">«завязка» - пробуждение интереса аудитории к теме сообщения (яркий наглядный пример); </w:t>
      </w:r>
    </w:p>
    <w:p w:rsidR="00FE7287" w:rsidRPr="00601760" w:rsidRDefault="00FE7287" w:rsidP="00FE7287">
      <w:pPr>
        <w:widowControl/>
        <w:autoSpaceDE/>
        <w:autoSpaceDN/>
        <w:ind w:firstLine="709"/>
        <w:contextualSpacing/>
        <w:jc w:val="both"/>
        <w:rPr>
          <w:sz w:val="24"/>
          <w:szCs w:val="24"/>
          <w:lang w:eastAsia="en-US" w:bidi="ar-SA"/>
        </w:rPr>
      </w:pPr>
      <w:r w:rsidRPr="00601760">
        <w:rPr>
          <w:sz w:val="24"/>
          <w:szCs w:val="24"/>
          <w:lang w:eastAsia="en-US" w:bidi="ar-SA"/>
        </w:rPr>
        <w:t xml:space="preserve">«развитие» - демонстрация основной информации в логической последовательности (чередование текстовых и графических слайдов); </w:t>
      </w:r>
    </w:p>
    <w:p w:rsidR="00FE7287" w:rsidRPr="00601760" w:rsidRDefault="00FE7287" w:rsidP="00FE7287">
      <w:pPr>
        <w:widowControl/>
        <w:autoSpaceDE/>
        <w:autoSpaceDN/>
        <w:ind w:firstLine="709"/>
        <w:contextualSpacing/>
        <w:jc w:val="both"/>
        <w:rPr>
          <w:sz w:val="24"/>
          <w:szCs w:val="24"/>
          <w:lang w:eastAsia="en-US" w:bidi="ar-SA"/>
        </w:rPr>
      </w:pPr>
      <w:r w:rsidRPr="00601760">
        <w:rPr>
          <w:sz w:val="24"/>
          <w:szCs w:val="24"/>
          <w:lang w:eastAsia="en-US" w:bidi="ar-SA"/>
        </w:rPr>
        <w:t xml:space="preserve">«кульминация» - представление самого главного, нового, неожиданного (эмоциональный речевой или иллюстративный образ); </w:t>
      </w:r>
    </w:p>
    <w:p w:rsidR="00FE7287" w:rsidRPr="00601760" w:rsidRDefault="00FE7287" w:rsidP="00FE7287">
      <w:pPr>
        <w:widowControl/>
        <w:autoSpaceDE/>
        <w:autoSpaceDN/>
        <w:ind w:firstLine="709"/>
        <w:contextualSpacing/>
        <w:jc w:val="both"/>
        <w:rPr>
          <w:sz w:val="24"/>
          <w:szCs w:val="24"/>
          <w:lang w:eastAsia="en-US" w:bidi="ar-SA"/>
        </w:rPr>
      </w:pPr>
      <w:r w:rsidRPr="00601760">
        <w:rPr>
          <w:sz w:val="24"/>
          <w:szCs w:val="24"/>
          <w:lang w:eastAsia="en-US" w:bidi="ar-SA"/>
        </w:rPr>
        <w:t xml:space="preserve">«развязка» - формулирование выводов или практических рекомендаций (видеоряд).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3. Оформление презентации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Оформление презентации включает в себя следующую обязательную информацию: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Титульный лист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 представляет тему доклада и имя автора (или авторов);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 на защите курсовой или дипломной работы указывает фамилию и инициалы научного руководителя или организации;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 на конференциях обозначает дату и название конференции.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План выступления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 формулирует основное содержание доклада (3-4 пункта);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 фиксирует порядок изложения информации;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Содержание презентации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 включает текстовую и графическую информацию;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 иллюстрирует основные пункты сообщения;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 может представлять самостоятельный вариант доклада;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Завершение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 обобщает, подводит итоги, суммирует информацию;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 может включать список литературы к докладу;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 содержит слова благодарности аудитории. </w:t>
      </w:r>
    </w:p>
    <w:p w:rsidR="00FE7287" w:rsidRPr="00601760" w:rsidRDefault="00FE7287" w:rsidP="00FE7287">
      <w:pPr>
        <w:adjustRightInd w:val="0"/>
        <w:ind w:firstLine="709"/>
        <w:jc w:val="both"/>
        <w:rPr>
          <w:sz w:val="24"/>
          <w:szCs w:val="24"/>
          <w:lang w:bidi="ar-SA"/>
        </w:rPr>
      </w:pPr>
      <w:r w:rsidRPr="00601760">
        <w:rPr>
          <w:sz w:val="24"/>
          <w:szCs w:val="24"/>
          <w:lang w:bidi="ar-SA"/>
        </w:rPr>
        <w:lastRenderedPageBreak/>
        <w:t xml:space="preserve">4. Дизайн презентации </w:t>
      </w:r>
    </w:p>
    <w:p w:rsidR="00FE7287" w:rsidRPr="00601760" w:rsidRDefault="00FE7287" w:rsidP="00FE7287">
      <w:pPr>
        <w:widowControl/>
        <w:autoSpaceDE/>
        <w:autoSpaceDN/>
        <w:ind w:firstLine="709"/>
        <w:contextualSpacing/>
        <w:jc w:val="both"/>
        <w:rPr>
          <w:sz w:val="24"/>
          <w:szCs w:val="24"/>
          <w:lang w:val="en-US" w:eastAsia="en-US" w:bidi="ar-SA"/>
        </w:rPr>
      </w:pPr>
      <w:proofErr w:type="spellStart"/>
      <w:r w:rsidRPr="00601760">
        <w:rPr>
          <w:sz w:val="24"/>
          <w:szCs w:val="24"/>
          <w:lang w:val="en-US" w:eastAsia="en-US" w:bidi="ar-SA"/>
        </w:rPr>
        <w:t>Текстовое</w:t>
      </w:r>
      <w:proofErr w:type="spellEnd"/>
      <w:r w:rsidRPr="00601760">
        <w:rPr>
          <w:sz w:val="24"/>
          <w:szCs w:val="24"/>
          <w:lang w:val="en-US" w:eastAsia="en-US" w:bidi="ar-SA"/>
        </w:rPr>
        <w:t xml:space="preserve"> </w:t>
      </w:r>
      <w:proofErr w:type="spellStart"/>
      <w:r w:rsidRPr="00601760">
        <w:rPr>
          <w:sz w:val="24"/>
          <w:szCs w:val="24"/>
          <w:lang w:val="en-US" w:eastAsia="en-US" w:bidi="ar-SA"/>
        </w:rPr>
        <w:t>оформление</w:t>
      </w:r>
      <w:proofErr w:type="spellEnd"/>
      <w:r w:rsidRPr="00601760">
        <w:rPr>
          <w:sz w:val="24"/>
          <w:szCs w:val="24"/>
          <w:lang w:val="en-US" w:eastAsia="en-US" w:bidi="ar-SA"/>
        </w:rPr>
        <w:t xml:space="preserve">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Не стоит заполнять слайд слишком большим объемом информации - лучше всего запоминаются не более 3-х фактов, выводов, определений.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Оптимальное число строк на слайде – 6 -11.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Короткие фразы запоминаются визуально лучше. Пункты перечней не должны превышать двух строк на фразу.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Наибольшая эффективность достигается тогда, когда ключевые пункты отображаются по одному на каждом отдельном слайде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Если текст состоит из нескольких абзацев, то необходимо установить </w:t>
      </w:r>
      <w:proofErr w:type="spellStart"/>
      <w:proofErr w:type="gramStart"/>
      <w:r w:rsidRPr="00601760">
        <w:rPr>
          <w:sz w:val="24"/>
          <w:szCs w:val="24"/>
          <w:lang w:eastAsia="en-US" w:bidi="ar-SA"/>
        </w:rPr>
        <w:t>крас-ную</w:t>
      </w:r>
      <w:proofErr w:type="spellEnd"/>
      <w:proofErr w:type="gramEnd"/>
      <w:r w:rsidRPr="00601760">
        <w:rPr>
          <w:sz w:val="24"/>
          <w:szCs w:val="24"/>
          <w:lang w:eastAsia="en-US" w:bidi="ar-SA"/>
        </w:rPr>
        <w:t xml:space="preserve"> строку и интервал между абзацами.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Ключевые слова в информационном блоке выделяются цветом, шрифтом или композиционно.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Информацию предпочтительнее располагать горизонтально, наиболее важную - в центре экрана.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Не следует злоупотреблять большим количеством предлогов, наречий, прилагательных, вводных слов.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Цифровые материалы лучше представить в виде графиков и диаграмм – таблицы с цифровыми данными на слайде воспринимаются плохо.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Необходимо обратить внимание на грамотность написания текста. Ошибки во весь экран производят неприятное впечатление </w:t>
      </w:r>
    </w:p>
    <w:p w:rsidR="00FE7287" w:rsidRPr="00601760" w:rsidRDefault="00FE7287" w:rsidP="00FE7287">
      <w:pPr>
        <w:widowControl/>
        <w:autoSpaceDE/>
        <w:autoSpaceDN/>
        <w:ind w:firstLine="709"/>
        <w:contextualSpacing/>
        <w:jc w:val="both"/>
        <w:rPr>
          <w:sz w:val="24"/>
          <w:szCs w:val="24"/>
          <w:lang w:val="en-US" w:eastAsia="en-US" w:bidi="ar-SA"/>
        </w:rPr>
      </w:pPr>
      <w:proofErr w:type="spellStart"/>
      <w:r w:rsidRPr="00601760">
        <w:rPr>
          <w:sz w:val="24"/>
          <w:szCs w:val="24"/>
          <w:lang w:val="en-US" w:eastAsia="en-US" w:bidi="ar-SA"/>
        </w:rPr>
        <w:t>Шрифтовое</w:t>
      </w:r>
      <w:proofErr w:type="spellEnd"/>
      <w:r w:rsidRPr="00601760">
        <w:rPr>
          <w:sz w:val="24"/>
          <w:szCs w:val="24"/>
          <w:lang w:val="en-US" w:eastAsia="en-US" w:bidi="ar-SA"/>
        </w:rPr>
        <w:t xml:space="preserve"> </w:t>
      </w:r>
      <w:proofErr w:type="spellStart"/>
      <w:r w:rsidRPr="00601760">
        <w:rPr>
          <w:sz w:val="24"/>
          <w:szCs w:val="24"/>
          <w:lang w:val="en-US" w:eastAsia="en-US" w:bidi="ar-SA"/>
        </w:rPr>
        <w:t>оформление</w:t>
      </w:r>
      <w:proofErr w:type="spellEnd"/>
    </w:p>
    <w:p w:rsidR="00FE7287" w:rsidRPr="00601760" w:rsidRDefault="00FE7287" w:rsidP="00FE7287">
      <w:pPr>
        <w:widowControl/>
        <w:numPr>
          <w:ilvl w:val="0"/>
          <w:numId w:val="12"/>
        </w:numPr>
        <w:autoSpaceDE/>
        <w:autoSpaceDN/>
        <w:adjustRightInd w:val="0"/>
        <w:ind w:left="0" w:firstLine="709"/>
        <w:contextualSpacing/>
        <w:jc w:val="both"/>
        <w:rPr>
          <w:sz w:val="24"/>
          <w:szCs w:val="24"/>
          <w:lang w:val="en-US" w:eastAsia="en-US" w:bidi="ar-SA"/>
        </w:rPr>
      </w:pPr>
      <w:r w:rsidRPr="00601760">
        <w:rPr>
          <w:sz w:val="24"/>
          <w:szCs w:val="24"/>
          <w:lang w:eastAsia="en-US" w:bidi="ar-SA"/>
        </w:rPr>
        <w:t>Шрифты без засечек (</w:t>
      </w:r>
      <w:r w:rsidRPr="00601760">
        <w:rPr>
          <w:sz w:val="24"/>
          <w:szCs w:val="24"/>
          <w:lang w:val="en-US" w:eastAsia="en-US" w:bidi="ar-SA"/>
        </w:rPr>
        <w:t>Arial</w:t>
      </w:r>
      <w:r w:rsidRPr="00601760">
        <w:rPr>
          <w:sz w:val="24"/>
          <w:szCs w:val="24"/>
          <w:lang w:eastAsia="en-US" w:bidi="ar-SA"/>
        </w:rPr>
        <w:t xml:space="preserve">, </w:t>
      </w:r>
      <w:r w:rsidRPr="00601760">
        <w:rPr>
          <w:sz w:val="24"/>
          <w:szCs w:val="24"/>
          <w:lang w:val="en-US" w:eastAsia="en-US" w:bidi="ar-SA"/>
        </w:rPr>
        <w:t>Tahoma</w:t>
      </w:r>
      <w:r w:rsidRPr="00601760">
        <w:rPr>
          <w:sz w:val="24"/>
          <w:szCs w:val="24"/>
          <w:lang w:eastAsia="en-US" w:bidi="ar-SA"/>
        </w:rPr>
        <w:t xml:space="preserve">, </w:t>
      </w:r>
      <w:r w:rsidRPr="00601760">
        <w:rPr>
          <w:sz w:val="24"/>
          <w:szCs w:val="24"/>
          <w:lang w:val="en-US" w:eastAsia="en-US" w:bidi="ar-SA"/>
        </w:rPr>
        <w:t>Verdana</w:t>
      </w:r>
      <w:r w:rsidRPr="00601760">
        <w:rPr>
          <w:sz w:val="24"/>
          <w:szCs w:val="24"/>
          <w:lang w:eastAsia="en-US" w:bidi="ar-SA"/>
        </w:rPr>
        <w:t xml:space="preserve">) читаются легче, чем гротески. </w:t>
      </w:r>
      <w:proofErr w:type="spellStart"/>
      <w:r w:rsidRPr="00601760">
        <w:rPr>
          <w:sz w:val="24"/>
          <w:szCs w:val="24"/>
          <w:lang w:val="en-US" w:eastAsia="en-US" w:bidi="ar-SA"/>
        </w:rPr>
        <w:t>Нельзя</w:t>
      </w:r>
      <w:proofErr w:type="spellEnd"/>
      <w:r w:rsidRPr="00601760">
        <w:rPr>
          <w:sz w:val="24"/>
          <w:szCs w:val="24"/>
          <w:lang w:val="en-US" w:eastAsia="en-US" w:bidi="ar-SA"/>
        </w:rPr>
        <w:t xml:space="preserve"> </w:t>
      </w:r>
      <w:proofErr w:type="spellStart"/>
      <w:r w:rsidRPr="00601760">
        <w:rPr>
          <w:sz w:val="24"/>
          <w:szCs w:val="24"/>
          <w:lang w:val="en-US" w:eastAsia="en-US" w:bidi="ar-SA"/>
        </w:rPr>
        <w:t>смешивать</w:t>
      </w:r>
      <w:proofErr w:type="spellEnd"/>
      <w:r w:rsidRPr="00601760">
        <w:rPr>
          <w:sz w:val="24"/>
          <w:szCs w:val="24"/>
          <w:lang w:val="en-US" w:eastAsia="en-US" w:bidi="ar-SA"/>
        </w:rPr>
        <w:t xml:space="preserve"> </w:t>
      </w:r>
      <w:proofErr w:type="spellStart"/>
      <w:r w:rsidRPr="00601760">
        <w:rPr>
          <w:sz w:val="24"/>
          <w:szCs w:val="24"/>
          <w:lang w:val="en-US" w:eastAsia="en-US" w:bidi="ar-SA"/>
        </w:rPr>
        <w:t>различные</w:t>
      </w:r>
      <w:proofErr w:type="spellEnd"/>
      <w:r w:rsidRPr="00601760">
        <w:rPr>
          <w:sz w:val="24"/>
          <w:szCs w:val="24"/>
          <w:lang w:val="en-US" w:eastAsia="en-US" w:bidi="ar-SA"/>
        </w:rPr>
        <w:t xml:space="preserve"> </w:t>
      </w:r>
      <w:proofErr w:type="spellStart"/>
      <w:r w:rsidRPr="00601760">
        <w:rPr>
          <w:sz w:val="24"/>
          <w:szCs w:val="24"/>
          <w:lang w:val="en-US" w:eastAsia="en-US" w:bidi="ar-SA"/>
        </w:rPr>
        <w:t>типы</w:t>
      </w:r>
      <w:proofErr w:type="spellEnd"/>
      <w:r w:rsidRPr="00601760">
        <w:rPr>
          <w:sz w:val="24"/>
          <w:szCs w:val="24"/>
          <w:lang w:val="en-US" w:eastAsia="en-US" w:bidi="ar-SA"/>
        </w:rPr>
        <w:t xml:space="preserve"> </w:t>
      </w:r>
      <w:proofErr w:type="spellStart"/>
      <w:r w:rsidRPr="00601760">
        <w:rPr>
          <w:sz w:val="24"/>
          <w:szCs w:val="24"/>
          <w:lang w:val="en-US" w:eastAsia="en-US" w:bidi="ar-SA"/>
        </w:rPr>
        <w:t>шрифтов</w:t>
      </w:r>
      <w:proofErr w:type="spellEnd"/>
      <w:r w:rsidRPr="00601760">
        <w:rPr>
          <w:sz w:val="24"/>
          <w:szCs w:val="24"/>
          <w:lang w:val="en-US" w:eastAsia="en-US" w:bidi="ar-SA"/>
        </w:rPr>
        <w:t xml:space="preserve"> в </w:t>
      </w:r>
      <w:proofErr w:type="spellStart"/>
      <w:r w:rsidRPr="00601760">
        <w:rPr>
          <w:sz w:val="24"/>
          <w:szCs w:val="24"/>
          <w:lang w:val="en-US" w:eastAsia="en-US" w:bidi="ar-SA"/>
        </w:rPr>
        <w:t>одной</w:t>
      </w:r>
      <w:proofErr w:type="spellEnd"/>
      <w:r w:rsidRPr="00601760">
        <w:rPr>
          <w:sz w:val="24"/>
          <w:szCs w:val="24"/>
          <w:lang w:val="en-US" w:eastAsia="en-US" w:bidi="ar-SA"/>
        </w:rPr>
        <w:t xml:space="preserve"> </w:t>
      </w:r>
      <w:proofErr w:type="spellStart"/>
      <w:r w:rsidRPr="00601760">
        <w:rPr>
          <w:sz w:val="24"/>
          <w:szCs w:val="24"/>
          <w:lang w:val="en-US" w:eastAsia="en-US" w:bidi="ar-SA"/>
        </w:rPr>
        <w:t>презентации</w:t>
      </w:r>
      <w:proofErr w:type="spellEnd"/>
      <w:r w:rsidRPr="00601760">
        <w:rPr>
          <w:sz w:val="24"/>
          <w:szCs w:val="24"/>
          <w:lang w:val="en-US" w:eastAsia="en-US" w:bidi="ar-SA"/>
        </w:rPr>
        <w:t xml:space="preserve">.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Шрифтовой контраст можно создать посредством размера шрифта, его толщины, начертания, формы, направления и цвета;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Для заголовка годится размер шрифта 24-54 пункта, а для текста - 18-36 пунктов.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Курсив, подчеркивание, жирный шрифт используются ограниченно, только для смыслового выделения фрагментов текста.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Для основного текста не рекомендуются прописные буквы. </w:t>
      </w:r>
    </w:p>
    <w:p w:rsidR="00FE7287" w:rsidRPr="00601760" w:rsidRDefault="00FE7287" w:rsidP="00FE7287">
      <w:pPr>
        <w:widowControl/>
        <w:autoSpaceDE/>
        <w:autoSpaceDN/>
        <w:ind w:firstLine="709"/>
        <w:contextualSpacing/>
        <w:jc w:val="both"/>
        <w:rPr>
          <w:sz w:val="24"/>
          <w:szCs w:val="24"/>
          <w:lang w:val="en-US" w:eastAsia="en-US" w:bidi="ar-SA"/>
        </w:rPr>
      </w:pPr>
      <w:proofErr w:type="spellStart"/>
      <w:r w:rsidRPr="00601760">
        <w:rPr>
          <w:sz w:val="24"/>
          <w:szCs w:val="24"/>
          <w:lang w:val="en-US" w:eastAsia="en-US" w:bidi="ar-SA"/>
        </w:rPr>
        <w:t>Цветовое</w:t>
      </w:r>
      <w:proofErr w:type="spellEnd"/>
      <w:r w:rsidRPr="00601760">
        <w:rPr>
          <w:sz w:val="24"/>
          <w:szCs w:val="24"/>
          <w:lang w:val="en-US" w:eastAsia="en-US" w:bidi="ar-SA"/>
        </w:rPr>
        <w:t xml:space="preserve"> </w:t>
      </w:r>
      <w:proofErr w:type="spellStart"/>
      <w:r w:rsidRPr="00601760">
        <w:rPr>
          <w:sz w:val="24"/>
          <w:szCs w:val="24"/>
          <w:lang w:val="en-US" w:eastAsia="en-US" w:bidi="ar-SA"/>
        </w:rPr>
        <w:t>оформление</w:t>
      </w:r>
      <w:proofErr w:type="spellEnd"/>
      <w:r w:rsidRPr="00601760">
        <w:rPr>
          <w:sz w:val="24"/>
          <w:szCs w:val="24"/>
          <w:lang w:val="en-US" w:eastAsia="en-US" w:bidi="ar-SA"/>
        </w:rPr>
        <w:t xml:space="preserve">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На одном слайде не используется более трех цветов: фон, заголовок, текст.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Цвет шрифта и цвет фона должны контрастировать – текст должен хорошо читаться, но не резать глаза.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Для фона предпочтительнее холодные тона.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Существуют не сочетаемые комбинации цветов. Об этом можно узнать в специальной литературе.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Черный цвет имеет негативный (мрачный) подтекст. Белый на черном читается плохо.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Нельзя выбирать фон, который содержит активный рисунок. </w:t>
      </w:r>
    </w:p>
    <w:p w:rsidR="00FE7287" w:rsidRPr="00601760" w:rsidRDefault="00FE7287" w:rsidP="00FE7287">
      <w:pPr>
        <w:widowControl/>
        <w:autoSpaceDE/>
        <w:autoSpaceDN/>
        <w:ind w:firstLine="709"/>
        <w:contextualSpacing/>
        <w:jc w:val="both"/>
        <w:rPr>
          <w:sz w:val="24"/>
          <w:szCs w:val="24"/>
          <w:lang w:val="en-US" w:eastAsia="en-US" w:bidi="ar-SA"/>
        </w:rPr>
      </w:pPr>
      <w:proofErr w:type="spellStart"/>
      <w:r w:rsidRPr="00601760">
        <w:rPr>
          <w:sz w:val="24"/>
          <w:szCs w:val="24"/>
          <w:lang w:val="en-US" w:eastAsia="en-US" w:bidi="ar-SA"/>
        </w:rPr>
        <w:t>Композиционное</w:t>
      </w:r>
      <w:proofErr w:type="spellEnd"/>
      <w:r w:rsidRPr="00601760">
        <w:rPr>
          <w:sz w:val="24"/>
          <w:szCs w:val="24"/>
          <w:lang w:val="en-US" w:eastAsia="en-US" w:bidi="ar-SA"/>
        </w:rPr>
        <w:t xml:space="preserve"> </w:t>
      </w:r>
      <w:proofErr w:type="spellStart"/>
      <w:r w:rsidRPr="00601760">
        <w:rPr>
          <w:sz w:val="24"/>
          <w:szCs w:val="24"/>
          <w:lang w:val="en-US" w:eastAsia="en-US" w:bidi="ar-SA"/>
        </w:rPr>
        <w:t>оформление</w:t>
      </w:r>
      <w:proofErr w:type="spellEnd"/>
      <w:r w:rsidRPr="00601760">
        <w:rPr>
          <w:sz w:val="24"/>
          <w:szCs w:val="24"/>
          <w:lang w:val="en-US" w:eastAsia="en-US" w:bidi="ar-SA"/>
        </w:rPr>
        <w:t xml:space="preserve">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Не приемлемы стили, которые будут отвлекать от презентации.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Крупные объекты в композиции смотрятся неважно.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Вспомогательная информация (управляющие кнопки) не должна преобладать над основной (текстом и иллюстрацией).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Для серьезной презентации отбираются шаблоны, выполненные в деловом стиле. </w:t>
      </w:r>
    </w:p>
    <w:p w:rsidR="00FE7287" w:rsidRPr="00601760" w:rsidRDefault="00FE7287" w:rsidP="00FE7287">
      <w:pPr>
        <w:widowControl/>
        <w:autoSpaceDE/>
        <w:autoSpaceDN/>
        <w:ind w:firstLine="709"/>
        <w:contextualSpacing/>
        <w:jc w:val="both"/>
        <w:rPr>
          <w:sz w:val="24"/>
          <w:szCs w:val="24"/>
          <w:lang w:val="en-US" w:eastAsia="en-US" w:bidi="ar-SA"/>
        </w:rPr>
      </w:pPr>
      <w:proofErr w:type="spellStart"/>
      <w:r w:rsidRPr="00601760">
        <w:rPr>
          <w:sz w:val="24"/>
          <w:szCs w:val="24"/>
          <w:lang w:val="en-US" w:eastAsia="en-US" w:bidi="ar-SA"/>
        </w:rPr>
        <w:lastRenderedPageBreak/>
        <w:t>Анимационное</w:t>
      </w:r>
      <w:proofErr w:type="spellEnd"/>
      <w:r w:rsidRPr="00601760">
        <w:rPr>
          <w:sz w:val="24"/>
          <w:szCs w:val="24"/>
          <w:lang w:val="en-US" w:eastAsia="en-US" w:bidi="ar-SA"/>
        </w:rPr>
        <w:t xml:space="preserve"> </w:t>
      </w:r>
      <w:proofErr w:type="spellStart"/>
      <w:r w:rsidRPr="00601760">
        <w:rPr>
          <w:sz w:val="24"/>
          <w:szCs w:val="24"/>
          <w:lang w:val="en-US" w:eastAsia="en-US" w:bidi="ar-SA"/>
        </w:rPr>
        <w:t>оформление</w:t>
      </w:r>
      <w:proofErr w:type="spellEnd"/>
      <w:r w:rsidRPr="00601760">
        <w:rPr>
          <w:sz w:val="24"/>
          <w:szCs w:val="24"/>
          <w:lang w:val="en-US" w:eastAsia="en-US" w:bidi="ar-SA"/>
        </w:rPr>
        <w:t xml:space="preserve">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Анимация используется для привлечения внимания или демонстрации развития какого-либо процесса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Не стоит злоупотреблять анимационными эффектами, которые отвлекают от содержания или утомляют глаза читающего.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FE7287" w:rsidRPr="00601760" w:rsidRDefault="00FE7287" w:rsidP="00FE7287">
      <w:pPr>
        <w:widowControl/>
        <w:autoSpaceDE/>
        <w:autoSpaceDN/>
        <w:ind w:firstLine="709"/>
        <w:contextualSpacing/>
        <w:jc w:val="both"/>
        <w:rPr>
          <w:sz w:val="24"/>
          <w:szCs w:val="24"/>
          <w:lang w:val="en-US" w:eastAsia="en-US" w:bidi="ar-SA"/>
        </w:rPr>
      </w:pPr>
      <w:proofErr w:type="spellStart"/>
      <w:r w:rsidRPr="00601760">
        <w:rPr>
          <w:sz w:val="24"/>
          <w:szCs w:val="24"/>
          <w:lang w:val="en-US" w:eastAsia="en-US" w:bidi="ar-SA"/>
        </w:rPr>
        <w:t>Звуковое</w:t>
      </w:r>
      <w:proofErr w:type="spellEnd"/>
      <w:r w:rsidRPr="00601760">
        <w:rPr>
          <w:sz w:val="24"/>
          <w:szCs w:val="24"/>
          <w:lang w:val="en-US" w:eastAsia="en-US" w:bidi="ar-SA"/>
        </w:rPr>
        <w:t xml:space="preserve"> </w:t>
      </w:r>
      <w:proofErr w:type="spellStart"/>
      <w:r w:rsidRPr="00601760">
        <w:rPr>
          <w:sz w:val="24"/>
          <w:szCs w:val="24"/>
          <w:lang w:val="en-US" w:eastAsia="en-US" w:bidi="ar-SA"/>
        </w:rPr>
        <w:t>оформление</w:t>
      </w:r>
      <w:proofErr w:type="spellEnd"/>
      <w:r w:rsidRPr="00601760">
        <w:rPr>
          <w:sz w:val="24"/>
          <w:szCs w:val="24"/>
          <w:lang w:val="en-US" w:eastAsia="en-US" w:bidi="ar-SA"/>
        </w:rPr>
        <w:t xml:space="preserve">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Музыку целесообразно включать тогда, когда презентация идет без словесного сопровождения.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Необходимо выбрать оптимальную громкость, чтобы звук был слышан всем слушателем, но не был оглушительным. </w:t>
      </w:r>
    </w:p>
    <w:p w:rsidR="00FE7287" w:rsidRPr="00601760" w:rsidRDefault="00FE7287" w:rsidP="00FE7287">
      <w:pPr>
        <w:widowControl/>
        <w:autoSpaceDE/>
        <w:autoSpaceDN/>
        <w:ind w:firstLine="709"/>
        <w:contextualSpacing/>
        <w:jc w:val="both"/>
        <w:rPr>
          <w:sz w:val="24"/>
          <w:szCs w:val="24"/>
          <w:lang w:val="en-US" w:eastAsia="en-US" w:bidi="ar-SA"/>
        </w:rPr>
      </w:pPr>
      <w:proofErr w:type="spellStart"/>
      <w:r w:rsidRPr="00601760">
        <w:rPr>
          <w:sz w:val="24"/>
          <w:szCs w:val="24"/>
          <w:lang w:val="en-US" w:eastAsia="en-US" w:bidi="ar-SA"/>
        </w:rPr>
        <w:t>Графическое</w:t>
      </w:r>
      <w:proofErr w:type="spellEnd"/>
      <w:r w:rsidRPr="00601760">
        <w:rPr>
          <w:sz w:val="24"/>
          <w:szCs w:val="24"/>
          <w:lang w:val="en-US" w:eastAsia="en-US" w:bidi="ar-SA"/>
        </w:rPr>
        <w:t xml:space="preserve"> </w:t>
      </w:r>
      <w:proofErr w:type="spellStart"/>
      <w:r w:rsidRPr="00601760">
        <w:rPr>
          <w:sz w:val="24"/>
          <w:szCs w:val="24"/>
          <w:lang w:val="en-US" w:eastAsia="en-US" w:bidi="ar-SA"/>
        </w:rPr>
        <w:t>оформление</w:t>
      </w:r>
      <w:proofErr w:type="spellEnd"/>
      <w:r w:rsidRPr="00601760">
        <w:rPr>
          <w:sz w:val="24"/>
          <w:szCs w:val="24"/>
          <w:lang w:val="en-US" w:eastAsia="en-US" w:bidi="ar-SA"/>
        </w:rPr>
        <w:t xml:space="preserve">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Рисунки, фотографии, диаграммы призваны дополнить текстовую информацию или передать её в более наглядном виде.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Нельзя представлять рисунки и фото плохого качества или с искаженными пропорциями.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Следует избегать некорректных иллюстраций, которые неправильно или двусмысленно отражают смысл информации.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Если графическое изображение используется в качестве фона, то текст на этом фоне должен быть хорошо читаем. </w:t>
      </w:r>
    </w:p>
    <w:p w:rsidR="00FE7287" w:rsidRPr="00601760" w:rsidRDefault="00FE7287" w:rsidP="00FE7287">
      <w:pPr>
        <w:widowControl/>
        <w:autoSpaceDE/>
        <w:autoSpaceDN/>
        <w:ind w:firstLine="709"/>
        <w:contextualSpacing/>
        <w:jc w:val="both"/>
        <w:rPr>
          <w:sz w:val="24"/>
          <w:szCs w:val="24"/>
          <w:lang w:val="en-US" w:eastAsia="en-US" w:bidi="ar-SA"/>
        </w:rPr>
      </w:pPr>
      <w:r w:rsidRPr="00601760">
        <w:rPr>
          <w:sz w:val="24"/>
          <w:szCs w:val="24"/>
          <w:lang w:eastAsia="en-US" w:bidi="ar-SA"/>
        </w:rPr>
        <w:t xml:space="preserve"> </w:t>
      </w:r>
      <w:proofErr w:type="spellStart"/>
      <w:r w:rsidRPr="00601760">
        <w:rPr>
          <w:sz w:val="24"/>
          <w:szCs w:val="24"/>
          <w:lang w:val="en-US" w:eastAsia="en-US" w:bidi="ar-SA"/>
        </w:rPr>
        <w:t>Таблицы</w:t>
      </w:r>
      <w:proofErr w:type="spellEnd"/>
      <w:r w:rsidRPr="00601760">
        <w:rPr>
          <w:sz w:val="24"/>
          <w:szCs w:val="24"/>
          <w:lang w:val="en-US" w:eastAsia="en-US" w:bidi="ar-SA"/>
        </w:rPr>
        <w:t xml:space="preserve"> и </w:t>
      </w:r>
      <w:proofErr w:type="spellStart"/>
      <w:r w:rsidRPr="00601760">
        <w:rPr>
          <w:sz w:val="24"/>
          <w:szCs w:val="24"/>
          <w:lang w:val="en-US" w:eastAsia="en-US" w:bidi="ar-SA"/>
        </w:rPr>
        <w:t>схемы</w:t>
      </w:r>
      <w:proofErr w:type="spellEnd"/>
      <w:r w:rsidRPr="00601760">
        <w:rPr>
          <w:sz w:val="24"/>
          <w:szCs w:val="24"/>
          <w:lang w:val="en-US" w:eastAsia="en-US" w:bidi="ar-SA"/>
        </w:rPr>
        <w:t xml:space="preserve">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val="en-US" w:eastAsia="en-US" w:bidi="ar-SA"/>
        </w:rPr>
      </w:pPr>
      <w:r w:rsidRPr="00601760">
        <w:rPr>
          <w:sz w:val="24"/>
          <w:szCs w:val="24"/>
          <w:lang w:eastAsia="en-US" w:bidi="ar-SA"/>
        </w:rPr>
        <w:t xml:space="preserve">Не стоит вставлять в презентацию большие таблицы – они трудны для восприятия. </w:t>
      </w:r>
      <w:proofErr w:type="spellStart"/>
      <w:r w:rsidRPr="00601760">
        <w:rPr>
          <w:sz w:val="24"/>
          <w:szCs w:val="24"/>
          <w:lang w:val="en-US" w:eastAsia="en-US" w:bidi="ar-SA"/>
        </w:rPr>
        <w:t>Лучше</w:t>
      </w:r>
      <w:proofErr w:type="spellEnd"/>
      <w:r w:rsidRPr="00601760">
        <w:rPr>
          <w:sz w:val="24"/>
          <w:szCs w:val="24"/>
          <w:lang w:val="en-US" w:eastAsia="en-US" w:bidi="ar-SA"/>
        </w:rPr>
        <w:t xml:space="preserve"> </w:t>
      </w:r>
      <w:proofErr w:type="spellStart"/>
      <w:r w:rsidRPr="00601760">
        <w:rPr>
          <w:sz w:val="24"/>
          <w:szCs w:val="24"/>
          <w:lang w:val="en-US" w:eastAsia="en-US" w:bidi="ar-SA"/>
        </w:rPr>
        <w:t>заменить</w:t>
      </w:r>
      <w:proofErr w:type="spellEnd"/>
      <w:r w:rsidRPr="00601760">
        <w:rPr>
          <w:sz w:val="24"/>
          <w:szCs w:val="24"/>
          <w:lang w:val="en-US" w:eastAsia="en-US" w:bidi="ar-SA"/>
        </w:rPr>
        <w:t xml:space="preserve"> </w:t>
      </w:r>
      <w:proofErr w:type="spellStart"/>
      <w:r w:rsidRPr="00601760">
        <w:rPr>
          <w:sz w:val="24"/>
          <w:szCs w:val="24"/>
          <w:lang w:val="en-US" w:eastAsia="en-US" w:bidi="ar-SA"/>
        </w:rPr>
        <w:t>их</w:t>
      </w:r>
      <w:proofErr w:type="spellEnd"/>
      <w:r w:rsidRPr="00601760">
        <w:rPr>
          <w:sz w:val="24"/>
          <w:szCs w:val="24"/>
          <w:lang w:val="en-US" w:eastAsia="en-US" w:bidi="ar-SA"/>
        </w:rPr>
        <w:t xml:space="preserve"> </w:t>
      </w:r>
      <w:proofErr w:type="spellStart"/>
      <w:r w:rsidRPr="00601760">
        <w:rPr>
          <w:sz w:val="24"/>
          <w:szCs w:val="24"/>
          <w:lang w:val="en-US" w:eastAsia="en-US" w:bidi="ar-SA"/>
        </w:rPr>
        <w:t>графиками</w:t>
      </w:r>
      <w:proofErr w:type="spellEnd"/>
      <w:r w:rsidRPr="00601760">
        <w:rPr>
          <w:sz w:val="24"/>
          <w:szCs w:val="24"/>
          <w:lang w:val="en-US" w:eastAsia="en-US" w:bidi="ar-SA"/>
        </w:rPr>
        <w:t xml:space="preserve">, </w:t>
      </w:r>
      <w:proofErr w:type="spellStart"/>
      <w:r w:rsidRPr="00601760">
        <w:rPr>
          <w:sz w:val="24"/>
          <w:szCs w:val="24"/>
          <w:lang w:val="en-US" w:eastAsia="en-US" w:bidi="ar-SA"/>
        </w:rPr>
        <w:t>построенными</w:t>
      </w:r>
      <w:proofErr w:type="spellEnd"/>
      <w:r w:rsidRPr="00601760">
        <w:rPr>
          <w:sz w:val="24"/>
          <w:szCs w:val="24"/>
          <w:lang w:val="en-US" w:eastAsia="en-US" w:bidi="ar-SA"/>
        </w:rPr>
        <w:t xml:space="preserve"> </w:t>
      </w:r>
      <w:proofErr w:type="spellStart"/>
      <w:r w:rsidRPr="00601760">
        <w:rPr>
          <w:sz w:val="24"/>
          <w:szCs w:val="24"/>
          <w:lang w:val="en-US" w:eastAsia="en-US" w:bidi="ar-SA"/>
        </w:rPr>
        <w:t>на</w:t>
      </w:r>
      <w:proofErr w:type="spellEnd"/>
      <w:r w:rsidRPr="00601760">
        <w:rPr>
          <w:sz w:val="24"/>
          <w:szCs w:val="24"/>
          <w:lang w:val="en-US" w:eastAsia="en-US" w:bidi="ar-SA"/>
        </w:rPr>
        <w:t xml:space="preserve"> </w:t>
      </w:r>
      <w:proofErr w:type="spellStart"/>
      <w:r w:rsidRPr="00601760">
        <w:rPr>
          <w:sz w:val="24"/>
          <w:szCs w:val="24"/>
          <w:lang w:val="en-US" w:eastAsia="en-US" w:bidi="ar-SA"/>
        </w:rPr>
        <w:t>основе</w:t>
      </w:r>
      <w:proofErr w:type="spellEnd"/>
      <w:r w:rsidRPr="00601760">
        <w:rPr>
          <w:sz w:val="24"/>
          <w:szCs w:val="24"/>
          <w:lang w:val="en-US" w:eastAsia="en-US" w:bidi="ar-SA"/>
        </w:rPr>
        <w:t xml:space="preserve"> </w:t>
      </w:r>
      <w:proofErr w:type="spellStart"/>
      <w:r w:rsidRPr="00601760">
        <w:rPr>
          <w:sz w:val="24"/>
          <w:szCs w:val="24"/>
          <w:lang w:val="en-US" w:eastAsia="en-US" w:bidi="ar-SA"/>
        </w:rPr>
        <w:t>этих</w:t>
      </w:r>
      <w:proofErr w:type="spellEnd"/>
      <w:r w:rsidRPr="00601760">
        <w:rPr>
          <w:sz w:val="24"/>
          <w:szCs w:val="24"/>
          <w:lang w:val="en-US" w:eastAsia="en-US" w:bidi="ar-SA"/>
        </w:rPr>
        <w:t xml:space="preserve"> </w:t>
      </w:r>
      <w:proofErr w:type="spellStart"/>
      <w:r w:rsidRPr="00601760">
        <w:rPr>
          <w:sz w:val="24"/>
          <w:szCs w:val="24"/>
          <w:lang w:val="en-US" w:eastAsia="en-US" w:bidi="ar-SA"/>
        </w:rPr>
        <w:t>таблиц</w:t>
      </w:r>
      <w:proofErr w:type="spellEnd"/>
      <w:r w:rsidRPr="00601760">
        <w:rPr>
          <w:sz w:val="24"/>
          <w:szCs w:val="24"/>
          <w:lang w:val="en-US" w:eastAsia="en-US" w:bidi="ar-SA"/>
        </w:rPr>
        <w:t xml:space="preserve">.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FE7287" w:rsidRPr="00601760" w:rsidRDefault="00FE7287" w:rsidP="00FE7287">
      <w:pPr>
        <w:widowControl/>
        <w:autoSpaceDE/>
        <w:autoSpaceDN/>
        <w:ind w:firstLine="709"/>
        <w:contextualSpacing/>
        <w:jc w:val="both"/>
        <w:rPr>
          <w:sz w:val="24"/>
          <w:szCs w:val="24"/>
          <w:lang w:val="en-US" w:eastAsia="en-US" w:bidi="ar-SA"/>
        </w:rPr>
      </w:pPr>
      <w:proofErr w:type="spellStart"/>
      <w:r w:rsidRPr="00601760">
        <w:rPr>
          <w:sz w:val="24"/>
          <w:szCs w:val="24"/>
          <w:lang w:val="en-US" w:eastAsia="en-US" w:bidi="ar-SA"/>
        </w:rPr>
        <w:t>Аудио</w:t>
      </w:r>
      <w:proofErr w:type="spellEnd"/>
      <w:r w:rsidRPr="00601760">
        <w:rPr>
          <w:sz w:val="24"/>
          <w:szCs w:val="24"/>
          <w:lang w:val="en-US" w:eastAsia="en-US" w:bidi="ar-SA"/>
        </w:rPr>
        <w:t xml:space="preserve"> и </w:t>
      </w:r>
      <w:proofErr w:type="spellStart"/>
      <w:r w:rsidRPr="00601760">
        <w:rPr>
          <w:sz w:val="24"/>
          <w:szCs w:val="24"/>
          <w:lang w:val="en-US" w:eastAsia="en-US" w:bidi="ar-SA"/>
        </w:rPr>
        <w:t>видео</w:t>
      </w:r>
      <w:proofErr w:type="spellEnd"/>
      <w:r w:rsidRPr="00601760">
        <w:rPr>
          <w:sz w:val="24"/>
          <w:szCs w:val="24"/>
          <w:lang w:val="en-US" w:eastAsia="en-US" w:bidi="ar-SA"/>
        </w:rPr>
        <w:t xml:space="preserve"> </w:t>
      </w:r>
      <w:proofErr w:type="spellStart"/>
      <w:r w:rsidRPr="00601760">
        <w:rPr>
          <w:sz w:val="24"/>
          <w:szCs w:val="24"/>
          <w:lang w:val="en-US" w:eastAsia="en-US" w:bidi="ar-SA"/>
        </w:rPr>
        <w:t>оформление</w:t>
      </w:r>
      <w:proofErr w:type="spellEnd"/>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Видео, кино и теле материалы могут быть использованы полностью или фрагментарно в зависимости от целей, которые преследуются.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Продолжительность фильма не должна превышать 15-25 минут, а фрагмента – 4-6 минут.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lastRenderedPageBreak/>
        <w:t xml:space="preserve">Нельзя использовать два фильма на одном мероприятии, но показать фрагменты из двух фильмов вполне возможно. </w:t>
      </w:r>
    </w:p>
    <w:p w:rsidR="00FE7287" w:rsidRPr="00601760" w:rsidRDefault="00FE7287" w:rsidP="00FE7287">
      <w:pPr>
        <w:adjustRightInd w:val="0"/>
        <w:ind w:firstLine="709"/>
        <w:jc w:val="both"/>
        <w:rPr>
          <w:sz w:val="24"/>
          <w:szCs w:val="24"/>
          <w:lang w:bidi="ar-SA"/>
        </w:rPr>
      </w:pPr>
      <w:r w:rsidRPr="00601760">
        <w:rPr>
          <w:b/>
          <w:sz w:val="24"/>
          <w:szCs w:val="24"/>
          <w:lang w:bidi="ar-SA"/>
        </w:rPr>
        <w:t xml:space="preserve">Подготовка к экзамену. </w:t>
      </w:r>
      <w:r w:rsidRPr="00601760">
        <w:rPr>
          <w:sz w:val="24"/>
          <w:szCs w:val="24"/>
          <w:lang w:bidi="ar-SA"/>
        </w:rPr>
        <w:t xml:space="preserve">Готовиться к зачёту нужно заранее и в несколько этапов. Для этого: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Каждую неделю отводите время для повторения пройденного материала. </w:t>
      </w:r>
    </w:p>
    <w:p w:rsidR="00FE7287" w:rsidRPr="00601760" w:rsidRDefault="00FE7287" w:rsidP="00FE7287">
      <w:pPr>
        <w:adjustRightInd w:val="0"/>
        <w:ind w:firstLine="709"/>
        <w:jc w:val="both"/>
        <w:rPr>
          <w:sz w:val="24"/>
          <w:szCs w:val="24"/>
          <w:lang w:bidi="ar-SA"/>
        </w:rPr>
      </w:pPr>
      <w:r w:rsidRPr="00601760">
        <w:rPr>
          <w:sz w:val="24"/>
          <w:szCs w:val="24"/>
          <w:lang w:bidi="ar-SA"/>
        </w:rPr>
        <w:t xml:space="preserve">Непосредственно при подготовке: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Упорядочьте свои конспекты, записи, задания.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Прикиньте время, необходимое вам для повторения каждой части (блока) материала, выносимого на зачет.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Составьте расписание с учетом скорости повторения материала, для чего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FE7287" w:rsidRPr="00601760" w:rsidRDefault="00FE7287" w:rsidP="00FE7287">
      <w:pPr>
        <w:widowControl/>
        <w:numPr>
          <w:ilvl w:val="0"/>
          <w:numId w:val="12"/>
        </w:numPr>
        <w:autoSpaceDE/>
        <w:autoSpaceDN/>
        <w:adjustRightInd w:val="0"/>
        <w:ind w:left="0" w:firstLine="709"/>
        <w:contextualSpacing/>
        <w:jc w:val="both"/>
        <w:rPr>
          <w:sz w:val="24"/>
          <w:szCs w:val="24"/>
          <w:lang w:eastAsia="en-US" w:bidi="ar-SA"/>
        </w:rPr>
      </w:pPr>
      <w:r w:rsidRPr="00601760">
        <w:rPr>
          <w:sz w:val="24"/>
          <w:szCs w:val="24"/>
          <w:lang w:eastAsia="en-US" w:bidi="ar-SA"/>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601760">
        <w:rPr>
          <w:sz w:val="24"/>
          <w:szCs w:val="24"/>
          <w:lang w:eastAsia="en-US" w:bidi="ar-SA"/>
        </w:rPr>
        <w:t>исчерпывающую</w:t>
      </w:r>
      <w:proofErr w:type="gramEnd"/>
      <w:r w:rsidRPr="00601760">
        <w:rPr>
          <w:sz w:val="24"/>
          <w:szCs w:val="24"/>
          <w:lang w:eastAsia="en-US" w:bidi="ar-SA"/>
        </w:rPr>
        <w:t xml:space="preserve"> информации по содержанию всего курса. </w:t>
      </w:r>
    </w:p>
    <w:p w:rsidR="00FE7287" w:rsidRPr="00601760" w:rsidRDefault="00FE7287" w:rsidP="00FE7287">
      <w:pPr>
        <w:adjustRightInd w:val="0"/>
        <w:ind w:firstLine="567"/>
        <w:jc w:val="both"/>
        <w:rPr>
          <w:sz w:val="24"/>
          <w:szCs w:val="24"/>
          <w:lang w:bidi="ar-SA"/>
        </w:rPr>
      </w:pPr>
    </w:p>
    <w:p w:rsidR="00FE7287" w:rsidRPr="00601760" w:rsidRDefault="00FE7287" w:rsidP="00FE7287">
      <w:pPr>
        <w:adjustRightInd w:val="0"/>
        <w:ind w:firstLine="567"/>
        <w:jc w:val="both"/>
        <w:rPr>
          <w:bCs/>
          <w:i/>
          <w:sz w:val="18"/>
          <w:szCs w:val="18"/>
          <w:lang w:bidi="ar-SA"/>
        </w:rPr>
      </w:pPr>
      <w:r w:rsidRPr="00601760">
        <w:rPr>
          <w:b/>
          <w:bCs/>
          <w:sz w:val="24"/>
          <w:szCs w:val="24"/>
          <w:lang w:bidi="ar-SA"/>
        </w:rPr>
        <w:t xml:space="preserve">КОММЕНТАРИЙ О ПЛАГИАТЕ. </w:t>
      </w:r>
      <w:r w:rsidRPr="00601760">
        <w:rPr>
          <w:sz w:val="24"/>
          <w:szCs w:val="24"/>
          <w:lang w:bidi="ar-SA"/>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601760">
        <w:rPr>
          <w:b/>
          <w:bCs/>
          <w:sz w:val="24"/>
          <w:szCs w:val="24"/>
          <w:lang w:bidi="ar-SA"/>
        </w:rPr>
        <w:t>не оценивается</w:t>
      </w:r>
      <w:r w:rsidRPr="00601760">
        <w:rPr>
          <w:sz w:val="24"/>
          <w:szCs w:val="24"/>
          <w:lang w:bidi="ar-SA"/>
        </w:rPr>
        <w:t>.</w:t>
      </w:r>
    </w:p>
    <w:p w:rsidR="00FE7287" w:rsidRPr="00601760" w:rsidRDefault="00FE7287" w:rsidP="00FE7287">
      <w:pPr>
        <w:widowControl/>
        <w:adjustRightInd w:val="0"/>
        <w:ind w:firstLine="567"/>
        <w:jc w:val="both"/>
        <w:rPr>
          <w:sz w:val="24"/>
          <w:szCs w:val="24"/>
          <w:lang w:bidi="ar-SA"/>
        </w:rPr>
      </w:pPr>
    </w:p>
    <w:p w:rsidR="00FE7287" w:rsidRDefault="00FE7287" w:rsidP="00FE7287">
      <w:pPr>
        <w:pStyle w:val="a3"/>
        <w:spacing w:before="1"/>
        <w:ind w:left="222" w:right="230" w:firstLine="566"/>
        <w:jc w:val="both"/>
      </w:pPr>
    </w:p>
    <w:p w:rsidR="00E456D9" w:rsidRDefault="00E456D9">
      <w:pPr>
        <w:pStyle w:val="a3"/>
        <w:rPr>
          <w:i/>
          <w:sz w:val="20"/>
        </w:rPr>
      </w:pPr>
    </w:p>
    <w:p w:rsidR="00E456D9" w:rsidRDefault="00E456D9">
      <w:pPr>
        <w:pStyle w:val="a3"/>
        <w:rPr>
          <w:i/>
          <w:sz w:val="20"/>
        </w:rPr>
      </w:pPr>
    </w:p>
    <w:p w:rsidR="00E456D9" w:rsidRDefault="00E456D9">
      <w:pPr>
        <w:pStyle w:val="a3"/>
        <w:rPr>
          <w:i/>
          <w:sz w:val="20"/>
        </w:rPr>
      </w:pPr>
    </w:p>
    <w:p w:rsidR="00E456D9" w:rsidRDefault="00E456D9">
      <w:pPr>
        <w:pStyle w:val="a3"/>
        <w:rPr>
          <w:i/>
          <w:sz w:val="20"/>
        </w:rPr>
      </w:pPr>
    </w:p>
    <w:p w:rsidR="00E456D9" w:rsidRDefault="00E456D9">
      <w:pPr>
        <w:pStyle w:val="a3"/>
        <w:rPr>
          <w:i/>
          <w:sz w:val="20"/>
        </w:rPr>
      </w:pPr>
    </w:p>
    <w:p w:rsidR="00E456D9" w:rsidRDefault="00E456D9">
      <w:pPr>
        <w:pStyle w:val="a3"/>
        <w:rPr>
          <w:i/>
          <w:sz w:val="20"/>
        </w:rPr>
      </w:pPr>
    </w:p>
    <w:p w:rsidR="00E456D9" w:rsidRDefault="00E456D9">
      <w:pPr>
        <w:pStyle w:val="a3"/>
        <w:rPr>
          <w:i/>
          <w:sz w:val="20"/>
        </w:rPr>
      </w:pPr>
    </w:p>
    <w:p w:rsidR="00E456D9" w:rsidRDefault="00E456D9">
      <w:pPr>
        <w:pStyle w:val="a3"/>
        <w:rPr>
          <w:i/>
          <w:sz w:val="20"/>
        </w:rPr>
      </w:pPr>
    </w:p>
    <w:p w:rsidR="00E456D9" w:rsidRDefault="00E456D9">
      <w:pPr>
        <w:pStyle w:val="a3"/>
        <w:rPr>
          <w:i/>
          <w:sz w:val="20"/>
        </w:rPr>
      </w:pPr>
    </w:p>
    <w:p w:rsidR="00E456D9" w:rsidRDefault="00E456D9">
      <w:pPr>
        <w:pStyle w:val="a3"/>
        <w:rPr>
          <w:i/>
          <w:sz w:val="20"/>
        </w:rPr>
      </w:pPr>
    </w:p>
    <w:p w:rsidR="00E456D9" w:rsidRDefault="00E456D9">
      <w:pPr>
        <w:pStyle w:val="a3"/>
        <w:spacing w:before="7"/>
        <w:rPr>
          <w:i/>
          <w:sz w:val="25"/>
        </w:rPr>
      </w:pPr>
    </w:p>
    <w:p w:rsidR="00E456D9" w:rsidRDefault="00BA2A36">
      <w:pPr>
        <w:pStyle w:val="a3"/>
        <w:spacing w:before="90"/>
        <w:ind w:right="228"/>
        <w:jc w:val="right"/>
      </w:pPr>
      <w:r>
        <w:t>16</w:t>
      </w:r>
    </w:p>
    <w:sectPr w:rsidR="00E456D9" w:rsidSect="00C151EA">
      <w:pgSz w:w="11910" w:h="16840"/>
      <w:pgMar w:top="1040" w:right="620" w:bottom="280" w:left="14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918" w:rsidRDefault="00452918" w:rsidP="00BA2A36">
      <w:r>
        <w:separator/>
      </w:r>
    </w:p>
  </w:endnote>
  <w:endnote w:type="continuationSeparator" w:id="0">
    <w:p w:rsidR="00452918" w:rsidRDefault="00452918" w:rsidP="00BA2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8C2" w:rsidRDefault="00E50EEF">
    <w:pPr>
      <w:pStyle w:val="a3"/>
      <w:spacing w:line="14" w:lineRule="auto"/>
      <w:rPr>
        <w:sz w:val="20"/>
      </w:rPr>
    </w:pPr>
    <w:r w:rsidRPr="00E50EEF">
      <w:pict>
        <v:shapetype id="_x0000_t202" coordsize="21600,21600" o:spt="202" path="m,l,21600r21600,l21600,xe">
          <v:stroke joinstyle="miter"/>
          <v:path gradientshapeok="t" o:connecttype="rect"/>
        </v:shapetype>
        <v:shape id="_x0000_s2052" type="#_x0000_t202" style="position:absolute;margin-left:545.8pt;margin-top:791.85pt;width:8pt;height:15.3pt;z-index:-251655168;mso-position-horizontal-relative:page;mso-position-vertical-relative:page" filled="f" stroked="f">
          <v:textbox style="mso-next-textbox:#_x0000_s2052" inset="0,0,0,0">
            <w:txbxContent>
              <w:p w:rsidR="00EF18C2" w:rsidRDefault="00EF18C2">
                <w:pPr>
                  <w:pStyle w:val="a3"/>
                  <w:spacing w:before="10"/>
                  <w:ind w:left="20"/>
                </w:pPr>
                <w:r>
                  <w:t>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8C2" w:rsidRDefault="00E50EEF">
    <w:pPr>
      <w:pStyle w:val="a3"/>
      <w:spacing w:line="14" w:lineRule="auto"/>
      <w:rPr>
        <w:sz w:val="19"/>
      </w:rPr>
    </w:pPr>
    <w:r w:rsidRPr="00E50EEF">
      <w:pict>
        <v:shapetype id="_x0000_t202" coordsize="21600,21600" o:spt="202" path="m,l,21600r21600,l21600,xe">
          <v:stroke joinstyle="miter"/>
          <v:path gradientshapeok="t" o:connecttype="rect"/>
        </v:shapetype>
        <v:shape id="_x0000_s2050" type="#_x0000_t202" style="position:absolute;margin-left:544.8pt;margin-top:791.85pt;width:10pt;height:15.3pt;z-index:-251657216;mso-position-horizontal-relative:page;mso-position-vertical-relative:page" filled="f" stroked="f">
          <v:textbox style="mso-next-textbox:#_x0000_s2050" inset="0,0,0,0">
            <w:txbxContent>
              <w:p w:rsidR="00EF18C2" w:rsidRDefault="00E50EEF">
                <w:pPr>
                  <w:pStyle w:val="a3"/>
                  <w:spacing w:before="10"/>
                  <w:ind w:left="40"/>
                </w:pPr>
                <w:r>
                  <w:fldChar w:fldCharType="begin"/>
                </w:r>
                <w:r w:rsidR="00EF18C2">
                  <w:instrText xml:space="preserve"> PAGE </w:instrText>
                </w:r>
                <w:r>
                  <w:fldChar w:fldCharType="separate"/>
                </w:r>
                <w:r w:rsidR="007F2DA3">
                  <w:rPr>
                    <w:noProof/>
                  </w:rPr>
                  <w:t>18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918" w:rsidRDefault="00452918" w:rsidP="00BA2A36">
      <w:r>
        <w:separator/>
      </w:r>
    </w:p>
  </w:footnote>
  <w:footnote w:type="continuationSeparator" w:id="0">
    <w:p w:rsidR="00452918" w:rsidRDefault="00452918" w:rsidP="00BA2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F06"/>
    <w:multiLevelType w:val="hybridMultilevel"/>
    <w:tmpl w:val="88743344"/>
    <w:lvl w:ilvl="0" w:tplc="09543960">
      <w:start w:val="1"/>
      <w:numFmt w:val="decimal"/>
      <w:lvlText w:val="%1."/>
      <w:lvlJc w:val="left"/>
      <w:pPr>
        <w:ind w:left="219" w:hanging="428"/>
      </w:pPr>
      <w:rPr>
        <w:rFonts w:ascii="Times New Roman" w:eastAsia="Times New Roman" w:hAnsi="Times New Roman" w:cs="Times New Roman" w:hint="default"/>
        <w:spacing w:val="-28"/>
        <w:w w:val="99"/>
        <w:sz w:val="24"/>
        <w:szCs w:val="24"/>
        <w:lang w:val="ru-RU" w:eastAsia="ru-RU" w:bidi="ru-RU"/>
      </w:rPr>
    </w:lvl>
    <w:lvl w:ilvl="1" w:tplc="80C2F8EC">
      <w:numFmt w:val="bullet"/>
      <w:lvlText w:val="•"/>
      <w:lvlJc w:val="left"/>
      <w:pPr>
        <w:ind w:left="1178" w:hanging="428"/>
      </w:pPr>
      <w:rPr>
        <w:rFonts w:hint="default"/>
        <w:lang w:val="ru-RU" w:eastAsia="ru-RU" w:bidi="ru-RU"/>
      </w:rPr>
    </w:lvl>
    <w:lvl w:ilvl="2" w:tplc="3FF4C26E">
      <w:numFmt w:val="bullet"/>
      <w:lvlText w:val="•"/>
      <w:lvlJc w:val="left"/>
      <w:pPr>
        <w:ind w:left="2137" w:hanging="428"/>
      </w:pPr>
      <w:rPr>
        <w:rFonts w:hint="default"/>
        <w:lang w:val="ru-RU" w:eastAsia="ru-RU" w:bidi="ru-RU"/>
      </w:rPr>
    </w:lvl>
    <w:lvl w:ilvl="3" w:tplc="7BAE2C38">
      <w:numFmt w:val="bullet"/>
      <w:lvlText w:val="•"/>
      <w:lvlJc w:val="left"/>
      <w:pPr>
        <w:ind w:left="3096" w:hanging="428"/>
      </w:pPr>
      <w:rPr>
        <w:rFonts w:hint="default"/>
        <w:lang w:val="ru-RU" w:eastAsia="ru-RU" w:bidi="ru-RU"/>
      </w:rPr>
    </w:lvl>
    <w:lvl w:ilvl="4" w:tplc="B91CEF5C">
      <w:numFmt w:val="bullet"/>
      <w:lvlText w:val="•"/>
      <w:lvlJc w:val="left"/>
      <w:pPr>
        <w:ind w:left="4055" w:hanging="428"/>
      </w:pPr>
      <w:rPr>
        <w:rFonts w:hint="default"/>
        <w:lang w:val="ru-RU" w:eastAsia="ru-RU" w:bidi="ru-RU"/>
      </w:rPr>
    </w:lvl>
    <w:lvl w:ilvl="5" w:tplc="644891B6">
      <w:numFmt w:val="bullet"/>
      <w:lvlText w:val="•"/>
      <w:lvlJc w:val="left"/>
      <w:pPr>
        <w:ind w:left="5014" w:hanging="428"/>
      </w:pPr>
      <w:rPr>
        <w:rFonts w:hint="default"/>
        <w:lang w:val="ru-RU" w:eastAsia="ru-RU" w:bidi="ru-RU"/>
      </w:rPr>
    </w:lvl>
    <w:lvl w:ilvl="6" w:tplc="99528132">
      <w:numFmt w:val="bullet"/>
      <w:lvlText w:val="•"/>
      <w:lvlJc w:val="left"/>
      <w:pPr>
        <w:ind w:left="5973" w:hanging="428"/>
      </w:pPr>
      <w:rPr>
        <w:rFonts w:hint="default"/>
        <w:lang w:val="ru-RU" w:eastAsia="ru-RU" w:bidi="ru-RU"/>
      </w:rPr>
    </w:lvl>
    <w:lvl w:ilvl="7" w:tplc="03EE0F5E">
      <w:numFmt w:val="bullet"/>
      <w:lvlText w:val="•"/>
      <w:lvlJc w:val="left"/>
      <w:pPr>
        <w:ind w:left="6932" w:hanging="428"/>
      </w:pPr>
      <w:rPr>
        <w:rFonts w:hint="default"/>
        <w:lang w:val="ru-RU" w:eastAsia="ru-RU" w:bidi="ru-RU"/>
      </w:rPr>
    </w:lvl>
    <w:lvl w:ilvl="8" w:tplc="0D6E7DF6">
      <w:numFmt w:val="bullet"/>
      <w:lvlText w:val="•"/>
      <w:lvlJc w:val="left"/>
      <w:pPr>
        <w:ind w:left="7891" w:hanging="428"/>
      </w:pPr>
      <w:rPr>
        <w:rFonts w:hint="default"/>
        <w:lang w:val="ru-RU" w:eastAsia="ru-RU" w:bidi="ru-RU"/>
      </w:rPr>
    </w:lvl>
  </w:abstractNum>
  <w:abstractNum w:abstractNumId="1">
    <w:nsid w:val="22107C9C"/>
    <w:multiLevelType w:val="hybridMultilevel"/>
    <w:tmpl w:val="9E6E49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75356DB"/>
    <w:multiLevelType w:val="hybridMultilevel"/>
    <w:tmpl w:val="BC4C2E86"/>
    <w:lvl w:ilvl="0" w:tplc="52B085EE">
      <w:start w:val="1"/>
      <w:numFmt w:val="decimal"/>
      <w:lvlText w:val="%1"/>
      <w:lvlJc w:val="left"/>
      <w:pPr>
        <w:ind w:left="1885" w:hanging="183"/>
        <w:jc w:val="right"/>
      </w:pPr>
      <w:rPr>
        <w:rFonts w:hint="default"/>
        <w:b/>
        <w:bCs/>
        <w:w w:val="100"/>
        <w:lang w:val="ru-RU" w:eastAsia="ru-RU" w:bidi="ru-RU"/>
      </w:rPr>
    </w:lvl>
    <w:lvl w:ilvl="1" w:tplc="822692E2">
      <w:numFmt w:val="bullet"/>
      <w:lvlText w:val="•"/>
      <w:lvlJc w:val="left"/>
      <w:pPr>
        <w:ind w:left="1944" w:hanging="183"/>
      </w:pPr>
      <w:rPr>
        <w:rFonts w:hint="default"/>
        <w:lang w:val="ru-RU" w:eastAsia="ru-RU" w:bidi="ru-RU"/>
      </w:rPr>
    </w:lvl>
    <w:lvl w:ilvl="2" w:tplc="5BEE4468">
      <w:numFmt w:val="bullet"/>
      <w:lvlText w:val="•"/>
      <w:lvlJc w:val="left"/>
      <w:pPr>
        <w:ind w:left="2829" w:hanging="183"/>
      </w:pPr>
      <w:rPr>
        <w:rFonts w:hint="default"/>
        <w:lang w:val="ru-RU" w:eastAsia="ru-RU" w:bidi="ru-RU"/>
      </w:rPr>
    </w:lvl>
    <w:lvl w:ilvl="3" w:tplc="B8AAE9C4">
      <w:numFmt w:val="bullet"/>
      <w:lvlText w:val="•"/>
      <w:lvlJc w:val="left"/>
      <w:pPr>
        <w:ind w:left="3714" w:hanging="183"/>
      </w:pPr>
      <w:rPr>
        <w:rFonts w:hint="default"/>
        <w:lang w:val="ru-RU" w:eastAsia="ru-RU" w:bidi="ru-RU"/>
      </w:rPr>
    </w:lvl>
    <w:lvl w:ilvl="4" w:tplc="C0A88FDA">
      <w:numFmt w:val="bullet"/>
      <w:lvlText w:val="•"/>
      <w:lvlJc w:val="left"/>
      <w:pPr>
        <w:ind w:left="4599" w:hanging="183"/>
      </w:pPr>
      <w:rPr>
        <w:rFonts w:hint="default"/>
        <w:lang w:val="ru-RU" w:eastAsia="ru-RU" w:bidi="ru-RU"/>
      </w:rPr>
    </w:lvl>
    <w:lvl w:ilvl="5" w:tplc="159A2034">
      <w:numFmt w:val="bullet"/>
      <w:lvlText w:val="•"/>
      <w:lvlJc w:val="left"/>
      <w:pPr>
        <w:ind w:left="5484" w:hanging="183"/>
      </w:pPr>
      <w:rPr>
        <w:rFonts w:hint="default"/>
        <w:lang w:val="ru-RU" w:eastAsia="ru-RU" w:bidi="ru-RU"/>
      </w:rPr>
    </w:lvl>
    <w:lvl w:ilvl="6" w:tplc="E9A632CA">
      <w:numFmt w:val="bullet"/>
      <w:lvlText w:val="•"/>
      <w:lvlJc w:val="left"/>
      <w:pPr>
        <w:ind w:left="6369" w:hanging="183"/>
      </w:pPr>
      <w:rPr>
        <w:rFonts w:hint="default"/>
        <w:lang w:val="ru-RU" w:eastAsia="ru-RU" w:bidi="ru-RU"/>
      </w:rPr>
    </w:lvl>
    <w:lvl w:ilvl="7" w:tplc="F5B4C042">
      <w:numFmt w:val="bullet"/>
      <w:lvlText w:val="•"/>
      <w:lvlJc w:val="left"/>
      <w:pPr>
        <w:ind w:left="7254" w:hanging="183"/>
      </w:pPr>
      <w:rPr>
        <w:rFonts w:hint="default"/>
        <w:lang w:val="ru-RU" w:eastAsia="ru-RU" w:bidi="ru-RU"/>
      </w:rPr>
    </w:lvl>
    <w:lvl w:ilvl="8" w:tplc="4252AA08">
      <w:numFmt w:val="bullet"/>
      <w:lvlText w:val="•"/>
      <w:lvlJc w:val="left"/>
      <w:pPr>
        <w:ind w:left="8139" w:hanging="183"/>
      </w:pPr>
      <w:rPr>
        <w:rFonts w:hint="default"/>
        <w:lang w:val="ru-RU" w:eastAsia="ru-RU" w:bidi="ru-RU"/>
      </w:rPr>
    </w:lvl>
  </w:abstractNum>
  <w:abstractNum w:abstractNumId="3">
    <w:nsid w:val="28D1184E"/>
    <w:multiLevelType w:val="hybridMultilevel"/>
    <w:tmpl w:val="601A4E24"/>
    <w:lvl w:ilvl="0" w:tplc="4F1C3A24">
      <w:start w:val="1"/>
      <w:numFmt w:val="decimal"/>
      <w:lvlText w:val="%1."/>
      <w:lvlJc w:val="left"/>
      <w:pPr>
        <w:ind w:left="120" w:hanging="380"/>
      </w:pPr>
      <w:rPr>
        <w:rFonts w:ascii="Times New Roman" w:eastAsia="Times New Roman" w:hAnsi="Times New Roman" w:cs="Times New Roman" w:hint="default"/>
        <w:spacing w:val="-13"/>
        <w:w w:val="100"/>
        <w:sz w:val="24"/>
        <w:szCs w:val="24"/>
        <w:lang w:val="ru-RU" w:eastAsia="ru-RU" w:bidi="ru-RU"/>
      </w:rPr>
    </w:lvl>
    <w:lvl w:ilvl="1" w:tplc="D5966B74">
      <w:numFmt w:val="bullet"/>
      <w:lvlText w:val="•"/>
      <w:lvlJc w:val="left"/>
      <w:pPr>
        <w:ind w:left="1045" w:hanging="380"/>
      </w:pPr>
      <w:rPr>
        <w:rFonts w:hint="default"/>
        <w:lang w:val="ru-RU" w:eastAsia="ru-RU" w:bidi="ru-RU"/>
      </w:rPr>
    </w:lvl>
    <w:lvl w:ilvl="2" w:tplc="B04867B6">
      <w:numFmt w:val="bullet"/>
      <w:lvlText w:val="•"/>
      <w:lvlJc w:val="left"/>
      <w:pPr>
        <w:ind w:left="1970" w:hanging="380"/>
      </w:pPr>
      <w:rPr>
        <w:rFonts w:hint="default"/>
        <w:lang w:val="ru-RU" w:eastAsia="ru-RU" w:bidi="ru-RU"/>
      </w:rPr>
    </w:lvl>
    <w:lvl w:ilvl="3" w:tplc="2EDC167E">
      <w:numFmt w:val="bullet"/>
      <w:lvlText w:val="•"/>
      <w:lvlJc w:val="left"/>
      <w:pPr>
        <w:ind w:left="2895" w:hanging="380"/>
      </w:pPr>
      <w:rPr>
        <w:rFonts w:hint="default"/>
        <w:lang w:val="ru-RU" w:eastAsia="ru-RU" w:bidi="ru-RU"/>
      </w:rPr>
    </w:lvl>
    <w:lvl w:ilvl="4" w:tplc="30C201B6">
      <w:numFmt w:val="bullet"/>
      <w:lvlText w:val="•"/>
      <w:lvlJc w:val="left"/>
      <w:pPr>
        <w:ind w:left="3820" w:hanging="380"/>
      </w:pPr>
      <w:rPr>
        <w:rFonts w:hint="default"/>
        <w:lang w:val="ru-RU" w:eastAsia="ru-RU" w:bidi="ru-RU"/>
      </w:rPr>
    </w:lvl>
    <w:lvl w:ilvl="5" w:tplc="17F45DEA">
      <w:numFmt w:val="bullet"/>
      <w:lvlText w:val="•"/>
      <w:lvlJc w:val="left"/>
      <w:pPr>
        <w:ind w:left="4745" w:hanging="380"/>
      </w:pPr>
      <w:rPr>
        <w:rFonts w:hint="default"/>
        <w:lang w:val="ru-RU" w:eastAsia="ru-RU" w:bidi="ru-RU"/>
      </w:rPr>
    </w:lvl>
    <w:lvl w:ilvl="6" w:tplc="714AB864">
      <w:numFmt w:val="bullet"/>
      <w:lvlText w:val="•"/>
      <w:lvlJc w:val="left"/>
      <w:pPr>
        <w:ind w:left="5670" w:hanging="380"/>
      </w:pPr>
      <w:rPr>
        <w:rFonts w:hint="default"/>
        <w:lang w:val="ru-RU" w:eastAsia="ru-RU" w:bidi="ru-RU"/>
      </w:rPr>
    </w:lvl>
    <w:lvl w:ilvl="7" w:tplc="88B04D40">
      <w:numFmt w:val="bullet"/>
      <w:lvlText w:val="•"/>
      <w:lvlJc w:val="left"/>
      <w:pPr>
        <w:ind w:left="6595" w:hanging="380"/>
      </w:pPr>
      <w:rPr>
        <w:rFonts w:hint="default"/>
        <w:lang w:val="ru-RU" w:eastAsia="ru-RU" w:bidi="ru-RU"/>
      </w:rPr>
    </w:lvl>
    <w:lvl w:ilvl="8" w:tplc="F7E0EC82">
      <w:numFmt w:val="bullet"/>
      <w:lvlText w:val="•"/>
      <w:lvlJc w:val="left"/>
      <w:pPr>
        <w:ind w:left="7520" w:hanging="380"/>
      </w:pPr>
      <w:rPr>
        <w:rFonts w:hint="default"/>
        <w:lang w:val="ru-RU" w:eastAsia="ru-RU" w:bidi="ru-RU"/>
      </w:rPr>
    </w:lvl>
  </w:abstractNum>
  <w:abstractNum w:abstractNumId="4">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2405646"/>
    <w:multiLevelType w:val="hybridMultilevel"/>
    <w:tmpl w:val="29F4BD7E"/>
    <w:lvl w:ilvl="0" w:tplc="051C6890">
      <w:numFmt w:val="bullet"/>
      <w:lvlText w:val="−"/>
      <w:lvlJc w:val="left"/>
      <w:pPr>
        <w:ind w:left="996" w:hanging="284"/>
      </w:pPr>
      <w:rPr>
        <w:rFonts w:ascii="Times New Roman" w:eastAsia="Times New Roman" w:hAnsi="Times New Roman" w:cs="Times New Roman" w:hint="default"/>
        <w:spacing w:val="-7"/>
        <w:w w:val="100"/>
        <w:sz w:val="24"/>
        <w:szCs w:val="24"/>
        <w:lang w:val="ru-RU" w:eastAsia="ru-RU" w:bidi="ru-RU"/>
      </w:rPr>
    </w:lvl>
    <w:lvl w:ilvl="1" w:tplc="F8824556">
      <w:numFmt w:val="bullet"/>
      <w:lvlText w:val="•"/>
      <w:lvlJc w:val="left"/>
      <w:pPr>
        <w:ind w:left="2495" w:hanging="284"/>
      </w:pPr>
      <w:rPr>
        <w:rFonts w:hint="default"/>
        <w:lang w:val="ru-RU" w:eastAsia="ru-RU" w:bidi="ru-RU"/>
      </w:rPr>
    </w:lvl>
    <w:lvl w:ilvl="2" w:tplc="759EC9DE">
      <w:numFmt w:val="bullet"/>
      <w:lvlText w:val="•"/>
      <w:lvlJc w:val="left"/>
      <w:pPr>
        <w:ind w:left="3991" w:hanging="284"/>
      </w:pPr>
      <w:rPr>
        <w:rFonts w:hint="default"/>
        <w:lang w:val="ru-RU" w:eastAsia="ru-RU" w:bidi="ru-RU"/>
      </w:rPr>
    </w:lvl>
    <w:lvl w:ilvl="3" w:tplc="E8AA4B5C">
      <w:numFmt w:val="bullet"/>
      <w:lvlText w:val="•"/>
      <w:lvlJc w:val="left"/>
      <w:pPr>
        <w:ind w:left="5487" w:hanging="284"/>
      </w:pPr>
      <w:rPr>
        <w:rFonts w:hint="default"/>
        <w:lang w:val="ru-RU" w:eastAsia="ru-RU" w:bidi="ru-RU"/>
      </w:rPr>
    </w:lvl>
    <w:lvl w:ilvl="4" w:tplc="9266BC04">
      <w:numFmt w:val="bullet"/>
      <w:lvlText w:val="•"/>
      <w:lvlJc w:val="left"/>
      <w:pPr>
        <w:ind w:left="6983" w:hanging="284"/>
      </w:pPr>
      <w:rPr>
        <w:rFonts w:hint="default"/>
        <w:lang w:val="ru-RU" w:eastAsia="ru-RU" w:bidi="ru-RU"/>
      </w:rPr>
    </w:lvl>
    <w:lvl w:ilvl="5" w:tplc="9CA88A30">
      <w:numFmt w:val="bullet"/>
      <w:lvlText w:val="•"/>
      <w:lvlJc w:val="left"/>
      <w:pPr>
        <w:ind w:left="8479" w:hanging="284"/>
      </w:pPr>
      <w:rPr>
        <w:rFonts w:hint="default"/>
        <w:lang w:val="ru-RU" w:eastAsia="ru-RU" w:bidi="ru-RU"/>
      </w:rPr>
    </w:lvl>
    <w:lvl w:ilvl="6" w:tplc="D7F0C0E0">
      <w:numFmt w:val="bullet"/>
      <w:lvlText w:val="•"/>
      <w:lvlJc w:val="left"/>
      <w:pPr>
        <w:ind w:left="9975" w:hanging="284"/>
      </w:pPr>
      <w:rPr>
        <w:rFonts w:hint="default"/>
        <w:lang w:val="ru-RU" w:eastAsia="ru-RU" w:bidi="ru-RU"/>
      </w:rPr>
    </w:lvl>
    <w:lvl w:ilvl="7" w:tplc="FD64A934">
      <w:numFmt w:val="bullet"/>
      <w:lvlText w:val="•"/>
      <w:lvlJc w:val="left"/>
      <w:pPr>
        <w:ind w:left="11470" w:hanging="284"/>
      </w:pPr>
      <w:rPr>
        <w:rFonts w:hint="default"/>
        <w:lang w:val="ru-RU" w:eastAsia="ru-RU" w:bidi="ru-RU"/>
      </w:rPr>
    </w:lvl>
    <w:lvl w:ilvl="8" w:tplc="D73CC61A">
      <w:numFmt w:val="bullet"/>
      <w:lvlText w:val="•"/>
      <w:lvlJc w:val="left"/>
      <w:pPr>
        <w:ind w:left="12966" w:hanging="284"/>
      </w:pPr>
      <w:rPr>
        <w:rFonts w:hint="default"/>
        <w:lang w:val="ru-RU" w:eastAsia="ru-RU" w:bidi="ru-RU"/>
      </w:rPr>
    </w:lvl>
  </w:abstractNum>
  <w:abstractNum w:abstractNumId="6">
    <w:nsid w:val="43432A0D"/>
    <w:multiLevelType w:val="hybridMultilevel"/>
    <w:tmpl w:val="0428C0D2"/>
    <w:lvl w:ilvl="0" w:tplc="B7583A76">
      <w:numFmt w:val="bullet"/>
      <w:lvlText w:val="-"/>
      <w:lvlJc w:val="left"/>
      <w:pPr>
        <w:ind w:left="319" w:hanging="332"/>
      </w:pPr>
      <w:rPr>
        <w:rFonts w:ascii="Times New Roman" w:eastAsia="Times New Roman" w:hAnsi="Times New Roman" w:cs="Times New Roman" w:hint="default"/>
        <w:spacing w:val="-7"/>
        <w:w w:val="99"/>
        <w:sz w:val="24"/>
        <w:szCs w:val="24"/>
        <w:lang w:val="ru-RU" w:eastAsia="ru-RU" w:bidi="ru-RU"/>
      </w:rPr>
    </w:lvl>
    <w:lvl w:ilvl="1" w:tplc="11A2CA86">
      <w:numFmt w:val="bullet"/>
      <w:lvlText w:val="•"/>
      <w:lvlJc w:val="left"/>
      <w:pPr>
        <w:ind w:left="1278" w:hanging="332"/>
      </w:pPr>
      <w:rPr>
        <w:rFonts w:hint="default"/>
        <w:lang w:val="ru-RU" w:eastAsia="ru-RU" w:bidi="ru-RU"/>
      </w:rPr>
    </w:lvl>
    <w:lvl w:ilvl="2" w:tplc="F45C096A">
      <w:numFmt w:val="bullet"/>
      <w:lvlText w:val="•"/>
      <w:lvlJc w:val="left"/>
      <w:pPr>
        <w:ind w:left="2237" w:hanging="332"/>
      </w:pPr>
      <w:rPr>
        <w:rFonts w:hint="default"/>
        <w:lang w:val="ru-RU" w:eastAsia="ru-RU" w:bidi="ru-RU"/>
      </w:rPr>
    </w:lvl>
    <w:lvl w:ilvl="3" w:tplc="7A8018F8">
      <w:numFmt w:val="bullet"/>
      <w:lvlText w:val="•"/>
      <w:lvlJc w:val="left"/>
      <w:pPr>
        <w:ind w:left="3196" w:hanging="332"/>
      </w:pPr>
      <w:rPr>
        <w:rFonts w:hint="default"/>
        <w:lang w:val="ru-RU" w:eastAsia="ru-RU" w:bidi="ru-RU"/>
      </w:rPr>
    </w:lvl>
    <w:lvl w:ilvl="4" w:tplc="5EB8338E">
      <w:numFmt w:val="bullet"/>
      <w:lvlText w:val="•"/>
      <w:lvlJc w:val="left"/>
      <w:pPr>
        <w:ind w:left="4155" w:hanging="332"/>
      </w:pPr>
      <w:rPr>
        <w:rFonts w:hint="default"/>
        <w:lang w:val="ru-RU" w:eastAsia="ru-RU" w:bidi="ru-RU"/>
      </w:rPr>
    </w:lvl>
    <w:lvl w:ilvl="5" w:tplc="2BCA4DAE">
      <w:numFmt w:val="bullet"/>
      <w:lvlText w:val="•"/>
      <w:lvlJc w:val="left"/>
      <w:pPr>
        <w:ind w:left="5114" w:hanging="332"/>
      </w:pPr>
      <w:rPr>
        <w:rFonts w:hint="default"/>
        <w:lang w:val="ru-RU" w:eastAsia="ru-RU" w:bidi="ru-RU"/>
      </w:rPr>
    </w:lvl>
    <w:lvl w:ilvl="6" w:tplc="70B2B8E6">
      <w:numFmt w:val="bullet"/>
      <w:lvlText w:val="•"/>
      <w:lvlJc w:val="left"/>
      <w:pPr>
        <w:ind w:left="6073" w:hanging="332"/>
      </w:pPr>
      <w:rPr>
        <w:rFonts w:hint="default"/>
        <w:lang w:val="ru-RU" w:eastAsia="ru-RU" w:bidi="ru-RU"/>
      </w:rPr>
    </w:lvl>
    <w:lvl w:ilvl="7" w:tplc="D3F62558">
      <w:numFmt w:val="bullet"/>
      <w:lvlText w:val="•"/>
      <w:lvlJc w:val="left"/>
      <w:pPr>
        <w:ind w:left="7032" w:hanging="332"/>
      </w:pPr>
      <w:rPr>
        <w:rFonts w:hint="default"/>
        <w:lang w:val="ru-RU" w:eastAsia="ru-RU" w:bidi="ru-RU"/>
      </w:rPr>
    </w:lvl>
    <w:lvl w:ilvl="8" w:tplc="1506E1F6">
      <w:numFmt w:val="bullet"/>
      <w:lvlText w:val="•"/>
      <w:lvlJc w:val="left"/>
      <w:pPr>
        <w:ind w:left="7991" w:hanging="332"/>
      </w:pPr>
      <w:rPr>
        <w:rFonts w:hint="default"/>
        <w:lang w:val="ru-RU" w:eastAsia="ru-RU" w:bidi="ru-RU"/>
      </w:rPr>
    </w:lvl>
  </w:abstractNum>
  <w:abstractNum w:abstractNumId="7">
    <w:nsid w:val="49CD7325"/>
    <w:multiLevelType w:val="hybridMultilevel"/>
    <w:tmpl w:val="4DE6D630"/>
    <w:lvl w:ilvl="0" w:tplc="AC0CFB9C">
      <w:start w:val="1"/>
      <w:numFmt w:val="decimal"/>
      <w:lvlText w:val="%1."/>
      <w:lvlJc w:val="left"/>
      <w:pPr>
        <w:ind w:left="219" w:hanging="428"/>
      </w:pPr>
      <w:rPr>
        <w:rFonts w:ascii="Times New Roman" w:eastAsia="Times New Roman" w:hAnsi="Times New Roman" w:cs="Times New Roman" w:hint="default"/>
        <w:spacing w:val="-10"/>
        <w:w w:val="99"/>
        <w:sz w:val="24"/>
        <w:szCs w:val="24"/>
        <w:lang w:val="ru-RU" w:eastAsia="ru-RU" w:bidi="ru-RU"/>
      </w:rPr>
    </w:lvl>
    <w:lvl w:ilvl="1" w:tplc="5C44202C">
      <w:numFmt w:val="bullet"/>
      <w:lvlText w:val="•"/>
      <w:lvlJc w:val="left"/>
      <w:pPr>
        <w:ind w:left="1178" w:hanging="428"/>
      </w:pPr>
      <w:rPr>
        <w:rFonts w:hint="default"/>
        <w:lang w:val="ru-RU" w:eastAsia="ru-RU" w:bidi="ru-RU"/>
      </w:rPr>
    </w:lvl>
    <w:lvl w:ilvl="2" w:tplc="799CCAD4">
      <w:numFmt w:val="bullet"/>
      <w:lvlText w:val="•"/>
      <w:lvlJc w:val="left"/>
      <w:pPr>
        <w:ind w:left="2137" w:hanging="428"/>
      </w:pPr>
      <w:rPr>
        <w:rFonts w:hint="default"/>
        <w:lang w:val="ru-RU" w:eastAsia="ru-RU" w:bidi="ru-RU"/>
      </w:rPr>
    </w:lvl>
    <w:lvl w:ilvl="3" w:tplc="A802E492">
      <w:numFmt w:val="bullet"/>
      <w:lvlText w:val="•"/>
      <w:lvlJc w:val="left"/>
      <w:pPr>
        <w:ind w:left="3096" w:hanging="428"/>
      </w:pPr>
      <w:rPr>
        <w:rFonts w:hint="default"/>
        <w:lang w:val="ru-RU" w:eastAsia="ru-RU" w:bidi="ru-RU"/>
      </w:rPr>
    </w:lvl>
    <w:lvl w:ilvl="4" w:tplc="6430FF2A">
      <w:numFmt w:val="bullet"/>
      <w:lvlText w:val="•"/>
      <w:lvlJc w:val="left"/>
      <w:pPr>
        <w:ind w:left="4055" w:hanging="428"/>
      </w:pPr>
      <w:rPr>
        <w:rFonts w:hint="default"/>
        <w:lang w:val="ru-RU" w:eastAsia="ru-RU" w:bidi="ru-RU"/>
      </w:rPr>
    </w:lvl>
    <w:lvl w:ilvl="5" w:tplc="A29A9B86">
      <w:numFmt w:val="bullet"/>
      <w:lvlText w:val="•"/>
      <w:lvlJc w:val="left"/>
      <w:pPr>
        <w:ind w:left="5014" w:hanging="428"/>
      </w:pPr>
      <w:rPr>
        <w:rFonts w:hint="default"/>
        <w:lang w:val="ru-RU" w:eastAsia="ru-RU" w:bidi="ru-RU"/>
      </w:rPr>
    </w:lvl>
    <w:lvl w:ilvl="6" w:tplc="F5403A6E">
      <w:numFmt w:val="bullet"/>
      <w:lvlText w:val="•"/>
      <w:lvlJc w:val="left"/>
      <w:pPr>
        <w:ind w:left="5973" w:hanging="428"/>
      </w:pPr>
      <w:rPr>
        <w:rFonts w:hint="default"/>
        <w:lang w:val="ru-RU" w:eastAsia="ru-RU" w:bidi="ru-RU"/>
      </w:rPr>
    </w:lvl>
    <w:lvl w:ilvl="7" w:tplc="DF2A1112">
      <w:numFmt w:val="bullet"/>
      <w:lvlText w:val="•"/>
      <w:lvlJc w:val="left"/>
      <w:pPr>
        <w:ind w:left="6932" w:hanging="428"/>
      </w:pPr>
      <w:rPr>
        <w:rFonts w:hint="default"/>
        <w:lang w:val="ru-RU" w:eastAsia="ru-RU" w:bidi="ru-RU"/>
      </w:rPr>
    </w:lvl>
    <w:lvl w:ilvl="8" w:tplc="4CDABE0E">
      <w:numFmt w:val="bullet"/>
      <w:lvlText w:val="•"/>
      <w:lvlJc w:val="left"/>
      <w:pPr>
        <w:ind w:left="7891" w:hanging="428"/>
      </w:pPr>
      <w:rPr>
        <w:rFonts w:hint="default"/>
        <w:lang w:val="ru-RU" w:eastAsia="ru-RU" w:bidi="ru-RU"/>
      </w:rPr>
    </w:lvl>
  </w:abstractNum>
  <w:abstractNum w:abstractNumId="8">
    <w:nsid w:val="52C223DA"/>
    <w:multiLevelType w:val="hybridMultilevel"/>
    <w:tmpl w:val="5562F2C2"/>
    <w:lvl w:ilvl="0" w:tplc="9D623766">
      <w:numFmt w:val="bullet"/>
      <w:lvlText w:val="−"/>
      <w:lvlJc w:val="left"/>
      <w:pPr>
        <w:ind w:left="219" w:hanging="428"/>
      </w:pPr>
      <w:rPr>
        <w:rFonts w:ascii="Times New Roman" w:eastAsia="Times New Roman" w:hAnsi="Times New Roman" w:cs="Times New Roman" w:hint="default"/>
        <w:spacing w:val="-28"/>
        <w:w w:val="100"/>
        <w:sz w:val="24"/>
        <w:szCs w:val="24"/>
        <w:lang w:val="ru-RU" w:eastAsia="ru-RU" w:bidi="ru-RU"/>
      </w:rPr>
    </w:lvl>
    <w:lvl w:ilvl="1" w:tplc="ABB26A40">
      <w:numFmt w:val="bullet"/>
      <w:lvlText w:val="•"/>
      <w:lvlJc w:val="left"/>
      <w:pPr>
        <w:ind w:left="1178" w:hanging="428"/>
      </w:pPr>
      <w:rPr>
        <w:rFonts w:hint="default"/>
        <w:lang w:val="ru-RU" w:eastAsia="ru-RU" w:bidi="ru-RU"/>
      </w:rPr>
    </w:lvl>
    <w:lvl w:ilvl="2" w:tplc="7D76A370">
      <w:numFmt w:val="bullet"/>
      <w:lvlText w:val="•"/>
      <w:lvlJc w:val="left"/>
      <w:pPr>
        <w:ind w:left="2137" w:hanging="428"/>
      </w:pPr>
      <w:rPr>
        <w:rFonts w:hint="default"/>
        <w:lang w:val="ru-RU" w:eastAsia="ru-RU" w:bidi="ru-RU"/>
      </w:rPr>
    </w:lvl>
    <w:lvl w:ilvl="3" w:tplc="A8265B6C">
      <w:numFmt w:val="bullet"/>
      <w:lvlText w:val="•"/>
      <w:lvlJc w:val="left"/>
      <w:pPr>
        <w:ind w:left="3096" w:hanging="428"/>
      </w:pPr>
      <w:rPr>
        <w:rFonts w:hint="default"/>
        <w:lang w:val="ru-RU" w:eastAsia="ru-RU" w:bidi="ru-RU"/>
      </w:rPr>
    </w:lvl>
    <w:lvl w:ilvl="4" w:tplc="96D62112">
      <w:numFmt w:val="bullet"/>
      <w:lvlText w:val="•"/>
      <w:lvlJc w:val="left"/>
      <w:pPr>
        <w:ind w:left="4055" w:hanging="428"/>
      </w:pPr>
      <w:rPr>
        <w:rFonts w:hint="default"/>
        <w:lang w:val="ru-RU" w:eastAsia="ru-RU" w:bidi="ru-RU"/>
      </w:rPr>
    </w:lvl>
    <w:lvl w:ilvl="5" w:tplc="1A9ACD3C">
      <w:numFmt w:val="bullet"/>
      <w:lvlText w:val="•"/>
      <w:lvlJc w:val="left"/>
      <w:pPr>
        <w:ind w:left="5014" w:hanging="428"/>
      </w:pPr>
      <w:rPr>
        <w:rFonts w:hint="default"/>
        <w:lang w:val="ru-RU" w:eastAsia="ru-RU" w:bidi="ru-RU"/>
      </w:rPr>
    </w:lvl>
    <w:lvl w:ilvl="6" w:tplc="26061FDC">
      <w:numFmt w:val="bullet"/>
      <w:lvlText w:val="•"/>
      <w:lvlJc w:val="left"/>
      <w:pPr>
        <w:ind w:left="5973" w:hanging="428"/>
      </w:pPr>
      <w:rPr>
        <w:rFonts w:hint="default"/>
        <w:lang w:val="ru-RU" w:eastAsia="ru-RU" w:bidi="ru-RU"/>
      </w:rPr>
    </w:lvl>
    <w:lvl w:ilvl="7" w:tplc="80746FAE">
      <w:numFmt w:val="bullet"/>
      <w:lvlText w:val="•"/>
      <w:lvlJc w:val="left"/>
      <w:pPr>
        <w:ind w:left="6932" w:hanging="428"/>
      </w:pPr>
      <w:rPr>
        <w:rFonts w:hint="default"/>
        <w:lang w:val="ru-RU" w:eastAsia="ru-RU" w:bidi="ru-RU"/>
      </w:rPr>
    </w:lvl>
    <w:lvl w:ilvl="8" w:tplc="F6D62B16">
      <w:numFmt w:val="bullet"/>
      <w:lvlText w:val="•"/>
      <w:lvlJc w:val="left"/>
      <w:pPr>
        <w:ind w:left="7891" w:hanging="428"/>
      </w:pPr>
      <w:rPr>
        <w:rFonts w:hint="default"/>
        <w:lang w:val="ru-RU" w:eastAsia="ru-RU" w:bidi="ru-RU"/>
      </w:rPr>
    </w:lvl>
  </w:abstractNum>
  <w:abstractNum w:abstractNumId="9">
    <w:nsid w:val="54FB77BE"/>
    <w:multiLevelType w:val="hybridMultilevel"/>
    <w:tmpl w:val="EAC8A9AE"/>
    <w:lvl w:ilvl="0" w:tplc="E652791C">
      <w:start w:val="1"/>
      <w:numFmt w:val="decimal"/>
      <w:lvlText w:val="%1"/>
      <w:lvlJc w:val="left"/>
      <w:pPr>
        <w:ind w:left="888" w:hanging="180"/>
        <w:jc w:val="right"/>
      </w:pPr>
      <w:rPr>
        <w:rFonts w:ascii="Times New Roman" w:eastAsia="Times New Roman" w:hAnsi="Times New Roman" w:cs="Times New Roman" w:hint="default"/>
        <w:b/>
        <w:bCs/>
        <w:spacing w:val="-2"/>
        <w:w w:val="100"/>
        <w:sz w:val="24"/>
        <w:szCs w:val="24"/>
        <w:lang w:val="ru-RU" w:eastAsia="ru-RU" w:bidi="ru-RU"/>
      </w:rPr>
    </w:lvl>
    <w:lvl w:ilvl="1" w:tplc="AD16C534">
      <w:numFmt w:val="bullet"/>
      <w:lvlText w:val="•"/>
      <w:lvlJc w:val="left"/>
      <w:pPr>
        <w:ind w:left="2156" w:hanging="180"/>
      </w:pPr>
      <w:rPr>
        <w:rFonts w:hint="default"/>
        <w:lang w:val="ru-RU" w:eastAsia="ru-RU" w:bidi="ru-RU"/>
      </w:rPr>
    </w:lvl>
    <w:lvl w:ilvl="2" w:tplc="01D21EDC">
      <w:numFmt w:val="bullet"/>
      <w:lvlText w:val="•"/>
      <w:lvlJc w:val="left"/>
      <w:pPr>
        <w:ind w:left="3153" w:hanging="180"/>
      </w:pPr>
      <w:rPr>
        <w:rFonts w:hint="default"/>
        <w:lang w:val="ru-RU" w:eastAsia="ru-RU" w:bidi="ru-RU"/>
      </w:rPr>
    </w:lvl>
    <w:lvl w:ilvl="3" w:tplc="62E0B0C6">
      <w:numFmt w:val="bullet"/>
      <w:lvlText w:val="•"/>
      <w:lvlJc w:val="left"/>
      <w:pPr>
        <w:ind w:left="4149" w:hanging="180"/>
      </w:pPr>
      <w:rPr>
        <w:rFonts w:hint="default"/>
        <w:lang w:val="ru-RU" w:eastAsia="ru-RU" w:bidi="ru-RU"/>
      </w:rPr>
    </w:lvl>
    <w:lvl w:ilvl="4" w:tplc="17520BEC">
      <w:numFmt w:val="bullet"/>
      <w:lvlText w:val="•"/>
      <w:lvlJc w:val="left"/>
      <w:pPr>
        <w:ind w:left="5146" w:hanging="180"/>
      </w:pPr>
      <w:rPr>
        <w:rFonts w:hint="default"/>
        <w:lang w:val="ru-RU" w:eastAsia="ru-RU" w:bidi="ru-RU"/>
      </w:rPr>
    </w:lvl>
    <w:lvl w:ilvl="5" w:tplc="DD3E4D60">
      <w:numFmt w:val="bullet"/>
      <w:lvlText w:val="•"/>
      <w:lvlJc w:val="left"/>
      <w:pPr>
        <w:ind w:left="6143" w:hanging="180"/>
      </w:pPr>
      <w:rPr>
        <w:rFonts w:hint="default"/>
        <w:lang w:val="ru-RU" w:eastAsia="ru-RU" w:bidi="ru-RU"/>
      </w:rPr>
    </w:lvl>
    <w:lvl w:ilvl="6" w:tplc="B9D6E8B6">
      <w:numFmt w:val="bullet"/>
      <w:lvlText w:val="•"/>
      <w:lvlJc w:val="left"/>
      <w:pPr>
        <w:ind w:left="7139" w:hanging="180"/>
      </w:pPr>
      <w:rPr>
        <w:rFonts w:hint="default"/>
        <w:lang w:val="ru-RU" w:eastAsia="ru-RU" w:bidi="ru-RU"/>
      </w:rPr>
    </w:lvl>
    <w:lvl w:ilvl="7" w:tplc="1D1291FE">
      <w:numFmt w:val="bullet"/>
      <w:lvlText w:val="•"/>
      <w:lvlJc w:val="left"/>
      <w:pPr>
        <w:ind w:left="8136" w:hanging="180"/>
      </w:pPr>
      <w:rPr>
        <w:rFonts w:hint="default"/>
        <w:lang w:val="ru-RU" w:eastAsia="ru-RU" w:bidi="ru-RU"/>
      </w:rPr>
    </w:lvl>
    <w:lvl w:ilvl="8" w:tplc="37B228E4">
      <w:numFmt w:val="bullet"/>
      <w:lvlText w:val="•"/>
      <w:lvlJc w:val="left"/>
      <w:pPr>
        <w:ind w:left="9133" w:hanging="180"/>
      </w:pPr>
      <w:rPr>
        <w:rFonts w:hint="default"/>
        <w:lang w:val="ru-RU" w:eastAsia="ru-RU" w:bidi="ru-RU"/>
      </w:rPr>
    </w:lvl>
  </w:abstractNum>
  <w:abstractNum w:abstractNumId="10">
    <w:nsid w:val="642F18D8"/>
    <w:multiLevelType w:val="hybridMultilevel"/>
    <w:tmpl w:val="88B4E726"/>
    <w:lvl w:ilvl="0" w:tplc="19AC600A">
      <w:start w:val="1"/>
      <w:numFmt w:val="decimal"/>
      <w:lvlText w:val="%1."/>
      <w:lvlJc w:val="left"/>
      <w:pPr>
        <w:ind w:left="219" w:hanging="428"/>
      </w:pPr>
      <w:rPr>
        <w:rFonts w:ascii="Times New Roman" w:eastAsia="Times New Roman" w:hAnsi="Times New Roman" w:cs="Times New Roman" w:hint="default"/>
        <w:spacing w:val="-10"/>
        <w:w w:val="99"/>
        <w:sz w:val="24"/>
        <w:szCs w:val="24"/>
        <w:lang w:val="ru-RU" w:eastAsia="ru-RU" w:bidi="ru-RU"/>
      </w:rPr>
    </w:lvl>
    <w:lvl w:ilvl="1" w:tplc="C82A78A2">
      <w:numFmt w:val="bullet"/>
      <w:lvlText w:val="•"/>
      <w:lvlJc w:val="left"/>
      <w:pPr>
        <w:ind w:left="1178" w:hanging="428"/>
      </w:pPr>
      <w:rPr>
        <w:rFonts w:hint="default"/>
        <w:lang w:val="ru-RU" w:eastAsia="ru-RU" w:bidi="ru-RU"/>
      </w:rPr>
    </w:lvl>
    <w:lvl w:ilvl="2" w:tplc="6D8AB298">
      <w:numFmt w:val="bullet"/>
      <w:lvlText w:val="•"/>
      <w:lvlJc w:val="left"/>
      <w:pPr>
        <w:ind w:left="2137" w:hanging="428"/>
      </w:pPr>
      <w:rPr>
        <w:rFonts w:hint="default"/>
        <w:lang w:val="ru-RU" w:eastAsia="ru-RU" w:bidi="ru-RU"/>
      </w:rPr>
    </w:lvl>
    <w:lvl w:ilvl="3" w:tplc="DF0EB6C2">
      <w:numFmt w:val="bullet"/>
      <w:lvlText w:val="•"/>
      <w:lvlJc w:val="left"/>
      <w:pPr>
        <w:ind w:left="3096" w:hanging="428"/>
      </w:pPr>
      <w:rPr>
        <w:rFonts w:hint="default"/>
        <w:lang w:val="ru-RU" w:eastAsia="ru-RU" w:bidi="ru-RU"/>
      </w:rPr>
    </w:lvl>
    <w:lvl w:ilvl="4" w:tplc="C48A65D8">
      <w:numFmt w:val="bullet"/>
      <w:lvlText w:val="•"/>
      <w:lvlJc w:val="left"/>
      <w:pPr>
        <w:ind w:left="4055" w:hanging="428"/>
      </w:pPr>
      <w:rPr>
        <w:rFonts w:hint="default"/>
        <w:lang w:val="ru-RU" w:eastAsia="ru-RU" w:bidi="ru-RU"/>
      </w:rPr>
    </w:lvl>
    <w:lvl w:ilvl="5" w:tplc="97C02B5E">
      <w:numFmt w:val="bullet"/>
      <w:lvlText w:val="•"/>
      <w:lvlJc w:val="left"/>
      <w:pPr>
        <w:ind w:left="5014" w:hanging="428"/>
      </w:pPr>
      <w:rPr>
        <w:rFonts w:hint="default"/>
        <w:lang w:val="ru-RU" w:eastAsia="ru-RU" w:bidi="ru-RU"/>
      </w:rPr>
    </w:lvl>
    <w:lvl w:ilvl="6" w:tplc="0F126470">
      <w:numFmt w:val="bullet"/>
      <w:lvlText w:val="•"/>
      <w:lvlJc w:val="left"/>
      <w:pPr>
        <w:ind w:left="5973" w:hanging="428"/>
      </w:pPr>
      <w:rPr>
        <w:rFonts w:hint="default"/>
        <w:lang w:val="ru-RU" w:eastAsia="ru-RU" w:bidi="ru-RU"/>
      </w:rPr>
    </w:lvl>
    <w:lvl w:ilvl="7" w:tplc="9DB0053E">
      <w:numFmt w:val="bullet"/>
      <w:lvlText w:val="•"/>
      <w:lvlJc w:val="left"/>
      <w:pPr>
        <w:ind w:left="6932" w:hanging="428"/>
      </w:pPr>
      <w:rPr>
        <w:rFonts w:hint="default"/>
        <w:lang w:val="ru-RU" w:eastAsia="ru-RU" w:bidi="ru-RU"/>
      </w:rPr>
    </w:lvl>
    <w:lvl w:ilvl="8" w:tplc="60B67D08">
      <w:numFmt w:val="bullet"/>
      <w:lvlText w:val="•"/>
      <w:lvlJc w:val="left"/>
      <w:pPr>
        <w:ind w:left="7891" w:hanging="428"/>
      </w:pPr>
      <w:rPr>
        <w:rFonts w:hint="default"/>
        <w:lang w:val="ru-RU" w:eastAsia="ru-RU" w:bidi="ru-RU"/>
      </w:rPr>
    </w:lvl>
  </w:abstractNum>
  <w:abstractNum w:abstractNumId="11">
    <w:nsid w:val="681C4B7C"/>
    <w:multiLevelType w:val="hybridMultilevel"/>
    <w:tmpl w:val="48205DD0"/>
    <w:lvl w:ilvl="0" w:tplc="5486F218">
      <w:start w:val="1"/>
      <w:numFmt w:val="decimal"/>
      <w:lvlText w:val="%1."/>
      <w:lvlJc w:val="left"/>
      <w:pPr>
        <w:ind w:left="119" w:hanging="913"/>
      </w:pPr>
      <w:rPr>
        <w:rFonts w:ascii="Times New Roman" w:eastAsia="Times New Roman" w:hAnsi="Times New Roman" w:cs="Times New Roman" w:hint="default"/>
        <w:spacing w:val="-21"/>
        <w:w w:val="100"/>
        <w:sz w:val="24"/>
        <w:szCs w:val="24"/>
        <w:lang w:val="ru-RU" w:eastAsia="ru-RU" w:bidi="ru-RU"/>
      </w:rPr>
    </w:lvl>
    <w:lvl w:ilvl="1" w:tplc="30886158">
      <w:numFmt w:val="bullet"/>
      <w:lvlText w:val="•"/>
      <w:lvlJc w:val="left"/>
      <w:pPr>
        <w:ind w:left="1066" w:hanging="913"/>
      </w:pPr>
      <w:rPr>
        <w:rFonts w:hint="default"/>
        <w:lang w:val="ru-RU" w:eastAsia="ru-RU" w:bidi="ru-RU"/>
      </w:rPr>
    </w:lvl>
    <w:lvl w:ilvl="2" w:tplc="CC8C9694">
      <w:numFmt w:val="bullet"/>
      <w:lvlText w:val="•"/>
      <w:lvlJc w:val="left"/>
      <w:pPr>
        <w:ind w:left="2013" w:hanging="913"/>
      </w:pPr>
      <w:rPr>
        <w:rFonts w:hint="default"/>
        <w:lang w:val="ru-RU" w:eastAsia="ru-RU" w:bidi="ru-RU"/>
      </w:rPr>
    </w:lvl>
    <w:lvl w:ilvl="3" w:tplc="1D2448AA">
      <w:numFmt w:val="bullet"/>
      <w:lvlText w:val="•"/>
      <w:lvlJc w:val="left"/>
      <w:pPr>
        <w:ind w:left="2960" w:hanging="913"/>
      </w:pPr>
      <w:rPr>
        <w:rFonts w:hint="default"/>
        <w:lang w:val="ru-RU" w:eastAsia="ru-RU" w:bidi="ru-RU"/>
      </w:rPr>
    </w:lvl>
    <w:lvl w:ilvl="4" w:tplc="01568BF2">
      <w:numFmt w:val="bullet"/>
      <w:lvlText w:val="•"/>
      <w:lvlJc w:val="left"/>
      <w:pPr>
        <w:ind w:left="3907" w:hanging="913"/>
      </w:pPr>
      <w:rPr>
        <w:rFonts w:hint="default"/>
        <w:lang w:val="ru-RU" w:eastAsia="ru-RU" w:bidi="ru-RU"/>
      </w:rPr>
    </w:lvl>
    <w:lvl w:ilvl="5" w:tplc="67B273D0">
      <w:numFmt w:val="bullet"/>
      <w:lvlText w:val="•"/>
      <w:lvlJc w:val="left"/>
      <w:pPr>
        <w:ind w:left="4854" w:hanging="913"/>
      </w:pPr>
      <w:rPr>
        <w:rFonts w:hint="default"/>
        <w:lang w:val="ru-RU" w:eastAsia="ru-RU" w:bidi="ru-RU"/>
      </w:rPr>
    </w:lvl>
    <w:lvl w:ilvl="6" w:tplc="757698D4">
      <w:numFmt w:val="bullet"/>
      <w:lvlText w:val="•"/>
      <w:lvlJc w:val="left"/>
      <w:pPr>
        <w:ind w:left="5801" w:hanging="913"/>
      </w:pPr>
      <w:rPr>
        <w:rFonts w:hint="default"/>
        <w:lang w:val="ru-RU" w:eastAsia="ru-RU" w:bidi="ru-RU"/>
      </w:rPr>
    </w:lvl>
    <w:lvl w:ilvl="7" w:tplc="A12EE702">
      <w:numFmt w:val="bullet"/>
      <w:lvlText w:val="•"/>
      <w:lvlJc w:val="left"/>
      <w:pPr>
        <w:ind w:left="6748" w:hanging="913"/>
      </w:pPr>
      <w:rPr>
        <w:rFonts w:hint="default"/>
        <w:lang w:val="ru-RU" w:eastAsia="ru-RU" w:bidi="ru-RU"/>
      </w:rPr>
    </w:lvl>
    <w:lvl w:ilvl="8" w:tplc="CE6ECD1E">
      <w:numFmt w:val="bullet"/>
      <w:lvlText w:val="•"/>
      <w:lvlJc w:val="left"/>
      <w:pPr>
        <w:ind w:left="7695" w:hanging="913"/>
      </w:pPr>
      <w:rPr>
        <w:rFonts w:hint="default"/>
        <w:lang w:val="ru-RU" w:eastAsia="ru-RU" w:bidi="ru-RU"/>
      </w:rPr>
    </w:lvl>
  </w:abstractNum>
  <w:abstractNum w:abstractNumId="12">
    <w:nsid w:val="706514E0"/>
    <w:multiLevelType w:val="hybridMultilevel"/>
    <w:tmpl w:val="F8D6B094"/>
    <w:lvl w:ilvl="0" w:tplc="C63EF354">
      <w:start w:val="1"/>
      <w:numFmt w:val="decimal"/>
      <w:lvlText w:val="%1."/>
      <w:lvlJc w:val="left"/>
      <w:pPr>
        <w:ind w:left="402" w:hanging="286"/>
      </w:pPr>
      <w:rPr>
        <w:rFonts w:ascii="Times New Roman" w:eastAsia="Times New Roman" w:hAnsi="Times New Roman" w:cs="Times New Roman" w:hint="default"/>
        <w:spacing w:val="-29"/>
        <w:w w:val="99"/>
        <w:sz w:val="24"/>
        <w:szCs w:val="24"/>
        <w:lang w:val="ru-RU" w:eastAsia="ru-RU" w:bidi="ru-RU"/>
      </w:rPr>
    </w:lvl>
    <w:lvl w:ilvl="1" w:tplc="64A45036">
      <w:numFmt w:val="bullet"/>
      <w:lvlText w:val="•"/>
      <w:lvlJc w:val="left"/>
      <w:pPr>
        <w:ind w:left="1366" w:hanging="286"/>
      </w:pPr>
      <w:rPr>
        <w:rFonts w:hint="default"/>
        <w:lang w:val="ru-RU" w:eastAsia="ru-RU" w:bidi="ru-RU"/>
      </w:rPr>
    </w:lvl>
    <w:lvl w:ilvl="2" w:tplc="A4FAB5B0">
      <w:numFmt w:val="bullet"/>
      <w:lvlText w:val="•"/>
      <w:lvlJc w:val="left"/>
      <w:pPr>
        <w:ind w:left="2333" w:hanging="286"/>
      </w:pPr>
      <w:rPr>
        <w:rFonts w:hint="default"/>
        <w:lang w:val="ru-RU" w:eastAsia="ru-RU" w:bidi="ru-RU"/>
      </w:rPr>
    </w:lvl>
    <w:lvl w:ilvl="3" w:tplc="A830C0F4">
      <w:numFmt w:val="bullet"/>
      <w:lvlText w:val="•"/>
      <w:lvlJc w:val="left"/>
      <w:pPr>
        <w:ind w:left="3299" w:hanging="286"/>
      </w:pPr>
      <w:rPr>
        <w:rFonts w:hint="default"/>
        <w:lang w:val="ru-RU" w:eastAsia="ru-RU" w:bidi="ru-RU"/>
      </w:rPr>
    </w:lvl>
    <w:lvl w:ilvl="4" w:tplc="F94683C2">
      <w:numFmt w:val="bullet"/>
      <w:lvlText w:val="•"/>
      <w:lvlJc w:val="left"/>
      <w:pPr>
        <w:ind w:left="4266" w:hanging="286"/>
      </w:pPr>
      <w:rPr>
        <w:rFonts w:hint="default"/>
        <w:lang w:val="ru-RU" w:eastAsia="ru-RU" w:bidi="ru-RU"/>
      </w:rPr>
    </w:lvl>
    <w:lvl w:ilvl="5" w:tplc="205A62CE">
      <w:numFmt w:val="bullet"/>
      <w:lvlText w:val="•"/>
      <w:lvlJc w:val="left"/>
      <w:pPr>
        <w:ind w:left="5233" w:hanging="286"/>
      </w:pPr>
      <w:rPr>
        <w:rFonts w:hint="default"/>
        <w:lang w:val="ru-RU" w:eastAsia="ru-RU" w:bidi="ru-RU"/>
      </w:rPr>
    </w:lvl>
    <w:lvl w:ilvl="6" w:tplc="FD9AC518">
      <w:numFmt w:val="bullet"/>
      <w:lvlText w:val="•"/>
      <w:lvlJc w:val="left"/>
      <w:pPr>
        <w:ind w:left="6199" w:hanging="286"/>
      </w:pPr>
      <w:rPr>
        <w:rFonts w:hint="default"/>
        <w:lang w:val="ru-RU" w:eastAsia="ru-RU" w:bidi="ru-RU"/>
      </w:rPr>
    </w:lvl>
    <w:lvl w:ilvl="7" w:tplc="AEE06CF0">
      <w:numFmt w:val="bullet"/>
      <w:lvlText w:val="•"/>
      <w:lvlJc w:val="left"/>
      <w:pPr>
        <w:ind w:left="7166" w:hanging="286"/>
      </w:pPr>
      <w:rPr>
        <w:rFonts w:hint="default"/>
        <w:lang w:val="ru-RU" w:eastAsia="ru-RU" w:bidi="ru-RU"/>
      </w:rPr>
    </w:lvl>
    <w:lvl w:ilvl="8" w:tplc="C9DC6FA6">
      <w:numFmt w:val="bullet"/>
      <w:lvlText w:val="•"/>
      <w:lvlJc w:val="left"/>
      <w:pPr>
        <w:ind w:left="8133" w:hanging="286"/>
      </w:pPr>
      <w:rPr>
        <w:rFonts w:hint="default"/>
        <w:lang w:val="ru-RU" w:eastAsia="ru-RU" w:bidi="ru-RU"/>
      </w:rPr>
    </w:lvl>
  </w:abstractNum>
  <w:abstractNum w:abstractNumId="13">
    <w:nsid w:val="70E673E1"/>
    <w:multiLevelType w:val="hybridMultilevel"/>
    <w:tmpl w:val="9416A500"/>
    <w:lvl w:ilvl="0" w:tplc="879CCC04">
      <w:start w:val="1"/>
      <w:numFmt w:val="decimal"/>
      <w:lvlText w:val="%1."/>
      <w:lvlJc w:val="left"/>
      <w:pPr>
        <w:ind w:left="499" w:hanging="380"/>
      </w:pPr>
      <w:rPr>
        <w:rFonts w:ascii="Times New Roman" w:eastAsia="Times New Roman" w:hAnsi="Times New Roman" w:cs="Times New Roman" w:hint="default"/>
        <w:spacing w:val="-10"/>
        <w:w w:val="100"/>
        <w:sz w:val="24"/>
        <w:szCs w:val="24"/>
        <w:lang w:val="ru-RU" w:eastAsia="ru-RU" w:bidi="ru-RU"/>
      </w:rPr>
    </w:lvl>
    <w:lvl w:ilvl="1" w:tplc="63CCF500">
      <w:numFmt w:val="bullet"/>
      <w:lvlText w:val="•"/>
      <w:lvlJc w:val="left"/>
      <w:pPr>
        <w:ind w:left="1387" w:hanging="380"/>
      </w:pPr>
      <w:rPr>
        <w:rFonts w:hint="default"/>
        <w:lang w:val="ru-RU" w:eastAsia="ru-RU" w:bidi="ru-RU"/>
      </w:rPr>
    </w:lvl>
    <w:lvl w:ilvl="2" w:tplc="A8EE6158">
      <w:numFmt w:val="bullet"/>
      <w:lvlText w:val="•"/>
      <w:lvlJc w:val="left"/>
      <w:pPr>
        <w:ind w:left="2274" w:hanging="380"/>
      </w:pPr>
      <w:rPr>
        <w:rFonts w:hint="default"/>
        <w:lang w:val="ru-RU" w:eastAsia="ru-RU" w:bidi="ru-RU"/>
      </w:rPr>
    </w:lvl>
    <w:lvl w:ilvl="3" w:tplc="DE1C5318">
      <w:numFmt w:val="bullet"/>
      <w:lvlText w:val="•"/>
      <w:lvlJc w:val="left"/>
      <w:pPr>
        <w:ind w:left="3161" w:hanging="380"/>
      </w:pPr>
      <w:rPr>
        <w:rFonts w:hint="default"/>
        <w:lang w:val="ru-RU" w:eastAsia="ru-RU" w:bidi="ru-RU"/>
      </w:rPr>
    </w:lvl>
    <w:lvl w:ilvl="4" w:tplc="367E0B74">
      <w:numFmt w:val="bullet"/>
      <w:lvlText w:val="•"/>
      <w:lvlJc w:val="left"/>
      <w:pPr>
        <w:ind w:left="4048" w:hanging="380"/>
      </w:pPr>
      <w:rPr>
        <w:rFonts w:hint="default"/>
        <w:lang w:val="ru-RU" w:eastAsia="ru-RU" w:bidi="ru-RU"/>
      </w:rPr>
    </w:lvl>
    <w:lvl w:ilvl="5" w:tplc="C8FC069E">
      <w:numFmt w:val="bullet"/>
      <w:lvlText w:val="•"/>
      <w:lvlJc w:val="left"/>
      <w:pPr>
        <w:ind w:left="4935" w:hanging="380"/>
      </w:pPr>
      <w:rPr>
        <w:rFonts w:hint="default"/>
        <w:lang w:val="ru-RU" w:eastAsia="ru-RU" w:bidi="ru-RU"/>
      </w:rPr>
    </w:lvl>
    <w:lvl w:ilvl="6" w:tplc="32703AB2">
      <w:numFmt w:val="bullet"/>
      <w:lvlText w:val="•"/>
      <w:lvlJc w:val="left"/>
      <w:pPr>
        <w:ind w:left="5822" w:hanging="380"/>
      </w:pPr>
      <w:rPr>
        <w:rFonts w:hint="default"/>
        <w:lang w:val="ru-RU" w:eastAsia="ru-RU" w:bidi="ru-RU"/>
      </w:rPr>
    </w:lvl>
    <w:lvl w:ilvl="7" w:tplc="27B0E3A0">
      <w:numFmt w:val="bullet"/>
      <w:lvlText w:val="•"/>
      <w:lvlJc w:val="left"/>
      <w:pPr>
        <w:ind w:left="6709" w:hanging="380"/>
      </w:pPr>
      <w:rPr>
        <w:rFonts w:hint="default"/>
        <w:lang w:val="ru-RU" w:eastAsia="ru-RU" w:bidi="ru-RU"/>
      </w:rPr>
    </w:lvl>
    <w:lvl w:ilvl="8" w:tplc="1456A476">
      <w:numFmt w:val="bullet"/>
      <w:lvlText w:val="•"/>
      <w:lvlJc w:val="left"/>
      <w:pPr>
        <w:ind w:left="7596" w:hanging="380"/>
      </w:pPr>
      <w:rPr>
        <w:rFonts w:hint="default"/>
        <w:lang w:val="ru-RU" w:eastAsia="ru-RU" w:bidi="ru-RU"/>
      </w:rPr>
    </w:lvl>
  </w:abstractNum>
  <w:abstractNum w:abstractNumId="14">
    <w:nsid w:val="72AE551A"/>
    <w:multiLevelType w:val="hybridMultilevel"/>
    <w:tmpl w:val="222A1C32"/>
    <w:lvl w:ilvl="0" w:tplc="F9865058">
      <w:start w:val="1"/>
      <w:numFmt w:val="decimal"/>
      <w:lvlText w:val="%1."/>
      <w:lvlJc w:val="left"/>
      <w:pPr>
        <w:ind w:left="219" w:hanging="428"/>
      </w:pPr>
      <w:rPr>
        <w:rFonts w:ascii="Times New Roman" w:eastAsia="Times New Roman" w:hAnsi="Times New Roman" w:cs="Times New Roman" w:hint="default"/>
        <w:spacing w:val="-24"/>
        <w:w w:val="100"/>
        <w:sz w:val="24"/>
        <w:szCs w:val="24"/>
        <w:lang w:val="ru-RU" w:eastAsia="ru-RU" w:bidi="ru-RU"/>
      </w:rPr>
    </w:lvl>
    <w:lvl w:ilvl="1" w:tplc="D38070D0">
      <w:numFmt w:val="bullet"/>
      <w:lvlText w:val="•"/>
      <w:lvlJc w:val="left"/>
      <w:pPr>
        <w:ind w:left="1178" w:hanging="428"/>
      </w:pPr>
      <w:rPr>
        <w:rFonts w:hint="default"/>
        <w:lang w:val="ru-RU" w:eastAsia="ru-RU" w:bidi="ru-RU"/>
      </w:rPr>
    </w:lvl>
    <w:lvl w:ilvl="2" w:tplc="4426B570">
      <w:numFmt w:val="bullet"/>
      <w:lvlText w:val="•"/>
      <w:lvlJc w:val="left"/>
      <w:pPr>
        <w:ind w:left="2137" w:hanging="428"/>
      </w:pPr>
      <w:rPr>
        <w:rFonts w:hint="default"/>
        <w:lang w:val="ru-RU" w:eastAsia="ru-RU" w:bidi="ru-RU"/>
      </w:rPr>
    </w:lvl>
    <w:lvl w:ilvl="3" w:tplc="055AA034">
      <w:numFmt w:val="bullet"/>
      <w:lvlText w:val="•"/>
      <w:lvlJc w:val="left"/>
      <w:pPr>
        <w:ind w:left="3096" w:hanging="428"/>
      </w:pPr>
      <w:rPr>
        <w:rFonts w:hint="default"/>
        <w:lang w:val="ru-RU" w:eastAsia="ru-RU" w:bidi="ru-RU"/>
      </w:rPr>
    </w:lvl>
    <w:lvl w:ilvl="4" w:tplc="57921530">
      <w:numFmt w:val="bullet"/>
      <w:lvlText w:val="•"/>
      <w:lvlJc w:val="left"/>
      <w:pPr>
        <w:ind w:left="4055" w:hanging="428"/>
      </w:pPr>
      <w:rPr>
        <w:rFonts w:hint="default"/>
        <w:lang w:val="ru-RU" w:eastAsia="ru-RU" w:bidi="ru-RU"/>
      </w:rPr>
    </w:lvl>
    <w:lvl w:ilvl="5" w:tplc="28DCED08">
      <w:numFmt w:val="bullet"/>
      <w:lvlText w:val="•"/>
      <w:lvlJc w:val="left"/>
      <w:pPr>
        <w:ind w:left="5014" w:hanging="428"/>
      </w:pPr>
      <w:rPr>
        <w:rFonts w:hint="default"/>
        <w:lang w:val="ru-RU" w:eastAsia="ru-RU" w:bidi="ru-RU"/>
      </w:rPr>
    </w:lvl>
    <w:lvl w:ilvl="6" w:tplc="F9806E90">
      <w:numFmt w:val="bullet"/>
      <w:lvlText w:val="•"/>
      <w:lvlJc w:val="left"/>
      <w:pPr>
        <w:ind w:left="5973" w:hanging="428"/>
      </w:pPr>
      <w:rPr>
        <w:rFonts w:hint="default"/>
        <w:lang w:val="ru-RU" w:eastAsia="ru-RU" w:bidi="ru-RU"/>
      </w:rPr>
    </w:lvl>
    <w:lvl w:ilvl="7" w:tplc="E9B8EB14">
      <w:numFmt w:val="bullet"/>
      <w:lvlText w:val="•"/>
      <w:lvlJc w:val="left"/>
      <w:pPr>
        <w:ind w:left="6932" w:hanging="428"/>
      </w:pPr>
      <w:rPr>
        <w:rFonts w:hint="default"/>
        <w:lang w:val="ru-RU" w:eastAsia="ru-RU" w:bidi="ru-RU"/>
      </w:rPr>
    </w:lvl>
    <w:lvl w:ilvl="8" w:tplc="046CFBE8">
      <w:numFmt w:val="bullet"/>
      <w:lvlText w:val="•"/>
      <w:lvlJc w:val="left"/>
      <w:pPr>
        <w:ind w:left="7891" w:hanging="428"/>
      </w:pPr>
      <w:rPr>
        <w:rFonts w:hint="default"/>
        <w:lang w:val="ru-RU" w:eastAsia="ru-RU" w:bidi="ru-RU"/>
      </w:rPr>
    </w:lvl>
  </w:abstractNum>
  <w:abstractNum w:abstractNumId="15">
    <w:nsid w:val="7C8662D6"/>
    <w:multiLevelType w:val="hybridMultilevel"/>
    <w:tmpl w:val="0CD6CEEA"/>
    <w:lvl w:ilvl="0" w:tplc="60CA85EA">
      <w:start w:val="1"/>
      <w:numFmt w:val="decimal"/>
      <w:lvlText w:val="%1."/>
      <w:lvlJc w:val="left"/>
      <w:pPr>
        <w:ind w:left="968" w:hanging="567"/>
      </w:pPr>
      <w:rPr>
        <w:rFonts w:ascii="Times New Roman" w:eastAsia="Times New Roman" w:hAnsi="Times New Roman" w:cs="Times New Roman" w:hint="default"/>
        <w:spacing w:val="-5"/>
        <w:w w:val="100"/>
        <w:sz w:val="24"/>
        <w:szCs w:val="24"/>
        <w:lang w:val="ru-RU" w:eastAsia="ru-RU" w:bidi="ru-RU"/>
      </w:rPr>
    </w:lvl>
    <w:lvl w:ilvl="1" w:tplc="0084FEB6">
      <w:start w:val="1"/>
      <w:numFmt w:val="decimal"/>
      <w:lvlText w:val="%2."/>
      <w:lvlJc w:val="left"/>
      <w:pPr>
        <w:ind w:left="402" w:hanging="348"/>
      </w:pPr>
      <w:rPr>
        <w:rFonts w:ascii="Times New Roman" w:eastAsia="Times New Roman" w:hAnsi="Times New Roman" w:cs="Times New Roman" w:hint="default"/>
        <w:spacing w:val="-27"/>
        <w:w w:val="99"/>
        <w:sz w:val="24"/>
        <w:szCs w:val="24"/>
        <w:lang w:val="ru-RU" w:eastAsia="ru-RU" w:bidi="ru-RU"/>
      </w:rPr>
    </w:lvl>
    <w:lvl w:ilvl="2" w:tplc="1A2EDB7A">
      <w:numFmt w:val="bullet"/>
      <w:lvlText w:val="•"/>
      <w:lvlJc w:val="left"/>
      <w:pPr>
        <w:ind w:left="1971" w:hanging="348"/>
      </w:pPr>
      <w:rPr>
        <w:rFonts w:hint="default"/>
        <w:lang w:val="ru-RU" w:eastAsia="ru-RU" w:bidi="ru-RU"/>
      </w:rPr>
    </w:lvl>
    <w:lvl w:ilvl="3" w:tplc="7A3CDBAC">
      <w:numFmt w:val="bullet"/>
      <w:lvlText w:val="•"/>
      <w:lvlJc w:val="left"/>
      <w:pPr>
        <w:ind w:left="2983" w:hanging="348"/>
      </w:pPr>
      <w:rPr>
        <w:rFonts w:hint="default"/>
        <w:lang w:val="ru-RU" w:eastAsia="ru-RU" w:bidi="ru-RU"/>
      </w:rPr>
    </w:lvl>
    <w:lvl w:ilvl="4" w:tplc="09DEEB6E">
      <w:numFmt w:val="bullet"/>
      <w:lvlText w:val="•"/>
      <w:lvlJc w:val="left"/>
      <w:pPr>
        <w:ind w:left="3995" w:hanging="348"/>
      </w:pPr>
      <w:rPr>
        <w:rFonts w:hint="default"/>
        <w:lang w:val="ru-RU" w:eastAsia="ru-RU" w:bidi="ru-RU"/>
      </w:rPr>
    </w:lvl>
    <w:lvl w:ilvl="5" w:tplc="98A6C33C">
      <w:numFmt w:val="bullet"/>
      <w:lvlText w:val="•"/>
      <w:lvlJc w:val="left"/>
      <w:pPr>
        <w:ind w:left="5007" w:hanging="348"/>
      </w:pPr>
      <w:rPr>
        <w:rFonts w:hint="default"/>
        <w:lang w:val="ru-RU" w:eastAsia="ru-RU" w:bidi="ru-RU"/>
      </w:rPr>
    </w:lvl>
    <w:lvl w:ilvl="6" w:tplc="54AA7A64">
      <w:numFmt w:val="bullet"/>
      <w:lvlText w:val="•"/>
      <w:lvlJc w:val="left"/>
      <w:pPr>
        <w:ind w:left="6019" w:hanging="348"/>
      </w:pPr>
      <w:rPr>
        <w:rFonts w:hint="default"/>
        <w:lang w:val="ru-RU" w:eastAsia="ru-RU" w:bidi="ru-RU"/>
      </w:rPr>
    </w:lvl>
    <w:lvl w:ilvl="7" w:tplc="E86AC67A">
      <w:numFmt w:val="bullet"/>
      <w:lvlText w:val="•"/>
      <w:lvlJc w:val="left"/>
      <w:pPr>
        <w:ind w:left="7030" w:hanging="348"/>
      </w:pPr>
      <w:rPr>
        <w:rFonts w:hint="default"/>
        <w:lang w:val="ru-RU" w:eastAsia="ru-RU" w:bidi="ru-RU"/>
      </w:rPr>
    </w:lvl>
    <w:lvl w:ilvl="8" w:tplc="B218B5A4">
      <w:numFmt w:val="bullet"/>
      <w:lvlText w:val="•"/>
      <w:lvlJc w:val="left"/>
      <w:pPr>
        <w:ind w:left="8042" w:hanging="348"/>
      </w:pPr>
      <w:rPr>
        <w:rFonts w:hint="default"/>
        <w:lang w:val="ru-RU" w:eastAsia="ru-RU" w:bidi="ru-RU"/>
      </w:rPr>
    </w:lvl>
  </w:abstractNum>
  <w:num w:numId="1">
    <w:abstractNumId w:val="10"/>
  </w:num>
  <w:num w:numId="2">
    <w:abstractNumId w:val="0"/>
  </w:num>
  <w:num w:numId="3">
    <w:abstractNumId w:val="14"/>
  </w:num>
  <w:num w:numId="4">
    <w:abstractNumId w:val="7"/>
  </w:num>
  <w:num w:numId="5">
    <w:abstractNumId w:val="8"/>
  </w:num>
  <w:num w:numId="6">
    <w:abstractNumId w:val="3"/>
  </w:num>
  <w:num w:numId="7">
    <w:abstractNumId w:val="13"/>
  </w:num>
  <w:num w:numId="8">
    <w:abstractNumId w:val="11"/>
  </w:num>
  <w:num w:numId="9">
    <w:abstractNumId w:val="5"/>
  </w:num>
  <w:num w:numId="10">
    <w:abstractNumId w:val="6"/>
  </w:num>
  <w:num w:numId="11">
    <w:abstractNumId w:val="2"/>
  </w:num>
  <w:num w:numId="12">
    <w:abstractNumId w:val="4"/>
  </w:num>
  <w:num w:numId="13">
    <w:abstractNumId w:val="12"/>
  </w:num>
  <w:num w:numId="14">
    <w:abstractNumId w:val="15"/>
  </w:num>
  <w:num w:numId="15">
    <w:abstractNumId w:val="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E456D9"/>
    <w:rsid w:val="000D3DD1"/>
    <w:rsid w:val="003242B7"/>
    <w:rsid w:val="003A28CB"/>
    <w:rsid w:val="00452918"/>
    <w:rsid w:val="004B3088"/>
    <w:rsid w:val="004E0AB0"/>
    <w:rsid w:val="004F550A"/>
    <w:rsid w:val="005225D3"/>
    <w:rsid w:val="007F2DA3"/>
    <w:rsid w:val="00802E7E"/>
    <w:rsid w:val="009B1AFC"/>
    <w:rsid w:val="00BA2A36"/>
    <w:rsid w:val="00BA67E8"/>
    <w:rsid w:val="00C151EA"/>
    <w:rsid w:val="00CA2C2E"/>
    <w:rsid w:val="00CA51EF"/>
    <w:rsid w:val="00D759D8"/>
    <w:rsid w:val="00DD4ED0"/>
    <w:rsid w:val="00E456D9"/>
    <w:rsid w:val="00E50EEF"/>
    <w:rsid w:val="00EF18C2"/>
    <w:rsid w:val="00FE7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1EA"/>
    <w:rPr>
      <w:rFonts w:ascii="Times New Roman" w:eastAsia="Times New Roman" w:hAnsi="Times New Roman" w:cs="Times New Roman"/>
      <w:lang w:val="ru-RU" w:eastAsia="ru-RU" w:bidi="ru-RU"/>
    </w:rPr>
  </w:style>
  <w:style w:type="paragraph" w:styleId="1">
    <w:name w:val="heading 1"/>
    <w:basedOn w:val="a"/>
    <w:uiPriority w:val="9"/>
    <w:qFormat/>
    <w:rsid w:val="00C151EA"/>
    <w:pPr>
      <w:ind w:left="78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151EA"/>
    <w:tblPr>
      <w:tblInd w:w="0" w:type="dxa"/>
      <w:tblCellMar>
        <w:top w:w="0" w:type="dxa"/>
        <w:left w:w="0" w:type="dxa"/>
        <w:bottom w:w="0" w:type="dxa"/>
        <w:right w:w="0" w:type="dxa"/>
      </w:tblCellMar>
    </w:tblPr>
  </w:style>
  <w:style w:type="paragraph" w:styleId="a3">
    <w:name w:val="Body Text"/>
    <w:basedOn w:val="a"/>
    <w:link w:val="a4"/>
    <w:uiPriority w:val="1"/>
    <w:qFormat/>
    <w:rsid w:val="00C151EA"/>
    <w:rPr>
      <w:sz w:val="24"/>
      <w:szCs w:val="24"/>
    </w:rPr>
  </w:style>
  <w:style w:type="paragraph" w:styleId="a5">
    <w:name w:val="List Paragraph"/>
    <w:basedOn w:val="a"/>
    <w:uiPriority w:val="1"/>
    <w:qFormat/>
    <w:rsid w:val="00C151EA"/>
    <w:pPr>
      <w:ind w:left="219" w:firstLine="566"/>
    </w:pPr>
  </w:style>
  <w:style w:type="paragraph" w:customStyle="1" w:styleId="TableParagraph">
    <w:name w:val="Table Paragraph"/>
    <w:basedOn w:val="a"/>
    <w:uiPriority w:val="1"/>
    <w:qFormat/>
    <w:rsid w:val="00C151EA"/>
  </w:style>
  <w:style w:type="paragraph" w:styleId="a6">
    <w:name w:val="header"/>
    <w:basedOn w:val="a"/>
    <w:link w:val="a7"/>
    <w:uiPriority w:val="99"/>
    <w:unhideWhenUsed/>
    <w:rsid w:val="00BA2A36"/>
    <w:pPr>
      <w:tabs>
        <w:tab w:val="center" w:pos="4677"/>
        <w:tab w:val="right" w:pos="9355"/>
      </w:tabs>
    </w:pPr>
  </w:style>
  <w:style w:type="character" w:customStyle="1" w:styleId="a7">
    <w:name w:val="Верхний колонтитул Знак"/>
    <w:basedOn w:val="a0"/>
    <w:link w:val="a6"/>
    <w:uiPriority w:val="99"/>
    <w:rsid w:val="00BA2A36"/>
    <w:rPr>
      <w:rFonts w:ascii="Times New Roman" w:eastAsia="Times New Roman" w:hAnsi="Times New Roman" w:cs="Times New Roman"/>
      <w:lang w:val="ru-RU" w:eastAsia="ru-RU" w:bidi="ru-RU"/>
    </w:rPr>
  </w:style>
  <w:style w:type="paragraph" w:styleId="a8">
    <w:name w:val="footer"/>
    <w:basedOn w:val="a"/>
    <w:link w:val="a9"/>
    <w:uiPriority w:val="99"/>
    <w:unhideWhenUsed/>
    <w:rsid w:val="00BA2A36"/>
    <w:pPr>
      <w:tabs>
        <w:tab w:val="center" w:pos="4677"/>
        <w:tab w:val="right" w:pos="9355"/>
      </w:tabs>
    </w:pPr>
  </w:style>
  <w:style w:type="character" w:customStyle="1" w:styleId="a9">
    <w:name w:val="Нижний колонтитул Знак"/>
    <w:basedOn w:val="a0"/>
    <w:link w:val="a8"/>
    <w:uiPriority w:val="99"/>
    <w:rsid w:val="00BA2A36"/>
    <w:rPr>
      <w:rFonts w:ascii="Times New Roman" w:eastAsia="Times New Roman" w:hAnsi="Times New Roman" w:cs="Times New Roman"/>
      <w:lang w:val="ru-RU" w:eastAsia="ru-RU" w:bidi="ru-RU"/>
    </w:rPr>
  </w:style>
  <w:style w:type="character" w:customStyle="1" w:styleId="a4">
    <w:name w:val="Основной текст Знак"/>
    <w:basedOn w:val="a0"/>
    <w:link w:val="a3"/>
    <w:uiPriority w:val="1"/>
    <w:rsid w:val="00FE7287"/>
    <w:rPr>
      <w:rFonts w:ascii="Times New Roman" w:eastAsia="Times New Roman" w:hAnsi="Times New Roman" w:cs="Times New Roman"/>
      <w:sz w:val="24"/>
      <w:szCs w:val="24"/>
      <w:lang w:val="ru-RU" w:eastAsia="ru-RU" w:bidi="ru-RU"/>
    </w:rPr>
  </w:style>
  <w:style w:type="paragraph" w:styleId="aa">
    <w:name w:val="No Spacing"/>
    <w:uiPriority w:val="1"/>
    <w:qFormat/>
    <w:rsid w:val="00FE7287"/>
    <w:pPr>
      <w:adjustRightInd w:val="0"/>
      <w:ind w:firstLine="567"/>
      <w:jc w:val="both"/>
    </w:pPr>
    <w:rPr>
      <w:rFonts w:ascii="Times New Roman" w:eastAsia="Times New Roman" w:hAnsi="Times New Roman" w:cs="Times New Roman"/>
      <w:sz w:val="24"/>
      <w:szCs w:val="24"/>
      <w:lang w:val="ru-RU" w:eastAsia="ru-RU"/>
    </w:rPr>
  </w:style>
  <w:style w:type="character" w:styleId="ab">
    <w:name w:val="Hyperlink"/>
    <w:basedOn w:val="a0"/>
    <w:uiPriority w:val="99"/>
    <w:unhideWhenUsed/>
    <w:rsid w:val="00CA2C2E"/>
    <w:rPr>
      <w:color w:val="0000FF" w:themeColor="hyperlink"/>
      <w:u w:val="single"/>
    </w:rPr>
  </w:style>
  <w:style w:type="character" w:customStyle="1" w:styleId="UnresolvedMention">
    <w:name w:val="Unresolved Mention"/>
    <w:basedOn w:val="a0"/>
    <w:uiPriority w:val="99"/>
    <w:semiHidden/>
    <w:unhideWhenUsed/>
    <w:rsid w:val="00CA2C2E"/>
    <w:rPr>
      <w:color w:val="605E5C"/>
      <w:shd w:val="clear" w:color="auto" w:fill="E1DFDD"/>
    </w:rPr>
  </w:style>
  <w:style w:type="paragraph" w:styleId="ac">
    <w:name w:val="Balloon Text"/>
    <w:basedOn w:val="a"/>
    <w:link w:val="ad"/>
    <w:uiPriority w:val="99"/>
    <w:semiHidden/>
    <w:unhideWhenUsed/>
    <w:rsid w:val="007F2DA3"/>
    <w:rPr>
      <w:rFonts w:ascii="Tahoma" w:hAnsi="Tahoma" w:cs="Tahoma"/>
      <w:sz w:val="16"/>
      <w:szCs w:val="16"/>
    </w:rPr>
  </w:style>
  <w:style w:type="character" w:customStyle="1" w:styleId="ad">
    <w:name w:val="Текст выноски Знак"/>
    <w:basedOn w:val="a0"/>
    <w:link w:val="ac"/>
    <w:uiPriority w:val="99"/>
    <w:semiHidden/>
    <w:rsid w:val="007F2DA3"/>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magtu.informsystema.ru/uploader/fileUpload?name=3328.pdf&amp;show=dcatalogues/1/1138400/3328.pdf&amp;view=true" TargetMode="External"/><Relationship Id="rId3" Type="http://schemas.openxmlformats.org/officeDocument/2006/relationships/styles" Target="styles.xml"/><Relationship Id="rId21" Type="http://schemas.openxmlformats.org/officeDocument/2006/relationships/hyperlink" Target="https://magtu.informsystema.ru/uploader/fileUpload?name=2293.pdf&amp;show=dcatalogues/1/1129903/2293.pdf&amp;view=tru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magtu.informsystema.ru/uploader/fileUpload?name=2293.pdf&amp;show=dcatalogues/1/1129903/2293.pdf&amp;view=tru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magtu.informsystema.ru/uploader/fileUpload?name=3566.pdf&amp;show=dcatalogues/1/1515211/3566.pdf&amp;view=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magtu.informsystema.ru/uploader/fileUpload?name=2842.pdf&amp;show=dcatalogues/1/1133239/2842.pdf&amp;view=tru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52B54-2B77-4319-BD42-DBE55686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7424</Words>
  <Characters>42320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s.rudakova</dc:creator>
  <cp:lastModifiedBy>Оксана Франчук</cp:lastModifiedBy>
  <cp:revision>2</cp:revision>
  <dcterms:created xsi:type="dcterms:W3CDTF">2020-10-30T22:18:00Z</dcterms:created>
  <dcterms:modified xsi:type="dcterms:W3CDTF">2020-10-30T22:18:00Z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2019-02-19T00:00:00Z</vt:filetime>
  </property>
  <property fmtid="{D5CDD505-2E9C-101B-9397-08002B2CF9AE}" pid="3" name="Creator">
    <vt:lpwstr>Microsoft® Word 2016</vt:lpwstr>
  </property>
  <property fmtid="{D5CDD505-2E9C-101B-9397-08002B2CF9AE}" pid="4" name="LastSaved">
    <vt:filetime>2019-11-06T00:00:00Z</vt:filetime>
  </property>
</Properties>
</file>