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9" w:rsidRDefault="000D1056" w:rsidP="002F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773420" cy="80060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800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F9" w:rsidRDefault="002F58F9" w:rsidP="002F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</w:p>
    <w:p w:rsidR="00B71A9D" w:rsidRPr="00B23DFD" w:rsidRDefault="00CA15D1" w:rsidP="002F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45200" cy="8703733"/>
            <wp:effectExtent l="0" t="0" r="0" b="254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/>
                    <a:srcRect l="4011" t="1909" r="2352"/>
                    <a:stretch/>
                  </pic:blipFill>
                  <pic:spPr bwMode="auto">
                    <a:xfrm>
                      <a:off x="0" y="0"/>
                      <a:ext cx="6044574" cy="87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F58F9"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B71A9D" w:rsidRPr="00B23DFD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t xml:space="preserve"> </w:t>
      </w:r>
    </w:p>
    <w:p w:rsidR="003862A7" w:rsidRPr="00B23DFD" w:rsidRDefault="003F5977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3F5977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6140450" cy="6692265"/>
            <wp:effectExtent l="19050" t="0" r="0" b="0"/>
            <wp:docPr id="14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B23DFD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B23DFD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23DFD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0F311B" w:rsidRPr="00B23DFD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Криптографические методы защиты информации</w:t>
      </w:r>
      <w:r w:rsidR="00B36400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B60E8F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ознакомление 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обучающихся с 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основным понятиям криптографии; моделям шифров и ма-тематическим методам их исследования; т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ребованиям, предъявляемым к шиф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рам и основным характеристикам шифров; основополагающим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принципам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защиты информации на основе криптографических методов; криптографическим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стандартам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 их использовании в информационных системах; 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реализаци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ей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криптографических методов на практике; </w:t>
      </w:r>
      <w:r w:rsidR="009D3BEA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соо</w:t>
      </w:r>
      <w:r w:rsidR="00AB7F57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специальности 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B052F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B23DFD">
        <w:rPr>
          <w:rFonts w:ascii="Times New Roman" w:eastAsia="Times New Roman" w:hAnsi="Times New Roman"/>
          <w:bCs/>
          <w:sz w:val="24"/>
          <w:lang w:eastAsia="ru-RU"/>
        </w:rPr>
        <w:t>».</w:t>
      </w:r>
    </w:p>
    <w:p w:rsidR="00196A9B" w:rsidRPr="00B23DFD" w:rsidRDefault="00196A9B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 w:rsidRPr="00B23DFD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«</w:t>
      </w:r>
      <w:r w:rsidR="009D3BEA" w:rsidRPr="00B23DFD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Криптографические методы защиты информации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базовую часть блока 1 образовательной программы.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</w:t>
      </w:r>
      <w:r w:rsidR="009D3BEA"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дисциплин «Основы информационной безопасности», «Математическая логика и теория алгоритмов», «Информатика», «Математический анализ», «Программно-аппаратные средства обеспечения информационной безопасности», «Технологии и методы программирования», «Языки программирования»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 для изучения дисциплин</w:t>
      </w:r>
      <w:r w:rsidR="001E5837"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 «Алгоритмы шифрования информации»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учебной </w:t>
      </w:r>
      <w:r w:rsidR="001E5837"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производственной практик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29AF" w:rsidRPr="00B23DFD" w:rsidRDefault="001D29AF" w:rsidP="001D29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 xml:space="preserve"> Компетенции обучающегося, формируемые в результате освоения 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дисциплины (модуля) и планируемые результаты обучения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В результате освоения дисциплины (модуля)  «</w:t>
      </w:r>
      <w:r w:rsidR="001E5837" w:rsidRPr="00B23DFD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Криптографические методы защиты информации</w:t>
      </w:r>
      <w:r w:rsidRPr="00B23DFD">
        <w:rPr>
          <w:rFonts w:ascii="Times New Roman" w:eastAsia="Times New Roman" w:hAnsi="Times New Roman"/>
          <w:sz w:val="24"/>
          <w:lang w:eastAsia="ru-RU"/>
        </w:rPr>
        <w:t>» обучающийся должен обладать следующими компетенциями:</w:t>
      </w:r>
    </w:p>
    <w:p w:rsidR="00E13F5C" w:rsidRPr="00B23DFD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C551C" w:rsidRPr="00B23DFD" w:rsidRDefault="001C551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3"/>
      </w:tblGrid>
      <w:tr w:rsidR="00E13F5C" w:rsidRPr="00B23DFD" w:rsidTr="00E13F5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B77DA2" w:rsidP="001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ПК-14 - 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F55" w:rsidRPr="003A2F8C" w:rsidRDefault="00151200" w:rsidP="00A61F5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  <w:r w:rsid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1F55"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Классификацию криптографических средств защиты информации.</w:t>
            </w:r>
          </w:p>
          <w:p w:rsidR="00E957B2" w:rsidRDefault="00E957B2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симметричные алгоритмы</w:t>
            </w:r>
            <w:r w:rsidR="00E80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80D7B" w:rsidRDefault="00E80D7B" w:rsidP="00E80D7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алгоритмы моноалфавитной и многоалфавитной подстановки и перестановки для защиты текстовой информации,</w:t>
            </w:r>
          </w:p>
          <w:p w:rsidR="00E80D7B" w:rsidRDefault="000F5028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 (расшифрования) перестановкой символов, подстановкой, гаммированием, использованием таблицы Виженера.</w:t>
            </w:r>
          </w:p>
          <w:p w:rsidR="00A61F55" w:rsidRDefault="003E11C4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принципы действия шифровальной машины Энигма</w:t>
            </w:r>
          </w:p>
          <w:p w:rsidR="003E11C4" w:rsidRDefault="003E11C4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принципы шифрования</w:t>
            </w:r>
            <w:r w:rsidR="0089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используемые в алгоритме симметричного шифрования </w:t>
            </w:r>
            <w:r w:rsidR="008962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AES</w:t>
            </w:r>
          </w:p>
          <w:p w:rsidR="003A2F8C" w:rsidRDefault="00630FDF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шифрования информации с помощью биграммного шифра Плейфера</w:t>
            </w:r>
          </w:p>
          <w:p w:rsidR="00B77DA2" w:rsidRPr="00D0115F" w:rsidRDefault="00B77DA2" w:rsidP="00D0115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Способы контрольных проверок работоспособности применяемых криптографич</w:t>
            </w:r>
            <w:r w:rsidR="00D0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средств защиты информации</w:t>
            </w:r>
            <w:r w:rsidRPr="00D0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115F" w:rsidRDefault="00D0115F" w:rsidP="005D16E6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 различные методы защиты текстовой информации</w:t>
            </w:r>
            <w:r w:rsidR="0066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</w:t>
            </w:r>
            <w:r w:rsidR="00A61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6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стойкости на основе подбора ключей</w:t>
            </w:r>
          </w:p>
          <w:p w:rsidR="00B77DA2" w:rsidRPr="00B23DFD" w:rsidRDefault="00B77DA2" w:rsidP="005D16E6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настройке криптографических средств обеспечения информационной безопасности.</w:t>
            </w:r>
          </w:p>
          <w:p w:rsidR="00B77DA2" w:rsidRPr="00B23DFD" w:rsidRDefault="00B77DA2" w:rsidP="005D16E6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настраивать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ЗИ.</w:t>
            </w:r>
          </w:p>
          <w:p w:rsidR="00630FDF" w:rsidRPr="00630FDF" w:rsidRDefault="00B77DA2" w:rsidP="00630FD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обеспечения ИБ.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Техникой настройки криптографических средств обеспечения информационной безопасности.</w:t>
            </w:r>
          </w:p>
          <w:p w:rsidR="00836865" w:rsidRDefault="00B77DA2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использования криптографических средств обеспечения информационной безопасн</w:t>
            </w:r>
            <w:r w:rsidR="00ED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автоматизированных систем.</w:t>
            </w:r>
          </w:p>
          <w:p w:rsidR="00B77DA2" w:rsidRPr="00B23DFD" w:rsidRDefault="00B77DA2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836865" w:rsidP="0083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– </w:t>
            </w:r>
            <w:r w:rsidR="00906F97"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Default="00F56665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теории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теории алгоритмов</w:t>
            </w:r>
          </w:p>
          <w:p w:rsidR="00BE36A6" w:rsidRDefault="00BE36A6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генерации простых чисел</w:t>
            </w:r>
            <w:r w:rsidR="00195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систем ассиметричного шифрования </w:t>
            </w:r>
          </w:p>
          <w:p w:rsidR="00195528" w:rsidRDefault="00195528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постановки и верификации ЭЦП</w:t>
            </w:r>
          </w:p>
          <w:p w:rsidR="00C72849" w:rsidRDefault="00D966F3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шифра скользящей перестановки</w:t>
            </w:r>
          </w:p>
          <w:p w:rsidR="00E937B6" w:rsidRPr="00B23DFD" w:rsidRDefault="00E937B6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работы сети Фейстеля </w:t>
            </w:r>
            <w:r w:rsidR="0080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базовым преобразованием симметричных блочных криптосистем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Default="006C187C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корректно применять при решении профессиональных задач математический аппарат теории алгоритмов, теории информации, в том числе с использованием вычислительной техники</w:t>
            </w:r>
          </w:p>
          <w:p w:rsidR="002E50FC" w:rsidRDefault="00D966F3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реализовывать </w:t>
            </w:r>
            <w:r w:rsidR="002E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генерации </w:t>
            </w:r>
            <w:r w:rsidR="00BC1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вычислительной техники</w:t>
            </w:r>
          </w:p>
          <w:p w:rsidR="00CE75DF" w:rsidRPr="00B23DFD" w:rsidRDefault="00630FDF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дешифрование </w:t>
            </w:r>
            <w:r w:rsidR="00E9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шифра простой перестановки пр</w:t>
            </w:r>
            <w:r w:rsidR="0080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9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помощи метода биграмм 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6C187C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вычислительной 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реализации криптографических алгоритмов</w:t>
            </w:r>
          </w:p>
        </w:tc>
      </w:tr>
    </w:tbl>
    <w:p w:rsidR="00E13F5C" w:rsidRPr="00B23DFD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D29AF" w:rsidRPr="00B23DFD" w:rsidRDefault="001D29AF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3752A9" w:rsidRPr="00B23DFD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965773" w:rsidRPr="00B23DFD" w:rsidRDefault="00965773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  <w:sectPr w:rsidR="00965773" w:rsidRPr="00B23DFD" w:rsidSect="00AB7F57">
          <w:footerReference w:type="even" r:id="rId11"/>
          <w:footerReference w:type="defaul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935" w:rsidRPr="00B23DFD" w:rsidRDefault="00DC04A7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</w:pPr>
      <w:r w:rsidRPr="00B23DFD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 xml:space="preserve">Общая трудоемкость дисциплины составляет </w:t>
      </w:r>
      <w:r w:rsidR="008C4D1E" w:rsidRPr="008C4D1E">
        <w:rPr>
          <w:rFonts w:ascii="Times New Roman" w:eastAsia="Times New Roman" w:hAnsi="Times New Roman"/>
          <w:sz w:val="24"/>
          <w:lang w:eastAsia="ru-RU"/>
        </w:rPr>
        <w:t>7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зачетных единиц</w:t>
      </w:r>
      <w:r w:rsidR="008C4D1E" w:rsidRPr="008C4D1E">
        <w:rPr>
          <w:rFonts w:ascii="Times New Roman" w:eastAsia="Times New Roman" w:hAnsi="Times New Roman"/>
          <w:sz w:val="24"/>
          <w:lang w:eastAsia="ru-RU"/>
        </w:rPr>
        <w:t>ы 252</w:t>
      </w:r>
      <w:r w:rsidRPr="008C4D1E">
        <w:rPr>
          <w:rFonts w:ascii="Times New Roman" w:eastAsia="Times New Roman" w:hAnsi="Times New Roman"/>
          <w:sz w:val="24"/>
          <w:lang w:eastAsia="ru-RU"/>
        </w:rPr>
        <w:t>акад. часов, в том числе:</w:t>
      </w:r>
    </w:p>
    <w:p w:rsidR="00DC04A7" w:rsidRPr="008C4D1E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контактная работа – </w:t>
      </w:r>
      <w:r w:rsidR="008C4D1E">
        <w:rPr>
          <w:rFonts w:ascii="Times New Roman" w:eastAsia="Times New Roman" w:hAnsi="Times New Roman"/>
          <w:sz w:val="24"/>
          <w:lang w:eastAsia="ru-RU"/>
        </w:rPr>
        <w:t>142,8</w:t>
      </w:r>
      <w:r w:rsidR="00DC04A7"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аудиторная – </w:t>
      </w:r>
      <w:r w:rsidR="008C4D1E">
        <w:rPr>
          <w:rFonts w:ascii="Times New Roman" w:eastAsia="Times New Roman" w:hAnsi="Times New Roman"/>
          <w:sz w:val="24"/>
          <w:lang w:eastAsia="ru-RU"/>
        </w:rPr>
        <w:t>136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внеаудиторная – </w:t>
      </w:r>
      <w:r w:rsidR="008C4D1E">
        <w:rPr>
          <w:rFonts w:ascii="Times New Roman" w:eastAsia="Times New Roman" w:hAnsi="Times New Roman"/>
          <w:sz w:val="24"/>
          <w:lang w:eastAsia="ru-RU"/>
        </w:rPr>
        <w:t>6,8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DC04A7" w:rsidRPr="003541CB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самостоятельная работа – </w:t>
      </w:r>
      <w:r w:rsidR="008C4D1E">
        <w:rPr>
          <w:rFonts w:ascii="Times New Roman" w:eastAsia="Times New Roman" w:hAnsi="Times New Roman"/>
          <w:sz w:val="24"/>
          <w:lang w:eastAsia="ru-RU"/>
        </w:rPr>
        <w:t>73,5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3541CB" w:rsidRPr="009F1F7C" w:rsidRDefault="003541CB" w:rsidP="0035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</w:r>
      <w:r w:rsidR="009F1F7C">
        <w:rPr>
          <w:rFonts w:ascii="Times New Roman" w:eastAsia="Times New Roman" w:hAnsi="Times New Roman"/>
          <w:sz w:val="24"/>
          <w:lang w:eastAsia="ru-RU"/>
        </w:rPr>
        <w:t>промежуточная аттестация – зачет и экзамен</w:t>
      </w:r>
      <w:r w:rsidR="00A3709A">
        <w:rPr>
          <w:rFonts w:ascii="Times New Roman" w:eastAsia="Times New Roman" w:hAnsi="Times New Roman"/>
          <w:sz w:val="24"/>
          <w:lang w:eastAsia="ru-RU"/>
        </w:rPr>
        <w:t>, защита курсовой работы</w:t>
      </w:r>
    </w:p>
    <w:p w:rsidR="00FA2D5A" w:rsidRPr="00B23DFD" w:rsidRDefault="00FA2D5A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19"/>
        <w:gridCol w:w="549"/>
        <w:gridCol w:w="573"/>
        <w:gridCol w:w="654"/>
        <w:gridCol w:w="816"/>
        <w:gridCol w:w="992"/>
        <w:gridCol w:w="3253"/>
        <w:gridCol w:w="2946"/>
        <w:gridCol w:w="1114"/>
      </w:tblGrid>
      <w:tr w:rsidR="00965773" w:rsidRPr="00921D0A" w:rsidTr="007C2CAD">
        <w:trPr>
          <w:cantSplit/>
          <w:trHeight w:val="1156"/>
          <w:tblHeader/>
        </w:trPr>
        <w:tc>
          <w:tcPr>
            <w:tcW w:w="1419" w:type="pct"/>
            <w:vMerge w:val="restart"/>
            <w:vAlign w:val="center"/>
          </w:tcPr>
          <w:p w:rsidR="00965773" w:rsidRPr="00921D0A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5773" w:rsidRPr="00921D0A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65773" w:rsidRPr="00921D0A" w:rsidRDefault="00965773" w:rsidP="00964FF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21D0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1" w:type="pct"/>
            <w:gridSpan w:val="3"/>
            <w:vAlign w:val="center"/>
          </w:tcPr>
          <w:p w:rsidR="00965773" w:rsidRPr="00921D0A" w:rsidRDefault="00965773" w:rsidP="00964FF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9" w:type="pct"/>
            <w:vMerge w:val="restart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21D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8" w:type="pct"/>
            <w:vMerge w:val="restart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5773" w:rsidRPr="00921D0A" w:rsidTr="007C2CAD">
        <w:trPr>
          <w:cantSplit/>
          <w:trHeight w:val="1134"/>
          <w:tblHeader/>
        </w:trPr>
        <w:tc>
          <w:tcPr>
            <w:tcW w:w="1419" w:type="pct"/>
            <w:vMerge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лаборат.</w:t>
            </w:r>
          </w:p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занятия</w:t>
            </w:r>
          </w:p>
        </w:tc>
        <w:tc>
          <w:tcPr>
            <w:tcW w:w="267" w:type="pct"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практич. занятия</w:t>
            </w:r>
          </w:p>
        </w:tc>
        <w:tc>
          <w:tcPr>
            <w:tcW w:w="326" w:type="pct"/>
            <w:vMerge/>
            <w:textDirection w:val="btL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968" w:type="pct"/>
            <w:vMerge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</w:tr>
      <w:tr w:rsidR="00EF25DD" w:rsidRPr="00921D0A" w:rsidTr="007C2CAD">
        <w:trPr>
          <w:trHeight w:val="422"/>
        </w:trPr>
        <w:tc>
          <w:tcPr>
            <w:tcW w:w="1419" w:type="pct"/>
          </w:tcPr>
          <w:p w:rsidR="00F9704C" w:rsidRPr="00921D0A" w:rsidRDefault="00F9704C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b/>
              </w:rPr>
              <w:t>Раздел 1. Введение в криптографию. Основные классы шифров и их свойства</w:t>
            </w:r>
          </w:p>
          <w:p w:rsidR="00EF25DD" w:rsidRPr="00921D0A" w:rsidRDefault="00EF25DD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185D94">
              <w:rPr>
                <w:sz w:val="22"/>
                <w:szCs w:val="22"/>
              </w:rPr>
              <w:t xml:space="preserve">1.1 </w:t>
            </w:r>
            <w:r w:rsidRPr="00921D0A">
              <w:rPr>
                <w:sz w:val="22"/>
                <w:szCs w:val="22"/>
              </w:rPr>
              <w:t>История криптографии. Основные понятия криптографии. Модели шифров. Основные этапы становления криптографии как науки. Открытые сообщения и их характеристики. Виды информации, подлежащие закрытию, их модели и свойства. Блочные и поточные шифры. Понятие криптосистемы. Ручные и машинные шифры. Основные требования к шифрам.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9704C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92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F25DD" w:rsidRPr="00921D0A" w:rsidRDefault="00EF25DD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EF25DD" w:rsidRPr="003F68C6" w:rsidRDefault="003F68C6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F25DD" w:rsidRPr="003F68C6" w:rsidRDefault="00EF25DD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6" w:type="pct"/>
          </w:tcPr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</w:t>
            </w: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</w:t>
            </w:r>
          </w:p>
          <w:p w:rsidR="00EF25DD" w:rsidRPr="00921D0A" w:rsidRDefault="00EF25D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DD" w:rsidRPr="00921D0A" w:rsidTr="007C2CAD">
        <w:trPr>
          <w:trHeight w:val="422"/>
        </w:trPr>
        <w:tc>
          <w:tcPr>
            <w:tcW w:w="1419" w:type="pct"/>
          </w:tcPr>
          <w:p w:rsidR="00EF25DD" w:rsidRPr="00921D0A" w:rsidRDefault="00EF25DD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t>1.2. Шифры перестановки. Шифры замены. Поточные шифры Разновидности шифров перестановки: маршрутные, вертикальные перестановки, решетки и лабиринты. Криптоанализ шифров перестановок. Одноалфавитные и многоалфавитные замены.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9704C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/4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материалами, справочниками, 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каталогами, словарями, 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EF25DD" w:rsidRPr="00921D0A" w:rsidRDefault="00EF25DD" w:rsidP="00747A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3F68C6" w:rsidRPr="00921D0A" w:rsidRDefault="003F68C6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3F68C6" w:rsidRPr="003F68C6" w:rsidRDefault="003F68C6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F25DD" w:rsidRPr="003F68C6" w:rsidRDefault="00EF25DD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" w:type="pct"/>
          </w:tcPr>
          <w:p w:rsidR="00EF25DD" w:rsidRDefault="00EF25DD" w:rsidP="00B3468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7E2D56" w:rsidRPr="00921D0A" w:rsidRDefault="007E2D56" w:rsidP="00B346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ПК-14 </w:t>
            </w: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зув</w:t>
            </w:r>
          </w:p>
          <w:p w:rsidR="00EF25DD" w:rsidRPr="00921D0A" w:rsidRDefault="00EF25D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DD" w:rsidRPr="00921D0A" w:rsidTr="007C2CAD">
        <w:trPr>
          <w:trHeight w:val="499"/>
        </w:trPr>
        <w:tc>
          <w:tcPr>
            <w:tcW w:w="1419" w:type="pct"/>
          </w:tcPr>
          <w:p w:rsidR="00EF25DD" w:rsidRPr="00921D0A" w:rsidRDefault="00EF25DD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185D94">
              <w:rPr>
                <w:sz w:val="22"/>
                <w:szCs w:val="22"/>
              </w:rPr>
              <w:lastRenderedPageBreak/>
              <w:t xml:space="preserve">1.3 </w:t>
            </w:r>
            <w:r w:rsidRPr="00921D0A">
              <w:rPr>
                <w:sz w:val="22"/>
                <w:szCs w:val="22"/>
              </w:rPr>
              <w:t>Табличное и модульное гаммирование. Случайные и псевдослучайные гаммы. Криптограммы, полученные при повторном использовании ключа. Вопросы криптоанализа простейших шифров замены. Стандартные алгоритмы криптографической защиты данных.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9704C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/4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EF25DD" w:rsidRPr="00921D0A" w:rsidRDefault="00EF25DD" w:rsidP="00747A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68098F" w:rsidRPr="00921D0A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68098F" w:rsidRPr="003F68C6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F25DD" w:rsidRPr="00921D0A" w:rsidRDefault="00EF25DD" w:rsidP="0068098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EF25DD" w:rsidRPr="00921D0A" w:rsidRDefault="00EF25D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EF25DD" w:rsidRPr="00921D0A" w:rsidTr="007C2CAD">
        <w:trPr>
          <w:trHeight w:val="70"/>
        </w:trPr>
        <w:tc>
          <w:tcPr>
            <w:tcW w:w="1419" w:type="pct"/>
          </w:tcPr>
          <w:p w:rsidR="00EF25DD" w:rsidRPr="00921D0A" w:rsidRDefault="00EF25DD" w:rsidP="00893FB2">
            <w:pPr>
              <w:pStyle w:val="Style14"/>
              <w:widowControl/>
            </w:pPr>
            <w:r w:rsidRPr="00921D0A">
              <w:rPr>
                <w:sz w:val="22"/>
                <w:szCs w:val="22"/>
              </w:rPr>
              <w:t xml:space="preserve">1.4. Надежность шифров. Имитостойкость шифров. Помехоустойчивость шифров. Криптографическая стойкость шифров. Имитация и подмена сообщения. Характеристика имитостойкости шифров. Коды аутентификации. Характеристики помехоустойчивости. Характеризация </w:t>
            </w:r>
            <w:r w:rsidRPr="00921D0A">
              <w:rPr>
                <w:sz w:val="22"/>
                <w:szCs w:val="22"/>
              </w:rPr>
              <w:lastRenderedPageBreak/>
              <w:t>шифров, не размножающих искажений типа замены и пропуска букв.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F9704C" w:rsidRPr="0068098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/4</w:t>
            </w:r>
            <w:r w:rsidR="0068098F"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32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F25DD" w:rsidRPr="00921D0A" w:rsidRDefault="00EF25DD" w:rsidP="009F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EF25DD" w:rsidRPr="003F242C" w:rsidRDefault="0068098F" w:rsidP="009F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</w:tc>
        <w:tc>
          <w:tcPr>
            <w:tcW w:w="366" w:type="pct"/>
          </w:tcPr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EF25DD" w:rsidRPr="00921D0A" w:rsidRDefault="00EF25D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E006B7" w:rsidRPr="00921D0A" w:rsidTr="007C2CAD">
        <w:trPr>
          <w:trHeight w:val="499"/>
        </w:trPr>
        <w:tc>
          <w:tcPr>
            <w:tcW w:w="1419" w:type="pct"/>
          </w:tcPr>
          <w:p w:rsidR="00E006B7" w:rsidRPr="00921D0A" w:rsidRDefault="00E006B7" w:rsidP="00893FB2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0" w:type="pct"/>
            <w:vAlign w:val="center"/>
          </w:tcPr>
          <w:p w:rsidR="00E006B7" w:rsidRPr="0068098F" w:rsidRDefault="00E006B7" w:rsidP="00BE6F8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  <w:vAlign w:val="center"/>
          </w:tcPr>
          <w:p w:rsidR="00E006B7" w:rsidRPr="0068098F" w:rsidRDefault="008C4D1E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" w:type="pct"/>
            <w:vAlign w:val="center"/>
          </w:tcPr>
          <w:p w:rsidR="00E006B7" w:rsidRPr="0068098F" w:rsidRDefault="00E006B7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vAlign w:val="center"/>
          </w:tcPr>
          <w:p w:rsidR="00E006B7" w:rsidRPr="0068098F" w:rsidRDefault="008C4D1E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34/14</w:t>
            </w:r>
            <w:r w:rsidR="0068098F"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006B7" w:rsidRPr="0068098F" w:rsidRDefault="005F6A39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069" w:type="pct"/>
            <w:vAlign w:val="center"/>
          </w:tcPr>
          <w:p w:rsidR="00E006B7" w:rsidRPr="00921D0A" w:rsidRDefault="00E006B7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E006B7" w:rsidRPr="00921D0A" w:rsidRDefault="00E006B7" w:rsidP="005F6A3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b/>
              </w:rPr>
              <w:t>Промежуточная аттестация (</w:t>
            </w:r>
            <w:r w:rsidR="005F6A39" w:rsidRPr="00921D0A">
              <w:rPr>
                <w:b/>
              </w:rPr>
              <w:t>зачет</w:t>
            </w:r>
            <w:r w:rsidRPr="00921D0A">
              <w:rPr>
                <w:b/>
              </w:rPr>
              <w:t>)</w:t>
            </w:r>
          </w:p>
        </w:tc>
        <w:tc>
          <w:tcPr>
            <w:tcW w:w="366" w:type="pct"/>
          </w:tcPr>
          <w:p w:rsidR="007C2CAD" w:rsidRPr="00921D0A" w:rsidRDefault="007C2CAD" w:rsidP="007C2CAD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C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зув</w:t>
            </w:r>
          </w:p>
          <w:p w:rsidR="00E006B7" w:rsidRPr="00921D0A" w:rsidRDefault="007C2CAD" w:rsidP="007C2CA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</w:tc>
      </w:tr>
      <w:tr w:rsidR="00E25EFB" w:rsidRPr="00921D0A" w:rsidTr="007C2CAD">
        <w:trPr>
          <w:trHeight w:val="499"/>
        </w:trPr>
        <w:tc>
          <w:tcPr>
            <w:tcW w:w="1419" w:type="pct"/>
          </w:tcPr>
          <w:p w:rsidR="00E25EFB" w:rsidRPr="00185D94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b/>
              </w:rPr>
              <w:t>Раздел 2. Принципы построения криптографических алгоритмов Реализация криптографических алгоритмов</w:t>
            </w:r>
            <w:r w:rsidRPr="00921D0A">
              <w:rPr>
                <w:sz w:val="22"/>
                <w:szCs w:val="22"/>
              </w:rPr>
              <w:t xml:space="preserve"> </w:t>
            </w:r>
          </w:p>
          <w:p w:rsidR="00E25EFB" w:rsidRPr="00921D0A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t>2.1 Основные способы реализации криптографических алгоритмов и требования, предъявляемые к ним. Методы получения случайных и псевдослучайных последовательностей. Методы усложнения последовательностей псевдослучайных чисел. Методы криптоанализа. Понятие криптоатаки. Классификация криптоатак. Классификация методов анализа криптографических алгоритмов</w:t>
            </w:r>
          </w:p>
        </w:tc>
        <w:tc>
          <w:tcPr>
            <w:tcW w:w="180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AB8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25EFB" w:rsidRPr="00921D0A" w:rsidRDefault="00E25EFB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E25EFB" w:rsidRPr="0068098F" w:rsidRDefault="0068098F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25EFB" w:rsidRPr="00921D0A" w:rsidRDefault="00E25EFB" w:rsidP="00893F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</w:t>
            </w:r>
          </w:p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</w:t>
            </w:r>
          </w:p>
          <w:p w:rsidR="00E25EFB" w:rsidRPr="00921D0A" w:rsidRDefault="00E25EFB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E25EFB" w:rsidRPr="00921D0A" w:rsidTr="007C2CAD">
        <w:trPr>
          <w:trHeight w:val="499"/>
        </w:trPr>
        <w:tc>
          <w:tcPr>
            <w:tcW w:w="1419" w:type="pct"/>
          </w:tcPr>
          <w:p w:rsidR="00E25EFB" w:rsidRPr="00921D0A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t xml:space="preserve">2.2 Шифры с открытыми ключами Криптосистемы RSA и Эль-Гамаля. Преимущества асимметричных систем </w:t>
            </w:r>
            <w:r w:rsidRPr="00921D0A">
              <w:rPr>
                <w:sz w:val="22"/>
                <w:szCs w:val="22"/>
              </w:rPr>
              <w:lastRenderedPageBreak/>
              <w:t>шифрования. Криптографические хэш-функции. Характеристики и алгоритмы выработки хэш-функций.</w:t>
            </w:r>
          </w:p>
        </w:tc>
        <w:tc>
          <w:tcPr>
            <w:tcW w:w="180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25EFB" w:rsidRPr="0068098F" w:rsidRDefault="007C2CAD" w:rsidP="007C2C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AB8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25EFB" w:rsidRPr="00921D0A" w:rsidRDefault="00E25EFB" w:rsidP="0032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25EFB" w:rsidRPr="00921D0A" w:rsidRDefault="00E25EFB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E25EFB" w:rsidRPr="003F242C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eastAsia="Times New Roman" w:hAnsi="Times New Roman" w:cs="Times New Roman"/>
                <w:sz w:val="24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</w:tc>
        <w:tc>
          <w:tcPr>
            <w:tcW w:w="366" w:type="pct"/>
          </w:tcPr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C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зув</w:t>
            </w:r>
          </w:p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ПК-14 зув</w:t>
            </w:r>
          </w:p>
          <w:p w:rsidR="00E25EFB" w:rsidRPr="00921D0A" w:rsidRDefault="00E25EFB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E25EFB" w:rsidRPr="00921D0A" w:rsidTr="007C2CAD">
        <w:trPr>
          <w:trHeight w:val="499"/>
        </w:trPr>
        <w:tc>
          <w:tcPr>
            <w:tcW w:w="1419" w:type="pct"/>
          </w:tcPr>
          <w:p w:rsidR="00E25EFB" w:rsidRPr="00921D0A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lastRenderedPageBreak/>
              <w:t>2.3 Модели криптографических протоколов Понятие криптографического протокола. Основные примеры, классификация криптографических протоколов. Понятие электронной цифровой подписи. Стандарты ЭЦП.</w:t>
            </w:r>
          </w:p>
        </w:tc>
        <w:tc>
          <w:tcPr>
            <w:tcW w:w="180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25EFB" w:rsidRPr="0068098F" w:rsidRDefault="007C2CAD" w:rsidP="007C2C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AB8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25EFB" w:rsidRPr="00921D0A" w:rsidRDefault="00E25EFB" w:rsidP="0032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25EFB" w:rsidRPr="00921D0A" w:rsidRDefault="00E25EFB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E25EFB" w:rsidRPr="003F242C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eastAsia="Times New Roman" w:hAnsi="Times New Roman" w:cs="Times New Roman"/>
                <w:sz w:val="24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</w:tc>
        <w:tc>
          <w:tcPr>
            <w:tcW w:w="366" w:type="pct"/>
          </w:tcPr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E25EFB" w:rsidRPr="00921D0A" w:rsidRDefault="00E25EFB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7C2CAD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Р</w:t>
            </w:r>
            <w:r w:rsidRPr="007C2CAD">
              <w:rPr>
                <w:sz w:val="22"/>
                <w:szCs w:val="22"/>
              </w:rPr>
              <w:t>азграничени</w:t>
            </w:r>
            <w:r>
              <w:rPr>
                <w:sz w:val="22"/>
                <w:szCs w:val="22"/>
              </w:rPr>
              <w:t xml:space="preserve">е </w:t>
            </w:r>
            <w:r w:rsidRPr="007C2CAD">
              <w:rPr>
                <w:sz w:val="22"/>
                <w:szCs w:val="22"/>
              </w:rPr>
              <w:t>и контрол</w:t>
            </w:r>
            <w:r>
              <w:rPr>
                <w:sz w:val="22"/>
                <w:szCs w:val="22"/>
              </w:rPr>
              <w:t>ь</w:t>
            </w:r>
            <w:r w:rsidRPr="007C2CAD">
              <w:rPr>
                <w:sz w:val="22"/>
                <w:szCs w:val="22"/>
              </w:rPr>
              <w:t xml:space="preserve"> доступа пользователей к техническим средствам вычислительной сети</w:t>
            </w:r>
            <w:r>
              <w:rPr>
                <w:sz w:val="22"/>
                <w:szCs w:val="22"/>
              </w:rPr>
              <w:t xml:space="preserve"> </w:t>
            </w:r>
            <w:r w:rsidRPr="007C2CAD">
              <w:rPr>
                <w:sz w:val="22"/>
                <w:szCs w:val="22"/>
              </w:rPr>
              <w:t>АПМДЗ «КРИПТОН-ЗАМОК»</w:t>
            </w:r>
            <w:r>
              <w:rPr>
                <w:sz w:val="22"/>
                <w:szCs w:val="22"/>
              </w:rPr>
              <w:t xml:space="preserve">. </w:t>
            </w:r>
            <w:r w:rsidRPr="007C2CAD">
              <w:rPr>
                <w:sz w:val="22"/>
                <w:szCs w:val="22"/>
              </w:rPr>
              <w:t>Идентификация и аутентификация пользователей до запуска BIOS</w:t>
            </w:r>
            <w:r>
              <w:rPr>
                <w:sz w:val="22"/>
                <w:szCs w:val="22"/>
              </w:rPr>
              <w:t xml:space="preserve">. </w:t>
            </w:r>
            <w:r w:rsidRPr="007C2CAD">
              <w:rPr>
                <w:sz w:val="22"/>
                <w:szCs w:val="22"/>
              </w:rPr>
              <w:t xml:space="preserve">Блокировка компьютера при НСД, накопление и ведение электронного журнала </w:t>
            </w:r>
            <w:r w:rsidRPr="007C2CAD">
              <w:rPr>
                <w:sz w:val="22"/>
                <w:szCs w:val="22"/>
              </w:rPr>
              <w:lastRenderedPageBreak/>
              <w:t>событий</w:t>
            </w:r>
            <w:r>
              <w:rPr>
                <w:sz w:val="22"/>
                <w:szCs w:val="22"/>
              </w:rPr>
              <w:t>. К</w:t>
            </w:r>
            <w:r w:rsidRPr="007C2CAD">
              <w:rPr>
                <w:sz w:val="22"/>
                <w:szCs w:val="22"/>
              </w:rPr>
              <w:t>онтрол</w:t>
            </w:r>
            <w:r>
              <w:rPr>
                <w:sz w:val="22"/>
                <w:szCs w:val="22"/>
              </w:rPr>
              <w:t>ь</w:t>
            </w:r>
            <w:r w:rsidRPr="007C2CAD">
              <w:rPr>
                <w:sz w:val="22"/>
                <w:szCs w:val="22"/>
              </w:rPr>
              <w:t xml:space="preserve"> целостности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7C2C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16/4И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9" w:type="pct"/>
            <w:vAlign w:val="center"/>
          </w:tcPr>
          <w:p w:rsidR="007C2CAD" w:rsidRPr="007C2CAD" w:rsidRDefault="007C2CAD" w:rsidP="00A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практическим занятиям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pct"/>
          </w:tcPr>
          <w:p w:rsidR="007C2CAD" w:rsidRPr="00921D0A" w:rsidRDefault="007C2CAD" w:rsidP="007C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7C2CAD" w:rsidRPr="00921D0A" w:rsidRDefault="007C2CAD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6" w:type="pct"/>
          </w:tcPr>
          <w:p w:rsidR="007C2CAD" w:rsidRPr="00921D0A" w:rsidRDefault="007C2CAD" w:rsidP="007C2CAD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7C2CAD" w:rsidRPr="00921D0A" w:rsidRDefault="007C2CAD" w:rsidP="00B3468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7C2CAD">
            <w:pPr>
              <w:pStyle w:val="Style14"/>
              <w:widowControl/>
              <w:rPr>
                <w:sz w:val="22"/>
                <w:szCs w:val="22"/>
              </w:rPr>
            </w:pPr>
            <w:r w:rsidRPr="00185D94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5</w:t>
            </w:r>
            <w:r w:rsidRPr="00185D94">
              <w:rPr>
                <w:sz w:val="22"/>
                <w:szCs w:val="22"/>
              </w:rPr>
              <w:t xml:space="preserve"> </w:t>
            </w:r>
            <w:r w:rsidRPr="00921D0A">
              <w:rPr>
                <w:sz w:val="22"/>
                <w:szCs w:val="22"/>
              </w:rPr>
              <w:t>Протоколы установления подлинности. Протоколы управления ключами. Взаимосвязь между протоколами аутентификации и цифровой подписи. Протоколы сертификации ключей. Протоколы распределения ключей.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/4</w:t>
            </w: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7C2CAD" w:rsidRPr="00921D0A" w:rsidRDefault="007C2CA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68" w:type="pct"/>
          </w:tcPr>
          <w:p w:rsidR="007C2CAD" w:rsidRPr="00921D0A" w:rsidRDefault="007C2CAD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7C2CAD" w:rsidRPr="003F68C6" w:rsidRDefault="007C2CAD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7C2CAD" w:rsidRPr="00921D0A" w:rsidRDefault="007C2CA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C2CAD" w:rsidRPr="00921D0A" w:rsidRDefault="007C2CA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7C2CAD" w:rsidRPr="00921D0A" w:rsidRDefault="007C2CA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747A06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t>Итого по разделу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8098F">
              <w:rPr>
                <w:b/>
              </w:rPr>
              <w:t>34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8098F">
              <w:rPr>
                <w:b/>
              </w:rPr>
              <w:t>34/14И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8098F">
              <w:rPr>
                <w:b/>
                <w:lang w:val="en-US"/>
              </w:rPr>
              <w:t>35.3</w:t>
            </w:r>
          </w:p>
        </w:tc>
        <w:tc>
          <w:tcPr>
            <w:tcW w:w="1069" w:type="pct"/>
            <w:vAlign w:val="center"/>
          </w:tcPr>
          <w:p w:rsidR="007C2CAD" w:rsidRPr="00921D0A" w:rsidRDefault="007C2CAD" w:rsidP="0075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изучение учебной литературы, конспектов лекций </w:t>
            </w:r>
          </w:p>
        </w:tc>
        <w:tc>
          <w:tcPr>
            <w:tcW w:w="968" w:type="pct"/>
          </w:tcPr>
          <w:p w:rsidR="007C2CAD" w:rsidRPr="00921D0A" w:rsidRDefault="007C2CAD" w:rsidP="00747A0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C2CAD" w:rsidRPr="00921D0A" w:rsidRDefault="007C2CAD" w:rsidP="00747A06">
            <w:pPr>
              <w:pStyle w:val="Style14"/>
              <w:widowControl/>
              <w:ind w:firstLine="0"/>
              <w:jc w:val="left"/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893FB2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t>Подготовка к экзамену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09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5.7</w:t>
            </w:r>
          </w:p>
        </w:tc>
        <w:tc>
          <w:tcPr>
            <w:tcW w:w="1069" w:type="pct"/>
            <w:vAlign w:val="center"/>
          </w:tcPr>
          <w:p w:rsidR="007C2CAD" w:rsidRPr="00921D0A" w:rsidRDefault="00750F42" w:rsidP="003D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968" w:type="pct"/>
          </w:tcPr>
          <w:p w:rsidR="007C2CAD" w:rsidRPr="00921D0A" w:rsidRDefault="007C2CAD" w:rsidP="003230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b/>
              </w:rPr>
              <w:t>Промежуточная аттестация (экзамен)</w:t>
            </w:r>
          </w:p>
        </w:tc>
        <w:tc>
          <w:tcPr>
            <w:tcW w:w="366" w:type="pct"/>
          </w:tcPr>
          <w:p w:rsidR="007C2CAD" w:rsidRPr="00921D0A" w:rsidRDefault="007C2CAD" w:rsidP="007C2CAD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C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зув</w:t>
            </w:r>
          </w:p>
          <w:p w:rsidR="007C2CAD" w:rsidRPr="00921D0A" w:rsidRDefault="007C2CAD" w:rsidP="007C2CAD">
            <w:pPr>
              <w:pStyle w:val="Style14"/>
              <w:widowControl/>
              <w:ind w:firstLine="0"/>
              <w:jc w:val="left"/>
            </w:pPr>
            <w:r w:rsidRPr="00921D0A">
              <w:rPr>
                <w:b/>
                <w:bCs/>
                <w:iCs/>
              </w:rPr>
              <w:t>ПК-14 зув</w:t>
            </w:r>
          </w:p>
        </w:tc>
      </w:tr>
      <w:tr w:rsidR="007C2CAD" w:rsidRPr="00B23DFD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893FB2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t>Итого по дисциплине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68/28И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69" w:type="pct"/>
            <w:vAlign w:val="center"/>
          </w:tcPr>
          <w:p w:rsidR="007C2CAD" w:rsidRPr="00B23DFD" w:rsidRDefault="007C2CAD" w:rsidP="0089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7C2CAD" w:rsidRPr="00B23DFD" w:rsidRDefault="007C2CAD" w:rsidP="00893F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C2CAD" w:rsidRPr="00B23DFD" w:rsidRDefault="007C2CAD" w:rsidP="00964FFD">
            <w:pPr>
              <w:pStyle w:val="Style14"/>
              <w:widowControl/>
              <w:ind w:firstLine="0"/>
              <w:jc w:val="left"/>
            </w:pPr>
          </w:p>
        </w:tc>
      </w:tr>
    </w:tbl>
    <w:p w:rsidR="00965773" w:rsidRPr="00B23DFD" w:rsidRDefault="0059466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И – в том числе, часы, отведенные на работу в интерактивной форме.</w:t>
      </w:r>
    </w:p>
    <w:p w:rsidR="00964FFD" w:rsidRPr="00B23DFD" w:rsidRDefault="00964FFD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964FFD">
      <w:pPr>
        <w:pStyle w:val="Style12"/>
        <w:widowControl/>
        <w:ind w:firstLine="0"/>
        <w:jc w:val="center"/>
        <w:rPr>
          <w:rStyle w:val="FontStyle31"/>
          <w:rFonts w:ascii="Times New Roman" w:hAnsi="Times New Roman" w:cs="Times New Roman"/>
        </w:rPr>
        <w:sectPr w:rsidR="00965773" w:rsidRPr="00B23DFD" w:rsidSect="0096577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834B5" w:rsidRPr="00B23DFD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Образовательные и информационные технологии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(преимущественно на основе объяснительно-иллюстративных методов обучения). Учебная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в таких условиях, как правило, репродуктивный характер.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A834B5" w:rsidRPr="004E60B8" w:rsidRDefault="00893FB2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Практическая</w:t>
      </w:r>
      <w:r w:rsidR="00A834B5"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Ролевая игра – имитация или реконструкция моделей ролевого поведения в предложенных сценарных условиях.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Основные типы проектов: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проект, как правило, не имеет детально проработанной структуры; учебно-познавательная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A2F27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F7A5E" w:rsidRPr="004E60B8" w:rsidRDefault="001F7A5E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2A7" w:rsidRPr="00B23DFD" w:rsidRDefault="00A834B5" w:rsidP="006774E7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3862A7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r w:rsidR="003D7DDD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360F96" w:rsidRPr="006774E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C68" w:rsidRPr="006774E7" w:rsidRDefault="009C1C68" w:rsidP="009C1C68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74E7">
        <w:rPr>
          <w:rFonts w:ascii="Times New Roman" w:hAnsi="Times New Roman"/>
          <w:b/>
          <w:bCs/>
          <w:i/>
          <w:iCs/>
          <w:sz w:val="24"/>
          <w:szCs w:val="24"/>
        </w:rPr>
        <w:t>Перечень тем домашних заданий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</w:pPr>
      <w:r w:rsidRPr="006774E7">
        <w:t>Подготовка текста к шифрованию. Элементы шифрования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/>
          <w:bCs/>
        </w:rPr>
      </w:pPr>
      <w:r w:rsidRPr="006774E7">
        <w:t>Криптоанализ классических шифров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Шифр двойной перестановки. Шифр простой замены. Шифр Виженера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Шифрование и дешифрование по алгоритму RSA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/>
          <w:bCs/>
        </w:rPr>
      </w:pPr>
      <w:r w:rsidRPr="006774E7">
        <w:t>Генерация и проверка цифровой подписи на основе криптосистемы Эль-Гамаля.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Генерация ЭЦП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Проверка подлинности ЭЦП</w:t>
      </w:r>
    </w:p>
    <w:p w:rsidR="00D531C6" w:rsidRPr="006774E7" w:rsidRDefault="00D531C6" w:rsidP="00D531C6">
      <w:pPr>
        <w:pStyle w:val="Style10"/>
        <w:widowControl/>
        <w:ind w:left="851" w:firstLine="0"/>
        <w:rPr>
          <w:bCs/>
        </w:rPr>
      </w:pPr>
    </w:p>
    <w:p w:rsidR="009C1C68" w:rsidRPr="001F7A5E" w:rsidRDefault="009C1C68" w:rsidP="001F7A5E">
      <w:pPr>
        <w:pStyle w:val="Style10"/>
        <w:widowControl/>
        <w:ind w:left="352"/>
        <w:rPr>
          <w:b/>
          <w:lang w:val="en-US"/>
        </w:rPr>
      </w:pPr>
      <w:r w:rsidRPr="001F7A5E">
        <w:rPr>
          <w:b/>
          <w:lang w:val="en-US"/>
        </w:rPr>
        <w:t>Перечень</w:t>
      </w:r>
      <w:r w:rsidR="00747A06" w:rsidRPr="001F7A5E">
        <w:rPr>
          <w:b/>
          <w:lang w:val="en-US"/>
        </w:rPr>
        <w:t>1</w:t>
      </w:r>
      <w:r w:rsidRPr="001F7A5E">
        <w:rPr>
          <w:b/>
          <w:lang w:val="en-US"/>
        </w:rPr>
        <w:t xml:space="preserve"> тем контрольных работ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 xml:space="preserve">Основные типы информации требующей сокрытия. 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  <w:rPr>
          <w:rStyle w:val="FontStyle18"/>
          <w:b w:val="0"/>
          <w:sz w:val="24"/>
          <w:szCs w:val="24"/>
        </w:rPr>
      </w:pPr>
      <w:r w:rsidRPr="006774E7">
        <w:t>Определить основные понятия криптографии (шифрование, дешифрование, расшифрование, открытый текст, закрытый текст, ключ, конфиденциальность, целостность, аутентификация, криптографические протоколы, хэш-функции).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 xml:space="preserve">Определить шифр замены. Определить шифр перестановки. Привести примеры шифров замены и перестановки. Привести примеры шифров являющихся композициями шифров </w:t>
      </w:r>
      <w:r w:rsidRPr="006774E7">
        <w:lastRenderedPageBreak/>
        <w:t>замены и перестановки. Описать алгебраическую модель шифра. Описать вероятностную модель шифра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  <w:rPr>
          <w:rStyle w:val="FontStyle18"/>
          <w:b w:val="0"/>
          <w:sz w:val="24"/>
          <w:szCs w:val="24"/>
        </w:rPr>
      </w:pPr>
      <w:r w:rsidRPr="006774E7">
        <w:t>Сформулировать основные требования к шифрам.  Дать понятие теоретической стойкости. Дать понятие практической стойкости. Дать определение совершенных шифров по Шеннону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>Описать общую схему криптосистем с открытым ключом. Сформулировать основные математические задачи обеспечивающие безопасность асимметричных криптосистем. Описать принцип RSA. Перечислить и охарактеризовать параметры RSA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>Перечислить основные типы криптографических протоколов. Привести примеры протоколов генерации и распределения ключей. Дать определение хеш-функции. Дать определение ЭЦП.</w:t>
      </w:r>
    </w:p>
    <w:p w:rsidR="00747A06" w:rsidRPr="006774E7" w:rsidRDefault="00747A06" w:rsidP="00747A06">
      <w:pPr>
        <w:pStyle w:val="Style10"/>
        <w:widowControl/>
        <w:ind w:left="709" w:firstLine="0"/>
      </w:pPr>
    </w:p>
    <w:p w:rsidR="009C1C68" w:rsidRPr="006774E7" w:rsidRDefault="00747A06" w:rsidP="009C1C68">
      <w:pPr>
        <w:pStyle w:val="Style10"/>
        <w:widowControl/>
        <w:ind w:left="352"/>
        <w:rPr>
          <w:b/>
          <w:lang w:val="en-US"/>
        </w:rPr>
      </w:pPr>
      <w:r w:rsidRPr="006774E7">
        <w:rPr>
          <w:b/>
          <w:lang w:val="en-US"/>
        </w:rPr>
        <w:t>Перечень2 тем контрольных работ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«квадрат Полибия»? Объясните его устройство.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 xml:space="preserve">Опишите метод шифрования инверсными символами. 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Чем отличается псевдооткрытый текст от настоящего открытого текста?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Перечислите компоненты шифровальной машины «Энигма».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Дайте определение термину «алгоритм симметричного шифрования». Приведите пример алгоритма.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Объясните суть метода шифрования кодом Цезаря.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суть метода шифрования путем перестановки символов?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 зависит время вскрытия шифра путем подбора ключей от длины вероятного слова?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 xml:space="preserve"> За что отвечает рефлектор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преобразование замешивания столбцов в алгоритме шифрования AES Rijndael?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«решетка Кардано»?  К какому классу методов шифрования относится данный метод?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Частью какого метода шифрования является метод гаммирования?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Зависит ли время вскрытия шифра гаммирования от мощности алфавита протяжки вероятного слова?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процедуру использования шифровальной машины «Энигма».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Дайте определение методу шифрования Rijndael.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метод шифрования с помощью таблицы Виженера.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Чем определяется стойкость шифрования методом гаммирования?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«псевдооткрытый текст»?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Какие функции имело входное колесо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преобразование путем замены байт в алгоритме AES Rijndael.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устройство сциталы.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 какому классу методов шифрования относится код Цезаря?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Чем служит «вероятное слово» в раскрытии шифров перестановки?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Какие функции включала в себя коммутационная панель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из себя представляет ключ шифрования алгоритма AES Rijndael?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устройство диска Альберти.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Назовите один из самых известных методов криптоанализа.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Перечислите недостатки метода дешифрования с использованием протяжки вероятного слова.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Сколько букв использовала военная модель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Какие преобразования включает в себя шифр Rijndael?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суть многоалфавитного метода шифрования?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«одноразовый шифровальный блокнот»?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метод протяжки вероятного слова?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представляет собой ротор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Назовите варианты длины ключа и длины блока алгоритма AES Rijndael.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lastRenderedPageBreak/>
        <w:t>С помощью чего можно вычислить смещение в криптоалгоритмах подстановки и перестановки?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можно определить по гистограмме шифрованного текста?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 оценивается стойкость алгоритмов шифрования?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За счет чего шифрование машиной «Энигма» имело высокую стойкость?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преобразование путем сдвига строк в алгоритме AES Rijndael?</w:t>
      </w:r>
    </w:p>
    <w:p w:rsidR="006774E7" w:rsidRPr="006774E7" w:rsidRDefault="006774E7" w:rsidP="00343B93">
      <w:pPr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47A06" w:rsidRPr="001F7A5E" w:rsidRDefault="00747A06" w:rsidP="001F7A5E">
      <w:pPr>
        <w:pStyle w:val="Style10"/>
        <w:widowControl/>
        <w:ind w:left="352"/>
        <w:rPr>
          <w:b/>
          <w:lang w:val="en-US"/>
        </w:rPr>
      </w:pPr>
      <w:r w:rsidRPr="001F7A5E">
        <w:rPr>
          <w:b/>
          <w:lang w:val="en-US"/>
        </w:rPr>
        <w:t>Перечень</w:t>
      </w:r>
      <w:r w:rsidR="00343B93" w:rsidRPr="001F7A5E">
        <w:rPr>
          <w:b/>
          <w:lang w:val="en-US"/>
        </w:rPr>
        <w:t>3</w:t>
      </w:r>
      <w:r w:rsidRPr="001F7A5E">
        <w:rPr>
          <w:b/>
          <w:lang w:val="en-US"/>
        </w:rPr>
        <w:t xml:space="preserve"> тем контрольных работ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Какие числа называются «числами Кармайкла»?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стандарты ЭЦП, действующие в РФ.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Для выполнения каких требований к защищенности компьютерных систем могут применяться криптографические методы защиты?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Вычислить 127 (mod 7).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Дайте определение однонаправленной хэш-функции.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алгоритм RSA.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Назовите виды проверок числа на простоту.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Дайте определение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Какие общие требования предоставляются к гамме шифра?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заключается малая теорема Ферма?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Почему в качестве первого основания в тестах типа теста Ферма для проверки на простоту очень больших чисел целесообразно использовать число 2?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Вычислить 1812 (mod 13).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процедуру постановки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состоит назначение хэш-функций?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алгоритм Диффи-Хеллмана.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условия, которым должна удовлетворять хэш-функция.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процедуру проверки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Дайте определение ассиметричным системам шифрования.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Вычислите 343 (mod 5).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алгоритм DSA.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стандарты хэш-функций, действующие в РФ.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Кратко опишите работу схемы реализации шифра скользящей перестановки.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заключаются основные требования к защищённости компьютерных систем?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Сформулируйте суть теста на простоту с использованием пробных делений.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достоинства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На каких принципах основана криптостойкость современных алгоритмов ЭЦП?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Почему шифрование методом гаммирования является наиболее подходящим для высокоскоростных линий телекоммуникационной связи?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 происходит дешифрование шифра перестановки?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Какая информация содержится в ЭЦП?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суть метода проверки на простоту тестом Ферма.</w:t>
      </w:r>
    </w:p>
    <w:p w:rsidR="00893FB2" w:rsidRPr="007A62A4" w:rsidRDefault="00893FB2" w:rsidP="001F7A5E">
      <w:pPr>
        <w:keepNext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A62A4">
        <w:rPr>
          <w:rFonts w:ascii="Times New Roman" w:hAnsi="Times New Roman"/>
          <w:b/>
          <w:bCs/>
          <w:i/>
          <w:iCs/>
          <w:sz w:val="26"/>
          <w:szCs w:val="26"/>
        </w:rPr>
        <w:t>Перечень практических  работ</w:t>
      </w: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1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Использование классических алгоритмов подстановки и перестановки для защиты текстовой информации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lastRenderedPageBreak/>
        <w:t>Цель работы: изучение классических криптографических алгоритмов моноалфавитной подстановки, многоалфавитной подстановки и перестановки для защиты текстовой информации. Использование гистограмм, отображающих частоту встречаемости символов в тексте для криптоанализа классических шифров.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Перечислить методы криптографической защиты файлов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Преимущества и недостатки одноалфавитных методов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Обоснование выбора метода шифрования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Обоснование целесообразности повторного применения метода многоалфавитного шифрования и метода Цезаря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2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Исследование методов защиты текстовой информации и их стойкости на основе подбора ключей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Цель работы: изучение методов шифрования (расшифрования) перестановкой символов, гаммированием, использованием таблицы Виженера. Исследование и сравнение стойкости на основе атак путем перебора возможных ключей.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Чем отличается псевдооткрытый текст от настоящего открытого текста?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 зависит время вскрытия шифра по ложному ключу от длины вероятного слова?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Зависит ли время вскрытия шифра гаммирования  (или таблицы Виженера) от мощности алфавита гаммы?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недостатки метода дешифрования с использованием протяжки вероятного слова?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3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Изучение устройства и принципа работы шифровальной машины «Энигма»</w:t>
      </w: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4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Ознакомление с принципами шифрования, используемыми в алгоритме симметричного шифрования AES RIJNDAEL.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 xml:space="preserve">Сравнение основных характеристик алгоритмов 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RIJNDAEL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ГОСТ 28147-89</w:t>
      </w:r>
    </w:p>
    <w:p w:rsidR="00893FB2" w:rsidRPr="006774E7" w:rsidRDefault="00893FB2" w:rsidP="008F218E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Описание структуры сети Фейстеля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5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Генерация простых чисел для использования в асимметричных системах шифрования.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Тест Ферма для проверки на простоту больших чисел</w:t>
      </w:r>
    </w:p>
    <w:p w:rsidR="00893FB2" w:rsidRPr="006774E7" w:rsidRDefault="00893FB2" w:rsidP="008F218E">
      <w:pPr>
        <w:pStyle w:val="a9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Тест на простоту с использованием пробных делений</w:t>
      </w:r>
    </w:p>
    <w:p w:rsidR="00893FB2" w:rsidRPr="006774E7" w:rsidRDefault="00893FB2" w:rsidP="008F218E">
      <w:pPr>
        <w:pStyle w:val="a9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Вычислить 1812 (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mod 13</w:t>
      </w:r>
      <w:r w:rsidRPr="006774E7">
        <w:rPr>
          <w:rFonts w:ascii="Times New Roman" w:hAnsi="Times New Roman"/>
          <w:sz w:val="24"/>
          <w:szCs w:val="24"/>
          <w:lang w:eastAsia="ru-RU"/>
        </w:rPr>
        <w:t>)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; 127(mod 7)</w:t>
      </w:r>
      <w:r w:rsidRPr="006774E7">
        <w:rPr>
          <w:rFonts w:ascii="Times New Roman" w:hAnsi="Times New Roman"/>
          <w:sz w:val="24"/>
          <w:szCs w:val="24"/>
          <w:lang w:eastAsia="ru-RU"/>
        </w:rPr>
        <w:t>.</w:t>
      </w: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6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Ознакомление с принципами защищенного документообороиа и алгоритмами постановки ЭЦП.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lastRenderedPageBreak/>
        <w:t>Контрольные вопросы:</w:t>
      </w:r>
    </w:p>
    <w:p w:rsidR="00893FB2" w:rsidRPr="006774E7" w:rsidRDefault="00C84C58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893FB2" w:rsidRPr="006774E7">
        <w:rPr>
          <w:rFonts w:ascii="Times New Roman" w:hAnsi="Times New Roman"/>
          <w:sz w:val="24"/>
          <w:szCs w:val="24"/>
          <w:lang w:eastAsia="ru-RU"/>
        </w:rPr>
        <w:t>азначение хэш-функции, требования к хэш-функциям, используемым для постановки ЭЦП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Стандарты Российской Федерации для хэш-функций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Процедуры постановки и использования ЭЦП.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Стандарты ЭЦП в Российской Федерации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Криптостойкость современных алгоритмов ЭЦП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Примеры реализации алгоритма ЭЦП (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RSA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, Эль-Гамаль, 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DSA</w:t>
      </w:r>
      <w:r w:rsidRPr="006774E7">
        <w:rPr>
          <w:rFonts w:ascii="Times New Roman" w:hAnsi="Times New Roman"/>
          <w:sz w:val="24"/>
          <w:szCs w:val="24"/>
          <w:lang w:eastAsia="ru-RU"/>
        </w:rPr>
        <w:t>)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7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Шифрование методом скользящей перестановки.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Общие требования, применяемые к гамме шифра</w:t>
      </w:r>
    </w:p>
    <w:p w:rsidR="00893FB2" w:rsidRPr="006774E7" w:rsidRDefault="00893FB2" w:rsidP="008F218E">
      <w:pPr>
        <w:pStyle w:val="a9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Описание работы схемы реализации шифра скользящей перестановки.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8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Изучение принципа шифрования информации с помощью биграммного шифра Плейфера.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К какому классу шифров относится шифр Плейфера?</w:t>
      </w:r>
    </w:p>
    <w:p w:rsidR="00893FB2" w:rsidRPr="006774E7" w:rsidRDefault="00893FB2" w:rsidP="008F218E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Описать процедуры шифрования и расшифрования по методу Плейфера</w:t>
      </w:r>
    </w:p>
    <w:p w:rsidR="00893FB2" w:rsidRPr="006774E7" w:rsidRDefault="00893FB2" w:rsidP="008F218E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Оценить криптостойкость метода шифрования</w:t>
      </w:r>
      <w:r w:rsidR="00094D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D26" w:rsidRPr="006774E7">
        <w:rPr>
          <w:rFonts w:ascii="Times New Roman" w:hAnsi="Times New Roman"/>
          <w:sz w:val="24"/>
          <w:szCs w:val="24"/>
          <w:lang w:eastAsia="ru-RU"/>
        </w:rPr>
        <w:t>с помощью биграммного шифра Плейфера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возможности применения метода в современных криптосистемах.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9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Дешифрование шифра простой перестановки с помощью метода биграмм.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Суть основной теоремы Шеннона для канала без помех.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 чем заключается метод шифрования (расшифрования) с использованием перестановок?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Применение алгоритма перестановки в современных симметричных крипосистемах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Какие требования к исходным текстам и длинам ключей шифрования обеспечат максимальных эффект для использования изученного метода шифрования?</w:t>
      </w: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10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Изучение принципа работы сети Фейстеля. Симметричные криптоалгоритмы, использующие сеть Фейстеля (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DES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ГОСТ-28147-89). 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 каких современный симметричных системах шифрования используется сеть Фейстеля.</w:t>
      </w:r>
    </w:p>
    <w:p w:rsidR="00893FB2" w:rsidRPr="006774E7" w:rsidRDefault="00893FB2" w:rsidP="008F218E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 каких блочных криптосистемах используется сбалансированная сеть?</w:t>
      </w:r>
    </w:p>
    <w:p w:rsidR="00893FB2" w:rsidRPr="006774E7" w:rsidRDefault="00893FB2" w:rsidP="008F218E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 xml:space="preserve">Какой длины используются блоки для шифрования и цикловые ключи в блочных криптосистемах 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DES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ГОСТ-28147-89?</w:t>
      </w:r>
    </w:p>
    <w:p w:rsidR="00893FB2" w:rsidRPr="006774E7" w:rsidRDefault="00893FB2" w:rsidP="00442A9D">
      <w:pPr>
        <w:keepNext/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11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 xml:space="preserve">Изучение принципа работы генератора псевдослучайных последовательностей, основанного на регистре сдвига с линейной обратной связью . 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lastRenderedPageBreak/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Что такое М—последовательность?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Описать процесс работы четырехбитового  регистра сдвига с линейной обратной связью.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 чего зависит период регистра сдвига с линейной обратной связью?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Что входит  в понятие линейная сложность бинарной последовательности?</w:t>
      </w:r>
    </w:p>
    <w:p w:rsidR="009C1C68" w:rsidRPr="006774E7" w:rsidRDefault="009C1C68" w:rsidP="003A067B">
      <w:pPr>
        <w:widowControl w:val="0"/>
        <w:tabs>
          <w:tab w:val="left" w:pos="2057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1C6" w:rsidRPr="006774E7" w:rsidRDefault="00D531C6" w:rsidP="003A067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E7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D531C6" w:rsidRPr="006774E7" w:rsidRDefault="00D531C6" w:rsidP="003A067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E7"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D531C6" w:rsidRPr="006774E7" w:rsidRDefault="00D531C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7 Оценочные средства для проведения промежуточной аттестации</w:t>
      </w:r>
    </w:p>
    <w:p w:rsidR="00360F96" w:rsidRPr="003A067B" w:rsidRDefault="00360F96" w:rsidP="003A067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67B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экз</w:t>
      </w:r>
      <w:r w:rsidR="001770A7" w:rsidRPr="003A067B">
        <w:rPr>
          <w:rFonts w:ascii="Times New Roman" w:eastAsia="Times New Roman" w:hAnsi="Times New Roman"/>
          <w:sz w:val="24"/>
          <w:szCs w:val="24"/>
          <w:lang w:eastAsia="ru-RU"/>
        </w:rPr>
        <w:t xml:space="preserve">амена, защиты курсовой </w:t>
      </w:r>
      <w:r w:rsidRPr="003A067B">
        <w:rPr>
          <w:rFonts w:ascii="Times New Roman" w:eastAsia="Times New Roman" w:hAnsi="Times New Roman"/>
          <w:sz w:val="24"/>
          <w:szCs w:val="24"/>
          <w:lang w:eastAsia="ru-RU"/>
        </w:rPr>
        <w:t>работы.</w:t>
      </w: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B23DFD" w:rsidRDefault="00360F96" w:rsidP="003A067B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763B7" w:rsidRPr="00B23DFD" w:rsidRDefault="002763B7" w:rsidP="002763B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RPr="00B23DFD" w:rsidSect="00AB7F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63B7" w:rsidRPr="00B23DFD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5161" w:type="pct"/>
        <w:tblCellMar>
          <w:left w:w="0" w:type="dxa"/>
          <w:right w:w="0" w:type="dxa"/>
        </w:tblCellMar>
        <w:tblLook w:val="04A0"/>
      </w:tblPr>
      <w:tblGrid>
        <w:gridCol w:w="1712"/>
        <w:gridCol w:w="5030"/>
        <w:gridCol w:w="9047"/>
      </w:tblGrid>
      <w:tr w:rsidR="006F7F0D" w:rsidRPr="00B23DFD" w:rsidTr="006C1247">
        <w:trPr>
          <w:trHeight w:val="753"/>
          <w:tblHeader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B23DF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0420A" w:rsidRPr="00B23DFD" w:rsidTr="006C12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420A" w:rsidRPr="00B23DFD" w:rsidRDefault="0070420A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ПК-14 - 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B9650D" w:rsidRPr="00B23DFD" w:rsidTr="006C1247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3A2F8C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Классификацию криптографических средств защиты информации.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симметричные алгоритмы,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алгоритмы моноалфавитной и многоалфавитной подстановки и перестановки для защиты текстовой информации,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 (расшифрования) перестановкой символов, подстановкой, гаммированием, использованием таблицы Виженера.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принципы действия шифровальной машины Энигма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принципы шифрования, используемые в алгоритме симметричного шифрования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AES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шифрования информации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помощью биграммного шифра Плейфера</w:t>
            </w:r>
          </w:p>
          <w:p w:rsidR="00B9650D" w:rsidRPr="00D0115F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контрольных проверок работоспособности применяемых криптографич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средств защиты информации</w:t>
            </w:r>
            <w:r w:rsidRPr="00D0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DAC" w:rsidRPr="006774E7" w:rsidRDefault="003F242C" w:rsidP="00871DAC">
            <w:pPr>
              <w:pStyle w:val="Style10"/>
              <w:widowControl/>
              <w:tabs>
                <w:tab w:val="left" w:pos="1698"/>
              </w:tabs>
              <w:spacing w:before="120" w:after="120"/>
              <w:ind w:firstLine="720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Вопросы</w:t>
            </w:r>
            <w:r w:rsidR="00753397">
              <w:rPr>
                <w:rStyle w:val="FontStyle18"/>
                <w:sz w:val="24"/>
                <w:szCs w:val="24"/>
              </w:rPr>
              <w:t xml:space="preserve"> для </w:t>
            </w:r>
            <w:r w:rsidR="00871DAC" w:rsidRPr="006774E7">
              <w:rPr>
                <w:rStyle w:val="FontStyle18"/>
                <w:sz w:val="24"/>
                <w:szCs w:val="24"/>
              </w:rPr>
              <w:t xml:space="preserve"> зачет</w:t>
            </w:r>
            <w:r w:rsidR="00753397">
              <w:rPr>
                <w:rStyle w:val="FontStyle18"/>
                <w:sz w:val="24"/>
                <w:szCs w:val="24"/>
              </w:rPr>
              <w:t>а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26"/>
              <w:rPr>
                <w:lang w:val="en-US"/>
              </w:rPr>
            </w:pPr>
            <w:r w:rsidRPr="006774E7">
              <w:t xml:space="preserve">Основные понятия криптографии.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Модели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Открытые сообщения и их характеристики.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Виды информации, подлежащие закрытию, их модели и свойства.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Блочные и поточные шифры.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Понятие криптосистемы.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Ручные и машинные шифры.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Основные требования к шифрам.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Шифры перестановки. Разновидности шифров перестановки: маршрутные, вертикальные перестановки, решетки и лабиринты. Криптоанализ шифров перестановок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Поточные шифры. Шифры замены. Одноалфавитные и многоалфавитные замены.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Табличное и модульное гаммирование. Случайные и псевдослучайные гаммы. Криптограммы, полученные при повторном использовании ключа.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Вопросы криптоанализа простейших шифров замены. </w:t>
            </w:r>
          </w:p>
          <w:p w:rsidR="00CA3DCA" w:rsidRDefault="00871DAC" w:rsidP="00753397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Стандартные алгоритмы криптографической защиты данных.</w:t>
            </w:r>
          </w:p>
          <w:p w:rsidR="00CA3DCA" w:rsidRPr="006774E7" w:rsidRDefault="00CA3DCA" w:rsidP="00CA3D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вопросов</w:t>
            </w:r>
            <w:r w:rsidR="007C2C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r w:rsidRPr="006774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амена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Основные способы реализации криптографических алгоритмов и требования, предъявляемые к ним.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Методы получения случайных и псевдослучайных последовательностей.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Методы усложнения последовательностей псевдослучайных чисел.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Методы криптоанализа.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Понятие криптоатаки.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Классификация криптоатак.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Классификация методов анализа криптографических алгоритмов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Шифры с открытыми ключами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Криптосистемы RSA и Эль-Гамаля.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Преимущества асимметричных систем шифрования.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Криптографические хэш-функции.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Характеристики и алгоритмы выработки хэш-функций.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Модели криптографических протоколов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Понятие криптографического протокола.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Основные примеры, классификация криптографических протоколов. понятие электронной цифровой подписи.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Стандарты ЭЦП.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Протоколы установления подлинности.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Протоколы управления ключами.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Взаимосвязь между протоколами аутентификации и цифровой подписи.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Протоколы сертификации ключей. </w:t>
            </w:r>
          </w:p>
          <w:p w:rsidR="00CA3DCA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Протоколы распределения ключей.</w:t>
            </w:r>
          </w:p>
          <w:p w:rsidR="00490295" w:rsidRPr="00CA3DCA" w:rsidRDefault="00490295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Аппаратные возможности АПМДЗ «Криптон-Замок»</w:t>
            </w:r>
          </w:p>
        </w:tc>
      </w:tr>
      <w:tr w:rsidR="00B9650D" w:rsidRPr="00B23DFD" w:rsidTr="006C1247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 различные методы защиты текстовой информации и их стойкости на основе подбора ключей</w:t>
            </w:r>
          </w:p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настройке криптографических средств обеспечения информационной безопасности.</w:t>
            </w:r>
          </w:p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настраивать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ЗИ.</w:t>
            </w:r>
          </w:p>
          <w:p w:rsidR="00B9650D" w:rsidRPr="00630FDF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криптографические средства обеспечения ИБ. Исследовать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эффективность контрольных проверок работоспособности применяемых криптографических средств обеспечения ИБ.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DAC" w:rsidRPr="00871DAC" w:rsidRDefault="00871DAC" w:rsidP="00871DAC">
            <w:pPr>
              <w:pStyle w:val="Style10"/>
              <w:widowControl/>
              <w:tabs>
                <w:tab w:val="left" w:pos="567"/>
              </w:tabs>
              <w:ind w:left="720" w:firstLine="0"/>
            </w:pPr>
            <w:r>
              <w:lastRenderedPageBreak/>
              <w:t>Провести оценку шифрования по критериям: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Надежность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Имитостойкость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Помехоустойчивость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Криптографическая стойкость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</w:pPr>
            <w:r w:rsidRPr="006774E7">
              <w:t xml:space="preserve">Имитация и подмена сообщения. Характеристика имитостойкости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Коды аутентификации.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Характеристики помехоустойчивости. </w:t>
            </w:r>
          </w:p>
          <w:p w:rsidR="00CA3DCA" w:rsidRPr="00B23DFD" w:rsidRDefault="00CA3DCA" w:rsidP="00CA3DCA">
            <w:pPr>
              <w:pStyle w:val="Style10"/>
              <w:widowControl/>
              <w:tabs>
                <w:tab w:val="left" w:pos="567"/>
              </w:tabs>
              <w:ind w:left="720" w:firstLine="0"/>
            </w:pPr>
          </w:p>
        </w:tc>
      </w:tr>
      <w:tr w:rsidR="00B9650D" w:rsidRPr="00B23DFD" w:rsidTr="006C1247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Техникой настройки криптографических средств обеспечения информационной безопасности.</w:t>
            </w:r>
          </w:p>
          <w:p w:rsidR="00B9650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использования криптографических средств обеспечения информационной безопасн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автоматизированных систем.</w:t>
            </w:r>
          </w:p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Default="00490295" w:rsidP="00094D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094D26"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Оценить криптостойкость метода шифрования</w:t>
            </w:r>
            <w:r w:rsidR="00094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4D26"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биграммного шифра Плейфера и возможности применения метода в современных криптосистемах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90295" w:rsidRDefault="00490295" w:rsidP="0049029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Разграничить</w:t>
            </w:r>
            <w:r w:rsidRPr="00490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доступа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295">
              <w:rPr>
                <w:rFonts w:ascii="Times New Roman" w:hAnsi="Times New Roman"/>
                <w:sz w:val="24"/>
                <w:szCs w:val="24"/>
                <w:lang w:eastAsia="ru-RU"/>
              </w:rPr>
              <w:t>аппаратным ресурсам ПЭВМ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АПМДЗ «Криптон-Замок». Создать несколько пользователей с различными правами доступа. Обеспечить к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 целостности установленной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программной среды.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Настроить б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локировк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компьютера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НСД. Проверить 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4793" w:rsidRPr="00B23DFD" w:rsidRDefault="00774793" w:rsidP="0049029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Спроектировать конфигурацию СКЗИ для многофункционального АРМ.</w:t>
            </w:r>
          </w:p>
        </w:tc>
      </w:tr>
      <w:tr w:rsidR="0070420A" w:rsidRPr="00B23DFD" w:rsidTr="006C12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420A" w:rsidRPr="00B23DFD" w:rsidRDefault="0070420A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–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806BDC" w:rsidRPr="00B23DFD" w:rsidTr="006C1247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теории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теории алгоритмов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процессы генерации простых чисел для систем ассиметричного шифрования 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постановки и верификации ЭЦП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шифра скользящей перестановки</w:t>
            </w:r>
          </w:p>
          <w:p w:rsidR="00806BDC" w:rsidRPr="00B23DFD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работы сети Фейстеля как базовым преобразованием симметричных блочных криптосистем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42C" w:rsidRPr="006774E7" w:rsidRDefault="003F242C" w:rsidP="003F242C">
            <w:pPr>
              <w:pStyle w:val="Style10"/>
              <w:widowControl/>
              <w:tabs>
                <w:tab w:val="left" w:pos="1698"/>
              </w:tabs>
              <w:spacing w:before="120" w:after="120"/>
              <w:ind w:firstLine="720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Вопросы для </w:t>
            </w:r>
            <w:r w:rsidRPr="006774E7">
              <w:rPr>
                <w:rStyle w:val="FontStyle18"/>
                <w:sz w:val="24"/>
                <w:szCs w:val="24"/>
              </w:rPr>
              <w:t xml:space="preserve"> зачет</w:t>
            </w:r>
            <w:r>
              <w:rPr>
                <w:rStyle w:val="FontStyle18"/>
                <w:sz w:val="24"/>
                <w:szCs w:val="24"/>
              </w:rPr>
              <w:t>а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Виды информации, подлежащие закрытию, их модели и свойства.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Блочные и поточные шифры.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Понятие криптосистемы.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Ручные и машинные шифры.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>Основные требования к шифрам.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>Шифры перестановки. Разновидности шифров перестановки: маршрутные, вертикальные перестановки, решетки и лабиринты. Криптоанализ шифров перестановок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Поточные шифры. Шифры замены. Одноалфавитные и многоалфавитные </w:t>
            </w:r>
            <w:r w:rsidRPr="006774E7">
              <w:lastRenderedPageBreak/>
              <w:t>замены.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Табличное и модульное гаммирование. Случайные и псевдослучайные гаммы. Криптограммы, полученные при повторном использовании ключа.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Вопросы криптоанализа простейших шифров замены. </w:t>
            </w:r>
          </w:p>
          <w:p w:rsidR="00806BDC" w:rsidRPr="00B23DFD" w:rsidRDefault="00DD6838" w:rsidP="00DD6838">
            <w:pPr>
              <w:pStyle w:val="Style10"/>
              <w:widowControl/>
              <w:tabs>
                <w:tab w:val="left" w:pos="1698"/>
              </w:tabs>
              <w:ind w:left="340" w:firstLine="0"/>
            </w:pPr>
            <w:r>
              <w:t xml:space="preserve">10. </w:t>
            </w:r>
            <w:r w:rsidR="00094D26" w:rsidRPr="00094D26">
              <w:t>Описать процесс работы четырехбитового  регистра сдвига с линейной обратной связью.</w:t>
            </w:r>
          </w:p>
        </w:tc>
      </w:tr>
      <w:tr w:rsidR="00806BDC" w:rsidRPr="00B23DFD" w:rsidTr="006C1247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корректно применять при решении профессиональных задач математический аппарат теории алгоритмов, теории информации, в том числе с использованием вычислительной техники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реализовывать методы генерации простых чисел средствами вычислительной техники</w:t>
            </w:r>
          </w:p>
          <w:p w:rsidR="00806BDC" w:rsidRPr="00B23DFD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дешифрование шифра простой перестановки при помощи метода биграмм 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7B38" w:rsidRPr="006774E7" w:rsidRDefault="00F37B38" w:rsidP="00094D26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ест Ферма для проверки на простоту больших чисел</w:t>
            </w:r>
          </w:p>
          <w:p w:rsidR="00F37B38" w:rsidRPr="006774E7" w:rsidRDefault="00F37B38" w:rsidP="00094D26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</w:t>
            </w:r>
            <w:r w:rsidR="00AE3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ест на простоту с использованием пробных делений</w:t>
            </w:r>
          </w:p>
          <w:p w:rsidR="00F37B38" w:rsidRPr="006774E7" w:rsidRDefault="00F37B38" w:rsidP="00094D26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Вычислить 1812 (</w:t>
            </w:r>
            <w:r w:rsidRPr="00677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 13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77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; 127(mod 7)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6BDC" w:rsidRPr="00B23DFD" w:rsidRDefault="00094D26" w:rsidP="00DD6838">
            <w:pPr>
              <w:pStyle w:val="a9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6838">
              <w:rPr>
                <w:rFonts w:ascii="Times New Roman" w:hAnsi="Times New Roman"/>
                <w:sz w:val="24"/>
                <w:szCs w:val="24"/>
                <w:lang w:eastAsia="ru-RU"/>
              </w:rPr>
              <w:t>Описать процесс работы четырехбитового  регистра сдвига с линейной обратной связью.</w:t>
            </w:r>
          </w:p>
        </w:tc>
      </w:tr>
      <w:tr w:rsidR="00806BDC" w:rsidRPr="00B23DFD" w:rsidTr="006C1247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вычислительной 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реализации криптографических алгоритмов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6BDC" w:rsidRPr="00B23DFD" w:rsidRDefault="00BE6F89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Подготовить курсовую работу на тему: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1. Разработать программное обеспечение для шифрования и дешифрования текста на основе шифра маршрутной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2. Разработать программное обеспечение для шифрования и дешифрования текста на основе шифра двойной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3. Разработать программное обеспечение для шифрования и дешифрования текста на основе алгоритма Диффи-Хэлмана.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4. Разработать программное обеспечение для шифрования и дешифрования текста на основе шифра Цезаря.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5. Разработать программное обеспечение для шифрования и дешифрования текста на основе шифра табличной маршрутной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 xml:space="preserve">6. Разработать программное обеспечение для шифрования и дешифрования текста на </w:t>
            </w: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основе шифра вертикальной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7. Разработать программное обеспечение для шифрования и дешифрования текста на основе одноалфавитного шифра подстановки с использованием кодового слова.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8. Разработать программное обеспечение для шифрования и дешифрования текста на основе шифра Виженера.</w:t>
            </w:r>
          </w:p>
          <w:p w:rsidR="00806BDC" w:rsidRPr="00B23DFD" w:rsidRDefault="00806BDC" w:rsidP="00C84C5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9. Разработать программное обеспечение для шифрования и дешифрования текста на основе алгоритма RSA.</w:t>
            </w:r>
          </w:p>
        </w:tc>
      </w:tr>
    </w:tbl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B6C46" w:rsidRDefault="00AB6C4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AB6C46" w:rsidSect="002763B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E363E" w:rsidRPr="00B23DFD" w:rsidRDefault="00AE363E" w:rsidP="00AE363E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 xml:space="preserve">Показатели и критерии оценивания </w:t>
      </w:r>
      <w:r>
        <w:rPr>
          <w:sz w:val="24"/>
          <w:szCs w:val="24"/>
        </w:rPr>
        <w:t>зачета</w:t>
      </w:r>
      <w:r w:rsidRPr="00AF52AD">
        <w:rPr>
          <w:sz w:val="24"/>
          <w:szCs w:val="24"/>
        </w:rPr>
        <w:t>:</w:t>
      </w: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«не 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воспроизведения и объяснения информации.</w:t>
      </w:r>
    </w:p>
    <w:p w:rsidR="00AB6C46" w:rsidRPr="00B23DFD" w:rsidRDefault="00AB6C46" w:rsidP="00AB6C46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экзамена:</w:t>
      </w:r>
    </w:p>
    <w:p w:rsidR="00AF52AD" w:rsidRPr="00AF52AD" w:rsidRDefault="009C1C68" w:rsidP="00AF52AD">
      <w:pPr>
        <w:pStyle w:val="Style4"/>
        <w:widowControl/>
        <w:ind w:firstLine="567"/>
        <w:jc w:val="both"/>
      </w:pPr>
      <w:r w:rsidRPr="00B23DFD">
        <w:t xml:space="preserve">– </w:t>
      </w:r>
      <w:r w:rsidR="00AF52AD" w:rsidRPr="00AF52AD">
        <w:t>– на оценку «</w:t>
      </w:r>
      <w:r w:rsidR="00AF52AD" w:rsidRPr="00AF52AD">
        <w:rPr>
          <w:rStyle w:val="FontStyle18"/>
          <w:sz w:val="24"/>
          <w:szCs w:val="24"/>
        </w:rPr>
        <w:t>отлично</w:t>
      </w:r>
      <w:r w:rsidR="00AF52AD" w:rsidRPr="00AF52AD"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обучающийся демонстрирует знания не более 20% теоретического материала</w:t>
      </w:r>
      <w:r>
        <w:rPr>
          <w:sz w:val="24"/>
          <w:szCs w:val="24"/>
        </w:rPr>
        <w:t xml:space="preserve"> или </w:t>
      </w:r>
      <w:r w:rsidRPr="00AF52AD">
        <w:rPr>
          <w:sz w:val="24"/>
          <w:szCs w:val="24"/>
        </w:rPr>
        <w:t>не может показать знания на уровне воспроизведения и объяснения информации, не может показать интеллектуальные навыки решения простых задач, допускает существенные ошибки, не может показать интеллектуальные навыки решения простых задач.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</w:t>
      </w:r>
      <w:r w:rsidR="00185D94">
        <w:rPr>
          <w:sz w:val="24"/>
          <w:szCs w:val="24"/>
        </w:rPr>
        <w:t xml:space="preserve"> дисциплины</w:t>
      </w:r>
      <w:r w:rsidRPr="00AF52AD">
        <w:rPr>
          <w:sz w:val="24"/>
          <w:szCs w:val="24"/>
        </w:rPr>
        <w:t>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курсовой работы: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отлично</w:t>
      </w:r>
      <w:r w:rsidRPr="00AF52AD">
        <w:rPr>
          <w:sz w:val="24"/>
          <w:szCs w:val="24"/>
        </w:rPr>
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2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</w:t>
      </w:r>
      <w:r w:rsidR="009F6C9F">
        <w:rPr>
          <w:sz w:val="24"/>
          <w:szCs w:val="24"/>
        </w:rPr>
        <w:t xml:space="preserve">ыки решения поставленной задачи, </w:t>
      </w:r>
      <w:r w:rsidRPr="00AF52AD">
        <w:rPr>
          <w:sz w:val="24"/>
          <w:szCs w:val="24"/>
        </w:rPr>
        <w:t>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B6C46" w:rsidRDefault="00AB6C46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AB6C46" w:rsidSect="00AB6C4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23DFD" w:rsidRPr="00B23DFD" w:rsidRDefault="00B23DFD" w:rsidP="00B23DFD">
      <w:pPr>
        <w:pStyle w:val="1"/>
        <w:numPr>
          <w:ilvl w:val="0"/>
          <w:numId w:val="0"/>
        </w:numPr>
        <w:ind w:left="432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23DFD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B23DF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23DFD" w:rsidRPr="00B23DFD" w:rsidRDefault="00B23DFD" w:rsidP="00B23DFD">
      <w:pPr>
        <w:pStyle w:val="Style10"/>
        <w:widowControl/>
        <w:spacing w:before="120" w:after="120"/>
        <w:ind w:firstLine="720"/>
        <w:rPr>
          <w:rStyle w:val="FontStyle18"/>
          <w:sz w:val="24"/>
          <w:szCs w:val="24"/>
        </w:rPr>
      </w:pPr>
    </w:p>
    <w:p w:rsidR="00B23DFD" w:rsidRPr="00B23DFD" w:rsidRDefault="00B23DFD" w:rsidP="00B23DFD">
      <w:pPr>
        <w:pStyle w:val="Style10"/>
        <w:widowControl/>
        <w:rPr>
          <w:rStyle w:val="FontStyle22"/>
          <w:sz w:val="24"/>
          <w:szCs w:val="24"/>
        </w:rPr>
      </w:pPr>
      <w:r w:rsidRPr="00B23DFD">
        <w:rPr>
          <w:rStyle w:val="FontStyle18"/>
          <w:sz w:val="24"/>
          <w:szCs w:val="24"/>
        </w:rPr>
        <w:t>а</w:t>
      </w:r>
      <w:r w:rsidR="00AE363E">
        <w:rPr>
          <w:rStyle w:val="FontStyle18"/>
          <w:sz w:val="24"/>
          <w:szCs w:val="24"/>
        </w:rPr>
        <w:t>)</w:t>
      </w:r>
      <w:r w:rsidRPr="00B23DFD">
        <w:rPr>
          <w:rStyle w:val="FontStyle18"/>
          <w:sz w:val="24"/>
          <w:szCs w:val="24"/>
        </w:rPr>
        <w:t xml:space="preserve"> Основная </w:t>
      </w:r>
      <w:r w:rsidRPr="00AE363E">
        <w:rPr>
          <w:rStyle w:val="FontStyle22"/>
          <w:b/>
          <w:sz w:val="24"/>
          <w:szCs w:val="24"/>
        </w:rPr>
        <w:t>литература:</w:t>
      </w:r>
      <w:r w:rsidRPr="00B23DFD">
        <w:rPr>
          <w:rStyle w:val="FontStyle22"/>
          <w:sz w:val="24"/>
          <w:szCs w:val="24"/>
        </w:rPr>
        <w:t xml:space="preserve"> </w:t>
      </w:r>
    </w:p>
    <w:p w:rsidR="00B43B88" w:rsidRDefault="00B43B88" w:rsidP="00B43B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43B88">
        <w:rPr>
          <w:rFonts w:ascii="Times New Roman" w:hAnsi="Times New Roman"/>
        </w:rPr>
        <w:t>Бутакова Н.Г., Федоров Н.В. Криптографические методы</w:t>
      </w:r>
      <w:r w:rsidR="008E02B3">
        <w:rPr>
          <w:rFonts w:ascii="Times New Roman" w:hAnsi="Times New Roman"/>
        </w:rPr>
        <w:t xml:space="preserve"> </w:t>
      </w:r>
      <w:r w:rsidRPr="00B43B88">
        <w:rPr>
          <w:rFonts w:ascii="Times New Roman" w:hAnsi="Times New Roman"/>
        </w:rPr>
        <w:t>и средства защиты информации: учебное пособие /  Н.Г. Бу-таков, Н.В. Федоров–СПб.: ИЦ«Интермедия», 2017. – 384 с.</w:t>
      </w:r>
      <w:r>
        <w:rPr>
          <w:rFonts w:ascii="Times New Roman" w:hAnsi="Times New Roman"/>
        </w:rPr>
        <w:t xml:space="preserve"> </w:t>
      </w:r>
      <w:hyperlink r:id="rId13" w:history="1">
        <w:r w:rsidRPr="008939EE">
          <w:rPr>
            <w:rStyle w:val="a6"/>
            <w:rFonts w:ascii="Times New Roman" w:hAnsi="Times New Roman"/>
          </w:rPr>
          <w:t>https://ibooks.ru/reading.php?productid=356918</w:t>
        </w:r>
      </w:hyperlink>
      <w:r>
        <w:rPr>
          <w:rFonts w:ascii="Times New Roman" w:hAnsi="Times New Roman"/>
        </w:rPr>
        <w:t xml:space="preserve"> </w:t>
      </w:r>
    </w:p>
    <w:p w:rsidR="004279A9" w:rsidRPr="00B23DFD" w:rsidRDefault="004279A9" w:rsidP="00B43B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279A9">
        <w:rPr>
          <w:rFonts w:ascii="Times New Roman" w:hAnsi="Times New Roman"/>
        </w:rPr>
        <w:t>Введение в теоретико-числовые методы криптографии [Текст] : учебное пособие / М. М. Глухов, И. А. Круглов, А. Б. Пичкур, А. В. Черемушкин. - Санкт-Петербург ; Москва ; Краснодар : Лань, 2018. - 394 с. : ил., табл., схемы. - Для: КУР. - ISBN 978-5-8114-1116-0 : 893 р. 86 к</w:t>
      </w:r>
      <w:r>
        <w:rPr>
          <w:rFonts w:ascii="Times New Roman" w:hAnsi="Times New Roman"/>
        </w:rPr>
        <w:t>.</w:t>
      </w:r>
    </w:p>
    <w:p w:rsidR="00B23DFD" w:rsidRPr="00AE363E" w:rsidRDefault="00B23DFD" w:rsidP="00B23DFD">
      <w:pPr>
        <w:pStyle w:val="Style10"/>
        <w:widowControl/>
        <w:rPr>
          <w:rStyle w:val="FontStyle22"/>
          <w:b/>
          <w:sz w:val="24"/>
          <w:szCs w:val="24"/>
        </w:rPr>
      </w:pPr>
      <w:r w:rsidRPr="00AE363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43B88" w:rsidRDefault="00B43B88" w:rsidP="00B43B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43B88">
        <w:rPr>
          <w:rFonts w:ascii="Times New Roman" w:hAnsi="Times New Roman"/>
        </w:rPr>
        <w:t xml:space="preserve">Информационная безопасность. История специальных методов криптографической деятельности: Учебное пособие / Баранова Е.К., Бабаш А.В., Ларин Д.А. - М.:ИЦ РИОР, НИЦ ИНФРА-М, 2019. - 236 с.: </w:t>
      </w:r>
      <w:r>
        <w:rPr>
          <w:rFonts w:ascii="Times New Roman" w:hAnsi="Times New Roman"/>
        </w:rPr>
        <w:t xml:space="preserve"> </w:t>
      </w:r>
      <w:hyperlink r:id="rId14" w:history="1">
        <w:r w:rsidRPr="008939EE">
          <w:rPr>
            <w:rStyle w:val="a6"/>
            <w:rFonts w:ascii="Times New Roman" w:hAnsi="Times New Roman"/>
          </w:rPr>
          <w:t>http://znanium.com/bookread2.php?book=987215</w:t>
        </w:r>
      </w:hyperlink>
      <w:r>
        <w:rPr>
          <w:rFonts w:ascii="Times New Roman" w:hAnsi="Times New Roman"/>
        </w:rPr>
        <w:t xml:space="preserve"> </w:t>
      </w:r>
    </w:p>
    <w:p w:rsidR="00B43B88" w:rsidRDefault="004279A9" w:rsidP="004279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279A9">
        <w:rPr>
          <w:rFonts w:ascii="Times New Roman" w:hAnsi="Times New Roman"/>
        </w:rPr>
        <w:t>Введение в теоретико-числовые методы криптографии [Текст] : учебное пособие для вузов / М. М. Глухов, И. А. Круглов, А. Б. Пичкур, А. В. Черемушкин. - СПБ. ; М. ; Краснодар : Лань, 2011. - 394 с. : табл. - ISBN 978-5-8114-1116-0 : 676 р. 94 к.</w:t>
      </w:r>
    </w:p>
    <w:p w:rsidR="004279A9" w:rsidRPr="00B43B88" w:rsidRDefault="004279A9" w:rsidP="004279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279A9">
        <w:rPr>
          <w:rFonts w:ascii="Times New Roman" w:hAnsi="Times New Roman"/>
        </w:rPr>
        <w:t>Гашков, С. Б. Криптографические методы защиты информации [Текст] : учебное пособие. - М. : Академия, 2010. - 298 с. : ил. - ISBN 978-5-7695-4962-5 : 499 р. 40 к.</w:t>
      </w:r>
    </w:p>
    <w:p w:rsidR="00AE363E" w:rsidRPr="00AE363E" w:rsidRDefault="00AE363E" w:rsidP="00AE363E">
      <w:pPr>
        <w:tabs>
          <w:tab w:val="num" w:pos="709"/>
        </w:tabs>
        <w:spacing w:after="0" w:line="240" w:lineRule="auto"/>
        <w:ind w:left="142" w:firstLine="425"/>
        <w:jc w:val="both"/>
        <w:rPr>
          <w:rStyle w:val="FontStyle21"/>
          <w:sz w:val="22"/>
          <w:szCs w:val="22"/>
        </w:rPr>
      </w:pPr>
      <w:r>
        <w:rPr>
          <w:rStyle w:val="FontStyle21"/>
          <w:b/>
          <w:sz w:val="24"/>
          <w:szCs w:val="24"/>
        </w:rPr>
        <w:t xml:space="preserve">с)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 xml:space="preserve">Журнал Information Security. Информационная безопасность: периодич. интернет-изд. </w:t>
      </w:r>
      <w:r w:rsidRPr="00B23DFD">
        <w:rPr>
          <w:rFonts w:ascii="Times New Roman" w:hAnsi="Times New Roman"/>
          <w:lang w:val="en-US"/>
        </w:rPr>
        <w:t>URL</w:t>
      </w:r>
      <w:r w:rsidRPr="00B23DFD">
        <w:rPr>
          <w:rFonts w:ascii="Times New Roman" w:hAnsi="Times New Roman"/>
        </w:rPr>
        <w:t xml:space="preserve">: </w:t>
      </w:r>
      <w:hyperlink r:id="rId15" w:history="1">
        <w:r w:rsidRPr="00B23DFD">
          <w:rPr>
            <w:rFonts w:ascii="Times New Roman" w:hAnsi="Times New Roman"/>
          </w:rPr>
          <w:t>http://www.itsec.ru/articles2/allpubliks</w:t>
        </w:r>
      </w:hyperlink>
      <w:r w:rsidRPr="00B23DFD">
        <w:rPr>
          <w:rFonts w:ascii="Times New Roman" w:hAnsi="Times New Roman"/>
        </w:rPr>
        <w:t xml:space="preserve">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Журнал «Безопасн</w:t>
      </w:r>
      <w:r w:rsidR="00AE363E">
        <w:rPr>
          <w:rFonts w:ascii="Times New Roman" w:hAnsi="Times New Roman"/>
        </w:rPr>
        <w:t>ость информационных технологий»</w:t>
      </w:r>
      <w:r w:rsidRPr="00B23DFD">
        <w:rPr>
          <w:rFonts w:ascii="Times New Roman" w:hAnsi="Times New Roman"/>
        </w:rPr>
        <w:t xml:space="preserve">: периодич. интернет-изд. URL: </w:t>
      </w:r>
      <w:hyperlink r:id="rId16" w:history="1">
        <w:r w:rsidRPr="00B23DFD">
          <w:rPr>
            <w:rFonts w:ascii="Times New Roman" w:hAnsi="Times New Roman"/>
          </w:rPr>
          <w:t>http://www.pvti.ru/articles_14.htm</w:t>
        </w:r>
      </w:hyperlink>
      <w:r w:rsidRPr="00B23DFD">
        <w:rPr>
          <w:rFonts w:ascii="Times New Roman" w:hAnsi="Times New Roman"/>
        </w:rPr>
        <w:t xml:space="preserve">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Журнал «Вопросы кибербезопасности»: периодич. интернет-изд. URL: http://cyberrus.com/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17" w:history="1">
        <w:r w:rsidRPr="00B23DFD">
          <w:rPr>
            <w:rFonts w:ascii="Times New Roman" w:hAnsi="Times New Roman"/>
          </w:rPr>
          <w:t>http://www.gpntb.ru</w:t>
        </w:r>
      </w:hyperlink>
      <w:r w:rsidRPr="00B23DFD">
        <w:rPr>
          <w:rFonts w:ascii="Times New Roman" w:hAnsi="Times New Roman"/>
        </w:rPr>
        <w:t>, свободный.–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 xml:space="preserve">Российская национальная библиотека. [Электронный ресурс] / –URL: </w:t>
      </w:r>
      <w:hyperlink r:id="rId18" w:history="1">
        <w:r w:rsidRPr="00B23DFD">
          <w:rPr>
            <w:rFonts w:ascii="Times New Roman" w:hAnsi="Times New Roman"/>
          </w:rPr>
          <w:t>http://www.nlr.ru</w:t>
        </w:r>
      </w:hyperlink>
      <w:r w:rsidRPr="00B23DFD">
        <w:rPr>
          <w:rFonts w:ascii="Times New Roman" w:hAnsi="Times New Roman"/>
        </w:rPr>
        <w:t>.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Компь</w:t>
      </w:r>
      <w:r w:rsidR="00AE363E">
        <w:rPr>
          <w:rFonts w:ascii="Times New Roman" w:hAnsi="Times New Roman"/>
        </w:rPr>
        <w:t>ю</w:t>
      </w:r>
      <w:r w:rsidRPr="00B23DFD">
        <w:rPr>
          <w:rFonts w:ascii="Times New Roman" w:hAnsi="Times New Roman"/>
        </w:rPr>
        <w:t>терра: все новости про компьютеры, железо, новые технологии, информационные : периодич. интернет-изд. URL: http://www.computerra.ru/ – Загл. с экрана. Яз. рус.</w:t>
      </w:r>
    </w:p>
    <w:p w:rsidR="00B23DFD" w:rsidRPr="00B23DFD" w:rsidRDefault="00D94120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hyperlink r:id="rId19" w:history="1">
        <w:r w:rsidR="00B23DFD" w:rsidRPr="00B23DFD">
          <w:rPr>
            <w:rFonts w:ascii="Times New Roman" w:hAnsi="Times New Roman"/>
            <w:color w:val="0000FF"/>
            <w:u w:val="single"/>
          </w:rPr>
          <w:t>http://www.безопасник.рф</w:t>
        </w:r>
      </w:hyperlink>
      <w:r w:rsidR="00B23DFD" w:rsidRPr="00B23DFD">
        <w:rPr>
          <w:rFonts w:ascii="Times New Roman" w:hAnsi="Times New Roman"/>
        </w:rPr>
        <w:t>– Загл. с экрана. Яз. рус.</w:t>
      </w:r>
    </w:p>
    <w:p w:rsidR="00AE363E" w:rsidRDefault="00AE363E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:rsidR="00E319A9" w:rsidRPr="00AE363E" w:rsidRDefault="00D328E9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AE363E">
        <w:rPr>
          <w:rStyle w:val="FontStyle14"/>
          <w:sz w:val="24"/>
          <w:szCs w:val="24"/>
        </w:rPr>
        <w:t>9</w:t>
      </w:r>
      <w:r w:rsidR="00E319A9" w:rsidRPr="00AE363E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19194D" w:rsidRPr="0019194D" w:rsidTr="00A04086">
        <w:trPr>
          <w:tblHeader/>
        </w:trPr>
        <w:tc>
          <w:tcPr>
            <w:tcW w:w="1928" w:type="pct"/>
            <w:vAlign w:val="center"/>
          </w:tcPr>
          <w:p w:rsidR="0019194D" w:rsidRPr="0019194D" w:rsidRDefault="0019194D" w:rsidP="00A0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9194D" w:rsidRPr="0019194D" w:rsidRDefault="0019194D" w:rsidP="00A0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19194D" w:rsidRPr="0019194D" w:rsidTr="00A04086">
        <w:tc>
          <w:tcPr>
            <w:tcW w:w="1928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Лекционная аудитория (ауд. 2124, ауд. 226, 309а, ауд. 365, ауд. 388 и т.д.)</w:t>
            </w:r>
          </w:p>
        </w:tc>
        <w:tc>
          <w:tcPr>
            <w:tcW w:w="3072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9194D" w:rsidRPr="0019194D" w:rsidTr="00A04086">
        <w:tc>
          <w:tcPr>
            <w:tcW w:w="1928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(Microsoft Open License 42649837, бессрочная);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Выход в Интернет и доступ в электронную </w:t>
            </w:r>
            <w:r w:rsidRPr="0019194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информационно-образовательную среду университета.</w:t>
            </w:r>
          </w:p>
        </w:tc>
      </w:tr>
      <w:tr w:rsidR="00AE363E" w:rsidRPr="0019194D" w:rsidTr="00A04086">
        <w:tc>
          <w:tcPr>
            <w:tcW w:w="1928" w:type="pct"/>
          </w:tcPr>
          <w:p w:rsidR="00AE363E" w:rsidRPr="0019194D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AE363E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AE363E" w:rsidRPr="0019194D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AE363E">
              <w:rPr>
                <w:rFonts w:ascii="Times New Roman" w:hAnsi="Times New Roman"/>
                <w:sz w:val="24"/>
                <w:szCs w:val="24"/>
              </w:rPr>
              <w:t>Комплект учебного оборудования «Криптографические системы»</w:t>
            </w:r>
          </w:p>
        </w:tc>
      </w:tr>
      <w:tr w:rsidR="00AE363E" w:rsidRPr="0019194D" w:rsidTr="00A04086">
        <w:tc>
          <w:tcPr>
            <w:tcW w:w="1928" w:type="pct"/>
          </w:tcPr>
          <w:p w:rsidR="00AE363E" w:rsidRPr="00AE363E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C97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программно-аппаратных средств защиты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ауд. 2124</w:t>
            </w:r>
          </w:p>
        </w:tc>
        <w:tc>
          <w:tcPr>
            <w:tcW w:w="3072" w:type="pct"/>
          </w:tcPr>
          <w:p w:rsidR="00AE363E" w:rsidRPr="0019194D" w:rsidRDefault="00AE363E" w:rsidP="00AE363E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AE363E" w:rsidRPr="0019194D" w:rsidRDefault="00AE363E" w:rsidP="00AE363E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AE363E" w:rsidRPr="00AE363E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АПМДЗ «Криптон-Замок».</w:t>
            </w:r>
          </w:p>
        </w:tc>
      </w:tr>
      <w:tr w:rsidR="0019194D" w:rsidRPr="0019194D" w:rsidTr="00A04086">
        <w:tc>
          <w:tcPr>
            <w:tcW w:w="1928" w:type="pct"/>
          </w:tcPr>
          <w:p w:rsidR="0019194D" w:rsidRPr="0019194D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194D" w:rsidRPr="0019194D">
              <w:rPr>
                <w:rFonts w:ascii="Times New Roman" w:hAnsi="Times New Roman"/>
                <w:sz w:val="24"/>
                <w:szCs w:val="24"/>
              </w:rPr>
              <w:t>удитория для самостоятельной работы читальные залы библиотеки, ауд 132а</w:t>
            </w:r>
          </w:p>
        </w:tc>
        <w:tc>
          <w:tcPr>
            <w:tcW w:w="3072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(Microsoft Open License 42649837, бессрочная);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19194D" w:rsidRPr="00B23DFD" w:rsidRDefault="0019194D" w:rsidP="00E319A9">
      <w:pPr>
        <w:pStyle w:val="Style7"/>
        <w:widowControl/>
        <w:ind w:firstLine="709"/>
        <w:jc w:val="both"/>
        <w:rPr>
          <w:rStyle w:val="FontStyle28"/>
          <w:rFonts w:ascii="Times New Roman" w:hAnsi="Times New Roman" w:cs="Times New Roman"/>
          <w:b w:val="0"/>
          <w:i/>
          <w:smallCaps w:val="0"/>
          <w:sz w:val="20"/>
          <w:szCs w:val="20"/>
        </w:rPr>
      </w:pPr>
    </w:p>
    <w:sectPr w:rsidR="0019194D" w:rsidRPr="00B23DFD" w:rsidSect="00AB7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B6" w:rsidRDefault="00DB7AB6" w:rsidP="001302F6">
      <w:pPr>
        <w:spacing w:after="0" w:line="240" w:lineRule="auto"/>
      </w:pPr>
      <w:r>
        <w:separator/>
      </w:r>
    </w:p>
  </w:endnote>
  <w:endnote w:type="continuationSeparator" w:id="0">
    <w:p w:rsidR="00DB7AB6" w:rsidRDefault="00DB7AB6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86" w:rsidRDefault="00D94120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40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086">
      <w:rPr>
        <w:rStyle w:val="a5"/>
        <w:noProof/>
      </w:rPr>
      <w:t>2</w:t>
    </w:r>
    <w:r>
      <w:rPr>
        <w:rStyle w:val="a5"/>
      </w:rPr>
      <w:fldChar w:fldCharType="end"/>
    </w:r>
  </w:p>
  <w:p w:rsidR="00A04086" w:rsidRDefault="00A04086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86" w:rsidRDefault="00D94120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40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977">
      <w:rPr>
        <w:rStyle w:val="a5"/>
        <w:noProof/>
      </w:rPr>
      <w:t>19</w:t>
    </w:r>
    <w:r>
      <w:rPr>
        <w:rStyle w:val="a5"/>
      </w:rPr>
      <w:fldChar w:fldCharType="end"/>
    </w:r>
  </w:p>
  <w:p w:rsidR="00A04086" w:rsidRDefault="00A04086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B6" w:rsidRDefault="00DB7AB6" w:rsidP="001302F6">
      <w:pPr>
        <w:spacing w:after="0" w:line="240" w:lineRule="auto"/>
      </w:pPr>
      <w:r>
        <w:separator/>
      </w:r>
    </w:p>
  </w:footnote>
  <w:footnote w:type="continuationSeparator" w:id="0">
    <w:p w:rsidR="00DB7AB6" w:rsidRDefault="00DB7AB6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F07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2213"/>
    <w:multiLevelType w:val="hybridMultilevel"/>
    <w:tmpl w:val="CA802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81206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5891"/>
    <w:multiLevelType w:val="hybridMultilevel"/>
    <w:tmpl w:val="E0FE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66A5"/>
    <w:multiLevelType w:val="multilevel"/>
    <w:tmpl w:val="312EF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44258"/>
    <w:multiLevelType w:val="hybridMultilevel"/>
    <w:tmpl w:val="AD98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22F84508"/>
    <w:multiLevelType w:val="hybridMultilevel"/>
    <w:tmpl w:val="EF0C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7C98"/>
    <w:multiLevelType w:val="multilevel"/>
    <w:tmpl w:val="60982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9">
    <w:nsid w:val="2C7F4165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E33D2"/>
    <w:multiLevelType w:val="hybridMultilevel"/>
    <w:tmpl w:val="41FC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5790023"/>
    <w:multiLevelType w:val="hybridMultilevel"/>
    <w:tmpl w:val="E16EE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347A7E"/>
    <w:multiLevelType w:val="hybridMultilevel"/>
    <w:tmpl w:val="C54EFE4E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5A6953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C1144"/>
    <w:multiLevelType w:val="hybridMultilevel"/>
    <w:tmpl w:val="788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E4198"/>
    <w:multiLevelType w:val="hybridMultilevel"/>
    <w:tmpl w:val="B92C7A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E3CC7"/>
    <w:multiLevelType w:val="hybridMultilevel"/>
    <w:tmpl w:val="B92C7A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42340C"/>
    <w:multiLevelType w:val="multilevel"/>
    <w:tmpl w:val="FCD05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75A555C"/>
    <w:multiLevelType w:val="hybridMultilevel"/>
    <w:tmpl w:val="65E68B2A"/>
    <w:lvl w:ilvl="0" w:tplc="430469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121"/>
        </w:tabs>
        <w:ind w:left="4121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E0D6513"/>
    <w:multiLevelType w:val="hybridMultilevel"/>
    <w:tmpl w:val="CA802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67CB5"/>
    <w:multiLevelType w:val="hybridMultilevel"/>
    <w:tmpl w:val="37FC47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A5B74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7"/>
  </w:num>
  <w:num w:numId="5">
    <w:abstractNumId w:val="8"/>
  </w:num>
  <w:num w:numId="6">
    <w:abstractNumId w:val="23"/>
  </w:num>
  <w:num w:numId="7">
    <w:abstractNumId w:val="21"/>
  </w:num>
  <w:num w:numId="8">
    <w:abstractNumId w:val="1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19"/>
  </w:num>
  <w:num w:numId="13">
    <w:abstractNumId w:val="7"/>
  </w:num>
  <w:num w:numId="14">
    <w:abstractNumId w:val="10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4"/>
  </w:num>
  <w:num w:numId="20">
    <w:abstractNumId w:val="25"/>
  </w:num>
  <w:num w:numId="21">
    <w:abstractNumId w:val="0"/>
  </w:num>
  <w:num w:numId="22">
    <w:abstractNumId w:val="2"/>
  </w:num>
  <w:num w:numId="23">
    <w:abstractNumId w:val="24"/>
  </w:num>
  <w:num w:numId="24">
    <w:abstractNumId w:val="16"/>
  </w:num>
  <w:num w:numId="25">
    <w:abstractNumId w:val="12"/>
  </w:num>
  <w:num w:numId="26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1908"/>
    <w:rsid w:val="00040802"/>
    <w:rsid w:val="00060D8D"/>
    <w:rsid w:val="00066611"/>
    <w:rsid w:val="00086E67"/>
    <w:rsid w:val="000909E3"/>
    <w:rsid w:val="00094D26"/>
    <w:rsid w:val="000D1056"/>
    <w:rsid w:val="000D355F"/>
    <w:rsid w:val="000F311B"/>
    <w:rsid w:val="000F5028"/>
    <w:rsid w:val="001022E7"/>
    <w:rsid w:val="0010385E"/>
    <w:rsid w:val="00116097"/>
    <w:rsid w:val="001302F6"/>
    <w:rsid w:val="00133196"/>
    <w:rsid w:val="00140837"/>
    <w:rsid w:val="0015040B"/>
    <w:rsid w:val="00151200"/>
    <w:rsid w:val="00156A3C"/>
    <w:rsid w:val="00161392"/>
    <w:rsid w:val="00170B9D"/>
    <w:rsid w:val="00171B2A"/>
    <w:rsid w:val="001770A7"/>
    <w:rsid w:val="00182876"/>
    <w:rsid w:val="00183E48"/>
    <w:rsid w:val="00185D94"/>
    <w:rsid w:val="001915CB"/>
    <w:rsid w:val="0019194D"/>
    <w:rsid w:val="00195528"/>
    <w:rsid w:val="00196A9B"/>
    <w:rsid w:val="00197935"/>
    <w:rsid w:val="00197B6A"/>
    <w:rsid w:val="001C0710"/>
    <w:rsid w:val="001C0B31"/>
    <w:rsid w:val="001C551C"/>
    <w:rsid w:val="001D29AF"/>
    <w:rsid w:val="001E2129"/>
    <w:rsid w:val="001E3F7D"/>
    <w:rsid w:val="001E5837"/>
    <w:rsid w:val="001E5C8D"/>
    <w:rsid w:val="001F12F5"/>
    <w:rsid w:val="001F7A5E"/>
    <w:rsid w:val="00214E45"/>
    <w:rsid w:val="002549A5"/>
    <w:rsid w:val="00254CFA"/>
    <w:rsid w:val="00255A8B"/>
    <w:rsid w:val="00273AAA"/>
    <w:rsid w:val="002763B7"/>
    <w:rsid w:val="0028142B"/>
    <w:rsid w:val="00283BFB"/>
    <w:rsid w:val="002A5F93"/>
    <w:rsid w:val="002B15DC"/>
    <w:rsid w:val="002B1BBA"/>
    <w:rsid w:val="002B6C4F"/>
    <w:rsid w:val="002C3A4F"/>
    <w:rsid w:val="002E015D"/>
    <w:rsid w:val="002E4CC1"/>
    <w:rsid w:val="002E50FC"/>
    <w:rsid w:val="002F26BF"/>
    <w:rsid w:val="002F47DB"/>
    <w:rsid w:val="002F58F9"/>
    <w:rsid w:val="002F7493"/>
    <w:rsid w:val="002F7F6B"/>
    <w:rsid w:val="00301A05"/>
    <w:rsid w:val="00311279"/>
    <w:rsid w:val="0031291E"/>
    <w:rsid w:val="00317E2D"/>
    <w:rsid w:val="003229CE"/>
    <w:rsid w:val="00323005"/>
    <w:rsid w:val="00323D3E"/>
    <w:rsid w:val="0033364B"/>
    <w:rsid w:val="00342929"/>
    <w:rsid w:val="00343B93"/>
    <w:rsid w:val="003541CB"/>
    <w:rsid w:val="00360F96"/>
    <w:rsid w:val="0036160B"/>
    <w:rsid w:val="0037213D"/>
    <w:rsid w:val="00372242"/>
    <w:rsid w:val="003752A9"/>
    <w:rsid w:val="00385D67"/>
    <w:rsid w:val="003862A7"/>
    <w:rsid w:val="003A067B"/>
    <w:rsid w:val="003A2F8C"/>
    <w:rsid w:val="003B7661"/>
    <w:rsid w:val="003C146C"/>
    <w:rsid w:val="003D08E8"/>
    <w:rsid w:val="003D7DDD"/>
    <w:rsid w:val="003E11C4"/>
    <w:rsid w:val="003E37AE"/>
    <w:rsid w:val="003E7A6D"/>
    <w:rsid w:val="003F242C"/>
    <w:rsid w:val="003F5977"/>
    <w:rsid w:val="003F68C6"/>
    <w:rsid w:val="003F754D"/>
    <w:rsid w:val="004279A9"/>
    <w:rsid w:val="00442A9D"/>
    <w:rsid w:val="00452828"/>
    <w:rsid w:val="00477F2B"/>
    <w:rsid w:val="00485864"/>
    <w:rsid w:val="00487AB8"/>
    <w:rsid w:val="00490295"/>
    <w:rsid w:val="00492C1B"/>
    <w:rsid w:val="004A0EC9"/>
    <w:rsid w:val="004A320B"/>
    <w:rsid w:val="004A3524"/>
    <w:rsid w:val="004B198D"/>
    <w:rsid w:val="004B1F0E"/>
    <w:rsid w:val="004C0DDF"/>
    <w:rsid w:val="004C3237"/>
    <w:rsid w:val="004C5AF5"/>
    <w:rsid w:val="004D47F4"/>
    <w:rsid w:val="004E10A3"/>
    <w:rsid w:val="004E1E0C"/>
    <w:rsid w:val="004E5AC7"/>
    <w:rsid w:val="004E60B8"/>
    <w:rsid w:val="00506024"/>
    <w:rsid w:val="0050789F"/>
    <w:rsid w:val="0051474B"/>
    <w:rsid w:val="005339A1"/>
    <w:rsid w:val="00537C69"/>
    <w:rsid w:val="00542DF7"/>
    <w:rsid w:val="00550695"/>
    <w:rsid w:val="00552739"/>
    <w:rsid w:val="00553F8B"/>
    <w:rsid w:val="0055488A"/>
    <w:rsid w:val="005575C9"/>
    <w:rsid w:val="0058311B"/>
    <w:rsid w:val="005932AA"/>
    <w:rsid w:val="00594663"/>
    <w:rsid w:val="005A2E86"/>
    <w:rsid w:val="005A5528"/>
    <w:rsid w:val="005A5FB3"/>
    <w:rsid w:val="005B17E5"/>
    <w:rsid w:val="005D16E6"/>
    <w:rsid w:val="005D46BD"/>
    <w:rsid w:val="005D64A6"/>
    <w:rsid w:val="005E5DE1"/>
    <w:rsid w:val="005F1F01"/>
    <w:rsid w:val="005F6A39"/>
    <w:rsid w:val="00610301"/>
    <w:rsid w:val="0061381F"/>
    <w:rsid w:val="00630FDF"/>
    <w:rsid w:val="0066020F"/>
    <w:rsid w:val="0066068A"/>
    <w:rsid w:val="006712AD"/>
    <w:rsid w:val="006774E7"/>
    <w:rsid w:val="0068098F"/>
    <w:rsid w:val="0068437E"/>
    <w:rsid w:val="00686618"/>
    <w:rsid w:val="00696A10"/>
    <w:rsid w:val="006A05A7"/>
    <w:rsid w:val="006A316F"/>
    <w:rsid w:val="006A5FC4"/>
    <w:rsid w:val="006C1247"/>
    <w:rsid w:val="006C187C"/>
    <w:rsid w:val="006C1F55"/>
    <w:rsid w:val="006D1A53"/>
    <w:rsid w:val="006E1C4C"/>
    <w:rsid w:val="006F1120"/>
    <w:rsid w:val="006F7F0D"/>
    <w:rsid w:val="0070420A"/>
    <w:rsid w:val="00705686"/>
    <w:rsid w:val="00735556"/>
    <w:rsid w:val="00747A06"/>
    <w:rsid w:val="00750F42"/>
    <w:rsid w:val="00753397"/>
    <w:rsid w:val="00762D24"/>
    <w:rsid w:val="00774793"/>
    <w:rsid w:val="00785B4B"/>
    <w:rsid w:val="00791962"/>
    <w:rsid w:val="007A62A4"/>
    <w:rsid w:val="007C2CAD"/>
    <w:rsid w:val="007D3FF9"/>
    <w:rsid w:val="007D4E3B"/>
    <w:rsid w:val="007D575C"/>
    <w:rsid w:val="007D5D46"/>
    <w:rsid w:val="007E1F37"/>
    <w:rsid w:val="007E2D56"/>
    <w:rsid w:val="007E6CEC"/>
    <w:rsid w:val="007F27FE"/>
    <w:rsid w:val="00803882"/>
    <w:rsid w:val="00804413"/>
    <w:rsid w:val="00806BDC"/>
    <w:rsid w:val="00811F58"/>
    <w:rsid w:val="00834E98"/>
    <w:rsid w:val="008350E5"/>
    <w:rsid w:val="00836865"/>
    <w:rsid w:val="00845C2B"/>
    <w:rsid w:val="00854394"/>
    <w:rsid w:val="0086534E"/>
    <w:rsid w:val="00871DAC"/>
    <w:rsid w:val="0087492E"/>
    <w:rsid w:val="0087500F"/>
    <w:rsid w:val="008875EC"/>
    <w:rsid w:val="00893FB2"/>
    <w:rsid w:val="00896238"/>
    <w:rsid w:val="00897107"/>
    <w:rsid w:val="008C4D1E"/>
    <w:rsid w:val="008D2DA3"/>
    <w:rsid w:val="008E02B3"/>
    <w:rsid w:val="008F161D"/>
    <w:rsid w:val="008F218E"/>
    <w:rsid w:val="008F714F"/>
    <w:rsid w:val="009007DF"/>
    <w:rsid w:val="00906F97"/>
    <w:rsid w:val="00921D0A"/>
    <w:rsid w:val="009237D2"/>
    <w:rsid w:val="00926B6F"/>
    <w:rsid w:val="009437D1"/>
    <w:rsid w:val="00957135"/>
    <w:rsid w:val="00960FE8"/>
    <w:rsid w:val="00964FFD"/>
    <w:rsid w:val="00965773"/>
    <w:rsid w:val="00980F86"/>
    <w:rsid w:val="009870E7"/>
    <w:rsid w:val="009A3780"/>
    <w:rsid w:val="009A5452"/>
    <w:rsid w:val="009C1C68"/>
    <w:rsid w:val="009C7F4B"/>
    <w:rsid w:val="009D1D7B"/>
    <w:rsid w:val="009D3BEA"/>
    <w:rsid w:val="009E3FBB"/>
    <w:rsid w:val="009F1F7C"/>
    <w:rsid w:val="009F6C9F"/>
    <w:rsid w:val="00A04086"/>
    <w:rsid w:val="00A3709A"/>
    <w:rsid w:val="00A514FB"/>
    <w:rsid w:val="00A54127"/>
    <w:rsid w:val="00A61496"/>
    <w:rsid w:val="00A61F55"/>
    <w:rsid w:val="00A834B5"/>
    <w:rsid w:val="00A91E00"/>
    <w:rsid w:val="00A95C8B"/>
    <w:rsid w:val="00A95DAC"/>
    <w:rsid w:val="00AA7123"/>
    <w:rsid w:val="00AB0778"/>
    <w:rsid w:val="00AB3152"/>
    <w:rsid w:val="00AB3CC0"/>
    <w:rsid w:val="00AB6C46"/>
    <w:rsid w:val="00AB7F57"/>
    <w:rsid w:val="00AC68DF"/>
    <w:rsid w:val="00AC7B75"/>
    <w:rsid w:val="00AD0248"/>
    <w:rsid w:val="00AE363E"/>
    <w:rsid w:val="00AF3DA9"/>
    <w:rsid w:val="00AF52AD"/>
    <w:rsid w:val="00B02654"/>
    <w:rsid w:val="00B041E7"/>
    <w:rsid w:val="00B15066"/>
    <w:rsid w:val="00B20A0F"/>
    <w:rsid w:val="00B23DFD"/>
    <w:rsid w:val="00B32B88"/>
    <w:rsid w:val="00B3333B"/>
    <w:rsid w:val="00B34681"/>
    <w:rsid w:val="00B36400"/>
    <w:rsid w:val="00B415E3"/>
    <w:rsid w:val="00B43B88"/>
    <w:rsid w:val="00B471D4"/>
    <w:rsid w:val="00B52EE1"/>
    <w:rsid w:val="00B559C0"/>
    <w:rsid w:val="00B60E8F"/>
    <w:rsid w:val="00B65292"/>
    <w:rsid w:val="00B65D08"/>
    <w:rsid w:val="00B65E23"/>
    <w:rsid w:val="00B677A7"/>
    <w:rsid w:val="00B71A9D"/>
    <w:rsid w:val="00B74306"/>
    <w:rsid w:val="00B77DA2"/>
    <w:rsid w:val="00B832B6"/>
    <w:rsid w:val="00B85E5C"/>
    <w:rsid w:val="00B9650D"/>
    <w:rsid w:val="00BA3249"/>
    <w:rsid w:val="00BB1D40"/>
    <w:rsid w:val="00BB4C95"/>
    <w:rsid w:val="00BC1B99"/>
    <w:rsid w:val="00BC3D60"/>
    <w:rsid w:val="00BE0705"/>
    <w:rsid w:val="00BE1A66"/>
    <w:rsid w:val="00BE36A6"/>
    <w:rsid w:val="00BE6F89"/>
    <w:rsid w:val="00BF62A4"/>
    <w:rsid w:val="00C14617"/>
    <w:rsid w:val="00C21AAA"/>
    <w:rsid w:val="00C3664B"/>
    <w:rsid w:val="00C428CC"/>
    <w:rsid w:val="00C50137"/>
    <w:rsid w:val="00C56324"/>
    <w:rsid w:val="00C66A7F"/>
    <w:rsid w:val="00C72849"/>
    <w:rsid w:val="00C82DA7"/>
    <w:rsid w:val="00C83FCE"/>
    <w:rsid w:val="00C84C58"/>
    <w:rsid w:val="00CA15D1"/>
    <w:rsid w:val="00CA3DCA"/>
    <w:rsid w:val="00CB052F"/>
    <w:rsid w:val="00CC7C84"/>
    <w:rsid w:val="00CE75DF"/>
    <w:rsid w:val="00CF045C"/>
    <w:rsid w:val="00CF167D"/>
    <w:rsid w:val="00D0115F"/>
    <w:rsid w:val="00D05B23"/>
    <w:rsid w:val="00D230A0"/>
    <w:rsid w:val="00D2654F"/>
    <w:rsid w:val="00D27E00"/>
    <w:rsid w:val="00D328E9"/>
    <w:rsid w:val="00D35AD5"/>
    <w:rsid w:val="00D531C6"/>
    <w:rsid w:val="00D6259F"/>
    <w:rsid w:val="00D727B8"/>
    <w:rsid w:val="00D73E0E"/>
    <w:rsid w:val="00D94120"/>
    <w:rsid w:val="00D966F3"/>
    <w:rsid w:val="00DA2F27"/>
    <w:rsid w:val="00DA43F8"/>
    <w:rsid w:val="00DA52C7"/>
    <w:rsid w:val="00DA6B00"/>
    <w:rsid w:val="00DB7AB6"/>
    <w:rsid w:val="00DC04A7"/>
    <w:rsid w:val="00DD3243"/>
    <w:rsid w:val="00DD6838"/>
    <w:rsid w:val="00E006B7"/>
    <w:rsid w:val="00E033B9"/>
    <w:rsid w:val="00E13F5C"/>
    <w:rsid w:val="00E247D4"/>
    <w:rsid w:val="00E25598"/>
    <w:rsid w:val="00E25EFB"/>
    <w:rsid w:val="00E319A9"/>
    <w:rsid w:val="00E34B4E"/>
    <w:rsid w:val="00E35C76"/>
    <w:rsid w:val="00E60796"/>
    <w:rsid w:val="00E63672"/>
    <w:rsid w:val="00E6514B"/>
    <w:rsid w:val="00E7080F"/>
    <w:rsid w:val="00E73AB9"/>
    <w:rsid w:val="00E80D7B"/>
    <w:rsid w:val="00E831F0"/>
    <w:rsid w:val="00E83872"/>
    <w:rsid w:val="00E937B6"/>
    <w:rsid w:val="00E957B2"/>
    <w:rsid w:val="00EA09D1"/>
    <w:rsid w:val="00ED32FE"/>
    <w:rsid w:val="00EE37CC"/>
    <w:rsid w:val="00EE5607"/>
    <w:rsid w:val="00EE5946"/>
    <w:rsid w:val="00EF25DD"/>
    <w:rsid w:val="00EF59A8"/>
    <w:rsid w:val="00EF7E99"/>
    <w:rsid w:val="00F110EC"/>
    <w:rsid w:val="00F37B38"/>
    <w:rsid w:val="00F41203"/>
    <w:rsid w:val="00F416A7"/>
    <w:rsid w:val="00F56665"/>
    <w:rsid w:val="00F7148B"/>
    <w:rsid w:val="00F76169"/>
    <w:rsid w:val="00F9704C"/>
    <w:rsid w:val="00FA146B"/>
    <w:rsid w:val="00FA2D5A"/>
    <w:rsid w:val="00FA35C8"/>
    <w:rsid w:val="00FB0C42"/>
    <w:rsid w:val="00FB4A62"/>
    <w:rsid w:val="00FC01B2"/>
    <w:rsid w:val="00FC3C6A"/>
    <w:rsid w:val="00FC6469"/>
    <w:rsid w:val="00FD1AE3"/>
    <w:rsid w:val="00FE1678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10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10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9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06F97"/>
    <w:rPr>
      <w:color w:val="800080" w:themeColor="followedHyperlink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FontStyle15">
    <w:name w:val="Font Style15"/>
    <w:rsid w:val="00AE36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E363E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10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10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9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06F97"/>
    <w:rPr>
      <w:color w:val="800080" w:themeColor="followedHyperlink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FontStyle15">
    <w:name w:val="Font Style15"/>
    <w:rsid w:val="00AE36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E363E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ooks.ru/reading.php?productid=356918" TargetMode="External"/><Relationship Id="rId18" Type="http://schemas.openxmlformats.org/officeDocument/2006/relationships/hyperlink" Target="http://www.nl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pnt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vti.ru/articles_1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sec.ru/articles2/allpublik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&#1073;&#1077;&#1079;&#1086;&#1087;&#1072;&#1089;&#1085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2.php?book=98721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F2B9-2764-40F7-901A-26E56A8D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43215</CharactersWithSpaces>
  <SharedDoc>false</SharedDoc>
  <HLinks>
    <vt:vector size="84" baseType="variant">
      <vt:variant>
        <vt:i4>6881317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http://znanium.com/bookread.php?book=420047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http://znanium.com/bookread.php?book=405000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458820</vt:i4>
      </vt:variant>
      <vt:variant>
        <vt:i4>30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24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589949</vt:i4>
      </vt:variant>
      <vt:variant>
        <vt:i4>15</vt:i4>
      </vt:variant>
      <vt:variant>
        <vt:i4>0</vt:i4>
      </vt:variant>
      <vt:variant>
        <vt:i4>5</vt:i4>
      </vt:variant>
      <vt:variant>
        <vt:lpwstr>http://www.pvti.ru/articles_14.htm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http://znanium.com/bookread.php?book=175658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2018-12-08T17:57:00Z</dcterms:created>
  <dcterms:modified xsi:type="dcterms:W3CDTF">2020-11-16T05:22:00Z</dcterms:modified>
</cp:coreProperties>
</file>