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02B" w:rsidRPr="001E2B60" w:rsidRDefault="0013024D" w:rsidP="0013024D">
      <w:pPr>
        <w:rPr>
          <w:rStyle w:val="FontStyle22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8362950"/>
            <wp:effectExtent l="19050" t="0" r="9525" b="0"/>
            <wp:docPr id="13" name="Рисунок 13" descr="C:\Users\user\Downloads\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02B" w:rsidRPr="006A202B">
        <w:rPr>
          <w:rStyle w:val="FontStyle16"/>
          <w:sz w:val="28"/>
          <w:szCs w:val="28"/>
        </w:rPr>
        <w:br w:type="page"/>
      </w:r>
      <w:r w:rsidRPr="001E2B60">
        <w:rPr>
          <w:rStyle w:val="FontStyle22"/>
          <w:sz w:val="24"/>
          <w:szCs w:val="24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791200" cy="8763000"/>
            <wp:effectExtent l="19050" t="0" r="0" b="0"/>
            <wp:docPr id="14" name="Рисунок 14" descr="C:\Users\user\Downloads\201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2017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2B" w:rsidRPr="001E2B60" w:rsidRDefault="006A202B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A202B" w:rsidRPr="001E2B60" w:rsidRDefault="00C52FD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52FD8">
        <w:rPr>
          <w:rStyle w:val="FontStyle22"/>
          <w:sz w:val="24"/>
          <w:szCs w:val="24"/>
        </w:rPr>
        <w:drawing>
          <wp:inline distT="0" distB="0" distL="0" distR="0">
            <wp:extent cx="5718175" cy="7519670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CD" w:rsidRDefault="002010CD">
      <w:pPr>
        <w:spacing w:line="180" w:lineRule="exact"/>
        <w:ind w:left="170" w:right="170"/>
        <w:jc w:val="both"/>
        <w:sectPr w:rsidR="002010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C52FD8" w:rsidRDefault="00C52FD8">
      <w:pPr>
        <w:ind w:left="170" w:right="170"/>
        <w:jc w:val="both"/>
        <w:rPr>
          <w:b/>
        </w:rPr>
      </w:pPr>
      <w:r w:rsidRPr="00C52FD8">
        <w:rPr>
          <w:b/>
        </w:rPr>
        <w:lastRenderedPageBreak/>
        <w:drawing>
          <wp:inline distT="0" distB="0" distL="0" distR="0">
            <wp:extent cx="5718175" cy="751967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C52FD8" w:rsidRDefault="00C52FD8">
      <w:pPr>
        <w:ind w:left="170" w:right="170"/>
        <w:jc w:val="both"/>
        <w:rPr>
          <w:b/>
        </w:rPr>
      </w:pPr>
    </w:p>
    <w:p w:rsidR="00B709D9" w:rsidRDefault="00B709D9">
      <w:pPr>
        <w:ind w:left="170" w:right="170"/>
        <w:jc w:val="both"/>
        <w:rPr>
          <w:b/>
        </w:rPr>
      </w:pPr>
      <w:r>
        <w:rPr>
          <w:b/>
        </w:rPr>
        <w:lastRenderedPageBreak/>
        <w:t>1.   Цели освоения дисциплины</w:t>
      </w:r>
    </w:p>
    <w:p w:rsidR="00B709D9" w:rsidRDefault="00B709D9">
      <w:pPr>
        <w:ind w:left="170" w:right="170"/>
        <w:jc w:val="both"/>
        <w:rPr>
          <w:b/>
        </w:rPr>
      </w:pPr>
    </w:p>
    <w:p w:rsidR="00B709D9" w:rsidRDefault="00B709D9">
      <w:pPr>
        <w:pStyle w:val="14"/>
        <w:tabs>
          <w:tab w:val="left" w:pos="770"/>
        </w:tabs>
        <w:ind w:left="170" w:right="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техническом университете курс физики</w:t>
      </w:r>
      <w:r w:rsidR="00C65BF4">
        <w:rPr>
          <w:rFonts w:ascii="Times New Roman" w:hAnsi="Times New Roman"/>
          <w:sz w:val="24"/>
        </w:rPr>
        <w:t xml:space="preserve"> является </w:t>
      </w:r>
      <w:r>
        <w:rPr>
          <w:rFonts w:ascii="Times New Roman" w:hAnsi="Times New Roman"/>
          <w:sz w:val="24"/>
        </w:rPr>
        <w:t>фундамент</w:t>
      </w:r>
      <w:r w:rsidR="00C65BF4">
        <w:rPr>
          <w:rFonts w:ascii="Times New Roman" w:hAnsi="Times New Roman"/>
          <w:sz w:val="24"/>
        </w:rPr>
        <w:t>альной базой</w:t>
      </w:r>
      <w:r>
        <w:rPr>
          <w:rFonts w:ascii="Times New Roman" w:hAnsi="Times New Roman"/>
          <w:sz w:val="24"/>
        </w:rPr>
        <w:t xml:space="preserve"> для подготовки инженера. Курс физики позволяет связать различные области науки и техники, познакомить студентов с новыми достижениями физики и их использованием в технике. Знание физики способствует общему культурному росту наших инженеров, что должно положительно сказаться на их профессиональной деятельности.</w:t>
      </w:r>
    </w:p>
    <w:p w:rsidR="00B709D9" w:rsidRDefault="00B709D9">
      <w:pPr>
        <w:pStyle w:val="14"/>
        <w:ind w:left="170" w:right="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требованиями </w:t>
      </w:r>
      <w:r w:rsidR="001828B9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ГОС ПО инженер по направлению </w:t>
      </w:r>
      <w:r w:rsidR="001828B9">
        <w:rPr>
          <w:rFonts w:ascii="Times New Roman" w:hAnsi="Times New Roman"/>
          <w:sz w:val="24"/>
        </w:rPr>
        <w:t>10.05.03</w:t>
      </w:r>
      <w:r>
        <w:rPr>
          <w:rFonts w:ascii="Times New Roman" w:hAnsi="Times New Roman"/>
          <w:sz w:val="24"/>
        </w:rPr>
        <w:t xml:space="preserve"> должен получить целостное представление о процессах и явлениях, происходящих в неживой и живой природе. Он должен  понимать возможности современных научных методов познания природы и владеть ими на уровне, необходимом для решения задач, имеющих естественнонаучное содержание и возникающих при выполнении профессиональных функций.</w:t>
      </w:r>
    </w:p>
    <w:p w:rsidR="00B709D9" w:rsidRDefault="00B709D9">
      <w:pPr>
        <w:ind w:left="170" w:right="170" w:firstLine="567"/>
        <w:jc w:val="both"/>
        <w:rPr>
          <w:b/>
        </w:rPr>
      </w:pPr>
      <w:r>
        <w:rPr>
          <w:b/>
        </w:rPr>
        <w:t xml:space="preserve"> Изучив курс физики, студент должен </w:t>
      </w:r>
      <w:r>
        <w:rPr>
          <w:b/>
          <w:u w:val="single"/>
        </w:rPr>
        <w:t>знать</w:t>
      </w:r>
      <w:r>
        <w:rPr>
          <w:b/>
        </w:rPr>
        <w:t xml:space="preserve"> и </w:t>
      </w:r>
      <w:r>
        <w:rPr>
          <w:b/>
          <w:u w:val="single"/>
        </w:rPr>
        <w:t>уметь использовать</w:t>
      </w:r>
      <w:r>
        <w:rPr>
          <w:b/>
        </w:rPr>
        <w:t xml:space="preserve"> затем в профессиональной деятельности:</w:t>
      </w:r>
    </w:p>
    <w:p w:rsidR="00B709D9" w:rsidRDefault="00B709D9">
      <w:pPr>
        <w:spacing w:line="260" w:lineRule="exact"/>
        <w:ind w:left="170" w:right="170"/>
        <w:jc w:val="both"/>
      </w:pPr>
      <w:r>
        <w:t>- физические основы механики: понятие состояния в классической механике, уравнения движения, законы сохранения, принцип относительности в механике, кинематика и динамика твердого тела, жидкости и газы.</w:t>
      </w:r>
    </w:p>
    <w:p w:rsidR="00B709D9" w:rsidRDefault="00B709D9">
      <w:pPr>
        <w:spacing w:line="260" w:lineRule="exact"/>
        <w:ind w:left="170" w:right="170"/>
        <w:jc w:val="both"/>
      </w:pPr>
      <w:r>
        <w:t>- колебания и волны: гармонический и ангармонический осциллятор, кинематика волновых процессов, интерференция и дифракция, элементы Фурье- оптики.</w:t>
      </w:r>
    </w:p>
    <w:p w:rsidR="00B709D9" w:rsidRDefault="00B709D9">
      <w:pPr>
        <w:pStyle w:val="aa"/>
        <w:spacing w:line="260" w:lineRule="exact"/>
        <w:ind w:left="170" w:right="170"/>
      </w:pPr>
      <w:r>
        <w:t>- молекулярная физика и термодинамика: корпускулярно-волновой дуализм, принцип неопределенности, квантовые состояния, квантовые уравнения движения, энергетический спектр атомов и молекул; три начала термодинамики, термодинамические функции и состояния, элементы неравновесной термодинамики, конденсированное состояние вещества. Элементы физики кристаллов и основы кристаллографии.</w:t>
      </w:r>
    </w:p>
    <w:p w:rsidR="00B709D9" w:rsidRDefault="00B709D9">
      <w:pPr>
        <w:spacing w:line="260" w:lineRule="exact"/>
        <w:ind w:left="170" w:right="170"/>
        <w:jc w:val="both"/>
      </w:pPr>
      <w:r>
        <w:t xml:space="preserve">- электричество и магнетизм: электростатика и магнитостатика в вакууме и веществе, уравнения Максвелла, принцип относительности в электродинамике. </w:t>
      </w:r>
    </w:p>
    <w:p w:rsidR="00B709D9" w:rsidRDefault="00B709D9">
      <w:pPr>
        <w:spacing w:line="260" w:lineRule="exact"/>
        <w:ind w:left="170" w:right="170"/>
        <w:jc w:val="both"/>
      </w:pPr>
      <w:r>
        <w:t>- атомная и ядерная физика: модель атома, основы физики ядра и элементарных частиц.</w:t>
      </w:r>
    </w:p>
    <w:p w:rsidR="00B709D9" w:rsidRDefault="00B709D9">
      <w:pPr>
        <w:pStyle w:val="14"/>
        <w:ind w:left="170" w:right="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иметь опыт</w:t>
      </w:r>
      <w:r>
        <w:rPr>
          <w:rFonts w:ascii="Times New Roman" w:hAnsi="Times New Roman"/>
          <w:sz w:val="24"/>
        </w:rPr>
        <w:t>:</w:t>
      </w:r>
    </w:p>
    <w:p w:rsidR="00B709D9" w:rsidRDefault="00B709D9">
      <w:pPr>
        <w:pStyle w:val="14"/>
        <w:ind w:left="170" w:right="17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-оценивать случайные ошибки эксперимента, определять доверительный интервал;</w:t>
      </w:r>
    </w:p>
    <w:p w:rsidR="00B709D9" w:rsidRDefault="00B709D9">
      <w:pPr>
        <w:pStyle w:val="14"/>
        <w:ind w:left="170" w:right="170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-выбирать приборы с пределами измерений, необходимыми для данных измерений, определять цену деления показания приборов, погрешность и уметь градуировать шкалу приборов;</w:t>
      </w:r>
    </w:p>
    <w:p w:rsidR="00B709D9" w:rsidRDefault="00B709D9">
      <w:pPr>
        <w:pStyle w:val="14"/>
        <w:ind w:left="170" w:right="17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-строить графики экспериментальных зависимостей, рационально выбирать масштаб;</w:t>
      </w:r>
    </w:p>
    <w:p w:rsidR="00B709D9" w:rsidRDefault="00B709D9">
      <w:pPr>
        <w:pStyle w:val="14"/>
        <w:ind w:left="170" w:right="170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-анализировать графики зависимостей, полученных в эксперименте, устанавливать характер зависимости по графикам, построенных в любых координатах;</w:t>
      </w:r>
    </w:p>
    <w:p w:rsidR="00B709D9" w:rsidRDefault="00B709D9">
      <w:pPr>
        <w:pStyle w:val="14"/>
        <w:ind w:left="170" w:right="17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-составлять рациональные таблицы экспериментальных данных;</w:t>
      </w:r>
    </w:p>
    <w:p w:rsidR="00B709D9" w:rsidRDefault="00B709D9">
      <w:pPr>
        <w:pStyle w:val="14"/>
        <w:ind w:left="170" w:righ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-составлять отчеты по выполненным экспериментальным работам, уметь делать выводы;</w:t>
      </w:r>
    </w:p>
    <w:p w:rsidR="00B709D9" w:rsidRDefault="00B709D9">
      <w:pPr>
        <w:pStyle w:val="14"/>
        <w:ind w:left="170" w:right="17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-пользоваться таблицами, учебной, справочной и методической литературой.</w:t>
      </w:r>
    </w:p>
    <w:p w:rsidR="00B709D9" w:rsidRDefault="00B709D9">
      <w:pPr>
        <w:pStyle w:val="14"/>
        <w:ind w:left="170" w:right="170" w:firstLine="142"/>
        <w:jc w:val="both"/>
        <w:rPr>
          <w:rFonts w:ascii="Times New Roman" w:hAnsi="Times New Roman"/>
          <w:sz w:val="24"/>
        </w:rPr>
      </w:pPr>
    </w:p>
    <w:p w:rsidR="00B709D9" w:rsidRDefault="00B709D9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 Место дисциплины в структуре ООП подготовки бакалавриата</w:t>
      </w:r>
    </w:p>
    <w:p w:rsidR="00B709D9" w:rsidRDefault="00B709D9">
      <w:pPr>
        <w:pStyle w:val="Style3"/>
        <w:widowControl/>
        <w:jc w:val="both"/>
      </w:pPr>
      <w:r>
        <w:t xml:space="preserve">Дисциплина входит в </w:t>
      </w:r>
      <w:r w:rsidR="002315F7">
        <w:t>базовую часть</w:t>
      </w:r>
      <w:r>
        <w:t xml:space="preserve"> цикла</w:t>
      </w:r>
      <w:r w:rsidR="00E6465D">
        <w:t xml:space="preserve"> </w:t>
      </w:r>
      <w:r>
        <w:t>Б.</w:t>
      </w:r>
      <w:r w:rsidR="002315F7">
        <w:t>1.Б.09</w:t>
      </w:r>
      <w:r>
        <w:t>.</w:t>
      </w:r>
    </w:p>
    <w:p w:rsidR="00B709D9" w:rsidRDefault="00B709D9">
      <w:pPr>
        <w:pStyle w:val="Default"/>
        <w:jc w:val="both"/>
        <w:rPr>
          <w:iCs/>
        </w:rPr>
      </w:pPr>
      <w:r>
        <w:rPr>
          <w:iCs/>
        </w:rPr>
        <w:t xml:space="preserve">Изучение дисциплины базируется на знаниях, умениях и навыках, сформированных в результате получения среднего (полного) общего образования и, в первую очередь, изучения дисциплины «Физика», «Математика». </w:t>
      </w:r>
    </w:p>
    <w:p w:rsidR="002315F7" w:rsidRPr="00092CCD" w:rsidRDefault="00B709D9" w:rsidP="002315F7">
      <w:pPr>
        <w:ind w:left="567"/>
        <w:rPr>
          <w:bCs/>
        </w:rPr>
      </w:pPr>
      <w:r>
        <w:rPr>
          <w:iCs/>
        </w:rPr>
        <w:t>Знания и умения, усвоенные студентами в процессе изучения физики, необходимы в качестве методологической предпосылки для освоения всех естественнонаучных и профессиональных дисциплин.</w:t>
      </w:r>
      <w:r w:rsidR="002315F7" w:rsidRPr="002315F7">
        <w:rPr>
          <w:bCs/>
        </w:rPr>
        <w:t xml:space="preserve"> </w:t>
      </w:r>
      <w:r w:rsidR="002315F7" w:rsidRPr="00092CCD">
        <w:rPr>
          <w:bCs/>
        </w:rPr>
        <w:t xml:space="preserve">Изучение физики базируется на знании таких разделов математики как </w:t>
      </w:r>
      <w:r w:rsidR="002315F7">
        <w:rPr>
          <w:bCs/>
        </w:rPr>
        <w:t>:</w:t>
      </w:r>
    </w:p>
    <w:p w:rsidR="002315F7" w:rsidRPr="00092CCD" w:rsidRDefault="002315F7" w:rsidP="00E80279">
      <w:pPr>
        <w:pStyle w:val="af4"/>
        <w:numPr>
          <w:ilvl w:val="3"/>
          <w:numId w:val="26"/>
        </w:numPr>
        <w:spacing w:line="240" w:lineRule="auto"/>
        <w:ind w:left="567" w:hanging="35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Алгебра и геометрия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lastRenderedPageBreak/>
        <w:t>Математический анализ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Теория вероятностей, математическая статистика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Дискретная математика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Математическая логика и теория алгоритмов</w:t>
      </w:r>
    </w:p>
    <w:p w:rsidR="002315F7" w:rsidRDefault="002315F7" w:rsidP="002315F7">
      <w:pPr>
        <w:pStyle w:val="Default"/>
        <w:jc w:val="both"/>
        <w:rPr>
          <w:bCs/>
          <w:lang w:val="en-US"/>
        </w:rPr>
      </w:pPr>
    </w:p>
    <w:p w:rsidR="002315F7" w:rsidRPr="00353598" w:rsidRDefault="002315F7" w:rsidP="002315F7">
      <w:pPr>
        <w:rPr>
          <w:bCs/>
        </w:rPr>
      </w:pPr>
      <w:r>
        <w:rPr>
          <w:bCs/>
        </w:rPr>
        <w:t>З</w:t>
      </w:r>
      <w:r w:rsidRPr="00725476">
        <w:rPr>
          <w:bCs/>
        </w:rPr>
        <w:t>нания (умения, владения), полученные при изучении данной дисциплины будут необходимы в изучении последующих дисциплин: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Электроника и схемотехника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Теория информации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Информатика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операционных систем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сетей ЭВМ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систем баз данных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Основы информационной безопасности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Криптографические методы защиты информации</w:t>
      </w:r>
    </w:p>
    <w:p w:rsidR="002315F7" w:rsidRPr="00092CCD" w:rsidRDefault="002315F7" w:rsidP="00E80279">
      <w:pPr>
        <w:pStyle w:val="af4"/>
        <w:numPr>
          <w:ilvl w:val="0"/>
          <w:numId w:val="26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Продвижение научной продукции</w:t>
      </w:r>
    </w:p>
    <w:p w:rsidR="002315F7" w:rsidRPr="00F0520C" w:rsidRDefault="002315F7" w:rsidP="002315F7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bCs/>
        </w:rPr>
      </w:pPr>
    </w:p>
    <w:p w:rsidR="00B709D9" w:rsidRDefault="00B709D9">
      <w:pPr>
        <w:pStyle w:val="Style3"/>
        <w:widowControl/>
        <w:jc w:val="both"/>
        <w:rPr>
          <w:iCs/>
        </w:rPr>
      </w:pPr>
    </w:p>
    <w:p w:rsidR="002010CD" w:rsidRDefault="002010CD">
      <w:pPr>
        <w:pStyle w:val="Style3"/>
        <w:widowControl/>
        <w:jc w:val="both"/>
        <w:rPr>
          <w:iCs/>
        </w:rPr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E6465D" w:rsidRPr="00E6465D" w:rsidRDefault="00E6465D" w:rsidP="006143B6">
      <w:pPr>
        <w:ind w:firstLine="709"/>
        <w:jc w:val="both"/>
        <w:rPr>
          <w:rStyle w:val="FontStyle21"/>
          <w:sz w:val="24"/>
          <w:szCs w:val="24"/>
        </w:rPr>
      </w:pPr>
      <w:r w:rsidRPr="006143B6">
        <w:rPr>
          <w:rStyle w:val="FontStyle21"/>
          <w:b/>
          <w:sz w:val="24"/>
          <w:szCs w:val="24"/>
        </w:rPr>
        <w:lastRenderedPageBreak/>
        <w:t>3</w:t>
      </w:r>
      <w:r w:rsidRPr="00E6465D">
        <w:rPr>
          <w:rStyle w:val="FontStyle21"/>
          <w:sz w:val="24"/>
          <w:szCs w:val="24"/>
        </w:rPr>
        <w:t xml:space="preserve"> </w:t>
      </w:r>
      <w:r w:rsidRPr="00E6465D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E6465D">
        <w:rPr>
          <w:rStyle w:val="FontStyle21"/>
          <w:b/>
          <w:sz w:val="24"/>
          <w:szCs w:val="24"/>
        </w:rPr>
        <w:br/>
        <w:t>дисциплины (модуля) "</w:t>
      </w:r>
      <w:r>
        <w:rPr>
          <w:rStyle w:val="FontStyle21"/>
          <w:b/>
          <w:sz w:val="24"/>
          <w:szCs w:val="24"/>
        </w:rPr>
        <w:t>Физика</w:t>
      </w:r>
      <w:r w:rsidRPr="00E6465D">
        <w:rPr>
          <w:b/>
        </w:rPr>
        <w:t xml:space="preserve">″ </w:t>
      </w:r>
      <w:r w:rsidRPr="00E6465D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E6465D" w:rsidRDefault="00E6465D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6465D">
        <w:rPr>
          <w:rStyle w:val="FontStyle16"/>
          <w:b w:val="0"/>
          <w:sz w:val="24"/>
          <w:szCs w:val="24"/>
        </w:rPr>
        <w:tab/>
        <w:t xml:space="preserve">В результате освоения дисциплины  </w:t>
      </w:r>
      <w:r w:rsidRPr="00E6465D">
        <w:t>″</w:t>
      </w:r>
      <w:r>
        <w:t>Физика</w:t>
      </w:r>
      <w:r w:rsidRPr="00E6465D">
        <w:t xml:space="preserve">″ </w:t>
      </w:r>
      <w:r w:rsidRPr="00E6465D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2315F7" w:rsidRDefault="002315F7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315F7" w:rsidRDefault="002315F7" w:rsidP="00E6465D">
      <w:pPr>
        <w:tabs>
          <w:tab w:val="left" w:pos="851"/>
        </w:tabs>
        <w:rPr>
          <w:b/>
          <w:lang w:eastAsia="ru-RU"/>
        </w:rPr>
      </w:pPr>
      <w:r w:rsidRPr="00E6465D">
        <w:rPr>
          <w:b/>
          <w:lang w:eastAsia="ru-RU"/>
        </w:rPr>
        <w:t>ОПК</w:t>
      </w:r>
      <w:r>
        <w:rPr>
          <w:b/>
          <w:lang w:eastAsia="ru-RU"/>
        </w:rPr>
        <w:t xml:space="preserve"> </w:t>
      </w:r>
      <w:r w:rsidRPr="00E6465D">
        <w:rPr>
          <w:b/>
          <w:lang w:eastAsia="ru-RU"/>
        </w:rPr>
        <w:t>1 С</w:t>
      </w:r>
      <w:r w:rsidRPr="006A202B">
        <w:rPr>
          <w:b/>
          <w:lang w:eastAsia="ru-RU"/>
        </w:rPr>
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</w:r>
    </w:p>
    <w:p w:rsidR="002315F7" w:rsidRDefault="002315F7" w:rsidP="00E6465D">
      <w:pPr>
        <w:tabs>
          <w:tab w:val="left" w:pos="851"/>
        </w:tabs>
        <w:rPr>
          <w:b/>
          <w:lang w:eastAsia="ru-RU"/>
        </w:rPr>
      </w:pPr>
    </w:p>
    <w:p w:rsidR="002315F7" w:rsidRDefault="002315F7" w:rsidP="002315F7">
      <w:pPr>
        <w:suppressAutoHyphens w:val="0"/>
        <w:rPr>
          <w:b/>
          <w:lang w:eastAsia="ru-RU"/>
        </w:rPr>
      </w:pPr>
    </w:p>
    <w:p w:rsidR="002315F7" w:rsidRPr="00E6465D" w:rsidRDefault="002315F7" w:rsidP="002315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6465D">
        <w:rPr>
          <w:b/>
          <w:lang w:eastAsia="ru-RU"/>
        </w:rPr>
        <w:t xml:space="preserve">ПК-14 </w:t>
      </w:r>
      <w:r w:rsidRPr="00841760">
        <w:rPr>
          <w:b/>
          <w:lang w:eastAsia="ru-RU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</w:r>
    </w:p>
    <w:p w:rsidR="00E6465D" w:rsidRPr="00E6465D" w:rsidRDefault="00E6465D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1660"/>
        <w:gridCol w:w="6112"/>
      </w:tblGrid>
      <w:tr w:rsidR="00E6465D" w:rsidRPr="00A72F61" w:rsidTr="006143B6">
        <w:trPr>
          <w:trHeight w:val="838"/>
          <w:tblHeader/>
        </w:trPr>
        <w:tc>
          <w:tcPr>
            <w:tcW w:w="1807" w:type="pct"/>
            <w:gridSpan w:val="2"/>
            <w:vAlign w:val="center"/>
          </w:tcPr>
          <w:p w:rsidR="00E6465D" w:rsidRPr="00A72F61" w:rsidRDefault="00E6465D" w:rsidP="006143B6">
            <w:pPr>
              <w:jc w:val="center"/>
            </w:pPr>
            <w:r w:rsidRPr="00A72F61">
              <w:t xml:space="preserve">Структурный элемент </w:t>
            </w:r>
            <w:r w:rsidRPr="00A72F61">
              <w:br/>
              <w:t>компетенции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6465D" w:rsidRPr="00A72F61" w:rsidRDefault="00E6465D" w:rsidP="006143B6">
            <w:pPr>
              <w:jc w:val="center"/>
            </w:pPr>
            <w:r w:rsidRPr="00C6675A">
              <w:rPr>
                <w:bCs/>
              </w:rPr>
              <w:t>Планируемые результаты обучения</w:t>
            </w:r>
          </w:p>
        </w:tc>
      </w:tr>
      <w:tr w:rsidR="00E6465D" w:rsidRPr="00A72F61" w:rsidTr="006143B6">
        <w:tc>
          <w:tcPr>
            <w:tcW w:w="5000" w:type="pct"/>
            <w:gridSpan w:val="3"/>
          </w:tcPr>
          <w:p w:rsidR="00E6465D" w:rsidRPr="00E6465D" w:rsidRDefault="00E6465D" w:rsidP="00E6465D">
            <w:pPr>
              <w:rPr>
                <w:b/>
              </w:rPr>
            </w:pPr>
            <w:r w:rsidRPr="00E6465D">
              <w:rPr>
                <w:b/>
                <w:lang w:eastAsia="ru-RU"/>
              </w:rPr>
              <w:t>ОПК</w:t>
            </w:r>
            <w:r>
              <w:rPr>
                <w:b/>
                <w:lang w:eastAsia="ru-RU"/>
              </w:rPr>
              <w:t xml:space="preserve"> </w:t>
            </w:r>
            <w:r w:rsidRPr="00E6465D">
              <w:rPr>
                <w:b/>
                <w:lang w:eastAsia="ru-RU"/>
              </w:rPr>
              <w:t>1 С</w:t>
            </w:r>
            <w:r w:rsidRPr="006A202B">
              <w:rPr>
                <w:b/>
                <w:lang w:eastAsia="ru-RU"/>
              </w:rPr>
      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Знать</w:t>
            </w:r>
          </w:p>
        </w:tc>
        <w:tc>
          <w:tcPr>
            <w:tcW w:w="4060" w:type="pct"/>
            <w:gridSpan w:val="2"/>
          </w:tcPr>
          <w:p w:rsidR="00E6465D" w:rsidRPr="00E6465D" w:rsidRDefault="00E6465D" w:rsidP="00E80279">
            <w:pPr>
              <w:pStyle w:val="af4"/>
              <w:numPr>
                <w:ilvl w:val="0"/>
                <w:numId w:val="14"/>
              </w:numPr>
              <w:ind w:left="275" w:hanging="284"/>
              <w:rPr>
                <w:lang w:val="ru-RU"/>
              </w:rPr>
            </w:pPr>
            <w:r w:rsidRPr="00E6465D">
              <w:rPr>
                <w:lang w:val="ru-RU"/>
              </w:rPr>
              <w:t>Принципы использования природных ресурсов, энергии и материалов</w:t>
            </w:r>
          </w:p>
          <w:p w:rsidR="00E6465D" w:rsidRPr="007F7E74" w:rsidRDefault="00E6465D" w:rsidP="00E80279">
            <w:pPr>
              <w:pStyle w:val="af4"/>
              <w:numPr>
                <w:ilvl w:val="0"/>
                <w:numId w:val="14"/>
              </w:numPr>
              <w:ind w:left="275" w:hanging="284"/>
              <w:rPr>
                <w:lang w:val="ru-RU"/>
              </w:rPr>
            </w:pPr>
            <w:r w:rsidRPr="00E6465D">
              <w:rPr>
                <w:lang w:val="ru-RU"/>
              </w:rPr>
              <w:t xml:space="preserve">Основные физические положения, законы и т.п. сведения, необходимые для применения в конкретной предметной области 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Уметь:</w:t>
            </w:r>
          </w:p>
        </w:tc>
        <w:tc>
          <w:tcPr>
            <w:tcW w:w="4060" w:type="pct"/>
            <w:gridSpan w:val="2"/>
          </w:tcPr>
          <w:p w:rsidR="00E6465D" w:rsidRPr="007F7E74" w:rsidRDefault="00E6465D" w:rsidP="00E80279">
            <w:pPr>
              <w:pStyle w:val="af4"/>
              <w:numPr>
                <w:ilvl w:val="0"/>
                <w:numId w:val="15"/>
              </w:numPr>
              <w:ind w:left="275" w:hanging="284"/>
              <w:rPr>
                <w:lang w:val="ru-RU"/>
              </w:rPr>
            </w:pPr>
            <w:r w:rsidRPr="00BC04A3">
              <w:rPr>
                <w:lang w:val="ru-RU"/>
              </w:rPr>
              <w:t xml:space="preserve">Применять физико- математические методы для проектирования технологических процессов в машиностроении </w:t>
            </w:r>
            <w:r w:rsidR="00BC04A3">
              <w:rPr>
                <w:lang w:val="ru-RU"/>
              </w:rPr>
              <w:t xml:space="preserve">и металлургии </w:t>
            </w:r>
            <w:r w:rsidRPr="00BC04A3">
              <w:rPr>
                <w:lang w:val="ru-RU"/>
              </w:rPr>
              <w:t>с применением стандартных программных средств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Владеть:</w:t>
            </w:r>
          </w:p>
        </w:tc>
        <w:tc>
          <w:tcPr>
            <w:tcW w:w="4060" w:type="pct"/>
            <w:gridSpan w:val="2"/>
          </w:tcPr>
          <w:p w:rsidR="00E6465D" w:rsidRPr="007F7E74" w:rsidRDefault="00E6465D" w:rsidP="00E80279">
            <w:pPr>
              <w:pStyle w:val="af4"/>
              <w:numPr>
                <w:ilvl w:val="0"/>
                <w:numId w:val="15"/>
              </w:numPr>
              <w:ind w:left="275" w:hanging="284"/>
              <w:rPr>
                <w:lang w:val="ru-RU"/>
              </w:rPr>
            </w:pPr>
            <w:r w:rsidRPr="00BC04A3">
              <w:rPr>
                <w:lang w:val="ru-RU"/>
              </w:rPr>
              <w:t xml:space="preserve">Навыками разработки новых и применения стандартных программных средств на базе физико-математических моделей в </w:t>
            </w:r>
            <w:r w:rsidR="00BC04A3" w:rsidRPr="00BC04A3">
              <w:rPr>
                <w:lang w:val="ru-RU"/>
              </w:rPr>
              <w:t>конкре</w:t>
            </w:r>
            <w:r w:rsidR="00BC04A3">
              <w:rPr>
                <w:lang w:val="ru-RU"/>
              </w:rPr>
              <w:t>т</w:t>
            </w:r>
            <w:r w:rsidR="00BC04A3" w:rsidRPr="00BC04A3">
              <w:rPr>
                <w:lang w:val="ru-RU"/>
              </w:rPr>
              <w:t>ной</w:t>
            </w:r>
            <w:r w:rsidRPr="00BC04A3">
              <w:rPr>
                <w:lang w:val="ru-RU"/>
              </w:rPr>
              <w:t xml:space="preserve"> предметной области</w:t>
            </w:r>
          </w:p>
        </w:tc>
      </w:tr>
      <w:tr w:rsidR="00E6465D" w:rsidRPr="00A72F61" w:rsidTr="006143B6">
        <w:tc>
          <w:tcPr>
            <w:tcW w:w="5000" w:type="pct"/>
            <w:gridSpan w:val="3"/>
          </w:tcPr>
          <w:p w:rsidR="00046E67" w:rsidRDefault="00E6465D" w:rsidP="00046E67">
            <w:pPr>
              <w:suppressAutoHyphens w:val="0"/>
              <w:jc w:val="both"/>
              <w:rPr>
                <w:b/>
              </w:rPr>
            </w:pPr>
            <w:r w:rsidRPr="00E6465D">
              <w:rPr>
                <w:b/>
                <w:lang w:eastAsia="ru-RU"/>
              </w:rPr>
              <w:t xml:space="preserve">ПК-14 </w:t>
            </w:r>
            <w:r w:rsidR="00046E67" w:rsidRPr="00046E67">
              <w:rPr>
                <w:b/>
              </w:rPr>
              <w:t xml:space="preserve"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 </w:t>
            </w:r>
          </w:p>
          <w:p w:rsidR="00C72F86" w:rsidRDefault="00C72F86" w:rsidP="00C72F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 </w:t>
            </w:r>
          </w:p>
          <w:p w:rsidR="00C72F86" w:rsidRPr="00046E67" w:rsidRDefault="00C72F86" w:rsidP="00046E67">
            <w:pPr>
              <w:suppressAutoHyphens w:val="0"/>
              <w:jc w:val="both"/>
              <w:rPr>
                <w:b/>
              </w:rPr>
            </w:pPr>
          </w:p>
          <w:p w:rsidR="00E6465D" w:rsidRPr="00A72F61" w:rsidRDefault="00E6465D" w:rsidP="00046E67">
            <w:pPr>
              <w:suppressAutoHyphens w:val="0"/>
              <w:jc w:val="both"/>
              <w:rPr>
                <w:b/>
              </w:rPr>
            </w:pPr>
          </w:p>
        </w:tc>
      </w:tr>
      <w:tr w:rsidR="00E6465D" w:rsidRPr="00537954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Знать</w:t>
            </w:r>
          </w:p>
        </w:tc>
        <w:tc>
          <w:tcPr>
            <w:tcW w:w="4060" w:type="pct"/>
            <w:gridSpan w:val="2"/>
          </w:tcPr>
          <w:p w:rsidR="00E6465D" w:rsidRPr="00E6465D" w:rsidRDefault="00E6465D" w:rsidP="00BC04A3">
            <w:pPr>
              <w:pStyle w:val="a6"/>
              <w:ind w:left="351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поисковы</w:t>
            </w:r>
            <w:r w:rsidR="00BC04A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систем</w:t>
            </w:r>
            <w:r w:rsidR="00BC04A3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GUGLE</w:t>
            </w:r>
            <w:r w:rsidRPr="00E646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 ЯНДЕКС 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Уметь</w:t>
            </w:r>
          </w:p>
        </w:tc>
        <w:tc>
          <w:tcPr>
            <w:tcW w:w="4060" w:type="pct"/>
            <w:gridSpan w:val="2"/>
          </w:tcPr>
          <w:p w:rsidR="00E6465D" w:rsidRPr="007F7E74" w:rsidRDefault="00BC04A3" w:rsidP="00E80279">
            <w:pPr>
              <w:pStyle w:val="af4"/>
              <w:numPr>
                <w:ilvl w:val="0"/>
                <w:numId w:val="13"/>
              </w:numPr>
              <w:spacing w:line="240" w:lineRule="auto"/>
              <w:ind w:left="351" w:hanging="284"/>
              <w:rPr>
                <w:lang w:val="ru-RU"/>
              </w:rPr>
            </w:pPr>
            <w:r>
              <w:rPr>
                <w:lang w:val="ru-RU"/>
              </w:rPr>
              <w:t>создавать</w:t>
            </w:r>
            <w:r w:rsidR="00E6465D" w:rsidRPr="007F7E74">
              <w:rPr>
                <w:lang w:val="ru-RU"/>
              </w:rPr>
              <w:t xml:space="preserve"> простейшие программные продукты по </w:t>
            </w:r>
            <w:r w:rsidR="00E6465D">
              <w:rPr>
                <w:lang w:val="ru-RU"/>
              </w:rPr>
              <w:t>обработке данных физического эксперимента и их графического представления</w:t>
            </w:r>
            <w:r>
              <w:rPr>
                <w:lang w:val="ru-RU"/>
              </w:rPr>
              <w:t xml:space="preserve"> </w:t>
            </w:r>
          </w:p>
          <w:p w:rsidR="00E6465D" w:rsidRPr="007F7E74" w:rsidRDefault="00E6465D" w:rsidP="00BC04A3">
            <w:pPr>
              <w:pStyle w:val="af4"/>
              <w:spacing w:line="240" w:lineRule="auto"/>
              <w:ind w:left="351" w:firstLine="0"/>
              <w:rPr>
                <w:lang w:val="ru-RU"/>
              </w:rPr>
            </w:pP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Владеть</w:t>
            </w:r>
          </w:p>
        </w:tc>
        <w:tc>
          <w:tcPr>
            <w:tcW w:w="4060" w:type="pct"/>
            <w:gridSpan w:val="2"/>
          </w:tcPr>
          <w:p w:rsidR="00E6465D" w:rsidRPr="007F7E74" w:rsidRDefault="00BC04A3" w:rsidP="00E80279">
            <w:pPr>
              <w:pStyle w:val="af4"/>
              <w:numPr>
                <w:ilvl w:val="0"/>
                <w:numId w:val="13"/>
              </w:numPr>
              <w:spacing w:line="240" w:lineRule="auto"/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6465D" w:rsidRPr="007F7E74">
              <w:rPr>
                <w:lang w:val="ru-RU"/>
              </w:rPr>
              <w:t xml:space="preserve">рактическими навыками </w:t>
            </w:r>
            <w:r>
              <w:rPr>
                <w:lang w:val="ru-RU"/>
              </w:rPr>
              <w:t xml:space="preserve">оформления результатов научной и исследовательской деятельности </w:t>
            </w:r>
          </w:p>
        </w:tc>
      </w:tr>
    </w:tbl>
    <w:p w:rsidR="00E6465D" w:rsidRPr="00A63A3A" w:rsidRDefault="00E6465D" w:rsidP="00E6465D">
      <w:pPr>
        <w:tabs>
          <w:tab w:val="left" w:pos="851"/>
        </w:tabs>
        <w:rPr>
          <w:rStyle w:val="FontStyle18"/>
          <w:b w:val="0"/>
          <w:i/>
          <w:highlight w:val="yellow"/>
        </w:rPr>
      </w:pPr>
    </w:p>
    <w:p w:rsidR="00B709D9" w:rsidRDefault="00B709D9">
      <w:pPr>
        <w:pStyle w:val="Style7"/>
        <w:widowControl/>
        <w:jc w:val="both"/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010CD" w:rsidRDefault="002010C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709D9" w:rsidRDefault="00B709D9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C04A3" w:rsidRDefault="00BC04A3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BC04A3" w:rsidRPr="00BC04A3" w:rsidRDefault="00BC04A3" w:rsidP="00BC04A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 xml:space="preserve">Общая трудоемкость дисциплины составляет </w:t>
      </w:r>
      <w:r w:rsidR="00A66E06">
        <w:rPr>
          <w:rStyle w:val="FontStyle18"/>
          <w:b w:val="0"/>
          <w:i/>
          <w:sz w:val="24"/>
          <w:szCs w:val="24"/>
        </w:rPr>
        <w:t>15</w:t>
      </w:r>
      <w:r w:rsidRPr="00BC04A3">
        <w:rPr>
          <w:rStyle w:val="FontStyle18"/>
          <w:b w:val="0"/>
          <w:i/>
          <w:sz w:val="24"/>
          <w:szCs w:val="24"/>
        </w:rPr>
        <w:t xml:space="preserve"> зачетных единиц </w:t>
      </w:r>
      <w:r w:rsidR="00A66E06">
        <w:rPr>
          <w:rStyle w:val="FontStyle18"/>
          <w:b w:val="0"/>
          <w:i/>
          <w:sz w:val="24"/>
          <w:szCs w:val="24"/>
        </w:rPr>
        <w:t>540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часов, в том числе:</w:t>
      </w:r>
    </w:p>
    <w:p w:rsidR="00BC04A3" w:rsidRPr="00BC04A3" w:rsidRDefault="00BC04A3" w:rsidP="00BC04A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i/>
          <w:sz w:val="24"/>
          <w:szCs w:val="24"/>
        </w:rPr>
        <w:t xml:space="preserve"> 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 xml:space="preserve">контактная работа – </w:t>
      </w:r>
      <w:r w:rsidR="00A66E06">
        <w:rPr>
          <w:rStyle w:val="FontStyle18"/>
          <w:b w:val="0"/>
          <w:i/>
          <w:sz w:val="24"/>
          <w:szCs w:val="24"/>
        </w:rPr>
        <w:t>328</w:t>
      </w:r>
      <w:r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часов: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ab/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аудиторная – </w:t>
      </w:r>
      <w:r w:rsidR="00A66E06">
        <w:rPr>
          <w:rStyle w:val="FontStyle18"/>
          <w:b w:val="0"/>
          <w:i/>
          <w:sz w:val="24"/>
          <w:szCs w:val="24"/>
        </w:rPr>
        <w:t>318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часов;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ab/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внеаудиторная – </w:t>
      </w:r>
      <w:r w:rsidR="00A66E06">
        <w:rPr>
          <w:rStyle w:val="FontStyle18"/>
          <w:b w:val="0"/>
          <w:i/>
          <w:sz w:val="24"/>
          <w:szCs w:val="24"/>
        </w:rPr>
        <w:t>10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 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i/>
          <w:sz w:val="24"/>
          <w:szCs w:val="24"/>
        </w:rPr>
        <w:t xml:space="preserve">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самостоятельная работа – </w:t>
      </w:r>
      <w:r w:rsidR="00A66E06">
        <w:rPr>
          <w:rStyle w:val="FontStyle18"/>
          <w:b w:val="0"/>
          <w:i/>
          <w:sz w:val="24"/>
          <w:szCs w:val="24"/>
        </w:rPr>
        <w:t>140</w:t>
      </w:r>
      <w:r w:rsidR="006143B6">
        <w:rPr>
          <w:rStyle w:val="FontStyle18"/>
          <w:b w:val="0"/>
          <w:i/>
          <w:sz w:val="24"/>
          <w:szCs w:val="24"/>
        </w:rPr>
        <w:t>.</w:t>
      </w:r>
      <w:r w:rsidR="00A66E06">
        <w:rPr>
          <w:rStyle w:val="FontStyle18"/>
          <w:b w:val="0"/>
          <w:i/>
          <w:sz w:val="24"/>
          <w:szCs w:val="24"/>
        </w:rPr>
        <w:t>6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часов;</w:t>
      </w:r>
    </w:p>
    <w:p w:rsidR="00B709D9" w:rsidRPr="00BC04A3" w:rsidRDefault="00BC04A3" w:rsidP="006143B6">
      <w:pPr>
        <w:tabs>
          <w:tab w:val="left" w:pos="851"/>
        </w:tabs>
      </w:pPr>
      <w:r>
        <w:rPr>
          <w:rStyle w:val="FontStyle18"/>
          <w:b w:val="0"/>
          <w:i/>
          <w:sz w:val="24"/>
          <w:szCs w:val="24"/>
        </w:rPr>
        <w:t xml:space="preserve">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>
        <w:rPr>
          <w:rStyle w:val="FontStyle18"/>
          <w:b w:val="0"/>
          <w:i/>
          <w:sz w:val="24"/>
          <w:szCs w:val="24"/>
        </w:rPr>
        <w:t xml:space="preserve">  </w:t>
      </w:r>
      <w:r w:rsidRPr="00BC04A3">
        <w:rPr>
          <w:rStyle w:val="FontStyle18"/>
          <w:b w:val="0"/>
          <w:i/>
          <w:sz w:val="24"/>
          <w:szCs w:val="24"/>
        </w:rPr>
        <w:t xml:space="preserve"> форма контроля - </w:t>
      </w:r>
      <w:r w:rsidR="00A66E06">
        <w:rPr>
          <w:rStyle w:val="FontStyle18"/>
          <w:b w:val="0"/>
          <w:i/>
          <w:sz w:val="24"/>
          <w:szCs w:val="24"/>
        </w:rPr>
        <w:t>три</w:t>
      </w:r>
      <w:r w:rsidR="006143B6"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>экзамен</w:t>
      </w:r>
      <w:r w:rsidR="006143B6">
        <w:rPr>
          <w:rStyle w:val="FontStyle18"/>
          <w:b w:val="0"/>
          <w:i/>
          <w:sz w:val="24"/>
          <w:szCs w:val="24"/>
        </w:rPr>
        <w:t>а</w:t>
      </w:r>
    </w:p>
    <w:p w:rsidR="00B709D9" w:rsidRDefault="00B709D9">
      <w:pPr>
        <w:pStyle w:val="Style4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31"/>
        <w:gridCol w:w="262"/>
        <w:gridCol w:w="425"/>
        <w:gridCol w:w="391"/>
        <w:gridCol w:w="392"/>
        <w:gridCol w:w="494"/>
        <w:gridCol w:w="1074"/>
        <w:gridCol w:w="1081"/>
        <w:gridCol w:w="585"/>
      </w:tblGrid>
      <w:tr w:rsidR="006143B6" w:rsidRPr="00C60CCE" w:rsidTr="001A7ACA">
        <w:trPr>
          <w:cantSplit/>
          <w:trHeight w:val="1156"/>
          <w:tblHeader/>
        </w:trPr>
        <w:tc>
          <w:tcPr>
            <w:tcW w:w="2507" w:type="pct"/>
            <w:vMerge w:val="restart"/>
            <w:vAlign w:val="center"/>
          </w:tcPr>
          <w:p w:rsidR="006143B6" w:rsidRPr="00C60CCE" w:rsidRDefault="006143B6" w:rsidP="006143B6">
            <w:pPr>
              <w:pStyle w:val="Style12"/>
              <w:widowControl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Раздел/ тема</w:t>
            </w:r>
          </w:p>
          <w:p w:rsidR="006143B6" w:rsidRPr="00C60CCE" w:rsidRDefault="006143B6" w:rsidP="006143B6">
            <w:pPr>
              <w:pStyle w:val="Style12"/>
              <w:widowControl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6143B6" w:rsidRPr="00C11896" w:rsidRDefault="006143B6" w:rsidP="006143B6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</w:rPr>
            </w:pPr>
            <w:r w:rsidRPr="00C11896">
              <w:rPr>
                <w:rStyle w:val="FontStyle25"/>
              </w:rPr>
              <w:t>Семестр</w:t>
            </w:r>
          </w:p>
        </w:tc>
        <w:tc>
          <w:tcPr>
            <w:tcW w:w="640" w:type="pct"/>
            <w:gridSpan w:val="3"/>
            <w:vAlign w:val="center"/>
          </w:tcPr>
          <w:p w:rsidR="006143B6" w:rsidRPr="00C60CCE" w:rsidRDefault="006143B6" w:rsidP="006143B6">
            <w:pPr>
              <w:pStyle w:val="Style8"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 xml:space="preserve">Аудиторная </w:t>
            </w:r>
            <w:r w:rsidRPr="00C60CCE">
              <w:rPr>
                <w:rStyle w:val="FontStyle31"/>
              </w:rPr>
              <w:br/>
              <w:t xml:space="preserve">контактная работа </w:t>
            </w:r>
            <w:r w:rsidRPr="00C60CCE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6143B6" w:rsidRPr="00C60CCE" w:rsidRDefault="006143B6" w:rsidP="006143B6">
            <w:pPr>
              <w:pStyle w:val="Style8"/>
              <w:widowControl/>
              <w:ind w:left="-40" w:right="113"/>
              <w:jc w:val="center"/>
              <w:rPr>
                <w:rStyle w:val="FontStyle20"/>
              </w:rPr>
            </w:pPr>
            <w:r w:rsidRPr="00C60CCE">
              <w:rPr>
                <w:rStyle w:val="FontStyle20"/>
              </w:rPr>
              <w:t>Са</w:t>
            </w:r>
            <w:r w:rsidRPr="00E2726C">
              <w:rPr>
                <w:rStyle w:val="FontStyle20"/>
              </w:rPr>
              <w:t>мостоятельная работа (в акад. часах)</w:t>
            </w:r>
          </w:p>
        </w:tc>
        <w:tc>
          <w:tcPr>
            <w:tcW w:w="569" w:type="pct"/>
            <w:vMerge w:val="restart"/>
            <w:vAlign w:val="center"/>
          </w:tcPr>
          <w:p w:rsidR="006143B6" w:rsidRPr="00E2726C" w:rsidRDefault="006143B6" w:rsidP="006143B6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E2726C">
              <w:rPr>
                <w:rStyle w:val="FontStyle20"/>
              </w:rPr>
              <w:t xml:space="preserve">Вид самостоятельной </w:t>
            </w:r>
            <w:r w:rsidRPr="00E2726C">
              <w:rPr>
                <w:rStyle w:val="FontStyle20"/>
              </w:rPr>
              <w:br/>
              <w:t>работы</w:t>
            </w:r>
          </w:p>
        </w:tc>
        <w:tc>
          <w:tcPr>
            <w:tcW w:w="573" w:type="pct"/>
            <w:vMerge w:val="restart"/>
            <w:vAlign w:val="center"/>
          </w:tcPr>
          <w:p w:rsidR="006143B6" w:rsidRDefault="006143B6" w:rsidP="006143B6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Форма текущего</w:t>
            </w:r>
          </w:p>
          <w:p w:rsidR="006143B6" w:rsidRPr="00C60CCE" w:rsidRDefault="006143B6" w:rsidP="006143B6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</w:rPr>
            </w:pPr>
            <w:r w:rsidRPr="00C60CCE">
              <w:rPr>
                <w:rStyle w:val="FontStyle31"/>
              </w:rPr>
              <w:t xml:space="preserve"> контроля успеваемости и </w:t>
            </w:r>
            <w:r w:rsidRPr="00C60CCE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6143B6" w:rsidRPr="00C60CCE" w:rsidRDefault="006143B6" w:rsidP="006143B6">
            <w:pPr>
              <w:pStyle w:val="Style8"/>
              <w:widowControl/>
              <w:ind w:left="-40" w:right="113"/>
              <w:jc w:val="center"/>
              <w:rPr>
                <w:rStyle w:val="FontStyle31"/>
              </w:rPr>
            </w:pPr>
            <w:r w:rsidRPr="00C60CC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60CC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C60CC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143B6" w:rsidRPr="00C60CCE" w:rsidTr="001A7ACA">
        <w:trPr>
          <w:cantSplit/>
          <w:trHeight w:val="1134"/>
          <w:tblHeader/>
        </w:trPr>
        <w:tc>
          <w:tcPr>
            <w:tcW w:w="2507" w:type="pct"/>
            <w:vMerge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139" w:type="pct"/>
            <w:vMerge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лаборат.</w:t>
            </w:r>
          </w:p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практич. занятия</w:t>
            </w:r>
          </w:p>
        </w:tc>
        <w:tc>
          <w:tcPr>
            <w:tcW w:w="262" w:type="pct"/>
            <w:vMerge/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69" w:type="pct"/>
            <w:vMerge/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73" w:type="pct"/>
            <w:vMerge/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310" w:type="pct"/>
            <w:vMerge/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</w:tr>
      <w:tr w:rsidR="006143B6" w:rsidRPr="00C60CCE" w:rsidTr="006176DB">
        <w:trPr>
          <w:trHeight w:val="268"/>
        </w:trPr>
        <w:tc>
          <w:tcPr>
            <w:tcW w:w="2507" w:type="pct"/>
          </w:tcPr>
          <w:p w:rsidR="006143B6" w:rsidRDefault="006143B6" w:rsidP="006176D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1. Физические основы классической механики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как фундаментальная наука. Фундаментальные и прикладные науки, их роль и вклад в научно-технический прогресс. Физические величины и их характеристики. 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Кинематические характеристики поступательного и вращательного движения. Понятие о состоянии в механике.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Постулаты классической механики. Законы Ньютона. Преобразования Галилея. Принцип относительности в механике.  Инерциальные и неинерциальные системы отсчета.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некоторых задач классической механики. Равномерное, равноускоренное движение и движение с переменным ускорением. Уравнения движения. 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Кинематика и динамика твердого тела. Момент инерции. Расчет моментов инерции бруска и цилиндра.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Работа, мощность, энергия при поступательном и вращательном движении. Законы сохранения в классической механике. Условия их выполнения. Примеры. Законы сохранения и симметрия в природе. 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Незатухающие, затухающие и вынужденные колебания, гармонический и ангармонический осциллятор. Сложение колебаний. </w:t>
            </w:r>
          </w:p>
          <w:p w:rsidR="006143B6" w:rsidRDefault="006143B6" w:rsidP="006176DB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Волны. Физический смысл спектрального разложения. Кинематика волновых процессов, нормальные моды. Интерференция и дифракция волн. Фазовая и групповая скорость. </w:t>
            </w:r>
          </w:p>
          <w:p w:rsidR="006143B6" w:rsidRDefault="006143B6" w:rsidP="006176DB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Основы релятивистской механики</w:t>
            </w:r>
            <w:r>
              <w:rPr>
                <w:bCs/>
              </w:rPr>
              <w:t xml:space="preserve">: </w:t>
            </w:r>
          </w:p>
          <w:p w:rsidR="006143B6" w:rsidRDefault="006143B6" w:rsidP="006176DB">
            <w:pPr>
              <w:pStyle w:val="ac"/>
              <w:ind w:left="142" w:firstLine="0"/>
              <w:rPr>
                <w:i w:val="0"/>
              </w:rPr>
            </w:pPr>
            <w:r>
              <w:rPr>
                <w:i w:val="0"/>
              </w:rPr>
              <w:t xml:space="preserve">Постулаты Эйнштейна. Преобразования Лоренца, 4-х мерный интервал. Релятивистская динамика: 4-х мерный импульс, закон сохранения энергии-импульса. </w:t>
            </w:r>
          </w:p>
          <w:p w:rsidR="006143B6" w:rsidRPr="00C60CCE" w:rsidRDefault="006143B6" w:rsidP="006176DB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39" w:type="pct"/>
          </w:tcPr>
          <w:p w:rsidR="006143B6" w:rsidRPr="00A72F61" w:rsidRDefault="001A7ACA" w:rsidP="001A7ACA">
            <w:pPr>
              <w:pStyle w:val="Style14"/>
              <w:widowControl/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225" w:type="pct"/>
          </w:tcPr>
          <w:p w:rsidR="006143B6" w:rsidRPr="00A72F61" w:rsidRDefault="001A7ACA" w:rsidP="001A7ACA">
            <w:pPr>
              <w:pStyle w:val="Style14"/>
              <w:widowControl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07" w:type="pct"/>
          </w:tcPr>
          <w:p w:rsidR="006143B6" w:rsidRPr="00A72F61" w:rsidRDefault="001A7ACA" w:rsidP="001A7ACA">
            <w:pPr>
              <w:pStyle w:val="Style14"/>
              <w:widowControl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08" w:type="pct"/>
          </w:tcPr>
          <w:p w:rsidR="006143B6" w:rsidRPr="00A72F61" w:rsidRDefault="001A7ACA" w:rsidP="001A7ACA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262" w:type="pct"/>
          </w:tcPr>
          <w:p w:rsidR="006143B6" w:rsidRPr="00A72F61" w:rsidRDefault="001A7ACA" w:rsidP="001A7ACA">
            <w:pPr>
              <w:pStyle w:val="Style14"/>
              <w:widowControl/>
              <w:jc w:val="center"/>
            </w:pPr>
            <w:r>
              <w:t>16.1</w:t>
            </w:r>
          </w:p>
        </w:tc>
        <w:tc>
          <w:tcPr>
            <w:tcW w:w="569" w:type="pct"/>
          </w:tcPr>
          <w:p w:rsidR="006143B6" w:rsidRPr="006143B6" w:rsidRDefault="006143B6" w:rsidP="006143B6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 w:rsidRPr="006143B6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ние результатов лаборатор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 xml:space="preserve">ных работ и решений домашних задач </w:t>
            </w:r>
          </w:p>
        </w:tc>
        <w:tc>
          <w:tcPr>
            <w:tcW w:w="573" w:type="pct"/>
          </w:tcPr>
          <w:p w:rsidR="006143B6" w:rsidRPr="006143B6" w:rsidRDefault="006143B6" w:rsidP="006143B6">
            <w:pPr>
              <w:pStyle w:val="Style14"/>
              <w:widowControl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Проверка 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ния результатов лаборатор</w:t>
            </w:r>
            <w:r>
              <w:rPr>
                <w:sz w:val="20"/>
                <w:szCs w:val="20"/>
              </w:rPr>
              <w:t>х</w:t>
            </w:r>
            <w:r w:rsidRPr="006143B6">
              <w:rPr>
                <w:sz w:val="20"/>
                <w:szCs w:val="20"/>
              </w:rPr>
              <w:t>ных работ и решений домашних задач</w:t>
            </w:r>
          </w:p>
        </w:tc>
        <w:tc>
          <w:tcPr>
            <w:tcW w:w="310" w:type="pct"/>
          </w:tcPr>
          <w:p w:rsidR="006143B6" w:rsidRPr="006143B6" w:rsidRDefault="006143B6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  <w:r w:rsidRPr="006143B6">
              <w:rPr>
                <w:sz w:val="16"/>
                <w:szCs w:val="16"/>
                <w:lang w:eastAsia="ru-RU"/>
              </w:rPr>
              <w:t>ОПК 1</w:t>
            </w:r>
          </w:p>
          <w:p w:rsidR="006143B6" w:rsidRPr="00C60CCE" w:rsidRDefault="006143B6" w:rsidP="006143B6">
            <w:pPr>
              <w:pStyle w:val="Style14"/>
              <w:widowControl/>
            </w:pPr>
            <w:r w:rsidRPr="006143B6">
              <w:rPr>
                <w:sz w:val="16"/>
                <w:szCs w:val="16"/>
                <w:lang w:eastAsia="ru-RU"/>
              </w:rPr>
              <w:t>ПК-14</w:t>
            </w:r>
          </w:p>
        </w:tc>
      </w:tr>
      <w:tr w:rsidR="001A7ACA" w:rsidRPr="00C60CCE" w:rsidTr="001A7ACA">
        <w:trPr>
          <w:trHeight w:val="422"/>
        </w:trPr>
        <w:tc>
          <w:tcPr>
            <w:tcW w:w="2507" w:type="pct"/>
            <w:tcBorders>
              <w:bottom w:val="single" w:sz="18" w:space="0" w:color="auto"/>
            </w:tcBorders>
          </w:tcPr>
          <w:p w:rsidR="001A7ACA" w:rsidRDefault="001A7ACA" w:rsidP="00A52BA7">
            <w:pPr>
              <w:snapToGrid w:val="0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Статистическая физика и термодинамика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статистического описания систем частиц. Системы взаимодействующих и невзаимодействующих частиц Функция распределения, ее смысл, условие нормировки. Некоторые классические функции распределения частиц (Максвелла, Больцмана, Гаусса, энергии по степеням свободы). 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Уравнение состояния идеального газа. Понятие реального газа. Уравнение состояния. 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Термодинамический метод и его отличие от статистического. Первое начало термодинамики. Термодинамические потенциалы. Вычисление количества теплоты, работы и изменения внутренней энергии в различных процессах. 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Второе начало термодинамики. Термодинамическая вероятность и энтропия. Вычисление изменения энтропии в различных процессах. Тепловые двигатели.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Конденсированное состояние. Жидкости. Поверхностное натяжение. Давление под изогнутой поверхностью. </w:t>
            </w:r>
          </w:p>
          <w:p w:rsidR="001A7ACA" w:rsidRDefault="001A7ACA" w:rsidP="00A52BA7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Фазовые равновесия и фазовые превращения. (1ч)</w:t>
            </w:r>
          </w:p>
          <w:p w:rsidR="001A7ACA" w:rsidRDefault="001A7ACA" w:rsidP="00327E69">
            <w:pPr>
              <w:pStyle w:val="14"/>
              <w:ind w:left="170" w:right="170" w:firstLine="567"/>
            </w:pPr>
            <w:r>
              <w:rPr>
                <w:rFonts w:ascii="Times New Roman" w:hAnsi="Times New Roman"/>
                <w:sz w:val="24"/>
              </w:rPr>
              <w:t xml:space="preserve">Элементы неравновесной </w:t>
            </w:r>
            <w:r>
              <w:rPr>
                <w:rFonts w:ascii="Times New Roman" w:hAnsi="Times New Roman"/>
                <w:sz w:val="24"/>
              </w:rPr>
              <w:lastRenderedPageBreak/>
              <w:t>термодинамики. Явления переноса. Длина свободного пробега. Диффузия, теплопроводность, вязкость. (2ч)</w:t>
            </w:r>
          </w:p>
        </w:tc>
        <w:tc>
          <w:tcPr>
            <w:tcW w:w="139" w:type="pct"/>
            <w:tcBorders>
              <w:bottom w:val="single" w:sz="18" w:space="0" w:color="auto"/>
            </w:tcBorders>
          </w:tcPr>
          <w:p w:rsidR="001A7ACA" w:rsidRPr="00A72F61" w:rsidRDefault="001A7ACA" w:rsidP="00A52BA7">
            <w:pPr>
              <w:pStyle w:val="Style14"/>
              <w:widowControl/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225" w:type="pct"/>
            <w:tcBorders>
              <w:bottom w:val="single" w:sz="18" w:space="0" w:color="auto"/>
            </w:tcBorders>
          </w:tcPr>
          <w:p w:rsidR="001A7ACA" w:rsidRPr="00A72F61" w:rsidRDefault="001A7ACA" w:rsidP="001A7ACA">
            <w:pPr>
              <w:pStyle w:val="Style14"/>
              <w:widowControl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07" w:type="pct"/>
            <w:tcBorders>
              <w:bottom w:val="single" w:sz="18" w:space="0" w:color="auto"/>
            </w:tcBorders>
          </w:tcPr>
          <w:p w:rsidR="001A7ACA" w:rsidRPr="00A72F61" w:rsidRDefault="001A7ACA" w:rsidP="001A7ACA">
            <w:pPr>
              <w:pStyle w:val="Style14"/>
              <w:widowControl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08" w:type="pct"/>
            <w:tcBorders>
              <w:bottom w:val="single" w:sz="18" w:space="0" w:color="auto"/>
            </w:tcBorders>
          </w:tcPr>
          <w:p w:rsidR="001A7ACA" w:rsidRPr="00A72F61" w:rsidRDefault="001A7ACA" w:rsidP="001A7ACA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1A7ACA" w:rsidRPr="00A72F61" w:rsidRDefault="001A7ACA" w:rsidP="001A7ACA">
            <w:pPr>
              <w:pStyle w:val="Style14"/>
              <w:widowControl/>
              <w:jc w:val="center"/>
            </w:pPr>
            <w:r>
              <w:t>16.1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:rsidR="001A7ACA" w:rsidRPr="006143B6" w:rsidRDefault="001A7ACA" w:rsidP="00A52BA7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 w:rsidRPr="006143B6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ние результатов лаборатор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 xml:space="preserve">ных работ и решений домашних задач </w:t>
            </w:r>
          </w:p>
        </w:tc>
        <w:tc>
          <w:tcPr>
            <w:tcW w:w="573" w:type="pct"/>
            <w:tcBorders>
              <w:bottom w:val="single" w:sz="18" w:space="0" w:color="auto"/>
            </w:tcBorders>
          </w:tcPr>
          <w:p w:rsidR="001A7ACA" w:rsidRPr="006143B6" w:rsidRDefault="001A7ACA" w:rsidP="00A52BA7">
            <w:pPr>
              <w:pStyle w:val="Style14"/>
              <w:widowControl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Проверка 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ния результатов лаборатор</w:t>
            </w:r>
            <w:r>
              <w:rPr>
                <w:sz w:val="20"/>
                <w:szCs w:val="20"/>
              </w:rPr>
              <w:t>х</w:t>
            </w:r>
            <w:r w:rsidRPr="006143B6">
              <w:rPr>
                <w:sz w:val="20"/>
                <w:szCs w:val="20"/>
              </w:rPr>
              <w:t>ных работ и решений домашних задач</w:t>
            </w: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:rsidR="001A7ACA" w:rsidRPr="006143B6" w:rsidRDefault="001A7ACA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  <w:r w:rsidRPr="006143B6">
              <w:rPr>
                <w:sz w:val="16"/>
                <w:szCs w:val="16"/>
                <w:lang w:eastAsia="ru-RU"/>
              </w:rPr>
              <w:t>ОПК 1</w:t>
            </w:r>
          </w:p>
          <w:p w:rsidR="001A7ACA" w:rsidRPr="00C60CCE" w:rsidRDefault="001A7ACA" w:rsidP="00A52BA7">
            <w:pPr>
              <w:pStyle w:val="Style14"/>
              <w:widowControl/>
            </w:pPr>
            <w:r w:rsidRPr="006143B6">
              <w:rPr>
                <w:sz w:val="16"/>
                <w:szCs w:val="16"/>
                <w:lang w:eastAsia="ru-RU"/>
              </w:rPr>
              <w:t>ПК-14</w:t>
            </w:r>
          </w:p>
        </w:tc>
      </w:tr>
      <w:tr w:rsidR="001A7ACA" w:rsidRPr="00C60CCE" w:rsidTr="001A7ACA">
        <w:trPr>
          <w:trHeight w:val="422"/>
        </w:trPr>
        <w:tc>
          <w:tcPr>
            <w:tcW w:w="25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A7ACA" w:rsidRDefault="001A7ACA" w:rsidP="00A52BA7">
            <w:pPr>
              <w:pStyle w:val="ac"/>
              <w:snapToGrid w:val="0"/>
              <w:ind w:firstLine="0"/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Итого по разделу</w:t>
            </w:r>
          </w:p>
        </w:tc>
        <w:tc>
          <w:tcPr>
            <w:tcW w:w="13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 w:rsidRPr="00A52B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 w:rsidRPr="00A52BA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0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 w:rsidRPr="00A52BA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0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32.2</w:t>
            </w:r>
          </w:p>
        </w:tc>
        <w:tc>
          <w:tcPr>
            <w:tcW w:w="56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1A7ACA" w:rsidP="006143B6">
            <w:pPr>
              <w:pStyle w:val="Style14"/>
              <w:widowControl/>
              <w:rPr>
                <w:rStyle w:val="FontStyle31"/>
                <w:sz w:val="20"/>
                <w:szCs w:val="20"/>
                <w:highlight w:val="yellow"/>
              </w:rPr>
            </w:pP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A7ACA" w:rsidRPr="00A52BA7" w:rsidRDefault="00D2264E" w:rsidP="006143B6">
            <w:pPr>
              <w:pStyle w:val="Style14"/>
              <w:widowControl/>
              <w:rPr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экзамен с оценкой</w:t>
            </w:r>
          </w:p>
        </w:tc>
        <w:tc>
          <w:tcPr>
            <w:tcW w:w="31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A7ACA" w:rsidRPr="00C60CCE" w:rsidRDefault="001A7ACA" w:rsidP="006143B6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D2264E" w:rsidRPr="00C60CCE" w:rsidTr="00A52BA7">
        <w:trPr>
          <w:trHeight w:val="499"/>
        </w:trPr>
        <w:tc>
          <w:tcPr>
            <w:tcW w:w="2507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Default="00D2264E" w:rsidP="00D2264E">
            <w:pPr>
              <w:pStyle w:val="14"/>
              <w:snapToGrid w:val="0"/>
              <w:ind w:left="170" w:right="170" w:hanging="2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3.Электричество и магнетизм </w:t>
            </w:r>
          </w:p>
          <w:p w:rsidR="00D2264E" w:rsidRDefault="00D2264E" w:rsidP="00D2264E">
            <w:pPr>
              <w:pStyle w:val="14"/>
              <w:ind w:left="170" w:right="170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Электростатическое поле. Закон Кулона. Геометрическое изображение поля. Точечные характеристики поля. Поток и циркуляция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. Потенциальный характер поля. Расчет полей по теореме Гаусса, по принципу суперпозиции, по распределению потенциала. </w:t>
            </w:r>
          </w:p>
          <w:p w:rsidR="00D2264E" w:rsidRDefault="00D2264E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Магнитостатическое поле. Сила Лоренца, сила Ампера. Геометрическое изображение поля. Точечные характеристики поля. Поток и циркуляция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</w:rPr>
              <w:t>. Вихревой характер поля. Расчет полей по принципу суперпозиции, по теореме о циркуляции. Поле в веществе. Вектор поляризации и намагниченности, вектор электрической индукции и напряженность магнитного поля. (2 ч)</w:t>
            </w:r>
          </w:p>
          <w:p w:rsidR="00D2264E" w:rsidRDefault="00D2264E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 относительности в электродинамике. Электромагнитная и магнитоэлектрическая индукция. Уравнения Максвелла. Материальные уравнения для однородной изотропной среды. </w:t>
            </w:r>
          </w:p>
          <w:p w:rsidR="00D2264E" w:rsidRDefault="00D2264E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Электромагнитные волны. Волновое уравнение. Шкала ЭМВ. </w:t>
            </w:r>
          </w:p>
          <w:p w:rsidR="00D2264E" w:rsidRDefault="00D2264E" w:rsidP="00D2264E">
            <w:pPr>
              <w:pStyle w:val="14"/>
              <w:ind w:left="170" w:right="170" w:firstLine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Волновая оптика</w:t>
            </w:r>
            <w:r>
              <w:rPr>
                <w:rFonts w:ascii="Times New Roman" w:hAnsi="Times New Roman"/>
                <w:b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Фотометрические характеристики. Распространение ЭМВ. Принцип Гюйгенса. Дисперсия света. </w:t>
            </w:r>
          </w:p>
          <w:p w:rsidR="00D2264E" w:rsidRDefault="00D2264E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Интерференция света. Когерентность. Дифракция света. Дифракция Френеля. Дифракция Фраунгофера. Элементы Фурье-оптики. </w:t>
            </w:r>
          </w:p>
          <w:p w:rsidR="00D2264E" w:rsidRPr="000E0782" w:rsidRDefault="00D2264E" w:rsidP="00D2264E">
            <w:pPr>
              <w:ind w:left="426" w:right="758" w:hanging="426"/>
            </w:pPr>
            <w:r>
              <w:t xml:space="preserve">Поляризация света. Явление </w:t>
            </w:r>
            <w:r w:rsidR="00327E69">
              <w:t>д</w:t>
            </w:r>
            <w:r>
              <w:t>войного лучепреломления. Поляризаторы</w:t>
            </w:r>
          </w:p>
          <w:p w:rsidR="00D2264E" w:rsidRPr="00C60CCE" w:rsidRDefault="00D2264E" w:rsidP="006143B6">
            <w:pPr>
              <w:pStyle w:val="Style14"/>
              <w:widowControl/>
              <w:rPr>
                <w:b/>
              </w:rPr>
            </w:pPr>
            <w:r w:rsidRPr="000E0782">
              <w:t>.</w:t>
            </w:r>
          </w:p>
        </w:tc>
        <w:tc>
          <w:tcPr>
            <w:tcW w:w="139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A52BA7" w:rsidRDefault="00D2264E" w:rsidP="00A52BA7">
            <w:pPr>
              <w:pStyle w:val="Style14"/>
              <w:widowControl/>
              <w:jc w:val="center"/>
            </w:pPr>
            <w:r w:rsidRPr="00A52BA7">
              <w:t>2</w:t>
            </w:r>
          </w:p>
        </w:tc>
        <w:tc>
          <w:tcPr>
            <w:tcW w:w="225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A52BA7" w:rsidRDefault="001E2B60" w:rsidP="001E2B60">
            <w:pPr>
              <w:pStyle w:val="Style14"/>
              <w:widowControl/>
              <w:jc w:val="center"/>
            </w:pPr>
            <w:r w:rsidRPr="00A52BA7">
              <w:t>34</w:t>
            </w:r>
            <w:r w:rsidR="00D2264E" w:rsidRPr="00A52BA7">
              <w:t xml:space="preserve"> </w:t>
            </w:r>
          </w:p>
        </w:tc>
        <w:tc>
          <w:tcPr>
            <w:tcW w:w="207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A52BA7" w:rsidRDefault="001E2B60" w:rsidP="00A52BA7">
            <w:pPr>
              <w:pStyle w:val="Style14"/>
              <w:widowControl/>
              <w:jc w:val="center"/>
            </w:pPr>
            <w:r w:rsidRPr="00A52BA7">
              <w:t>34</w:t>
            </w:r>
          </w:p>
          <w:p w:rsidR="00D2264E" w:rsidRPr="00A52BA7" w:rsidRDefault="00D2264E" w:rsidP="00A52BA7">
            <w:pPr>
              <w:pStyle w:val="Style14"/>
              <w:widowControl/>
              <w:jc w:val="center"/>
            </w:pPr>
          </w:p>
        </w:tc>
        <w:tc>
          <w:tcPr>
            <w:tcW w:w="208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A52BA7" w:rsidRDefault="001E2B60" w:rsidP="001E2B60">
            <w:pPr>
              <w:pStyle w:val="Style14"/>
              <w:widowControl/>
              <w:jc w:val="center"/>
            </w:pPr>
            <w:r w:rsidRPr="00A52BA7">
              <w:t>34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A52BA7" w:rsidRDefault="001E2B60" w:rsidP="001E2B60">
            <w:pPr>
              <w:pStyle w:val="Style14"/>
              <w:widowControl/>
              <w:jc w:val="center"/>
              <w:rPr>
                <w:rStyle w:val="FontStyle31"/>
              </w:rPr>
            </w:pPr>
            <w:r w:rsidRPr="00A52BA7">
              <w:t>38</w:t>
            </w:r>
            <w:r w:rsidR="00D2264E" w:rsidRPr="00A52BA7">
              <w:t>.</w:t>
            </w:r>
            <w:r w:rsidRPr="00A52BA7">
              <w:t>4</w:t>
            </w:r>
          </w:p>
        </w:tc>
        <w:tc>
          <w:tcPr>
            <w:tcW w:w="569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6143B6" w:rsidRDefault="00D2264E" w:rsidP="00A52BA7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 w:rsidRPr="006143B6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ние результатов лаборатор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 xml:space="preserve">ных работ и решений домашних задач </w:t>
            </w:r>
          </w:p>
        </w:tc>
        <w:tc>
          <w:tcPr>
            <w:tcW w:w="573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6143B6" w:rsidRDefault="00D2264E" w:rsidP="00A52BA7">
            <w:pPr>
              <w:pStyle w:val="Style14"/>
              <w:widowControl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Проверка 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ния результатов лаборатор</w:t>
            </w:r>
            <w:r>
              <w:rPr>
                <w:sz w:val="20"/>
                <w:szCs w:val="20"/>
              </w:rPr>
              <w:t>х</w:t>
            </w:r>
            <w:r w:rsidRPr="006143B6">
              <w:rPr>
                <w:sz w:val="20"/>
                <w:szCs w:val="20"/>
              </w:rPr>
              <w:t>ных работ и решений домашних задач</w:t>
            </w:r>
          </w:p>
        </w:tc>
        <w:tc>
          <w:tcPr>
            <w:tcW w:w="310" w:type="pct"/>
            <w:tcBorders>
              <w:top w:val="single" w:sz="18" w:space="0" w:color="auto"/>
              <w:bottom w:val="single" w:sz="24" w:space="0" w:color="auto"/>
            </w:tcBorders>
          </w:tcPr>
          <w:p w:rsidR="00D2264E" w:rsidRPr="006143B6" w:rsidRDefault="00D2264E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  <w:r w:rsidRPr="006143B6">
              <w:rPr>
                <w:sz w:val="16"/>
                <w:szCs w:val="16"/>
                <w:lang w:eastAsia="ru-RU"/>
              </w:rPr>
              <w:t>ОПК 1</w:t>
            </w:r>
          </w:p>
          <w:p w:rsidR="00D2264E" w:rsidRPr="00C60CCE" w:rsidRDefault="00D2264E" w:rsidP="00A52BA7">
            <w:pPr>
              <w:pStyle w:val="Style14"/>
              <w:widowControl/>
            </w:pPr>
            <w:r w:rsidRPr="006143B6">
              <w:rPr>
                <w:sz w:val="16"/>
                <w:szCs w:val="16"/>
                <w:lang w:eastAsia="ru-RU"/>
              </w:rPr>
              <w:t>ПК-14</w:t>
            </w:r>
          </w:p>
        </w:tc>
      </w:tr>
      <w:tr w:rsidR="00A52BA7" w:rsidRPr="00C60CCE" w:rsidTr="00A52BA7">
        <w:trPr>
          <w:trHeight w:val="499"/>
        </w:trPr>
        <w:tc>
          <w:tcPr>
            <w:tcW w:w="25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52BA7" w:rsidRDefault="00A52BA7" w:rsidP="00D2264E">
            <w:pPr>
              <w:pStyle w:val="14"/>
              <w:snapToGrid w:val="0"/>
              <w:ind w:left="170" w:right="170" w:hanging="2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 xml:space="preserve">34 </w:t>
            </w:r>
          </w:p>
        </w:tc>
        <w:tc>
          <w:tcPr>
            <w:tcW w:w="207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62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A52BA7" w:rsidRDefault="00A52BA7" w:rsidP="00A0367E">
            <w:pPr>
              <w:pStyle w:val="Style14"/>
              <w:widowControl/>
              <w:jc w:val="center"/>
              <w:rPr>
                <w:rStyle w:val="FontStyle31"/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38.</w:t>
            </w:r>
            <w:r w:rsidR="00A0367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24" w:space="0" w:color="auto"/>
              <w:bottom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A52BA7" w:rsidRPr="00C60CCE" w:rsidTr="00A52BA7">
        <w:trPr>
          <w:trHeight w:val="268"/>
        </w:trPr>
        <w:tc>
          <w:tcPr>
            <w:tcW w:w="2507" w:type="pct"/>
            <w:tcBorders>
              <w:top w:val="single" w:sz="24" w:space="0" w:color="auto"/>
            </w:tcBorders>
          </w:tcPr>
          <w:p w:rsidR="00A52BA7" w:rsidRDefault="00A52BA7" w:rsidP="00D2264E">
            <w:pPr>
              <w:pStyle w:val="14"/>
              <w:snapToGrid w:val="0"/>
              <w:ind w:left="170" w:right="170" w:hanging="2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Основные положения квантовой механики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Предпосылки создания квантовой механики. Корпускулярно-волновой дуализм. Экспериментальное подтверждение корпускулярных свойств света: фотоэффект, эффект Комптона, опыт Вавилова, тормозное рентгеновское излучение.  Излучение абсолютно черного тела. Гипотеза Планка. Длина волны де Бройля. Экспериментальное наблюдение волновых свойств частиц. Соотношения неопределенностей. </w:t>
            </w:r>
          </w:p>
          <w:p w:rsidR="00A52BA7" w:rsidRDefault="00A52BA7" w:rsidP="00D2264E">
            <w:pPr>
              <w:pStyle w:val="14"/>
              <w:ind w:left="170" w:right="170"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положения квантовой механики Состояние частицы в квантовой механике. Волновая функция и ее физический смысл. Принцип суперпозиции. Уравнение Шредингера, квантовые уравнения движения. Операторы физических величин.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Некоторые задачи квантовой механики. Частица в бесконечно глубокой потенциальной яме. Квантование энергии.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Туннельный эффект. Альфа-распад как пример туннельного эффекта. Холодная эмиссия электронов.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Границы применимости квантовой механики. Релятивистская и нерелятивистская квантовая механика. (2ч)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Атом водорода в квантовой механике. Квантование энергии, момента импульса и его проекции. Многоэлектронные атомы. Электронные слои и оболочки. Периодическая система элементов Д.И.Менделеева.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Излучение атомов. Энергетический спектр атома водорода. Спектры многоэлектронных атомов и молекул. Физические принципы работы лазеров.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Кристаллическая решетка. Характер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движения и взаимодействия атомов. Теплоемкость кристаллов. Распределение Бозе-Эйнштейна. Дефекты кристаллической решетки. Механические свойства твердых тел.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Электроны в кристаллах. Энергетические зоны в металлах, диэлектриках и полупроводниках. Распределение Ферми-Дирака. Энергия Ферми. Электрические свойства твердых тел. Сверхпроводимость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Элементарные частицы и их классификация. Виды взаимодействия. Античастицы. Кварки.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ядер, их свойства, изотопы. Модели ядра, устойчивые и неустойчивые ядра. Дефект массы и энергия связи. Пути получения ядерной энергии. </w:t>
            </w:r>
          </w:p>
          <w:p w:rsidR="00A52BA7" w:rsidRDefault="00A52BA7" w:rsidP="00D2264E">
            <w:pPr>
              <w:pStyle w:val="14"/>
              <w:ind w:left="170" w:right="17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Радиоактивность. Виды радиоактивных распадов. Закон радиоактивного распада.</w:t>
            </w:r>
          </w:p>
          <w:p w:rsidR="00A52BA7" w:rsidRPr="00C60CCE" w:rsidRDefault="00A52BA7" w:rsidP="00D2264E">
            <w:pPr>
              <w:pStyle w:val="Style14"/>
              <w:widowControl/>
              <w:tabs>
                <w:tab w:val="left" w:pos="435"/>
              </w:tabs>
            </w:pPr>
            <w:r>
              <w:t>Взаимодействие излучения с веществом. Дозы. Защита от радиоактивного излучения.</w:t>
            </w:r>
          </w:p>
        </w:tc>
        <w:tc>
          <w:tcPr>
            <w:tcW w:w="139" w:type="pct"/>
            <w:tcBorders>
              <w:top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</w:pPr>
            <w:r w:rsidRPr="00A52BA7">
              <w:lastRenderedPageBreak/>
              <w:t>3</w:t>
            </w:r>
          </w:p>
        </w:tc>
        <w:tc>
          <w:tcPr>
            <w:tcW w:w="225" w:type="pct"/>
            <w:tcBorders>
              <w:top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</w:pPr>
            <w:r w:rsidRPr="00A52BA7">
              <w:t xml:space="preserve">36 </w:t>
            </w:r>
          </w:p>
        </w:tc>
        <w:tc>
          <w:tcPr>
            <w:tcW w:w="207" w:type="pct"/>
            <w:tcBorders>
              <w:top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</w:pPr>
            <w:r w:rsidRPr="00A52BA7">
              <w:t>36</w:t>
            </w:r>
          </w:p>
          <w:p w:rsidR="00A52BA7" w:rsidRPr="00A52BA7" w:rsidRDefault="00A52BA7" w:rsidP="00A52BA7">
            <w:pPr>
              <w:pStyle w:val="Style14"/>
              <w:widowControl/>
              <w:jc w:val="center"/>
            </w:pPr>
          </w:p>
        </w:tc>
        <w:tc>
          <w:tcPr>
            <w:tcW w:w="208" w:type="pct"/>
            <w:tcBorders>
              <w:top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</w:pPr>
            <w:r w:rsidRPr="00A52BA7">
              <w:t>36</w:t>
            </w:r>
          </w:p>
        </w:tc>
        <w:tc>
          <w:tcPr>
            <w:tcW w:w="262" w:type="pct"/>
            <w:tcBorders>
              <w:top w:val="single" w:sz="24" w:space="0" w:color="auto"/>
            </w:tcBorders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rStyle w:val="FontStyle31"/>
              </w:rPr>
            </w:pPr>
            <w:r w:rsidRPr="00A52BA7">
              <w:t>70.1</w:t>
            </w:r>
          </w:p>
        </w:tc>
        <w:tc>
          <w:tcPr>
            <w:tcW w:w="569" w:type="pct"/>
            <w:tcBorders>
              <w:top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 w:rsidRPr="006143B6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ние результатов лаборатор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 xml:space="preserve">ных работ и решений домашних задач </w:t>
            </w:r>
          </w:p>
        </w:tc>
        <w:tc>
          <w:tcPr>
            <w:tcW w:w="573" w:type="pct"/>
            <w:tcBorders>
              <w:top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Проверка 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ния результатов лаборатор</w:t>
            </w:r>
            <w:r>
              <w:rPr>
                <w:sz w:val="20"/>
                <w:szCs w:val="20"/>
              </w:rPr>
              <w:t>х</w:t>
            </w:r>
            <w:r w:rsidRPr="006143B6">
              <w:rPr>
                <w:sz w:val="20"/>
                <w:szCs w:val="20"/>
              </w:rPr>
              <w:t>ных работ и решений домашних задач</w:t>
            </w:r>
          </w:p>
        </w:tc>
        <w:tc>
          <w:tcPr>
            <w:tcW w:w="310" w:type="pct"/>
            <w:tcBorders>
              <w:top w:val="single" w:sz="24" w:space="0" w:color="auto"/>
            </w:tcBorders>
          </w:tcPr>
          <w:p w:rsidR="00A52BA7" w:rsidRPr="006143B6" w:rsidRDefault="00A52BA7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  <w:r w:rsidRPr="006143B6">
              <w:rPr>
                <w:sz w:val="16"/>
                <w:szCs w:val="16"/>
                <w:lang w:eastAsia="ru-RU"/>
              </w:rPr>
              <w:t>ОПК 1</w:t>
            </w:r>
          </w:p>
          <w:p w:rsidR="00A52BA7" w:rsidRPr="00C60CCE" w:rsidRDefault="00A52BA7" w:rsidP="00A52BA7">
            <w:pPr>
              <w:pStyle w:val="Style14"/>
              <w:widowControl/>
            </w:pPr>
            <w:r w:rsidRPr="006143B6">
              <w:rPr>
                <w:sz w:val="16"/>
                <w:szCs w:val="16"/>
                <w:lang w:eastAsia="ru-RU"/>
              </w:rPr>
              <w:t>ПК-14</w:t>
            </w:r>
          </w:p>
        </w:tc>
      </w:tr>
      <w:tr w:rsidR="00A52BA7" w:rsidRPr="00C60CCE" w:rsidTr="001A7ACA">
        <w:trPr>
          <w:trHeight w:val="268"/>
        </w:trPr>
        <w:tc>
          <w:tcPr>
            <w:tcW w:w="25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A52BA7" w:rsidRPr="00C60CCE" w:rsidRDefault="00A52BA7" w:rsidP="006143B6">
            <w:pPr>
              <w:pStyle w:val="Style14"/>
              <w:widowControl/>
              <w:rPr>
                <w:b/>
              </w:rPr>
            </w:pPr>
            <w:r w:rsidRPr="00A72F6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39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A72F61" w:rsidRDefault="00A52BA7" w:rsidP="001E2B6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A72F61" w:rsidRDefault="00A52BA7" w:rsidP="001E2B6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36 </w:t>
            </w:r>
          </w:p>
        </w:tc>
        <w:tc>
          <w:tcPr>
            <w:tcW w:w="207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Default="00A52BA7" w:rsidP="006143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A52BA7" w:rsidRPr="00A72F61" w:rsidRDefault="00A52BA7" w:rsidP="006143B6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8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C60CCE" w:rsidRDefault="00A52BA7" w:rsidP="001E2B6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2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C60CCE" w:rsidRDefault="00A52BA7" w:rsidP="001E2B60">
            <w:pPr>
              <w:pStyle w:val="Style14"/>
              <w:widowControl/>
              <w:jc w:val="center"/>
              <w:rPr>
                <w:rStyle w:val="FontStyle31"/>
                <w:b/>
              </w:rPr>
            </w:pPr>
            <w:r>
              <w:rPr>
                <w:b/>
              </w:rPr>
              <w:t>70.1</w:t>
            </w:r>
          </w:p>
        </w:tc>
        <w:tc>
          <w:tcPr>
            <w:tcW w:w="569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C60CCE" w:rsidRDefault="00A52BA7" w:rsidP="006143B6">
            <w:pPr>
              <w:pStyle w:val="Style14"/>
              <w:widowControl/>
              <w:rPr>
                <w:rStyle w:val="FontStyle31"/>
                <w:b/>
                <w:highlight w:val="yellow"/>
              </w:rPr>
            </w:pPr>
          </w:p>
        </w:tc>
        <w:tc>
          <w:tcPr>
            <w:tcW w:w="573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52BA7" w:rsidRPr="00A52BA7" w:rsidRDefault="00A52BA7" w:rsidP="00A52BA7">
            <w:pPr>
              <w:pStyle w:val="Style14"/>
              <w:widowControl/>
              <w:spacing w:line="240" w:lineRule="atLeast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экзамен с оценкой</w:t>
            </w:r>
          </w:p>
          <w:p w:rsidR="00A52BA7" w:rsidRPr="001E2B60" w:rsidRDefault="00A52BA7" w:rsidP="006143B6">
            <w:pPr>
              <w:pStyle w:val="Style14"/>
              <w:widowControl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52BA7" w:rsidRPr="00C60CCE" w:rsidRDefault="00A52BA7" w:rsidP="006143B6">
            <w:pPr>
              <w:pStyle w:val="Style14"/>
              <w:widowControl/>
              <w:rPr>
                <w:b/>
              </w:rPr>
            </w:pPr>
          </w:p>
        </w:tc>
      </w:tr>
      <w:tr w:rsidR="00A52BA7" w:rsidRPr="00C60CCE" w:rsidTr="001A7ACA">
        <w:trPr>
          <w:trHeight w:val="499"/>
        </w:trPr>
        <w:tc>
          <w:tcPr>
            <w:tcW w:w="25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52BA7" w:rsidRPr="00A72F61" w:rsidRDefault="00A52BA7" w:rsidP="00E11A67">
            <w:pPr>
              <w:pStyle w:val="Style14"/>
              <w:widowControl/>
              <w:rPr>
                <w:b/>
              </w:rPr>
            </w:pPr>
            <w:r w:rsidRPr="00A72F61">
              <w:rPr>
                <w:b/>
              </w:rPr>
              <w:t>Итого по</w:t>
            </w:r>
            <w:r>
              <w:rPr>
                <w:b/>
              </w:rPr>
              <w:t xml:space="preserve"> курсу</w:t>
            </w:r>
          </w:p>
        </w:tc>
        <w:tc>
          <w:tcPr>
            <w:tcW w:w="139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72F61" w:rsidRDefault="00A52BA7" w:rsidP="006143B6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07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52BA7" w:rsidRDefault="00A52BA7" w:rsidP="00E11A6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62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52BA7" w:rsidRDefault="00A52BA7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Pr="00A52BA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C60CCE" w:rsidRDefault="00A52BA7" w:rsidP="006143B6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573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52BA7" w:rsidRPr="00A52BA7" w:rsidRDefault="00A52BA7" w:rsidP="006143B6">
            <w:pPr>
              <w:pStyle w:val="Style14"/>
              <w:widowControl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3</w:t>
            </w:r>
          </w:p>
          <w:p w:rsidR="00A52BA7" w:rsidRPr="00A72F61" w:rsidRDefault="00A52BA7" w:rsidP="00A52BA7">
            <w:pPr>
              <w:pStyle w:val="Style14"/>
              <w:widowControl/>
              <w:rPr>
                <w:b/>
              </w:rPr>
            </w:pPr>
            <w:r w:rsidRPr="00A52BA7">
              <w:rPr>
                <w:b/>
                <w:sz w:val="20"/>
                <w:szCs w:val="20"/>
              </w:rPr>
              <w:t>экзамена с оценкой</w:t>
            </w:r>
          </w:p>
        </w:tc>
        <w:tc>
          <w:tcPr>
            <w:tcW w:w="310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2BA7" w:rsidRPr="00C60CCE" w:rsidRDefault="00A52BA7" w:rsidP="006143B6">
            <w:pPr>
              <w:pStyle w:val="Style14"/>
              <w:widowControl/>
              <w:rPr>
                <w:b/>
              </w:rPr>
            </w:pPr>
          </w:p>
        </w:tc>
      </w:tr>
    </w:tbl>
    <w:p w:rsidR="006143B6" w:rsidRDefault="006143B6" w:rsidP="006143B6">
      <w:pPr>
        <w:tabs>
          <w:tab w:val="left" w:pos="851"/>
        </w:tabs>
        <w:rPr>
          <w:rStyle w:val="FontStyle18"/>
          <w:b w:val="0"/>
        </w:rPr>
      </w:pPr>
    </w:p>
    <w:p w:rsidR="006143B6" w:rsidRDefault="006143B6" w:rsidP="006143B6">
      <w:pPr>
        <w:tabs>
          <w:tab w:val="left" w:pos="851"/>
        </w:tabs>
        <w:rPr>
          <w:rStyle w:val="FontStyle18"/>
          <w:b w:val="0"/>
        </w:rPr>
      </w:pPr>
    </w:p>
    <w:p w:rsidR="002010CD" w:rsidRDefault="002010CD">
      <w:pPr>
        <w:pStyle w:val="Style4"/>
        <w:widowControl/>
        <w:ind w:firstLine="720"/>
        <w:jc w:val="both"/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0306" w:rsidRDefault="00170306" w:rsidP="00170306">
      <w:pPr>
        <w:pStyle w:val="1"/>
        <w:ind w:firstLine="0"/>
        <w:jc w:val="left"/>
        <w:rPr>
          <w:rStyle w:val="FontStyle31"/>
          <w:b/>
          <w:sz w:val="24"/>
          <w:szCs w:val="24"/>
        </w:rPr>
      </w:pPr>
      <w:r w:rsidRPr="00081DC5">
        <w:rPr>
          <w:rStyle w:val="FontStyle3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170306" w:rsidRPr="00AF6FBD" w:rsidRDefault="00170306" w:rsidP="00170306"/>
    <w:p w:rsidR="00170306" w:rsidRPr="00170306" w:rsidRDefault="00170306" w:rsidP="00170306">
      <w:pPr>
        <w:ind w:firstLine="567"/>
      </w:pPr>
      <w:r w:rsidRPr="00170306">
        <w:rPr>
          <w:rStyle w:val="FontStyle31"/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  <w:r w:rsidRPr="00170306">
        <w:t xml:space="preserve"> в настоящем курсе реализуются как использование компьютеров, аудио-, видеоаппаратуры и современных программных продуктов </w:t>
      </w:r>
      <w:r w:rsidRPr="00170306">
        <w:rPr>
          <w:lang w:val="en-US"/>
        </w:rPr>
        <w:t>MATLAB</w:t>
      </w:r>
      <w:r w:rsidRPr="00170306">
        <w:t xml:space="preserve">, </w:t>
      </w:r>
      <w:r w:rsidRPr="00170306">
        <w:rPr>
          <w:lang w:val="en-US"/>
        </w:rPr>
        <w:t>EXEL</w:t>
      </w:r>
      <w:r w:rsidRPr="00170306">
        <w:t xml:space="preserve"> .   Данные технологии используется в следующих случаях: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</w:pPr>
      <w:r w:rsidRPr="00170306">
        <w:t>Обучение с помощью специальных программ,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  <w:spacing w:before="100" w:beforeAutospacing="1"/>
      </w:pPr>
      <w:r w:rsidRPr="00170306">
        <w:t>Организация контроля знаний и умений,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  <w:spacing w:before="100" w:beforeAutospacing="1"/>
      </w:pPr>
      <w:r w:rsidRPr="00170306">
        <w:t>Компьютерное моделирование,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  <w:spacing w:before="100" w:beforeAutospacing="1"/>
      </w:pPr>
      <w:r w:rsidRPr="00170306">
        <w:t>Организация процесса обучения,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</w:pPr>
      <w:r w:rsidRPr="00170306">
        <w:t>Использование компьютера для решения прикладных задач,</w:t>
      </w:r>
    </w:p>
    <w:p w:rsidR="00170306" w:rsidRPr="00170306" w:rsidRDefault="00170306" w:rsidP="00E80279">
      <w:pPr>
        <w:numPr>
          <w:ilvl w:val="0"/>
          <w:numId w:val="16"/>
        </w:numPr>
        <w:suppressAutoHyphens w:val="0"/>
      </w:pPr>
      <w:r w:rsidRPr="00170306">
        <w:t>Использование интернета для отыскания необходимой информации и публикаций.</w:t>
      </w:r>
    </w:p>
    <w:p w:rsidR="00170306" w:rsidRPr="00170306" w:rsidRDefault="00170306" w:rsidP="00170306">
      <w:pPr>
        <w:ind w:firstLine="567"/>
      </w:pPr>
      <w:r w:rsidRPr="00170306">
        <w:t xml:space="preserve">Использовании информационных технологий позволяет создавать условия для реализации всестороннего развития личности обучающихся: познавательного интереса, творческого мышления, коммуникативных умений, эстетического аспекта и , самое главное, умения применять данные технологии  в своей будущей работе. </w:t>
      </w:r>
    </w:p>
    <w:p w:rsidR="00170306" w:rsidRDefault="00170306">
      <w:pPr>
        <w:ind w:left="170" w:right="170"/>
      </w:pPr>
    </w:p>
    <w:p w:rsidR="002010CD" w:rsidRDefault="002010CD">
      <w:pPr>
        <w:ind w:left="170" w:right="170"/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0306" w:rsidRDefault="00170306" w:rsidP="00170306">
      <w:pPr>
        <w:pStyle w:val="1"/>
        <w:ind w:firstLine="0"/>
        <w:jc w:val="left"/>
        <w:rPr>
          <w:rStyle w:val="FontStyle31"/>
          <w:b/>
          <w:sz w:val="24"/>
          <w:szCs w:val="24"/>
        </w:rPr>
      </w:pPr>
      <w:r w:rsidRPr="001D63A7">
        <w:rPr>
          <w:rStyle w:val="FontStyle31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170306" w:rsidRDefault="00170306" w:rsidP="00170306">
      <w:pPr>
        <w:autoSpaceDE w:val="0"/>
        <w:ind w:right="4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6.1 Перечень контрольных вопросов по темам лекционного курса:</w:t>
      </w:r>
    </w:p>
    <w:p w:rsidR="00170306" w:rsidRDefault="00170306" w:rsidP="00170306">
      <w:pPr>
        <w:autoSpaceDE w:val="0"/>
        <w:ind w:right="4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6A202B">
        <w:rPr>
          <w:b/>
          <w:bCs/>
        </w:rPr>
        <w:t xml:space="preserve">1 </w:t>
      </w:r>
      <w:r>
        <w:rPr>
          <w:rFonts w:ascii="Times New Roman CYR" w:eastAsia="Times New Roman CYR" w:hAnsi="Times New Roman CYR" w:cs="Times New Roman CYR"/>
          <w:b/>
          <w:bCs/>
        </w:rPr>
        <w:t>семестр</w:t>
      </w:r>
    </w:p>
    <w:p w:rsidR="00170306" w:rsidRPr="006A202B" w:rsidRDefault="00170306" w:rsidP="00170306">
      <w:pPr>
        <w:autoSpaceDE w:val="0"/>
        <w:spacing w:after="120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Кинематика  и динамика поступательного и вращательного движений</w:t>
      </w:r>
      <w:r w:rsidRPr="006A202B">
        <w:rPr>
          <w:b/>
          <w:bCs/>
        </w:rPr>
        <w:t>»</w:t>
      </w:r>
    </w:p>
    <w:p w:rsidR="00170306" w:rsidRDefault="00170306" w:rsidP="002010CD">
      <w:pPr>
        <w:tabs>
          <w:tab w:val="left" w:pos="-119"/>
        </w:tabs>
        <w:autoSpaceDE w:val="0"/>
        <w:ind w:left="567" w:hanging="283"/>
        <w:jc w:val="both"/>
      </w:pPr>
      <w:r w:rsidRPr="006A202B">
        <w:t>1.</w:t>
      </w:r>
      <w:r>
        <w:t>Пространство и время в классической физике</w:t>
      </w:r>
    </w:p>
    <w:p w:rsidR="00170306" w:rsidRDefault="00170306" w:rsidP="002010CD">
      <w:pPr>
        <w:tabs>
          <w:tab w:val="left" w:pos="-119"/>
        </w:tabs>
        <w:autoSpaceDE w:val="0"/>
        <w:ind w:left="567" w:hanging="283"/>
        <w:jc w:val="both"/>
      </w:pPr>
      <w:r w:rsidRPr="006A202B">
        <w:t xml:space="preserve">2. </w:t>
      </w:r>
      <w:r>
        <w:t xml:space="preserve">Кинематика поступательного и вращательного движения. </w:t>
      </w:r>
    </w:p>
    <w:p w:rsidR="00170306" w:rsidRDefault="00170306" w:rsidP="00E80279">
      <w:pPr>
        <w:numPr>
          <w:ilvl w:val="0"/>
          <w:numId w:val="3"/>
        </w:numPr>
        <w:tabs>
          <w:tab w:val="left" w:pos="-119"/>
        </w:tabs>
        <w:autoSpaceDE w:val="0"/>
        <w:ind w:left="567" w:hanging="283"/>
      </w:pPr>
      <w:r>
        <w:t>Основные положения классической механики                                            -описание состояния материальной точки                                                       -уравнение изменения состояния (закон Ньютона)                                                      - математический аппарат классической механики                                                      - границы применимости классической механики</w:t>
      </w:r>
    </w:p>
    <w:p w:rsidR="00170306" w:rsidRDefault="00170306" w:rsidP="00E80279">
      <w:pPr>
        <w:numPr>
          <w:ilvl w:val="0"/>
          <w:numId w:val="3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импульса и закон сохранения импульса. Примеры.</w:t>
      </w:r>
    </w:p>
    <w:p w:rsidR="00170306" w:rsidRDefault="00170306" w:rsidP="00E80279">
      <w:pPr>
        <w:numPr>
          <w:ilvl w:val="0"/>
          <w:numId w:val="3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момента импульса и закон сохранения момента импульса. Примеры.</w:t>
      </w:r>
    </w:p>
    <w:p w:rsidR="00170306" w:rsidRDefault="00170306" w:rsidP="00E80279">
      <w:pPr>
        <w:numPr>
          <w:ilvl w:val="0"/>
          <w:numId w:val="3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кинетической энергии и закон сохранения механической энергии. Примеры.</w:t>
      </w:r>
    </w:p>
    <w:p w:rsidR="00170306" w:rsidRDefault="00170306" w:rsidP="00170306">
      <w:pPr>
        <w:autoSpaceDE w:val="0"/>
        <w:jc w:val="both"/>
        <w:rPr>
          <w:lang w:val="en-US"/>
        </w:rPr>
      </w:pPr>
    </w:p>
    <w:p w:rsidR="00170306" w:rsidRDefault="00170306" w:rsidP="00170306">
      <w:pPr>
        <w:autoSpaceDE w:val="0"/>
        <w:rPr>
          <w:b/>
          <w:bCs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№2 </w:t>
      </w:r>
      <w:r>
        <w:rPr>
          <w:b/>
          <w:bCs/>
          <w:lang w:val="en-US"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Механические колебания</w:t>
      </w:r>
      <w:r>
        <w:rPr>
          <w:b/>
          <w:bCs/>
          <w:lang w:val="en-US"/>
        </w:rPr>
        <w:t>»</w:t>
      </w:r>
    </w:p>
    <w:p w:rsidR="00170306" w:rsidRDefault="00170306" w:rsidP="002010CD">
      <w:pPr>
        <w:autoSpaceDE w:val="0"/>
        <w:ind w:left="567" w:hanging="247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Понятие колебательного процесса. Гармонические колебания и его характеристики.</w:t>
      </w:r>
    </w:p>
    <w:p w:rsidR="00170306" w:rsidRDefault="00170306" w:rsidP="00E80279">
      <w:pPr>
        <w:numPr>
          <w:ilvl w:val="0"/>
          <w:numId w:val="4"/>
        </w:numPr>
        <w:autoSpaceDE w:val="0"/>
        <w:ind w:left="567" w:hanging="247"/>
      </w:pPr>
      <w:r>
        <w:t>Определение собственных частот осцилляторов (пружинный маятник, математический и физический маятник).</w:t>
      </w:r>
    </w:p>
    <w:p w:rsidR="00170306" w:rsidRDefault="00170306" w:rsidP="00E80279">
      <w:pPr>
        <w:numPr>
          <w:ilvl w:val="0"/>
          <w:numId w:val="5"/>
        </w:numPr>
        <w:autoSpaceDE w:val="0"/>
        <w:ind w:left="567" w:hanging="247"/>
        <w:jc w:val="both"/>
      </w:pPr>
      <w:r>
        <w:t>Определение изменения энергии осциллятора при затухающих колебаниях. Добротность. Случаи релаксационных колебаний, слабо затухающих колебаний и их реализация в инженерном деле.</w:t>
      </w:r>
    </w:p>
    <w:p w:rsidR="00170306" w:rsidRDefault="00170306" w:rsidP="00E80279">
      <w:pPr>
        <w:numPr>
          <w:ilvl w:val="0"/>
          <w:numId w:val="5"/>
        </w:numPr>
        <w:autoSpaceDE w:val="0"/>
        <w:ind w:left="567" w:hanging="247"/>
        <w:jc w:val="both"/>
      </w:pPr>
      <w:r w:rsidRPr="006A202B">
        <w:t xml:space="preserve"> </w:t>
      </w:r>
      <w:r>
        <w:t>Определение изменения энергии осциллятора при вынужденных колебаниях. Добротность. Явление резонанса и его использование в технике.</w:t>
      </w:r>
    </w:p>
    <w:p w:rsidR="00170306" w:rsidRDefault="00170306" w:rsidP="00E80279">
      <w:pPr>
        <w:numPr>
          <w:ilvl w:val="0"/>
          <w:numId w:val="5"/>
        </w:numPr>
        <w:autoSpaceDE w:val="0"/>
        <w:ind w:left="567" w:hanging="247"/>
        <w:jc w:val="both"/>
      </w:pPr>
      <w:r>
        <w:t>Понятие функции спектральной мощности и её использование для анализа колебательных процессов.</w:t>
      </w:r>
    </w:p>
    <w:p w:rsidR="00170306" w:rsidRDefault="00170306" w:rsidP="00E80279">
      <w:pPr>
        <w:numPr>
          <w:ilvl w:val="0"/>
          <w:numId w:val="5"/>
        </w:numPr>
        <w:autoSpaceDE w:val="0"/>
        <w:ind w:left="567" w:hanging="247"/>
        <w:jc w:val="both"/>
      </w:pPr>
      <w:r>
        <w:t>Принцип суперпозиции для гармонических колебаний. Амплитудная и частотная модуляция и её использование в технике.</w:t>
      </w:r>
    </w:p>
    <w:p w:rsidR="00170306" w:rsidRDefault="00170306" w:rsidP="00E80279">
      <w:pPr>
        <w:numPr>
          <w:ilvl w:val="0"/>
          <w:numId w:val="5"/>
        </w:numPr>
        <w:autoSpaceDE w:val="0"/>
        <w:ind w:left="567" w:hanging="24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Понятие волнового процесса. Гармоническая волна и её характеристики. Волновое уравнение. Виды волн. Принцип суперпозиции для гармонических волн.</w:t>
      </w:r>
    </w:p>
    <w:p w:rsidR="00170306" w:rsidRDefault="00170306" w:rsidP="00170306">
      <w:pPr>
        <w:autoSpaceDE w:val="0"/>
        <w:ind w:left="1470" w:hanging="375"/>
        <w:jc w:val="both"/>
      </w:pPr>
    </w:p>
    <w:p w:rsidR="00170306" w:rsidRDefault="00170306" w:rsidP="00170306">
      <w:pPr>
        <w:autoSpaceDE w:val="0"/>
        <w:ind w:left="1080" w:right="4"/>
        <w:rPr>
          <w:lang w:val="en-US"/>
        </w:rPr>
      </w:pP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№3 </w:t>
      </w:r>
      <w:r w:rsidRPr="006A202B">
        <w:rPr>
          <w:b/>
          <w:bCs/>
        </w:rPr>
        <w:t>«</w:t>
      </w:r>
      <w:r>
        <w:rPr>
          <w:b/>
          <w:bCs/>
        </w:rPr>
        <w:t>Элементы классической с</w:t>
      </w:r>
      <w:r>
        <w:rPr>
          <w:rFonts w:ascii="Times New Roman CYR" w:eastAsia="Times New Roman CYR" w:hAnsi="Times New Roman CYR" w:cs="Times New Roman CYR"/>
          <w:b/>
          <w:bCs/>
        </w:rPr>
        <w:t>татистической физики</w:t>
      </w:r>
      <w:r w:rsidRPr="006A202B">
        <w:rPr>
          <w:b/>
          <w:bCs/>
        </w:rPr>
        <w:t>».</w:t>
      </w:r>
    </w:p>
    <w:p w:rsidR="00170306" w:rsidRDefault="00170306" w:rsidP="002010CD">
      <w:pPr>
        <w:autoSpaceDE w:val="0"/>
        <w:ind w:left="567" w:hanging="283"/>
        <w:jc w:val="both"/>
      </w:pPr>
      <w:r w:rsidRPr="006A202B">
        <w:t xml:space="preserve">1. </w:t>
      </w:r>
      <w:r>
        <w:t xml:space="preserve">Описание большого количества частиц. Понятие фазового пространства (плоскости). 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Математические понятия статистической физики: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- </w:t>
      </w:r>
      <w:r>
        <w:t>гистограмма</w:t>
      </w:r>
      <w:r>
        <w:rPr>
          <w:rFonts w:ascii="Times New Roman CYR" w:eastAsia="Times New Roman CYR" w:hAnsi="Times New Roman CYR" w:cs="Times New Roman CYR"/>
        </w:rPr>
        <w:t>;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>-</w:t>
      </w:r>
      <w:r>
        <w:rPr>
          <w:rFonts w:ascii="Times New Roman CYR" w:eastAsia="Times New Roman CYR" w:hAnsi="Times New Roman CYR" w:cs="Times New Roman CYR"/>
        </w:rPr>
        <w:t>частота события;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>-</w:t>
      </w:r>
      <w:r>
        <w:rPr>
          <w:rFonts w:ascii="Times New Roman CYR" w:eastAsia="Times New Roman CYR" w:hAnsi="Times New Roman CYR" w:cs="Times New Roman CYR"/>
        </w:rPr>
        <w:t>вероятность события и функция распределения,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- </w:t>
      </w:r>
      <w:r>
        <w:t xml:space="preserve">числовые характеристики </w:t>
      </w:r>
      <w:r>
        <w:rPr>
          <w:rFonts w:ascii="Times New Roman CYR" w:eastAsia="Times New Roman CYR" w:hAnsi="Times New Roman CYR" w:cs="Times New Roman CYR"/>
        </w:rPr>
        <w:t xml:space="preserve"> функции распределения: среднее, среднее квадратическое отклонение, асимметрия, эксцесс..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t>Микро, каноническое и макро каноническое ра</w:t>
      </w:r>
      <w:r>
        <w:rPr>
          <w:rFonts w:ascii="Times New Roman CYR" w:eastAsia="Times New Roman CYR" w:hAnsi="Times New Roman CYR" w:cs="Times New Roman CYR"/>
        </w:rPr>
        <w:t>спределение Гиббса и условия их реализации.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Теорема о равнораспределении энергии по степеням свободы. Понятия абсолютной температуры, внутренней энергии в статистической физике. Вывод уравнения Клайперона-Менделеева.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Распределение Максвелла для молекул газа по проекциям скоростей :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 xml:space="preserve">определение его характеристик ( </w:t>
      </w:r>
      <w:r>
        <w:rPr>
          <w:rFonts w:ascii="Times New Roman CYR" w:eastAsia="Times New Roman CYR" w:hAnsi="Times New Roman CYR" w:cs="Times New Roman CYR"/>
        </w:rPr>
        <w:t>среднее, среднее квадратическое отклонение, асимметрия, эксцесс) и их физический смысл.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lastRenderedPageBreak/>
        <w:t xml:space="preserve">5. </w:t>
      </w:r>
      <w:r>
        <w:rPr>
          <w:rFonts w:ascii="Times New Roman CYR" w:eastAsia="Times New Roman CYR" w:hAnsi="Times New Roman CYR" w:cs="Times New Roman CYR"/>
        </w:rPr>
        <w:t>Распределение Максвелла для молекул газа по модулю скорости: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 xml:space="preserve">определение его характеристик ( </w:t>
      </w:r>
      <w:r>
        <w:rPr>
          <w:rFonts w:ascii="Times New Roman CYR" w:eastAsia="Times New Roman CYR" w:hAnsi="Times New Roman CYR" w:cs="Times New Roman CYR"/>
        </w:rPr>
        <w:t>среднее, среднее квадратическое отклонение, асимметрия, эксцесс) и их физический смысл. Использование его для разделения изотопов урана.</w:t>
      </w:r>
    </w:p>
    <w:p w:rsidR="00170306" w:rsidRDefault="00170306" w:rsidP="00E80279">
      <w:pPr>
        <w:numPr>
          <w:ilvl w:val="0"/>
          <w:numId w:val="6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Распределение Пуассона для молекул газа во внешнем силовом поле. Использование его для определения концентрации веществ в атмосфере, в закрытых помещениях, центрофуги. </w:t>
      </w:r>
    </w:p>
    <w:p w:rsidR="00170306" w:rsidRDefault="00170306" w:rsidP="00E80279">
      <w:pPr>
        <w:numPr>
          <w:ilvl w:val="0"/>
          <w:numId w:val="6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Статистическое определение энтропии. Закон возрастания энтропии замкнутых систем.</w:t>
      </w:r>
    </w:p>
    <w:p w:rsidR="00170306" w:rsidRDefault="00170306" w:rsidP="00170306">
      <w:pPr>
        <w:autoSpaceDE w:val="0"/>
        <w:jc w:val="both"/>
        <w:rPr>
          <w:b/>
          <w:bCs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№4 </w:t>
      </w:r>
      <w:r>
        <w:rPr>
          <w:b/>
          <w:bCs/>
          <w:lang w:val="en-US"/>
        </w:rPr>
        <w:t>«</w:t>
      </w:r>
      <w:r>
        <w:rPr>
          <w:b/>
          <w:bCs/>
        </w:rPr>
        <w:t>Элементы классической т</w:t>
      </w:r>
      <w:r>
        <w:rPr>
          <w:rFonts w:ascii="Times New Roman CYR" w:eastAsia="Times New Roman CYR" w:hAnsi="Times New Roman CYR" w:cs="Times New Roman CYR"/>
          <w:b/>
          <w:bCs/>
        </w:rPr>
        <w:t>ермодинамики</w:t>
      </w:r>
      <w:r>
        <w:rPr>
          <w:b/>
          <w:bCs/>
          <w:lang w:val="en-US"/>
        </w:rPr>
        <w:t>».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термодинамические характеристики: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en-US"/>
        </w:rPr>
        <w:t>-</w:t>
      </w:r>
      <w:r>
        <w:rPr>
          <w:rFonts w:ascii="Times New Roman CYR" w:eastAsia="Times New Roman CYR" w:hAnsi="Times New Roman CYR" w:cs="Times New Roman CYR"/>
        </w:rPr>
        <w:t>внутренняя энергия;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en-US"/>
        </w:rPr>
        <w:t>-</w:t>
      </w:r>
      <w:r>
        <w:rPr>
          <w:rFonts w:ascii="Times New Roman CYR" w:eastAsia="Times New Roman CYR" w:hAnsi="Times New Roman CYR" w:cs="Times New Roman CYR"/>
        </w:rPr>
        <w:t>работа;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en-US"/>
        </w:rPr>
        <w:t>-</w:t>
      </w:r>
      <w:r>
        <w:rPr>
          <w:rFonts w:ascii="Times New Roman CYR" w:eastAsia="Times New Roman CYR" w:hAnsi="Times New Roman CYR" w:cs="Times New Roman CYR"/>
        </w:rPr>
        <w:t>теплота.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Нулевое начало термодинамики. Понятие абсолютной температуры в термодинамике.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Термодинамические потенциалы в термодинамике (внутренняя энергия, энтропия).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Термодинамические величины характеризующие диссипативные процессы: работа, тепло.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Первое начало термодинамики для замкнутых и незамкнутых систем (три способа изменения внутренней энергии)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Применение первого начало термодинамики для изопроцессов, адиабатического процессов, политропных процессов. Сжижение газов 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Второе начало термодинамики .Тепловые машины. Цикл Карно. 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Термодинамическое определение энтропии. Закон возрастания энтропии замкнутых систем.</w:t>
      </w:r>
    </w:p>
    <w:p w:rsidR="00170306" w:rsidRDefault="00170306" w:rsidP="00E80279">
      <w:pPr>
        <w:numPr>
          <w:ilvl w:val="0"/>
          <w:numId w:val="9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Третье начало термодинамики. Понятие абсолютного нуля. Температуры выше и ниже абсолютного нуля. Лазеры.</w:t>
      </w:r>
    </w:p>
    <w:p w:rsidR="00170306" w:rsidRDefault="00170306" w:rsidP="00170306">
      <w:pPr>
        <w:autoSpaceDE w:val="0"/>
        <w:ind w:left="1155"/>
        <w:jc w:val="both"/>
        <w:rPr>
          <w:lang w:val="en-US"/>
        </w:rPr>
      </w:pPr>
    </w:p>
    <w:p w:rsidR="00170306" w:rsidRDefault="00170306" w:rsidP="00170306">
      <w:pPr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№5 </w:t>
      </w:r>
      <w:r>
        <w:rPr>
          <w:b/>
          <w:bCs/>
          <w:lang w:val="en-US"/>
        </w:rPr>
        <w:t>«</w:t>
      </w:r>
      <w:r>
        <w:rPr>
          <w:b/>
          <w:bCs/>
        </w:rPr>
        <w:t>Электростатика</w:t>
      </w:r>
      <w:r>
        <w:rPr>
          <w:b/>
          <w:bCs/>
          <w:lang w:val="en-US"/>
        </w:rPr>
        <w:t>»</w:t>
      </w:r>
    </w:p>
    <w:p w:rsidR="00170306" w:rsidRDefault="00170306" w:rsidP="00E80279">
      <w:pPr>
        <w:numPr>
          <w:ilvl w:val="0"/>
          <w:numId w:val="10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Взаимодействие э</w:t>
      </w:r>
      <w:r>
        <w:rPr>
          <w:rFonts w:ascii="Times New Roman CYR" w:eastAsia="Times New Roman CYR" w:hAnsi="Times New Roman CYR" w:cs="Times New Roman CYR"/>
        </w:rPr>
        <w:t>лектростатического поля и заряда.</w:t>
      </w:r>
    </w:p>
    <w:p w:rsidR="00170306" w:rsidRDefault="00170306" w:rsidP="00E80279">
      <w:pPr>
        <w:numPr>
          <w:ilvl w:val="0"/>
          <w:numId w:val="7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t>Уравнения Максвелла для электростатического поля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E80279">
      <w:pPr>
        <w:numPr>
          <w:ilvl w:val="0"/>
          <w:numId w:val="7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по теореме Остроградского-Гаусса (поле сферы, поле шара, поле бесконечной равномерно заряженной плоскости, поле бесконечной равномерно заряженной нити).</w:t>
      </w:r>
    </w:p>
    <w:p w:rsidR="00170306" w:rsidRDefault="00170306" w:rsidP="00E80279">
      <w:pPr>
        <w:numPr>
          <w:ilvl w:val="0"/>
          <w:numId w:val="7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по принципу суперпозиции (на оси равномерно заряженного кольца, равномерно заряженный отрезок).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5. </w:t>
      </w:r>
      <w:r>
        <w:t>П</w:t>
      </w:r>
      <w:r>
        <w:rPr>
          <w:rFonts w:ascii="Times New Roman CYR" w:eastAsia="Times New Roman CYR" w:hAnsi="Times New Roman CYR" w:cs="Times New Roman CYR"/>
        </w:rPr>
        <w:t>отенциальная энергия поля электростатического поля, потенциал и разность потенциалов. Связь разности потенциалов с силовой характеристикой электростатического поля.</w:t>
      </w:r>
    </w:p>
    <w:p w:rsidR="00170306" w:rsidRDefault="00170306" w:rsidP="00E80279">
      <w:pPr>
        <w:numPr>
          <w:ilvl w:val="0"/>
          <w:numId w:val="8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с использованием понятия потнциала.</w:t>
      </w:r>
    </w:p>
    <w:p w:rsidR="00170306" w:rsidRDefault="00170306" w:rsidP="00E80279">
      <w:pPr>
        <w:numPr>
          <w:ilvl w:val="0"/>
          <w:numId w:val="8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Электростатическое поле внутри диэлектрика.</w:t>
      </w:r>
    </w:p>
    <w:p w:rsidR="00170306" w:rsidRDefault="00170306" w:rsidP="00E80279">
      <w:pPr>
        <w:numPr>
          <w:ilvl w:val="0"/>
          <w:numId w:val="8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Электроёмкость и её характеристики. Использованиё электроёмкостей в технике.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№6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Магнитостатика</w:t>
      </w:r>
      <w:r w:rsidRPr="006A202B">
        <w:rPr>
          <w:b/>
          <w:bCs/>
        </w:rPr>
        <w:t>»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1.Взаимодействие магнито</w:t>
      </w:r>
      <w:r>
        <w:rPr>
          <w:rFonts w:ascii="Times New Roman CYR" w:eastAsia="Times New Roman CYR" w:hAnsi="Times New Roman CYR" w:cs="Times New Roman CYR"/>
        </w:rPr>
        <w:t>статического поля и тока.</w:t>
      </w:r>
    </w:p>
    <w:p w:rsidR="00170306" w:rsidRDefault="00170306" w:rsidP="00E80279">
      <w:pPr>
        <w:numPr>
          <w:ilvl w:val="0"/>
          <w:numId w:val="11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t>Уравнения Максвелла для магнитостатического поля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E80279">
      <w:pPr>
        <w:numPr>
          <w:ilvl w:val="0"/>
          <w:numId w:val="11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полей по теореме о циркуляции вектора напряжённости магнитного поля (бесконечный проводник, катушка с током)</w:t>
      </w:r>
    </w:p>
    <w:p w:rsidR="00170306" w:rsidRDefault="00170306" w:rsidP="00E80279">
      <w:pPr>
        <w:numPr>
          <w:ilvl w:val="0"/>
          <w:numId w:val="11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 принципу суперпозиции  Био-Савара-Лапласа (поле на оси кольца с током, поле конечного прямолинейного проводника с током).</w:t>
      </w:r>
    </w:p>
    <w:p w:rsidR="00170306" w:rsidRDefault="00170306" w:rsidP="00E80279">
      <w:pPr>
        <w:numPr>
          <w:ilvl w:val="0"/>
          <w:numId w:val="11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Магнитостатическое поле внутри магнетика.</w:t>
      </w:r>
    </w:p>
    <w:p w:rsidR="00170306" w:rsidRDefault="00170306" w:rsidP="00E80279">
      <w:pPr>
        <w:numPr>
          <w:ilvl w:val="0"/>
          <w:numId w:val="11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Индуктивность и её характеристики. Использованиё индуктивности в технике.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lastRenderedPageBreak/>
        <w:t xml:space="preserve">Тема №7 </w:t>
      </w:r>
      <w:r w:rsidRPr="006A202B">
        <w:rPr>
          <w:b/>
          <w:bCs/>
        </w:rPr>
        <w:t>«</w:t>
      </w:r>
      <w:r>
        <w:rPr>
          <w:b/>
          <w:bCs/>
        </w:rPr>
        <w:t>Электродинамика</w:t>
      </w:r>
      <w:r w:rsidRPr="006A202B">
        <w:rPr>
          <w:b/>
          <w:bCs/>
        </w:rPr>
        <w:t>»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1. Взаимодействие магнито</w:t>
      </w:r>
      <w:r>
        <w:rPr>
          <w:rFonts w:ascii="Times New Roman CYR" w:eastAsia="Times New Roman CYR" w:hAnsi="Times New Roman CYR" w:cs="Times New Roman CYR"/>
        </w:rPr>
        <w:t>статического поля и тока.</w:t>
      </w:r>
    </w:p>
    <w:p w:rsidR="00170306" w:rsidRDefault="00170306" w:rsidP="00E80279">
      <w:pPr>
        <w:numPr>
          <w:ilvl w:val="0"/>
          <w:numId w:val="12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t>Уравнения Максвелла для магнитостатического поля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E80279">
      <w:pPr>
        <w:numPr>
          <w:ilvl w:val="0"/>
          <w:numId w:val="12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полей по теореме о циркуляции вектора напряжённости магнитного поля (бесконечный проводник, катушка с током)</w:t>
      </w:r>
    </w:p>
    <w:p w:rsidR="00170306" w:rsidRDefault="00170306" w:rsidP="00E80279">
      <w:pPr>
        <w:numPr>
          <w:ilvl w:val="0"/>
          <w:numId w:val="12"/>
        </w:numPr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 принципу суперпозиции  Био-Савара-Лапласа (поле на оси кольца с током, поле конечного прямолинейного проводника с током).</w:t>
      </w:r>
    </w:p>
    <w:p w:rsidR="00170306" w:rsidRDefault="00170306" w:rsidP="00E80279">
      <w:pPr>
        <w:numPr>
          <w:ilvl w:val="0"/>
          <w:numId w:val="12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Магнитостатическое поле внутри магнетика.</w:t>
      </w:r>
    </w:p>
    <w:p w:rsidR="00170306" w:rsidRDefault="00170306" w:rsidP="00E80279">
      <w:pPr>
        <w:numPr>
          <w:ilvl w:val="0"/>
          <w:numId w:val="12"/>
        </w:num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Индуктивность и её характеристики. Использованиё индуктивности в технике</w:t>
      </w:r>
    </w:p>
    <w:p w:rsidR="00170306" w:rsidRPr="006A202B" w:rsidRDefault="00170306" w:rsidP="002010CD">
      <w:pPr>
        <w:autoSpaceDE w:val="0"/>
        <w:ind w:left="1425" w:hanging="1425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№6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Магнитостатика</w:t>
      </w:r>
      <w:r w:rsidRPr="006A202B">
        <w:rPr>
          <w:b/>
          <w:bCs/>
        </w:rPr>
        <w:t>»</w:t>
      </w:r>
    </w:p>
    <w:p w:rsidR="00170306" w:rsidRDefault="002010CD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1</w:t>
      </w:r>
      <w:r w:rsidR="00170306" w:rsidRPr="006A202B">
        <w:t xml:space="preserve">. </w:t>
      </w:r>
      <w:r w:rsidR="00170306">
        <w:rPr>
          <w:rFonts w:ascii="Times New Roman CYR" w:eastAsia="Times New Roman CYR" w:hAnsi="Times New Roman CYR" w:cs="Times New Roman CYR"/>
        </w:rPr>
        <w:t>Сила Ампера, сила Лоренца, движение заряженных частиц в магнитных полях.</w:t>
      </w:r>
    </w:p>
    <w:p w:rsidR="00170306" w:rsidRDefault="002010CD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2</w:t>
      </w:r>
      <w:r w:rsidR="00170306" w:rsidRPr="006A202B">
        <w:t xml:space="preserve">. </w:t>
      </w:r>
      <w:r w:rsidR="00170306">
        <w:rPr>
          <w:rFonts w:ascii="Times New Roman CYR" w:eastAsia="Times New Roman CYR" w:hAnsi="Times New Roman CYR" w:cs="Times New Roman CYR"/>
        </w:rPr>
        <w:t>Явление электромагнитной индукции, правило Ленца.</w:t>
      </w:r>
    </w:p>
    <w:p w:rsidR="00170306" w:rsidRDefault="002010CD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>
        <w:t>3</w:t>
      </w:r>
      <w:r w:rsidR="00170306" w:rsidRPr="006A202B">
        <w:t xml:space="preserve">. </w:t>
      </w:r>
      <w:r w:rsidR="00170306">
        <w:rPr>
          <w:rFonts w:ascii="Times New Roman CYR" w:eastAsia="Times New Roman CYR" w:hAnsi="Times New Roman CYR" w:cs="Times New Roman CYR"/>
        </w:rPr>
        <w:t>Явление самоиндукции.</w:t>
      </w:r>
    </w:p>
    <w:p w:rsidR="00170306" w:rsidRPr="006A202B" w:rsidRDefault="00170306" w:rsidP="002010CD">
      <w:pPr>
        <w:autoSpaceDE w:val="0"/>
        <w:ind w:left="567" w:right="4" w:hanging="283"/>
      </w:pPr>
    </w:p>
    <w:p w:rsidR="00170306" w:rsidRDefault="00170306" w:rsidP="00170306">
      <w:pPr>
        <w:autoSpaceDE w:val="0"/>
        <w:ind w:right="4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6A202B">
        <w:rPr>
          <w:b/>
          <w:bCs/>
        </w:rPr>
        <w:t xml:space="preserve">2 </w:t>
      </w:r>
      <w:r>
        <w:rPr>
          <w:rFonts w:ascii="Times New Roman CYR" w:eastAsia="Times New Roman CYR" w:hAnsi="Times New Roman CYR" w:cs="Times New Roman CYR"/>
          <w:b/>
          <w:bCs/>
        </w:rPr>
        <w:t>семестр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Волновая оптика</w:t>
      </w:r>
      <w:r w:rsidRPr="006A202B">
        <w:rPr>
          <w:b/>
          <w:bCs/>
        </w:rPr>
        <w:t>»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Природа света.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Интерференция света:</w:t>
      </w:r>
      <w:r w:rsidR="002010CD">
        <w:rPr>
          <w:rFonts w:ascii="Times New Roman CYR" w:eastAsia="Times New Roman CYR" w:hAnsi="Times New Roman CYR" w:cs="Times New Roman CYR"/>
        </w:rPr>
        <w:t xml:space="preserve"> 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суть явления;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условия максимума и минимума;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когерентность;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способы получения когерентных источников (плоскопараллельная пластинка, клин, бипризма Френеля).</w:t>
      </w:r>
    </w:p>
    <w:p w:rsidR="00170306" w:rsidRDefault="00170306" w:rsidP="002010CD">
      <w:pPr>
        <w:tabs>
          <w:tab w:val="left" w:pos="-834"/>
        </w:tabs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rPr>
          <w:rFonts w:ascii="Times New Roman CYR" w:eastAsia="Times New Roman CYR" w:hAnsi="Times New Roman CYR" w:cs="Times New Roman CYR"/>
        </w:rPr>
        <w:t>Дифракция света:</w:t>
      </w:r>
      <w:r w:rsidR="002010CD">
        <w:rPr>
          <w:rFonts w:ascii="Times New Roman CYR" w:eastAsia="Times New Roman CYR" w:hAnsi="Times New Roman CYR" w:cs="Times New Roman CYR"/>
        </w:rPr>
        <w:t>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суть явления;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принцип Гюйгенса-Френеля;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метод зон Френеля;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метод графического сложения амплитуд;</w:t>
      </w:r>
      <w:r w:rsidR="002010CD">
        <w:rPr>
          <w:rFonts w:ascii="Times New Roman CYR" w:eastAsia="Times New Roman CYR" w:hAnsi="Times New Roman CYR" w:cs="Times New Roman CYR"/>
        </w:rPr>
        <w:t xml:space="preserve"> 5)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дифракция на узкой прямолинейной щели;</w:t>
      </w:r>
      <w:r w:rsidR="002010CD">
        <w:rPr>
          <w:rFonts w:ascii="Times New Roman CYR" w:eastAsia="Times New Roman CYR" w:hAnsi="Times New Roman CYR" w:cs="Times New Roman CYR"/>
        </w:rPr>
        <w:t xml:space="preserve"> 6)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дифракционная решетка.</w:t>
      </w:r>
    </w:p>
    <w:p w:rsidR="00170306" w:rsidRDefault="00170306" w:rsidP="002010CD">
      <w:pPr>
        <w:tabs>
          <w:tab w:val="left" w:pos="-143"/>
        </w:tabs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Поляризация света:</w:t>
      </w:r>
      <w:r w:rsidR="002010CD">
        <w:rPr>
          <w:rFonts w:ascii="Times New Roman CYR" w:eastAsia="Times New Roman CYR" w:hAnsi="Times New Roman CYR" w:cs="Times New Roman CYR"/>
        </w:rPr>
        <w:t xml:space="preserve"> 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естественный и поляризованный свет;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принцип действия поляризатора;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закон Малюса;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способы поляризации света;</w:t>
      </w:r>
      <w:r w:rsidR="002010CD">
        <w:rPr>
          <w:rFonts w:ascii="Times New Roman CYR" w:eastAsia="Times New Roman CYR" w:hAnsi="Times New Roman CYR" w:cs="Times New Roman CYR"/>
        </w:rPr>
        <w:t xml:space="preserve"> 5)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вращение плоскости поляризации.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№2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Квантовая оптика</w:t>
      </w:r>
      <w:r w:rsidRPr="006A202B">
        <w:rPr>
          <w:b/>
          <w:bCs/>
        </w:rPr>
        <w:t>»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Тепловое излучение:</w:t>
      </w:r>
    </w:p>
    <w:p w:rsidR="00170306" w:rsidRDefault="00170306" w:rsidP="002010CD">
      <w:pPr>
        <w:tabs>
          <w:tab w:val="left" w:pos="1776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характеристики теплового излучения;</w:t>
      </w:r>
    </w:p>
    <w:p w:rsidR="00170306" w:rsidRDefault="00170306" w:rsidP="002010CD">
      <w:pPr>
        <w:tabs>
          <w:tab w:val="left" w:pos="1776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проблема теплового излучения;</w:t>
      </w:r>
    </w:p>
    <w:p w:rsidR="00170306" w:rsidRDefault="00170306" w:rsidP="002010CD">
      <w:pPr>
        <w:tabs>
          <w:tab w:val="left" w:pos="1776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законы Стефана-Больцмана и Вина;</w:t>
      </w:r>
    </w:p>
    <w:p w:rsidR="00170306" w:rsidRDefault="00170306" w:rsidP="002010CD">
      <w:pPr>
        <w:tabs>
          <w:tab w:val="left" w:pos="1776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гипотеза Планка.</w:t>
      </w:r>
    </w:p>
    <w:p w:rsidR="00170306" w:rsidRDefault="00170306" w:rsidP="00357551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2010CD">
        <w:t xml:space="preserve">2. </w:t>
      </w:r>
      <w:r>
        <w:rPr>
          <w:rFonts w:ascii="Times New Roman CYR" w:eastAsia="Times New Roman CYR" w:hAnsi="Times New Roman CYR" w:cs="Times New Roman CYR"/>
        </w:rPr>
        <w:t>Фотоэффект:</w:t>
      </w:r>
    </w:p>
    <w:p w:rsidR="00170306" w:rsidRDefault="00170306" w:rsidP="00357551">
      <w:pPr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законы Столетова;</w:t>
      </w:r>
    </w:p>
    <w:p w:rsidR="00170306" w:rsidRDefault="00170306" w:rsidP="00357551">
      <w:pPr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уравнение Эйнштейна.</w:t>
      </w:r>
    </w:p>
    <w:p w:rsidR="00170306" w:rsidRPr="002010CD" w:rsidRDefault="002010CD" w:rsidP="00357551">
      <w:pPr>
        <w:autoSpaceDE w:val="0"/>
        <w:ind w:left="567"/>
        <w:jc w:val="both"/>
      </w:pPr>
      <w:r>
        <w:t>опыты Милликена</w:t>
      </w:r>
    </w:p>
    <w:p w:rsidR="00170306" w:rsidRDefault="00170306" w:rsidP="00357551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2010CD">
        <w:t xml:space="preserve">3. </w:t>
      </w:r>
      <w:r>
        <w:rPr>
          <w:rFonts w:ascii="Times New Roman CYR" w:eastAsia="Times New Roman CYR" w:hAnsi="Times New Roman CYR" w:cs="Times New Roman CYR"/>
        </w:rPr>
        <w:t>Тормозное рентгеновское излучение.</w:t>
      </w:r>
    </w:p>
    <w:p w:rsidR="00170306" w:rsidRDefault="00170306" w:rsidP="00357551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2010CD">
        <w:t xml:space="preserve">4. </w:t>
      </w:r>
      <w:r>
        <w:rPr>
          <w:rFonts w:ascii="Times New Roman CYR" w:eastAsia="Times New Roman CYR" w:hAnsi="Times New Roman CYR" w:cs="Times New Roman CYR"/>
        </w:rPr>
        <w:t>Эффект Комптона.</w:t>
      </w:r>
    </w:p>
    <w:p w:rsidR="00170306" w:rsidRDefault="00170306" w:rsidP="00357551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2010CD">
        <w:t xml:space="preserve">5. </w:t>
      </w:r>
      <w:r>
        <w:rPr>
          <w:rFonts w:ascii="Times New Roman CYR" w:eastAsia="Times New Roman CYR" w:hAnsi="Times New Roman CYR" w:cs="Times New Roman CYR"/>
        </w:rPr>
        <w:t>Масса и импульс фотонов.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№3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Основные положения квантовой механики</w:t>
      </w:r>
      <w:r w:rsidRPr="006A202B">
        <w:rPr>
          <w:b/>
          <w:bCs/>
        </w:rPr>
        <w:t>»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Волновые свойства микрочастиц. Гипотеза де Бройля.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Экспериментальные подтверждения гипотезы де Бройля.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rPr>
          <w:rFonts w:ascii="Times New Roman CYR" w:eastAsia="Times New Roman CYR" w:hAnsi="Times New Roman CYR" w:cs="Times New Roman CYR"/>
        </w:rPr>
        <w:t>Соотношения неопределенностей.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Представление о микрочастицах в квантовой механике. Волновая функция.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5. </w:t>
      </w:r>
      <w:r>
        <w:rPr>
          <w:rFonts w:ascii="Times New Roman CYR" w:eastAsia="Times New Roman CYR" w:hAnsi="Times New Roman CYR" w:cs="Times New Roman CYR"/>
        </w:rPr>
        <w:t>Уравнение Шредингера.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6. </w:t>
      </w:r>
      <w:r>
        <w:rPr>
          <w:rFonts w:ascii="Times New Roman CYR" w:eastAsia="Times New Roman CYR" w:hAnsi="Times New Roman CYR" w:cs="Times New Roman CYR"/>
        </w:rPr>
        <w:t>Некоторые задачи квантовой механики:</w:t>
      </w:r>
    </w:p>
    <w:p w:rsidR="00170306" w:rsidRDefault="00170306" w:rsidP="00357551">
      <w:pPr>
        <w:tabs>
          <w:tab w:val="left" w:pos="708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движение свободной частицы;</w:t>
      </w:r>
    </w:p>
    <w:p w:rsidR="00170306" w:rsidRDefault="00170306" w:rsidP="00357551">
      <w:pPr>
        <w:tabs>
          <w:tab w:val="left" w:pos="708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движение частицы в бесконечно глубокой потенциальной яме;</w:t>
      </w:r>
    </w:p>
    <w:p w:rsidR="00170306" w:rsidRDefault="00170306" w:rsidP="00357551">
      <w:pPr>
        <w:tabs>
          <w:tab w:val="left" w:pos="708"/>
        </w:tabs>
        <w:autoSpaceDE w:val="0"/>
        <w:ind w:left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туннельный эффект.</w:t>
      </w:r>
    </w:p>
    <w:p w:rsidR="00170306" w:rsidRDefault="00170306" w:rsidP="002010CD">
      <w:pPr>
        <w:autoSpaceDE w:val="0"/>
        <w:ind w:left="567" w:hanging="283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7. </w:t>
      </w:r>
      <w:r>
        <w:rPr>
          <w:rFonts w:ascii="Times New Roman CYR" w:eastAsia="Times New Roman CYR" w:hAnsi="Times New Roman CYR" w:cs="Times New Roman CYR"/>
        </w:rPr>
        <w:t>Области и границы применения квантовой механики.</w:t>
      </w:r>
    </w:p>
    <w:p w:rsidR="00170306" w:rsidRPr="006A202B" w:rsidRDefault="00170306" w:rsidP="00170306">
      <w:pPr>
        <w:tabs>
          <w:tab w:val="left" w:pos="1117"/>
          <w:tab w:val="left" w:pos="1418"/>
        </w:tabs>
        <w:autoSpaceDE w:val="0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№4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Электроны в атомах</w:t>
      </w:r>
      <w:r w:rsidRPr="006A202B">
        <w:rPr>
          <w:b/>
          <w:bCs/>
        </w:rPr>
        <w:t>»</w:t>
      </w:r>
    </w:p>
    <w:p w:rsidR="00170306" w:rsidRDefault="00357551" w:rsidP="00357551">
      <w:pPr>
        <w:tabs>
          <w:tab w:val="left" w:pos="1117"/>
        </w:tabs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>
        <w:t xml:space="preserve"> 1</w:t>
      </w:r>
      <w:r w:rsidR="00170306" w:rsidRPr="006A202B">
        <w:t xml:space="preserve">. </w:t>
      </w:r>
      <w:r w:rsidR="00170306">
        <w:rPr>
          <w:rFonts w:ascii="Times New Roman CYR" w:eastAsia="Times New Roman CYR" w:hAnsi="Times New Roman CYR" w:cs="Times New Roman CYR"/>
        </w:rPr>
        <w:t>Атом с точки зрения квантовой теории:</w:t>
      </w:r>
    </w:p>
    <w:p w:rsidR="00170306" w:rsidRDefault="00170306" w:rsidP="00357551">
      <w:pPr>
        <w:tabs>
          <w:tab w:val="left" w:pos="397"/>
        </w:tabs>
        <w:autoSpaceDE w:val="0"/>
        <w:ind w:left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уравнение Шредингера для электрона в атоме водорода;</w:t>
      </w:r>
    </w:p>
    <w:p w:rsidR="00170306" w:rsidRDefault="00170306" w:rsidP="00357551">
      <w:pPr>
        <w:tabs>
          <w:tab w:val="left" w:pos="397"/>
        </w:tabs>
        <w:autoSpaceDE w:val="0"/>
        <w:ind w:left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излучение атома водорода;</w:t>
      </w:r>
    </w:p>
    <w:p w:rsidR="00170306" w:rsidRDefault="00170306" w:rsidP="00357551">
      <w:pPr>
        <w:tabs>
          <w:tab w:val="left" w:pos="397"/>
        </w:tabs>
        <w:autoSpaceDE w:val="0"/>
        <w:ind w:left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спектральные серии;</w:t>
      </w:r>
    </w:p>
    <w:p w:rsidR="00170306" w:rsidRDefault="00170306" w:rsidP="00357551">
      <w:pPr>
        <w:tabs>
          <w:tab w:val="left" w:pos="397"/>
        </w:tabs>
        <w:autoSpaceDE w:val="0"/>
        <w:ind w:left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состояние электрона в многоэлектронных атомах.</w:t>
      </w:r>
    </w:p>
    <w:p w:rsidR="00170306" w:rsidRDefault="00170306" w:rsidP="00357551">
      <w:pPr>
        <w:tabs>
          <w:tab w:val="left" w:pos="1117"/>
        </w:tabs>
        <w:autoSpaceDE w:val="0"/>
        <w:ind w:left="567" w:hanging="283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rPr>
          <w:rFonts w:ascii="Times New Roman CYR" w:eastAsia="Times New Roman CYR" w:hAnsi="Times New Roman CYR" w:cs="Times New Roman CYR"/>
        </w:rPr>
        <w:t>Физические принципы работы квантовых генераторов.</w:t>
      </w:r>
    </w:p>
    <w:p w:rsidR="00170306" w:rsidRPr="006A202B" w:rsidRDefault="00170306" w:rsidP="00170306">
      <w:pPr>
        <w:tabs>
          <w:tab w:val="left" w:pos="1117"/>
        </w:tabs>
        <w:autoSpaceDE w:val="0"/>
      </w:pP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№5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Атомное ядро</w:t>
      </w:r>
      <w:r w:rsidRPr="006A202B">
        <w:rPr>
          <w:b/>
          <w:bCs/>
        </w:rPr>
        <w:t>»</w:t>
      </w:r>
    </w:p>
    <w:p w:rsidR="00170306" w:rsidRDefault="00170306" w:rsidP="00357551">
      <w:pPr>
        <w:autoSpaceDE w:val="0"/>
        <w:ind w:left="284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Структура ядра и его свойства: состав, характеристики, размеры и плотность ядер.</w:t>
      </w:r>
    </w:p>
    <w:p w:rsidR="00170306" w:rsidRDefault="00170306" w:rsidP="00357551">
      <w:pPr>
        <w:autoSpaceDE w:val="0"/>
        <w:ind w:left="284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Масса и энергия связи ядра.</w:t>
      </w:r>
    </w:p>
    <w:p w:rsidR="00170306" w:rsidRDefault="00170306" w:rsidP="00357551">
      <w:pPr>
        <w:autoSpaceDE w:val="0"/>
        <w:ind w:left="284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rPr>
          <w:rFonts w:ascii="Times New Roman CYR" w:eastAsia="Times New Roman CYR" w:hAnsi="Times New Roman CYR" w:cs="Times New Roman CYR"/>
        </w:rPr>
        <w:t>Ядерные силы: особенности и механизм сильного взаимодействия.</w:t>
      </w:r>
    </w:p>
    <w:p w:rsidR="00170306" w:rsidRDefault="00170306" w:rsidP="00357551">
      <w:pPr>
        <w:autoSpaceDE w:val="0"/>
        <w:ind w:left="284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Радиоактивность: закон радиоактивного распада, виды радиоактивных распадов.</w:t>
      </w:r>
    </w:p>
    <w:p w:rsidR="00170306" w:rsidRDefault="00170306" w:rsidP="00357551">
      <w:pPr>
        <w:autoSpaceDE w:val="0"/>
        <w:ind w:left="284"/>
        <w:rPr>
          <w:rFonts w:ascii="Times New Roman CYR" w:eastAsia="Times New Roman CYR" w:hAnsi="Times New Roman CYR" w:cs="Times New Roman CYR"/>
        </w:rPr>
      </w:pPr>
      <w:r w:rsidRPr="006A202B">
        <w:t xml:space="preserve">5. </w:t>
      </w:r>
      <w:r>
        <w:rPr>
          <w:rFonts w:ascii="Times New Roman CYR" w:eastAsia="Times New Roman CYR" w:hAnsi="Times New Roman CYR" w:cs="Times New Roman CYR"/>
        </w:rPr>
        <w:t>Ядерные реакции.</w:t>
      </w:r>
    </w:p>
    <w:p w:rsidR="00170306" w:rsidRDefault="00170306" w:rsidP="00170306">
      <w:pPr>
        <w:tabs>
          <w:tab w:val="left" w:pos="1117"/>
          <w:tab w:val="left" w:pos="1418"/>
        </w:tabs>
        <w:autoSpaceDE w:val="0"/>
      </w:pPr>
    </w:p>
    <w:p w:rsidR="00170306" w:rsidRDefault="00170306" w:rsidP="00170306">
      <w:pPr>
        <w:tabs>
          <w:tab w:val="left" w:pos="851"/>
        </w:tabs>
      </w:pPr>
    </w:p>
    <w:p w:rsidR="00170306" w:rsidRDefault="00170306" w:rsidP="00170306">
      <w:pPr>
        <w:tabs>
          <w:tab w:val="left" w:pos="851"/>
        </w:tabs>
      </w:pPr>
    </w:p>
    <w:p w:rsidR="00170306" w:rsidRDefault="00170306" w:rsidP="00170306">
      <w:pPr>
        <w:tabs>
          <w:tab w:val="left" w:pos="851"/>
        </w:tabs>
      </w:pPr>
    </w:p>
    <w:p w:rsidR="00357551" w:rsidRDefault="00357551" w:rsidP="00170306">
      <w:pPr>
        <w:tabs>
          <w:tab w:val="left" w:pos="851"/>
        </w:tabs>
        <w:sectPr w:rsidR="00357551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0306" w:rsidRDefault="00170306" w:rsidP="00170306">
      <w:pPr>
        <w:tabs>
          <w:tab w:val="left" w:pos="851"/>
        </w:tabs>
      </w:pPr>
    </w:p>
    <w:p w:rsidR="00F96539" w:rsidRDefault="00F96539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F96539" w:rsidRPr="00F96539" w:rsidRDefault="00F96539" w:rsidP="00F96539">
      <w:pPr>
        <w:pStyle w:val="1"/>
        <w:ind w:left="284" w:hanging="284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335AEA">
        <w:rPr>
          <w:rStyle w:val="FontStyle20"/>
          <w:rFonts w:ascii="Times New Roman" w:hAnsi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F96539" w:rsidRPr="003E0E8B" w:rsidRDefault="00F96539" w:rsidP="00F96539">
      <w:pPr>
        <w:rPr>
          <w:b/>
        </w:rPr>
      </w:pPr>
      <w:r w:rsidRPr="003E0E8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96539" w:rsidRPr="00457C1A" w:rsidRDefault="00F96539" w:rsidP="00F96539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F96539" w:rsidRPr="003E0E8B" w:rsidTr="00FC0A1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6539" w:rsidRPr="003E0E8B" w:rsidRDefault="00F96539" w:rsidP="002315F7">
            <w:pPr>
              <w:jc w:val="center"/>
            </w:pPr>
            <w:r w:rsidRPr="003E0E8B">
              <w:t xml:space="preserve">Структурный элемент </w:t>
            </w:r>
            <w:r w:rsidRPr="003E0E8B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6539" w:rsidRPr="003E0E8B" w:rsidRDefault="00F96539" w:rsidP="002315F7">
            <w:pPr>
              <w:jc w:val="center"/>
            </w:pPr>
            <w:r w:rsidRPr="003E0E8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6539" w:rsidRPr="003E0E8B" w:rsidRDefault="00F96539" w:rsidP="002315F7">
            <w:pPr>
              <w:jc w:val="center"/>
            </w:pPr>
            <w:r w:rsidRPr="003E0E8B">
              <w:t>Оценочные средства</w:t>
            </w:r>
          </w:p>
        </w:tc>
      </w:tr>
      <w:tr w:rsidR="00F96539" w:rsidRPr="003E0E8B" w:rsidTr="002315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72553A" w:rsidRDefault="00F96539" w:rsidP="002315F7">
            <w:r w:rsidRPr="00E6465D">
              <w:rPr>
                <w:b/>
                <w:lang w:eastAsia="ru-RU"/>
              </w:rPr>
              <w:t>ОПК</w:t>
            </w:r>
            <w:r>
              <w:rPr>
                <w:b/>
                <w:lang w:eastAsia="ru-RU"/>
              </w:rPr>
              <w:t xml:space="preserve"> </w:t>
            </w:r>
            <w:r w:rsidRPr="00E6465D">
              <w:rPr>
                <w:b/>
                <w:lang w:eastAsia="ru-RU"/>
              </w:rPr>
              <w:t>1 С</w:t>
            </w:r>
            <w:r w:rsidRPr="006A202B">
              <w:rPr>
                <w:b/>
                <w:lang w:eastAsia="ru-RU"/>
              </w:rPr>
      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F96539" w:rsidRPr="003E0E8B" w:rsidTr="00FC0A1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3E0E8B" w:rsidRDefault="00F96539" w:rsidP="002315F7">
            <w:r w:rsidRPr="003E0E8B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 физики;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следствия из этих законов;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F96539" w:rsidRPr="0072553A" w:rsidRDefault="00F96539" w:rsidP="002315F7">
            <w:pPr>
              <w:pStyle w:val="aff0"/>
              <w:tabs>
                <w:tab w:val="left" w:pos="211"/>
                <w:tab w:val="left" w:pos="356"/>
              </w:tabs>
              <w:ind w:left="211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6539" w:rsidRDefault="00F96539" w:rsidP="002315F7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>Перечень теоретических вопросов к экзамену</w:t>
            </w:r>
          </w:p>
          <w:p w:rsidR="00F96539" w:rsidRDefault="00F96539" w:rsidP="002315F7">
            <w:pPr>
              <w:rPr>
                <w:b/>
              </w:rPr>
            </w:pPr>
            <w:r w:rsidRPr="00474DFC">
              <w:rPr>
                <w:b/>
              </w:rPr>
              <w:t>1 курс</w:t>
            </w:r>
            <w:r w:rsidR="002315F7">
              <w:rPr>
                <w:b/>
              </w:rPr>
              <w:t>(1семестр)</w:t>
            </w:r>
          </w:p>
          <w:p w:rsidR="00F96539" w:rsidRPr="00474DFC" w:rsidRDefault="00F96539" w:rsidP="002315F7">
            <w:pPr>
              <w:rPr>
                <w:b/>
              </w:rPr>
            </w:pPr>
          </w:p>
          <w:p w:rsidR="00F96539" w:rsidRDefault="00F96539" w:rsidP="002315F7">
            <w:r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96539" w:rsidRDefault="00F96539" w:rsidP="002315F7">
            <w:r>
              <w:t>2. Обратная задача механики. Нахождение перемещения тела и пройденного пути. Начальные условия.</w:t>
            </w:r>
          </w:p>
          <w:p w:rsidR="00F96539" w:rsidRDefault="00F96539" w:rsidP="002315F7">
            <w:r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96539" w:rsidRDefault="00F96539" w:rsidP="002315F7">
            <w:r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96539" w:rsidRDefault="00F96539" w:rsidP="002315F7">
            <w:r>
              <w:t>5. Понятие силы и массы тела. Принцип суперпозиции. Законы Ньютона.</w:t>
            </w:r>
          </w:p>
          <w:p w:rsidR="00F96539" w:rsidRDefault="00F96539" w:rsidP="002315F7">
            <w:r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96539" w:rsidRDefault="00F96539" w:rsidP="002315F7">
            <w:r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96539" w:rsidRDefault="00F96539" w:rsidP="002315F7">
            <w:r>
              <w:t xml:space="preserve">8. Вращение вокруг неподвижной оси. Момент инерции материальной точки и твердого тела. </w:t>
            </w:r>
          </w:p>
          <w:p w:rsidR="00F96539" w:rsidRDefault="00F96539" w:rsidP="002315F7">
            <w:r>
              <w:t xml:space="preserve">9. Расчет моментов инерции простых тел. Теорема Штейнера. </w:t>
            </w:r>
          </w:p>
          <w:p w:rsidR="00F96539" w:rsidRDefault="00F96539" w:rsidP="002315F7">
            <w:r>
              <w:t xml:space="preserve">10. Законы сохранения в механике. Замкнутая система. Закон сохранения импульса. </w:t>
            </w:r>
          </w:p>
          <w:p w:rsidR="00F96539" w:rsidRDefault="00F96539" w:rsidP="002315F7">
            <w:r>
              <w:t xml:space="preserve">11. Механическая работа. Кинетическая энергия поступательного движения. Теорема о кинетической энергии. </w:t>
            </w:r>
          </w:p>
          <w:p w:rsidR="00F96539" w:rsidRDefault="00F96539" w:rsidP="002315F7">
            <w:r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96539" w:rsidRDefault="00F96539" w:rsidP="002315F7">
            <w:r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96539" w:rsidRDefault="00F96539" w:rsidP="002315F7">
            <w:r>
              <w:t xml:space="preserve">14. Гармонические колебания. Уравнение </w:t>
            </w:r>
            <w:r>
              <w:lastRenderedPageBreak/>
              <w:t xml:space="preserve">гармонических колебаний. Амплитуда, частота и начальная фаза. </w:t>
            </w:r>
          </w:p>
          <w:p w:rsidR="00F96539" w:rsidRDefault="00F96539" w:rsidP="002315F7">
            <w:r>
              <w:t xml:space="preserve">15. Энергия гармонических колебаний. Математический и физический маятники. </w:t>
            </w:r>
          </w:p>
          <w:p w:rsidR="007A1143" w:rsidRDefault="007A1143" w:rsidP="007A1143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>Перечень теоретических вопросов к экзамену</w:t>
            </w:r>
          </w:p>
          <w:p w:rsidR="007A1143" w:rsidRPr="00F12B04" w:rsidRDefault="007A1143" w:rsidP="007A1143">
            <w:pPr>
              <w:rPr>
                <w:b/>
              </w:rPr>
            </w:pPr>
            <w:r w:rsidRPr="00474DFC">
              <w:rPr>
                <w:b/>
              </w:rPr>
              <w:t>1 курс</w:t>
            </w:r>
            <w:r w:rsidRPr="00841760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841760">
              <w:rPr>
                <w:b/>
              </w:rPr>
              <w:t xml:space="preserve"> </w:t>
            </w:r>
            <w:r>
              <w:rPr>
                <w:b/>
              </w:rPr>
              <w:t>семестр)</w:t>
            </w:r>
          </w:p>
          <w:p w:rsidR="007A1143" w:rsidRDefault="007A1143" w:rsidP="002315F7"/>
          <w:p w:rsidR="00F96539" w:rsidRDefault="00F96539" w:rsidP="002315F7">
            <w:r>
              <w:t xml:space="preserve">16. Электростатическое поле. Электрический заряд и его свойства. Закон Кулона. </w:t>
            </w:r>
          </w:p>
          <w:p w:rsidR="00F96539" w:rsidRDefault="00F96539" w:rsidP="002315F7">
            <w:r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96539" w:rsidRDefault="00F96539" w:rsidP="002315F7">
            <w:r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96539" w:rsidRDefault="00F96539" w:rsidP="002315F7">
            <w:r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96539" w:rsidRDefault="00F96539" w:rsidP="002315F7">
            <w:r>
              <w:t xml:space="preserve">20. Конденсаторы. Понятие электроёмкости. Ёмкость плоского конденсатора. </w:t>
            </w:r>
          </w:p>
          <w:p w:rsidR="00F96539" w:rsidRDefault="00F96539" w:rsidP="002315F7">
            <w:r>
              <w:t xml:space="preserve">21. Соединение конденсаторов. Энергия заряженного конденсатора. </w:t>
            </w:r>
          </w:p>
          <w:p w:rsidR="00F96539" w:rsidRDefault="00F96539" w:rsidP="002315F7">
            <w:r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96539" w:rsidRDefault="00F96539" w:rsidP="002315F7">
            <w:r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96539" w:rsidRDefault="00F96539" w:rsidP="002315F7">
            <w:r>
              <w:t xml:space="preserve">24. Разветвленные цепи. Правила Кирхгофа. </w:t>
            </w:r>
          </w:p>
          <w:p w:rsidR="00F96539" w:rsidRDefault="00F96539" w:rsidP="002315F7">
            <w:r>
              <w:t xml:space="preserve">25. Работа электрического тока. Мощность тока. Закон Джоуля-Ленца. </w:t>
            </w:r>
          </w:p>
          <w:p w:rsidR="00F96539" w:rsidRDefault="00F96539" w:rsidP="002315F7">
            <w:r>
              <w:t xml:space="preserve">26. Единая природа электрического и магнитного полей. Сила Лоренца. Сила Ампера. </w:t>
            </w:r>
          </w:p>
          <w:p w:rsidR="00F96539" w:rsidRDefault="00F96539" w:rsidP="002315F7">
            <w:r>
              <w:t xml:space="preserve">27. Магнитное поле движущегося заряда. Принцип суперпозиции магнитных полей. Закон БиоСавара. </w:t>
            </w:r>
          </w:p>
          <w:p w:rsidR="00F96539" w:rsidRDefault="00F96539" w:rsidP="002315F7">
            <w:r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96539" w:rsidRDefault="00F96539" w:rsidP="002315F7">
            <w:r>
              <w:t xml:space="preserve">29. Закон электромагнитной индукции Фарадея. Правило Ленца. </w:t>
            </w:r>
          </w:p>
          <w:p w:rsidR="00F96539" w:rsidRDefault="00F96539" w:rsidP="002315F7">
            <w:r>
              <w:t>30. Явление самоиндукции. Индуктивность. Расчет индуктивности бесконечного соленоида. Энергия магнитного поля</w:t>
            </w:r>
          </w:p>
          <w:p w:rsidR="00F96539" w:rsidRDefault="00F96539" w:rsidP="002315F7">
            <w:r w:rsidRPr="00474DFC">
              <w:t xml:space="preserve">1.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96539" w:rsidRDefault="00F96539" w:rsidP="002315F7">
            <w:r w:rsidRPr="00474DFC">
              <w:t xml:space="preserve">2. Понятие степеней свободы молекулы. Теорема о равнораспределении энергии по степеням свободы. </w:t>
            </w:r>
          </w:p>
          <w:p w:rsidR="00F96539" w:rsidRDefault="00F96539" w:rsidP="002315F7">
            <w:r w:rsidRPr="00474DFC">
              <w:lastRenderedPageBreak/>
              <w:t xml:space="preserve">3. Внутренняя энергия как функция состояния системы. Первое начало термодинамики. </w:t>
            </w:r>
          </w:p>
          <w:p w:rsidR="00F96539" w:rsidRDefault="00F96539" w:rsidP="002315F7">
            <w:r w:rsidRPr="00474DFC">
              <w:t xml:space="preserve">4. Работа как функция процесса. Изохорический, изобарический и изотермический процессы. </w:t>
            </w:r>
          </w:p>
          <w:p w:rsidR="00F96539" w:rsidRDefault="00F96539" w:rsidP="002315F7">
            <w:r w:rsidRPr="00474DFC">
              <w:t xml:space="preserve">5. Понятие теплоемкости. Теплоемкость при изохорическом и изобарическом процессах. Постоянная адиабаты. Адиабатический процесс. </w:t>
            </w:r>
          </w:p>
          <w:p w:rsidR="00F96539" w:rsidRDefault="00F96539" w:rsidP="002315F7">
            <w:r w:rsidRPr="00474DFC">
              <w:t xml:space="preserve">6. Второе начало термодинамики. Формулировки Клаузиуса и Кельвина. </w:t>
            </w:r>
          </w:p>
          <w:p w:rsidR="00F96539" w:rsidRDefault="00F96539" w:rsidP="002315F7">
            <w:r w:rsidRPr="00474DFC">
              <w:t xml:space="preserve">7. Циклический процесс. Коэффициент полезного действия тепловой машины. Цикл Карно. </w:t>
            </w:r>
          </w:p>
          <w:p w:rsidR="00F96539" w:rsidRDefault="00F96539" w:rsidP="002315F7">
            <w:r w:rsidRPr="00474DFC">
              <w:t xml:space="preserve">8. Проблема необратимости тепловых процессов. Энтропия системы и ее свойства. Теорема Нернста. </w:t>
            </w:r>
          </w:p>
          <w:p w:rsidR="00F96539" w:rsidRDefault="00F96539" w:rsidP="002315F7">
            <w:r w:rsidRPr="00474DFC">
              <w:t xml:space="preserve">9.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96539" w:rsidRDefault="00F96539" w:rsidP="002315F7">
            <w:r w:rsidRPr="00474DFC">
              <w:t xml:space="preserve">10. Интерференция световых волн. Когерентность. Опыт Юнга. </w:t>
            </w:r>
          </w:p>
          <w:p w:rsidR="00F96539" w:rsidRDefault="00F96539" w:rsidP="002315F7">
            <w:r w:rsidRPr="00474DFC">
              <w:t xml:space="preserve">11. Оптическая разность хода. Условия максимума и минимума при интерференции. </w:t>
            </w:r>
          </w:p>
          <w:p w:rsidR="00F96539" w:rsidRDefault="00F96539" w:rsidP="002315F7">
            <w:r w:rsidRPr="00474DFC">
              <w:t xml:space="preserve">12. Интерференция в тонких плёнках. </w:t>
            </w:r>
          </w:p>
          <w:p w:rsidR="00F96539" w:rsidRDefault="00F96539" w:rsidP="002315F7">
            <w:r w:rsidRPr="00474DFC">
              <w:t xml:space="preserve">13. Явление дифракции. Дифракция Френеля на круглом отверстии. Зоны Френеля. </w:t>
            </w:r>
          </w:p>
          <w:p w:rsidR="00F96539" w:rsidRDefault="00F96539" w:rsidP="002315F7">
            <w:r w:rsidRPr="00474DFC">
              <w:t xml:space="preserve">14. Дифракция Фраунгофера на узкой прямолинейной щели. </w:t>
            </w:r>
          </w:p>
          <w:p w:rsidR="00F96539" w:rsidRDefault="00F96539" w:rsidP="002315F7">
            <w:r w:rsidRPr="00474DFC">
              <w:t xml:space="preserve">15. Дифракционная решётка. </w:t>
            </w:r>
          </w:p>
          <w:p w:rsidR="00F96539" w:rsidRDefault="00F96539" w:rsidP="002315F7">
            <w:r w:rsidRPr="00474DFC">
              <w:t xml:space="preserve">16. Естественный и поляризованный свет. Закон Малюса. </w:t>
            </w:r>
          </w:p>
          <w:p w:rsidR="007A1143" w:rsidRDefault="007A1143" w:rsidP="007A1143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зачёту</w:t>
            </w:r>
          </w:p>
          <w:p w:rsidR="007A1143" w:rsidRPr="00F12B04" w:rsidRDefault="007A1143" w:rsidP="007A1143">
            <w:pPr>
              <w:rPr>
                <w:b/>
              </w:rPr>
            </w:pPr>
            <w:r>
              <w:rPr>
                <w:b/>
              </w:rPr>
              <w:t>2</w:t>
            </w:r>
            <w:r w:rsidRPr="00474DFC">
              <w:rPr>
                <w:b/>
              </w:rPr>
              <w:t xml:space="preserve"> курс</w:t>
            </w:r>
            <w:r w:rsidRPr="00841760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Pr="00841760">
              <w:rPr>
                <w:b/>
              </w:rPr>
              <w:t xml:space="preserve"> </w:t>
            </w:r>
            <w:r>
              <w:rPr>
                <w:b/>
              </w:rPr>
              <w:t>семестр)</w:t>
            </w:r>
          </w:p>
          <w:p w:rsidR="007A1143" w:rsidRDefault="007A1143" w:rsidP="002315F7"/>
          <w:p w:rsidR="00F96539" w:rsidRDefault="00F96539" w:rsidP="002315F7">
            <w:r w:rsidRPr="00474DFC">
              <w:t xml:space="preserve">17. Тепловое излучение тела. Закон Стефана-Больцмана. Закон смещения Вина. Гипотеза Планка. </w:t>
            </w:r>
          </w:p>
          <w:p w:rsidR="00F96539" w:rsidRDefault="00F96539" w:rsidP="002315F7">
            <w:r w:rsidRPr="00474DFC">
              <w:t xml:space="preserve">18. Фотоэффект. Законы Столетова. Формула Эйнштейна. </w:t>
            </w:r>
          </w:p>
          <w:p w:rsidR="00F96539" w:rsidRDefault="00F96539" w:rsidP="002315F7">
            <w:r w:rsidRPr="00474DFC">
              <w:t xml:space="preserve">19. Фотоны. Давление света. Корпускулярно-волновой дуализм света. </w:t>
            </w:r>
          </w:p>
          <w:p w:rsidR="00F96539" w:rsidRDefault="00F96539" w:rsidP="002315F7">
            <w:r w:rsidRPr="00474DFC">
              <w:t xml:space="preserve">20. Рассеяние фотона на свободном электроне. Формула Комптона. </w:t>
            </w:r>
          </w:p>
          <w:p w:rsidR="00F96539" w:rsidRDefault="00F96539" w:rsidP="002315F7">
            <w:r w:rsidRPr="00474DFC">
              <w:t xml:space="preserve">21. Волновые свойства частиц. Длина волны де Бройля. Экспериментальные подтверждения гипотезы де Бройля. </w:t>
            </w:r>
          </w:p>
          <w:p w:rsidR="00F96539" w:rsidRDefault="00F96539" w:rsidP="002315F7">
            <w:r w:rsidRPr="00474DFC">
              <w:t xml:space="preserve">22.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96539" w:rsidRDefault="00F96539" w:rsidP="002315F7">
            <w:r w:rsidRPr="00474DFC">
              <w:t xml:space="preserve">23. Планетарная модель атома. Постулаты Бора. Квантование энергии водородоподобной системы. </w:t>
            </w:r>
          </w:p>
          <w:p w:rsidR="00F96539" w:rsidRDefault="00F96539" w:rsidP="002315F7">
            <w:r w:rsidRPr="00474DFC">
              <w:lastRenderedPageBreak/>
              <w:t xml:space="preserve">24. Излучение водородоподобных систем. Спектральные серии атома водорода. Обобщенная формула Бальмера. </w:t>
            </w:r>
          </w:p>
          <w:p w:rsidR="00F96539" w:rsidRDefault="00F96539" w:rsidP="002315F7">
            <w:r w:rsidRPr="00474DFC">
              <w:t xml:space="preserve">25. Явление радиоактивности. Основной закон радиоактивного распада. Постоянная распада. Период полураспада. </w:t>
            </w:r>
          </w:p>
          <w:p w:rsidR="00F96539" w:rsidRDefault="00F96539" w:rsidP="002315F7">
            <w:r w:rsidRPr="00474DFC">
              <w:t xml:space="preserve">26. Состав и характеристики атомного ядра. Капельная модель. Размер ядра. </w:t>
            </w:r>
          </w:p>
          <w:p w:rsidR="00F96539" w:rsidRDefault="00F96539" w:rsidP="002315F7">
            <w:r w:rsidRPr="00474DFC">
              <w:t xml:space="preserve">27. Масса и энергия связи атомного ядра. Зависимость удельной энергия связи от массового числа. Оболочечная модель ядра. </w:t>
            </w:r>
          </w:p>
          <w:p w:rsidR="00F96539" w:rsidRPr="00474DFC" w:rsidRDefault="00F96539" w:rsidP="002315F7">
            <w:r w:rsidRPr="00474DFC">
              <w:t>28. Ядерные реакции. Энергия реакции. Реакции деления и синтеза ядер.</w:t>
            </w:r>
          </w:p>
        </w:tc>
      </w:tr>
      <w:tr w:rsidR="00F96539" w:rsidRPr="003E0E8B" w:rsidTr="00FC0A1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3E0E8B" w:rsidRDefault="00F96539" w:rsidP="002315F7">
            <w:r w:rsidRPr="003E0E8B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72553A" w:rsidRDefault="00F96539" w:rsidP="00E80279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>распознавать эффективное решение от неэффективного;</w:t>
            </w:r>
          </w:p>
          <w:p w:rsidR="00F96539" w:rsidRPr="0072553A" w:rsidRDefault="00F96539" w:rsidP="00E80279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 xml:space="preserve">объяснять (выявлять и строить) типичные </w:t>
            </w:r>
            <w:r w:rsidRPr="0072553A">
              <w:rPr>
                <w:bCs/>
              </w:rPr>
              <w:t>физические модели для описания реальных процессов,</w:t>
            </w:r>
          </w:p>
          <w:p w:rsidR="00F96539" w:rsidRPr="0072553A" w:rsidRDefault="00F96539" w:rsidP="00E80279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rPr>
                <w:bCs/>
              </w:rPr>
              <w:t>выбирать методы исследования, с помощью приборов</w:t>
            </w:r>
            <w:r w:rsidRPr="0072553A">
              <w:t>;</w:t>
            </w:r>
          </w:p>
          <w:p w:rsidR="00F96539" w:rsidRPr="0072553A" w:rsidRDefault="00F96539" w:rsidP="00E80279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 xml:space="preserve">применять физические законы </w:t>
            </w:r>
            <w:r w:rsidRPr="0072553A">
              <w:rPr>
                <w:bCs/>
              </w:rPr>
              <w:t>и физико-математический аппарат</w:t>
            </w:r>
            <w:r w:rsidRPr="0072553A">
              <w:t xml:space="preserve"> в профессиональной деятельности; использовать их на междисциплинарном уровне;</w:t>
            </w:r>
          </w:p>
          <w:p w:rsidR="00F96539" w:rsidRPr="0072553A" w:rsidRDefault="00F96539" w:rsidP="00E80279">
            <w:pPr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>приобретать знания в области физики, применимые для решения инженерных задач;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2553A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F96539" w:rsidRPr="0072553A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2553A">
              <w:rPr>
                <w:rStyle w:val="FontStyle16"/>
                <w:b w:val="0"/>
                <w:sz w:val="24"/>
                <w:szCs w:val="24"/>
              </w:rPr>
              <w:t>измерять физические величины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Default="00F96539" w:rsidP="002315F7">
            <w:pPr>
              <w:rPr>
                <w:rFonts w:eastAsia="Calibri"/>
                <w:b/>
                <w:i/>
                <w:kern w:val="24"/>
              </w:rPr>
            </w:pPr>
            <w:r w:rsidRPr="000F63A2">
              <w:rPr>
                <w:rFonts w:eastAsia="Calibri"/>
                <w:b/>
                <w:i/>
                <w:kern w:val="24"/>
              </w:rPr>
              <w:t>Примерный перечень практических заданий для экзамена</w:t>
            </w:r>
            <w:r w:rsidR="007A1143">
              <w:rPr>
                <w:rFonts w:eastAsia="Calibri"/>
                <w:b/>
                <w:i/>
                <w:kern w:val="24"/>
              </w:rPr>
              <w:t xml:space="preserve"> 1 семестра</w:t>
            </w:r>
          </w:p>
          <w:p w:rsidR="00F96539" w:rsidRDefault="00F96539" w:rsidP="002315F7"/>
          <w:p w:rsidR="00F96539" w:rsidRPr="00474DFC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Движение материальной точки задано уравнением </w:t>
            </w:r>
            <w:r w:rsidR="003600A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6.5pt">
                  <v:imagedata r:id="rId16" o:title=""/>
                </v:shape>
              </w:pict>
            </w:r>
            <w:r w:rsidRPr="00474DFC">
              <w:t>, где А=10 м, В=-5 м/с</w:t>
            </w:r>
            <w:r w:rsidR="003600A4">
              <w:pict>
                <v:shape id="_x0000_i1026" type="#_x0000_t75" style="width:8.25pt;height:15pt">
                  <v:imagedata r:id="rId17" o:title=""/>
                </v:shape>
              </w:pict>
            </w:r>
            <w:r w:rsidRPr="00474DFC">
              <w:t xml:space="preserve">, С=10 м/с. Найти для момента времени </w:t>
            </w:r>
            <w:r w:rsidRPr="00474DFC">
              <w:rPr>
                <w:lang w:val="en-US"/>
              </w:rPr>
              <w:t>t</w:t>
            </w:r>
            <w:r w:rsidRPr="00474DFC">
              <w:t xml:space="preserve">=1 с </w:t>
            </w:r>
            <w:r w:rsidR="003600A4">
              <w:pict>
                <v:shape id="_x0000_i1027" type="#_x0000_t75" style="width:46.5pt;height:16.5pt">
                  <v:imagedata r:id="rId18" o:title=""/>
                </v:shape>
              </w:pict>
            </w:r>
            <w:r w:rsidRPr="00474DFC">
              <w:t xml:space="preserve">, вычислить модуль скорости </w:t>
            </w:r>
            <w:r w:rsidR="003600A4">
              <w:pict>
                <v:shape id="_x0000_i1028" type="#_x0000_t75" style="width:10.5pt;height:20.25pt">
                  <v:imagedata r:id="rId19" o:title=""/>
                </v:shape>
              </w:pict>
            </w:r>
            <w:r w:rsidRPr="00474DFC">
              <w:t xml:space="preserve">, модуль ускорения </w:t>
            </w:r>
            <w:r w:rsidR="003600A4">
              <w:pict>
                <v:shape id="_x0000_i1029" type="#_x0000_t75" style="width:11.25pt;height:20.25pt">
                  <v:imagedata r:id="rId20" o:title=""/>
                </v:shape>
              </w:pict>
            </w:r>
            <w:r w:rsidRPr="00474DFC">
              <w:t xml:space="preserve">, тангенциальное ускорение </w:t>
            </w:r>
            <w:r w:rsidR="003600A4">
              <w:pict>
                <v:shape id="_x0000_i1030" type="#_x0000_t75" style="width:14.25pt;height:15pt">
                  <v:imagedata r:id="rId21" o:title=""/>
                </v:shape>
              </w:pict>
            </w:r>
            <w:r w:rsidRPr="00474DFC">
              <w:t xml:space="preserve">, нормальное ускорение </w:t>
            </w:r>
            <w:r w:rsidR="003600A4">
              <w:pict>
                <v:shape id="_x0000_i1031" type="#_x0000_t75" style="width:14.25pt;height:15pt">
                  <v:imagedata r:id="rId22" o:title=""/>
                </v:shape>
              </w:pict>
            </w:r>
            <w:r w:rsidRPr="00474DFC">
              <w:t>.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Колесо вращается с частотой </w:t>
            </w:r>
            <w:r w:rsidRPr="00474DFC">
              <w:rPr>
                <w:lang w:val="en-US"/>
              </w:rPr>
              <w:t>n</w:t>
            </w:r>
            <w:r w:rsidRPr="00474DFC">
              <w:t>=5</w:t>
            </w:r>
            <w:r w:rsidRPr="00474DFC">
              <w:rPr>
                <w:lang w:val="en-US"/>
              </w:rPr>
              <w:t>c</w:t>
            </w:r>
            <w:r w:rsidRPr="00474DFC">
              <w:rPr>
                <w:vertAlign w:val="superscript"/>
              </w:rPr>
              <w:t>-1</w:t>
            </w:r>
            <w:r w:rsidRPr="00474DFC">
              <w:t xml:space="preserve">. Под действием сил трения оно остановилось через </w:t>
            </w:r>
            <w:r w:rsidR="003600A4">
              <w:pict>
                <v:shape id="_x0000_i1032" type="#_x0000_t75" style="width:45pt;height:12pt">
                  <v:imagedata r:id="rId23" o:title=""/>
                </v:shape>
              </w:pict>
            </w:r>
            <w:r w:rsidRPr="00474DFC">
              <w:t xml:space="preserve">. Определить угловое ускорение </w:t>
            </w:r>
            <w:r w:rsidR="003600A4">
              <w:pict>
                <v:shape id="_x0000_i1033" type="#_x0000_t75" style="width:9pt;height:10.5pt">
                  <v:imagedata r:id="rId24" o:title=""/>
                </v:shape>
              </w:pict>
            </w:r>
            <w:r w:rsidRPr="00474DFC">
              <w:t xml:space="preserve"> и число </w:t>
            </w:r>
            <w:r w:rsidRPr="00474DFC">
              <w:rPr>
                <w:lang w:val="en-US"/>
              </w:rPr>
              <w:t>N</w:t>
            </w:r>
            <w:r w:rsidRPr="00474DFC">
              <w:t xml:space="preserve"> оборотов, которое сделает колесо за это время.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Определить момент инерции тонкого однородного стержня длинной </w:t>
            </w:r>
            <w:r w:rsidRPr="00474DFC">
              <w:rPr>
                <w:lang w:val="en-US"/>
              </w:rPr>
              <w:t>l</w:t>
            </w:r>
            <w:r w:rsidRPr="00474DFC">
              <w:t xml:space="preserve">= 30 см и массой </w:t>
            </w:r>
            <w:r w:rsidRPr="00474DFC">
              <w:rPr>
                <w:lang w:val="en-US"/>
              </w:rPr>
              <w:t>m</w:t>
            </w:r>
            <w:r w:rsidRPr="00474DFC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Шарик массой </w:t>
            </w:r>
            <w:r w:rsidRPr="00474DFC">
              <w:rPr>
                <w:lang w:val="en-US"/>
              </w:rPr>
              <w:t>m</w:t>
            </w:r>
            <w:r w:rsidRPr="00474DFC">
              <w:t xml:space="preserve">= 100 г упал с высоты </w:t>
            </w:r>
            <w:r w:rsidRPr="00474DFC">
              <w:rPr>
                <w:lang w:val="en-US"/>
              </w:rPr>
              <w:t>h</w:t>
            </w:r>
            <w:r w:rsidRPr="00474DFC">
              <w:t xml:space="preserve">=2,5 м на горизонтальную плиту, масса которой много больше массы шарика, и отскочил от нее вверх. Считая удар абсолютно упругим, определить </w:t>
            </w:r>
            <w:r w:rsidRPr="00474DFC">
              <w:lastRenderedPageBreak/>
              <w:t>импульс р, полученный плитой.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Вертикально расположенный однородный стержень массы </w:t>
            </w:r>
            <w:r w:rsidRPr="00474DFC">
              <w:rPr>
                <w:i/>
              </w:rPr>
              <w:t>М</w:t>
            </w:r>
            <w:r w:rsidRPr="00474DFC">
              <w:t xml:space="preserve"> = 1 кг и длины </w:t>
            </w:r>
            <w:r w:rsidRPr="00474DFC">
              <w:rPr>
                <w:i/>
                <w:lang w:val="en-US"/>
              </w:rPr>
              <w:t>l</w:t>
            </w:r>
            <w:r w:rsidRPr="00474DFC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474DFC">
              <w:rPr>
                <w:i/>
                <w:lang w:val="en-US"/>
              </w:rPr>
              <w:t>m</w:t>
            </w:r>
            <w:r w:rsidRPr="00474DFC">
              <w:rPr>
                <w:i/>
              </w:rPr>
              <w:t xml:space="preserve"> = </w:t>
            </w:r>
            <w:r w:rsidRPr="00474DFC">
              <w:t xml:space="preserve">10 г, в результате чего стержень отклонился на угол α = 15. Считая </w:t>
            </w:r>
            <w:r w:rsidRPr="00474DFC">
              <w:rPr>
                <w:i/>
                <w:lang w:val="en-US"/>
              </w:rPr>
              <w:t>m</w:t>
            </w:r>
            <w:r w:rsidRPr="00474DFC">
              <w:rPr>
                <w:i/>
              </w:rPr>
              <w:t>&lt;&lt;</w:t>
            </w:r>
            <w:r w:rsidRPr="00474DFC">
              <w:rPr>
                <w:i/>
                <w:lang w:val="en-US"/>
              </w:rPr>
              <w:t>M</w:t>
            </w:r>
            <w:r w:rsidRPr="00474DFC">
              <w:t>, найти скорость летевшей пули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Определить напряжённость электростатического поля </w:t>
            </w:r>
            <w:r w:rsidRPr="00640CE7">
              <w:rPr>
                <w:lang w:val="en-US"/>
              </w:rPr>
              <w:t>E</w:t>
            </w:r>
            <w:r w:rsidRPr="00640CE7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640CE7">
              <w:rPr>
                <w:lang w:val="en-US"/>
              </w:rPr>
              <w:t>q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96539" w:rsidRDefault="00F96539" w:rsidP="002315F7">
            <w:pPr>
              <w:ind w:left="321" w:hanging="360"/>
              <w:jc w:val="center"/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5621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F96539" w:rsidRDefault="00F96539" w:rsidP="002315F7">
            <w:pPr>
              <w:ind w:left="321" w:hanging="360"/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7825" cy="8382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</w:t>
            </w:r>
            <w:r w:rsidRPr="00640CE7">
              <w:lastRenderedPageBreak/>
              <w:t xml:space="preserve">проводника R=0,1 м, а сторона квадрата </w:t>
            </w:r>
            <w:r w:rsidRPr="00640CE7">
              <w:rPr>
                <w:i/>
                <w:iCs/>
              </w:rPr>
              <w:t>a</w:t>
            </w:r>
            <w:r w:rsidRPr="00640CE7">
              <w:t>=0,2 м</w:t>
            </w:r>
            <w:r>
              <w:t xml:space="preserve"> </w:t>
            </w:r>
          </w:p>
          <w:p w:rsidR="00F96539" w:rsidRDefault="00F96539" w:rsidP="002315F7">
            <w:pPr>
              <w:ind w:left="321" w:hanging="360"/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4668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По двум параллельным прямым проводам длиной </w:t>
            </w:r>
            <w:r w:rsidRPr="00640CE7">
              <w:rPr>
                <w:i/>
                <w:iCs/>
              </w:rPr>
              <w:t xml:space="preserve">l </w:t>
            </w:r>
            <w:r w:rsidRPr="00640CE7">
              <w:t xml:space="preserve">= 1 м каждый текут одинаковые токи. Расстояние </w:t>
            </w:r>
            <w:r w:rsidRPr="00640CE7">
              <w:rPr>
                <w:i/>
                <w:iCs/>
              </w:rPr>
              <w:t xml:space="preserve">d </w:t>
            </w:r>
            <w:r w:rsidRPr="00640CE7">
              <w:t xml:space="preserve">между проводами равно 1 см. Токи взаимодействуют с силой </w:t>
            </w:r>
            <w:r w:rsidRPr="00640CE7">
              <w:rPr>
                <w:i/>
                <w:iCs/>
              </w:rPr>
              <w:t xml:space="preserve">F </w:t>
            </w:r>
            <w:r w:rsidRPr="00640CE7">
              <w:t xml:space="preserve">= 1 мН. Найти силу тока </w:t>
            </w:r>
            <w:r w:rsidRPr="00640CE7">
              <w:rPr>
                <w:i/>
                <w:iCs/>
              </w:rPr>
              <w:t xml:space="preserve">I </w:t>
            </w:r>
            <w:r w:rsidRPr="00640CE7">
              <w:t>в проводах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Катушка состоит из N = 75 витков и имеет сопротивление R= 9 Ом. Магнитный поток через ее поперечное сечение меняется по закону Ф = kt , где k= 1,2 мВб/с. Определите: а) э.д.с.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96539" w:rsidRDefault="00F96539" w:rsidP="00E8027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Индуктивность </w:t>
            </w:r>
            <w:r w:rsidRPr="00640CE7">
              <w:rPr>
                <w:i/>
                <w:iCs/>
              </w:rPr>
              <w:t xml:space="preserve">L </w:t>
            </w:r>
            <w:r w:rsidRPr="00640CE7">
              <w:t xml:space="preserve">катушки (без сердечника) равна 0,1 мГн. При какой силе тока </w:t>
            </w:r>
            <w:r w:rsidRPr="00640CE7">
              <w:rPr>
                <w:i/>
                <w:iCs/>
              </w:rPr>
              <w:t xml:space="preserve">I </w:t>
            </w:r>
            <w:r w:rsidRPr="00640CE7">
              <w:t xml:space="preserve">энергия </w:t>
            </w:r>
            <w:r w:rsidRPr="00640CE7">
              <w:rPr>
                <w:i/>
                <w:iCs/>
              </w:rPr>
              <w:t xml:space="preserve">W </w:t>
            </w:r>
            <w:r w:rsidRPr="00640CE7">
              <w:t>магнитного поля равна 100 мкДж</w:t>
            </w:r>
          </w:p>
          <w:p w:rsidR="007A1143" w:rsidRDefault="007A1143" w:rsidP="007A1143">
            <w:pPr>
              <w:rPr>
                <w:rFonts w:eastAsia="Calibri"/>
                <w:b/>
                <w:i/>
                <w:kern w:val="24"/>
              </w:rPr>
            </w:pPr>
            <w:r w:rsidRPr="000F63A2">
              <w:rPr>
                <w:rFonts w:eastAsia="Calibri"/>
                <w:b/>
                <w:i/>
                <w:kern w:val="24"/>
              </w:rPr>
              <w:t>Примерный перечень практических заданий для экзамена</w:t>
            </w:r>
            <w:r>
              <w:rPr>
                <w:rFonts w:eastAsia="Calibri"/>
                <w:b/>
                <w:i/>
                <w:kern w:val="24"/>
              </w:rPr>
              <w:t xml:space="preserve"> 2 семестра</w:t>
            </w:r>
          </w:p>
          <w:p w:rsidR="00F96539" w:rsidRDefault="00F96539" w:rsidP="002315F7">
            <w:pPr>
              <w:ind w:left="321"/>
            </w:pPr>
          </w:p>
          <w:p w:rsidR="00F96539" w:rsidRPr="00474DFC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Водород массой </w:t>
            </w:r>
            <w:r w:rsidRPr="00474DFC">
              <w:rPr>
                <w:lang w:val="en-US"/>
              </w:rPr>
              <w:t>m</w:t>
            </w:r>
            <w:r w:rsidRPr="00474DFC">
              <w:t xml:space="preserve">=100 г был изобарно нагрет так, что объем его увеличился в </w:t>
            </w:r>
            <w:r w:rsidRPr="00474DFC">
              <w:rPr>
                <w:lang w:val="en-US"/>
              </w:rPr>
              <w:t>n</w:t>
            </w:r>
            <w:r w:rsidRPr="00474DFC">
              <w:t xml:space="preserve">=3 раза, затем водород был изохорно охлажден так, что его давление уменьшилось в </w:t>
            </w:r>
            <w:r w:rsidRPr="00474DFC">
              <w:rPr>
                <w:lang w:val="en-US"/>
              </w:rPr>
              <w:t>n</w:t>
            </w:r>
            <w:r w:rsidRPr="00474DFC">
              <w:t xml:space="preserve">=3 раза. Найти изменение </w:t>
            </w:r>
            <w:r w:rsidR="003600A4">
              <w:pict>
                <v:shape id="_x0000_i1034" type="#_x0000_t75" style="width:11.25pt;height:12pt">
                  <v:imagedata r:id="rId28" o:title=""/>
                </v:shape>
              </w:pict>
            </w:r>
            <w:r w:rsidRPr="00474DFC">
              <w:rPr>
                <w:lang w:val="en-US"/>
              </w:rPr>
              <w:t>S</w:t>
            </w:r>
            <w:r w:rsidRPr="00474DFC">
              <w:t xml:space="preserve"> энтропии в ходе указанных процессов.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Какая работа А совершается при изотермическом расширении водорода массой </w:t>
            </w:r>
            <w:r w:rsidRPr="00474DFC">
              <w:rPr>
                <w:lang w:val="en-US"/>
              </w:rPr>
              <w:t>m</w:t>
            </w:r>
            <w:r w:rsidRPr="00474DFC">
              <w:t>=5 г, взятого при температуре Т=290 К, если объем газа увеличивается в три раза?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lastRenderedPageBreak/>
              <w:t xml:space="preserve">Азот нагревался при постоянном давлении. Ему было сообщено количество теплоты </w:t>
            </w:r>
            <w:r w:rsidRPr="00474DFC">
              <w:rPr>
                <w:i/>
                <w:lang w:val="en-US"/>
              </w:rPr>
              <w:t>Q</w:t>
            </w:r>
            <w:r w:rsidRPr="00474DFC">
              <w:t xml:space="preserve"> = 21 кДж. Определить работу </w:t>
            </w:r>
            <w:r w:rsidRPr="00474DFC">
              <w:rPr>
                <w:i/>
              </w:rPr>
              <w:t>А</w:t>
            </w:r>
            <w:r w:rsidRPr="00474DFC">
              <w:t xml:space="preserve">, которую совершил при этом газ, и изменение </w:t>
            </w:r>
            <w:r w:rsidRPr="00474DFC">
              <w:rPr>
                <w:i/>
              </w:rPr>
              <w:t>Δ</w:t>
            </w:r>
            <w:r w:rsidRPr="00474DFC">
              <w:rPr>
                <w:i/>
                <w:lang w:val="en-US"/>
              </w:rPr>
              <w:t>U</w:t>
            </w:r>
            <w:r w:rsidRPr="00474DFC">
              <w:rPr>
                <w:i/>
              </w:rPr>
              <w:t xml:space="preserve"> </w:t>
            </w:r>
            <w:r w:rsidRPr="00474DFC">
              <w:t>его внутренней энергии.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>Идеальная тепловая машина работает по циклу Карно. Температура теплоотдатчика T</w:t>
            </w:r>
            <w:r w:rsidRPr="00474DFC">
              <w:rPr>
                <w:vertAlign w:val="subscript"/>
              </w:rPr>
              <w:t>1</w:t>
            </w:r>
            <w:r w:rsidRPr="00474DFC">
              <w:t>= 500 К, температура теплоприемника T</w:t>
            </w:r>
            <w:r w:rsidRPr="00474DFC">
              <w:rPr>
                <w:vertAlign w:val="subscript"/>
              </w:rPr>
              <w:t>2</w:t>
            </w:r>
            <w:r w:rsidRPr="00474DFC">
              <w:t xml:space="preserve">= 250 К. Определить термический КПД η цикла, а также работу </w:t>
            </w:r>
            <w:r w:rsidRPr="00474DFC">
              <w:rPr>
                <w:i/>
                <w:iCs/>
              </w:rPr>
              <w:t>А</w:t>
            </w:r>
            <w:r w:rsidRPr="00474DFC">
              <w:rPr>
                <w:i/>
                <w:iCs/>
                <w:vertAlign w:val="subscript"/>
              </w:rPr>
              <w:t>1</w:t>
            </w:r>
            <w:r w:rsidRPr="00474DFC">
              <w:rPr>
                <w:i/>
                <w:iCs/>
              </w:rPr>
              <w:t xml:space="preserve"> </w:t>
            </w:r>
            <w:r w:rsidRPr="00474DFC">
              <w:t>рабочего вещества при изотермическом расширении, если при изотермическом сжатии совершена работа A</w:t>
            </w:r>
            <w:r w:rsidRPr="00474DFC">
              <w:rPr>
                <w:vertAlign w:val="subscript"/>
              </w:rPr>
              <w:t>2</w:t>
            </w:r>
            <w:r w:rsidRPr="00474DFC">
              <w:t xml:space="preserve"> = 70 Дж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Расстояние между двумя когерентными источниками света(λ=0,5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r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640CE7">
              <w:rPr>
                <w:i/>
              </w:rPr>
              <w:t>а</w:t>
            </w:r>
            <w:r w:rsidRPr="00640CE7">
              <w:t xml:space="preserve"> = 30 мм насчитывается m = 16 светлых полос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640CE7">
              <w:sym w:font="Symbol" w:char="F06A"/>
            </w:r>
            <w:r w:rsidRPr="00640CE7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Дифракционная решетка установлена на расстоянии 80 см от экрана. На решетку падает монохроматический свет с длиной волны 0,65 </w:t>
            </w:r>
            <w:r w:rsidRPr="00640CE7">
              <w:lastRenderedPageBreak/>
              <w:t>мкм. На экране расстояние между максимумами первого и второго порядка равно 5,2 см. Сколько всего максимумов образует эта дифракционная решетка?</w:t>
            </w:r>
          </w:p>
          <w:p w:rsidR="007A1143" w:rsidRDefault="007A1143" w:rsidP="007A1143">
            <w:pPr>
              <w:rPr>
                <w:rFonts w:eastAsia="Calibri"/>
                <w:b/>
                <w:i/>
                <w:kern w:val="24"/>
              </w:rPr>
            </w:pPr>
            <w:r w:rsidRPr="000F63A2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зачёта 3 семестр</w:t>
            </w:r>
          </w:p>
          <w:p w:rsidR="007A1143" w:rsidRDefault="007A1143" w:rsidP="007A1143">
            <w:pPr>
              <w:widowControl w:val="0"/>
              <w:suppressAutoHyphens w:val="0"/>
              <w:autoSpaceDE w:val="0"/>
              <w:autoSpaceDN w:val="0"/>
              <w:adjustRightInd w:val="0"/>
              <w:ind w:left="-39"/>
            </w:pP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  <w:jc w:val="center"/>
            </w:pPr>
            <w:r w:rsidRPr="00E51E9D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 xml:space="preserve">При движении частицы вдоль оси x скорость ее может быть определена с точностью (ошибкой) </w:t>
            </w:r>
            <w:r w:rsidR="003600A4">
              <w:pict>
                <v:shape id="_x0000_i1035" type="#_x0000_t75" style="width:10.5pt;height:19.5pt">
                  <v:imagedata r:id="rId29" o:title=""/>
                </v:shape>
              </w:pict>
            </w:r>
            <w:r w:rsidRPr="00E51E9D">
              <w:t>до 1 см/с. Найти неопределенность координаты, если частицей является: 1) электрон, 2) дробинка массой 0,1г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>Вычислить радиусы первых трех орбит электрона в атоме водорода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>Найти наибольшую и наименьшую длины волн серии Пашена в спектре излучения водорода. Сравнить полученные значения с длинами волн видимого излучения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 xml:space="preserve">Первоначальная масса изотопа иридия </w:t>
            </w:r>
            <w:r w:rsidRPr="00E51E9D">
              <w:object w:dxaOrig="480" w:dyaOrig="380">
                <v:shape id="_x0000_i1036" type="#_x0000_t75" style="width:24pt;height:18.75pt" o:ole="">
                  <v:imagedata r:id="rId30" o:title=""/>
                </v:shape>
                <o:OLEObject Type="Embed" ProgID="Equation.3" ShapeID="_x0000_i1036" DrawAspect="Content" ObjectID="_1667031866" r:id="rId31"/>
              </w:object>
            </w:r>
            <w:r w:rsidRPr="00E51E9D">
              <w:t xml:space="preserve"> равна </w:t>
            </w:r>
            <w:r w:rsidRPr="00B944F7">
              <w:rPr>
                <w:lang w:val="en-US"/>
              </w:rPr>
              <w:t>m</w:t>
            </w:r>
            <w:r w:rsidRPr="00E51E9D">
              <w:t xml:space="preserve"> = 5 г,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96539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B944F7">
              <w:rPr>
                <w:vertAlign w:val="superscript"/>
              </w:rPr>
              <w:t>4</w:t>
            </w:r>
            <w:r w:rsidRPr="00E51E9D">
              <w:t xml:space="preserve"> и два поз</w:t>
            </w:r>
            <w:r>
              <w:t>итрона. Запишите эту реакцию. К</w:t>
            </w:r>
            <w:r w:rsidRPr="00E51E9D">
              <w:t xml:space="preserve">акие </w:t>
            </w:r>
            <w:r>
              <w:t xml:space="preserve">еще </w:t>
            </w:r>
            <w:r w:rsidRPr="00E51E9D">
              <w:t>частицы образуются в ней?</w:t>
            </w:r>
          </w:p>
          <w:p w:rsidR="00F96539" w:rsidRPr="00474DFC" w:rsidRDefault="00F96539" w:rsidP="00E80279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E51E9D">
              <w:t>Какое количество U</w:t>
            </w:r>
            <w:r w:rsidRPr="00E51E9D">
              <w:rPr>
                <w:vertAlign w:val="superscript"/>
              </w:rPr>
              <w:t>235</w:t>
            </w:r>
            <w:r w:rsidRPr="00E51E9D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96539" w:rsidRPr="003E0E8B" w:rsidTr="00FC0A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3E0E8B" w:rsidRDefault="00F96539" w:rsidP="002315F7">
            <w:r w:rsidRPr="003E0E8B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решения физических задач;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bCs/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способами демонстрации умения анализировать теорию при решении инженерных задач;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 xml:space="preserve">методами </w:t>
            </w:r>
            <w:r w:rsidRPr="00280916">
              <w:rPr>
                <w:bCs/>
                <w:sz w:val="24"/>
                <w:szCs w:val="24"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280916">
              <w:rPr>
                <w:sz w:val="24"/>
                <w:szCs w:val="24"/>
              </w:rPr>
              <w:t xml:space="preserve">; 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навыками и методиками обобщения результатов экспериментальной деятельности;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F96539" w:rsidRPr="00280916" w:rsidRDefault="00F96539" w:rsidP="00E80279">
            <w:pPr>
              <w:pStyle w:val="27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возможностью междисциплинарного применения физических знаний;</w:t>
            </w:r>
          </w:p>
          <w:p w:rsidR="00F96539" w:rsidRPr="00CD1C0E" w:rsidRDefault="00F96539" w:rsidP="00E8027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40" w:after="40"/>
              <w:ind w:left="0" w:firstLine="0"/>
            </w:pPr>
            <w:r w:rsidRPr="00CD1C0E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F96539" w:rsidRPr="00CD1C0E" w:rsidRDefault="00F96539" w:rsidP="00E8027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40" w:after="40"/>
              <w:ind w:left="0" w:firstLine="0"/>
            </w:pPr>
            <w:r w:rsidRPr="00CD1C0E">
              <w:t>профессиональным языком в области физики;</w:t>
            </w:r>
          </w:p>
          <w:p w:rsidR="00F96539" w:rsidRPr="00CD1C0E" w:rsidRDefault="00F96539" w:rsidP="00E80279">
            <w:pPr>
              <w:pStyle w:val="aff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D1C0E">
              <w:rPr>
                <w:sz w:val="24"/>
                <w:szCs w:val="24"/>
              </w:rPr>
              <w:lastRenderedPageBreak/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6539" w:rsidRDefault="00F96539" w:rsidP="002315F7">
            <w:r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F96539" w:rsidRDefault="00F96539" w:rsidP="002315F7">
            <w:r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96539" w:rsidRDefault="00F96539" w:rsidP="002315F7"/>
          <w:p w:rsidR="00F96539" w:rsidRDefault="00F96539" w:rsidP="002315F7">
            <w:pPr>
              <w:rPr>
                <w:b/>
                <w:i/>
              </w:rPr>
            </w:pPr>
            <w:r w:rsidRPr="009930D2">
              <w:rPr>
                <w:b/>
                <w:i/>
              </w:rPr>
              <w:t>Примерный перечень вопросов и заданий по лабораторным работам</w:t>
            </w:r>
          </w:p>
          <w:p w:rsidR="00F96539" w:rsidRDefault="00F96539" w:rsidP="002315F7">
            <w:pPr>
              <w:rPr>
                <w:b/>
                <w:i/>
              </w:rPr>
            </w:pPr>
          </w:p>
          <w:p w:rsidR="00FC0A11" w:rsidRPr="00FC0A11" w:rsidRDefault="00FC0A11" w:rsidP="00FC0A11">
            <w:pPr>
              <w:pStyle w:val="14"/>
              <w:tabs>
                <w:tab w:val="left" w:pos="968"/>
              </w:tabs>
              <w:ind w:left="170" w:right="1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1 семестр 1курс</w:t>
            </w:r>
          </w:p>
          <w:p w:rsidR="00FC0A11" w:rsidRDefault="00FC0A11" w:rsidP="00FC0A11">
            <w:pPr>
              <w:ind w:left="720"/>
            </w:pPr>
          </w:p>
          <w:p w:rsidR="00F96539" w:rsidRDefault="00F96539" w:rsidP="002315F7">
            <w:r w:rsidRPr="00881F9E">
              <w:t>№ 1 «Применение законов сохранения для определения скорости полета пули»</w:t>
            </w:r>
          </w:p>
          <w:p w:rsidR="00F96539" w:rsidRPr="009930D2" w:rsidRDefault="00F96539" w:rsidP="002315F7"/>
          <w:p w:rsidR="00F96539" w:rsidRPr="009930D2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9930D2">
              <w:t xml:space="preserve">Приведите примеры сил, дающих разные виды потенциальной энергии. Какие из них присутствуют в данной работе? </w:t>
            </w:r>
            <w:r>
              <w:t>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96539" w:rsidRPr="009930D2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9930D2">
              <w:t xml:space="preserve">Какие величины имели кинетическая и потенциальная энергия системы «пуля+маятник» в различные моменты опыта? </w:t>
            </w:r>
            <w:r>
              <w:t>Представьте схему изменения кинетической и потенциальной энергии системы.</w:t>
            </w:r>
          </w:p>
          <w:p w:rsidR="00F96539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 w:hanging="321"/>
              <w:jc w:val="both"/>
            </w:pPr>
            <w:r w:rsidRPr="009930D2">
              <w:t xml:space="preserve">Для каких моментов времени в данном эксперименте можно применять закон сохранения механической энергии, а для каких нельзя и почему? </w:t>
            </w:r>
            <w:r>
              <w:t>Схема.</w:t>
            </w:r>
          </w:p>
          <w:p w:rsidR="00F96539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 w:hanging="321"/>
              <w:jc w:val="both"/>
            </w:pPr>
            <w:r w:rsidRPr="009930D2">
              <w:t xml:space="preserve">Для каких моментов времени в данном эксперименте можно применять закон сохранения импульса, а для каких нельзя и почему? </w:t>
            </w:r>
            <w:r>
              <w:t>Схема</w:t>
            </w:r>
          </w:p>
          <w:p w:rsidR="00F96539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 w:hanging="321"/>
              <w:jc w:val="both"/>
            </w:pPr>
            <w:r>
              <w:t>Используя законы сохранения получите формулу для расчета скорости полета пули в данной работе.</w:t>
            </w:r>
          </w:p>
          <w:p w:rsidR="00F96539" w:rsidRPr="009930D2" w:rsidRDefault="00F96539" w:rsidP="00E80279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21" w:hanging="321"/>
              <w:jc w:val="both"/>
            </w:pPr>
            <w:r>
              <w:t>Как производится обработка экспериментальных данных в данной работе. Как определяется доверительный интервал скорости и средняя квадратическая погрешность отклонения маятника?</w:t>
            </w:r>
          </w:p>
          <w:p w:rsidR="00FC0A11" w:rsidRPr="00FC0A11" w:rsidRDefault="00FC0A11" w:rsidP="00FC0A11">
            <w:pPr>
              <w:pStyle w:val="14"/>
              <w:tabs>
                <w:tab w:val="left" w:pos="968"/>
              </w:tabs>
              <w:ind w:left="170" w:right="1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2 семестр 1курс</w:t>
            </w:r>
          </w:p>
          <w:p w:rsidR="00FC0A11" w:rsidRDefault="00FC0A11" w:rsidP="00FC0A11">
            <w:pPr>
              <w:ind w:left="720"/>
            </w:pPr>
          </w:p>
          <w:p w:rsidR="00F96539" w:rsidRPr="00881F9E" w:rsidRDefault="00F96539" w:rsidP="002315F7"/>
          <w:p w:rsidR="00F96539" w:rsidRDefault="00F96539" w:rsidP="002315F7">
            <w:r w:rsidRPr="00881F9E">
              <w:lastRenderedPageBreak/>
              <w:t>№ 28 «Определение индуктивности катушки и магнитной проницаемости ферромагнитного тела»</w:t>
            </w:r>
          </w:p>
          <w:p w:rsidR="00F96539" w:rsidRDefault="00F96539" w:rsidP="002315F7"/>
          <w:p w:rsidR="00F96539" w:rsidRDefault="00F96539" w:rsidP="00E8027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Какие приборы применялись в данной работе для определения параметров постоянного и переменного тока?</w:t>
            </w:r>
          </w:p>
          <w:p w:rsidR="00F96539" w:rsidRDefault="00F96539" w:rsidP="00E8027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Получите формулу для расчета полного сопротивления цепи переменного тока, используемой в данной работе (или представленной преподавателем).</w:t>
            </w:r>
          </w:p>
          <w:p w:rsidR="00F96539" w:rsidRDefault="00F96539" w:rsidP="00E8027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Как определялась индуктивность катушки в данной работе? Каким еще способом можно определить индуктивность?</w:t>
            </w:r>
          </w:p>
          <w:p w:rsidR="00F96539" w:rsidRDefault="00F96539" w:rsidP="00E8027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 xml:space="preserve">Продемонстрируйте возможность применения среды </w:t>
            </w:r>
            <w:r>
              <w:rPr>
                <w:lang w:val="en-US"/>
              </w:rPr>
              <w:t>Microsoft</w:t>
            </w:r>
            <w:r w:rsidRPr="000A1F46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(или другой среды) для обработки экспериментальных данных.</w:t>
            </w:r>
          </w:p>
          <w:p w:rsidR="00F96539" w:rsidRDefault="00F96539" w:rsidP="002315F7">
            <w:pPr>
              <w:ind w:left="720"/>
            </w:pPr>
          </w:p>
          <w:p w:rsidR="00FC0A11" w:rsidRPr="00FC0A11" w:rsidRDefault="00FC0A11" w:rsidP="00FC0A11">
            <w:pPr>
              <w:pStyle w:val="14"/>
              <w:tabs>
                <w:tab w:val="left" w:pos="968"/>
              </w:tabs>
              <w:ind w:left="170" w:right="1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3 семестр 2курс</w:t>
            </w:r>
          </w:p>
          <w:p w:rsidR="00F96539" w:rsidRDefault="00F96539" w:rsidP="002315F7">
            <w:pPr>
              <w:ind w:left="720"/>
            </w:pPr>
          </w:p>
          <w:p w:rsidR="00F96539" w:rsidRPr="00B944F7" w:rsidRDefault="00F96539" w:rsidP="002315F7">
            <w:pPr>
              <w:ind w:left="720"/>
            </w:pPr>
            <w:r w:rsidRPr="00B944F7">
              <w:t>№ 14 «Определение показателя адиабаты методом Клемана и Дезорма»</w:t>
            </w:r>
          </w:p>
          <w:p w:rsidR="00F96539" w:rsidRPr="00B944F7" w:rsidRDefault="00F96539" w:rsidP="002315F7">
            <w:pPr>
              <w:ind w:left="720"/>
            </w:pPr>
          </w:p>
          <w:p w:rsidR="00F96539" w:rsidRPr="00B944F7" w:rsidRDefault="00F96539" w:rsidP="00E8027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B944F7">
              <w:t xml:space="preserve">Объясните ход эксперимента и результаты расчета. </w:t>
            </w:r>
          </w:p>
          <w:p w:rsidR="00F96539" w:rsidRPr="00B944F7" w:rsidRDefault="00F96539" w:rsidP="00E8027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B944F7">
              <w:t>Назовите процессы, происходящие с газом, в ходе эксперимента  и изобразите их графически.</w:t>
            </w:r>
          </w:p>
          <w:p w:rsidR="00F96539" w:rsidRPr="00B944F7" w:rsidRDefault="00F96539" w:rsidP="00E8027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B944F7">
              <w:t>Запишите уравнения для вывода формулы показателя адиабаты.</w:t>
            </w:r>
          </w:p>
          <w:p w:rsidR="00F96539" w:rsidRPr="00B944F7" w:rsidRDefault="00F96539" w:rsidP="00E8027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B944F7">
              <w:t xml:space="preserve">Продемонстрируйте возможность применения среды </w:t>
            </w:r>
            <w:r w:rsidRPr="00B944F7">
              <w:rPr>
                <w:lang w:val="en-US"/>
              </w:rPr>
              <w:t>Microsoft</w:t>
            </w:r>
            <w:r w:rsidRPr="00B944F7">
              <w:t xml:space="preserve"> </w:t>
            </w:r>
            <w:r w:rsidRPr="00B944F7">
              <w:rPr>
                <w:lang w:val="en-US"/>
              </w:rPr>
              <w:t>Excel</w:t>
            </w:r>
            <w:r w:rsidRPr="00B944F7">
              <w:t xml:space="preserve"> (или другой среды) для обработки экспериментальных данных.</w:t>
            </w:r>
          </w:p>
          <w:p w:rsidR="00F96539" w:rsidRPr="00B944F7" w:rsidRDefault="00F96539" w:rsidP="00E8027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B944F7">
              <w:t>Как в данной работе минимизируется погрешность экспериментальных данных?</w:t>
            </w:r>
          </w:p>
          <w:p w:rsidR="00F96539" w:rsidRPr="00881F9E" w:rsidRDefault="00F96539" w:rsidP="002315F7">
            <w:pPr>
              <w:ind w:left="720"/>
            </w:pPr>
          </w:p>
          <w:p w:rsidR="00F96539" w:rsidRDefault="00F96539" w:rsidP="002315F7">
            <w:r w:rsidRPr="00881F9E">
              <w:t>№ 34 «Определение длины световой волны и характеристик дифракционной решетки»</w:t>
            </w:r>
          </w:p>
          <w:p w:rsidR="00F96539" w:rsidRDefault="00F96539" w:rsidP="002315F7"/>
          <w:p w:rsidR="00F96539" w:rsidRDefault="00F96539" w:rsidP="00E80279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Каковы параметры и характеристики дифракционной решетки, применяемой в эксперименте?</w:t>
            </w:r>
          </w:p>
          <w:p w:rsidR="00F96539" w:rsidRDefault="00F96539" w:rsidP="00E80279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Получите формулу для определения длины световой волны при дифракции на дифракционной решетке.</w:t>
            </w:r>
          </w:p>
          <w:p w:rsidR="00F96539" w:rsidRDefault="00F96539" w:rsidP="00E80279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Каково практическое применение дифракционных решеток?</w:t>
            </w:r>
          </w:p>
          <w:p w:rsidR="00F96539" w:rsidRDefault="00F96539" w:rsidP="00E80279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Как в данной работе минимизируется погрешность экспериментальных данных?</w:t>
            </w:r>
          </w:p>
          <w:p w:rsidR="00F96539" w:rsidRDefault="00F96539" w:rsidP="002315F7">
            <w:pPr>
              <w:ind w:left="927"/>
            </w:pPr>
          </w:p>
          <w:p w:rsidR="00F96539" w:rsidRDefault="00F96539" w:rsidP="002315F7">
            <w:r w:rsidRPr="00881F9E">
              <w:lastRenderedPageBreak/>
              <w:t>№ 42 «Определение главных квантовых чисел возбужденных состояний атома водорода»</w:t>
            </w:r>
          </w:p>
          <w:p w:rsidR="00F96539" w:rsidRDefault="00F96539" w:rsidP="002315F7"/>
          <w:p w:rsidR="00F96539" w:rsidRDefault="00F96539" w:rsidP="00E80279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Поясните устройство и принцип работы спектроскопа, используемого в данной работе</w:t>
            </w:r>
          </w:p>
          <w:p w:rsidR="00F96539" w:rsidRDefault="00F96539" w:rsidP="00E80279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 xml:space="preserve">Получите формулу для определения </w:t>
            </w:r>
            <w:r w:rsidRPr="00881F9E">
              <w:t>главных квантовых чисел возбужденных состояний атома водорода</w:t>
            </w:r>
            <w:r>
              <w:t xml:space="preserve"> и других водородоподобных атомов</w:t>
            </w:r>
          </w:p>
          <w:p w:rsidR="00F96539" w:rsidRDefault="00F96539" w:rsidP="00E80279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>
              <w:t>Что называется градуировочным графиком?</w:t>
            </w:r>
          </w:p>
          <w:p w:rsidR="00F96539" w:rsidRPr="009930D2" w:rsidRDefault="00F96539" w:rsidP="00E80279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21"/>
              <w:jc w:val="both"/>
            </w:pPr>
            <w:r w:rsidRPr="00DD5FD3">
              <w:t xml:space="preserve">Продемонстрируйте возможность применения среды </w:t>
            </w:r>
            <w:r w:rsidRPr="00DD5FD3">
              <w:rPr>
                <w:lang w:val="en-US"/>
              </w:rPr>
              <w:t>Microsoft</w:t>
            </w:r>
            <w:r w:rsidRPr="00DD5FD3">
              <w:t xml:space="preserve"> </w:t>
            </w:r>
            <w:r w:rsidRPr="00DD5FD3">
              <w:rPr>
                <w:lang w:val="en-US"/>
              </w:rPr>
              <w:t>Excel</w:t>
            </w:r>
            <w:r w:rsidRPr="00DD5FD3">
              <w:t xml:space="preserve"> (или другой среды) для обработки экспериментальных данных</w:t>
            </w:r>
          </w:p>
        </w:tc>
      </w:tr>
      <w:tr w:rsidR="00592A78" w:rsidTr="001D756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4BD" w:rsidRPr="001044BD" w:rsidRDefault="00592A78" w:rsidP="001044B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044BD">
              <w:rPr>
                <w:b/>
                <w:lang w:eastAsia="ru-RU"/>
              </w:rPr>
              <w:lastRenderedPageBreak/>
              <w:t xml:space="preserve">ПК-14 </w:t>
            </w:r>
            <w:r w:rsidR="001044BD">
              <w:rPr>
                <w:b/>
                <w:lang w:eastAsia="ru-RU"/>
              </w:rPr>
              <w:t xml:space="preserve"> </w:t>
            </w:r>
            <w:r w:rsidR="001044BD" w:rsidRPr="001044BD">
              <w:rPr>
                <w:rFonts w:ascii="Tahoma" w:hAnsi="Tahoma" w:cs="Tahoma"/>
                <w:b/>
                <w:sz w:val="18"/>
                <w:szCs w:val="18"/>
              </w:rPr>
              <w:t xml:space="preserve"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 </w:t>
            </w:r>
          </w:p>
          <w:p w:rsidR="00592A78" w:rsidRPr="001044BD" w:rsidRDefault="00592A78" w:rsidP="001044BD">
            <w:pPr>
              <w:rPr>
                <w:b/>
              </w:rPr>
            </w:pPr>
          </w:p>
        </w:tc>
      </w:tr>
      <w:tr w:rsidR="00592A78" w:rsidRPr="00E61B70" w:rsidTr="00592A7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A72F61" w:rsidRDefault="00592A78" w:rsidP="001D7561">
            <w:r w:rsidRPr="00A72F61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E6465D" w:rsidRDefault="00592A78" w:rsidP="001D7561">
            <w:pPr>
              <w:pStyle w:val="a6"/>
              <w:ind w:left="351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поисковые системы </w:t>
            </w:r>
            <w:r>
              <w:rPr>
                <w:rFonts w:ascii="Times New Roman" w:hAnsi="Times New Roman"/>
                <w:lang w:val="en-US"/>
              </w:rPr>
              <w:t>GUGLE</w:t>
            </w:r>
            <w:r w:rsidRPr="00E646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 ЯНДЕКС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2A78" w:rsidRPr="00E61B70" w:rsidRDefault="00592A78" w:rsidP="001D7561">
            <w:r>
              <w:t xml:space="preserve">Написание рефератов и видео презентаций по новейшим открытиям в физике, электронике и по цифровой обработке информации  </w:t>
            </w:r>
          </w:p>
        </w:tc>
      </w:tr>
      <w:tr w:rsidR="00592A78" w:rsidTr="00592A7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A72F61" w:rsidRDefault="00592A78" w:rsidP="001D7561">
            <w:r w:rsidRPr="00A72F61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7F7E74" w:rsidRDefault="00592A78" w:rsidP="00592A78">
            <w:pPr>
              <w:pStyle w:val="af4"/>
              <w:numPr>
                <w:ilvl w:val="0"/>
                <w:numId w:val="13"/>
              </w:numPr>
              <w:spacing w:line="240" w:lineRule="auto"/>
              <w:ind w:left="351" w:hanging="284"/>
              <w:rPr>
                <w:lang w:val="ru-RU"/>
              </w:rPr>
            </w:pPr>
            <w:r>
              <w:rPr>
                <w:lang w:val="ru-RU"/>
              </w:rPr>
              <w:t>создавать</w:t>
            </w:r>
            <w:r w:rsidRPr="007F7E74">
              <w:rPr>
                <w:lang w:val="ru-RU"/>
              </w:rPr>
              <w:t xml:space="preserve"> простейшие программные продукты по </w:t>
            </w:r>
            <w:r>
              <w:rPr>
                <w:lang w:val="ru-RU"/>
              </w:rPr>
              <w:t xml:space="preserve">обработке данных физического эксперимента и их графического представления </w:t>
            </w:r>
          </w:p>
          <w:p w:rsidR="00592A78" w:rsidRPr="007F7E74" w:rsidRDefault="00592A78" w:rsidP="001D7561">
            <w:pPr>
              <w:pStyle w:val="af4"/>
              <w:spacing w:line="240" w:lineRule="auto"/>
              <w:ind w:left="351" w:firstLine="0"/>
              <w:rPr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2A78" w:rsidRDefault="00592A78" w:rsidP="001D7561">
            <w:r>
              <w:t xml:space="preserve">Прохождение уроков компьютерного  моделирования  физических процессов с зачётом , </w:t>
            </w:r>
          </w:p>
        </w:tc>
      </w:tr>
      <w:tr w:rsidR="00592A78" w:rsidTr="00592A7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A72F61" w:rsidRDefault="00592A78" w:rsidP="001D7561">
            <w:r w:rsidRPr="00A72F61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A78" w:rsidRPr="007F7E74" w:rsidRDefault="00592A78" w:rsidP="00592A78">
            <w:pPr>
              <w:pStyle w:val="af4"/>
              <w:numPr>
                <w:ilvl w:val="0"/>
                <w:numId w:val="13"/>
              </w:numPr>
              <w:spacing w:line="240" w:lineRule="auto"/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F7E74">
              <w:rPr>
                <w:lang w:val="ru-RU"/>
              </w:rPr>
              <w:t xml:space="preserve">рактическими навыками </w:t>
            </w:r>
            <w:r>
              <w:rPr>
                <w:lang w:val="ru-RU"/>
              </w:rPr>
              <w:t xml:space="preserve">оформления результатов научной и исследовательской деятельности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2A78" w:rsidRDefault="00592A78" w:rsidP="001D7561">
            <w:r>
              <w:t>Оформление и графическое представление оформление результатов лабораторных работ физического практикума</w:t>
            </w:r>
          </w:p>
        </w:tc>
      </w:tr>
    </w:tbl>
    <w:p w:rsidR="00FC0A11" w:rsidRDefault="00FC0A11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335AEA" w:rsidRDefault="00335AEA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  <w:r w:rsidRPr="00335AEA"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 xml:space="preserve">7.1. Перечень вопросов для подготовки к </w:t>
      </w:r>
      <w:r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>экзамену</w:t>
      </w:r>
      <w:r w:rsidRPr="00335AEA"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400F5" w:rsidRPr="00FC0A11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экзамену1 семестр</w:t>
      </w:r>
      <w:r w:rsidR="00FC0A11" w:rsidRPr="00FC0A11">
        <w:rPr>
          <w:rFonts w:ascii="Times New Roman" w:hAnsi="Times New Roman"/>
          <w:b/>
          <w:sz w:val="24"/>
        </w:rPr>
        <w:t xml:space="preserve"> 1 </w:t>
      </w:r>
      <w:r w:rsidR="00FC0A11">
        <w:rPr>
          <w:rFonts w:ascii="Times New Roman" w:hAnsi="Times New Roman"/>
          <w:b/>
          <w:sz w:val="24"/>
        </w:rPr>
        <w:t>курс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Физика как фундаментальная наука. Фундаментальные и прикладные науки, их роль и вклад в научно-технический прогресс. Физические величины и их характеристики.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Кинематические характеристики поступательного движения. Понятие о состоянии в механике.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Кинематические характеристики вращательного движения.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Постулаты классической механики. Законы Ньютона. Инерциальные и неинерциальные системы отсчета.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Преобразования Галилея. Принцип относительности в механике. 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Решение некоторых задач классической механики. Равномерное, равноускоренное движение и движение с переменным ускорением. Уравнения движения.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Кинематика твердого тела.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 Динамика твердого тела. Момент инерции. Расчет моментов инерции бруска и цилиндра.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Работа, мощность, энергия при поступательном и вращательном движении.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Законы сохранения в классической механике. Условия их выполнения. Примеры. Законы сохранения и симметрия в природе.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Гармонические колебания. 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Затухающие колебания.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Вынужденные колебания.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Сложение колебаний.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Волны. Физический смысл спектрального разложения. Кинематика волновых процессов, нормальные моды. Интерференция и дифракция волн. Фазовая и групповая скорость.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Постулаты Эйнштейна. Преобразования Лоренца, следствия, связь с преобразованиями Галилея. Элементы релятивистской динамики: импульс, масса, связь энергии с импульсом и массой.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Принципы статистического описания систем частиц. Системы взаимодействующих и невзаимодействующих частиц. Функция распределения, ее смысл, условие нормировки.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 Некоторые классические функции распределения частиц (Максвелла, Больцмана, Гаусса, энергии по степеням свободы).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Уравнение состояния идеального газа.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Понятие реального газа. Уравнение состояния.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Термодинамический метод и его отличие от статистического.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Первое начало термодинамики. Термодинамические потенциалы. Вычисление количества теплоты, работы и изменения внутренней энергии в различных процессах.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Второе начало термодинамики. Термодинамическая вероятность и энтропия. Вычисление изменения энтропии в различных процессах. Тепловые двигатели.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Конденсированное состояние. Жидкости. Поверхностное натяжение. Давление под изогнутой поверхностью.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Фазовые равновесия и фазовые превращения. 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Элементы неравновесной термодинамики. Явления переноса. Длина свободного пробега. Диффузия, теплопроводность, вязкость. </w:t>
      </w:r>
    </w:p>
    <w:p w:rsidR="00D400F5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</w:p>
    <w:p w:rsidR="00FC0A11" w:rsidRPr="00FC0A11" w:rsidRDefault="00FC0A11" w:rsidP="00FC0A11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экзамену2 семестр</w:t>
      </w:r>
      <w:r w:rsidRPr="00FC0A11">
        <w:rPr>
          <w:rFonts w:ascii="Times New Roman" w:hAnsi="Times New Roman"/>
          <w:b/>
          <w:sz w:val="24"/>
        </w:rPr>
        <w:t xml:space="preserve"> 1 </w:t>
      </w:r>
      <w:r>
        <w:rPr>
          <w:rFonts w:ascii="Times New Roman" w:hAnsi="Times New Roman"/>
          <w:b/>
          <w:sz w:val="24"/>
        </w:rPr>
        <w:t>курс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Электростатическое поле. Закон Кулона. Геометрическое изображение поля. Точечные характеристики поля.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Поток и циркуляция </w:t>
      </w:r>
      <w:r>
        <w:rPr>
          <w:rFonts w:ascii="Times New Roman" w:hAnsi="Times New Roman"/>
          <w:b/>
          <w:sz w:val="24"/>
          <w:lang w:val="en-US"/>
        </w:rPr>
        <w:t>E</w:t>
      </w:r>
      <w:r>
        <w:rPr>
          <w:rFonts w:ascii="Times New Roman" w:hAnsi="Times New Roman"/>
          <w:sz w:val="24"/>
        </w:rPr>
        <w:t xml:space="preserve">. Потенциальный характер поля. Расчет полей по теореме Гаусса, по принципу суперпозиции, по распределению потенциала.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Квазистационарные токи.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4.Магнитостатическое поле. Сила Лоренца, сила Ампера. Геометрическое изображение поля.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Точечные характеристики поля. Поток и циркуляция </w:t>
      </w:r>
      <w:r>
        <w:rPr>
          <w:rFonts w:ascii="Times New Roman" w:hAnsi="Times New Roman"/>
          <w:b/>
          <w:sz w:val="24"/>
          <w:lang w:val="en-US"/>
        </w:rPr>
        <w:t>B</w:t>
      </w:r>
      <w:r>
        <w:rPr>
          <w:rFonts w:ascii="Times New Roman" w:hAnsi="Times New Roman"/>
          <w:sz w:val="24"/>
        </w:rPr>
        <w:t xml:space="preserve">. Вихревой характер поля. Расчет полей по принципу суперпозиции, по теореме о циркуляции.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Поле в веществе. Вектор поляризации и намагниченности, вектор электрической индукции и напряженность магнитного поля.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7.Принцип относительности в электродинамике. Электромагнитная и магнитоэлектрическая индукция. Уравнения Максвелла. Материальные уравнения для однородной изотропной среды.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Электромагнитные волны. Волновое уравнение. Шкала ЭМВ.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Фотометрические характеристики. Распространение ЭМВ. Принцип Гюйгенса.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Дисперсия света. Интерференция света. Когерентность.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11. Дифракция света. Дифракция Френеля.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Дифракция света. Дифракция Фраунгофера.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Элементы Фурье-оптики.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Поляризация света. Явление двойного лучепреломления. Поляризаторы. </w:t>
      </w:r>
    </w:p>
    <w:p w:rsidR="00FC0A11" w:rsidRPr="00FC0A11" w:rsidRDefault="00FC0A11" w:rsidP="00FC0A11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зачёту3 семестр</w:t>
      </w:r>
      <w:r w:rsidRPr="00FC0A1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  <w:r w:rsidRPr="00FC0A1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</w:t>
      </w:r>
    </w:p>
    <w:p w:rsidR="00FC0A11" w:rsidRDefault="00FC0A11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Корпускулярно-волновой дуализм. Экспериментальное подтверждение корпускулярных свойств света: фотоэффект, эффект Комптона, опыт Вавилова, тормозное рентгеновское излучение.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Излучение абсолютно черного тела. Гипотеза Планка.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Длина волны де Бройля. Экспериментальное наблюдение волновых свойств частиц.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Соотношения неопределенностей.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Состояние частицы в квантовой механике. Волновая функция и ее физический смысл. Принцип суперпозиции.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Уравнение Шредингера, квантовые уравнения движения. Операторы физических величин.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Некоторые задачи квантовой механики. Частица в бесконечно глубокой потенциальной яме. Квантование энергии.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Туннельный эффект. Альфа-распад как пример туннельного эффекта. Холодная эмиссия электронов.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Границы применимости квантовой механики. Релятивистская и нерелятивистская квантовая механика.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Атом водорода в квантовой механике.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Квантование энергии, момента импульса и его проекции. Многоэлектронные атомы. Электронные слои и оболочки.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Периодическая система элементов Д.И.Менделеева.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13.Излучение атомов. Энергетический спектр атома водорода. Спектры многоэлектронных атомов и молекул. Физические принципы работы лазеров.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Молекулы Виды связей. Электроны в кристаллах .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15.Кристаллическая решетка. Характер движения и взаимодействия атомов. Теплоемкость кристаллов. Распределение Бозе-Эйнштейна. Дефекты кристаллической решетки. Механические свойства твердых тел.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Электроны в кристаллах. Энергетические зоны в металлах, диэлектриках и полупроводниках. Распределение Ферми-Дирака. Энергия Ферми. Электрические свойства твердых тел. Сверхпроводимость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Элементарные частицы и их классификация. Виды взаимодействия. Античастицы. Кварки.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Состав ядер, их свойства, изотопы. Модели ядра, устойчивые и неустойчивые ядра. Дефект массы и энергия связи. Пути получения ядерной энергии.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Радиоактивность. Виды радиоактивных распадов. Закон радиоактивного распада. </w:t>
      </w:r>
    </w:p>
    <w:p w:rsidR="00D400F5" w:rsidRDefault="00D400F5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Взаимодействие излучения с веществом. Дозы. Защита от радиоактивного излучения. </w:t>
      </w:r>
    </w:p>
    <w:p w:rsidR="00357551" w:rsidRDefault="00357551" w:rsidP="00357551">
      <w:pPr>
        <w:pStyle w:val="14"/>
        <w:tabs>
          <w:tab w:val="left" w:pos="968"/>
        </w:tabs>
        <w:ind w:left="426" w:right="170" w:hanging="426"/>
        <w:jc w:val="both"/>
        <w:rPr>
          <w:rFonts w:ascii="Times New Roman" w:hAnsi="Times New Roman"/>
          <w:sz w:val="24"/>
        </w:rPr>
      </w:pPr>
    </w:p>
    <w:p w:rsidR="00F96539" w:rsidRPr="00AD0BCD" w:rsidRDefault="00F96539" w:rsidP="00F96539">
      <w:pPr>
        <w:rPr>
          <w:b/>
        </w:rPr>
      </w:pPr>
      <w:r w:rsidRPr="00AD0BCD">
        <w:rPr>
          <w:b/>
        </w:rPr>
        <w:t>б) Порядок проведения промежуточной аттестации, показатели и критерии оценивания:</w:t>
      </w:r>
    </w:p>
    <w:p w:rsidR="00F96539" w:rsidRPr="00FF6774" w:rsidRDefault="00F96539" w:rsidP="00F96539">
      <w:r w:rsidRPr="00FF6774">
        <w:t>Промежуточная аттестация по дисциплине «</w:t>
      </w:r>
      <w:r>
        <w:t>Физика</w:t>
      </w:r>
      <w:r w:rsidRPr="00FF677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</w:t>
      </w:r>
      <w:r>
        <w:t xml:space="preserve"> (1 и 2 курсы).</w:t>
      </w:r>
    </w:p>
    <w:p w:rsidR="00F96539" w:rsidRDefault="00F96539" w:rsidP="00F96539">
      <w:r w:rsidRPr="00FF6774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96539" w:rsidRDefault="00F96539" w:rsidP="00F96539"/>
    <w:p w:rsidR="00F96539" w:rsidRPr="00AD0BCD" w:rsidRDefault="00F96539" w:rsidP="00F96539">
      <w:pPr>
        <w:rPr>
          <w:b/>
        </w:rPr>
      </w:pPr>
      <w:r w:rsidRPr="00AD0BC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96539" w:rsidRPr="00FF6774" w:rsidRDefault="00F96539" w:rsidP="00F96539">
      <w:r w:rsidRPr="00FF6774">
        <w:t>Промежуточная аттестация по дисциплине «</w:t>
      </w:r>
      <w:r>
        <w:t>Физика</w:t>
      </w:r>
      <w:r w:rsidRPr="00FF677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</w:t>
      </w:r>
      <w:r>
        <w:t xml:space="preserve"> (1 и 2 курсы).</w:t>
      </w:r>
    </w:p>
    <w:p w:rsidR="00F96539" w:rsidRDefault="00F96539" w:rsidP="00F96539">
      <w:r w:rsidRPr="00FF6774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96539" w:rsidRPr="00FF6774" w:rsidRDefault="00F96539" w:rsidP="00F96539"/>
    <w:p w:rsidR="00F96539" w:rsidRPr="00FF6774" w:rsidRDefault="00F96539" w:rsidP="00F96539">
      <w:pPr>
        <w:rPr>
          <w:b/>
          <w:i/>
        </w:rPr>
      </w:pPr>
      <w:r w:rsidRPr="00FF6774">
        <w:rPr>
          <w:b/>
          <w:i/>
        </w:rPr>
        <w:t>Показатели и критерии оценивания экзамена:</w:t>
      </w:r>
    </w:p>
    <w:p w:rsidR="00F96539" w:rsidRPr="007D4DA2" w:rsidRDefault="00F96539" w:rsidP="00F96539">
      <w:r w:rsidRPr="00FF6774">
        <w:rPr>
          <w:i/>
        </w:rPr>
        <w:t xml:space="preserve">– </w:t>
      </w:r>
      <w:r w:rsidRPr="007D4DA2">
        <w:t xml:space="preserve">на оценку </w:t>
      </w:r>
      <w:r w:rsidRPr="007D4DA2">
        <w:rPr>
          <w:b/>
        </w:rPr>
        <w:t>«отлично»</w:t>
      </w:r>
      <w:r w:rsidRPr="007D4DA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96539" w:rsidRPr="007D4DA2" w:rsidRDefault="00F96539" w:rsidP="00F96539">
      <w:r w:rsidRPr="007D4DA2">
        <w:t xml:space="preserve">– на оценку </w:t>
      </w:r>
      <w:r w:rsidRPr="007D4DA2">
        <w:rPr>
          <w:b/>
        </w:rPr>
        <w:t>«хорошо»</w:t>
      </w:r>
      <w:r w:rsidRPr="007D4DA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96539" w:rsidRPr="007D4DA2" w:rsidRDefault="00F96539" w:rsidP="00F96539">
      <w:r w:rsidRPr="007D4DA2">
        <w:t xml:space="preserve">– на оценку </w:t>
      </w:r>
      <w:r w:rsidRPr="007D4DA2">
        <w:rPr>
          <w:b/>
        </w:rPr>
        <w:t>«удовлетворительно»</w:t>
      </w:r>
      <w:r w:rsidRPr="007D4DA2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96539" w:rsidRPr="007D4DA2" w:rsidRDefault="00F96539" w:rsidP="00F96539">
      <w:r w:rsidRPr="007D4DA2">
        <w:t xml:space="preserve">– на оценку </w:t>
      </w:r>
      <w:r w:rsidRPr="007D4DA2">
        <w:rPr>
          <w:b/>
        </w:rPr>
        <w:t>«неудовлетворительно»</w:t>
      </w:r>
      <w:r w:rsidRPr="007D4DA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96539" w:rsidRPr="00FF6774" w:rsidRDefault="00F96539" w:rsidP="00F96539">
      <w:pPr>
        <w:rPr>
          <w:i/>
        </w:rPr>
      </w:pPr>
      <w:r w:rsidRPr="007D4DA2">
        <w:t xml:space="preserve">– на оценку </w:t>
      </w:r>
      <w:r w:rsidRPr="007D4DA2">
        <w:rPr>
          <w:b/>
        </w:rPr>
        <w:t>«неудовлетворительно»</w:t>
      </w:r>
      <w:r w:rsidRPr="007D4DA2">
        <w:t xml:space="preserve"> (1 балл) – обучающийся не может показать знания на уровне воспроизведения и объяснения информации, не может показать</w:t>
      </w:r>
      <w:r w:rsidRPr="00007C86">
        <w:t xml:space="preserve"> интеллектуальные навыки решения простых задач.</w:t>
      </w:r>
    </w:p>
    <w:p w:rsidR="00357551" w:rsidRDefault="00357551" w:rsidP="00D400F5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335AEA" w:rsidRPr="00335AEA" w:rsidRDefault="00335AEA" w:rsidP="00335AEA">
      <w:pPr>
        <w:pStyle w:val="1"/>
        <w:ind w:firstLine="0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35AEA">
        <w:rPr>
          <w:rStyle w:val="FontStyle32"/>
          <w:b/>
          <w:spacing w:val="-4"/>
          <w:sz w:val="24"/>
          <w:szCs w:val="24"/>
        </w:rPr>
        <w:t xml:space="preserve">8 </w:t>
      </w:r>
      <w:r w:rsidRPr="00335AEA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46E67" w:rsidRDefault="00335AEA" w:rsidP="00046E67">
      <w:pPr>
        <w:pStyle w:val="1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8.1 Основная литература</w:t>
      </w:r>
    </w:p>
    <w:p w:rsidR="00046E67" w:rsidRPr="00C93E68" w:rsidRDefault="00046E67" w:rsidP="00E8027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C93E68">
        <w:t>Савельев, И.В. Курс общей физики. В 3 т. Том 1. Механика. Молекулярная физика [Электронный ресурс]: учебное пособие / И.В. Савельев. — Электрон. дан. — Санкт-Петербург: Лань, 2018. — 436 с. — Режим доступа: https://e.lanbook.com/book/98245. — Загл. с экрана.</w:t>
      </w:r>
    </w:p>
    <w:p w:rsidR="00046E67" w:rsidRPr="00C93E68" w:rsidRDefault="00046E67" w:rsidP="00E8027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C93E68">
        <w:t>Савельев, И.В. Курс общей физики. В 3 т. Том 2. Электричество и магнетизм. Волны. Оптика [Электронный ресурс] : учебное пособие / И.В. Савельев. — Электрон. дан. — Санкт-Петербург : Лань, 2018. — 500 с. — Режим доступа: https://e.lanbook.com/book/98246. — Загл. с экрана.</w:t>
      </w:r>
    </w:p>
    <w:p w:rsidR="00046E67" w:rsidRDefault="00046E67" w:rsidP="00E8027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color w:val="111111"/>
          <w:shd w:val="clear" w:color="auto" w:fill="FFFFFF"/>
        </w:rPr>
      </w:pPr>
      <w:r w:rsidRPr="00C93E68">
        <w:rPr>
          <w:color w:val="111111"/>
          <w:shd w:val="clear" w:color="auto" w:fill="FFFFFF"/>
        </w:rPr>
        <w:t>Савельев, И.В. Курс общей физики. В 3 т. Том 3. Квантовая оптика. Атомная физика. Физика твердого тела. Физика атомного ядра и элементарных частиц [Электронный ресурс] : учебное пособие / И.В. Савельев. — Электрон. дан. — Санкт-Петербург : Лань, 2018. — 320 с. — Режим доступа: https://e.lanbook.com/book/106893. — Загл. с экрана.</w:t>
      </w:r>
    </w:p>
    <w:p w:rsidR="006518F3" w:rsidRPr="00AE7AE9" w:rsidRDefault="006518F3" w:rsidP="006518F3">
      <w:pPr>
        <w:pStyle w:val="14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E7AE9">
        <w:rPr>
          <w:rFonts w:ascii="Times New Roman" w:hAnsi="Times New Roman"/>
          <w:sz w:val="24"/>
          <w:szCs w:val="24"/>
        </w:rPr>
        <w:t>Белов В.К. Метрологическая обработка результатов физического эксперимента. Уч. пособие. Магнитогорск. МГТУ. 20</w:t>
      </w:r>
      <w:r w:rsidRPr="006518F3">
        <w:rPr>
          <w:rFonts w:ascii="Times New Roman" w:hAnsi="Times New Roman"/>
          <w:sz w:val="24"/>
          <w:szCs w:val="24"/>
        </w:rPr>
        <w:t>11</w:t>
      </w:r>
      <w:r w:rsidRPr="00AE7AE9">
        <w:rPr>
          <w:rFonts w:ascii="Times New Roman" w:hAnsi="Times New Roman"/>
          <w:sz w:val="24"/>
          <w:szCs w:val="24"/>
        </w:rPr>
        <w:t>. .- -140 с</w:t>
      </w:r>
    </w:p>
    <w:p w:rsidR="006518F3" w:rsidRPr="00AE7AE9" w:rsidRDefault="006518F3" w:rsidP="006518F3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t>Вечеркин М. В. Электростатика и постоянный ток [Электронный ресурс] : практикум / М. В. Вечеркин, О. В. Кривко, Е. В. Макарчева ; МГТУ, Ин-т энергетики и автоматики, Каф. физики. - Магнитогорск : МГТУ, 2012.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>). - Режим доступа:.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2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Электростатика и постоянный ток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- Макрообъект</w:t>
      </w:r>
    </w:p>
    <w:p w:rsidR="006518F3" w:rsidRPr="00AE7AE9" w:rsidRDefault="006518F3" w:rsidP="006518F3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lastRenderedPageBreak/>
        <w:t>Савченко Ю. И., Вострокнутова О.Н., Мишенева Н.И. Переменный ток [Электронный ресурс] : лабораторный практикум / МГТУ. - Магнитогорск : МГТУ, 2018.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rFonts w:eastAsia="Times New Roman"/>
          <w:color w:val="333333"/>
          <w:szCs w:val="24"/>
          <w:lang w:eastAsia="ru-RU"/>
        </w:rPr>
        <w:t>ISBN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978-5-9967-1151-2. 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3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Переменный ток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Макрообъект</w:t>
      </w:r>
    </w:p>
    <w:p w:rsidR="006518F3" w:rsidRPr="00AE7AE9" w:rsidRDefault="006518F3" w:rsidP="006518F3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t>Бутаков С.А., Долгушин Д.М., Лисовская М.А., Мавринский В.В. Физика твердого тела, атома и атомного ядра [Электронный ресурс]: учебное пособие / - Магнитогорск : МГТУ, 2019.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rFonts w:eastAsia="Times New Roman"/>
          <w:color w:val="333333"/>
          <w:szCs w:val="24"/>
          <w:lang w:eastAsia="ru-RU"/>
        </w:rPr>
        <w:t>ISBN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978-5-9967-1151-2. 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4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Физика твердого тела, атома и атомного ядра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- Макрообъект</w:t>
      </w:r>
    </w:p>
    <w:p w:rsidR="006518F3" w:rsidRPr="00AE7AE9" w:rsidRDefault="006518F3" w:rsidP="006518F3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color w:val="000000"/>
          <w:szCs w:val="24"/>
          <w:shd w:val="clear" w:color="auto" w:fill="FFFFFF"/>
          <w:lang w:val="ru-RU"/>
        </w:rPr>
        <w:t xml:space="preserve">Белов В. К., Беглецов Д. О.  Кривко О. В. Компьютерные занятия по физике </w:t>
      </w:r>
      <w:r w:rsidRPr="00AE7AE9">
        <w:rPr>
          <w:rFonts w:eastAsia="Times New Roman"/>
          <w:color w:val="333333"/>
          <w:szCs w:val="24"/>
          <w:lang w:val="ru-RU" w:eastAsia="ru-RU"/>
        </w:rPr>
        <w:t>[Электронный ресурс]: учебное пособие / - Магнитогорск : МГТУ, 2017.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bCs/>
          <w:color w:val="000000"/>
          <w:szCs w:val="24"/>
          <w:shd w:val="clear" w:color="auto" w:fill="FFFFFF"/>
          <w:lang w:val="ru-RU"/>
        </w:rPr>
        <w:t>№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0321701931. </w:t>
      </w:r>
      <w:r w:rsidRPr="00AE7AE9">
        <w:rPr>
          <w:rFonts w:eastAsia="Times New Roman"/>
          <w:color w:val="333333"/>
          <w:szCs w:val="24"/>
          <w:lang w:eastAsia="ru-RU"/>
        </w:rPr>
        <w:t>Режим доступа: </w:t>
      </w:r>
      <w:r w:rsidRPr="00AE7AE9">
        <w:rPr>
          <w:color w:val="000000"/>
          <w:szCs w:val="24"/>
          <w:u w:val="single"/>
          <w:shd w:val="clear" w:color="auto" w:fill="FFFFFF"/>
        </w:rPr>
        <w:t>Компьютерные занятия по физике</w:t>
      </w:r>
      <w:r w:rsidRPr="00AE7AE9">
        <w:rPr>
          <w:rFonts w:eastAsia="Times New Roman"/>
          <w:color w:val="333333"/>
          <w:szCs w:val="24"/>
          <w:lang w:eastAsia="ru-RU"/>
        </w:rPr>
        <w:t xml:space="preserve"> - Макрообъект</w:t>
      </w:r>
    </w:p>
    <w:p w:rsidR="006518F3" w:rsidRPr="007418DB" w:rsidRDefault="006518F3" w:rsidP="006518F3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szCs w:val="24"/>
          <w:lang w:val="ru-RU"/>
        </w:rPr>
      </w:pPr>
      <w:r w:rsidRPr="00AE7AE9">
        <w:rPr>
          <w:color w:val="000000"/>
          <w:szCs w:val="24"/>
          <w:shd w:val="clear" w:color="auto" w:fill="FFFFFF"/>
          <w:lang w:val="ru-RU"/>
        </w:rPr>
        <w:t>Белов В. К., Губарев Е. В.</w:t>
      </w:r>
      <w:r w:rsidRPr="00AE7AE9">
        <w:rPr>
          <w:color w:val="000000"/>
          <w:szCs w:val="24"/>
          <w:shd w:val="clear" w:color="auto" w:fill="FFFFFF"/>
        </w:rPr>
        <w:t> </w:t>
      </w:r>
      <w:r w:rsidRPr="00AE7AE9">
        <w:rPr>
          <w:color w:val="000000"/>
          <w:szCs w:val="24"/>
          <w:shd w:val="clear" w:color="auto" w:fill="FFFFFF"/>
          <w:lang w:val="ru-RU"/>
        </w:rPr>
        <w:t xml:space="preserve"> Физика поверхности </w:t>
      </w:r>
      <w:r w:rsidRPr="00AE7AE9">
        <w:rPr>
          <w:rFonts w:eastAsia="Times New Roman"/>
          <w:color w:val="333333"/>
          <w:szCs w:val="24"/>
          <w:lang w:val="ru-RU" w:eastAsia="ru-RU"/>
        </w:rPr>
        <w:t>[Электронный ресурс]: практикум /  Магнитогорск : МГТУ, 2017.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bCs/>
          <w:color w:val="000000"/>
          <w:szCs w:val="24"/>
          <w:shd w:val="clear" w:color="auto" w:fill="FFFFFF"/>
          <w:lang w:val="ru-RU"/>
        </w:rPr>
        <w:t>№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0321701930. </w:t>
      </w:r>
      <w:r w:rsidRPr="007418DB">
        <w:rPr>
          <w:rFonts w:eastAsia="Times New Roman"/>
          <w:color w:val="333333"/>
          <w:szCs w:val="24"/>
          <w:lang w:val="ru-RU" w:eastAsia="ru-RU"/>
        </w:rPr>
        <w:t>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7418DB">
        <w:rPr>
          <w:color w:val="000000"/>
          <w:szCs w:val="24"/>
          <w:u w:val="single"/>
          <w:shd w:val="clear" w:color="auto" w:fill="FFFFFF"/>
          <w:lang w:val="ru-RU"/>
        </w:rPr>
        <w:t>Физика поверхности</w:t>
      </w:r>
      <w:r w:rsidRPr="007418DB">
        <w:rPr>
          <w:rFonts w:eastAsia="Times New Roman"/>
          <w:color w:val="333333"/>
          <w:szCs w:val="24"/>
          <w:lang w:val="ru-RU" w:eastAsia="ru-RU"/>
        </w:rPr>
        <w:t xml:space="preserve"> - Макрообъект</w:t>
      </w:r>
    </w:p>
    <w:p w:rsidR="00335AEA" w:rsidRDefault="00335AEA" w:rsidP="00357551">
      <w:pPr>
        <w:pStyle w:val="14"/>
        <w:ind w:left="567" w:hanging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8.2 Дополнительная литература</w:t>
      </w:r>
    </w:p>
    <w:p w:rsidR="006518F3" w:rsidRPr="00AE7AE9" w:rsidRDefault="006518F3" w:rsidP="006518F3">
      <w:pPr>
        <w:pStyle w:val="14"/>
        <w:numPr>
          <w:ilvl w:val="0"/>
          <w:numId w:val="30"/>
        </w:numPr>
        <w:tabs>
          <w:tab w:val="left" w:pos="1566"/>
        </w:tabs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Механика. Основные законы. </w:t>
      </w:r>
      <w:r w:rsidRPr="00AE7AE9">
        <w:rPr>
          <w:rFonts w:ascii="Times New Roman" w:hAnsi="Times New Roman"/>
          <w:sz w:val="24"/>
          <w:szCs w:val="24"/>
          <w:lang w:val="en-US"/>
        </w:rPr>
        <w:t xml:space="preserve">2015;. </w:t>
      </w:r>
      <w:r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ISBN: </w:t>
      </w:r>
      <w:r w:rsidRPr="00AE7AE9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978-5-9963-2645-7 </w:t>
      </w:r>
      <w:hyperlink r:id="rId35" w:history="1">
        <w:r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http://libedu.ru/l_b/irodov_i_e_/osnovnye_zakony__mehaniki.html</w:t>
        </w:r>
      </w:hyperlink>
    </w:p>
    <w:p w:rsidR="006518F3" w:rsidRPr="00AE7AE9" w:rsidRDefault="006518F3" w:rsidP="006518F3">
      <w:pPr>
        <w:pStyle w:val="14"/>
        <w:numPr>
          <w:ilvl w:val="0"/>
          <w:numId w:val="30"/>
        </w:numPr>
        <w:tabs>
          <w:tab w:val="left" w:pos="1566"/>
        </w:tabs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>Иродов И.Е. Волновые процессы. 2015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AE7AE9">
          <w:rPr>
            <w:rStyle w:val="a7"/>
            <w:rFonts w:ascii="Times New Roman" w:hAnsi="Times New Roman"/>
            <w:sz w:val="24"/>
            <w:szCs w:val="24"/>
          </w:rPr>
          <w:t>http://libedu.ru/l_b/irodov_i_e_/osnovnye_zakony__volnovye_processy.html</w:t>
        </w:r>
      </w:hyperlink>
    </w:p>
    <w:p w:rsidR="006518F3" w:rsidRPr="00AE7AE9" w:rsidRDefault="006518F3" w:rsidP="006518F3">
      <w:pPr>
        <w:pStyle w:val="14"/>
        <w:numPr>
          <w:ilvl w:val="0"/>
          <w:numId w:val="30"/>
        </w:numPr>
        <w:tabs>
          <w:tab w:val="left" w:pos="1566"/>
        </w:tabs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Электромагнетизм. Основные законы. </w:t>
      </w:r>
      <w:r w:rsidRPr="00AE7AE9">
        <w:rPr>
          <w:rFonts w:ascii="Times New Roman" w:hAnsi="Times New Roman"/>
          <w:sz w:val="24"/>
          <w:szCs w:val="24"/>
          <w:lang w:val="en-US"/>
        </w:rPr>
        <w:t xml:space="preserve">2017; </w:t>
      </w:r>
      <w:r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SBN: </w:t>
      </w:r>
      <w:r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 xml:space="preserve">978-5-00101-498-0 </w:t>
      </w:r>
      <w:hyperlink r:id="rId37" w:history="1">
        <w:r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http://libedu.ru/l_b/irodov_i_e_/osnovnye_zakony_yelektromagnetizma.html</w:t>
        </w:r>
      </w:hyperlink>
    </w:p>
    <w:p w:rsidR="006518F3" w:rsidRPr="00AE7AE9" w:rsidRDefault="006518F3" w:rsidP="006518F3">
      <w:pPr>
        <w:pStyle w:val="14"/>
        <w:numPr>
          <w:ilvl w:val="0"/>
          <w:numId w:val="30"/>
        </w:numPr>
        <w:tabs>
          <w:tab w:val="left" w:pos="1566"/>
        </w:tabs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>Иродов И.Е. Квантовая физика. Основные законы. 2013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AE7AE9">
          <w:rPr>
            <w:rStyle w:val="a7"/>
            <w:rFonts w:ascii="Times New Roman" w:hAnsi="Times New Roman"/>
            <w:sz w:val="24"/>
            <w:szCs w:val="24"/>
          </w:rPr>
          <w:t>http://libedu.ru/l_b/irodov_i_e_/osnovnye_zakony__kvantovaja_fizika.html</w:t>
        </w:r>
      </w:hyperlink>
    </w:p>
    <w:p w:rsidR="006518F3" w:rsidRPr="00AE7AE9" w:rsidRDefault="006518F3" w:rsidP="006518F3">
      <w:pPr>
        <w:pStyle w:val="14"/>
        <w:numPr>
          <w:ilvl w:val="0"/>
          <w:numId w:val="30"/>
        </w:numPr>
        <w:tabs>
          <w:tab w:val="left" w:pos="1566"/>
        </w:tabs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Физика макросистем. </w:t>
      </w:r>
      <w:r w:rsidRPr="00AE7AE9">
        <w:rPr>
          <w:rFonts w:ascii="Times New Roman" w:hAnsi="Times New Roman"/>
          <w:sz w:val="24"/>
          <w:szCs w:val="24"/>
          <w:lang w:val="en-US"/>
        </w:rPr>
        <w:t>2015;</w:t>
      </w:r>
      <w:r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 xml:space="preserve"> ISBN: </w:t>
      </w:r>
      <w:r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 xml:space="preserve">978-5-9963-2589-4 </w:t>
      </w:r>
      <w:hyperlink r:id="rId39" w:history="1">
        <w:r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http://libedu.ru/l_b/irodov_i_e_/osnovnye_zakony__fizika_makrosistem.html</w:t>
        </w:r>
      </w:hyperlink>
    </w:p>
    <w:p w:rsidR="006518F3" w:rsidRPr="006518F3" w:rsidRDefault="006518F3" w:rsidP="006518F3">
      <w:pPr>
        <w:pStyle w:val="14"/>
        <w:numPr>
          <w:ilvl w:val="0"/>
          <w:numId w:val="30"/>
        </w:numPr>
        <w:rPr>
          <w:rFonts w:ascii="Times New Roman" w:hAnsi="Times New Roman"/>
          <w:b/>
          <w:sz w:val="24"/>
        </w:rPr>
      </w:pPr>
      <w:r w:rsidRPr="006518F3">
        <w:rPr>
          <w:rFonts w:ascii="Times New Roman" w:hAnsi="Times New Roman"/>
          <w:sz w:val="24"/>
          <w:szCs w:val="24"/>
        </w:rPr>
        <w:t>Иродов И.Е. Задачи по общей физике. М. Наука. 2019;</w:t>
      </w:r>
      <w:r w:rsidRPr="006518F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SBN</w:t>
      </w:r>
      <w:r w:rsidRPr="006518F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</w:rPr>
        <w:t>:</w:t>
      </w:r>
      <w:r w:rsidRPr="006518F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 </w:t>
      </w:r>
      <w:r w:rsidRPr="006518F3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978-5-00101-649-6 </w:t>
      </w:r>
      <w:hyperlink r:id="rId40" w:history="1"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libedu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/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l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/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irodov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i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e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_/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zadachi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po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obshei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_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fizike</w:t>
        </w:r>
        <w:r w:rsidRPr="006518F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518F3">
          <w:rPr>
            <w:rStyle w:val="a7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Астахов А.В. Курс физики. М. Наука. т.1,2,3. 1987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Зисман Г.А., Тодес О.М. Курс общей физики. т.1,2,3. 1978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Новодворская Е.М., Дмитриев Э.М. Методика проведения упражнений по физике во ВТУЗе. М. Высшая школа. 1981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Матвеев А.Н. Механика и теория относительности. М. Высшая школа. 1986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Матвеев А.Н. Электричество и магнетизм. М. Высшая школа. 1983</w:t>
      </w:r>
    </w:p>
    <w:p w:rsidR="00335AEA" w:rsidRDefault="00335AEA" w:rsidP="006518F3">
      <w:pPr>
        <w:pStyle w:val="14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Ч. Киттель,  У. Найт и др.  Берклеевский курс физики т.1-5. М. Наука.. 1970</w:t>
      </w:r>
    </w:p>
    <w:p w:rsidR="00335AEA" w:rsidRDefault="00335AEA" w:rsidP="006518F3">
      <w:pPr>
        <w:pStyle w:val="14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 Фейман,  Р. Лэйтон,  М. Сэндс. Фейнмановские лекции по физике. -М.: Мир. 1974.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Епифанов Г.Е. Физика твердого тела. М. Высшая школа. 1982</w:t>
      </w:r>
    </w:p>
    <w:p w:rsidR="00335AEA" w:rsidRDefault="00335AEA" w:rsidP="006518F3">
      <w:pPr>
        <w:pStyle w:val="14"/>
        <w:numPr>
          <w:ilvl w:val="0"/>
          <w:numId w:val="30"/>
        </w:numPr>
        <w:tabs>
          <w:tab w:val="left" w:pos="17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Яворский Б.М., Детлаф А.А. Курс общей физики. 1990</w:t>
      </w:r>
    </w:p>
    <w:p w:rsidR="00335AEA" w:rsidRDefault="00335AEA" w:rsidP="00335AEA">
      <w:pPr>
        <w:pStyle w:val="14"/>
        <w:ind w:left="360"/>
        <w:rPr>
          <w:rFonts w:ascii="Times New Roman" w:hAnsi="Times New Roman"/>
          <w:sz w:val="24"/>
        </w:rPr>
      </w:pPr>
    </w:p>
    <w:p w:rsidR="00335AEA" w:rsidRDefault="00335AEA" w:rsidP="00357551">
      <w:pPr>
        <w:pStyle w:val="1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8.3   Учебно-методическое обеспечение 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практикум по физике. Механика. Молекулярная физика. Составители Богачева Б.Б., Ботнева З.Н., Белов В.К. и др. Магнитогорск. МГТУ. 2005. -59 с.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практикум по физике. Электромагнетизм. Оптика. Составители Богачева Б.Б., Бочкарев В.Г., Гиниятуллин И.Н. и др. Магнитогрск. МГТУ. 2006.77 с.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практикум по физике. Физика атома. Физика твердого тела. Ядра. Составители Бутаков С.А., Дубосарская Ю.М., Дубский Г.А. и др. Магнитогорск. МГТУ. 2001. -78 с.</w:t>
      </w:r>
    </w:p>
    <w:p w:rsidR="00335AEA" w:rsidRDefault="00335AEA" w:rsidP="00E80279">
      <w:pPr>
        <w:pStyle w:val="14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Белов В.К. Метрологическая обработка результатов физического эксперимента. Уч. пособие. Магнитогорск. МГТУ. 2004.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Рабочая тетрадь для отчета по лабораторным работам по физике. Раздел: Механика 1, 2 Группа авторов. МГТУ. 2005.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тетрадь для отчета по лабораторным работам по физике. Раздел: Молекулярная физика. Термодинамика. Группа авторов. МГТУ. 2005.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тетрадь для отчета по лабораторным работам по физике. Раздел: Электромагнетизм. Группа авторов. МГТУ. 2006.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тетрадь для отчета по лабораторным работам по физике. Раздел: Оптика. Группа авторов. МГТУ. 2006.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Механика. Молекулярная физика. Теоретическое введение к лабораторному практикуму. Группа авторов под ред. Савченко Ю.И. МГТУ, 2006.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решения задач по общей физике: Уч. пособие /Под ред. А.А. Николаева. МГТУ, 2006.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1069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по общей физике: Уч. Пособие/ Под ред. Белова В.К. МГТУ, 2006.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Динамика поступательного и вращательного движения. Законы сохранения. Составители Ботнева З.Н., Долженкова Л.С., Машинсон Э.В. и др. МГТУ. 1998. -33 с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Колебания и волны. Составители Ботнева З.Н., Долженкова Л.С., Машинсон Э.В. и др. МГТУ. 1998. -38 с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560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Статистическая физика. Физическая кинетика. Составители Ботнева З.Н., Долженкова Л.С., Машинсон Э.В. и др. МГТУ. 1998. -26 с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701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Термодинамика. Составители Ботнева З.Н., Долженкова Л.С., Машинсон Э.В. и др. МГТУ. 1998. -33 с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701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Электростатика. Составители Подкорытова Н.С., Ботнева З.Н., Долженкова Л.С. и др. МГТУ. 2000. -34 с</w:t>
      </w:r>
    </w:p>
    <w:p w:rsidR="00335AEA" w:rsidRDefault="00335AEA" w:rsidP="00E80279">
      <w:pPr>
        <w:pStyle w:val="14"/>
        <w:numPr>
          <w:ilvl w:val="0"/>
          <w:numId w:val="2"/>
        </w:numPr>
        <w:tabs>
          <w:tab w:val="left" w:pos="-1276"/>
        </w:tabs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Постоянный ток. Составители Подкорытова Н.С., Ботнева З.Н., Долженкова Л.С. и др. МГТУ. 2000. -44 с</w:t>
      </w:r>
    </w:p>
    <w:p w:rsidR="00335AEA" w:rsidRDefault="00335AEA" w:rsidP="00E80279">
      <w:pPr>
        <w:pStyle w:val="14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для опроса по лабораторным работам по физике. Переменный ток. Составители Подкорытова Н.С., Ботнева З.Н., Долженкова Л.С. и др. МГТУ. 2000. -44 с</w:t>
      </w:r>
    </w:p>
    <w:p w:rsidR="00335AEA" w:rsidRDefault="00335AEA" w:rsidP="00E80279">
      <w:pPr>
        <w:pStyle w:val="14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Белов В.К. Фурье-преобразование в оптике. Метод. указания к лаб. работам по курсу «Физика». Магнитогорск. МГМА. 1995.</w:t>
      </w:r>
    </w:p>
    <w:p w:rsidR="00335AEA" w:rsidRDefault="00335AEA" w:rsidP="00E80279">
      <w:pPr>
        <w:pStyle w:val="14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Бочкарев В.Г. Исследование цепей переменного тока. Добротность. Метод. указания к лаб. работам по курсу «Физика». Магнитогорск. МГМА.1995. </w:t>
      </w:r>
    </w:p>
    <w:p w:rsidR="00335AEA" w:rsidRDefault="00335AEA" w:rsidP="00335AEA">
      <w:pPr>
        <w:pStyle w:val="14"/>
        <w:ind w:left="170" w:right="170"/>
        <w:jc w:val="center"/>
        <w:rPr>
          <w:rFonts w:ascii="Times New Roman" w:hAnsi="Times New Roman"/>
          <w:sz w:val="24"/>
        </w:rPr>
      </w:pPr>
    </w:p>
    <w:p w:rsidR="00B709D9" w:rsidRDefault="00B709D9"/>
    <w:p w:rsidR="00335AEA" w:rsidRPr="00335AEA" w:rsidRDefault="00335AEA" w:rsidP="00335AEA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8.4</w:t>
      </w:r>
      <w:r w:rsidRPr="00335AE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35AEA">
        <w:rPr>
          <w:rStyle w:val="FontStyle15"/>
          <w:spacing w:val="40"/>
          <w:sz w:val="24"/>
          <w:szCs w:val="24"/>
        </w:rPr>
        <w:t xml:space="preserve">и </w:t>
      </w:r>
      <w:r w:rsidRPr="00335AEA">
        <w:rPr>
          <w:rStyle w:val="FontStyle21"/>
          <w:b/>
          <w:sz w:val="24"/>
          <w:szCs w:val="24"/>
        </w:rPr>
        <w:t xml:space="preserve">Интернет-ресурсы: </w:t>
      </w:r>
    </w:p>
    <w:p w:rsidR="00335AEA" w:rsidRPr="00335AEA" w:rsidRDefault="00335AEA" w:rsidP="00335AEA">
      <w:pPr>
        <w:ind w:right="3055"/>
        <w:rPr>
          <w:b/>
          <w:i/>
        </w:rPr>
      </w:pPr>
    </w:p>
    <w:p w:rsidR="00335AEA" w:rsidRPr="00335AEA" w:rsidRDefault="00335AEA" w:rsidP="00335AEA">
      <w:pPr>
        <w:jc w:val="both"/>
      </w:pPr>
      <w:r w:rsidRPr="00335AEA">
        <w:t xml:space="preserve">В процессе обучения используются Учебно-Вычислительный Центр МГТУ , универсальная интегрированная система компьютерной математики </w:t>
      </w:r>
      <w:r w:rsidRPr="00335AEA">
        <w:rPr>
          <w:lang w:val="en-US"/>
        </w:rPr>
        <w:t>MATLAB</w:t>
      </w:r>
      <w:r w:rsidRPr="00335AEA">
        <w:t xml:space="preserve"> 14 С пакетам расширения: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NAG Foundation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Statistics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Signal Processing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Higher-Order Spectral Analysis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Image Processing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Filter Design Toolbox</w:t>
      </w:r>
    </w:p>
    <w:p w:rsidR="00335AEA" w:rsidRPr="00335AEA" w:rsidRDefault="00335AEA" w:rsidP="00335AEA">
      <w:pPr>
        <w:ind w:firstLine="709"/>
      </w:pPr>
      <w:r w:rsidRPr="00335AEA">
        <w:rPr>
          <w:lang w:val="en-US"/>
        </w:rPr>
        <w:t>Wavelet</w:t>
      </w:r>
      <w:r w:rsidRPr="00335AEA">
        <w:t xml:space="preserve"> </w:t>
      </w:r>
      <w:r w:rsidRPr="00335AEA">
        <w:rPr>
          <w:lang w:val="en-US"/>
        </w:rPr>
        <w:t>Toolbox</w:t>
      </w:r>
      <w:r w:rsidRPr="00335AEA">
        <w:t xml:space="preserve"> и др.,</w:t>
      </w:r>
    </w:p>
    <w:p w:rsidR="00335AEA" w:rsidRDefault="00335AEA">
      <w:r w:rsidRPr="00335AEA">
        <w:t>что позволяет моделировать любые сигналы и изображения, осуществлять их обработку, получать их точечные и функциональные характеристики на самом современном уровне</w:t>
      </w: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835"/>
        <w:gridCol w:w="4111"/>
      </w:tblGrid>
      <w:tr w:rsidR="00046E67" w:rsidTr="002315F7">
        <w:tc>
          <w:tcPr>
            <w:tcW w:w="2127" w:type="dxa"/>
          </w:tcPr>
          <w:p w:rsidR="00046E67" w:rsidRDefault="00046E67" w:rsidP="002315F7">
            <w:pPr>
              <w:ind w:firstLine="34"/>
            </w:pPr>
            <w:r>
              <w:lastRenderedPageBreak/>
              <w:t>Наименование ПО</w:t>
            </w:r>
          </w:p>
        </w:tc>
        <w:tc>
          <w:tcPr>
            <w:tcW w:w="2835" w:type="dxa"/>
          </w:tcPr>
          <w:p w:rsidR="00046E67" w:rsidRDefault="00046E67" w:rsidP="002315F7">
            <w:r>
              <w:t>№ договора</w:t>
            </w:r>
          </w:p>
        </w:tc>
        <w:tc>
          <w:tcPr>
            <w:tcW w:w="4111" w:type="dxa"/>
          </w:tcPr>
          <w:p w:rsidR="00046E67" w:rsidRDefault="00046E67" w:rsidP="002315F7">
            <w:pPr>
              <w:ind w:firstLine="34"/>
            </w:pPr>
            <w:r>
              <w:t>Срок действия лицензии</w:t>
            </w:r>
          </w:p>
        </w:tc>
      </w:tr>
      <w:tr w:rsidR="00046E67" w:rsidTr="002315F7">
        <w:tc>
          <w:tcPr>
            <w:tcW w:w="2127" w:type="dxa"/>
          </w:tcPr>
          <w:p w:rsidR="00046E67" w:rsidRPr="004A7BFE" w:rsidRDefault="00046E67" w:rsidP="002315F7">
            <w:pPr>
              <w:ind w:firstLine="34"/>
            </w:pPr>
            <w:r w:rsidRPr="00C27D19">
              <w:rPr>
                <w:b/>
                <w:lang w:val="en-US"/>
              </w:rPr>
              <w:t>MS</w:t>
            </w:r>
            <w:r w:rsidRPr="00C27D19">
              <w:rPr>
                <w:b/>
              </w:rPr>
              <w:t xml:space="preserve"> </w:t>
            </w:r>
            <w:r w:rsidRPr="00C27D19">
              <w:rPr>
                <w:b/>
                <w:lang w:val="en-US"/>
              </w:rPr>
              <w:t>Windows</w:t>
            </w:r>
            <w:r w:rsidRPr="00C27D19">
              <w:rPr>
                <w:b/>
              </w:rPr>
              <w:t xml:space="preserve"> 7</w:t>
            </w:r>
          </w:p>
        </w:tc>
        <w:tc>
          <w:tcPr>
            <w:tcW w:w="2835" w:type="dxa"/>
          </w:tcPr>
          <w:p w:rsidR="00046E67" w:rsidRDefault="00046E67" w:rsidP="002315F7">
            <w:r w:rsidRPr="009E2750">
              <w:t>К-169-12 от 02.07.2012</w:t>
            </w:r>
          </w:p>
          <w:p w:rsidR="00046E67" w:rsidRDefault="00046E67" w:rsidP="002315F7">
            <w:r>
              <w:t>(а.388)</w:t>
            </w:r>
          </w:p>
          <w:p w:rsidR="00046E67" w:rsidRDefault="00046E67" w:rsidP="002315F7"/>
          <w:p w:rsidR="00046E67" w:rsidRDefault="00046E67" w:rsidP="002315F7">
            <w:r w:rsidRPr="001C3CE4">
              <w:t>Д-1227 от 8.10.2018</w:t>
            </w:r>
          </w:p>
          <w:p w:rsidR="00046E67" w:rsidRDefault="00046E67" w:rsidP="002315F7"/>
          <w:p w:rsidR="00046E67" w:rsidRDefault="00046E67" w:rsidP="002315F7">
            <w:r w:rsidRPr="009E2750">
              <w:t>№</w:t>
            </w:r>
            <w:r>
              <w:t xml:space="preserve"> Л</w:t>
            </w:r>
            <w:r w:rsidRPr="009E2750">
              <w:t>ицензии-60241713</w:t>
            </w:r>
          </w:p>
          <w:p w:rsidR="00046E67" w:rsidRDefault="00046E67" w:rsidP="002315F7">
            <w:r>
              <w:t>(а.198, 188, 182)</w:t>
            </w:r>
          </w:p>
        </w:tc>
        <w:tc>
          <w:tcPr>
            <w:tcW w:w="4111" w:type="dxa"/>
          </w:tcPr>
          <w:p w:rsidR="00046E67" w:rsidRDefault="00046E67" w:rsidP="002315F7">
            <w:pPr>
              <w:ind w:firstLine="34"/>
            </w:pPr>
            <w:r w:rsidRPr="009E2750">
              <w:t>срок действия – неограничен</w:t>
            </w:r>
          </w:p>
          <w:p w:rsidR="00046E67" w:rsidRDefault="00046E67" w:rsidP="002315F7">
            <w:pPr>
              <w:ind w:firstLine="34"/>
            </w:pPr>
          </w:p>
          <w:p w:rsidR="00046E67" w:rsidRDefault="00046E67" w:rsidP="002315F7">
            <w:pPr>
              <w:ind w:firstLine="34"/>
            </w:pPr>
          </w:p>
          <w:p w:rsidR="00046E67" w:rsidRDefault="00046E67" w:rsidP="002315F7">
            <w:pPr>
              <w:ind w:firstLine="34"/>
            </w:pPr>
            <w:r>
              <w:t>по 11.01.2021;</w:t>
            </w:r>
          </w:p>
          <w:p w:rsidR="00046E67" w:rsidRDefault="00046E67" w:rsidP="002315F7">
            <w:pPr>
              <w:ind w:firstLine="34"/>
            </w:pPr>
          </w:p>
          <w:p w:rsidR="00046E67" w:rsidRDefault="00046E67" w:rsidP="002315F7">
            <w:pPr>
              <w:ind w:firstLine="34"/>
            </w:pPr>
            <w:r w:rsidRPr="009E2750">
              <w:t>срок действия – неограничен</w:t>
            </w:r>
          </w:p>
        </w:tc>
      </w:tr>
      <w:tr w:rsidR="00046E67" w:rsidTr="002315F7">
        <w:tc>
          <w:tcPr>
            <w:tcW w:w="2127" w:type="dxa"/>
          </w:tcPr>
          <w:p w:rsidR="00046E67" w:rsidRDefault="00046E67" w:rsidP="002315F7">
            <w:pPr>
              <w:ind w:firstLine="34"/>
            </w:pPr>
            <w:r w:rsidRPr="00C27D19">
              <w:rPr>
                <w:b/>
                <w:lang w:val="en-US"/>
              </w:rPr>
              <w:t>MS</w:t>
            </w:r>
            <w:r w:rsidRPr="00C27D19">
              <w:rPr>
                <w:b/>
              </w:rPr>
              <w:t xml:space="preserve"> </w:t>
            </w:r>
            <w:r w:rsidRPr="00C27D19">
              <w:rPr>
                <w:b/>
                <w:lang w:val="en-US"/>
              </w:rPr>
              <w:t>Office</w:t>
            </w:r>
          </w:p>
        </w:tc>
        <w:tc>
          <w:tcPr>
            <w:tcW w:w="2835" w:type="dxa"/>
          </w:tcPr>
          <w:p w:rsidR="00046E67" w:rsidRDefault="00046E67" w:rsidP="002315F7">
            <w:r>
              <w:t>№135 от 17.09.2007</w:t>
            </w:r>
          </w:p>
          <w:p w:rsidR="00046E67" w:rsidRDefault="00046E67" w:rsidP="002315F7">
            <w:r w:rsidRPr="009E2750">
              <w:t>№</w:t>
            </w:r>
            <w:r>
              <w:t xml:space="preserve"> Л</w:t>
            </w:r>
            <w:r w:rsidRPr="009E2750">
              <w:t>ицензии-60784279</w:t>
            </w:r>
          </w:p>
          <w:p w:rsidR="00046E67" w:rsidRDefault="00046E67" w:rsidP="002315F7">
            <w:r>
              <w:t>(а.388)</w:t>
            </w:r>
          </w:p>
          <w:p w:rsidR="00046E67" w:rsidRDefault="00046E67" w:rsidP="002315F7">
            <w:r w:rsidRPr="009E2750">
              <w:t>№</w:t>
            </w:r>
            <w:r>
              <w:t xml:space="preserve"> Л</w:t>
            </w:r>
            <w:r w:rsidRPr="009E2750">
              <w:t>ицензии-60241713</w:t>
            </w:r>
          </w:p>
          <w:p w:rsidR="00046E67" w:rsidRDefault="00046E67" w:rsidP="002315F7">
            <w:r>
              <w:t>(а.198, 188, 182)</w:t>
            </w:r>
          </w:p>
        </w:tc>
        <w:tc>
          <w:tcPr>
            <w:tcW w:w="4111" w:type="dxa"/>
          </w:tcPr>
          <w:p w:rsidR="00046E67" w:rsidRDefault="00046E67" w:rsidP="002315F7">
            <w:pPr>
              <w:ind w:firstLine="34"/>
            </w:pPr>
            <w:r>
              <w:t>Бессрочно</w:t>
            </w:r>
          </w:p>
          <w:p w:rsidR="00046E67" w:rsidRDefault="00046E67" w:rsidP="002315F7">
            <w:pPr>
              <w:ind w:firstLine="34"/>
            </w:pPr>
            <w:r w:rsidRPr="009E2750">
              <w:t>срок действия – неограничен</w:t>
            </w:r>
          </w:p>
          <w:p w:rsidR="00046E67" w:rsidRDefault="00046E67" w:rsidP="002315F7">
            <w:pPr>
              <w:ind w:firstLine="34"/>
            </w:pPr>
          </w:p>
          <w:p w:rsidR="00046E67" w:rsidRDefault="00046E67" w:rsidP="002315F7">
            <w:pPr>
              <w:ind w:firstLine="34"/>
            </w:pPr>
            <w:r w:rsidRPr="009E2750">
              <w:t>срок действия – неограничен</w:t>
            </w:r>
          </w:p>
        </w:tc>
      </w:tr>
      <w:tr w:rsidR="00046E67" w:rsidTr="002315F7">
        <w:tc>
          <w:tcPr>
            <w:tcW w:w="2127" w:type="dxa"/>
          </w:tcPr>
          <w:p w:rsidR="00046E67" w:rsidRDefault="00046E67" w:rsidP="002315F7">
            <w:pPr>
              <w:ind w:firstLine="34"/>
            </w:pPr>
            <w:r w:rsidRPr="00C27D19">
              <w:rPr>
                <w:b/>
              </w:rPr>
              <w:t>Kaspersky Endpoint Security для бизнеса</w:t>
            </w:r>
            <w:r w:rsidRPr="009E2750">
              <w:t xml:space="preserve"> – Стандартный</w:t>
            </w:r>
          </w:p>
        </w:tc>
        <w:tc>
          <w:tcPr>
            <w:tcW w:w="2835" w:type="dxa"/>
          </w:tcPr>
          <w:p w:rsidR="00046E67" w:rsidRDefault="00046E67" w:rsidP="002315F7">
            <w:r>
              <w:t>Д</w:t>
            </w:r>
            <w:r w:rsidRPr="009E2750">
              <w:t>-300-18 от 21.03.2018</w:t>
            </w:r>
          </w:p>
          <w:p w:rsidR="00046E67" w:rsidRDefault="00046E67" w:rsidP="002315F7">
            <w:r>
              <w:t>Д-1347-17 от 20.12.2017</w:t>
            </w:r>
          </w:p>
          <w:p w:rsidR="00046E67" w:rsidRDefault="00046E67" w:rsidP="002315F7">
            <w:r>
              <w:t>Д-1481-16 от 25.11.2016</w:t>
            </w:r>
          </w:p>
          <w:p w:rsidR="00046E67" w:rsidRDefault="00046E67" w:rsidP="002315F7">
            <w:r>
              <w:t>Д-2026-15 от 11.12.2015</w:t>
            </w:r>
          </w:p>
        </w:tc>
        <w:tc>
          <w:tcPr>
            <w:tcW w:w="4111" w:type="dxa"/>
          </w:tcPr>
          <w:p w:rsidR="00046E67" w:rsidRDefault="00046E67" w:rsidP="002315F7">
            <w:pPr>
              <w:ind w:firstLine="34"/>
            </w:pPr>
            <w:r>
              <w:t>28.01.2020</w:t>
            </w:r>
          </w:p>
          <w:p w:rsidR="00046E67" w:rsidRDefault="00046E67" w:rsidP="002315F7">
            <w:pPr>
              <w:ind w:firstLine="34"/>
            </w:pPr>
            <w:r>
              <w:t>20.03.2018</w:t>
            </w:r>
          </w:p>
          <w:p w:rsidR="00046E67" w:rsidRDefault="00046E67" w:rsidP="002315F7">
            <w:pPr>
              <w:ind w:firstLine="34"/>
            </w:pPr>
            <w:r>
              <w:t>25.12.2017</w:t>
            </w:r>
          </w:p>
          <w:p w:rsidR="00046E67" w:rsidRDefault="00046E67" w:rsidP="002315F7">
            <w:pPr>
              <w:ind w:firstLine="34"/>
            </w:pPr>
            <w:r>
              <w:t>11.12.2016</w:t>
            </w:r>
          </w:p>
        </w:tc>
      </w:tr>
      <w:tr w:rsidR="00046E67" w:rsidTr="002315F7">
        <w:tc>
          <w:tcPr>
            <w:tcW w:w="2127" w:type="dxa"/>
          </w:tcPr>
          <w:p w:rsidR="00046E67" w:rsidRDefault="00046E67" w:rsidP="002315F7">
            <w:pPr>
              <w:ind w:firstLine="34"/>
            </w:pPr>
            <w:r w:rsidRPr="00C27D19">
              <w:rPr>
                <w:b/>
              </w:rPr>
              <w:t>Mathworks MathLab</w:t>
            </w:r>
          </w:p>
        </w:tc>
        <w:tc>
          <w:tcPr>
            <w:tcW w:w="2835" w:type="dxa"/>
          </w:tcPr>
          <w:p w:rsidR="00046E67" w:rsidRDefault="00046E67" w:rsidP="002315F7">
            <w:r w:rsidRPr="009E2750">
              <w:t>К-89-14 от 08.12.2014</w:t>
            </w:r>
          </w:p>
          <w:p w:rsidR="00046E67" w:rsidRDefault="00046E67" w:rsidP="002315F7">
            <w:r w:rsidRPr="009E2750">
              <w:t>№</w:t>
            </w:r>
            <w:r>
              <w:t xml:space="preserve"> Л</w:t>
            </w:r>
            <w:r w:rsidRPr="009E2750">
              <w:t>ицензии-№</w:t>
            </w:r>
            <w:r>
              <w:t xml:space="preserve"> 307 986</w:t>
            </w:r>
          </w:p>
          <w:p w:rsidR="00046E67" w:rsidRDefault="00046E67" w:rsidP="002315F7">
            <w:r>
              <w:t xml:space="preserve"> (а.198, 188, 182) </w:t>
            </w:r>
          </w:p>
        </w:tc>
        <w:tc>
          <w:tcPr>
            <w:tcW w:w="4111" w:type="dxa"/>
          </w:tcPr>
          <w:p w:rsidR="00046E67" w:rsidRDefault="00046E67" w:rsidP="002315F7">
            <w:pPr>
              <w:ind w:firstLine="34"/>
            </w:pPr>
            <w:r w:rsidRPr="009E2750">
              <w:t>бессрочно</w:t>
            </w:r>
          </w:p>
        </w:tc>
      </w:tr>
    </w:tbl>
    <w:p w:rsidR="00FC0A11" w:rsidRPr="00F42660" w:rsidRDefault="00FC0A11" w:rsidP="00FC0A11">
      <w:pPr>
        <w:ind w:left="360"/>
      </w:pPr>
      <w:r w:rsidRPr="00F42660">
        <w:t>В процессе обучения используются следующие базы данных и информационные справочные системы</w:t>
      </w:r>
    </w:p>
    <w:p w:rsidR="00FC0A11" w:rsidRPr="0038269C" w:rsidRDefault="00FC0A11" w:rsidP="00FC0A11">
      <w:pPr>
        <w:pStyle w:val="af4"/>
        <w:numPr>
          <w:ilvl w:val="0"/>
          <w:numId w:val="27"/>
        </w:numPr>
        <w:rPr>
          <w:lang w:val="ru-RU"/>
        </w:rPr>
      </w:pPr>
      <w:r w:rsidRPr="0038269C">
        <w:rPr>
          <w:lang w:val="ru-RU"/>
        </w:rPr>
        <w:t xml:space="preserve">Международная справочная система "Полпред" </w:t>
      </w:r>
      <w:r w:rsidRPr="00F42660">
        <w:t>polpred</w:t>
      </w:r>
      <w:r w:rsidRPr="0038269C">
        <w:rPr>
          <w:lang w:val="ru-RU"/>
        </w:rPr>
        <w:t>.</w:t>
      </w:r>
      <w:r w:rsidRPr="00F42660">
        <w:t>com</w:t>
      </w:r>
      <w:r w:rsidRPr="0038269C">
        <w:rPr>
          <w:lang w:val="ru-RU"/>
        </w:rPr>
        <w:t xml:space="preserve"> отрасль "Образование,наука".-</w:t>
      </w:r>
      <w:r w:rsidRPr="00F42660">
        <w:t>URL</w:t>
      </w:r>
      <w:r w:rsidRPr="0038269C">
        <w:rPr>
          <w:lang w:val="ru-RU"/>
        </w:rPr>
        <w:t>:</w:t>
      </w:r>
      <w:r w:rsidRPr="00F42660">
        <w:t>hppt</w:t>
      </w:r>
      <w:r w:rsidRPr="0038269C">
        <w:rPr>
          <w:lang w:val="ru-RU"/>
        </w:rPr>
        <w:t>://</w:t>
      </w:r>
      <w:r w:rsidRPr="00F42660">
        <w:t>education</w:t>
      </w:r>
      <w:r w:rsidRPr="0038269C">
        <w:rPr>
          <w:lang w:val="ru-RU"/>
        </w:rPr>
        <w:t>.</w:t>
      </w:r>
      <w:r w:rsidRPr="00F42660">
        <w:t>polpred</w:t>
      </w:r>
      <w:r w:rsidRPr="0038269C">
        <w:rPr>
          <w:lang w:val="ru-RU"/>
        </w:rPr>
        <w:t>.</w:t>
      </w:r>
      <w:r w:rsidRPr="00F42660">
        <w:t>com</w:t>
      </w:r>
      <w:r w:rsidRPr="0038269C">
        <w:rPr>
          <w:lang w:val="ru-RU"/>
        </w:rPr>
        <w:t>/.</w:t>
      </w:r>
    </w:p>
    <w:p w:rsidR="00FC0A11" w:rsidRDefault="00FC0A11" w:rsidP="00FC0A11">
      <w:pPr>
        <w:pStyle w:val="af4"/>
        <w:numPr>
          <w:ilvl w:val="0"/>
          <w:numId w:val="27"/>
        </w:numPr>
        <w:rPr>
          <w:lang w:val="ru-RU"/>
        </w:rPr>
      </w:pPr>
      <w:r w:rsidRPr="0038269C">
        <w:rPr>
          <w:lang w:val="ru-RU"/>
        </w:rPr>
        <w:t xml:space="preserve">Национальная информационно-аналитическая система -Российский индекс научного цитирования (РИНЦ). - </w:t>
      </w:r>
      <w:r w:rsidRPr="00F42660">
        <w:t>URL</w:t>
      </w:r>
      <w:r w:rsidRPr="0038269C">
        <w:rPr>
          <w:lang w:val="ru-RU"/>
        </w:rPr>
        <w:t xml:space="preserve">: </w:t>
      </w:r>
      <w:r w:rsidRPr="00F42660">
        <w:t>https</w:t>
      </w:r>
      <w:r w:rsidRPr="0038269C">
        <w:rPr>
          <w:lang w:val="ru-RU"/>
        </w:rPr>
        <w:t>://</w:t>
      </w:r>
      <w:r w:rsidRPr="00F42660">
        <w:t>shollar</w:t>
      </w:r>
      <w:r w:rsidRPr="0038269C">
        <w:rPr>
          <w:lang w:val="ru-RU"/>
        </w:rPr>
        <w:t>.</w:t>
      </w:r>
      <w:r w:rsidRPr="00F42660">
        <w:t>google</w:t>
      </w:r>
      <w:r w:rsidRPr="0038269C">
        <w:rPr>
          <w:lang w:val="ru-RU"/>
        </w:rPr>
        <w:t>.</w:t>
      </w:r>
      <w:r w:rsidRPr="00F42660">
        <w:t>ru</w:t>
      </w:r>
      <w:r w:rsidRPr="0038269C">
        <w:rPr>
          <w:lang w:val="ru-RU"/>
        </w:rPr>
        <w:t>/.</w:t>
      </w:r>
    </w:p>
    <w:p w:rsidR="00FC0A11" w:rsidRDefault="00FC0A11" w:rsidP="00FC0A11">
      <w:pPr>
        <w:pStyle w:val="af4"/>
        <w:numPr>
          <w:ilvl w:val="0"/>
          <w:numId w:val="27"/>
        </w:numPr>
        <w:rPr>
          <w:lang w:val="ru-RU"/>
        </w:rPr>
      </w:pPr>
      <w:r>
        <w:rPr>
          <w:lang w:val="ru-RU"/>
        </w:rPr>
        <w:t xml:space="preserve">Поисковая система Академия </w:t>
      </w:r>
      <w:r>
        <w:t>Google</w:t>
      </w:r>
      <w:r w:rsidRPr="00CF05B1">
        <w:rPr>
          <w:lang w:val="ru-RU"/>
        </w:rPr>
        <w:t xml:space="preserve"> (</w:t>
      </w:r>
      <w:r>
        <w:t>Google</w:t>
      </w:r>
      <w:r w:rsidRPr="00CF05B1">
        <w:rPr>
          <w:lang w:val="ru-RU"/>
        </w:rPr>
        <w:t xml:space="preserve"> </w:t>
      </w:r>
      <w:r>
        <w:t>Scholar</w:t>
      </w:r>
      <w:r w:rsidRPr="00CF05B1">
        <w:rPr>
          <w:lang w:val="ru-RU"/>
        </w:rPr>
        <w:t xml:space="preserve">)/ - </w:t>
      </w:r>
      <w:r>
        <w:t>URL</w:t>
      </w:r>
      <w:r w:rsidRPr="00CF05B1">
        <w:rPr>
          <w:lang w:val="ru-RU"/>
        </w:rPr>
        <w:t>:</w:t>
      </w:r>
      <w:r>
        <w:t>https</w:t>
      </w:r>
      <w:r w:rsidRPr="00CF05B1">
        <w:rPr>
          <w:lang w:val="ru-RU"/>
        </w:rPr>
        <w:t>://</w:t>
      </w:r>
      <w:r>
        <w:t>scholar</w:t>
      </w:r>
      <w:r w:rsidRPr="00CF05B1">
        <w:rPr>
          <w:lang w:val="ru-RU"/>
        </w:rPr>
        <w:t>.</w:t>
      </w:r>
      <w:r>
        <w:t>google</w:t>
      </w:r>
      <w:r w:rsidRPr="00CF05B1">
        <w:rPr>
          <w:lang w:val="ru-RU"/>
        </w:rPr>
        <w:t>.</w:t>
      </w:r>
      <w:r>
        <w:t>ru</w:t>
      </w:r>
      <w:r w:rsidRPr="00CF05B1">
        <w:rPr>
          <w:lang w:val="ru-RU"/>
        </w:rPr>
        <w:t>/</w:t>
      </w:r>
      <w:r>
        <w:rPr>
          <w:lang w:val="ru-RU"/>
        </w:rPr>
        <w:t>.</w:t>
      </w:r>
    </w:p>
    <w:p w:rsidR="00FC0A11" w:rsidRPr="00CF05B1" w:rsidRDefault="00FC0A11" w:rsidP="00FC0A11">
      <w:pPr>
        <w:pStyle w:val="af4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Информационная система - Единое окно доступа к информационным ресурсам. -</w:t>
      </w:r>
      <w:r>
        <w:t>URL</w:t>
      </w:r>
      <w:r w:rsidRPr="00CF05B1">
        <w:rPr>
          <w:lang w:val="ru-RU"/>
        </w:rPr>
        <w:t>:</w:t>
      </w:r>
      <w:r>
        <w:t>https</w:t>
      </w:r>
      <w:r w:rsidRPr="00CF05B1">
        <w:rPr>
          <w:lang w:val="ru-RU"/>
        </w:rPr>
        <w:t>://</w:t>
      </w:r>
      <w:r>
        <w:t>window</w:t>
      </w:r>
      <w:r w:rsidRPr="00CF05B1">
        <w:rPr>
          <w:lang w:val="ru-RU"/>
        </w:rPr>
        <w:t>/</w:t>
      </w:r>
      <w:r>
        <w:t>edu</w:t>
      </w:r>
      <w:r w:rsidRPr="00CF05B1">
        <w:rPr>
          <w:lang w:val="ru-RU"/>
        </w:rPr>
        <w:t>/</w:t>
      </w:r>
      <w:r>
        <w:t>ru</w:t>
      </w:r>
      <w:r w:rsidRPr="00CF05B1">
        <w:rPr>
          <w:lang w:val="ru-RU"/>
        </w:rPr>
        <w:t>/.</w:t>
      </w:r>
    </w:p>
    <w:p w:rsidR="00FC0A11" w:rsidRPr="0038269C" w:rsidRDefault="00FC0A11" w:rsidP="00FC0A11">
      <w:pPr>
        <w:pStyle w:val="af4"/>
        <w:numPr>
          <w:ilvl w:val="0"/>
          <w:numId w:val="27"/>
        </w:numPr>
        <w:rPr>
          <w:lang w:val="ru-RU"/>
        </w:rPr>
      </w:pPr>
      <w:r>
        <w:rPr>
          <w:lang w:val="ru-RU"/>
        </w:rPr>
        <w:t>Федеральный институт промышленной собственности -</w:t>
      </w:r>
      <w:r>
        <w:t>http</w:t>
      </w:r>
      <w:r w:rsidRPr="00CF05B1">
        <w:rPr>
          <w:lang w:val="ru-RU"/>
        </w:rPr>
        <w:t>://</w:t>
      </w:r>
      <w:r>
        <w:t>wwwl</w:t>
      </w:r>
      <w:r w:rsidRPr="00CF05B1">
        <w:rPr>
          <w:lang w:val="ru-RU"/>
        </w:rPr>
        <w:t>.</w:t>
      </w:r>
      <w:r>
        <w:t>fips</w:t>
      </w:r>
      <w:r w:rsidRPr="00CF05B1">
        <w:rPr>
          <w:lang w:val="ru-RU"/>
        </w:rPr>
        <w:t>.</w:t>
      </w:r>
      <w:r>
        <w:t>ru</w:t>
      </w:r>
      <w:r w:rsidRPr="00CF05B1">
        <w:rPr>
          <w:lang w:val="ru-RU"/>
        </w:rPr>
        <w:t>/.</w:t>
      </w:r>
    </w:p>
    <w:p w:rsidR="00046E67" w:rsidRDefault="00046E67"/>
    <w:p w:rsidR="00046E67" w:rsidRDefault="00046E67"/>
    <w:p w:rsidR="00335AEA" w:rsidRPr="00C625B6" w:rsidRDefault="00335AEA" w:rsidP="00335AEA">
      <w:pPr>
        <w:pStyle w:val="1"/>
        <w:ind w:firstLine="0"/>
        <w:jc w:val="left"/>
        <w:rPr>
          <w:rStyle w:val="FontStyle14"/>
          <w:sz w:val="24"/>
          <w:szCs w:val="24"/>
        </w:rPr>
      </w:pPr>
      <w:r w:rsidRPr="00C625B6">
        <w:rPr>
          <w:rStyle w:val="FontStyle14"/>
          <w:sz w:val="24"/>
          <w:szCs w:val="24"/>
        </w:rPr>
        <w:t>9 Материально-техническое обеспечение дисциплины</w:t>
      </w:r>
      <w:r w:rsidR="00357551">
        <w:rPr>
          <w:rStyle w:val="FontStyle14"/>
          <w:sz w:val="24"/>
          <w:szCs w:val="24"/>
        </w:rPr>
        <w:t xml:space="preserve"> </w:t>
      </w:r>
      <w:r w:rsidRPr="00C625B6">
        <w:rPr>
          <w:rStyle w:val="FontStyle14"/>
          <w:sz w:val="24"/>
          <w:szCs w:val="24"/>
        </w:rPr>
        <w:t>(модуля)</w:t>
      </w:r>
    </w:p>
    <w:p w:rsidR="00335AEA" w:rsidRPr="00EF264E" w:rsidRDefault="00335AEA" w:rsidP="00335AEA">
      <w:r w:rsidRPr="00EF264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35AEA" w:rsidRPr="00EF264E" w:rsidTr="00A52BA7">
        <w:trPr>
          <w:tblHeader/>
        </w:trPr>
        <w:tc>
          <w:tcPr>
            <w:tcW w:w="1928" w:type="pct"/>
            <w:vAlign w:val="center"/>
          </w:tcPr>
          <w:p w:rsidR="00335AEA" w:rsidRPr="00EF264E" w:rsidRDefault="00335AEA" w:rsidP="00A52BA7">
            <w:pPr>
              <w:jc w:val="center"/>
            </w:pPr>
            <w:r w:rsidRPr="00EF264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35AEA" w:rsidRPr="00EF264E" w:rsidRDefault="00335AEA" w:rsidP="00A52BA7">
            <w:pPr>
              <w:jc w:val="center"/>
            </w:pPr>
            <w:r w:rsidRPr="00EF264E">
              <w:t>Оснащение аудитории</w:t>
            </w:r>
          </w:p>
        </w:tc>
      </w:tr>
      <w:tr w:rsidR="00335AEA" w:rsidRPr="00EF264E" w:rsidTr="00A52BA7">
        <w:tc>
          <w:tcPr>
            <w:tcW w:w="1928" w:type="pct"/>
          </w:tcPr>
          <w:p w:rsidR="00335AEA" w:rsidRPr="00EF264E" w:rsidRDefault="00335AEA" w:rsidP="00A52BA7">
            <w:pPr>
              <w:rPr>
                <w:color w:val="000000"/>
              </w:rPr>
            </w:pPr>
            <w:r w:rsidRPr="00EF264E">
              <w:rPr>
                <w:color w:val="000000"/>
              </w:rPr>
              <w:t xml:space="preserve">Лекционная аудитория </w:t>
            </w:r>
            <w:r>
              <w:rPr>
                <w:color w:val="000000"/>
              </w:rPr>
              <w:t>1</w:t>
            </w:r>
            <w:r w:rsidRPr="00EF264E">
              <w:rPr>
                <w:color w:val="000000"/>
              </w:rPr>
              <w:t>88</w:t>
            </w:r>
          </w:p>
        </w:tc>
        <w:tc>
          <w:tcPr>
            <w:tcW w:w="3072" w:type="pct"/>
          </w:tcPr>
          <w:p w:rsidR="00335AEA" w:rsidRPr="00EF264E" w:rsidRDefault="00335AEA" w:rsidP="00A52BA7">
            <w:pPr>
              <w:rPr>
                <w:color w:val="000000"/>
              </w:rPr>
            </w:pPr>
            <w:r w:rsidRPr="00EF264E">
              <w:rPr>
                <w:color w:val="000000"/>
              </w:rPr>
              <w:t>Мультимедийные средства хранения, передачи  и представления информации</w:t>
            </w:r>
          </w:p>
        </w:tc>
      </w:tr>
      <w:tr w:rsidR="00335AEA" w:rsidRPr="00EF264E" w:rsidTr="00A52BA7">
        <w:tc>
          <w:tcPr>
            <w:tcW w:w="1928" w:type="pct"/>
          </w:tcPr>
          <w:p w:rsidR="00335AEA" w:rsidRPr="00EF264E" w:rsidRDefault="006518F3" w:rsidP="006518F3">
            <w:pPr>
              <w:rPr>
                <w:color w:val="000000"/>
              </w:rPr>
            </w:pPr>
            <w:r>
              <w:t>Компьютерные классы МГТУ</w:t>
            </w:r>
          </w:p>
        </w:tc>
        <w:tc>
          <w:tcPr>
            <w:tcW w:w="3072" w:type="pct"/>
          </w:tcPr>
          <w:p w:rsidR="00335AEA" w:rsidRPr="00EF264E" w:rsidRDefault="00335AEA" w:rsidP="00A52BA7">
            <w:pPr>
              <w:rPr>
                <w:color w:val="000000"/>
              </w:rPr>
            </w:pPr>
            <w:r w:rsidRPr="00EF264E">
              <w:rPr>
                <w:color w:val="000000"/>
              </w:rPr>
              <w:t xml:space="preserve">Персональные компьютеры с пакетом </w:t>
            </w:r>
            <w:r w:rsidRPr="00EF264E">
              <w:rPr>
                <w:color w:val="000000"/>
                <w:lang w:val="en-US"/>
              </w:rPr>
              <w:t>MSOffice</w:t>
            </w:r>
            <w:r w:rsidRPr="00EF264E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Excel</w:t>
            </w:r>
            <w:r w:rsidRPr="00EF264E">
              <w:rPr>
                <w:color w:val="000000"/>
              </w:rPr>
              <w:t xml:space="preserve">, пакетом </w:t>
            </w:r>
            <w:r>
              <w:rPr>
                <w:lang w:val="en-US"/>
              </w:rPr>
              <w:t>MATLAB</w:t>
            </w:r>
            <w:r w:rsidRPr="005079F7">
              <w:t xml:space="preserve"> </w:t>
            </w:r>
            <w:r>
              <w:t>1</w:t>
            </w:r>
            <w:r w:rsidRPr="00EF264E">
              <w:t>4</w:t>
            </w:r>
            <w:r w:rsidRPr="005079F7">
              <w:t xml:space="preserve"> </w:t>
            </w:r>
            <w:r w:rsidRPr="00EF264E">
              <w:rPr>
                <w:color w:val="000000"/>
              </w:rPr>
              <w:t>, с выходом в Интернет</w:t>
            </w:r>
          </w:p>
        </w:tc>
      </w:tr>
    </w:tbl>
    <w:p w:rsidR="00335AEA" w:rsidRDefault="00335AEA" w:rsidP="00335AEA">
      <w:pPr>
        <w:pStyle w:val="af5"/>
        <w:spacing w:after="0"/>
        <w:ind w:left="0" w:right="0" w:firstLine="0"/>
        <w:rPr>
          <w:rFonts w:ascii="Times New Roman" w:hAnsi="Times New Roman"/>
          <w:sz w:val="20"/>
        </w:rPr>
      </w:pPr>
    </w:p>
    <w:p w:rsidR="00335AEA" w:rsidRDefault="00335AEA" w:rsidP="00335AEA">
      <w:pPr>
        <w:pStyle w:val="af5"/>
        <w:spacing w:after="0"/>
        <w:ind w:left="0" w:right="0" w:firstLine="0"/>
        <w:rPr>
          <w:rFonts w:ascii="Times New Roman" w:hAnsi="Times New Roman"/>
          <w:sz w:val="20"/>
        </w:rPr>
      </w:pPr>
    </w:p>
    <w:p w:rsidR="00335AEA" w:rsidRDefault="00335AEA"/>
    <w:sectPr w:rsidR="00335AEA" w:rsidSect="00F304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9E" w:rsidRDefault="002E109E" w:rsidP="00B709D9">
      <w:r>
        <w:separator/>
      </w:r>
    </w:p>
  </w:endnote>
  <w:endnote w:type="continuationSeparator" w:id="0">
    <w:p w:rsidR="002E109E" w:rsidRDefault="002E109E" w:rsidP="00B7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C72F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C72F86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C72F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9E" w:rsidRDefault="002E109E" w:rsidP="00B709D9">
      <w:r>
        <w:separator/>
      </w:r>
    </w:p>
  </w:footnote>
  <w:footnote w:type="continuationSeparator" w:id="0">
    <w:p w:rsidR="002E109E" w:rsidRDefault="002E109E" w:rsidP="00B70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C72F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3600A4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7pt;margin-top:.05pt;width:9.85pt;height:11.35pt;z-index:251658752;mso-wrap-distance-left:0;mso-wrap-distance-right:0;mso-position-horizontal-relative:page" stroked="f">
          <v:fill opacity="0" color2="black"/>
          <v:textbox inset="0,0,0,0">
            <w:txbxContent>
              <w:p w:rsidR="00C72F86" w:rsidRDefault="003600A4">
                <w:pPr>
                  <w:pStyle w:val="ad"/>
                </w:pPr>
                <w:r>
                  <w:rPr>
                    <w:rStyle w:val="a3"/>
                  </w:rPr>
                  <w:fldChar w:fldCharType="begin"/>
                </w:r>
                <w:r w:rsidR="00C72F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52FD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6" w:rsidRDefault="00C72F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4"/>
      <w:numFmt w:val="decimal"/>
      <w:lvlText w:val="%1.%2."/>
      <w:lvlJc w:val="left"/>
      <w:pPr>
        <w:tabs>
          <w:tab w:val="num" w:pos="1575"/>
        </w:tabs>
        <w:ind w:left="1575" w:hanging="1008"/>
      </w:pPr>
    </w:lvl>
    <w:lvl w:ilvl="2">
      <w:start w:val="2"/>
      <w:numFmt w:val="decimal"/>
      <w:lvlText w:val="%1.%2.%3."/>
      <w:lvlJc w:val="left"/>
      <w:pPr>
        <w:tabs>
          <w:tab w:val="num" w:pos="1647"/>
        </w:tabs>
        <w:ind w:left="1647" w:hanging="108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440"/>
      </w:p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1440"/>
      </w:pPr>
    </w:lvl>
    <w:lvl w:ilvl="5">
      <w:start w:val="1"/>
      <w:numFmt w:val="decimal"/>
      <w:lvlText w:val="%1.%2.%3.%4.%5.%6."/>
      <w:lvlJc w:val="left"/>
      <w:pPr>
        <w:tabs>
          <w:tab w:val="num" w:pos="2367"/>
        </w:tabs>
        <w:ind w:left="2367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727"/>
        </w:tabs>
        <w:ind w:left="2727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087"/>
        </w:tabs>
        <w:ind w:left="3087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3447"/>
        </w:tabs>
        <w:ind w:left="3447" w:hanging="28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5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647"/>
        </w:tabs>
        <w:ind w:left="1647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67"/>
        </w:tabs>
        <w:ind w:left="2367" w:hanging="180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27"/>
        </w:tabs>
        <w:ind w:left="2727" w:hanging="216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087"/>
        </w:tabs>
        <w:ind w:left="3087" w:hanging="252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87"/>
        </w:tabs>
        <w:ind w:left="3087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47"/>
        </w:tabs>
        <w:ind w:left="3447" w:hanging="288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414C42"/>
    <w:multiLevelType w:val="hybridMultilevel"/>
    <w:tmpl w:val="8A4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A32E9F"/>
    <w:multiLevelType w:val="hybridMultilevel"/>
    <w:tmpl w:val="D14E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E04944"/>
    <w:multiLevelType w:val="hybridMultilevel"/>
    <w:tmpl w:val="F7FE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E406AE"/>
    <w:multiLevelType w:val="hybridMultilevel"/>
    <w:tmpl w:val="D14E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11FF7"/>
    <w:multiLevelType w:val="hybridMultilevel"/>
    <w:tmpl w:val="0C3A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4F27A5"/>
    <w:multiLevelType w:val="hybridMultilevel"/>
    <w:tmpl w:val="246C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7518F"/>
    <w:multiLevelType w:val="multilevel"/>
    <w:tmpl w:val="45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32E37"/>
    <w:multiLevelType w:val="hybridMultilevel"/>
    <w:tmpl w:val="198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04C89"/>
    <w:multiLevelType w:val="hybridMultilevel"/>
    <w:tmpl w:val="336E6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316B39"/>
    <w:multiLevelType w:val="multilevel"/>
    <w:tmpl w:val="BED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664E0732"/>
    <w:multiLevelType w:val="hybridMultilevel"/>
    <w:tmpl w:val="957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3010B"/>
    <w:multiLevelType w:val="hybridMultilevel"/>
    <w:tmpl w:val="3A32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92EEB"/>
    <w:multiLevelType w:val="hybridMultilevel"/>
    <w:tmpl w:val="43D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40"/>
  </w:num>
  <w:num w:numId="14">
    <w:abstractNumId w:val="27"/>
  </w:num>
  <w:num w:numId="15">
    <w:abstractNumId w:val="32"/>
  </w:num>
  <w:num w:numId="16">
    <w:abstractNumId w:val="35"/>
  </w:num>
  <w:num w:numId="17">
    <w:abstractNumId w:val="29"/>
  </w:num>
  <w:num w:numId="18">
    <w:abstractNumId w:val="39"/>
  </w:num>
  <w:num w:numId="19">
    <w:abstractNumId w:val="36"/>
  </w:num>
  <w:num w:numId="20">
    <w:abstractNumId w:val="42"/>
  </w:num>
  <w:num w:numId="21">
    <w:abstractNumId w:val="31"/>
  </w:num>
  <w:num w:numId="22">
    <w:abstractNumId w:val="34"/>
  </w:num>
  <w:num w:numId="23">
    <w:abstractNumId w:val="30"/>
  </w:num>
  <w:num w:numId="24">
    <w:abstractNumId w:val="41"/>
  </w:num>
  <w:num w:numId="25">
    <w:abstractNumId w:val="28"/>
  </w:num>
  <w:num w:numId="26">
    <w:abstractNumId w:val="37"/>
  </w:num>
  <w:num w:numId="27">
    <w:abstractNumId w:val="38"/>
  </w:num>
  <w:num w:numId="28">
    <w:abstractNumId w:val="25"/>
  </w:num>
  <w:num w:numId="29">
    <w:abstractNumId w:val="26"/>
  </w:num>
  <w:num w:numId="30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444C"/>
    <w:rsid w:val="00040646"/>
    <w:rsid w:val="00046E67"/>
    <w:rsid w:val="00085A3A"/>
    <w:rsid w:val="000C4367"/>
    <w:rsid w:val="001044BD"/>
    <w:rsid w:val="0013024D"/>
    <w:rsid w:val="00166C86"/>
    <w:rsid w:val="00170306"/>
    <w:rsid w:val="001828B9"/>
    <w:rsid w:val="001926AD"/>
    <w:rsid w:val="001A7ACA"/>
    <w:rsid w:val="001D7561"/>
    <w:rsid w:val="001E2B60"/>
    <w:rsid w:val="002010CD"/>
    <w:rsid w:val="00226C71"/>
    <w:rsid w:val="002315F7"/>
    <w:rsid w:val="0026379E"/>
    <w:rsid w:val="00283A59"/>
    <w:rsid w:val="002E109E"/>
    <w:rsid w:val="0031016D"/>
    <w:rsid w:val="00327E69"/>
    <w:rsid w:val="00335AEA"/>
    <w:rsid w:val="003570F2"/>
    <w:rsid w:val="00357551"/>
    <w:rsid w:val="003600A4"/>
    <w:rsid w:val="003B31B1"/>
    <w:rsid w:val="003D0199"/>
    <w:rsid w:val="005429CA"/>
    <w:rsid w:val="00570649"/>
    <w:rsid w:val="00592A78"/>
    <w:rsid w:val="006143B6"/>
    <w:rsid w:val="006176DB"/>
    <w:rsid w:val="00634A32"/>
    <w:rsid w:val="00640910"/>
    <w:rsid w:val="00643D5D"/>
    <w:rsid w:val="006518F3"/>
    <w:rsid w:val="006A202B"/>
    <w:rsid w:val="006B376A"/>
    <w:rsid w:val="006D47D6"/>
    <w:rsid w:val="0073697C"/>
    <w:rsid w:val="00770F0B"/>
    <w:rsid w:val="0079048C"/>
    <w:rsid w:val="007A1143"/>
    <w:rsid w:val="00813626"/>
    <w:rsid w:val="00877801"/>
    <w:rsid w:val="008F17ED"/>
    <w:rsid w:val="009C7CD3"/>
    <w:rsid w:val="00A0367E"/>
    <w:rsid w:val="00A27D20"/>
    <w:rsid w:val="00A52BA7"/>
    <w:rsid w:val="00A66E06"/>
    <w:rsid w:val="00B137AD"/>
    <w:rsid w:val="00B31CEB"/>
    <w:rsid w:val="00B709D9"/>
    <w:rsid w:val="00BC04A3"/>
    <w:rsid w:val="00BF1482"/>
    <w:rsid w:val="00C47147"/>
    <w:rsid w:val="00C52FD8"/>
    <w:rsid w:val="00C65BF4"/>
    <w:rsid w:val="00C72F86"/>
    <w:rsid w:val="00CD7BAE"/>
    <w:rsid w:val="00D2264E"/>
    <w:rsid w:val="00D400F5"/>
    <w:rsid w:val="00D82BA6"/>
    <w:rsid w:val="00D91E0A"/>
    <w:rsid w:val="00D91FBA"/>
    <w:rsid w:val="00DA1BB3"/>
    <w:rsid w:val="00DE61A6"/>
    <w:rsid w:val="00DF20AB"/>
    <w:rsid w:val="00E11A67"/>
    <w:rsid w:val="00E412D4"/>
    <w:rsid w:val="00E6465D"/>
    <w:rsid w:val="00E80279"/>
    <w:rsid w:val="00E9444C"/>
    <w:rsid w:val="00EE113B"/>
    <w:rsid w:val="00F06F89"/>
    <w:rsid w:val="00F30464"/>
    <w:rsid w:val="00F32051"/>
    <w:rsid w:val="00F96539"/>
    <w:rsid w:val="00F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43B6"/>
    <w:pPr>
      <w:keepNext/>
      <w:suppressAutoHyphens w:val="0"/>
      <w:spacing w:line="360" w:lineRule="auto"/>
      <w:ind w:firstLine="720"/>
      <w:jc w:val="center"/>
      <w:outlineLvl w:val="0"/>
    </w:pPr>
    <w:rPr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3B6"/>
    <w:pPr>
      <w:keepNext/>
      <w:suppressAutoHyphens w:val="0"/>
      <w:ind w:firstLine="720"/>
      <w:jc w:val="both"/>
      <w:outlineLvl w:val="1"/>
    </w:pPr>
    <w:rPr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3B6"/>
    <w:pPr>
      <w:keepNext/>
      <w:suppressAutoHyphens w:val="0"/>
      <w:spacing w:line="360" w:lineRule="auto"/>
      <w:jc w:val="center"/>
      <w:outlineLvl w:val="2"/>
    </w:pPr>
    <w:rPr>
      <w:i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43B6"/>
    <w:pPr>
      <w:keepNext/>
      <w:tabs>
        <w:tab w:val="left" w:pos="2630"/>
      </w:tabs>
      <w:suppressAutoHyphens w:val="0"/>
      <w:spacing w:line="360" w:lineRule="auto"/>
      <w:ind w:firstLine="720"/>
      <w:jc w:val="both"/>
      <w:outlineLvl w:val="3"/>
    </w:pPr>
    <w:rPr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43B6"/>
    <w:pPr>
      <w:keepNext/>
      <w:suppressAutoHyphens w:val="0"/>
      <w:ind w:right="-1"/>
      <w:jc w:val="center"/>
      <w:outlineLvl w:val="4"/>
    </w:pPr>
    <w:rPr>
      <w:snapToGrid w:val="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43B6"/>
    <w:pPr>
      <w:keepNext/>
      <w:tabs>
        <w:tab w:val="left" w:pos="7655"/>
        <w:tab w:val="left" w:pos="9638"/>
      </w:tabs>
      <w:suppressAutoHyphens w:val="0"/>
      <w:spacing w:before="222" w:after="222"/>
      <w:ind w:right="-1" w:firstLine="851"/>
      <w:outlineLvl w:val="5"/>
    </w:pPr>
    <w:rPr>
      <w:snapToGrid w:val="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143B6"/>
    <w:pPr>
      <w:keepNext/>
      <w:tabs>
        <w:tab w:val="left" w:pos="2835"/>
      </w:tabs>
      <w:suppressAutoHyphens w:val="0"/>
      <w:spacing w:line="360" w:lineRule="auto"/>
      <w:ind w:left="108"/>
      <w:outlineLvl w:val="6"/>
    </w:pPr>
    <w:rPr>
      <w:snapToGrid w:val="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143B6"/>
    <w:pPr>
      <w:keepNext/>
      <w:suppressAutoHyphens w:val="0"/>
      <w:ind w:firstLine="709"/>
      <w:jc w:val="center"/>
      <w:outlineLvl w:val="7"/>
    </w:pPr>
    <w:rPr>
      <w:rFonts w:ascii="Arial" w:hAnsi="Arial"/>
      <w:b/>
      <w:i/>
      <w:snapToGrid w:val="0"/>
      <w:color w:val="000000"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143B6"/>
    <w:pPr>
      <w:keepNext/>
      <w:suppressAutoHyphens w:val="0"/>
      <w:ind w:firstLine="1418"/>
      <w:jc w:val="both"/>
      <w:outlineLvl w:val="8"/>
    </w:pPr>
    <w:rPr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3B6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143B6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143B6"/>
    <w:rPr>
      <w:i/>
      <w:snapToGrid w:val="0"/>
      <w:sz w:val="28"/>
    </w:rPr>
  </w:style>
  <w:style w:type="character" w:customStyle="1" w:styleId="40">
    <w:name w:val="Заголовок 4 Знак"/>
    <w:basedOn w:val="a0"/>
    <w:link w:val="4"/>
    <w:rsid w:val="006143B6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6143B6"/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6143B6"/>
    <w:rPr>
      <w:snapToGrid w:val="0"/>
      <w:sz w:val="24"/>
    </w:rPr>
  </w:style>
  <w:style w:type="character" w:customStyle="1" w:styleId="70">
    <w:name w:val="Заголовок 7 Знак"/>
    <w:basedOn w:val="a0"/>
    <w:link w:val="7"/>
    <w:rsid w:val="006143B6"/>
    <w:rPr>
      <w:snapToGrid w:val="0"/>
      <w:sz w:val="24"/>
    </w:rPr>
  </w:style>
  <w:style w:type="character" w:customStyle="1" w:styleId="80">
    <w:name w:val="Заголовок 8 Знак"/>
    <w:basedOn w:val="a0"/>
    <w:link w:val="8"/>
    <w:rsid w:val="006143B6"/>
    <w:rPr>
      <w:rFonts w:ascii="Arial" w:hAnsi="Arial"/>
      <w:b/>
      <w:i/>
      <w:snapToGrid w:val="0"/>
      <w:color w:val="000000"/>
      <w:sz w:val="18"/>
    </w:rPr>
  </w:style>
  <w:style w:type="character" w:customStyle="1" w:styleId="90">
    <w:name w:val="Заголовок 9 Знак"/>
    <w:basedOn w:val="a0"/>
    <w:link w:val="9"/>
    <w:rsid w:val="006143B6"/>
    <w:rPr>
      <w:snapToGrid w:val="0"/>
      <w:sz w:val="24"/>
    </w:rPr>
  </w:style>
  <w:style w:type="character" w:customStyle="1" w:styleId="WW8Num3z1">
    <w:name w:val="WW8Num3z1"/>
    <w:rsid w:val="00F30464"/>
    <w:rPr>
      <w:b w:val="0"/>
    </w:rPr>
  </w:style>
  <w:style w:type="character" w:customStyle="1" w:styleId="WW8Num5z0">
    <w:name w:val="WW8Num5z0"/>
    <w:rsid w:val="00F3046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30464"/>
    <w:rPr>
      <w:b w:val="0"/>
    </w:rPr>
  </w:style>
  <w:style w:type="character" w:customStyle="1" w:styleId="WW8Num15z0">
    <w:name w:val="WW8Num15z0"/>
    <w:rsid w:val="00F30464"/>
    <w:rPr>
      <w:rFonts w:ascii="Symbol" w:hAnsi="Symbol"/>
    </w:rPr>
  </w:style>
  <w:style w:type="character" w:customStyle="1" w:styleId="Absatz-Standardschriftart">
    <w:name w:val="Absatz-Standardschriftart"/>
    <w:rsid w:val="00F30464"/>
  </w:style>
  <w:style w:type="character" w:customStyle="1" w:styleId="WW-Absatz-Standardschriftart">
    <w:name w:val="WW-Absatz-Standardschriftart"/>
    <w:rsid w:val="00F30464"/>
  </w:style>
  <w:style w:type="character" w:customStyle="1" w:styleId="21">
    <w:name w:val="Основной шрифт абзаца2"/>
    <w:rsid w:val="00F30464"/>
  </w:style>
  <w:style w:type="character" w:customStyle="1" w:styleId="WW8Num9z1">
    <w:name w:val="WW8Num9z1"/>
    <w:rsid w:val="00F30464"/>
    <w:rPr>
      <w:b w:val="0"/>
    </w:rPr>
  </w:style>
  <w:style w:type="character" w:customStyle="1" w:styleId="WW8Num14z0">
    <w:name w:val="WW8Num14z0"/>
    <w:rsid w:val="00F30464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30464"/>
    <w:rPr>
      <w:b/>
    </w:rPr>
  </w:style>
  <w:style w:type="character" w:customStyle="1" w:styleId="WW8Num26z1">
    <w:name w:val="WW8Num26z1"/>
    <w:rsid w:val="00F30464"/>
    <w:rPr>
      <w:b w:val="0"/>
    </w:rPr>
  </w:style>
  <w:style w:type="character" w:customStyle="1" w:styleId="11">
    <w:name w:val="Основной шрифт абзаца1"/>
    <w:rsid w:val="00F30464"/>
  </w:style>
  <w:style w:type="character" w:styleId="a3">
    <w:name w:val="page number"/>
    <w:basedOn w:val="11"/>
    <w:rsid w:val="00F30464"/>
  </w:style>
  <w:style w:type="character" w:customStyle="1" w:styleId="a4">
    <w:name w:val="Знак Знак"/>
    <w:rsid w:val="00F3046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16">
    <w:name w:val="Font Style16"/>
    <w:rsid w:val="00F304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304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F3046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F3046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30464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rsid w:val="00F30464"/>
    <w:rPr>
      <w:rFonts w:ascii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с отступом 2 Знак"/>
    <w:rsid w:val="00F30464"/>
    <w:rPr>
      <w:sz w:val="24"/>
      <w:szCs w:val="24"/>
    </w:rPr>
  </w:style>
  <w:style w:type="character" w:customStyle="1" w:styleId="FontStyle23">
    <w:name w:val="Font Style23"/>
    <w:rsid w:val="00F304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3046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F3046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30464"/>
    <w:rPr>
      <w:rFonts w:ascii="Times New Roman" w:hAnsi="Times New Roman" w:cs="Times New Roman"/>
      <w:i/>
      <w:iCs/>
      <w:sz w:val="12"/>
      <w:szCs w:val="12"/>
    </w:rPr>
  </w:style>
  <w:style w:type="character" w:customStyle="1" w:styleId="a5">
    <w:name w:val="Текст Знак"/>
    <w:link w:val="a6"/>
    <w:rsid w:val="00F30464"/>
    <w:rPr>
      <w:rFonts w:ascii="Courier New" w:hAnsi="Courier New"/>
      <w:sz w:val="24"/>
    </w:rPr>
  </w:style>
  <w:style w:type="paragraph" w:styleId="a6">
    <w:name w:val="Plain Text"/>
    <w:basedOn w:val="a"/>
    <w:link w:val="a5"/>
    <w:rsid w:val="00E6465D"/>
    <w:pPr>
      <w:suppressAutoHyphens w:val="0"/>
    </w:pPr>
    <w:rPr>
      <w:rFonts w:ascii="Courier New" w:hAnsi="Courier New"/>
      <w:szCs w:val="20"/>
      <w:lang w:eastAsia="ru-RU"/>
    </w:rPr>
  </w:style>
  <w:style w:type="character" w:customStyle="1" w:styleId="RTFNum21">
    <w:name w:val="RTF_Num 2 1"/>
    <w:rsid w:val="00F30464"/>
    <w:rPr>
      <w:rFonts w:ascii="Symbol" w:hAnsi="Symbol"/>
    </w:rPr>
  </w:style>
  <w:style w:type="character" w:styleId="a7">
    <w:name w:val="Hyperlink"/>
    <w:uiPriority w:val="99"/>
    <w:rsid w:val="00F30464"/>
    <w:rPr>
      <w:color w:val="000080"/>
      <w:u w:val="single"/>
    </w:rPr>
  </w:style>
  <w:style w:type="character" w:customStyle="1" w:styleId="a8">
    <w:name w:val="Символ нумерации"/>
    <w:rsid w:val="00F30464"/>
  </w:style>
  <w:style w:type="paragraph" w:customStyle="1" w:styleId="a9">
    <w:name w:val="Заголовок"/>
    <w:basedOn w:val="a"/>
    <w:next w:val="aa"/>
    <w:rsid w:val="00F304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rsid w:val="00F30464"/>
    <w:pPr>
      <w:spacing w:after="120"/>
    </w:pPr>
  </w:style>
  <w:style w:type="paragraph" w:styleId="ab">
    <w:name w:val="List"/>
    <w:basedOn w:val="aa"/>
    <w:rsid w:val="00F30464"/>
    <w:rPr>
      <w:rFonts w:ascii="Arial" w:hAnsi="Arial" w:cs="Tahoma"/>
    </w:rPr>
  </w:style>
  <w:style w:type="paragraph" w:customStyle="1" w:styleId="23">
    <w:name w:val="Название2"/>
    <w:basedOn w:val="a"/>
    <w:rsid w:val="00F30464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F3046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3046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30464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F30464"/>
    <w:pPr>
      <w:ind w:firstLine="709"/>
    </w:pPr>
    <w:rPr>
      <w:i/>
      <w:iCs/>
    </w:rPr>
  </w:style>
  <w:style w:type="paragraph" w:customStyle="1" w:styleId="14">
    <w:name w:val="Текст1"/>
    <w:basedOn w:val="a"/>
    <w:rsid w:val="00F30464"/>
    <w:rPr>
      <w:rFonts w:ascii="Courier New" w:hAnsi="Courier New"/>
      <w:sz w:val="20"/>
      <w:szCs w:val="20"/>
    </w:rPr>
  </w:style>
  <w:style w:type="paragraph" w:styleId="ad">
    <w:name w:val="header"/>
    <w:basedOn w:val="a"/>
    <w:rsid w:val="00F3046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F3046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link w:val="af0"/>
    <w:rsid w:val="00F304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143B6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F30464"/>
    <w:pPr>
      <w:suppressLineNumbers/>
    </w:pPr>
  </w:style>
  <w:style w:type="paragraph" w:customStyle="1" w:styleId="af2">
    <w:name w:val="Заголовок таблицы"/>
    <w:basedOn w:val="af1"/>
    <w:rsid w:val="00F30464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F30464"/>
  </w:style>
  <w:style w:type="paragraph" w:customStyle="1" w:styleId="Style2">
    <w:name w:val="Style2"/>
    <w:basedOn w:val="a"/>
    <w:rsid w:val="00F30464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uiPriority w:val="99"/>
    <w:rsid w:val="00F30464"/>
    <w:pPr>
      <w:widowControl w:val="0"/>
      <w:suppressAutoHyphens w:val="0"/>
      <w:autoSpaceDE w:val="0"/>
    </w:pPr>
  </w:style>
  <w:style w:type="paragraph" w:customStyle="1" w:styleId="Style10">
    <w:name w:val="Style10"/>
    <w:basedOn w:val="a"/>
    <w:rsid w:val="00F30464"/>
    <w:pPr>
      <w:widowControl w:val="0"/>
      <w:suppressAutoHyphens w:val="0"/>
      <w:autoSpaceDE w:val="0"/>
    </w:pPr>
  </w:style>
  <w:style w:type="paragraph" w:customStyle="1" w:styleId="Style5">
    <w:name w:val="Style5"/>
    <w:basedOn w:val="a"/>
    <w:rsid w:val="00F30464"/>
    <w:pPr>
      <w:widowControl w:val="0"/>
      <w:suppressAutoHyphens w:val="0"/>
      <w:autoSpaceDE w:val="0"/>
    </w:pPr>
  </w:style>
  <w:style w:type="paragraph" w:customStyle="1" w:styleId="Style1">
    <w:name w:val="Style1"/>
    <w:basedOn w:val="a"/>
    <w:rsid w:val="00F30464"/>
    <w:pPr>
      <w:widowControl w:val="0"/>
      <w:suppressAutoHyphens w:val="0"/>
      <w:autoSpaceDE w:val="0"/>
    </w:pPr>
  </w:style>
  <w:style w:type="paragraph" w:customStyle="1" w:styleId="Style4">
    <w:name w:val="Style4"/>
    <w:basedOn w:val="a"/>
    <w:rsid w:val="00F30464"/>
    <w:pPr>
      <w:widowControl w:val="0"/>
      <w:suppressAutoHyphens w:val="0"/>
      <w:autoSpaceDE w:val="0"/>
    </w:pPr>
  </w:style>
  <w:style w:type="paragraph" w:customStyle="1" w:styleId="Style6">
    <w:name w:val="Style6"/>
    <w:basedOn w:val="a"/>
    <w:rsid w:val="00F30464"/>
    <w:pPr>
      <w:widowControl w:val="0"/>
      <w:suppressAutoHyphens w:val="0"/>
      <w:autoSpaceDE w:val="0"/>
    </w:pPr>
  </w:style>
  <w:style w:type="paragraph" w:customStyle="1" w:styleId="Style11">
    <w:name w:val="Style11"/>
    <w:basedOn w:val="a"/>
    <w:rsid w:val="00F30464"/>
    <w:pPr>
      <w:widowControl w:val="0"/>
      <w:suppressAutoHyphens w:val="0"/>
      <w:autoSpaceDE w:val="0"/>
    </w:pPr>
  </w:style>
  <w:style w:type="paragraph" w:customStyle="1" w:styleId="Style3">
    <w:name w:val="Style3"/>
    <w:basedOn w:val="a"/>
    <w:rsid w:val="00F30464"/>
    <w:pPr>
      <w:widowControl w:val="0"/>
      <w:suppressAutoHyphens w:val="0"/>
      <w:autoSpaceDE w:val="0"/>
    </w:pPr>
  </w:style>
  <w:style w:type="paragraph" w:customStyle="1" w:styleId="Default">
    <w:name w:val="Default"/>
    <w:rsid w:val="00F3046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yle7">
    <w:name w:val="Style7"/>
    <w:basedOn w:val="a"/>
    <w:rsid w:val="00F30464"/>
    <w:pPr>
      <w:widowControl w:val="0"/>
      <w:suppressAutoHyphens w:val="0"/>
      <w:autoSpaceDE w:val="0"/>
    </w:pPr>
  </w:style>
  <w:style w:type="paragraph" w:customStyle="1" w:styleId="210">
    <w:name w:val="Основной текст с отступом 21"/>
    <w:basedOn w:val="a"/>
    <w:rsid w:val="00F30464"/>
    <w:pPr>
      <w:spacing w:after="120" w:line="480" w:lineRule="auto"/>
      <w:ind w:left="283"/>
    </w:pPr>
  </w:style>
  <w:style w:type="paragraph" w:customStyle="1" w:styleId="Style8">
    <w:name w:val="Style8"/>
    <w:basedOn w:val="a"/>
    <w:rsid w:val="00F30464"/>
    <w:pPr>
      <w:widowControl w:val="0"/>
      <w:suppressAutoHyphens w:val="0"/>
      <w:autoSpaceDE w:val="0"/>
    </w:pPr>
  </w:style>
  <w:style w:type="paragraph" w:customStyle="1" w:styleId="Style12">
    <w:name w:val="Style12"/>
    <w:basedOn w:val="a"/>
    <w:rsid w:val="00F30464"/>
    <w:pPr>
      <w:widowControl w:val="0"/>
      <w:suppressAutoHyphens w:val="0"/>
      <w:autoSpaceDE w:val="0"/>
    </w:pPr>
  </w:style>
  <w:style w:type="paragraph" w:customStyle="1" w:styleId="Style13">
    <w:name w:val="Style13"/>
    <w:basedOn w:val="a"/>
    <w:rsid w:val="00F30464"/>
    <w:pPr>
      <w:widowControl w:val="0"/>
      <w:suppressAutoHyphens w:val="0"/>
      <w:autoSpaceDE w:val="0"/>
    </w:pPr>
  </w:style>
  <w:style w:type="paragraph" w:customStyle="1" w:styleId="Style14">
    <w:name w:val="Style14"/>
    <w:basedOn w:val="a"/>
    <w:rsid w:val="00F30464"/>
    <w:pPr>
      <w:widowControl w:val="0"/>
      <w:suppressAutoHyphens w:val="0"/>
      <w:autoSpaceDE w:val="0"/>
    </w:pPr>
  </w:style>
  <w:style w:type="paragraph" w:customStyle="1" w:styleId="25">
    <w:name w:val="Текст2"/>
    <w:basedOn w:val="a"/>
    <w:rsid w:val="00F30464"/>
    <w:pPr>
      <w:suppressAutoHyphens w:val="0"/>
    </w:pPr>
    <w:rPr>
      <w:rFonts w:ascii="Courier New" w:hAnsi="Courier New"/>
      <w:szCs w:val="20"/>
    </w:rPr>
  </w:style>
  <w:style w:type="character" w:customStyle="1" w:styleId="15">
    <w:name w:val="Текст Знак1"/>
    <w:basedOn w:val="a0"/>
    <w:link w:val="a6"/>
    <w:uiPriority w:val="99"/>
    <w:semiHidden/>
    <w:rsid w:val="00E6465D"/>
    <w:rPr>
      <w:rFonts w:ascii="Consolas" w:hAnsi="Consolas" w:cs="Consolas"/>
      <w:sz w:val="21"/>
      <w:szCs w:val="21"/>
      <w:lang w:eastAsia="ar-SA"/>
    </w:rPr>
  </w:style>
  <w:style w:type="paragraph" w:styleId="af4">
    <w:name w:val="List Paragraph"/>
    <w:basedOn w:val="a"/>
    <w:uiPriority w:val="34"/>
    <w:qFormat/>
    <w:rsid w:val="00E6465D"/>
    <w:pPr>
      <w:suppressAutoHyphens w:val="0"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6">
    <w:name w:val="Body Text Indent 2"/>
    <w:basedOn w:val="a"/>
    <w:link w:val="211"/>
    <w:rsid w:val="006143B6"/>
    <w:pPr>
      <w:suppressAutoHyphens w:val="0"/>
      <w:spacing w:line="360" w:lineRule="auto"/>
      <w:ind w:firstLine="720"/>
      <w:jc w:val="center"/>
    </w:pPr>
    <w:rPr>
      <w:snapToGrid w:val="0"/>
      <w:sz w:val="28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6"/>
    <w:rsid w:val="006143B6"/>
    <w:rPr>
      <w:snapToGrid w:val="0"/>
      <w:sz w:val="28"/>
    </w:rPr>
  </w:style>
  <w:style w:type="paragraph" w:styleId="31">
    <w:name w:val="Body Text Indent 3"/>
    <w:basedOn w:val="a"/>
    <w:link w:val="32"/>
    <w:rsid w:val="006143B6"/>
    <w:pPr>
      <w:suppressAutoHyphens w:val="0"/>
      <w:spacing w:line="360" w:lineRule="auto"/>
      <w:ind w:firstLine="720"/>
      <w:jc w:val="both"/>
    </w:pPr>
    <w:rPr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43B6"/>
    <w:rPr>
      <w:snapToGrid w:val="0"/>
      <w:sz w:val="28"/>
    </w:rPr>
  </w:style>
  <w:style w:type="paragraph" w:styleId="af5">
    <w:name w:val="Title"/>
    <w:basedOn w:val="a"/>
    <w:link w:val="af6"/>
    <w:qFormat/>
    <w:rsid w:val="006143B6"/>
    <w:pPr>
      <w:suppressAutoHyphens w:val="0"/>
      <w:spacing w:after="666"/>
      <w:ind w:left="-1418" w:right="-1" w:firstLine="1968"/>
      <w:jc w:val="center"/>
    </w:pPr>
    <w:rPr>
      <w:rFonts w:ascii="Arial" w:hAnsi="Arial"/>
      <w:snapToGrid w:val="0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143B6"/>
    <w:rPr>
      <w:rFonts w:ascii="Arial" w:hAnsi="Arial"/>
      <w:snapToGrid w:val="0"/>
      <w:sz w:val="24"/>
    </w:rPr>
  </w:style>
  <w:style w:type="paragraph" w:styleId="27">
    <w:name w:val="Body Text 2"/>
    <w:basedOn w:val="a"/>
    <w:link w:val="28"/>
    <w:rsid w:val="006143B6"/>
    <w:pPr>
      <w:suppressAutoHyphens w:val="0"/>
      <w:ind w:right="51"/>
    </w:pPr>
    <w:rPr>
      <w:snapToGrid w:val="0"/>
      <w:sz w:val="28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143B6"/>
    <w:rPr>
      <w:snapToGrid w:val="0"/>
      <w:sz w:val="28"/>
    </w:rPr>
  </w:style>
  <w:style w:type="paragraph" w:styleId="af7">
    <w:name w:val="Block Text"/>
    <w:basedOn w:val="a"/>
    <w:rsid w:val="006143B6"/>
    <w:pPr>
      <w:suppressAutoHyphens w:val="0"/>
      <w:ind w:left="1134" w:right="51" w:hanging="425"/>
      <w:jc w:val="both"/>
    </w:pPr>
    <w:rPr>
      <w:snapToGrid w:val="0"/>
      <w:szCs w:val="20"/>
      <w:lang w:eastAsia="ru-RU"/>
    </w:rPr>
  </w:style>
  <w:style w:type="paragraph" w:styleId="33">
    <w:name w:val="Body Text 3"/>
    <w:basedOn w:val="a"/>
    <w:link w:val="34"/>
    <w:rsid w:val="006143B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143B6"/>
    <w:rPr>
      <w:sz w:val="16"/>
      <w:szCs w:val="16"/>
    </w:rPr>
  </w:style>
  <w:style w:type="paragraph" w:styleId="af8">
    <w:name w:val="Normal Indent"/>
    <w:basedOn w:val="a"/>
    <w:rsid w:val="006143B6"/>
    <w:pPr>
      <w:suppressAutoHyphens w:val="0"/>
      <w:ind w:left="720"/>
    </w:pPr>
    <w:rPr>
      <w:sz w:val="20"/>
      <w:szCs w:val="20"/>
      <w:lang w:eastAsia="ru-RU"/>
    </w:rPr>
  </w:style>
  <w:style w:type="paragraph" w:styleId="35">
    <w:name w:val="List 3"/>
    <w:basedOn w:val="a"/>
    <w:rsid w:val="006143B6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51">
    <w:name w:val="List 5"/>
    <w:basedOn w:val="a"/>
    <w:rsid w:val="006143B6"/>
    <w:pPr>
      <w:suppressAutoHyphens w:val="0"/>
      <w:ind w:left="1415" w:hanging="283"/>
    </w:pPr>
    <w:rPr>
      <w:sz w:val="20"/>
      <w:szCs w:val="20"/>
      <w:lang w:eastAsia="ru-RU"/>
    </w:rPr>
  </w:style>
  <w:style w:type="paragraph" w:styleId="29">
    <w:name w:val="List 2"/>
    <w:basedOn w:val="a"/>
    <w:rsid w:val="006143B6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41">
    <w:name w:val="List 4"/>
    <w:basedOn w:val="a"/>
    <w:rsid w:val="006143B6"/>
    <w:pPr>
      <w:suppressAutoHyphens w:val="0"/>
      <w:ind w:left="1132" w:hanging="283"/>
    </w:pPr>
    <w:rPr>
      <w:sz w:val="20"/>
      <w:szCs w:val="20"/>
      <w:lang w:eastAsia="ru-RU"/>
    </w:rPr>
  </w:style>
  <w:style w:type="paragraph" w:styleId="42">
    <w:name w:val="List Continue 4"/>
    <w:basedOn w:val="a"/>
    <w:rsid w:val="006143B6"/>
    <w:pPr>
      <w:suppressAutoHyphens w:val="0"/>
      <w:spacing w:after="120"/>
      <w:ind w:left="1132"/>
    </w:pPr>
    <w:rPr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143B6"/>
    <w:pPr>
      <w:suppressAutoHyphens w:val="0"/>
      <w:jc w:val="center"/>
    </w:pPr>
    <w:rPr>
      <w:b/>
      <w:bCs/>
      <w:lang w:eastAsia="ru-RU"/>
    </w:rPr>
  </w:style>
  <w:style w:type="character" w:customStyle="1" w:styleId="afa">
    <w:name w:val="Подзаголовок Знак"/>
    <w:basedOn w:val="a0"/>
    <w:link w:val="af9"/>
    <w:rsid w:val="006143B6"/>
    <w:rPr>
      <w:b/>
      <w:bCs/>
      <w:sz w:val="24"/>
      <w:szCs w:val="24"/>
    </w:rPr>
  </w:style>
  <w:style w:type="paragraph" w:customStyle="1" w:styleId="16">
    <w:name w:val="Обычный1"/>
    <w:rsid w:val="006143B6"/>
  </w:style>
  <w:style w:type="paragraph" w:styleId="afb">
    <w:name w:val="Salutation"/>
    <w:basedOn w:val="a"/>
    <w:link w:val="afc"/>
    <w:rsid w:val="006143B6"/>
    <w:pPr>
      <w:tabs>
        <w:tab w:val="right" w:pos="8640"/>
      </w:tabs>
      <w:suppressAutoHyphens w:val="0"/>
      <w:jc w:val="both"/>
    </w:pPr>
    <w:rPr>
      <w:rFonts w:ascii="Times New Roman CYR" w:hAnsi="Times New Roman CYR"/>
      <w:spacing w:val="-2"/>
      <w:szCs w:val="20"/>
      <w:lang w:eastAsia="ru-RU"/>
    </w:rPr>
  </w:style>
  <w:style w:type="character" w:customStyle="1" w:styleId="afc">
    <w:name w:val="Приветствие Знак"/>
    <w:basedOn w:val="a0"/>
    <w:link w:val="afb"/>
    <w:rsid w:val="006143B6"/>
    <w:rPr>
      <w:rFonts w:ascii="Times New Roman CYR" w:hAnsi="Times New Roman CYR"/>
      <w:spacing w:val="-2"/>
      <w:sz w:val="24"/>
    </w:rPr>
  </w:style>
  <w:style w:type="paragraph" w:customStyle="1" w:styleId="2a">
    <w:name w:val="Заголовок главы 2"/>
    <w:basedOn w:val="a"/>
    <w:next w:val="aa"/>
    <w:rsid w:val="006143B6"/>
    <w:pPr>
      <w:keepNext/>
      <w:keepLines/>
      <w:tabs>
        <w:tab w:val="right" w:pos="8640"/>
      </w:tabs>
      <w:suppressAutoHyphens w:val="0"/>
      <w:spacing w:after="280"/>
      <w:jc w:val="center"/>
    </w:pPr>
    <w:rPr>
      <w:rFonts w:ascii="Times New Roman CYR" w:hAnsi="Times New Roman CYR"/>
      <w:spacing w:val="2"/>
      <w:kern w:val="28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6143B6"/>
    <w:pPr>
      <w:keepNext/>
      <w:widowControl w:val="0"/>
      <w:suppressAutoHyphens w:val="0"/>
      <w:autoSpaceDE w:val="0"/>
      <w:autoSpaceDN w:val="0"/>
    </w:pPr>
    <w:rPr>
      <w:rFonts w:ascii="Arial" w:hAnsi="Arial" w:cs="Arial"/>
      <w:lang w:eastAsia="en-US"/>
    </w:rPr>
  </w:style>
  <w:style w:type="paragraph" w:customStyle="1" w:styleId="81">
    <w:name w:val="заголовок 8"/>
    <w:basedOn w:val="a"/>
    <w:next w:val="a"/>
    <w:uiPriority w:val="99"/>
    <w:rsid w:val="006143B6"/>
    <w:pPr>
      <w:keepNext/>
      <w:suppressAutoHyphens w:val="0"/>
      <w:autoSpaceDE w:val="0"/>
      <w:autoSpaceDN w:val="0"/>
      <w:ind w:firstLine="567"/>
      <w:jc w:val="both"/>
    </w:pPr>
    <w:rPr>
      <w:rFonts w:ascii="Arial" w:hAnsi="Arial" w:cs="Arial"/>
      <w:lang w:eastAsia="en-US"/>
    </w:rPr>
  </w:style>
  <w:style w:type="paragraph" w:customStyle="1" w:styleId="afd">
    <w:name w:val="?????"/>
    <w:basedOn w:val="a"/>
    <w:uiPriority w:val="99"/>
    <w:rsid w:val="006143B6"/>
    <w:pPr>
      <w:widowControl w:val="0"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PlainText1">
    <w:name w:val="Plain Text1"/>
    <w:basedOn w:val="a"/>
    <w:uiPriority w:val="99"/>
    <w:rsid w:val="006143B6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tyle16">
    <w:name w:val="Style16"/>
    <w:basedOn w:val="a"/>
    <w:rsid w:val="006143B6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lang w:eastAsia="ru-RU"/>
    </w:rPr>
  </w:style>
  <w:style w:type="character" w:styleId="afe">
    <w:name w:val="Strong"/>
    <w:basedOn w:val="a0"/>
    <w:uiPriority w:val="22"/>
    <w:qFormat/>
    <w:rsid w:val="006143B6"/>
    <w:rPr>
      <w:b/>
      <w:bCs/>
    </w:rPr>
  </w:style>
  <w:style w:type="character" w:styleId="HTML">
    <w:name w:val="HTML Typewriter"/>
    <w:basedOn w:val="a0"/>
    <w:uiPriority w:val="99"/>
    <w:unhideWhenUsed/>
    <w:rsid w:val="006143B6"/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rsid w:val="006143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143B6"/>
    <w:rPr>
      <w:rFonts w:ascii="Times New Roman" w:hAnsi="Times New Roman" w:cs="Times New Roman"/>
      <w:b/>
      <w:bCs/>
      <w:sz w:val="14"/>
      <w:szCs w:val="14"/>
    </w:rPr>
  </w:style>
  <w:style w:type="paragraph" w:styleId="aff">
    <w:name w:val="Normal (Web)"/>
    <w:basedOn w:val="a"/>
    <w:uiPriority w:val="99"/>
    <w:rsid w:val="006143B6"/>
    <w:pPr>
      <w:suppressAutoHyphens w:val="0"/>
      <w:autoSpaceDE w:val="0"/>
      <w:autoSpaceDN w:val="0"/>
    </w:pPr>
    <w:rPr>
      <w:lang w:eastAsia="ru-RU"/>
    </w:rPr>
  </w:style>
  <w:style w:type="character" w:customStyle="1" w:styleId="apple-converted-space">
    <w:name w:val="apple-converted-space"/>
    <w:basedOn w:val="a0"/>
    <w:rsid w:val="006143B6"/>
  </w:style>
  <w:style w:type="paragraph" w:customStyle="1" w:styleId="Heading5">
    <w:name w:val="Heading 5"/>
    <w:basedOn w:val="a"/>
    <w:uiPriority w:val="1"/>
    <w:qFormat/>
    <w:rsid w:val="006143B6"/>
    <w:pPr>
      <w:widowControl w:val="0"/>
      <w:suppressAutoHyphens w:val="0"/>
      <w:ind w:left="115"/>
      <w:outlineLvl w:val="5"/>
    </w:pPr>
    <w:rPr>
      <w:rFonts w:ascii="Arial" w:eastAsia="Arial" w:hAnsi="Arial"/>
      <w:b/>
      <w:bCs/>
      <w:sz w:val="20"/>
      <w:szCs w:val="20"/>
      <w:lang w:val="en-US" w:eastAsia="en-US"/>
    </w:rPr>
  </w:style>
  <w:style w:type="character" w:customStyle="1" w:styleId="w">
    <w:name w:val="w"/>
    <w:basedOn w:val="a0"/>
    <w:rsid w:val="006143B6"/>
  </w:style>
  <w:style w:type="character" w:customStyle="1" w:styleId="FontStyle28">
    <w:name w:val="Font Style28"/>
    <w:rsid w:val="006143B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ilesize">
    <w:name w:val="filesize"/>
    <w:basedOn w:val="a0"/>
    <w:rsid w:val="006143B6"/>
  </w:style>
  <w:style w:type="paragraph" w:styleId="aff0">
    <w:name w:val="footnote text"/>
    <w:basedOn w:val="a"/>
    <w:link w:val="aff1"/>
    <w:rsid w:val="00F96539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F96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6.wmf"/><Relationship Id="rId26" Type="http://schemas.openxmlformats.org/officeDocument/2006/relationships/image" Target="media/image14.emf"/><Relationship Id="rId39" Type="http://schemas.openxmlformats.org/officeDocument/2006/relationships/hyperlink" Target="http://libedu.ru/l_b/irodov_i_e_/osnovnye_zakony__fizika_makrosistem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yperlink" Target="http://192.168.20.6/marcweb2/Download.asp?type=2&amp;filename=%D0%91%D1%83%D1%82%D0%B0%D0%BA%D0%BE%D0%B2%20%D0%A1.%20%D0%90.%20%D0%A4%D0%B8%D0%B7%D0%B8%D0%BA%D0%B0%20%D1%82%D0%B2%D0%B5%D1%80%D0%B4%D0%BE%D0%B3%D0%BE%20%D1%82%D0%B5%D0%BB%D0%B0,%20%D0%B0%D1%82%D0%BE%D0%BC%D0%B0%20%D0%B8%20%D0%B0%D1%82%D0%BE%D0%BC%D0%BD%D0%BE%D0%B3%D0%BE%20%D1%8F%D0%B4%D1%80%D0%B0.pdf&amp;reserved=%D0%91%D1%83%D1%82%D0%B0%D0%BA%D0%BE%D0%B2%20%D0%A1.%20%D0%90.%20%D0%A4%D0%B8%D0%B7%D0%B8%D0%BA%D0%B0%20%D1%82%D0%B2%D0%B5%D1%80%D0%B4%D0%BE%D0%B3%D0%BE%20%D1%82%D0%B5%D0%BB%D0%B0,%20%D0%B0%D1%82%D0%BE%D0%BC%D0%B0%20%D0%B8%20%D0%B0%D1%82%D0%BE%D0%BC%D0%BD%D0%BE%D0%B3%D0%BE%20%D1%8F%D0%B4%D1%80%D0%B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13.emf"/><Relationship Id="rId33" Type="http://schemas.openxmlformats.org/officeDocument/2006/relationships/hyperlink" Target="http://192.168.20.6/marcweb2/Download.asp?type=2&amp;filename=%D0%A1%D0%B0%D0%B2%D1%87%D0%B5%D0%BD%D0%BA%D0%BE%20%D0%AE.%20%D0%98.%20%D0%9F%D0%B5%D1%80%D0%B5%D0%BC%D0%B5%D0%BD%D0%BD%D1%8B%D0%B9%20%D1%82%D0%BE%D0%BA.pdf&amp;reserved=%D0%A1%D0%B0%D0%B2%D1%87%D0%B5%D0%BD%D0%BA%D0%BE%20%D0%AE.%20%D0%98.%20%D0%9F%D0%B5%D1%80%D0%B5%D0%BC%D0%B5%D0%BD%D0%BD%D1%8B%D0%B9%20%D1%82%D0%BE%D0%BA" TargetMode="External"/><Relationship Id="rId38" Type="http://schemas.openxmlformats.org/officeDocument/2006/relationships/hyperlink" Target="http://libedu.ru/l_b/irodov_i_e_/osnovnye_zakony__kvantovaja_fizik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32" Type="http://schemas.openxmlformats.org/officeDocument/2006/relationships/hyperlink" Target="http://192.168.20.6/marcweb2/Download.asp?type=2&amp;filename=%D0%92%D0%B5%D1%87%D0%B5%D1%80%D0%BA%D0%B8%D0%BD%20%D0%9C.%20%D0%92.%20%D0%AD%D0%BB%D0%B5%D0%BA%D1%82%D1%80%D0%BE%D1%81%D1%82%D0%B0%D1%82%D0%B8%D0%BA%D0%B0%20%D0%B8%20%D0%BF%D0%BE%D1%81%D1%82%D0%BE%D1%8F%D0%BD%D0%BD%D1%8B%D0%B9%20%D1%82%D0%BE%D0%BA.pdf&amp;reserved=%D0%92%D0%B5%D1%87%D0%B5%D1%80%D0%BA%D0%B8%D0%BD%20%D0%9C.%20%D0%92.%20%D0%AD%D0%BB%D0%B5%D0%BA%D1%82%D1%80%D0%BE%D1%81%D1%82%D0%B0%D1%82%D0%B8%D0%BA%D0%B0%20%D0%B8%20%D0%BF%D0%BE%D1%81%D1%82%D0%BE%D1%8F%D0%BD%D0%BD%D1%8B%D0%B9%20%D1%82%D0%BE%D0%BA" TargetMode="External"/><Relationship Id="rId37" Type="http://schemas.openxmlformats.org/officeDocument/2006/relationships/hyperlink" Target="http://libedu.ru/l_b/irodov_i_e_/osnovnye_zakony_yelektromagnetizma.html" TargetMode="External"/><Relationship Id="rId40" Type="http://schemas.openxmlformats.org/officeDocument/2006/relationships/hyperlink" Target="http://libedu.ru/l_b/irodov_i_e_/zadachi_po_obshei_fizik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yperlink" Target="http://libedu.ru/l_b/irodov_i_e_/osnovnye_zakony__volnovye_processy.htm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10.wmf"/><Relationship Id="rId27" Type="http://schemas.openxmlformats.org/officeDocument/2006/relationships/image" Target="media/image15.emf"/><Relationship Id="rId30" Type="http://schemas.openxmlformats.org/officeDocument/2006/relationships/image" Target="media/image18.wmf"/><Relationship Id="rId35" Type="http://schemas.openxmlformats.org/officeDocument/2006/relationships/hyperlink" Target="http://libedu.ru/l_b/irodov_i_e_/osnovnye_zakony__meha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8967</Words>
  <Characters>51115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Министерство образования и науки Российской Федерации</vt:lpstr>
      <vt:lpstr>5 Образовательные и информационные технологии</vt:lpstr>
      <vt:lpstr>6 Учебно-методическое обеспечение самостоятельной работы обучающихся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 (модуля)</vt:lpstr>
      <vt:lpstr>9 Материально-техническое обеспечение дисциплины (модуля)</vt:lpstr>
    </vt:vector>
  </TitlesOfParts>
  <Company/>
  <LinksUpToDate>false</LinksUpToDate>
  <CharactersWithSpaces>59963</CharactersWithSpaces>
  <SharedDoc>false</SharedDoc>
  <HLinks>
    <vt:vector size="6" baseType="variant"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http://www.i-exam.ru/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user</cp:lastModifiedBy>
  <cp:revision>10</cp:revision>
  <cp:lastPrinted>1601-01-01T00:00:00Z</cp:lastPrinted>
  <dcterms:created xsi:type="dcterms:W3CDTF">2020-02-18T10:09:00Z</dcterms:created>
  <dcterms:modified xsi:type="dcterms:W3CDTF">2020-11-16T05:32:00Z</dcterms:modified>
</cp:coreProperties>
</file>