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13" w:rsidRDefault="00684B7C" w:rsidP="003A14B1">
      <w:pPr>
        <w:ind w:left="-709" w:hanging="142"/>
        <w:jc w:val="center"/>
        <w:rPr>
          <w:b/>
        </w:rPr>
      </w:pPr>
      <w:r w:rsidRPr="00684B7C">
        <w:rPr>
          <w:noProof/>
        </w:rPr>
        <w:t xml:space="preserve"> </w:t>
      </w:r>
      <w:r w:rsidRPr="00684B7C">
        <w:rPr>
          <w:b/>
          <w:noProof/>
        </w:rPr>
        <w:drawing>
          <wp:inline distT="0" distB="0" distL="0" distR="0" wp14:anchorId="1CE8EB54" wp14:editId="336994FF">
            <wp:extent cx="6267340" cy="8229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8686" cy="823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4B1" w:rsidRPr="003A14B1">
        <w:rPr>
          <w:b/>
          <w:noProof/>
        </w:rPr>
        <w:t xml:space="preserve"> </w:t>
      </w:r>
      <w:r w:rsidR="003A14B1" w:rsidRPr="003A14B1">
        <w:rPr>
          <w:b/>
        </w:rPr>
        <w:t xml:space="preserve"> </w:t>
      </w:r>
    </w:p>
    <w:p w:rsidR="00ED3CD7" w:rsidRDefault="00B06A13" w:rsidP="003A14B1">
      <w:pPr>
        <w:ind w:left="-709" w:hanging="142"/>
        <w:jc w:val="center"/>
        <w:rPr>
          <w:b/>
        </w:rPr>
      </w:pPr>
      <w:r w:rsidRPr="00B06A13">
        <w:rPr>
          <w:b/>
          <w:noProof/>
        </w:rPr>
        <w:lastRenderedPageBreak/>
        <w:drawing>
          <wp:inline distT="0" distB="0" distL="0" distR="0" wp14:anchorId="1A95E0C1" wp14:editId="4CA6F880">
            <wp:extent cx="6451155" cy="60533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5203" cy="60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:rsidR="00A44BDD" w:rsidRPr="007B23B5" w:rsidRDefault="00A6589F" w:rsidP="00ED3CD7">
      <w:pPr>
        <w:ind w:right="170"/>
        <w:rPr>
          <w:highlight w:val="yellow"/>
        </w:rPr>
      </w:pPr>
      <w:r w:rsidRPr="003A14B1">
        <w:rPr>
          <w:b/>
        </w:rPr>
        <w:t>Бакалавр</w:t>
      </w:r>
      <w:r w:rsidR="003A14B1" w:rsidRPr="003A14B1"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="003A14B1" w:rsidRPr="00AF4D12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3A14B1">
        <w:t xml:space="preserve"> </w:t>
      </w:r>
      <w:r w:rsidR="00AF4D12" w:rsidRPr="003A14B1">
        <w:t xml:space="preserve">профилем </w:t>
      </w:r>
      <w:r w:rsidR="00703D9F" w:rsidRPr="003A14B1">
        <w:t>образовательной</w:t>
      </w:r>
      <w:r w:rsidR="00A44BDD" w:rsidRPr="003A14B1">
        <w:t xml:space="preserve"> программы </w:t>
      </w:r>
      <w:r w:rsidR="00684B7C">
        <w:t xml:space="preserve">Гидравлические машины, гидроприводы и гидропневмоавтоматика </w:t>
      </w:r>
      <w:r w:rsidR="00AB232D" w:rsidRPr="003A14B1">
        <w:rPr>
          <w:i/>
        </w:rPr>
        <w:t xml:space="preserve"> </w:t>
      </w:r>
      <w:r w:rsidR="00A44BDD" w:rsidRPr="003A14B1">
        <w:t>и видам профессиональной деятельности</w:t>
      </w:r>
      <w:r w:rsidR="00A44BDD" w:rsidRPr="00AF4D12">
        <w:t>:</w:t>
      </w:r>
    </w:p>
    <w:p w:rsidR="00BF1E5F" w:rsidRPr="00BF1E5F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3A14B1" w:rsidRPr="00BF1E5F">
        <w:rPr>
          <w:iCs/>
        </w:rPr>
        <w:t>Научно-исследовательская</w:t>
      </w:r>
      <w:r w:rsidR="00BF1E5F" w:rsidRPr="00BF1E5F">
        <w:rPr>
          <w:iCs/>
        </w:rPr>
        <w:tab/>
      </w:r>
    </w:p>
    <w:p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:rsidR="00AB232D" w:rsidRPr="00BF1E5F" w:rsidRDefault="00AB232D" w:rsidP="00ED3CD7">
      <w:pPr>
        <w:ind w:right="170"/>
      </w:pPr>
      <w:r w:rsidRPr="00BF1E5F">
        <w:t>–</w:t>
      </w:r>
      <w:r w:rsidR="003A14B1" w:rsidRPr="00BF1E5F">
        <w:t xml:space="preserve"> Производственно-технологическая</w:t>
      </w:r>
    </w:p>
    <w:p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:rsidR="00BF1E5F" w:rsidRPr="00BF1E5F" w:rsidRDefault="00BF1E5F" w:rsidP="004133D4">
      <w:pPr>
        <w:ind w:right="170"/>
        <w:rPr>
          <w:i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способностью использовать основы философских знаний для формирования мировоззренческой позиции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Pr="00BF1E5F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Pr="00BF1E5F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Pr="00BF1E5F">
        <w:rPr>
          <w:color w:val="000000"/>
          <w:spacing w:val="2"/>
        </w:rPr>
        <w:t>способностью использовать основы правовых знаний в различных сферах деятельности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Pr="00BF1E5F">
        <w:rPr>
          <w:color w:val="000000"/>
          <w:spacing w:val="2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Pr="00BF1E5F">
        <w:rPr>
          <w:color w:val="000000"/>
          <w:spacing w:val="2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Pr="00BF1E5F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Pr="00BF1E5F">
        <w:rPr>
          <w:color w:val="000000"/>
          <w:spacing w:val="2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color w:val="000000"/>
          <w:spacing w:val="2"/>
        </w:rPr>
        <w:t>;</w:t>
      </w:r>
    </w:p>
    <w:p w:rsidR="00BF1E5F" w:rsidRPr="002833E0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(ОК-9) готовностью пользоваться основными методами защиты производст</w:t>
      </w:r>
      <w:r w:rsidRPr="002833E0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:rsidR="00BF1E5F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(ОПК-1) с</w:t>
      </w:r>
      <w:r w:rsidRPr="002833E0">
        <w:rPr>
          <w:color w:val="000000"/>
          <w:spacing w:val="2"/>
        </w:rPr>
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  <w:r>
        <w:rPr>
          <w:color w:val="000000"/>
          <w:spacing w:val="2"/>
        </w:rPr>
        <w:t>;</w:t>
      </w:r>
    </w:p>
    <w:p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Pr="002833E0">
        <w:rPr>
          <w:color w:val="000000"/>
          <w:spacing w:val="2"/>
        </w:rPr>
        <w:t>владением достаточными для профессиональной деятельности навыками работы с персональным компьютером</w:t>
      </w:r>
      <w:r>
        <w:rPr>
          <w:color w:val="000000"/>
          <w:spacing w:val="2"/>
        </w:rPr>
        <w:t>;</w:t>
      </w:r>
    </w:p>
    <w:p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</w:r>
      <w:r>
        <w:rPr>
          <w:color w:val="000000"/>
          <w:spacing w:val="2"/>
        </w:rPr>
        <w:t>;</w:t>
      </w:r>
    </w:p>
    <w:p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(ОПК-4) </w:t>
      </w:r>
      <w:r w:rsidRPr="002833E0">
        <w:rPr>
          <w:color w:val="000000"/>
          <w:spacing w:val="2"/>
        </w:rPr>
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</w:r>
      <w:r>
        <w:rPr>
          <w:color w:val="000000"/>
          <w:spacing w:val="2"/>
        </w:rPr>
        <w:t>;</w:t>
      </w:r>
    </w:p>
    <w:p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(ОПК-5) </w:t>
      </w:r>
      <w:r w:rsidRPr="002833E0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>;</w:t>
      </w:r>
    </w:p>
    <w:p w:rsidR="002833E0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(ПК-1) </w:t>
      </w:r>
      <w:r w:rsidRPr="00235529">
        <w:rPr>
          <w:color w:val="000000"/>
          <w:spacing w:val="2"/>
        </w:rP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Pr="00235529">
        <w:rPr>
          <w:color w:val="000000"/>
          <w:spacing w:val="2"/>
        </w:rPr>
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Pr="00235529">
        <w:rPr>
          <w:color w:val="000000"/>
          <w:spacing w:val="2"/>
        </w:rPr>
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Pr="00235529">
        <w:rPr>
          <w:color w:val="000000"/>
          <w:spacing w:val="2"/>
        </w:rPr>
        <w:t>способностью участвовать в работе над инновационными проектами, используя базовые методы исследовательской деятельности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Pr="00235529">
        <w:rPr>
          <w:color w:val="000000"/>
          <w:spacing w:val="2"/>
        </w:rPr>
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Pr="00235529">
        <w:rPr>
          <w:color w:val="000000"/>
          <w:spacing w:val="2"/>
        </w:rP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Pr="00235529">
        <w:rPr>
          <w:color w:val="000000"/>
          <w:spacing w:val="2"/>
        </w:rPr>
        <w:t>умением проводить предварительное технико-экономическое обоснование проектных решений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Pr="00235529">
        <w:rPr>
          <w:color w:val="000000"/>
          <w:spacing w:val="2"/>
        </w:rP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Pr="00235529">
        <w:rPr>
          <w:color w:val="000000"/>
          <w:spacing w:val="2"/>
        </w:rP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Pr="00235529">
        <w:rPr>
          <w:color w:val="000000"/>
          <w:spacing w:val="2"/>
        </w:rPr>
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Pr="00235529">
        <w:rPr>
          <w:color w:val="000000"/>
          <w:spacing w:val="2"/>
        </w:rPr>
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Pr="00235529">
        <w:rPr>
          <w:color w:val="000000"/>
          <w:spacing w:val="2"/>
        </w:rP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(ПК-13)  </w:t>
      </w:r>
      <w:r w:rsidRPr="00235529">
        <w:rPr>
          <w:color w:val="000000"/>
          <w:spacing w:val="2"/>
        </w:rPr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Pr="00235529">
        <w:rPr>
          <w:color w:val="000000"/>
          <w:spacing w:val="2"/>
        </w:rPr>
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</w:r>
      <w:r>
        <w:rPr>
          <w:color w:val="000000"/>
          <w:spacing w:val="2"/>
        </w:rPr>
        <w:t>;</w:t>
      </w:r>
    </w:p>
    <w:p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Pr="00235529">
        <w:rPr>
          <w:color w:val="000000"/>
          <w:spacing w:val="2"/>
        </w:rPr>
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</w:r>
      <w:r>
        <w:rPr>
          <w:color w:val="000000"/>
          <w:spacing w:val="2"/>
        </w:rPr>
        <w:t>;</w:t>
      </w:r>
    </w:p>
    <w:p w:rsidR="00235529" w:rsidRPr="002833E0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35529">
        <w:rPr>
          <w:color w:val="000000"/>
          <w:spacing w:val="2"/>
        </w:rP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</w:r>
      <w:r>
        <w:rPr>
          <w:color w:val="000000"/>
          <w:spacing w:val="2"/>
        </w:rPr>
        <w:t>.</w:t>
      </w:r>
    </w:p>
    <w:p w:rsidR="00AF4D12" w:rsidRPr="00F00A27" w:rsidRDefault="00AF4D12" w:rsidP="00AF4D12">
      <w:pPr>
        <w:tabs>
          <w:tab w:val="left" w:pos="851"/>
        </w:tabs>
      </w:pPr>
      <w:r w:rsidRPr="00C318F4">
        <w:t>На основании решения Ученого совета университета от</w:t>
      </w:r>
      <w:r w:rsidR="00C007BA">
        <w:t xml:space="preserve"> 29</w:t>
      </w:r>
      <w:r w:rsidR="00C007BA" w:rsidRPr="00C007BA">
        <w:t>.03.2017</w:t>
      </w:r>
      <w:r w:rsidRPr="00C007BA">
        <w:t xml:space="preserve"> (протокол № </w:t>
      </w:r>
      <w:r w:rsidR="00C007BA" w:rsidRPr="00C007BA">
        <w:t>3</w:t>
      </w:r>
      <w:r w:rsidRPr="00C007BA">
        <w:t xml:space="preserve">)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15.03.02 Технологические машины и оборудование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C318F4">
        <w:t xml:space="preserve">Согласно </w:t>
      </w:r>
      <w:r w:rsidR="00960183" w:rsidRPr="00C318F4">
        <w:t>учебному плану</w:t>
      </w:r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проводится в период </w:t>
      </w:r>
      <w:r w:rsidRPr="00C007BA">
        <w:t xml:space="preserve">с </w:t>
      </w:r>
      <w:r w:rsidR="00186B0B" w:rsidRPr="00C007BA">
        <w:t>31.05.20</w:t>
      </w:r>
      <w:r w:rsidR="00C007BA" w:rsidRPr="00C007BA">
        <w:t>22</w:t>
      </w:r>
      <w:r w:rsidR="00186B0B" w:rsidRPr="00C007BA">
        <w:t xml:space="preserve">г. </w:t>
      </w:r>
      <w:r w:rsidRPr="00C007BA">
        <w:t xml:space="preserve"> по </w:t>
      </w:r>
      <w:r w:rsidR="00186B0B" w:rsidRPr="00C007BA">
        <w:t>14</w:t>
      </w:r>
      <w:r w:rsidR="00AF4D12" w:rsidRPr="00C007BA">
        <w:t>.0</w:t>
      </w:r>
      <w:r w:rsidR="00186B0B" w:rsidRPr="00C007BA">
        <w:t>6</w:t>
      </w:r>
      <w:r w:rsidR="00AF4D12" w:rsidRPr="00C007BA">
        <w:t>.</w:t>
      </w:r>
      <w:r w:rsidR="00186B0B" w:rsidRPr="00C007BA">
        <w:t>20</w:t>
      </w:r>
      <w:r w:rsidR="00C007BA" w:rsidRPr="00C007BA">
        <w:t>22</w:t>
      </w:r>
      <w:r w:rsidR="00186B0B" w:rsidRPr="00C007BA">
        <w:t>г</w:t>
      </w:r>
      <w:r w:rsidR="00C007BA" w:rsidRPr="00C007BA">
        <w:t>.</w:t>
      </w:r>
      <w:r w:rsidRPr="00C007BA">
        <w:t xml:space="preserve"> </w:t>
      </w:r>
      <w:r w:rsidR="00186B0B" w:rsidRPr="00C007BA">
        <w:t xml:space="preserve"> </w:t>
      </w:r>
      <w:r w:rsidRPr="00C318F4">
        <w:t xml:space="preserve">Для проведения государственного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(консультирование обучающихся по вопросам, включенным в программу государственного экзамена</w:t>
      </w:r>
      <w:r w:rsidRPr="00C318F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:rsidR="00D33D29" w:rsidRPr="00186B0B" w:rsidRDefault="00226056" w:rsidP="00E574D9">
      <w:pPr>
        <w:ind w:right="170"/>
      </w:pPr>
      <w:r w:rsidRPr="00186B0B"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 xml:space="preserve">В заданиях используются следующие типы вопросов: </w:t>
      </w:r>
    </w:p>
    <w:p w:rsidR="00D33D29" w:rsidRPr="00186B0B" w:rsidRDefault="00D33D29" w:rsidP="00D33D29">
      <w:pPr>
        <w:pStyle w:val="a5"/>
        <w:numPr>
          <w:ilvl w:val="0"/>
          <w:numId w:val="3"/>
        </w:numPr>
        <w:ind w:right="170"/>
      </w:pPr>
      <w:r w:rsidRPr="00186B0B">
        <w:t>выбор одного правильного ответа из заданного списка;</w:t>
      </w:r>
    </w:p>
    <w:p w:rsidR="009F084F" w:rsidRPr="00186B0B" w:rsidRDefault="00F410CA" w:rsidP="00D33D29">
      <w:pPr>
        <w:pStyle w:val="a5"/>
        <w:numPr>
          <w:ilvl w:val="0"/>
          <w:numId w:val="3"/>
        </w:numPr>
        <w:ind w:right="170"/>
      </w:pPr>
      <w:r w:rsidRPr="00186B0B">
        <w:lastRenderedPageBreak/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:rsidR="007767A3" w:rsidRPr="00186B0B" w:rsidRDefault="00226056" w:rsidP="00E574D9">
      <w:pPr>
        <w:ind w:right="170"/>
      </w:pPr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 xml:space="preserve">Доступ к демо-версии осуществляется по логину и паролю, </w:t>
      </w:r>
      <w:r w:rsidR="0013070B" w:rsidRPr="00186B0B">
        <w:t>которые используются</w:t>
      </w:r>
      <w:r w:rsidR="00597B8C" w:rsidRPr="00186B0B">
        <w:t xml:space="preserve"> обучающим</w:t>
      </w:r>
      <w:r w:rsidR="0013070B" w:rsidRPr="00186B0B">
        <w:t>и</w:t>
      </w:r>
      <w:r w:rsidR="00597B8C" w:rsidRPr="00186B0B">
        <w:t>ся для организации доступа к информационным ресурсам и сервисам университета.</w:t>
      </w:r>
    </w:p>
    <w:p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186B0B">
        <w:t>.</w:t>
      </w:r>
    </w:p>
    <w:p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вопросов.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обучающийся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интерпретировать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186B0B">
        <w:t>первом этапе</w:t>
      </w:r>
      <w:r w:rsidRPr="00186B0B">
        <w:t>.</w:t>
      </w:r>
    </w:p>
    <w:p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теоретиче</w:t>
      </w:r>
      <w:r w:rsidR="00D51103">
        <w:t xml:space="preserve">ских вопроса.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пособиями</w:t>
      </w:r>
      <w:r w:rsidRPr="00186B0B">
        <w:rPr>
          <w:iCs/>
        </w:rPr>
        <w:t>.</w:t>
      </w:r>
    </w:p>
    <w:p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«отлично»,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уровень сформированности компетенций, т.е. </w:t>
      </w:r>
      <w:r w:rsidR="00BA0A88" w:rsidRPr="00186B0B">
        <w:rPr>
          <w:color w:val="000000"/>
          <w:sz w:val="24"/>
        </w:rPr>
        <w:t xml:space="preserve"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</w:t>
      </w:r>
      <w:r w:rsidR="00BA0A88" w:rsidRPr="00186B0B">
        <w:rPr>
          <w:color w:val="000000"/>
          <w:sz w:val="24"/>
        </w:rPr>
        <w:lastRenderedPageBreak/>
        <w:t>формы представления информации;</w:t>
      </w:r>
    </w:p>
    <w:p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базовый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обучающийся не </w:t>
      </w:r>
      <w:r w:rsidR="0006235D" w:rsidRPr="00186B0B">
        <w:rPr>
          <w:color w:val="000000"/>
          <w:sz w:val="24"/>
        </w:rPr>
        <w:t>обладает необходимой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интеллектуальные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идеального. Сознание как форма психического отражения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Эпоха средневековья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XVI-XVIII вв.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Конституционное право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Гражданское право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Трудовое право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Семейное право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Уголовное право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будущая профессия (на иностранном языке)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lastRenderedPageBreak/>
        <w:t>Речевое взаимодействие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Деловая коммуникация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Теоретико-методологические основы командообразования и саморазвития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Виды спорта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Классификация чрезвычайных ситуаций. Система чрезвычайных ситуаций</w:t>
      </w:r>
    </w:p>
    <w:p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:rsidR="00186B0B" w:rsidRDefault="00186B0B" w:rsidP="00FE683B">
      <w:pPr>
        <w:pStyle w:val="2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</w:t>
      </w:r>
      <w:r w:rsidR="00ED3CD7" w:rsidRPr="00D51103">
        <w:t xml:space="preserve">выносимых на </w:t>
      </w:r>
      <w:r w:rsidR="00A261BF" w:rsidRPr="00D51103">
        <w:t xml:space="preserve">второй этап </w:t>
      </w:r>
      <w:r w:rsidR="00ED3CD7" w:rsidRPr="00D51103">
        <w:t>государственн</w:t>
      </w:r>
      <w:r w:rsidR="00A261BF" w:rsidRPr="00D51103">
        <w:t>ого</w:t>
      </w:r>
      <w:r w:rsidR="00ED3CD7" w:rsidRPr="00FE683B">
        <w:t xml:space="preserve"> экзамен</w:t>
      </w:r>
      <w:r w:rsidR="00A261BF">
        <w:t>а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конструкции машин для дробления и измельчения шихтовых материалов.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конструкция смесителей и окомкователей шихты.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Общее устройство и принцип работы конвейерной агломерационной машины.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Способы подачи шихтовых материалов к загрузочному устройству. Преимущества конвейерной подачи.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Состав и назначение оборудования типового бе</w:t>
      </w:r>
      <w:r>
        <w:rPr>
          <w:rFonts w:eastAsia="Calibri"/>
        </w:rPr>
        <w:t>с</w:t>
      </w:r>
      <w:r w:rsidRPr="001B1479">
        <w:rPr>
          <w:rFonts w:eastAsia="Calibri"/>
        </w:rPr>
        <w:t>конусного загрузочного устройства доменной печи.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для вскрытия чугунной летки. Перечислите механизмы сверлильной машины. Требования к машинам.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Пушки для забивки чугунной летки. Конструкции пушек. Требования к ним.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конструкция разливочной машины.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стационарного миксера, механизм его поворота.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для доставки и загрузки лома в конвертер.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кислородного конвертера и механизма поворота.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дуговой электропечи и ее механизмов.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Внепечная обработка стали, состав оборудования, его характеристика.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непрерывного литья заготовок, их типы и состав оборудования.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сталеразливочных и промежуточных ковшей МНЛЗ.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кристаллизаторов МНЛЗ.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оборудования зоны вторичного охлаждения МНЛЗ.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Литейно-прокатные комплексы.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t>М</w:t>
      </w:r>
      <w:r w:rsidRPr="001B1479">
        <w:rPr>
          <w:rFonts w:eastAsia="Calibri"/>
        </w:rPr>
        <w:t>етодика изучения технологии и оборудования прокатного стана.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Общий смысл определение технического состояния элементов машин.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Смысл аналитического контроля и оценки надежности деталей привода рабочих валков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Прокатный стан. Основное и вспомогательное оборудование. Определение и назначение.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прокатных станов по назначению.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Прокатная клеть. Классификация по числу и расположению валков.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Рабочая (главная) линия прокатки. Основные схемы и состав оборудования.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lastRenderedPageBreak/>
        <w:t>Очаг деформации. Основные параметры.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Основы расчета усилия, момента и мощности прокатки.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прокатной клети. Основные узлы и механизмы.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Прокатные валки. Назначение, конструкции, материалы и качество валков.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Подшипники прокатных валков. Назначение, устройство и типы подшипников.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Нажимные механизмы. Назначение, типы и устройство.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Уравновешивающие устройства. Назначение, типы и конструкции.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Станины прокатных клетей, назначение, типы и устройство.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Шпиндели. Назначение, виды и конструкции.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Шестеренные клети и редукторы. Назначение и устройство.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Моталки. Назначение, типы, конструкции.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Ножницы для резки проката. Назначение и типы ножниц.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Правильные машины и прессы. Назначение, типы, конструкции.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1B1479">
        <w:rPr>
          <w:rFonts w:eastAsia="Calibri"/>
        </w:rPr>
        <w:t>Перспективы развития прокатных станов.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приводов волочильных машин однократного волочения.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групповым приводом.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индивидуальным приводом.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Роликовые волочильные машины ВНИИМЕТМАШа (ВФР-4, ВФР-36). </w:t>
      </w:r>
    </w:p>
    <w:p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 xml:space="preserve">Устройство, их преимущества, недостатки и перспективы развития волочения с </w:t>
      </w:r>
    </w:p>
    <w:p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>применением роликовых волок.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Типы волочильных машин с прямолинейным движением металла. Устройство волочильных станов с цепным приводом.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Схема линии прошивного стана горячей прокатки труб. Состав и устройство оборудования выходной стороны стана.</w:t>
      </w:r>
    </w:p>
    <w:p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устройство оборудования линий автоматического и раскатного станов горячей прокатки труб.</w:t>
      </w:r>
    </w:p>
    <w:p w:rsidR="00D51103" w:rsidRPr="00424E7E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424E7E">
        <w:rPr>
          <w:rFonts w:eastAsia="Calibri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Основные понятия и определения жидкости.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Плотность и удельный вес жидкости. 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Сжимаемость жидкости. Коэффициент 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объемного сжатия.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Коэффициент теплового расширения. Модуль упругости жидкости.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Свойства рабочих жидкостей. Вязкость жидкости. Коэффициент кинематической</w:t>
      </w:r>
      <w:r>
        <w:t xml:space="preserve"> </w:t>
      </w:r>
      <w:r w:rsidRPr="009C3FF1">
        <w:t xml:space="preserve">вязкости жидкости.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Кавитация  жидкости, способы предотвращения.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Понятия гидростатического давления: абсолютное, атмосферное, избыточное и вакуум.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lastRenderedPageBreak/>
        <w:t>Дифференциальные уравнения Эйлера для равновесия жидкости.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Основное уравнение гидростатики.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Закон Архимеда.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Паскаля.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Механизм с использованием уравнения гидростатики, домкрат и мультипликатор.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Равновесие жидкости в сообщающихся сосудах.</w:t>
      </w:r>
    </w:p>
    <w:p w:rsidR="00D51103" w:rsidRPr="006A01DC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rStyle w:val="af2"/>
          <w:i w:val="0"/>
        </w:rPr>
      </w:pPr>
      <w:r w:rsidRPr="006A01DC">
        <w:rPr>
          <w:rStyle w:val="af2"/>
        </w:rPr>
        <w:t>Гидродинамика, основные определения. Классификация потоков жидкости.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Режимы движения жидкости. Число Рейнольдса.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Ламинарный режим движения жидкости и его закономерности.</w:t>
      </w:r>
      <w:r>
        <w:t xml:space="preserve"> </w:t>
      </w:r>
      <w:r w:rsidRPr="009C3FF1">
        <w:t>Расход и средняя скорость потока при ламинарном режиме.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Турбулентный режим движения жидкости и его закономерности.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неразрывности потока жидкости.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Уравнение Бернулли для потока реальной жидкости.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Применение основных уравнений движения потоков жидкости для измерения скоростей и расходов жидкости.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Гидростатический удар. Формула Жуковского Н.Е. для гидроудара. Способы предотвращения гидравлического удара.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Определение потерь напора (давления) в трубопроводе, формула Дарси-Вейсбаха. 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Классификация гидроприводов с пропорциональным управлением.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Достоинства и недостатки гидропривода с пропорциональным управлением.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Условные обозначения в гидроприводах с  пропорциональным управлением.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>С</w:t>
      </w:r>
      <w:r w:rsidRPr="009C3FF1">
        <w:t>труктура гидропривода с  пропорциональным управлением.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r w:rsidRPr="009C3FF1">
        <w:t xml:space="preserve">Гидрораспределители  с пропорциональным управлением. 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  с пропорциональным управлением. 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9C3FF1">
        <w:t xml:space="preserve">Поточные клапаны с пропорциональным управлением. </w:t>
      </w:r>
    </w:p>
    <w:p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Электронные усилители. Электрогидравлические усилители.</w:t>
      </w:r>
    </w:p>
    <w:p w:rsidR="00D51103" w:rsidRDefault="00D51103" w:rsidP="00DA1309">
      <w:pPr>
        <w:pStyle w:val="a5"/>
        <w:tabs>
          <w:tab w:val="left" w:pos="993"/>
        </w:tabs>
        <w:spacing w:line="240" w:lineRule="auto"/>
        <w:ind w:left="567" w:firstLine="0"/>
        <w:jc w:val="left"/>
      </w:pPr>
    </w:p>
    <w:p w:rsidR="00D51103" w:rsidRDefault="00D51103" w:rsidP="00DA1309">
      <w:pPr>
        <w:pStyle w:val="Style11"/>
        <w:widowControl/>
        <w:numPr>
          <w:ilvl w:val="0"/>
          <w:numId w:val="26"/>
        </w:numPr>
        <w:tabs>
          <w:tab w:val="left" w:pos="993"/>
        </w:tabs>
        <w:ind w:left="567" w:firstLine="0"/>
      </w:pPr>
      <w:r w:rsidRPr="009C3FF1">
        <w:t xml:space="preserve">Классификация </w:t>
      </w:r>
      <w:r>
        <w:t xml:space="preserve">гидромоторов </w:t>
      </w:r>
      <w:r w:rsidRPr="009C3FF1">
        <w:t xml:space="preserve">гидроприводов металлургических машин. 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насосов гидроприводов металлургических машин.</w:t>
      </w:r>
    </w:p>
    <w:p w:rsidR="00D51103" w:rsidRPr="00021BA8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 xml:space="preserve">Гидроаппаратура, </w:t>
      </w:r>
      <w:r w:rsidRPr="004C3A46">
        <w:rPr>
          <w:color w:val="000000"/>
        </w:rPr>
        <w:t>применяемая в гидроприводах металлургических машин.</w:t>
      </w:r>
    </w:p>
    <w:p w:rsidR="00D51103" w:rsidRPr="004C3A46" w:rsidRDefault="00D51103" w:rsidP="00DA1309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  <w:sz w:val="27"/>
          <w:szCs w:val="27"/>
        </w:rPr>
      </w:pPr>
      <w:r>
        <w:t>Гидра</w:t>
      </w:r>
      <w:r w:rsidRPr="004C3A46">
        <w:rPr>
          <w:color w:val="000000"/>
        </w:rPr>
        <w:t>влическая схема закрытой гидросистемы.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БЗУ домны (по элементам).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сталеплавильного агрегата (по элементам).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сортовой МНЛЗ (по элементам).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слябовой  МНЛЗ (по элементам).</w:t>
      </w:r>
    </w:p>
    <w:p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прокатного стана  (по элементам).</w:t>
      </w:r>
    </w:p>
    <w:p w:rsidR="00D51103" w:rsidRDefault="00D51103" w:rsidP="00DA1309">
      <w:pPr>
        <w:tabs>
          <w:tab w:val="left" w:pos="993"/>
        </w:tabs>
        <w:spacing w:line="240" w:lineRule="auto"/>
        <w:ind w:left="567" w:firstLine="0"/>
      </w:pP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грузоподъемных машин.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классификацию грузозахватных устройств.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Полиспасты. Назначение. Приведите схемы одинарных и сдвоенных 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полиспастов. Определение кратности полиспаста.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тормозов. Отметьте требования к тормозам кранов.</w:t>
      </w:r>
    </w:p>
    <w:p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конструкции двухбалочных мостовых кранов. Зарисовать 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кинематическую схему.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машин непрерывного транспорта.</w:t>
      </w:r>
    </w:p>
    <w:p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Отметьте особенности статических испытаний и динамических испытаний 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ГПМ.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канатов.</w:t>
      </w:r>
    </w:p>
    <w:p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Приборы безопасности и сигнализации в ГПМ.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Гидрораспределители, основные типы, условные обозначения.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гидравлических распределителей.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Запорные клапаны, основные типы, условные обозначения.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Клапаны давления, основные типы,  условные обозначения.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клапаны, условные обозначения.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предохранительных клапанов с непрямым управлением.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Поточные клапаны, основные типы, условные обозначения.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Дроссели, основные типы, условные обозначения.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Гидроаккумуляторы, основные типы,  условные обозначения.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Фильтры, основные типы,  условные обозначения. 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Приборы контроля гидропривода. Условные обозначения.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Техническое обслуживание гидравлических приводов.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Монтаж гидравлических машин.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В</w:t>
      </w:r>
      <w:r w:rsidRPr="009C3FF1">
        <w:t>вод гидроприводов в эксплуатацию.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</w:t>
      </w:r>
      <w:r w:rsidRPr="009C3FF1">
        <w:rPr>
          <w:snapToGrid w:val="0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Техническая диагностика гидравлических систем.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О</w:t>
      </w:r>
      <w:r w:rsidRPr="009C3FF1">
        <w:t>бщие требования по безопасности при эксплуатации гидравлических систем.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гидроаппаратуры.</w:t>
      </w:r>
    </w:p>
    <w:p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Техническое обслуживание  г</w:t>
      </w:r>
      <w:r w:rsidRPr="009C3FF1">
        <w:t xml:space="preserve">идроаккумуляторов. </w:t>
      </w:r>
    </w:p>
    <w:p w:rsidR="00D51103" w:rsidRDefault="00D51103" w:rsidP="00DA1309">
      <w:pPr>
        <w:numPr>
          <w:ilvl w:val="0"/>
          <w:numId w:val="26"/>
        </w:numPr>
        <w:tabs>
          <w:tab w:val="left" w:pos="993"/>
        </w:tabs>
        <w:spacing w:after="240"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 ф</w:t>
      </w:r>
      <w:r w:rsidRPr="009C3FF1">
        <w:t xml:space="preserve">ильтров и элементов баков насосных установок. </w:t>
      </w:r>
    </w:p>
    <w:p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Машины и агрегаты металлургических заводов. Т.1.Учебник для вузов /А.И. Целиков, П.И. Полухин, В.М. Гребеник и др. - М.: Металлургия, 1987.  – 440 с.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Машины и агрегаты металлургических заводов. Т.2.Учебник для вузов /А.И. Целиков, П.И. Полухин, В.М. Гребеник и др. - М.: Металлургия, 1988.  – 432 с.</w:t>
      </w:r>
    </w:p>
    <w:p w:rsidR="00D51103" w:rsidRPr="00C36D3D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Машины и агрегаты металлургических заводов. Т.3.Учебник для вузов /А.И. Целиков, П.И. Полухин, В.М. Гребеник и др. - М.: Металлургия, 1988.  – 68 0с.</w:t>
      </w:r>
    </w:p>
    <w:p w:rsidR="00D51103" w:rsidRPr="00C36D3D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 w:rsidRPr="00C36D3D">
        <w:rPr>
          <w:bCs/>
        </w:rPr>
        <w:t>Гребеник В.М.,</w:t>
      </w:r>
      <w:r>
        <w:rPr>
          <w:bCs/>
        </w:rPr>
        <w:t xml:space="preserve"> </w:t>
      </w:r>
      <w:r w:rsidRPr="00C36D3D">
        <w:rPr>
          <w:bCs/>
        </w:rPr>
        <w:t>Иванченко Ф.К., Ширяев В.И</w:t>
      </w:r>
      <w:r>
        <w:rPr>
          <w:bCs/>
        </w:rPr>
        <w:t xml:space="preserve">. </w:t>
      </w:r>
      <w:r w:rsidRPr="00C36D3D">
        <w:rPr>
          <w:bCs/>
        </w:rPr>
        <w:t>Расчет металлургических машин и механизмов.</w:t>
      </w:r>
      <w:r>
        <w:rPr>
          <w:bCs/>
        </w:rPr>
        <w:t xml:space="preserve"> </w:t>
      </w:r>
      <w:r w:rsidRPr="00C36D3D">
        <w:rPr>
          <w:b/>
          <w:bCs/>
        </w:rPr>
        <w:t xml:space="preserve">– </w:t>
      </w:r>
      <w:r w:rsidRPr="00C36D3D">
        <w:t>Киев: Высшая школа, 1988. — 448 с.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Королев А.А. Конструкция и расчет машин и механизмов прокатных станов. - М.: Металлургия, 1985. – 376 с.</w:t>
      </w:r>
    </w:p>
    <w:p w:rsidR="00D51103" w:rsidRPr="00C36D3D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Королев А.А. Механическое оборудование прокатных и трубных цехов.- М.: Металлургия, 1987. – 480 с.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>Анцупов В.П., Анцупов А.В. (мл.), Анцупов А.В. Изучение, расчет и исследование приводов прокатных станов: Учебно</w:t>
      </w:r>
      <w:bookmarkStart w:id="1" w:name="_GoBack"/>
      <w:bookmarkEnd w:id="1"/>
      <w:r>
        <w:t>е пособие. - Магнитогорск: МГТУ, 2009.- 86 с.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t>Анцупов В.П., Анцупов А.В. Механическое оборудование металлургических заводов (прокатные цеха): лабораторный практикум для студентов специальности 150404. Магнитогорск: ГОУ ВПО «МГТУ», 2010. – 30 с.</w:t>
      </w:r>
    </w:p>
    <w:p w:rsidR="00D51103" w:rsidRDefault="00D51103" w:rsidP="001C0471">
      <w:pPr>
        <w:numPr>
          <w:ilvl w:val="0"/>
          <w:numId w:val="22"/>
        </w:numPr>
        <w:tabs>
          <w:tab w:val="left" w:pos="993"/>
        </w:tabs>
        <w:suppressAutoHyphens/>
        <w:autoSpaceDN w:val="0"/>
        <w:spacing w:line="240" w:lineRule="auto"/>
        <w:jc w:val="left"/>
      </w:pPr>
      <w:r w:rsidRPr="004E2960">
        <w:t xml:space="preserve">Горбатюк С.М., Каменев А.В., Глухов Л.М.  </w:t>
      </w:r>
      <w:r w:rsidRPr="004E2960">
        <w:rPr>
          <w:rFonts w:eastAsia="Calibri"/>
        </w:rPr>
        <w:t>Конструирование машин и оборудования металлургических производств</w:t>
      </w:r>
      <w:r w:rsidRPr="004E2960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="001C0471" w:rsidRPr="00D236BD">
          <w:rPr>
            <w:rStyle w:val="af1"/>
          </w:rPr>
          <w:t>https://e.lanbook.com/reader/book/2077/#1</w:t>
        </w:r>
      </w:hyperlink>
      <w:r w:rsidR="001C0471">
        <w:t xml:space="preserve"> </w:t>
      </w:r>
      <w:r w:rsidRPr="004E2960">
        <w:rPr>
          <w:i/>
        </w:rPr>
        <w:br/>
      </w:r>
      <w:r w:rsidRPr="004E2960">
        <w:t>Загл. с экрана.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>Гулидов И.Н. Оборудование прокатных цехов (эксплуатация и надежность): Учеб.пособие. - М.: Металлургия, 2004. – 320 с.</w:t>
      </w:r>
    </w:p>
    <w:p w:rsidR="00D51103" w:rsidRPr="00DF4927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color w:val="auto"/>
          <w:spacing w:val="-2"/>
        </w:rPr>
      </w:pPr>
      <w:r>
        <w:lastRenderedPageBreak/>
        <w:t>Лукашкин Н.Д., Кохан Л.С., Якушев А.М. Конструкция и расчет машин и агрегатов металлургических заводов. - М.: Академкнига, 2003. – 456 с.</w:t>
      </w:r>
    </w:p>
    <w:p w:rsidR="00D51103" w:rsidRDefault="00D51103" w:rsidP="00D51103">
      <w:pPr>
        <w:pStyle w:val="Default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 xml:space="preserve">В.С. Славин. Роликовые волоки бесстанинного типа. Монография. - </w:t>
      </w:r>
      <w:r w:rsidRPr="002C6029">
        <w:t>Магнитогорск: М</w:t>
      </w:r>
      <w:r>
        <w:t>а</w:t>
      </w:r>
      <w:r w:rsidRPr="002C6029">
        <w:t>Г</w:t>
      </w:r>
      <w:r>
        <w:t>У, 2010</w:t>
      </w:r>
      <w:r w:rsidRPr="002C6029">
        <w:t>.</w:t>
      </w:r>
    </w:p>
    <w:p w:rsidR="00D51103" w:rsidRDefault="00D51103" w:rsidP="00D51103">
      <w:pPr>
        <w:pStyle w:val="af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В.Д.Королев, Л.Е. Кандауров</w:t>
      </w:r>
      <w:r w:rsidRPr="002C6029">
        <w:rPr>
          <w:rFonts w:ascii="Times New Roman" w:hAnsi="Times New Roman"/>
          <w:sz w:val="24"/>
          <w:szCs w:val="24"/>
        </w:rPr>
        <w:t xml:space="preserve"> Волочильные станы со скольжением для производства стальной проволоки</w:t>
      </w:r>
      <w:r>
        <w:rPr>
          <w:rFonts w:ascii="Times New Roman" w:hAnsi="Times New Roman"/>
          <w:sz w:val="24"/>
          <w:szCs w:val="24"/>
        </w:rPr>
        <w:t>:</w:t>
      </w:r>
      <w:r w:rsidRPr="002C6029">
        <w:rPr>
          <w:rFonts w:ascii="Times New Roman" w:hAnsi="Times New Roman"/>
          <w:sz w:val="24"/>
          <w:szCs w:val="24"/>
        </w:rPr>
        <w:t xml:space="preserve"> Учебное пособие.- Магнитогорск: МГТУ, 2004.</w:t>
      </w:r>
      <w:r>
        <w:rPr>
          <w:rFonts w:ascii="Times New Roman" w:hAnsi="Times New Roman"/>
          <w:sz w:val="24"/>
          <w:szCs w:val="24"/>
        </w:rPr>
        <w:t xml:space="preserve"> – 236 с.</w:t>
      </w:r>
    </w:p>
    <w:p w:rsidR="00D51103" w:rsidRDefault="00D51103" w:rsidP="00D51103">
      <w:pPr>
        <w:pStyle w:val="af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 М.П. Грузоподъемные машины: Учебник для вузов. – М.: Изд-во МГТУ им. Н.Э. Баумана. – Высшая школа, 2000. – 552 с. </w:t>
      </w:r>
    </w:p>
    <w:p w:rsidR="00D51103" w:rsidRDefault="00D51103" w:rsidP="00D51103">
      <w:pPr>
        <w:pStyle w:val="af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Гидравлика и гидропривод: Учебное пособие /Н.С.Гудилин, Е.М.Кривенко, В.С.Маховиков и др. – М.: Изд-во МГГУ, 2001. – 520 с.</w:t>
      </w:r>
    </w:p>
    <w:p w:rsidR="00D51103" w:rsidRPr="00B560E3" w:rsidRDefault="00D51103" w:rsidP="00D51103">
      <w:pPr>
        <w:pStyle w:val="af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 xml:space="preserve">Гидравлика, гидромашины и гидропневмопривод: Учебное пособие /Под ред. С.П.Стесина. – М.: ИЦ «Академия», 2005. – 384 с. </w:t>
      </w:r>
    </w:p>
    <w:p w:rsidR="00D51103" w:rsidRPr="00B560E3" w:rsidRDefault="00D51103" w:rsidP="00D51103">
      <w:pPr>
        <w:pStyle w:val="af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Гидравлика, гидромашины и гидроприводы: Учебник для вузов /Т.М.Башта, С.С.Руднев, Б.Б.Некрасов и др. – М.: Машиностроение, 1982. – 423 с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>Иоффе А.М., Кукушкин О.Н. Гидравлическое оборудование металлургических цехов. – М.: Металлургия, 1989. – 248 с.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 xml:space="preserve">Карев Г.П., Монтаж, эксплуатация и ремонт гидравлических систем – Челябинск, 2003. – 130с.  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>Марутов В.А., Павловский С.А. Гидроцилиндры. – М.: Машиностроение, 1966. – 172 с.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>Никитин О.Ф. Холин К.М. Объемные гидравлические и пневматические приводы – М.: Машиностроение. 1981. – 269 с.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>Гидравлическое оборудование металлургических предприятий: учебник/ К.Н.Вдовин, В.В. Точилкин, Н.А.Чиченев. Магнитогорск: Изд-во Магнитогорск. гос. техн.ун-та им. Г.И.Носова, 2016. – 299 с.</w:t>
      </w:r>
    </w:p>
    <w:p w:rsidR="00D51103" w:rsidRDefault="00D51103" w:rsidP="00D51103">
      <w:pPr>
        <w:pStyle w:val="a5"/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mirrorIndents/>
      </w:pPr>
      <w:r>
        <w:t>Точилкин В.В., Филатов А.М. Основы гидравлики и гидропривода технологических машин. - Магнитогорск: МГТУ им. Носова Г.И., 2002 – 212 с.</w:t>
      </w:r>
    </w:p>
    <w:p w:rsidR="00166E19" w:rsidRPr="002341A2" w:rsidRDefault="00166E19" w:rsidP="00D51103">
      <w:pPr>
        <w:tabs>
          <w:tab w:val="left" w:pos="993"/>
        </w:tabs>
        <w:rPr>
          <w:i/>
          <w:color w:val="FF0000"/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186B0B">
        <w:t>Обучающийся</w:t>
      </w:r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r w:rsidR="00147557" w:rsidRPr="00186B0B">
        <w:t>О</w:t>
      </w:r>
      <w:r w:rsidR="00442ABA" w:rsidRPr="00186B0B">
        <w:t>бучающийся</w:t>
      </w:r>
      <w:r w:rsidR="006D0634" w:rsidRPr="00186B0B">
        <w:t xml:space="preserve"> по письменному заявлению, </w:t>
      </w:r>
      <w:r w:rsidR="00ED3CD7" w:rsidRPr="00186B0B">
        <w:t xml:space="preserve">имеет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</w:t>
      </w:r>
      <w:r w:rsidRPr="00D51103">
        <w:t xml:space="preserve">указаниями </w:t>
      </w:r>
      <w:r w:rsidRPr="00D51103">
        <w:rPr>
          <w:iCs/>
        </w:rPr>
        <w:t>по выполнению ВКР</w:t>
      </w:r>
      <w:r w:rsidR="006D0634" w:rsidRPr="00D51103">
        <w:rPr>
          <w:iCs/>
        </w:rPr>
        <w:t xml:space="preserve"> </w:t>
      </w:r>
      <w:r w:rsidRPr="00D51103">
        <w:t xml:space="preserve"> и локальным</w:t>
      </w:r>
      <w:r>
        <w:t xml:space="preserve"> нормативным актом </w:t>
      </w:r>
      <w:r w:rsidRPr="00D51103">
        <w:t>университета СМК-О-СМГТУ-36-</w:t>
      </w:r>
      <w:r w:rsidR="007059EF" w:rsidRPr="00D51103">
        <w:t>16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186B0B" w:rsidRDefault="00ED3CD7" w:rsidP="00ED3CD7">
      <w:pPr>
        <w:ind w:right="170"/>
      </w:pPr>
      <w:r w:rsidRPr="00186B0B">
        <w:t>Законченная выпускная квалификационная работа должна пройти процедуру нормоконтроля</w:t>
      </w:r>
      <w:r w:rsidR="00602F2A" w:rsidRPr="00186B0B">
        <w:t>, включая проверку на объем заимствований</w:t>
      </w:r>
      <w:r w:rsidRPr="00186B0B">
        <w:t>, а затем представлена руководителю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186B0B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186B0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</w:t>
      </w:r>
      <w:r w:rsidRPr="007957FF">
        <w:rPr>
          <w:color w:val="000000"/>
          <w:spacing w:val="2"/>
        </w:rPr>
        <w:lastRenderedPageBreak/>
        <w:t xml:space="preserve">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оформление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не</w:t>
      </w:r>
      <w:r w:rsidR="001764C8" w:rsidRPr="00186B0B">
        <w:rPr>
          <w:color w:val="000000"/>
          <w:sz w:val="24"/>
        </w:rPr>
        <w:lastRenderedPageBreak/>
        <w:t>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 xml:space="preserve">в оформлении работы имеются незначительные отклонения от требовании, </w:t>
      </w:r>
      <w:r w:rsidR="006C6F0C" w:rsidRPr="00186B0B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отсутствие наглядного представления работы, когда обучающийся не может ответить на вопросы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D51103" w:rsidRDefault="00ED3CD7" w:rsidP="00D51103">
      <w:pPr>
        <w:pStyle w:val="a5"/>
        <w:numPr>
          <w:ilvl w:val="0"/>
          <w:numId w:val="23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>Анализ технического состояния и надежности оборудования стана 170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Изучение, диагностирование и оценка надежности оборудования прокатного стана 50/150х180 кафедры ПиЭММО ФГБОУ ВПО МГТУ им. Г.И. Носова.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разливочного крана г/п 350/75/15т. ККЦ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Эксплуатация и ремонт ножниц поперечной резки стана 5000 ЛПЦ-9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4C" w:rsidRDefault="00260D4C" w:rsidP="006F0FEB">
      <w:pPr>
        <w:spacing w:line="240" w:lineRule="auto"/>
      </w:pPr>
      <w:r>
        <w:separator/>
      </w:r>
    </w:p>
  </w:endnote>
  <w:endnote w:type="continuationSeparator" w:id="0">
    <w:p w:rsidR="00260D4C" w:rsidRDefault="00260D4C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6266"/>
      <w:docPartObj>
        <w:docPartGallery w:val="Page Numbers (Bottom of Page)"/>
        <w:docPartUnique/>
      </w:docPartObj>
    </w:sdtPr>
    <w:sdtEndPr/>
    <w:sdtContent>
      <w:p w:rsidR="00235529" w:rsidRDefault="00CD3CBA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4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4C" w:rsidRDefault="00260D4C" w:rsidP="006F0FEB">
      <w:pPr>
        <w:spacing w:line="240" w:lineRule="auto"/>
      </w:pPr>
      <w:r>
        <w:separator/>
      </w:r>
    </w:p>
  </w:footnote>
  <w:footnote w:type="continuationSeparator" w:id="0">
    <w:p w:rsidR="00260D4C" w:rsidRDefault="00260D4C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09F"/>
    <w:multiLevelType w:val="hybridMultilevel"/>
    <w:tmpl w:val="6736EAC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926FE4"/>
    <w:multiLevelType w:val="multilevel"/>
    <w:tmpl w:val="6C0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E51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42FA3FFC"/>
    <w:multiLevelType w:val="hybridMultilevel"/>
    <w:tmpl w:val="B9F8E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21B98"/>
    <w:multiLevelType w:val="hybridMultilevel"/>
    <w:tmpl w:val="82A2F3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5">
    <w:nsid w:val="684A2DA8"/>
    <w:multiLevelType w:val="hybridMultilevel"/>
    <w:tmpl w:val="78CA3D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6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016DC"/>
    <w:multiLevelType w:val="hybridMultilevel"/>
    <w:tmpl w:val="B28C31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E77C4"/>
    <w:multiLevelType w:val="hybridMultilevel"/>
    <w:tmpl w:val="D704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2"/>
  </w:num>
  <w:num w:numId="5">
    <w:abstractNumId w:val="28"/>
  </w:num>
  <w:num w:numId="6">
    <w:abstractNumId w:val="13"/>
  </w:num>
  <w:num w:numId="7">
    <w:abstractNumId w:val="20"/>
  </w:num>
  <w:num w:numId="8">
    <w:abstractNumId w:val="27"/>
  </w:num>
  <w:num w:numId="9">
    <w:abstractNumId w:val="4"/>
  </w:num>
  <w:num w:numId="10">
    <w:abstractNumId w:val="8"/>
  </w:num>
  <w:num w:numId="11">
    <w:abstractNumId w:val="18"/>
  </w:num>
  <w:num w:numId="12">
    <w:abstractNumId w:val="32"/>
  </w:num>
  <w:num w:numId="13">
    <w:abstractNumId w:val="7"/>
  </w:num>
  <w:num w:numId="14">
    <w:abstractNumId w:val="15"/>
  </w:num>
  <w:num w:numId="15">
    <w:abstractNumId w:val="6"/>
  </w:num>
  <w:num w:numId="16">
    <w:abstractNumId w:val="19"/>
  </w:num>
  <w:num w:numId="17">
    <w:abstractNumId w:val="12"/>
  </w:num>
  <w:num w:numId="18">
    <w:abstractNumId w:val="29"/>
  </w:num>
  <w:num w:numId="19">
    <w:abstractNumId w:val="26"/>
  </w:num>
  <w:num w:numId="20">
    <w:abstractNumId w:val="3"/>
  </w:num>
  <w:num w:numId="21">
    <w:abstractNumId w:val="14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5"/>
  </w:num>
  <w:num w:numId="27">
    <w:abstractNumId w:val="3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471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0D4C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0D65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4B7C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5437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A13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C83"/>
    <w:rsid w:val="00BF620E"/>
    <w:rsid w:val="00C007BA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3CB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410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4D94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592C3-6D9C-4EF3-B6B5-2C25581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reader/book/2077/#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136A9-6107-4054-8EFD-5CE5E3A4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4AE65-1A58-4847-BC91-31F8325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35188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Sergey Tr</cp:lastModifiedBy>
  <cp:revision>6</cp:revision>
  <cp:lastPrinted>2018-11-06T08:13:00Z</cp:lastPrinted>
  <dcterms:created xsi:type="dcterms:W3CDTF">2020-10-31T15:13:00Z</dcterms:created>
  <dcterms:modified xsi:type="dcterms:W3CDTF">2020-11-01T11:03:00Z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