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729" w:rsidRDefault="00561729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-666750</wp:posOffset>
            </wp:positionV>
            <wp:extent cx="7379970" cy="10576560"/>
            <wp:effectExtent l="19050" t="0" r="0" b="0"/>
            <wp:wrapNone/>
            <wp:docPr id="7" name="Рисунок 6" descr="Рисунок зМПТМ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зМПТМб-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082CA3" w:rsidRDefault="00561729">
      <w:pPr>
        <w:rPr>
          <w:rStyle w:val="FontStyle22"/>
          <w:rFonts w:eastAsia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-666750</wp:posOffset>
            </wp:positionV>
            <wp:extent cx="7498080" cy="10637520"/>
            <wp:effectExtent l="1905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EFA" w:rsidRDefault="00436EFA" w:rsidP="009C4E7B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300470" cy="8649970"/>
            <wp:effectExtent l="19050" t="0" r="5080" b="0"/>
            <wp:docPr id="1" name="Рисунок 0" descr="Лист регистрации изменений и допол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ации изменений и дополнени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EFA" w:rsidRDefault="00436EFA" w:rsidP="009C4E7B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36EFA" w:rsidRDefault="00436EFA" w:rsidP="009C4E7B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436EFA" w:rsidRDefault="00436EFA" w:rsidP="009C4E7B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B57AD9" w:rsidRDefault="001D712B" w:rsidP="00AD61AF">
      <w:pPr>
        <w:pStyle w:val="1"/>
        <w:rPr>
          <w:rStyle w:val="FontStyle16"/>
          <w:bCs w:val="0"/>
          <w:sz w:val="24"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-674370</wp:posOffset>
            </wp:positionV>
            <wp:extent cx="7585710" cy="10340340"/>
            <wp:effectExtent l="19050" t="0" r="0" b="0"/>
            <wp:wrapNone/>
            <wp:docPr id="3" name="Рисунок 2" descr="Лист регистр и изме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 и измен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D9" w:rsidRDefault="00B57AD9" w:rsidP="00AD61AF">
      <w:pPr>
        <w:pStyle w:val="1"/>
        <w:rPr>
          <w:rStyle w:val="FontStyle16"/>
          <w:bCs w:val="0"/>
          <w:sz w:val="24"/>
          <w:szCs w:val="24"/>
        </w:rPr>
      </w:pPr>
    </w:p>
    <w:p w:rsidR="00B57AD9" w:rsidRDefault="00B57AD9" w:rsidP="00AD61AF">
      <w:pPr>
        <w:pStyle w:val="1"/>
        <w:rPr>
          <w:rStyle w:val="FontStyle16"/>
          <w:bCs w:val="0"/>
          <w:sz w:val="24"/>
          <w:szCs w:val="24"/>
        </w:rPr>
      </w:pPr>
    </w:p>
    <w:p w:rsidR="001D712B" w:rsidRDefault="001D712B">
      <w:pPr>
        <w:rPr>
          <w:rStyle w:val="FontStyle16"/>
          <w:rFonts w:eastAsia="Times New Roman"/>
          <w:bCs w:val="0"/>
          <w:i/>
          <w:iCs/>
          <w:sz w:val="24"/>
          <w:szCs w:val="24"/>
          <w:lang w:eastAsia="ru-RU"/>
        </w:rPr>
      </w:pPr>
      <w:r>
        <w:rPr>
          <w:rStyle w:val="FontStyle16"/>
          <w:bCs w:val="0"/>
          <w:sz w:val="24"/>
          <w:szCs w:val="24"/>
        </w:rPr>
        <w:br w:type="page"/>
      </w:r>
    </w:p>
    <w:p w:rsidR="00AD61AF" w:rsidRPr="00561729" w:rsidRDefault="00AD61AF" w:rsidP="00AD61AF">
      <w:pPr>
        <w:pStyle w:val="1"/>
        <w:rPr>
          <w:rStyle w:val="FontStyle16"/>
          <w:bCs w:val="0"/>
          <w:i w:val="0"/>
          <w:sz w:val="24"/>
          <w:szCs w:val="24"/>
        </w:rPr>
      </w:pPr>
      <w:r w:rsidRPr="00561729">
        <w:rPr>
          <w:rStyle w:val="FontStyle16"/>
          <w:bCs w:val="0"/>
          <w:i w:val="0"/>
          <w:sz w:val="24"/>
          <w:szCs w:val="24"/>
        </w:rPr>
        <w:lastRenderedPageBreak/>
        <w:t xml:space="preserve">1. Цели освоения дисциплины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D61AF" w:rsidRPr="00561729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Style w:val="FontStyle16"/>
          <w:b w:val="0"/>
          <w:sz w:val="24"/>
          <w:szCs w:val="24"/>
        </w:rPr>
        <w:t xml:space="preserve">Целями освоения дисциплины «Математика» являются: </w:t>
      </w:r>
      <w:r w:rsidRPr="00561729">
        <w:rPr>
          <w:rFonts w:ascii="Times New Roman" w:hAnsi="Times New Roman" w:cs="Times New Roman"/>
          <w:sz w:val="24"/>
          <w:szCs w:val="24"/>
        </w:rPr>
        <w:t>оз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на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ко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мить обу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чае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мых с ос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нов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ны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ми по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ня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тия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ми и ме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да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ми высшей ма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ма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тики, соз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дать тео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ре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ти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че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скую и прак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ти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че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скую ба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зу под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го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тов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ки специалистов к дея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561729">
        <w:rPr>
          <w:rFonts w:ascii="Times New Roman" w:hAnsi="Times New Roman" w:cs="Times New Roman"/>
          <w:sz w:val="24"/>
          <w:szCs w:val="24"/>
        </w:rPr>
        <w:softHyphen/>
        <w:t>но</w:t>
      </w:r>
      <w:r w:rsidRPr="00561729">
        <w:rPr>
          <w:rFonts w:ascii="Times New Roman" w:hAnsi="Times New Roman" w:cs="Times New Roman"/>
          <w:sz w:val="24"/>
          <w:szCs w:val="24"/>
        </w:rPr>
        <w:softHyphen/>
        <w:t xml:space="preserve">сти, связанной с исследованием, разработкой и технологиями процессов получения металлов и сплавов, металлических изделий требуемого качества, и основанных на применении математического анализа и моделирования. </w:t>
      </w:r>
    </w:p>
    <w:p w:rsidR="00561729" w:rsidRDefault="00561729" w:rsidP="00AD61AF">
      <w:pPr>
        <w:pStyle w:val="1"/>
        <w:jc w:val="left"/>
        <w:rPr>
          <w:rStyle w:val="FontStyle21"/>
          <w:b/>
          <w:i w:val="0"/>
          <w:sz w:val="24"/>
          <w:szCs w:val="24"/>
        </w:rPr>
      </w:pPr>
    </w:p>
    <w:p w:rsidR="00AD61AF" w:rsidRDefault="00AD61AF" w:rsidP="00AD61AF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561729">
        <w:rPr>
          <w:rStyle w:val="FontStyle21"/>
          <w:b/>
          <w:i w:val="0"/>
          <w:sz w:val="24"/>
          <w:szCs w:val="24"/>
        </w:rPr>
        <w:t xml:space="preserve">2. Место </w:t>
      </w:r>
      <w:proofErr w:type="gramStart"/>
      <w:r w:rsidRPr="00561729">
        <w:rPr>
          <w:rStyle w:val="FontStyle21"/>
          <w:b/>
          <w:i w:val="0"/>
          <w:sz w:val="24"/>
          <w:szCs w:val="24"/>
        </w:rPr>
        <w:t>дисциплины  в</w:t>
      </w:r>
      <w:proofErr w:type="gramEnd"/>
      <w:r w:rsidRPr="00561729">
        <w:rPr>
          <w:rStyle w:val="FontStyle21"/>
          <w:b/>
          <w:i w:val="0"/>
          <w:sz w:val="24"/>
          <w:szCs w:val="24"/>
        </w:rPr>
        <w:t xml:space="preserve"> структуре образовательной программы </w:t>
      </w:r>
      <w:r w:rsidRPr="00561729">
        <w:rPr>
          <w:rStyle w:val="FontStyle21"/>
          <w:b/>
          <w:i w:val="0"/>
          <w:sz w:val="24"/>
          <w:szCs w:val="24"/>
        </w:rPr>
        <w:br/>
        <w:t xml:space="preserve">подготовки бакалавра </w:t>
      </w:r>
    </w:p>
    <w:p w:rsidR="00561729" w:rsidRPr="00561729" w:rsidRDefault="00561729" w:rsidP="00561729">
      <w:pPr>
        <w:rPr>
          <w:lang w:eastAsia="ru-RU"/>
        </w:rPr>
      </w:pPr>
    </w:p>
    <w:p w:rsidR="00AD61AF" w:rsidRPr="00561729" w:rsidRDefault="00AD61AF" w:rsidP="00720EC9">
      <w:pPr>
        <w:ind w:firstLine="567"/>
        <w:rPr>
          <w:rStyle w:val="FontStyle16"/>
          <w:b w:val="0"/>
          <w:sz w:val="24"/>
          <w:szCs w:val="24"/>
        </w:rPr>
      </w:pPr>
      <w:r w:rsidRPr="00561729">
        <w:rPr>
          <w:rStyle w:val="FontStyle16"/>
          <w:b w:val="0"/>
          <w:sz w:val="24"/>
          <w:szCs w:val="24"/>
        </w:rPr>
        <w:t>Дисциплина «Математика» входит в базовую часть блока 1 образовательной программы.</w:t>
      </w:r>
    </w:p>
    <w:p w:rsidR="00AD61AF" w:rsidRDefault="00AD61AF" w:rsidP="00720EC9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61729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561729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61729">
        <w:rPr>
          <w:rFonts w:ascii="Times New Roman" w:hAnsi="Times New Roman" w:cs="Times New Roman"/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561729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561729">
        <w:rPr>
          <w:rFonts w:ascii="Times New Roman" w:hAnsi="Times New Roman" w:cs="Times New Roman"/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20EC9" w:rsidRPr="00720EC9" w:rsidRDefault="00720EC9" w:rsidP="00720EC9">
      <w:pPr>
        <w:tabs>
          <w:tab w:val="left" w:pos="284"/>
        </w:tabs>
        <w:ind w:right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720EC9">
        <w:rPr>
          <w:rFonts w:ascii="Times New Roman" w:hAnsi="Times New Roman" w:cs="Times New Roman"/>
          <w:sz w:val="24"/>
        </w:rPr>
        <w:t>Изучение дисциплины базируется на школьном курсе математики.</w:t>
      </w:r>
    </w:p>
    <w:p w:rsidR="00AD61AF" w:rsidRPr="00561729" w:rsidRDefault="00AD61AF" w:rsidP="00720EC9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циклов.</w:t>
      </w:r>
    </w:p>
    <w:p w:rsidR="00561729" w:rsidRDefault="00561729" w:rsidP="00AD61AF">
      <w:pPr>
        <w:pStyle w:val="1"/>
        <w:jc w:val="left"/>
        <w:rPr>
          <w:rStyle w:val="FontStyle21"/>
          <w:b/>
          <w:i w:val="0"/>
          <w:sz w:val="24"/>
          <w:szCs w:val="24"/>
        </w:rPr>
      </w:pPr>
    </w:p>
    <w:p w:rsidR="00AD61AF" w:rsidRDefault="00AD61AF" w:rsidP="00AD61AF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561729">
        <w:rPr>
          <w:rStyle w:val="FontStyle21"/>
          <w:b/>
          <w:i w:val="0"/>
          <w:sz w:val="24"/>
          <w:szCs w:val="24"/>
        </w:rPr>
        <w:t>3</w:t>
      </w:r>
      <w:r w:rsidR="001F5EA3">
        <w:rPr>
          <w:rStyle w:val="FontStyle21"/>
          <w:b/>
          <w:i w:val="0"/>
          <w:sz w:val="24"/>
          <w:szCs w:val="24"/>
        </w:rPr>
        <w:t>.</w:t>
      </w:r>
      <w:r w:rsidRPr="00561729">
        <w:rPr>
          <w:rStyle w:val="FontStyle21"/>
          <w:b/>
          <w:i w:val="0"/>
          <w:sz w:val="24"/>
          <w:szCs w:val="24"/>
        </w:rPr>
        <w:t xml:space="preserve"> Компетенции обучающегося, формируемые в результате освоения </w:t>
      </w:r>
      <w:r w:rsidRPr="00561729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561729" w:rsidRPr="00561729" w:rsidRDefault="00561729" w:rsidP="00561729">
      <w:pPr>
        <w:rPr>
          <w:lang w:eastAsia="ru-RU"/>
        </w:rPr>
      </w:pPr>
    </w:p>
    <w:p w:rsidR="00AD61AF" w:rsidRPr="00561729" w:rsidRDefault="00AD61AF" w:rsidP="00AD61A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61729">
        <w:rPr>
          <w:rStyle w:val="FontStyle16"/>
          <w:b w:val="0"/>
          <w:sz w:val="24"/>
          <w:szCs w:val="24"/>
        </w:rPr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AD61AF" w:rsidRPr="00561729" w:rsidTr="00AD61A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561729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561729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D61AF" w:rsidRPr="00561729" w:rsidTr="00AD61A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AD61AF">
            <w:pPr>
              <w:pStyle w:val="Style9"/>
              <w:widowControl/>
              <w:tabs>
                <w:tab w:val="left" w:pos="466"/>
              </w:tabs>
            </w:pPr>
            <w:r w:rsidRPr="00561729">
              <w:rPr>
                <w:b/>
              </w:rPr>
              <w:t>ОПК-1-способностью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1AF" w:rsidRPr="00561729" w:rsidTr="00AD61A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линейной и векторной алгебры, аналитической геометрии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ций, 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исследования функций,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</w:tr>
      <w:tr w:rsidR="00AD61AF" w:rsidRPr="00561729" w:rsidTr="00AD61A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выявлять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, строить и решать математические модели прикладных задач;</w:t>
            </w:r>
          </w:p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обсуждать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эффективного решения задач, распознавать эффективные результаты от неэффективных</w:t>
            </w:r>
          </w:p>
        </w:tc>
      </w:tr>
      <w:tr w:rsidR="00AD61AF" w:rsidRPr="00561729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561729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</w:t>
            </w:r>
            <w:proofErr w:type="gramEnd"/>
            <w:r w:rsidRPr="00561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построения и решения математических моделей прикладных задач;</w:t>
            </w:r>
          </w:p>
          <w:p w:rsidR="00AD61AF" w:rsidRPr="00561729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способами</w:t>
            </w:r>
            <w:proofErr w:type="gramEnd"/>
            <w:r w:rsidRPr="00561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оценивания значимости и практической пригодности полученных результатов</w:t>
            </w:r>
          </w:p>
        </w:tc>
      </w:tr>
      <w:tr w:rsidR="00AD61AF" w:rsidRPr="00561729" w:rsidTr="00AD61AF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AD61AF">
            <w:pPr>
              <w:pStyle w:val="25"/>
              <w:spacing w:after="0" w:line="240" w:lineRule="auto"/>
              <w:rPr>
                <w:b/>
              </w:rPr>
            </w:pPr>
            <w:r w:rsidRPr="00561729">
              <w:rPr>
                <w:b/>
              </w:rPr>
              <w:lastRenderedPageBreak/>
              <w:t>ДПК-1 -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D61AF" w:rsidRPr="00561729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основные понятия линейной и векторной алгебры и аналитической геометрии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 ос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</w:tr>
      <w:tr w:rsidR="00AD61AF" w:rsidRPr="00561729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решать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задачи по изучаемым теоретически разделам;</w:t>
            </w:r>
          </w:p>
          <w:p w:rsidR="00AD61AF" w:rsidRPr="00561729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обсуждать</w:t>
            </w:r>
            <w:proofErr w:type="gramEnd"/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AD61AF" w:rsidRPr="00561729" w:rsidTr="00AD61A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561729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561729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AD61AF" w:rsidRPr="00561729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561729">
              <w:t>- навыками обобщения результатов решения, результатов обработки статистического эксперимента;</w:t>
            </w:r>
          </w:p>
          <w:p w:rsidR="00AD61AF" w:rsidRPr="00561729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AD61AF" w:rsidRPr="00561729" w:rsidRDefault="00AD61AF" w:rsidP="00AD61AF">
      <w:pPr>
        <w:rPr>
          <w:rFonts w:ascii="Times New Roman" w:hAnsi="Times New Roman" w:cs="Times New Roman"/>
          <w:sz w:val="24"/>
          <w:szCs w:val="24"/>
        </w:rPr>
        <w:sectPr w:rsidR="00AD61AF" w:rsidRPr="00561729" w:rsidSect="00AD61AF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AD61AF" w:rsidRPr="00561729" w:rsidRDefault="00AD61AF" w:rsidP="00AD61AF">
      <w:pPr>
        <w:pStyle w:val="1"/>
        <w:rPr>
          <w:rStyle w:val="FontStyle18"/>
          <w:b w:val="0"/>
          <w:i w:val="0"/>
          <w:color w:val="C00000"/>
          <w:sz w:val="24"/>
          <w:szCs w:val="24"/>
        </w:rPr>
      </w:pPr>
      <w:r w:rsidRPr="00561729">
        <w:rPr>
          <w:rStyle w:val="FontStyle18"/>
          <w:i w:val="0"/>
          <w:sz w:val="24"/>
          <w:szCs w:val="24"/>
        </w:rPr>
        <w:lastRenderedPageBreak/>
        <w:t>4</w:t>
      </w:r>
      <w:r w:rsidR="001F5EA3">
        <w:rPr>
          <w:rStyle w:val="FontStyle18"/>
          <w:i w:val="0"/>
          <w:sz w:val="24"/>
          <w:szCs w:val="24"/>
        </w:rPr>
        <w:t>.</w:t>
      </w:r>
      <w:r w:rsidRPr="00561729">
        <w:rPr>
          <w:rStyle w:val="FontStyle18"/>
          <w:i w:val="0"/>
          <w:sz w:val="24"/>
          <w:szCs w:val="24"/>
        </w:rPr>
        <w:t xml:space="preserve"> Структура и содержание дисциплины </w:t>
      </w:r>
    </w:p>
    <w:p w:rsidR="00AD61AF" w:rsidRPr="00AD61AF" w:rsidRDefault="00AD61AF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Общая трудоемкость дисциплины составляет 15 зачетных единиц, 540 акад. часов, в том числе:</w:t>
      </w:r>
    </w:p>
    <w:p w:rsidR="00AD61AF" w:rsidRPr="00AD61AF" w:rsidRDefault="009429C7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01AAD" w:rsidRPr="00601AAD">
        <w:rPr>
          <w:rStyle w:val="FontStyle18"/>
          <w:b w:val="0"/>
          <w:sz w:val="24"/>
          <w:szCs w:val="24"/>
        </w:rPr>
        <w:t>38</w:t>
      </w:r>
      <w:r>
        <w:rPr>
          <w:rStyle w:val="FontStyle18"/>
          <w:b w:val="0"/>
          <w:sz w:val="24"/>
          <w:szCs w:val="24"/>
        </w:rPr>
        <w:t>,</w:t>
      </w:r>
      <w:r w:rsidR="00601AAD" w:rsidRPr="00601AAD">
        <w:rPr>
          <w:rStyle w:val="FontStyle18"/>
          <w:b w:val="0"/>
          <w:sz w:val="24"/>
          <w:szCs w:val="24"/>
        </w:rPr>
        <w:t>8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часов:</w:t>
      </w:r>
    </w:p>
    <w:p w:rsidR="00AD61AF" w:rsidRPr="00AD61AF" w:rsidRDefault="009429C7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01AAD" w:rsidRPr="00601AAD">
        <w:rPr>
          <w:rStyle w:val="FontStyle18"/>
          <w:b w:val="0"/>
          <w:sz w:val="24"/>
          <w:szCs w:val="24"/>
        </w:rPr>
        <w:t>32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часов;</w:t>
      </w:r>
    </w:p>
    <w:p w:rsidR="00AD61AF" w:rsidRPr="00AD61AF" w:rsidRDefault="00AD61AF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ab/>
        <w:t>–</w:t>
      </w:r>
      <w:r w:rsidRPr="00AD61AF">
        <w:rPr>
          <w:rStyle w:val="FontStyle18"/>
          <w:b w:val="0"/>
          <w:sz w:val="24"/>
          <w:szCs w:val="24"/>
        </w:rPr>
        <w:tab/>
        <w:t>внеаудиторная –</w:t>
      </w:r>
      <w:r w:rsidR="00601AAD" w:rsidRPr="000A09AF">
        <w:rPr>
          <w:rStyle w:val="FontStyle18"/>
          <w:b w:val="0"/>
          <w:sz w:val="24"/>
          <w:szCs w:val="24"/>
        </w:rPr>
        <w:t>6</w:t>
      </w:r>
      <w:r w:rsidR="009429C7">
        <w:rPr>
          <w:rStyle w:val="FontStyle18"/>
          <w:b w:val="0"/>
          <w:sz w:val="24"/>
          <w:szCs w:val="24"/>
        </w:rPr>
        <w:t>,</w:t>
      </w:r>
      <w:r w:rsidR="00601AAD" w:rsidRPr="000A09AF">
        <w:rPr>
          <w:rStyle w:val="FontStyle18"/>
          <w:b w:val="0"/>
          <w:sz w:val="24"/>
          <w:szCs w:val="24"/>
        </w:rPr>
        <w:t>8</w:t>
      </w:r>
      <w:r w:rsidRPr="00AD61AF">
        <w:rPr>
          <w:rStyle w:val="FontStyle18"/>
          <w:b w:val="0"/>
          <w:sz w:val="24"/>
          <w:szCs w:val="24"/>
        </w:rPr>
        <w:t xml:space="preserve">акад. часов </w:t>
      </w:r>
    </w:p>
    <w:p w:rsidR="00AD61AF" w:rsidRPr="000A09AF" w:rsidRDefault="00AD61AF" w:rsidP="00AD61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D61AF">
        <w:rPr>
          <w:rStyle w:val="FontStyle18"/>
          <w:b w:val="0"/>
          <w:sz w:val="24"/>
          <w:szCs w:val="24"/>
        </w:rPr>
        <w:t>–</w:t>
      </w:r>
      <w:r w:rsidRPr="00AD61A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01AAD" w:rsidRPr="000A09AF">
        <w:rPr>
          <w:rStyle w:val="FontStyle18"/>
          <w:b w:val="0"/>
          <w:sz w:val="24"/>
          <w:szCs w:val="24"/>
        </w:rPr>
        <w:t>479</w:t>
      </w:r>
      <w:r w:rsidR="009429C7">
        <w:rPr>
          <w:rStyle w:val="FontStyle18"/>
          <w:b w:val="0"/>
          <w:sz w:val="24"/>
          <w:szCs w:val="24"/>
        </w:rPr>
        <w:t>,</w:t>
      </w:r>
      <w:r w:rsidR="00601AAD" w:rsidRPr="000A09AF">
        <w:rPr>
          <w:rStyle w:val="FontStyle18"/>
          <w:b w:val="0"/>
          <w:sz w:val="24"/>
          <w:szCs w:val="24"/>
        </w:rPr>
        <w:t>9</w:t>
      </w:r>
      <w:r w:rsidRPr="00AD61AF">
        <w:rPr>
          <w:rStyle w:val="FontStyle18"/>
          <w:b w:val="0"/>
          <w:sz w:val="24"/>
          <w:szCs w:val="24"/>
        </w:rPr>
        <w:t>акад. часов;</w:t>
      </w:r>
    </w:p>
    <w:p w:rsidR="00AD61AF" w:rsidRDefault="009429C7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A35A21" w:rsidRPr="00A35A21">
        <w:rPr>
          <w:rStyle w:val="FontStyle18"/>
          <w:b w:val="0"/>
          <w:sz w:val="24"/>
          <w:szCs w:val="24"/>
        </w:rPr>
        <w:t>35</w:t>
      </w:r>
      <w:r>
        <w:rPr>
          <w:rStyle w:val="FontStyle18"/>
          <w:b w:val="0"/>
          <w:sz w:val="24"/>
          <w:szCs w:val="24"/>
        </w:rPr>
        <w:t>,</w:t>
      </w:r>
      <w:r w:rsidR="00A35A21" w:rsidRPr="00A35A21">
        <w:rPr>
          <w:rStyle w:val="FontStyle18"/>
          <w:b w:val="0"/>
          <w:sz w:val="24"/>
          <w:szCs w:val="24"/>
        </w:rPr>
        <w:t>7</w:t>
      </w:r>
      <w:r w:rsidR="00AD61AF" w:rsidRPr="00AD61AF">
        <w:rPr>
          <w:rStyle w:val="FontStyle18"/>
          <w:b w:val="0"/>
          <w:sz w:val="24"/>
          <w:szCs w:val="24"/>
        </w:rPr>
        <w:t xml:space="preserve"> акад. часа.</w:t>
      </w:r>
    </w:p>
    <w:p w:rsidR="00720EC9" w:rsidRPr="007D4D80" w:rsidRDefault="00720EC9" w:rsidP="00720EC9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720EC9" w:rsidRPr="00AD61AF" w:rsidRDefault="00720EC9" w:rsidP="00AD61A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AD61AF" w:rsidRPr="00AD61AF" w:rsidRDefault="00AD61AF" w:rsidP="00AD61A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59"/>
        <w:gridCol w:w="483"/>
        <w:gridCol w:w="502"/>
        <w:gridCol w:w="654"/>
        <w:gridCol w:w="824"/>
        <w:gridCol w:w="897"/>
        <w:gridCol w:w="2535"/>
        <w:gridCol w:w="2090"/>
        <w:gridCol w:w="2090"/>
        <w:gridCol w:w="1752"/>
      </w:tblGrid>
      <w:tr w:rsidR="00301926" w:rsidRPr="00AD61AF" w:rsidTr="00301926">
        <w:trPr>
          <w:cantSplit/>
          <w:trHeight w:val="1156"/>
          <w:tblHeader/>
        </w:trPr>
        <w:tc>
          <w:tcPr>
            <w:tcW w:w="1254" w:type="pct"/>
            <w:vMerge w:val="restart"/>
            <w:vAlign w:val="center"/>
          </w:tcPr>
          <w:p w:rsidR="00301926" w:rsidRPr="00AD61AF" w:rsidRDefault="00301926" w:rsidP="00AD61A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01926" w:rsidRPr="00AD61AF" w:rsidRDefault="00301926" w:rsidP="00AD61A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301926" w:rsidRPr="00AD61AF" w:rsidRDefault="00301926" w:rsidP="00AD61A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D61A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27" w:type="pct"/>
            <w:gridSpan w:val="3"/>
            <w:vAlign w:val="center"/>
          </w:tcPr>
          <w:p w:rsidR="00301926" w:rsidRPr="00AD61AF" w:rsidRDefault="00301926" w:rsidP="00AD61A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4" w:type="pct"/>
            <w:vMerge w:val="restart"/>
            <w:textDirection w:val="btLr"/>
            <w:vAlign w:val="center"/>
          </w:tcPr>
          <w:p w:rsidR="00301926" w:rsidRPr="00AD61AF" w:rsidRDefault="00301926" w:rsidP="00AD61A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3" w:type="pct"/>
            <w:vMerge w:val="restart"/>
            <w:vAlign w:val="center"/>
          </w:tcPr>
          <w:p w:rsidR="00301926" w:rsidRPr="00AD61AF" w:rsidRDefault="00301926" w:rsidP="00AD61A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D61A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62" w:type="pct"/>
            <w:vMerge w:val="restart"/>
            <w:vAlign w:val="center"/>
          </w:tcPr>
          <w:p w:rsidR="00301926" w:rsidRPr="00AD61AF" w:rsidRDefault="00301926" w:rsidP="00AD61AF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662" w:type="pct"/>
            <w:vMerge w:val="restart"/>
          </w:tcPr>
          <w:p w:rsidR="00301926" w:rsidRDefault="00301926" w:rsidP="0030192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  <w:p w:rsidR="00301926" w:rsidRPr="00AD61AF" w:rsidRDefault="00301926" w:rsidP="0030192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Для лиц с </w:t>
            </w:r>
            <w:r w:rsidR="00601AAD" w:rsidRPr="00601AA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нарушениями зрения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301926" w:rsidRPr="00AD61AF" w:rsidRDefault="00301926" w:rsidP="00AD61A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D61A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01926" w:rsidRPr="00AD61AF" w:rsidTr="00301926">
        <w:trPr>
          <w:cantSplit/>
          <w:trHeight w:val="1134"/>
          <w:tblHeader/>
        </w:trPr>
        <w:tc>
          <w:tcPr>
            <w:tcW w:w="1254" w:type="pct"/>
            <w:vMerge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3" w:type="pct"/>
            <w:vMerge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textDirection w:val="btLr"/>
            <w:vAlign w:val="cente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proofErr w:type="spellStart"/>
            <w:r w:rsidRPr="00AD61AF">
              <w:t>лаборат</w:t>
            </w:r>
            <w:proofErr w:type="spellEnd"/>
            <w:r w:rsidRPr="00AD61AF">
              <w:t>.</w:t>
            </w:r>
          </w:p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proofErr w:type="spellStart"/>
            <w:r w:rsidRPr="00AD61AF">
              <w:t>практич</w:t>
            </w:r>
            <w:proofErr w:type="spellEnd"/>
            <w:r w:rsidRPr="00AD61AF">
              <w:t>. занятия</w:t>
            </w:r>
          </w:p>
        </w:tc>
        <w:tc>
          <w:tcPr>
            <w:tcW w:w="284" w:type="pct"/>
            <w:vMerge/>
            <w:textDirection w:val="btLr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3" w:type="pct"/>
            <w:vMerge/>
            <w:textDirection w:val="btLr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62" w:type="pct"/>
            <w:vMerge/>
            <w:textDirection w:val="btLr"/>
            <w:vAlign w:val="cente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662" w:type="pct"/>
            <w:vMerge/>
            <w:textDirection w:val="btL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</w:tr>
      <w:tr w:rsidR="000D6004" w:rsidRPr="00AD61AF" w:rsidTr="000D6004">
        <w:trPr>
          <w:trHeight w:val="268"/>
        </w:trPr>
        <w:tc>
          <w:tcPr>
            <w:tcW w:w="5000" w:type="pct"/>
            <w:gridSpan w:val="10"/>
          </w:tcPr>
          <w:p w:rsidR="000D6004" w:rsidRPr="00AD61AF" w:rsidRDefault="000D6004" w:rsidP="00AD61AF">
            <w:pPr>
              <w:pStyle w:val="Style14"/>
              <w:widowControl/>
            </w:pPr>
            <w:r w:rsidRPr="00AD61AF">
              <w:rPr>
                <w:b/>
              </w:rPr>
              <w:t>Раздел 1. Линейная алгебра</w:t>
            </w:r>
          </w:p>
        </w:tc>
      </w:tr>
      <w:tr w:rsidR="00301926" w:rsidRPr="00AD61AF" w:rsidTr="00301926">
        <w:trPr>
          <w:trHeight w:val="268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</w:pPr>
            <w:r w:rsidRPr="00AD61AF">
              <w:t>1.1 Определители и матрицы</w:t>
            </w:r>
            <w:r>
              <w:t>.</w:t>
            </w:r>
            <w:r w:rsidRPr="00AD61AF">
              <w:t xml:space="preserve"> Системы линейных алгебраических уравнений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84" w:type="pct"/>
          </w:tcPr>
          <w:p w:rsidR="00301926" w:rsidRPr="000D6004" w:rsidRDefault="00301926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  <w:r w:rsidR="000D6004">
              <w:rPr>
                <w:lang w:val="en-US"/>
              </w:rPr>
              <w:t>2</w:t>
            </w:r>
            <w:r>
              <w:t>.</w:t>
            </w:r>
            <w:r w:rsidR="000D6004">
              <w:rPr>
                <w:lang w:val="en-US"/>
              </w:rPr>
              <w:t>4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контрольной работы 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</w:tc>
        <w:tc>
          <w:tcPr>
            <w:tcW w:w="662" w:type="pct"/>
          </w:tcPr>
          <w:p w:rsidR="00301926" w:rsidRPr="00AD61AF" w:rsidRDefault="00301926" w:rsidP="001D51CD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0D6004" w:rsidRPr="00AD61AF" w:rsidTr="000D6004">
        <w:trPr>
          <w:trHeight w:val="268"/>
        </w:trPr>
        <w:tc>
          <w:tcPr>
            <w:tcW w:w="5000" w:type="pct"/>
            <w:gridSpan w:val="10"/>
          </w:tcPr>
          <w:p w:rsidR="000D6004" w:rsidRPr="000D6004" w:rsidRDefault="000D6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00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Векторная алгебра и аналитическая геометрия</w:t>
            </w:r>
          </w:p>
        </w:tc>
      </w:tr>
      <w:tr w:rsidR="00301926" w:rsidRPr="00AD61AF" w:rsidTr="00301926">
        <w:trPr>
          <w:trHeight w:val="268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</w:pPr>
            <w:r w:rsidRPr="00AD61AF">
              <w:t>2.1 Элементы векторной алгебры Аналитическая геометрия на плоскости</w:t>
            </w:r>
            <w:r>
              <w:t>.</w:t>
            </w:r>
            <w:r w:rsidRPr="00AD61AF">
              <w:t xml:space="preserve"> Аналитическая геометрия в пространстве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0D6004" w:rsidRDefault="00301926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  <w:r w:rsidR="000D6004">
              <w:rPr>
                <w:lang w:val="en-US"/>
              </w:rPr>
              <w:t>2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КР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662" w:type="pct"/>
          </w:tcPr>
          <w:p w:rsidR="00301926" w:rsidRPr="00AD61AF" w:rsidRDefault="00301926" w:rsidP="009B28C5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268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tabs>
                <w:tab w:val="left" w:pos="435"/>
              </w:tabs>
              <w:rPr>
                <w:b/>
              </w:rPr>
            </w:pP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662" w:type="pct"/>
          </w:tcPr>
          <w:p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Default="00301926" w:rsidP="00AD61AF">
            <w:pPr>
              <w:pStyle w:val="Style14"/>
              <w:widowControl/>
            </w:pPr>
            <w:r w:rsidRPr="00AD61AF">
              <w:rPr>
                <w:b/>
              </w:rPr>
              <w:t>Раздел 3. Введение в математический анализ</w:t>
            </w:r>
          </w:p>
          <w:p w:rsidR="00301926" w:rsidRPr="00AD61AF" w:rsidRDefault="00301926" w:rsidP="00AD61AF">
            <w:pPr>
              <w:pStyle w:val="Style14"/>
              <w:widowControl/>
            </w:pPr>
            <w:r w:rsidRPr="00AD61AF">
              <w:t>3.1. Предел функции одной переменной</w:t>
            </w:r>
            <w:r>
              <w:t>.</w:t>
            </w:r>
            <w:r w:rsidRPr="00AD61AF">
              <w:t xml:space="preserve"> Непрерывность функции одной </w:t>
            </w:r>
            <w:r w:rsidRPr="00AD61AF">
              <w:lastRenderedPageBreak/>
              <w:t>переменной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59" w:type="pct"/>
          </w:tcPr>
          <w:p w:rsidR="00301926" w:rsidRPr="00A35A21" w:rsidRDefault="000D6004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35A21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84" w:type="pct"/>
          </w:tcPr>
          <w:p w:rsidR="00301926" w:rsidRPr="000D6004" w:rsidRDefault="00301926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D600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03" w:type="pct"/>
            <w:shd w:val="clear" w:color="auto" w:fill="auto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AD61AF" w:rsidRDefault="00301926" w:rsidP="009B28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контрольной работы № 1</w:t>
            </w:r>
          </w:p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Pr="00AD61AF" w:rsidRDefault="00301926" w:rsidP="00AD61AF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Default="00301926" w:rsidP="00AD61AF">
            <w:pPr>
              <w:pStyle w:val="Style14"/>
              <w:widowControl/>
            </w:pPr>
            <w:r w:rsidRPr="00AD61AF">
              <w:rPr>
                <w:b/>
              </w:rPr>
              <w:lastRenderedPageBreak/>
              <w:t>Раздел 4. Дифференциальное исчисление функции одной переменной</w:t>
            </w:r>
          </w:p>
          <w:p w:rsidR="00301926" w:rsidRDefault="00301926" w:rsidP="00AD61AF">
            <w:pPr>
              <w:pStyle w:val="Style14"/>
              <w:widowControl/>
            </w:pPr>
            <w:r w:rsidRPr="00AD61AF">
              <w:t xml:space="preserve">4.1. Задачи, приводящие к понятию производной. Определение производной функции в точке. Дифференциал, его геометрический смысл  Геометрический и механический смысл производной. Правила дифференцирования  и таблица производных. </w:t>
            </w:r>
          </w:p>
          <w:p w:rsidR="00301926" w:rsidRDefault="00301926" w:rsidP="00AD61AF">
            <w:pPr>
              <w:pStyle w:val="Style14"/>
              <w:widowControl/>
            </w:pPr>
            <w:r w:rsidRPr="00AD61AF">
              <w:t xml:space="preserve">4.2. Дифференцирование неявно заданных, </w:t>
            </w:r>
            <w:proofErr w:type="spellStart"/>
            <w:r w:rsidRPr="00AD61AF">
              <w:t>параметрически</w:t>
            </w:r>
            <w:proofErr w:type="spellEnd"/>
            <w:r w:rsidRPr="00AD61AF">
              <w:t xml:space="preserve"> заданных функций. Логарифмическое дифференцирование.</w:t>
            </w:r>
          </w:p>
          <w:p w:rsidR="000D6004" w:rsidRPr="00AD61AF" w:rsidRDefault="000D6004" w:rsidP="00AD61AF">
            <w:pPr>
              <w:pStyle w:val="Style14"/>
              <w:widowControl/>
            </w:pPr>
            <w:r w:rsidRPr="00AD61AF">
              <w:t>4.3. Производные и дифференциалы высших порядков. 2.4. Основные теоремы дифференциального исчисления: тео</w:t>
            </w:r>
            <w:r w:rsidRPr="00AD61AF">
              <w:softHyphen/>
              <w:t>ре</w:t>
            </w:r>
            <w:r w:rsidRPr="00AD61AF">
              <w:softHyphen/>
              <w:t>мы Фер</w:t>
            </w:r>
            <w:r w:rsidRPr="00AD61AF">
              <w:softHyphen/>
              <w:t xml:space="preserve">ма, </w:t>
            </w:r>
            <w:proofErr w:type="spellStart"/>
            <w:r w:rsidRPr="00AD61AF">
              <w:t>Рол</w:t>
            </w:r>
            <w:r w:rsidRPr="00AD61AF">
              <w:softHyphen/>
              <w:t>ля</w:t>
            </w:r>
            <w:proofErr w:type="spellEnd"/>
            <w:r w:rsidRPr="00AD61AF">
              <w:t>, Ла</w:t>
            </w:r>
            <w:r w:rsidRPr="00AD61AF">
              <w:softHyphen/>
              <w:t>гран</w:t>
            </w:r>
            <w:r w:rsidRPr="00AD61AF">
              <w:softHyphen/>
              <w:t>жа, Ко</w:t>
            </w:r>
            <w:r w:rsidRPr="00AD61AF">
              <w:softHyphen/>
              <w:t>ши. Фор</w:t>
            </w:r>
            <w:r w:rsidRPr="00AD61AF">
              <w:softHyphen/>
              <w:t>му</w:t>
            </w:r>
            <w:r w:rsidRPr="00AD61AF">
              <w:softHyphen/>
              <w:t>ла Тей</w:t>
            </w:r>
            <w:r w:rsidRPr="00AD61AF">
              <w:softHyphen/>
              <w:t>ло</w:t>
            </w:r>
            <w:r w:rsidRPr="00AD61AF">
              <w:softHyphen/>
              <w:t xml:space="preserve">ра. Формула Тейлора. Применение производных при вычислении пределов. Правило </w:t>
            </w:r>
            <w:proofErr w:type="spellStart"/>
            <w:r w:rsidRPr="00AD61AF">
              <w:t>Лопиталя</w:t>
            </w:r>
            <w:proofErr w:type="spellEnd"/>
            <w:r w:rsidRPr="00AD61AF">
              <w:t>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:rsidR="00301926" w:rsidRPr="00A35A21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0D6004" w:rsidRDefault="00A35A21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0D6004">
              <w:rPr>
                <w:lang w:val="en-US"/>
              </w:rPr>
              <w:t>/</w:t>
            </w:r>
            <w:r w:rsidR="000D6004">
              <w:t>И1</w:t>
            </w:r>
          </w:p>
        </w:tc>
        <w:tc>
          <w:tcPr>
            <w:tcW w:w="284" w:type="pct"/>
          </w:tcPr>
          <w:p w:rsidR="00301926" w:rsidRPr="000D6004" w:rsidRDefault="00301926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D600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 работа с литературой – конспект раздела «</w:t>
            </w:r>
            <w:r w:rsidRPr="00AD61AF">
              <w:t>Задачи, приводящие к понятию производной»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:rsidR="00301926" w:rsidRPr="00AD61AF" w:rsidRDefault="00301926" w:rsidP="009B28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выполнение </w:t>
            </w:r>
            <w:r>
              <w:t>К</w:t>
            </w:r>
            <w:r w:rsidRPr="00AD61AF">
              <w:t>Р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62" w:type="pct"/>
          </w:tcPr>
          <w:p w:rsidR="00301926" w:rsidRPr="00AD61AF" w:rsidRDefault="00301926" w:rsidP="00AD61AF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  <w:r>
              <w:t>Проверка конспектов</w:t>
            </w:r>
            <w:r w:rsidRPr="00AD61AF">
              <w:t>.</w:t>
            </w:r>
          </w:p>
          <w:p w:rsidR="00301926" w:rsidRPr="00AD61AF" w:rsidRDefault="00301926" w:rsidP="00301926">
            <w:pPr>
              <w:pStyle w:val="Style14"/>
              <w:widowControl/>
            </w:pPr>
            <w:r w:rsidRPr="00AD61AF">
              <w:t xml:space="preserve">консультации по решению </w:t>
            </w:r>
            <w:r>
              <w:t>К</w:t>
            </w:r>
            <w:r w:rsidRPr="00AD61AF">
              <w:t>Р</w:t>
            </w:r>
            <w:r>
              <w:t xml:space="preserve"> №1</w:t>
            </w:r>
            <w:r w:rsidRPr="00AD61AF">
              <w:t>,</w:t>
            </w:r>
          </w:p>
          <w:p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0D6004">
            <w:pPr>
              <w:pStyle w:val="Style14"/>
              <w:widowControl/>
            </w:pPr>
            <w:r w:rsidRPr="00AD61AF">
              <w:lastRenderedPageBreak/>
              <w:t>4.</w:t>
            </w:r>
            <w:r w:rsidR="000D6004" w:rsidRPr="000D6004">
              <w:t>4</w:t>
            </w:r>
            <w:r w:rsidRPr="00AD61AF">
              <w:t>. Ис</w:t>
            </w:r>
            <w:r w:rsidRPr="00AD61AF">
              <w:softHyphen/>
              <w:t>сле</w:t>
            </w:r>
            <w:r w:rsidRPr="00AD61AF">
              <w:softHyphen/>
              <w:t>до</w:t>
            </w:r>
            <w:r w:rsidRPr="00AD61AF">
              <w:softHyphen/>
              <w:t>ва</w:t>
            </w:r>
            <w:r w:rsidRPr="00AD61AF">
              <w:softHyphen/>
              <w:t>ние функ</w:t>
            </w:r>
            <w:r w:rsidRPr="00AD61AF">
              <w:softHyphen/>
              <w:t>ций с по</w:t>
            </w:r>
            <w:r w:rsidRPr="00AD61AF">
              <w:softHyphen/>
              <w:t>мо</w:t>
            </w:r>
            <w:r w:rsidRPr="00AD61AF">
              <w:softHyphen/>
              <w:t>щью диф</w:t>
            </w:r>
            <w:r w:rsidRPr="00AD61AF">
              <w:softHyphen/>
              <w:t>фе</w:t>
            </w:r>
            <w:r w:rsidRPr="00AD61AF">
              <w:softHyphen/>
              <w:t>рен</w:t>
            </w:r>
            <w:r w:rsidRPr="00AD61AF">
              <w:softHyphen/>
              <w:t>ци</w:t>
            </w:r>
            <w:r w:rsidRPr="00AD61AF">
              <w:softHyphen/>
              <w:t>аль</w:t>
            </w:r>
            <w:r w:rsidRPr="00AD61AF">
              <w:softHyphen/>
              <w:t>но</w:t>
            </w:r>
            <w:r w:rsidRPr="00AD61AF">
              <w:softHyphen/>
              <w:t>го ис</w:t>
            </w:r>
            <w:r w:rsidRPr="00AD61AF">
              <w:softHyphen/>
              <w:t>чис</w:t>
            </w:r>
            <w:r w:rsidRPr="00AD61AF">
              <w:softHyphen/>
              <w:t>ле</w:t>
            </w:r>
            <w:r w:rsidRPr="00AD61AF">
              <w:softHyphen/>
              <w:t>ния. При</w:t>
            </w:r>
            <w:r w:rsidRPr="00AD61AF">
              <w:softHyphen/>
              <w:t>зна</w:t>
            </w:r>
            <w:r w:rsidRPr="00AD61AF">
              <w:softHyphen/>
              <w:t xml:space="preserve">ки </w:t>
            </w:r>
            <w:proofErr w:type="spellStart"/>
            <w:r w:rsidRPr="00AD61AF">
              <w:t>знакопо</w:t>
            </w:r>
            <w:r w:rsidRPr="00AD61AF">
              <w:softHyphen/>
              <w:t>сто</w:t>
            </w:r>
            <w:r w:rsidRPr="00AD61AF">
              <w:softHyphen/>
              <w:t>ян</w:t>
            </w:r>
            <w:r w:rsidRPr="00AD61AF">
              <w:softHyphen/>
              <w:t>ст</w:t>
            </w:r>
            <w:r w:rsidRPr="00AD61AF">
              <w:softHyphen/>
              <w:t>ва</w:t>
            </w:r>
            <w:proofErr w:type="spellEnd"/>
            <w:r w:rsidRPr="00AD61AF">
              <w:t>, воз</w:t>
            </w:r>
            <w:r w:rsidRPr="00AD61AF">
              <w:softHyphen/>
              <w:t>рас</w:t>
            </w:r>
            <w:r w:rsidRPr="00AD61AF">
              <w:softHyphen/>
              <w:t>та</w:t>
            </w:r>
            <w:r w:rsidRPr="00AD61AF">
              <w:softHyphen/>
              <w:t>ния и убы</w:t>
            </w:r>
            <w:r w:rsidRPr="00AD61AF">
              <w:softHyphen/>
              <w:t>ва</w:t>
            </w:r>
            <w:r w:rsidRPr="00AD61AF">
              <w:softHyphen/>
              <w:t>ния, выпуклости и вогнутости функ</w:t>
            </w:r>
            <w:r w:rsidRPr="00AD61AF">
              <w:softHyphen/>
              <w:t>ции на про</w:t>
            </w:r>
            <w:r w:rsidRPr="00AD61AF">
              <w:softHyphen/>
              <w:t>ме</w:t>
            </w:r>
            <w:r w:rsidRPr="00AD61AF">
              <w:softHyphen/>
              <w:t>жут</w:t>
            </w:r>
            <w:r w:rsidRPr="00AD61AF">
              <w:softHyphen/>
              <w:t>ке. Экс</w:t>
            </w:r>
            <w:r w:rsidRPr="00AD61AF">
              <w:softHyphen/>
              <w:t>тре</w:t>
            </w:r>
            <w:r w:rsidRPr="00AD61AF">
              <w:softHyphen/>
              <w:t>му</w:t>
            </w:r>
            <w:r w:rsidRPr="00AD61AF">
              <w:softHyphen/>
              <w:t>мы функ</w:t>
            </w:r>
            <w:r w:rsidRPr="00AD61AF">
              <w:softHyphen/>
              <w:t>ций. На</w:t>
            </w:r>
            <w:r w:rsidRPr="00AD61AF">
              <w:softHyphen/>
              <w:t>хо</w:t>
            </w:r>
            <w:r w:rsidRPr="00AD61AF">
              <w:softHyphen/>
              <w:t>ж</w:t>
            </w:r>
            <w:r w:rsidRPr="00AD61AF">
              <w:softHyphen/>
              <w:t>де</w:t>
            </w:r>
            <w:r w:rsidRPr="00AD61AF">
              <w:softHyphen/>
              <w:t>ние наи</w:t>
            </w:r>
            <w:r w:rsidRPr="00AD61AF">
              <w:softHyphen/>
              <w:t>мень</w:t>
            </w:r>
            <w:r w:rsidRPr="00AD61AF">
              <w:softHyphen/>
              <w:t>ше</w:t>
            </w:r>
            <w:r w:rsidRPr="00AD61AF">
              <w:softHyphen/>
              <w:t>го и наи</w:t>
            </w:r>
            <w:r w:rsidRPr="00AD61AF">
              <w:softHyphen/>
              <w:t>боль</w:t>
            </w:r>
            <w:r w:rsidRPr="00AD61AF">
              <w:softHyphen/>
              <w:t>ше</w:t>
            </w:r>
            <w:r w:rsidRPr="00AD61AF">
              <w:softHyphen/>
              <w:t>го зна</w:t>
            </w:r>
            <w:r w:rsidRPr="00AD61AF">
              <w:softHyphen/>
              <w:t>че</w:t>
            </w:r>
            <w:r w:rsidRPr="00AD61AF">
              <w:softHyphen/>
              <w:t>ний функ</w:t>
            </w:r>
            <w:r w:rsidRPr="00AD61AF">
              <w:softHyphen/>
              <w:t>ции на замк</w:t>
            </w:r>
            <w:r w:rsidRPr="00AD61AF">
              <w:softHyphen/>
              <w:t>ну</w:t>
            </w:r>
            <w:r w:rsidRPr="00AD61AF">
              <w:softHyphen/>
              <w:t>том про</w:t>
            </w:r>
            <w:r w:rsidRPr="00AD61AF">
              <w:softHyphen/>
              <w:t>ме</w:t>
            </w:r>
            <w:r w:rsidRPr="00AD61AF">
              <w:softHyphen/>
              <w:t>жут</w:t>
            </w:r>
            <w:r w:rsidRPr="00AD61AF">
              <w:softHyphen/>
              <w:t>ке.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1</w:t>
            </w:r>
          </w:p>
        </w:tc>
        <w:tc>
          <w:tcPr>
            <w:tcW w:w="159" w:type="pct"/>
          </w:tcPr>
          <w:p w:rsidR="00301926" w:rsidRPr="000D6004" w:rsidRDefault="000D6004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0D6004" w:rsidRDefault="000D6004" w:rsidP="000D6004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0D6004" w:rsidRDefault="000D6004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</w:pPr>
            <w:r w:rsidRPr="00AD61AF">
              <w:t xml:space="preserve">- подготовка к практическому занятию, </w:t>
            </w:r>
          </w:p>
          <w:p w:rsidR="00301926" w:rsidRPr="00AD61AF" w:rsidRDefault="00301926" w:rsidP="00733E0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t xml:space="preserve">- </w:t>
            </w:r>
            <w:r>
              <w:t>выполнение КР №1</w:t>
            </w:r>
          </w:p>
        </w:tc>
        <w:tc>
          <w:tcPr>
            <w:tcW w:w="662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установочной сессии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:rsidR="00301926" w:rsidRPr="00A35A21" w:rsidRDefault="00A35A21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A35A21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 w:rsidR="00301926">
              <w:rPr>
                <w:b/>
              </w:rPr>
              <w:t>/И2</w:t>
            </w:r>
          </w:p>
        </w:tc>
        <w:tc>
          <w:tcPr>
            <w:tcW w:w="284" w:type="pct"/>
          </w:tcPr>
          <w:p w:rsidR="00301926" w:rsidRPr="000D6004" w:rsidRDefault="000D6004" w:rsidP="000D600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Pr="00AD61AF" w:rsidRDefault="00301926" w:rsidP="00733E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B06109" w:rsidRPr="00AD61AF" w:rsidTr="00B06109">
        <w:trPr>
          <w:trHeight w:val="422"/>
        </w:trPr>
        <w:tc>
          <w:tcPr>
            <w:tcW w:w="5000" w:type="pct"/>
            <w:gridSpan w:val="10"/>
          </w:tcPr>
          <w:p w:rsidR="00B06109" w:rsidRPr="00B06109" w:rsidRDefault="00B0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Ин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те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граль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ное ис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чис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ле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ние функции одной переменной</w:t>
            </w: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</w:pPr>
            <w:r w:rsidRPr="00AD61AF">
              <w:t>5.1. Пер</w:t>
            </w:r>
            <w:r w:rsidRPr="00AD61AF">
              <w:softHyphen/>
              <w:t>во</w:t>
            </w:r>
            <w:r w:rsidRPr="00AD61AF">
              <w:softHyphen/>
              <w:t>об</w:t>
            </w:r>
            <w:r w:rsidRPr="00AD61AF">
              <w:softHyphen/>
              <w:t>раз</w:t>
            </w:r>
            <w:r w:rsidRPr="00AD61AF">
              <w:softHyphen/>
              <w:t>ная функ</w:t>
            </w:r>
            <w:r w:rsidRPr="00AD61AF">
              <w:softHyphen/>
              <w:t>ция. Не</w:t>
            </w:r>
            <w:r w:rsidRPr="00AD61AF">
              <w:softHyphen/>
              <w:t>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ный ин</w:t>
            </w:r>
            <w:r w:rsidRPr="00AD61AF">
              <w:softHyphen/>
              <w:t>те</w:t>
            </w:r>
            <w:r w:rsidRPr="00AD61AF">
              <w:softHyphen/>
              <w:t>грал и его ос</w:t>
            </w:r>
            <w:r w:rsidRPr="00AD61AF">
              <w:softHyphen/>
              <w:t>нов</w:t>
            </w:r>
            <w:r w:rsidRPr="00AD61AF">
              <w:softHyphen/>
              <w:t>ные свой</w:t>
            </w:r>
            <w:r w:rsidRPr="00AD61AF">
              <w:softHyphen/>
              <w:t>ст</w:t>
            </w:r>
            <w:r w:rsidRPr="00AD61AF">
              <w:softHyphen/>
              <w:t>ва. Таб</w:t>
            </w:r>
            <w:r w:rsidRPr="00AD61AF">
              <w:softHyphen/>
              <w:t>ли</w:t>
            </w:r>
            <w:r w:rsidRPr="00AD61AF">
              <w:softHyphen/>
              <w:t>ца не</w:t>
            </w:r>
            <w:r w:rsidRPr="00AD61AF">
              <w:softHyphen/>
              <w:t>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ных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лов от ос</w:t>
            </w:r>
            <w:r w:rsidRPr="00AD61AF">
              <w:softHyphen/>
              <w:t>нов</w:t>
            </w:r>
            <w:r w:rsidRPr="00AD61AF">
              <w:softHyphen/>
              <w:t>ных эле</w:t>
            </w:r>
            <w:r w:rsidRPr="00AD61AF">
              <w:softHyphen/>
              <w:t>мен</w:t>
            </w:r>
            <w:r w:rsidRPr="00AD61AF">
              <w:softHyphen/>
              <w:t>тар</w:t>
            </w:r>
            <w:r w:rsidRPr="00AD61AF">
              <w:softHyphen/>
              <w:t>ных функ</w:t>
            </w:r>
            <w:r w:rsidRPr="00AD61AF">
              <w:softHyphen/>
              <w:t>ций. Ос</w:t>
            </w:r>
            <w:r w:rsidRPr="00AD61AF">
              <w:softHyphen/>
              <w:t>нов</w:t>
            </w:r>
            <w:r w:rsidRPr="00AD61AF">
              <w:softHyphen/>
              <w:t>ные ме</w:t>
            </w:r>
            <w:r w:rsidRPr="00AD61AF">
              <w:softHyphen/>
              <w:t>то</w:t>
            </w:r>
            <w:r w:rsidRPr="00AD61AF">
              <w:softHyphen/>
              <w:t>ды ин</w:t>
            </w:r>
            <w:r w:rsidRPr="00AD61AF">
              <w:softHyphen/>
              <w:t>тег</w:t>
            </w:r>
            <w:r w:rsidRPr="00AD61AF">
              <w:softHyphen/>
              <w:t>ри</w:t>
            </w:r>
            <w:r w:rsidRPr="00AD61AF">
              <w:softHyphen/>
              <w:t>ро</w:t>
            </w:r>
            <w:r w:rsidRPr="00AD61AF">
              <w:softHyphen/>
              <w:t>ва</w:t>
            </w:r>
            <w:r w:rsidRPr="00AD61AF">
              <w:softHyphen/>
              <w:t>ния. 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lang w:val="en-US"/>
              </w:rPr>
            </w:pPr>
            <w:r w:rsidRPr="00AD61AF">
              <w:rPr>
                <w:lang w:val="en-US"/>
              </w:rPr>
              <w:t>1</w:t>
            </w:r>
          </w:p>
        </w:tc>
        <w:tc>
          <w:tcPr>
            <w:tcW w:w="159" w:type="pct"/>
          </w:tcPr>
          <w:p w:rsidR="00301926" w:rsidRPr="00AD61AF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1" w:type="pct"/>
          </w:tcPr>
          <w:p w:rsidR="00301926" w:rsidRPr="00AD61AF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</w:pPr>
            <w:r w:rsidRPr="00AD61AF">
              <w:t xml:space="preserve">- подготовка к практическому занятию, </w:t>
            </w:r>
          </w:p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Pr="00AD61AF" w:rsidRDefault="00301926" w:rsidP="00AD61AF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61AF">
              <w:t xml:space="preserve">консультации по решению </w:t>
            </w:r>
            <w:r>
              <w:t>КР № 1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</w:pPr>
            <w:r w:rsidRPr="00AD61AF">
              <w:t>5.5. Определенный интеграл. За</w:t>
            </w:r>
            <w:r w:rsidRPr="00AD61AF">
              <w:softHyphen/>
              <w:t>да</w:t>
            </w:r>
            <w:r w:rsidRPr="00AD61AF">
              <w:softHyphen/>
              <w:t>ча вы</w:t>
            </w:r>
            <w:r w:rsidRPr="00AD61AF">
              <w:softHyphen/>
              <w:t>чис</w:t>
            </w:r>
            <w:r w:rsidRPr="00AD61AF">
              <w:softHyphen/>
              <w:t>ле</w:t>
            </w:r>
            <w:r w:rsidRPr="00AD61AF">
              <w:softHyphen/>
              <w:t>ния пло</w:t>
            </w:r>
            <w:r w:rsidRPr="00AD61AF">
              <w:softHyphen/>
              <w:t>ща</w:t>
            </w:r>
            <w:r w:rsidRPr="00AD61AF">
              <w:softHyphen/>
              <w:t>ди кри</w:t>
            </w:r>
            <w:r w:rsidRPr="00AD61AF">
              <w:softHyphen/>
              <w:t>во</w:t>
            </w:r>
            <w:r w:rsidRPr="00AD61AF">
              <w:softHyphen/>
              <w:t>ли</w:t>
            </w:r>
            <w:r w:rsidRPr="00AD61AF">
              <w:softHyphen/>
              <w:t>ней</w:t>
            </w:r>
            <w:r w:rsidRPr="00AD61AF">
              <w:softHyphen/>
              <w:t>ной тра</w:t>
            </w:r>
            <w:r w:rsidRPr="00AD61AF">
              <w:softHyphen/>
              <w:t>пе</w:t>
            </w:r>
            <w:r w:rsidRPr="00AD61AF">
              <w:softHyphen/>
              <w:t>ции и дру</w:t>
            </w:r>
            <w:r w:rsidRPr="00AD61AF">
              <w:softHyphen/>
              <w:t>гие за</w:t>
            </w:r>
            <w:r w:rsidRPr="00AD61AF">
              <w:softHyphen/>
              <w:t>да</w:t>
            </w:r>
            <w:r w:rsidRPr="00AD61AF">
              <w:softHyphen/>
              <w:t>чи, при</w:t>
            </w:r>
            <w:r w:rsidRPr="00AD61AF">
              <w:softHyphen/>
              <w:t>во</w:t>
            </w:r>
            <w:r w:rsidRPr="00AD61AF">
              <w:softHyphen/>
              <w:t>дя</w:t>
            </w:r>
            <w:r w:rsidRPr="00AD61AF">
              <w:softHyphen/>
            </w:r>
            <w:r w:rsidRPr="00AD61AF">
              <w:lastRenderedPageBreak/>
              <w:t>щие к по</w:t>
            </w:r>
            <w:r w:rsidRPr="00AD61AF">
              <w:softHyphen/>
              <w:t>ня</w:t>
            </w:r>
            <w:r w:rsidRPr="00AD61AF">
              <w:softHyphen/>
              <w:t>тию 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но</w:t>
            </w:r>
            <w:r w:rsidRPr="00AD61AF">
              <w:softHyphen/>
              <w:t>го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ла. Фор</w:t>
            </w:r>
            <w:r w:rsidRPr="00AD61AF">
              <w:softHyphen/>
              <w:t>му</w:t>
            </w:r>
            <w:r w:rsidRPr="00AD61AF">
              <w:softHyphen/>
              <w:t>ла Нью</w:t>
            </w:r>
            <w:r w:rsidRPr="00AD61AF">
              <w:softHyphen/>
              <w:t>то</w:t>
            </w:r>
            <w:r w:rsidRPr="00AD61AF">
              <w:softHyphen/>
              <w:t>на-Лейб</w:t>
            </w:r>
            <w:r w:rsidRPr="00AD61AF">
              <w:softHyphen/>
              <w:t>ни</w:t>
            </w:r>
            <w:r w:rsidRPr="00AD61AF">
              <w:softHyphen/>
              <w:t>ца. Свой</w:t>
            </w:r>
            <w:r w:rsidRPr="00AD61AF">
              <w:softHyphen/>
              <w:t>ст</w:t>
            </w:r>
            <w:r w:rsidRPr="00AD61AF">
              <w:softHyphen/>
              <w:t>ва оп</w:t>
            </w:r>
            <w:r w:rsidRPr="00AD61AF">
              <w:softHyphen/>
              <w:t>ре</w:t>
            </w:r>
            <w:r w:rsidRPr="00AD61AF">
              <w:softHyphen/>
              <w:t>де</w:t>
            </w:r>
            <w:r w:rsidRPr="00AD61AF">
              <w:softHyphen/>
              <w:t>лен</w:t>
            </w:r>
            <w:r w:rsidRPr="00AD61AF">
              <w:softHyphen/>
              <w:t>но</w:t>
            </w:r>
            <w:r w:rsidRPr="00AD61AF">
              <w:softHyphen/>
              <w:t>го ин</w:t>
            </w:r>
            <w:r w:rsidRPr="00AD61AF">
              <w:softHyphen/>
              <w:t>те</w:t>
            </w:r>
            <w:r w:rsidRPr="00AD61AF">
              <w:softHyphen/>
              <w:t>гра</w:t>
            </w:r>
            <w:r w:rsidRPr="00AD61AF">
              <w:softHyphen/>
              <w:t>ла. Су</w:t>
            </w:r>
            <w:r w:rsidRPr="00AD61AF">
              <w:softHyphen/>
              <w:t>ще</w:t>
            </w:r>
            <w:r w:rsidRPr="00AD61AF">
              <w:softHyphen/>
              <w:t>ст</w:t>
            </w:r>
            <w:r w:rsidRPr="00AD61AF">
              <w:softHyphen/>
              <w:t>во</w:t>
            </w:r>
            <w:r w:rsidRPr="00AD61AF">
              <w:softHyphen/>
              <w:t>ва</w:t>
            </w:r>
            <w:r w:rsidRPr="00AD61AF">
              <w:softHyphen/>
              <w:t>ние пер</w:t>
            </w:r>
            <w:r w:rsidRPr="00AD61AF">
              <w:softHyphen/>
              <w:t>во</w:t>
            </w:r>
            <w:r w:rsidRPr="00AD61AF">
              <w:softHyphen/>
              <w:t>об</w:t>
            </w:r>
            <w:r w:rsidRPr="00AD61AF">
              <w:softHyphen/>
              <w:t>раз</w:t>
            </w:r>
            <w:r w:rsidRPr="00AD61AF">
              <w:softHyphen/>
              <w:t>ной не</w:t>
            </w:r>
            <w:r w:rsidRPr="00AD61AF">
              <w:softHyphen/>
              <w:t>пре</w:t>
            </w:r>
            <w:r w:rsidRPr="00AD61AF">
              <w:softHyphen/>
              <w:t>рыв</w:t>
            </w:r>
            <w:r w:rsidRPr="00AD61AF">
              <w:softHyphen/>
              <w:t>ной функ</w:t>
            </w:r>
            <w:r w:rsidRPr="00AD61AF">
              <w:softHyphen/>
              <w:t>ции. За</w:t>
            </w:r>
            <w:r w:rsidRPr="00AD61AF">
              <w:softHyphen/>
              <w:t>ме</w:t>
            </w:r>
            <w:r w:rsidRPr="00AD61AF">
              <w:softHyphen/>
              <w:t>на пе</w:t>
            </w:r>
            <w:r w:rsidRPr="00AD61AF">
              <w:softHyphen/>
              <w:t>ре</w:t>
            </w:r>
            <w:r w:rsidRPr="00AD61AF">
              <w:softHyphen/>
              <w:t>мен</w:t>
            </w:r>
            <w:r w:rsidRPr="00AD61AF">
              <w:softHyphen/>
              <w:t>ной и интегрирование по частям.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lastRenderedPageBreak/>
              <w:t>1</w:t>
            </w:r>
          </w:p>
        </w:tc>
        <w:tc>
          <w:tcPr>
            <w:tcW w:w="159" w:type="pct"/>
          </w:tcPr>
          <w:p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B06109" w:rsidRDefault="00B06109" w:rsidP="00B06109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  <w:shd w:val="clear" w:color="auto" w:fill="auto"/>
          </w:tcPr>
          <w:p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:rsidR="00301926" w:rsidRPr="00B06109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B06109" w:rsidRDefault="00301926" w:rsidP="001D51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 заданий 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 № 1 </w:t>
            </w:r>
          </w:p>
        </w:tc>
        <w:tc>
          <w:tcPr>
            <w:tcW w:w="662" w:type="pct"/>
          </w:tcPr>
          <w:p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решению КР № 1</w:t>
            </w:r>
          </w:p>
        </w:tc>
        <w:tc>
          <w:tcPr>
            <w:tcW w:w="662" w:type="pct"/>
          </w:tcPr>
          <w:p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решению КР № 1</w:t>
            </w:r>
          </w:p>
        </w:tc>
        <w:tc>
          <w:tcPr>
            <w:tcW w:w="555" w:type="pct"/>
          </w:tcPr>
          <w:p w:rsidR="00301926" w:rsidRPr="00B06109" w:rsidRDefault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, ДПК-1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06109" w:rsidRPr="00AD61AF" w:rsidTr="00B06109">
        <w:trPr>
          <w:trHeight w:val="499"/>
        </w:trPr>
        <w:tc>
          <w:tcPr>
            <w:tcW w:w="5000" w:type="pct"/>
            <w:gridSpan w:val="10"/>
          </w:tcPr>
          <w:p w:rsidR="00B06109" w:rsidRPr="00B06109" w:rsidRDefault="00B06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6. Дифференциальное исчисление функ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ций нескольких пе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ре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мен</w:t>
            </w:r>
            <w:r w:rsidRPr="00B0610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(ФНП)</w:t>
            </w: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733E0A">
            <w:pPr>
              <w:pStyle w:val="Style14"/>
              <w:widowControl/>
            </w:pPr>
            <w:r w:rsidRPr="00AD61AF">
              <w:t>6.1. Определение основных понятий. Ча</w:t>
            </w:r>
            <w:r w:rsidRPr="00AD61AF">
              <w:softHyphen/>
              <w:t>ст</w:t>
            </w:r>
            <w:r w:rsidRPr="00AD61AF">
              <w:softHyphen/>
              <w:t>ные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ные и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ная по на</w:t>
            </w:r>
            <w:r w:rsidRPr="00AD61AF">
              <w:softHyphen/>
              <w:t>прав</w:t>
            </w:r>
            <w:r w:rsidRPr="00AD61AF">
              <w:softHyphen/>
              <w:t>ле</w:t>
            </w:r>
            <w:r w:rsidRPr="00AD61AF">
              <w:softHyphen/>
              <w:t>нию. Ка</w:t>
            </w:r>
            <w:r w:rsidRPr="00AD61AF">
              <w:softHyphen/>
              <w:t>са</w:t>
            </w:r>
            <w:r w:rsidRPr="00AD61AF">
              <w:softHyphen/>
              <w:t>тель</w:t>
            </w:r>
            <w:r w:rsidRPr="00AD61AF">
              <w:softHyphen/>
              <w:t>ная плос</w:t>
            </w:r>
            <w:r w:rsidRPr="00AD61AF">
              <w:softHyphen/>
              <w:t>кость и нор</w:t>
            </w:r>
            <w:r w:rsidRPr="00AD61AF">
              <w:softHyphen/>
              <w:t>маль к по</w:t>
            </w:r>
            <w:r w:rsidRPr="00AD61AF">
              <w:softHyphen/>
              <w:t>верх</w:t>
            </w:r>
            <w:r w:rsidRPr="00AD61AF">
              <w:softHyphen/>
              <w:t>но</w:t>
            </w:r>
            <w:r w:rsidRPr="00AD61AF">
              <w:softHyphen/>
              <w:t>сти.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ная слож</w:t>
            </w:r>
            <w:r w:rsidRPr="00AD61AF">
              <w:softHyphen/>
              <w:t>ной функ</w:t>
            </w:r>
            <w:r w:rsidRPr="00AD61AF">
              <w:softHyphen/>
              <w:t>ции. Ча</w:t>
            </w:r>
            <w:r w:rsidRPr="00AD61AF">
              <w:softHyphen/>
              <w:t>ст</w:t>
            </w:r>
            <w:r w:rsidRPr="00AD61AF">
              <w:softHyphen/>
              <w:t>ные про</w:t>
            </w:r>
            <w:r w:rsidRPr="00AD61AF">
              <w:softHyphen/>
              <w:t>из</w:t>
            </w:r>
            <w:r w:rsidRPr="00AD61AF">
              <w:softHyphen/>
              <w:t>вод</w:t>
            </w:r>
            <w:r w:rsidRPr="00AD61AF">
              <w:softHyphen/>
              <w:t>ные и диф</w:t>
            </w:r>
            <w:r w:rsidRPr="00AD61AF">
              <w:softHyphen/>
              <w:t>фе</w:t>
            </w:r>
            <w:r w:rsidRPr="00AD61AF">
              <w:softHyphen/>
              <w:t>рен</w:t>
            </w:r>
            <w:r w:rsidRPr="00AD61AF">
              <w:softHyphen/>
              <w:t>циа</w:t>
            </w:r>
            <w:r w:rsidRPr="00AD61AF">
              <w:softHyphen/>
              <w:t>лы выс</w:t>
            </w:r>
            <w:r w:rsidRPr="00AD61AF">
              <w:softHyphen/>
              <w:t>ших по</w:t>
            </w:r>
            <w:r w:rsidRPr="00AD61AF">
              <w:softHyphen/>
              <w:t>ряд</w:t>
            </w:r>
            <w:r w:rsidRPr="00AD61AF">
              <w:softHyphen/>
              <w:t>ков. По</w:t>
            </w:r>
            <w:r w:rsidRPr="00AD61AF">
              <w:softHyphen/>
              <w:t>ня</w:t>
            </w:r>
            <w:r w:rsidRPr="00AD61AF">
              <w:softHyphen/>
              <w:t>тие об экс</w:t>
            </w:r>
            <w:r w:rsidRPr="00AD61AF">
              <w:softHyphen/>
              <w:t>тре</w:t>
            </w:r>
            <w:r w:rsidRPr="00AD61AF">
              <w:softHyphen/>
              <w:t>му</w:t>
            </w:r>
            <w:r w:rsidRPr="00AD61AF">
              <w:softHyphen/>
              <w:t>мах функ</w:t>
            </w:r>
            <w:r w:rsidRPr="00AD61AF">
              <w:softHyphen/>
              <w:t>ций мно</w:t>
            </w:r>
            <w:r w:rsidRPr="00AD61AF">
              <w:softHyphen/>
              <w:t>гих пе</w:t>
            </w:r>
            <w:r w:rsidRPr="00AD61AF">
              <w:softHyphen/>
              <w:t>ре</w:t>
            </w:r>
            <w:r w:rsidRPr="00AD61AF">
              <w:softHyphen/>
              <w:t>мен</w:t>
            </w:r>
            <w:r w:rsidRPr="00AD61AF">
              <w:softHyphen/>
              <w:t>ных.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159" w:type="pct"/>
          </w:tcPr>
          <w:p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720EC9" w:rsidRDefault="00B06109" w:rsidP="00AD61AF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 w:rsidR="00720EC9">
              <w:t>/И1</w:t>
            </w:r>
          </w:p>
        </w:tc>
        <w:tc>
          <w:tcPr>
            <w:tcW w:w="284" w:type="pct"/>
          </w:tcPr>
          <w:p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по теме: написание конспекта «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Основные свойства функций, непрерывных в замкнутой области».</w:t>
            </w:r>
          </w:p>
        </w:tc>
        <w:tc>
          <w:tcPr>
            <w:tcW w:w="662" w:type="pct"/>
          </w:tcPr>
          <w:p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конспекта,</w:t>
            </w:r>
          </w:p>
          <w:p w:rsidR="00301926" w:rsidRPr="00B06109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консультации по решению КР № 1</w:t>
            </w:r>
          </w:p>
        </w:tc>
        <w:tc>
          <w:tcPr>
            <w:tcW w:w="662" w:type="pct"/>
          </w:tcPr>
          <w:p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конспекта,</w:t>
            </w:r>
          </w:p>
          <w:p w:rsidR="00301926" w:rsidRPr="00B06109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контрольной работы, </w:t>
            </w: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консультации по решению КР № 1</w:t>
            </w:r>
          </w:p>
        </w:tc>
        <w:tc>
          <w:tcPr>
            <w:tcW w:w="555" w:type="pct"/>
          </w:tcPr>
          <w:p w:rsidR="00301926" w:rsidRPr="00B06109" w:rsidRDefault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ОПК-1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 xml:space="preserve">, ДПК-1 </w:t>
            </w:r>
            <w:proofErr w:type="spellStart"/>
            <w:r w:rsidRPr="00B06109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06109" w:rsidRPr="00AD61AF" w:rsidTr="00B06109">
        <w:trPr>
          <w:trHeight w:val="499"/>
        </w:trPr>
        <w:tc>
          <w:tcPr>
            <w:tcW w:w="5000" w:type="pct"/>
            <w:gridSpan w:val="10"/>
          </w:tcPr>
          <w:p w:rsidR="00B06109" w:rsidRPr="007F26FA" w:rsidRDefault="00B06109" w:rsidP="00B06109">
            <w:pPr>
              <w:rPr>
                <w:rFonts w:ascii="Times New Roman" w:hAnsi="Times New Roman" w:cs="Times New Roman"/>
              </w:rPr>
            </w:pPr>
            <w:r w:rsidRPr="00B06109">
              <w:rPr>
                <w:rFonts w:ascii="Times New Roman" w:hAnsi="Times New Roman" w:cs="Times New Roman"/>
                <w:b/>
              </w:rPr>
              <w:t>Раздел 7. Ин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те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граль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ное ис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чис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ле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ние функ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ций нескольких пе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ре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мен</w:t>
            </w:r>
            <w:r w:rsidRPr="00B06109">
              <w:rPr>
                <w:rFonts w:ascii="Times New Roman" w:hAnsi="Times New Roman" w:cs="Times New Roman"/>
                <w:b/>
              </w:rPr>
              <w:softHyphen/>
              <w:t>ных (ФНП)</w:t>
            </w: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>7.1.  Двой</w:t>
            </w:r>
            <w:r w:rsidRPr="00AD61AF">
              <w:rPr>
                <w:rFonts w:ascii="Times New Roman" w:hAnsi="Times New Roman" w:cs="Times New Roman"/>
              </w:rPr>
              <w:softHyphen/>
              <w:t>ной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грал и его ос</w:t>
            </w:r>
            <w:r w:rsidRPr="00AD61AF">
              <w:rPr>
                <w:rFonts w:ascii="Times New Roman" w:hAnsi="Times New Roman" w:cs="Times New Roman"/>
              </w:rPr>
              <w:softHyphen/>
              <w:t>нов</w:t>
            </w:r>
            <w:r w:rsidRPr="00AD61AF">
              <w:rPr>
                <w:rFonts w:ascii="Times New Roman" w:hAnsi="Times New Roman" w:cs="Times New Roman"/>
              </w:rPr>
              <w:softHyphen/>
              <w:t>ные свой</w:t>
            </w:r>
            <w:r w:rsidRPr="00AD61AF">
              <w:rPr>
                <w:rFonts w:ascii="Times New Roman" w:hAnsi="Times New Roman" w:cs="Times New Roman"/>
              </w:rPr>
              <w:softHyphen/>
              <w:t>ст</w:t>
            </w:r>
            <w:r w:rsidRPr="00AD61AF">
              <w:rPr>
                <w:rFonts w:ascii="Times New Roman" w:hAnsi="Times New Roman" w:cs="Times New Roman"/>
              </w:rPr>
              <w:softHyphen/>
              <w:t>ва. Све</w:t>
            </w:r>
            <w:r w:rsidRPr="00AD61AF">
              <w:rPr>
                <w:rFonts w:ascii="Times New Roman" w:hAnsi="Times New Roman" w:cs="Times New Roman"/>
              </w:rPr>
              <w:softHyphen/>
              <w:t>де</w:t>
            </w:r>
            <w:r w:rsidRPr="00AD61AF">
              <w:rPr>
                <w:rFonts w:ascii="Times New Roman" w:hAnsi="Times New Roman" w:cs="Times New Roman"/>
              </w:rPr>
              <w:softHyphen/>
              <w:t>ние двой</w:t>
            </w:r>
            <w:r w:rsidRPr="00AD61AF">
              <w:rPr>
                <w:rFonts w:ascii="Times New Roman" w:hAnsi="Times New Roman" w:cs="Times New Roman"/>
              </w:rPr>
              <w:softHyphen/>
              <w:t>но</w:t>
            </w:r>
            <w:r w:rsidRPr="00AD61AF">
              <w:rPr>
                <w:rFonts w:ascii="Times New Roman" w:hAnsi="Times New Roman" w:cs="Times New Roman"/>
              </w:rPr>
              <w:softHyphen/>
              <w:t>го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ла к по</w:t>
            </w:r>
            <w:r w:rsidRPr="00AD61AF">
              <w:rPr>
                <w:rFonts w:ascii="Times New Roman" w:hAnsi="Times New Roman" w:cs="Times New Roman"/>
              </w:rPr>
              <w:softHyphen/>
              <w:t>втор</w:t>
            </w:r>
            <w:r w:rsidRPr="00AD61AF">
              <w:rPr>
                <w:rFonts w:ascii="Times New Roman" w:hAnsi="Times New Roman" w:cs="Times New Roman"/>
              </w:rPr>
              <w:softHyphen/>
              <w:t>но</w:t>
            </w:r>
            <w:r w:rsidRPr="00AD61AF">
              <w:rPr>
                <w:rFonts w:ascii="Times New Roman" w:hAnsi="Times New Roman" w:cs="Times New Roman"/>
              </w:rPr>
              <w:softHyphen/>
              <w:t>му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лу. Тео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ма о сред</w:t>
            </w:r>
            <w:r w:rsidRPr="00AD61AF">
              <w:rPr>
                <w:rFonts w:ascii="Times New Roman" w:hAnsi="Times New Roman" w:cs="Times New Roman"/>
              </w:rPr>
              <w:softHyphen/>
              <w:t>нем зна</w:t>
            </w:r>
            <w:r w:rsidRPr="00AD61AF">
              <w:rPr>
                <w:rFonts w:ascii="Times New Roman" w:hAnsi="Times New Roman" w:cs="Times New Roman"/>
              </w:rPr>
              <w:softHyphen/>
              <w:t>че</w:t>
            </w:r>
            <w:r w:rsidRPr="00AD61AF">
              <w:rPr>
                <w:rFonts w:ascii="Times New Roman" w:hAnsi="Times New Roman" w:cs="Times New Roman"/>
              </w:rPr>
              <w:softHyphen/>
              <w:t>нии. За</w:t>
            </w:r>
            <w:r w:rsidRPr="00AD61AF">
              <w:rPr>
                <w:rFonts w:ascii="Times New Roman" w:hAnsi="Times New Roman" w:cs="Times New Roman"/>
              </w:rPr>
              <w:softHyphen/>
              <w:t>ме</w:t>
            </w:r>
            <w:r w:rsidRPr="00AD61AF">
              <w:rPr>
                <w:rFonts w:ascii="Times New Roman" w:hAnsi="Times New Roman" w:cs="Times New Roman"/>
              </w:rPr>
              <w:softHyphen/>
              <w:t>на пе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мен</w:t>
            </w:r>
            <w:r w:rsidRPr="00AD61AF">
              <w:rPr>
                <w:rFonts w:ascii="Times New Roman" w:hAnsi="Times New Roman" w:cs="Times New Roman"/>
              </w:rPr>
              <w:softHyphen/>
              <w:t>ных, пе</w:t>
            </w:r>
            <w:r w:rsidRPr="00AD61AF">
              <w:rPr>
                <w:rFonts w:ascii="Times New Roman" w:hAnsi="Times New Roman" w:cs="Times New Roman"/>
              </w:rPr>
              <w:softHyphen/>
              <w:t>ре</w:t>
            </w:r>
            <w:r w:rsidRPr="00AD61AF">
              <w:rPr>
                <w:rFonts w:ascii="Times New Roman" w:hAnsi="Times New Roman" w:cs="Times New Roman"/>
              </w:rPr>
              <w:softHyphen/>
              <w:t>ход в двой</w:t>
            </w:r>
            <w:r w:rsidRPr="00AD61AF">
              <w:rPr>
                <w:rFonts w:ascii="Times New Roman" w:hAnsi="Times New Roman" w:cs="Times New Roman"/>
              </w:rPr>
              <w:softHyphen/>
              <w:t>ном ин</w:t>
            </w:r>
            <w:r w:rsidRPr="00AD61AF">
              <w:rPr>
                <w:rFonts w:ascii="Times New Roman" w:hAnsi="Times New Roman" w:cs="Times New Roman"/>
              </w:rPr>
              <w:softHyphen/>
              <w:t>те</w:t>
            </w:r>
            <w:r w:rsidRPr="00AD61AF">
              <w:rPr>
                <w:rFonts w:ascii="Times New Roman" w:hAnsi="Times New Roman" w:cs="Times New Roman"/>
              </w:rPr>
              <w:softHyphen/>
              <w:t>гра</w:t>
            </w:r>
            <w:r w:rsidRPr="00AD61AF">
              <w:rPr>
                <w:rFonts w:ascii="Times New Roman" w:hAnsi="Times New Roman" w:cs="Times New Roman"/>
              </w:rPr>
              <w:softHyphen/>
              <w:t>ле к по</w:t>
            </w:r>
            <w:r w:rsidRPr="00AD61AF">
              <w:rPr>
                <w:rFonts w:ascii="Times New Roman" w:hAnsi="Times New Roman" w:cs="Times New Roman"/>
              </w:rPr>
              <w:softHyphen/>
              <w:t>ляр</w:t>
            </w:r>
            <w:r w:rsidRPr="00AD61AF">
              <w:rPr>
                <w:rFonts w:ascii="Times New Roman" w:hAnsi="Times New Roman" w:cs="Times New Roman"/>
              </w:rPr>
              <w:softHyphen/>
              <w:t>ным ко</w:t>
            </w:r>
            <w:r w:rsidRPr="00AD61AF">
              <w:rPr>
                <w:rFonts w:ascii="Times New Roman" w:hAnsi="Times New Roman" w:cs="Times New Roman"/>
              </w:rPr>
              <w:softHyphen/>
              <w:t>ор</w:t>
            </w:r>
            <w:r w:rsidRPr="00AD61AF">
              <w:rPr>
                <w:rFonts w:ascii="Times New Roman" w:hAnsi="Times New Roman" w:cs="Times New Roman"/>
              </w:rPr>
              <w:softHyphen/>
              <w:t>ди</w:t>
            </w:r>
            <w:r w:rsidRPr="00AD61AF">
              <w:rPr>
                <w:rFonts w:ascii="Times New Roman" w:hAnsi="Times New Roman" w:cs="Times New Roman"/>
              </w:rPr>
              <w:softHyphen/>
              <w:t>на</w:t>
            </w:r>
            <w:r w:rsidRPr="00AD61AF">
              <w:rPr>
                <w:rFonts w:ascii="Times New Roman" w:hAnsi="Times New Roman" w:cs="Times New Roman"/>
              </w:rPr>
              <w:softHyphen/>
              <w:t xml:space="preserve">там. </w:t>
            </w:r>
          </w:p>
          <w:p w:rsidR="00301926" w:rsidRPr="00AD61AF" w:rsidRDefault="00301926" w:rsidP="00AD61AF">
            <w:pPr>
              <w:pStyle w:val="Style14"/>
              <w:widowControl/>
            </w:pP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159" w:type="pct"/>
          </w:tcPr>
          <w:p w:rsidR="00301926" w:rsidRPr="00B06109" w:rsidRDefault="00B06109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B06109" w:rsidRDefault="00B06109" w:rsidP="00990475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5332FE" w:rsidRDefault="00301926" w:rsidP="005332F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заданий КР № 2</w:t>
            </w:r>
            <w:r w:rsidRPr="00AD61AF">
              <w:rPr>
                <w:rFonts w:ascii="Times New Roman" w:hAnsi="Times New Roman" w:cs="Times New Roman"/>
              </w:rPr>
              <w:t xml:space="preserve"> «</w:t>
            </w:r>
            <w:r w:rsidR="005332FE" w:rsidRPr="005332FE">
              <w:rPr>
                <w:rFonts w:ascii="Times New Roman" w:hAnsi="Times New Roman" w:cs="Times New Roman"/>
                <w:sz w:val="24"/>
                <w:szCs w:val="24"/>
              </w:rPr>
              <w:t>Неопределенный и определенный интеграл. ФНП. Дифференциальные уравнения</w:t>
            </w:r>
            <w:r w:rsidRPr="00AD61AF">
              <w:rPr>
                <w:rFonts w:ascii="Times New Roman" w:hAnsi="Times New Roman" w:cs="Times New Roman"/>
              </w:rPr>
              <w:t>»,</w:t>
            </w:r>
          </w:p>
          <w:p w:rsidR="00301926" w:rsidRPr="00AD61AF" w:rsidRDefault="00301926" w:rsidP="005332F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самостоятельное изучение литературы: конспект «Свойства двойных интегралов»</w:t>
            </w:r>
          </w:p>
        </w:tc>
        <w:tc>
          <w:tcPr>
            <w:tcW w:w="662" w:type="pct"/>
          </w:tcPr>
          <w:p w:rsidR="00301926" w:rsidRPr="00AD61AF" w:rsidRDefault="00301926" w:rsidP="001D51C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- консультации по решению</w:t>
            </w:r>
            <w:r>
              <w:rPr>
                <w:rFonts w:ascii="Times New Roman" w:hAnsi="Times New Roman" w:cs="Times New Roman"/>
              </w:rPr>
              <w:t xml:space="preserve"> КР № 2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>- консультации по решению</w:t>
            </w:r>
            <w:r>
              <w:rPr>
                <w:rFonts w:ascii="Times New Roman" w:hAnsi="Times New Roman" w:cs="Times New Roman"/>
              </w:rPr>
              <w:t xml:space="preserve"> КР № 2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990475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lastRenderedPageBreak/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:rsidR="00301926" w:rsidRPr="00B06109" w:rsidRDefault="00B06109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B06109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 w:rsidR="00301926">
              <w:rPr>
                <w:b/>
              </w:rPr>
              <w:t>/И2</w:t>
            </w:r>
          </w:p>
        </w:tc>
        <w:tc>
          <w:tcPr>
            <w:tcW w:w="284" w:type="pct"/>
          </w:tcPr>
          <w:p w:rsidR="00301926" w:rsidRPr="00B06109" w:rsidRDefault="00B06109" w:rsidP="00B0610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</w:p>
          <w:p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662" w:type="pct"/>
          </w:tcPr>
          <w:p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</w:p>
          <w:p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  <w:p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5332FE" w:rsidRPr="00AD61AF" w:rsidTr="005332FE">
        <w:trPr>
          <w:trHeight w:val="268"/>
        </w:trPr>
        <w:tc>
          <w:tcPr>
            <w:tcW w:w="5000" w:type="pct"/>
            <w:gridSpan w:val="10"/>
          </w:tcPr>
          <w:p w:rsidR="005332FE" w:rsidRPr="005332FE" w:rsidRDefault="0053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Обыкновенные дифференциальные уравнения (ОДУ)</w:t>
            </w:r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5332FE" w:rsidRDefault="00301926" w:rsidP="00077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sz w:val="24"/>
                <w:szCs w:val="24"/>
              </w:rPr>
              <w:t>8.1. Обыкновенные дифференциальные уравнения первого порядка. Ос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оп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Ме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ды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диф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пер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во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ряд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ка. ДУ высших порядков, сводящиеся к первому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диф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</w:t>
            </w:r>
            <w:r w:rsidRPr="00533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t>-го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ряд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ка.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ние. Фун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да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ная сис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ма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ний. 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род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ли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ней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урав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ние (ЛНДУ), вид об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ще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го ре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ше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Ме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тод ва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риа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про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из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воль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сто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ян</w:t>
            </w:r>
            <w:r w:rsidRPr="005332FE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D61AF" w:rsidRDefault="00505526" w:rsidP="00505526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84" w:type="pct"/>
          </w:tcPr>
          <w:p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3" w:type="pct"/>
          </w:tcPr>
          <w:p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F5748D" w:rsidRDefault="00301926" w:rsidP="0099047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КР №2 </w:t>
            </w:r>
          </w:p>
        </w:tc>
        <w:tc>
          <w:tcPr>
            <w:tcW w:w="662" w:type="pct"/>
          </w:tcPr>
          <w:p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 решению КР №2,</w:t>
            </w:r>
          </w:p>
          <w:p w:rsidR="00301926" w:rsidRPr="00F5748D" w:rsidRDefault="00301926" w:rsidP="00077F7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проверка выполнения КР№2</w:t>
            </w:r>
          </w:p>
        </w:tc>
        <w:tc>
          <w:tcPr>
            <w:tcW w:w="662" w:type="pct"/>
          </w:tcPr>
          <w:p w:rsidR="00301926" w:rsidRPr="00F5748D" w:rsidRDefault="00301926" w:rsidP="003019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 решению КР №2,</w:t>
            </w:r>
          </w:p>
          <w:p w:rsidR="00301926" w:rsidRPr="00F5748D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проверка выполнения КР№2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летней сессии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5055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4" w:type="pct"/>
          </w:tcPr>
          <w:p w:rsidR="00301926" w:rsidRPr="005332FE" w:rsidRDefault="00301926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5332FE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:rsidR="00301926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бота № 2</w:t>
            </w:r>
          </w:p>
          <w:p w:rsidR="00301926" w:rsidRPr="00AD61AF" w:rsidRDefault="00301926" w:rsidP="0055108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662" w:type="pct"/>
          </w:tcPr>
          <w:p w:rsidR="00301926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бота № 2</w:t>
            </w:r>
          </w:p>
          <w:p w:rsidR="00301926" w:rsidRPr="00AD61AF" w:rsidRDefault="00301926" w:rsidP="0030192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5332FE" w:rsidRPr="00AD61AF" w:rsidTr="005332FE">
        <w:trPr>
          <w:trHeight w:val="422"/>
        </w:trPr>
        <w:tc>
          <w:tcPr>
            <w:tcW w:w="5000" w:type="pct"/>
            <w:gridSpan w:val="10"/>
          </w:tcPr>
          <w:p w:rsidR="005332FE" w:rsidRPr="005332FE" w:rsidRDefault="00533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9. Элементы теории вероятностей</w:t>
            </w:r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</w:pPr>
            <w:r>
              <w:t>9.1</w:t>
            </w:r>
            <w:r w:rsidRPr="00AD61AF">
              <w:t xml:space="preserve">. Случайные события. </w:t>
            </w:r>
            <w:r w:rsidRPr="00AD61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F5748D" w:rsidRDefault="00F5748D" w:rsidP="00F5748D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3" w:type="pct"/>
          </w:tcPr>
          <w:p w:rsidR="00301926" w:rsidRPr="00F5748D" w:rsidRDefault="00301926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AD61AF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>- выполнение КР №3 «Теория вероятностей и математическая статистика»</w:t>
            </w:r>
          </w:p>
        </w:tc>
        <w:tc>
          <w:tcPr>
            <w:tcW w:w="662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1C6037">
            <w:pPr>
              <w:pStyle w:val="Style14"/>
              <w:widowControl/>
            </w:pPr>
            <w:r>
              <w:t>9.2</w:t>
            </w:r>
            <w:r w:rsidRPr="00AD61AF">
              <w:t xml:space="preserve">. . Случайные величины. </w:t>
            </w:r>
            <w:r w:rsidRPr="00AD61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:rsidR="00301926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  <w:p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-самостоятельное изучение литературы</w:t>
            </w:r>
          </w:p>
        </w:tc>
        <w:tc>
          <w:tcPr>
            <w:tcW w:w="662" w:type="pct"/>
          </w:tcPr>
          <w:p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  <w:r w:rsidRPr="00AD61AF">
              <w:rPr>
                <w:rFonts w:ascii="Times New Roman" w:hAnsi="Times New Roman" w:cs="Times New Roman"/>
              </w:rPr>
              <w:t xml:space="preserve"> 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1C6037">
            <w:pPr>
              <w:pStyle w:val="Style14"/>
              <w:widowControl/>
            </w:pPr>
            <w:r>
              <w:t>9.3</w:t>
            </w:r>
            <w:r w:rsidRPr="00AD61AF">
              <w:t xml:space="preserve"> Известные распределения </w:t>
            </w:r>
            <w:r w:rsidRPr="00AD61AF">
              <w:rPr>
                <w:color w:val="000000"/>
              </w:rPr>
              <w:t xml:space="preserve">и их числовые характеристики. Нормальное распределение. Законы больших </w:t>
            </w:r>
            <w:r w:rsidRPr="00AD61AF">
              <w:rPr>
                <w:color w:val="000000"/>
              </w:rPr>
              <w:lastRenderedPageBreak/>
              <w:t>чисел. Неравенство и теорема Чебышёва. Центральная предельная теорема.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9" w:type="pct"/>
          </w:tcPr>
          <w:p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F5748D" w:rsidRDefault="00F5748D" w:rsidP="00F5748D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01926" w:rsidRPr="00AD61AF">
              <w:t>/И</w:t>
            </w:r>
            <w:r>
              <w:rPr>
                <w:lang w:val="en-US"/>
              </w:rPr>
              <w:t>1</w:t>
            </w:r>
          </w:p>
        </w:tc>
        <w:tc>
          <w:tcPr>
            <w:tcW w:w="284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:rsidR="00301926" w:rsidRPr="00AD61AF" w:rsidRDefault="00301926" w:rsidP="00AD61A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>КР №3</w:t>
            </w:r>
            <w:r w:rsidRPr="00AD61AF">
              <w:rPr>
                <w:rFonts w:ascii="Times New Roman" w:hAnsi="Times New Roman" w:cs="Times New Roman"/>
              </w:rPr>
              <w:t xml:space="preserve"> «Теория вероятностей</w:t>
            </w:r>
            <w:r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lastRenderedPageBreak/>
              <w:t>математическая статистика</w:t>
            </w:r>
            <w:r w:rsidRPr="00AD61A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62" w:type="pct"/>
          </w:tcPr>
          <w:p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lastRenderedPageBreak/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AD61AF" w:rsidRDefault="00301926" w:rsidP="0030192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5332FE" w:rsidRPr="00AD61AF" w:rsidTr="005332FE">
        <w:trPr>
          <w:trHeight w:val="422"/>
        </w:trPr>
        <w:tc>
          <w:tcPr>
            <w:tcW w:w="5000" w:type="pct"/>
            <w:gridSpan w:val="10"/>
          </w:tcPr>
          <w:p w:rsidR="005332FE" w:rsidRPr="005332FE" w:rsidRDefault="005332FE" w:rsidP="005332F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2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10. Элементы математической статистики</w:t>
            </w:r>
          </w:p>
          <w:p w:rsidR="005332FE" w:rsidRPr="007F26FA" w:rsidRDefault="005332FE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0E70A4">
            <w:pPr>
              <w:pStyle w:val="Style14"/>
              <w:widowControl/>
            </w:pPr>
            <w:r w:rsidRPr="00AD61AF">
              <w:t>1</w:t>
            </w:r>
            <w:r>
              <w:t>0</w:t>
            </w:r>
            <w:r w:rsidRPr="00AD61AF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:rsidR="00301926" w:rsidRPr="00F5748D" w:rsidRDefault="00F5748D" w:rsidP="00AD61AF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F5748D" w:rsidRDefault="00301926" w:rsidP="00AD61AF">
            <w:pPr>
              <w:pStyle w:val="Style14"/>
              <w:widowControl/>
              <w:jc w:val="center"/>
            </w:pPr>
            <w:r>
              <w:t>1</w:t>
            </w:r>
            <w:r w:rsidR="00F5748D">
              <w:rPr>
                <w:lang w:val="en-US"/>
              </w:rPr>
              <w:t>/</w:t>
            </w:r>
            <w:r w:rsidR="00F5748D">
              <w:t>И1</w:t>
            </w:r>
          </w:p>
        </w:tc>
        <w:tc>
          <w:tcPr>
            <w:tcW w:w="284" w:type="pct"/>
          </w:tcPr>
          <w:p w:rsidR="00301926" w:rsidRPr="00AD61AF" w:rsidRDefault="00F5748D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подготовка к практическому занятию, </w:t>
            </w:r>
          </w:p>
          <w:p w:rsidR="00301926" w:rsidRPr="00AD61AF" w:rsidRDefault="00301926" w:rsidP="0055108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61AF">
              <w:rPr>
                <w:rFonts w:ascii="Times New Roman" w:hAnsi="Times New Roman" w:cs="Times New Roman"/>
              </w:rPr>
              <w:t xml:space="preserve">- выполнение </w:t>
            </w:r>
            <w:r>
              <w:rPr>
                <w:rFonts w:ascii="Times New Roman" w:hAnsi="Times New Roman" w:cs="Times New Roman"/>
              </w:rPr>
              <w:t xml:space="preserve">заданий КР № 3 по теме </w:t>
            </w:r>
            <w:r w:rsidRPr="00AD61AF">
              <w:rPr>
                <w:rFonts w:ascii="Times New Roman" w:hAnsi="Times New Roman" w:cs="Times New Roman"/>
              </w:rPr>
              <w:t>«Первичная обработка результатов эксперимента»</w:t>
            </w:r>
          </w:p>
        </w:tc>
        <w:tc>
          <w:tcPr>
            <w:tcW w:w="662" w:type="pct"/>
          </w:tcPr>
          <w:p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814978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Pr="00814978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22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</w:pPr>
            <w:r>
              <w:t>10</w:t>
            </w:r>
            <w:r w:rsidRPr="00AD61AF">
              <w:t>.2. Доверительные интервалы для параметров нормального распределения. Понятие о критериях проверки статистических гипотез.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3</w:t>
            </w: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  <w:r w:rsidRPr="00AD61AF">
              <w:t>2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301926" w:rsidRPr="00AD61AF" w:rsidRDefault="00F5748D" w:rsidP="00F5748D">
            <w:pPr>
              <w:pStyle w:val="Style14"/>
              <w:widowControl/>
              <w:jc w:val="center"/>
            </w:pPr>
            <w:r>
              <w:t>2/И1</w:t>
            </w:r>
          </w:p>
        </w:tc>
        <w:tc>
          <w:tcPr>
            <w:tcW w:w="284" w:type="pct"/>
          </w:tcPr>
          <w:p w:rsidR="00301926" w:rsidRPr="00AD61AF" w:rsidRDefault="00F5748D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03" w:type="pct"/>
          </w:tcPr>
          <w:p w:rsidR="00F5748D" w:rsidRPr="00F5748D" w:rsidRDefault="00301926" w:rsidP="00F57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практическому занятию, </w:t>
            </w:r>
          </w:p>
          <w:p w:rsidR="00301926" w:rsidRPr="00F5748D" w:rsidRDefault="00301926" w:rsidP="00F57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КР №3 </w:t>
            </w:r>
          </w:p>
          <w:p w:rsidR="00F5748D" w:rsidRPr="00F5748D" w:rsidRDefault="00F5748D" w:rsidP="00F574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</w:t>
            </w:r>
          </w:p>
          <w:p w:rsidR="00F5748D" w:rsidRPr="00AD61AF" w:rsidRDefault="00F5748D" w:rsidP="00F5748D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контрольной работы № 3</w:t>
            </w:r>
          </w:p>
        </w:tc>
        <w:tc>
          <w:tcPr>
            <w:tcW w:w="662" w:type="pct"/>
          </w:tcPr>
          <w:p w:rsidR="00301926" w:rsidRPr="00AD61AF" w:rsidRDefault="00301926" w:rsidP="00551081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Default="00301926" w:rsidP="00551081"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rPr>
                <w:rFonts w:ascii="Times New Roman" w:hAnsi="Times New Roman" w:cs="Times New Roman"/>
              </w:rPr>
            </w:pPr>
            <w:r w:rsidRPr="00AD61AF">
              <w:rPr>
                <w:rFonts w:ascii="Times New Roman" w:hAnsi="Times New Roman" w:cs="Times New Roman"/>
              </w:rPr>
              <w:t xml:space="preserve">- консультирование по решению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 №3</w:t>
            </w:r>
            <w:r w:rsidRPr="00AD61AF">
              <w:rPr>
                <w:rFonts w:ascii="Times New Roman" w:hAnsi="Times New Roman" w:cs="Times New Roman"/>
              </w:rPr>
              <w:t>,</w:t>
            </w:r>
          </w:p>
          <w:p w:rsidR="00301926" w:rsidRDefault="00301926" w:rsidP="00301926">
            <w:r w:rsidRPr="00AD61AF">
              <w:rPr>
                <w:rFonts w:ascii="Times New Roman" w:hAnsi="Times New Roman" w:cs="Times New Roman"/>
              </w:rPr>
              <w:t xml:space="preserve">- проверка выполнения </w:t>
            </w:r>
            <w:r>
              <w:rPr>
                <w:rFonts w:ascii="Times New Roman" w:hAnsi="Times New Roman" w:cs="Times New Roman"/>
              </w:rPr>
              <w:t>К</w:t>
            </w:r>
            <w:r w:rsidRPr="00AD61AF">
              <w:rPr>
                <w:rFonts w:ascii="Times New Roman" w:hAnsi="Times New Roman" w:cs="Times New Roman"/>
              </w:rPr>
              <w:t>Р №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  <w:r w:rsidRPr="007F26FA">
              <w:rPr>
                <w:rFonts w:ascii="Times New Roman" w:hAnsi="Times New Roman" w:cs="Times New Roman"/>
              </w:rPr>
              <w:t xml:space="preserve">ОПК-1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  <w:r w:rsidRPr="007F26FA">
              <w:rPr>
                <w:rFonts w:ascii="Times New Roman" w:hAnsi="Times New Roman" w:cs="Times New Roman"/>
              </w:rPr>
              <w:t xml:space="preserve">, ДПК-1 </w:t>
            </w:r>
            <w:proofErr w:type="spellStart"/>
            <w:r w:rsidRPr="007F26FA">
              <w:rPr>
                <w:rFonts w:ascii="Times New Roman" w:hAnsi="Times New Roman" w:cs="Times New Roman"/>
              </w:rPr>
              <w:t>зув</w:t>
            </w:r>
            <w:proofErr w:type="spellEnd"/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Всего по установочной сессии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5332FE" w:rsidRDefault="005332FE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5332FE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301926">
              <w:rPr>
                <w:b/>
              </w:rPr>
              <w:t>/И4</w:t>
            </w:r>
          </w:p>
        </w:tc>
        <w:tc>
          <w:tcPr>
            <w:tcW w:w="284" w:type="pct"/>
          </w:tcPr>
          <w:p w:rsidR="00301926" w:rsidRPr="005332FE" w:rsidRDefault="005332FE" w:rsidP="005332F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  <w:r w:rsidR="003019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  <w:vAlign w:val="bottom"/>
          </w:tcPr>
          <w:p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 № 3</w:t>
            </w:r>
          </w:p>
        </w:tc>
        <w:tc>
          <w:tcPr>
            <w:tcW w:w="662" w:type="pct"/>
            <w:vAlign w:val="bottom"/>
          </w:tcPr>
          <w:p w:rsidR="00301926" w:rsidRPr="00AD61AF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 № 3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11. Численные методы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4" w:type="pct"/>
          </w:tcPr>
          <w:p w:rsidR="00301926" w:rsidRPr="00AD61AF" w:rsidRDefault="00301926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" w:type="pct"/>
          </w:tcPr>
          <w:p w:rsidR="00301926" w:rsidRPr="00AD61AF" w:rsidRDefault="00301926" w:rsidP="00AD61A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00E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5748D" w:rsidRPr="005510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контрольной </w:t>
            </w:r>
            <w:r w:rsidR="00F5748D" w:rsidRPr="005510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работы № 3</w:t>
            </w:r>
          </w:p>
        </w:tc>
        <w:tc>
          <w:tcPr>
            <w:tcW w:w="662" w:type="pct"/>
            <w:vAlign w:val="bottom"/>
          </w:tcPr>
          <w:p w:rsidR="00301926" w:rsidRPr="00AD61AF" w:rsidRDefault="00301926" w:rsidP="00AD61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pct"/>
            <w:vAlign w:val="bottom"/>
          </w:tcPr>
          <w:p w:rsidR="00301926" w:rsidRPr="00AD61AF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1C6037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lastRenderedPageBreak/>
              <w:t xml:space="preserve">Итого по </w:t>
            </w:r>
            <w:r>
              <w:rPr>
                <w:b/>
              </w:rPr>
              <w:t>зимней сессии</w:t>
            </w:r>
          </w:p>
        </w:tc>
        <w:tc>
          <w:tcPr>
            <w:tcW w:w="153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</w:pPr>
          </w:p>
        </w:tc>
        <w:tc>
          <w:tcPr>
            <w:tcW w:w="159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  <w:r w:rsidRPr="00AD61AF">
              <w:rPr>
                <w:b/>
              </w:rPr>
              <w:t>2</w:t>
            </w:r>
          </w:p>
        </w:tc>
        <w:tc>
          <w:tcPr>
            <w:tcW w:w="284" w:type="pct"/>
          </w:tcPr>
          <w:p w:rsidR="00301926" w:rsidRPr="00AD61AF" w:rsidRDefault="00301926" w:rsidP="00F574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  <w:r w:rsidR="00F574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3" w:type="pct"/>
          </w:tcPr>
          <w:p w:rsidR="00301926" w:rsidRPr="00AD61AF" w:rsidRDefault="00301926" w:rsidP="00F574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pct"/>
            <w:vAlign w:val="bottom"/>
          </w:tcPr>
          <w:p w:rsidR="00301926" w:rsidRPr="00551081" w:rsidRDefault="00301926" w:rsidP="005510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081">
              <w:rPr>
                <w:rFonts w:ascii="Times New Roman" w:hAnsi="Times New Roman" w:cs="Times New Roman"/>
                <w:b/>
              </w:rPr>
              <w:t>Контрольная работа № 3, экзамен</w:t>
            </w:r>
          </w:p>
        </w:tc>
        <w:tc>
          <w:tcPr>
            <w:tcW w:w="662" w:type="pct"/>
            <w:vAlign w:val="bottom"/>
          </w:tcPr>
          <w:p w:rsidR="00301926" w:rsidRPr="00551081" w:rsidRDefault="00301926" w:rsidP="003019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081">
              <w:rPr>
                <w:rFonts w:ascii="Times New Roman" w:hAnsi="Times New Roman" w:cs="Times New Roman"/>
                <w:b/>
              </w:rPr>
              <w:t>Контрольная работа № 3, экзамен</w:t>
            </w:r>
          </w:p>
        </w:tc>
        <w:tc>
          <w:tcPr>
            <w:tcW w:w="555" w:type="pct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  <w:tr w:rsidR="00301926" w:rsidRPr="00AD61AF" w:rsidTr="00301926">
        <w:trPr>
          <w:trHeight w:val="499"/>
        </w:trPr>
        <w:tc>
          <w:tcPr>
            <w:tcW w:w="1254" w:type="pct"/>
          </w:tcPr>
          <w:p w:rsidR="00301926" w:rsidRPr="00AD61AF" w:rsidRDefault="00301926" w:rsidP="00AD61AF">
            <w:pPr>
              <w:pStyle w:val="Style14"/>
              <w:widowControl/>
              <w:rPr>
                <w:b/>
              </w:rPr>
            </w:pPr>
            <w:r w:rsidRPr="00AD61AF">
              <w:rPr>
                <w:b/>
              </w:rPr>
              <w:t>Итого по дисциплине</w:t>
            </w:r>
          </w:p>
        </w:tc>
        <w:tc>
          <w:tcPr>
            <w:tcW w:w="153" w:type="pct"/>
            <w:shd w:val="clear" w:color="auto" w:fill="auto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9" w:type="pct"/>
            <w:shd w:val="clear" w:color="auto" w:fill="auto"/>
          </w:tcPr>
          <w:p w:rsidR="00301926" w:rsidRPr="008A0072" w:rsidRDefault="008A0072" w:rsidP="00AD61A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</w:p>
        </w:tc>
        <w:tc>
          <w:tcPr>
            <w:tcW w:w="207" w:type="pct"/>
            <w:shd w:val="clear" w:color="auto" w:fill="auto"/>
          </w:tcPr>
          <w:p w:rsidR="00301926" w:rsidRPr="00AD61AF" w:rsidRDefault="00301926" w:rsidP="00AD61A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  <w:shd w:val="clear" w:color="auto" w:fill="auto"/>
          </w:tcPr>
          <w:p w:rsidR="00301926" w:rsidRPr="00AD61AF" w:rsidRDefault="008A0072" w:rsidP="008A007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301926">
              <w:rPr>
                <w:b/>
              </w:rPr>
              <w:t>8/</w:t>
            </w:r>
            <w:r>
              <w:rPr>
                <w:b/>
                <w:lang w:val="en-US"/>
              </w:rPr>
              <w:t>8</w:t>
            </w:r>
            <w:r w:rsidR="00301926">
              <w:rPr>
                <w:b/>
              </w:rPr>
              <w:t>И</w:t>
            </w:r>
          </w:p>
        </w:tc>
        <w:tc>
          <w:tcPr>
            <w:tcW w:w="284" w:type="pct"/>
            <w:shd w:val="clear" w:color="auto" w:fill="auto"/>
          </w:tcPr>
          <w:p w:rsidR="00301926" w:rsidRPr="008A0072" w:rsidRDefault="00301926" w:rsidP="008A0072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8A0072">
              <w:rPr>
                <w:b/>
                <w:lang w:val="en-US"/>
              </w:rPr>
              <w:t>79</w:t>
            </w:r>
            <w:r>
              <w:rPr>
                <w:b/>
              </w:rPr>
              <w:t>,</w:t>
            </w:r>
            <w:r w:rsidR="008A0072">
              <w:rPr>
                <w:b/>
                <w:lang w:val="en-US"/>
              </w:rPr>
              <w:t>9</w:t>
            </w:r>
          </w:p>
        </w:tc>
        <w:tc>
          <w:tcPr>
            <w:tcW w:w="803" w:type="pct"/>
            <w:shd w:val="clear" w:color="auto" w:fill="auto"/>
          </w:tcPr>
          <w:p w:rsidR="00301926" w:rsidRPr="00AD61AF" w:rsidRDefault="00301926" w:rsidP="00AD61AF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662" w:type="pct"/>
            <w:shd w:val="clear" w:color="auto" w:fill="auto"/>
          </w:tcPr>
          <w:p w:rsidR="00301926" w:rsidRPr="00AD61AF" w:rsidRDefault="00301926" w:rsidP="0003462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(2</w:t>
            </w:r>
            <w:r w:rsidRPr="00AD61AF">
              <w:rPr>
                <w:b/>
              </w:rPr>
              <w:t>, 3 семестр) и 1 зачет (</w:t>
            </w:r>
            <w:r>
              <w:rPr>
                <w:b/>
              </w:rPr>
              <w:t>1</w:t>
            </w:r>
            <w:r w:rsidRPr="00AD61AF">
              <w:rPr>
                <w:b/>
              </w:rPr>
              <w:t xml:space="preserve"> семестр)</w:t>
            </w:r>
          </w:p>
        </w:tc>
        <w:tc>
          <w:tcPr>
            <w:tcW w:w="662" w:type="pct"/>
          </w:tcPr>
          <w:p w:rsidR="00301926" w:rsidRPr="00AD61AF" w:rsidRDefault="00301926" w:rsidP="0030192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(2</w:t>
            </w:r>
            <w:r w:rsidRPr="00AD61AF">
              <w:rPr>
                <w:b/>
              </w:rPr>
              <w:t>, 3 семестр) и 1 зачет (</w:t>
            </w:r>
            <w:r>
              <w:rPr>
                <w:b/>
              </w:rPr>
              <w:t>1</w:t>
            </w:r>
            <w:r w:rsidRPr="00AD61AF">
              <w:rPr>
                <w:b/>
              </w:rPr>
              <w:t xml:space="preserve"> семестр)</w:t>
            </w:r>
          </w:p>
        </w:tc>
        <w:tc>
          <w:tcPr>
            <w:tcW w:w="555" w:type="pct"/>
            <w:shd w:val="clear" w:color="auto" w:fill="auto"/>
          </w:tcPr>
          <w:p w:rsidR="00301926" w:rsidRPr="007F26FA" w:rsidRDefault="00301926">
            <w:pPr>
              <w:rPr>
                <w:rFonts w:ascii="Times New Roman" w:hAnsi="Times New Roman" w:cs="Times New Roman"/>
              </w:rPr>
            </w:pPr>
          </w:p>
        </w:tc>
      </w:tr>
    </w:tbl>
    <w:p w:rsidR="00AD61AF" w:rsidRPr="00AD61AF" w:rsidRDefault="00AD61AF" w:rsidP="00AD61AF">
      <w:pPr>
        <w:rPr>
          <w:rFonts w:ascii="Times New Roman" w:hAnsi="Times New Roman" w:cs="Times New Roman"/>
        </w:rPr>
      </w:pPr>
      <w:r w:rsidRPr="00AD61AF">
        <w:rPr>
          <w:rStyle w:val="FontStyle18"/>
          <w:sz w:val="24"/>
          <w:szCs w:val="24"/>
        </w:rPr>
        <w:t>И</w:t>
      </w:r>
      <w:r w:rsidRPr="00AD61AF">
        <w:rPr>
          <w:rStyle w:val="FontStyle18"/>
          <w:b w:val="0"/>
          <w:sz w:val="24"/>
          <w:szCs w:val="24"/>
        </w:rPr>
        <w:t xml:space="preserve"> – в том числе,</w:t>
      </w:r>
      <w:r w:rsidR="001F5EA3">
        <w:rPr>
          <w:rStyle w:val="FontStyle18"/>
          <w:b w:val="0"/>
          <w:sz w:val="24"/>
          <w:szCs w:val="24"/>
        </w:rPr>
        <w:t xml:space="preserve"> </w:t>
      </w:r>
      <w:r w:rsidRPr="00AD61AF">
        <w:rPr>
          <w:rFonts w:ascii="Times New Roman" w:hAnsi="Times New Roman" w:cs="Times New Roman"/>
        </w:rPr>
        <w:t xml:space="preserve">часы, отведенные на работу в интерактивной форме. </w:t>
      </w:r>
    </w:p>
    <w:p w:rsidR="00AD61AF" w:rsidRPr="00AD61AF" w:rsidRDefault="00AD61AF" w:rsidP="00AD61AF">
      <w:pPr>
        <w:pStyle w:val="af9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AD61AF" w:rsidRPr="00AD61AF" w:rsidRDefault="00AD61AF" w:rsidP="00AD61AF">
      <w:pPr>
        <w:rPr>
          <w:rFonts w:ascii="Times New Roman" w:hAnsi="Times New Roman" w:cs="Times New Roman"/>
          <w:i/>
          <w:color w:val="C00000"/>
          <w:szCs w:val="20"/>
        </w:rPr>
      </w:pPr>
    </w:p>
    <w:p w:rsidR="00AD61AF" w:rsidRPr="00AD61AF" w:rsidRDefault="00AD61AF" w:rsidP="00AD61AF">
      <w:pPr>
        <w:rPr>
          <w:rFonts w:ascii="Times New Roman" w:hAnsi="Times New Roman" w:cs="Times New Roman"/>
          <w:i/>
          <w:color w:val="C00000"/>
          <w:szCs w:val="20"/>
        </w:rPr>
      </w:pPr>
    </w:p>
    <w:p w:rsidR="00AD61AF" w:rsidRPr="00AD61AF" w:rsidRDefault="00AD61AF" w:rsidP="00AD61AF">
      <w:pPr>
        <w:rPr>
          <w:rFonts w:ascii="Times New Roman" w:hAnsi="Times New Roman" w:cs="Times New Roman"/>
          <w:i/>
          <w:color w:val="C00000"/>
          <w:szCs w:val="20"/>
        </w:rPr>
      </w:pPr>
    </w:p>
    <w:p w:rsidR="00AD61AF" w:rsidRPr="00AD61AF" w:rsidRDefault="00AD61AF" w:rsidP="00AD61AF">
      <w:pPr>
        <w:rPr>
          <w:rFonts w:ascii="Times New Roman" w:hAnsi="Times New Roman" w:cs="Times New Roman"/>
          <w:i/>
          <w:color w:val="C00000"/>
          <w:szCs w:val="20"/>
        </w:rPr>
      </w:pPr>
    </w:p>
    <w:p w:rsidR="00720EC9" w:rsidRDefault="00720EC9" w:rsidP="00AD61A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720EC9" w:rsidSect="00AD61A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D61AF" w:rsidRPr="00AD61AF" w:rsidRDefault="00AD61AF" w:rsidP="00AD61A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AD61AF" w:rsidRPr="00AD61AF" w:rsidSect="00720EC9">
          <w:type w:val="continuous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00E0A" w:rsidRDefault="00500E0A" w:rsidP="00500E0A">
      <w:pPr>
        <w:pStyle w:val="1"/>
        <w:rPr>
          <w:rStyle w:val="FontStyle31"/>
          <w:rFonts w:ascii="Times New Roman" w:hAnsi="Times New Roman"/>
          <w:b/>
          <w:i w:val="0"/>
          <w:sz w:val="24"/>
          <w:szCs w:val="24"/>
        </w:rPr>
      </w:pPr>
      <w:r w:rsidRPr="00500E0A">
        <w:rPr>
          <w:rStyle w:val="FontStyle31"/>
          <w:rFonts w:ascii="Times New Roman" w:hAnsi="Times New Roman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561729" w:rsidRPr="00561729" w:rsidRDefault="00561729" w:rsidP="00561729">
      <w:pPr>
        <w:rPr>
          <w:lang w:eastAsia="ru-RU"/>
        </w:rPr>
      </w:pPr>
    </w:p>
    <w:p w:rsidR="00500E0A" w:rsidRPr="00500E0A" w:rsidRDefault="00500E0A" w:rsidP="00500E0A">
      <w:pPr>
        <w:rPr>
          <w:rFonts w:ascii="Times New Roman" w:hAnsi="Times New Roman" w:cs="Times New Roman"/>
        </w:rPr>
      </w:pP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00E0A">
        <w:rPr>
          <w:rStyle w:val="FontStyle30"/>
          <w:b w:val="0"/>
          <w:sz w:val="24"/>
          <w:szCs w:val="24"/>
        </w:rPr>
        <w:t>использование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 активных и интерактивных форм проведения занятий в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500E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500E0A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нашей работе мы используем следующее.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1. </w:t>
      </w:r>
      <w:r w:rsidRPr="000E70A4">
        <w:rPr>
          <w:rFonts w:ascii="Times New Roman" w:hAnsi="Times New Roman" w:cs="Times New Roman"/>
          <w:i/>
          <w:sz w:val="24"/>
          <w:szCs w:val="24"/>
        </w:rPr>
        <w:t>Традиционные образовательные технологии</w:t>
      </w:r>
      <w:r w:rsidRPr="000E70A4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Формы учебных занятий: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- практическое занятие, посвященное освоению конкретных умений и навыков по предложенному алгоритму.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2. </w:t>
      </w:r>
      <w:r w:rsidRPr="000E70A4">
        <w:rPr>
          <w:rFonts w:ascii="Times New Roman" w:hAnsi="Times New Roman" w:cs="Times New Roman"/>
          <w:i/>
          <w:sz w:val="24"/>
          <w:szCs w:val="24"/>
        </w:rPr>
        <w:t>Технологии проектного обучения</w:t>
      </w:r>
      <w:r w:rsidRPr="000E70A4">
        <w:rPr>
          <w:rFonts w:ascii="Times New Roman" w:hAnsi="Times New Roman" w:cs="Times New Roman"/>
          <w:sz w:val="24"/>
          <w:szCs w:val="24"/>
        </w:rPr>
        <w:t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компетенции на уровень владения.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Основные типы применяемых нами в образовательной деятельности проектов: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Исследовательский проект</w:t>
      </w:r>
      <w:r w:rsidRPr="000E70A4">
        <w:rPr>
          <w:rFonts w:ascii="Times New Roman" w:hAnsi="Times New Roman" w:cs="Times New Roman"/>
          <w:sz w:val="24"/>
          <w:szCs w:val="24"/>
        </w:rP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Творческий проект</w:t>
      </w:r>
      <w:r w:rsidRPr="000E70A4">
        <w:rPr>
          <w:rFonts w:ascii="Times New Roman" w:hAnsi="Times New Roman" w:cs="Times New Roman"/>
          <w:sz w:val="24"/>
          <w:szCs w:val="24"/>
        </w:rPr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i/>
          <w:sz w:val="24"/>
          <w:szCs w:val="24"/>
        </w:rPr>
        <w:t>Информационный проект</w:t>
      </w:r>
      <w:r w:rsidRPr="000E70A4">
        <w:rPr>
          <w:rFonts w:ascii="Times New Roman" w:hAnsi="Times New Roman" w:cs="Times New Roman"/>
          <w:sz w:val="24"/>
          <w:szCs w:val="24"/>
        </w:rP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w:rsidR="00500E0A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4. </w:t>
      </w:r>
      <w:r w:rsidRPr="000E70A4">
        <w:rPr>
          <w:rFonts w:ascii="Times New Roman" w:hAnsi="Times New Roman" w:cs="Times New Roman"/>
          <w:i/>
          <w:sz w:val="24"/>
          <w:szCs w:val="24"/>
        </w:rPr>
        <w:t>Информационно-коммуникационные образовательные технологии</w:t>
      </w:r>
      <w:r w:rsidRPr="000E70A4">
        <w:rPr>
          <w:rFonts w:ascii="Times New Roman" w:hAnsi="Times New Roman" w:cs="Times New Roman"/>
          <w:sz w:val="24"/>
          <w:szCs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0E70A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E70A4">
        <w:rPr>
          <w:rFonts w:ascii="Times New Roman" w:hAnsi="Times New Roman" w:cs="Times New Roman"/>
          <w:sz w:val="24"/>
          <w:szCs w:val="24"/>
        </w:rPr>
        <w:t>).</w:t>
      </w:r>
    </w:p>
    <w:p w:rsidR="00293E6C" w:rsidRPr="00293E6C" w:rsidRDefault="00293E6C" w:rsidP="00293E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93E6C">
        <w:rPr>
          <w:rFonts w:ascii="Times New Roman" w:hAnsi="Times New Roman" w:cs="Times New Roman"/>
          <w:i/>
          <w:sz w:val="24"/>
          <w:szCs w:val="24"/>
        </w:rPr>
        <w:t xml:space="preserve">В освоении дисциплины инвалидами и лицами с ограниченными возможностями здоровья большое значение имеет индивидуальная консультационная работа. </w:t>
      </w:r>
    </w:p>
    <w:p w:rsidR="00293E6C" w:rsidRPr="00293E6C" w:rsidRDefault="00293E6C" w:rsidP="00293E6C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3E6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Для инвалидов и лиц с ограниченными возможностями здоровья освоение </w:t>
      </w:r>
      <w:r>
        <w:rPr>
          <w:rFonts w:ascii="Times New Roman" w:hAnsi="Times New Roman" w:cs="Times New Roman"/>
          <w:i/>
          <w:sz w:val="24"/>
          <w:szCs w:val="24"/>
        </w:rPr>
        <w:t>математики</w:t>
      </w:r>
      <w:r w:rsidRPr="00293E6C">
        <w:rPr>
          <w:rFonts w:ascii="Times New Roman" w:hAnsi="Times New Roman" w:cs="Times New Roman"/>
          <w:i/>
          <w:sz w:val="24"/>
          <w:szCs w:val="24"/>
        </w:rPr>
        <w:t xml:space="preserve"> может быть частично (полностью) осуществлено с использованием дистанционных образовательных технологий (</w:t>
      </w:r>
      <w:proofErr w:type="spellStart"/>
      <w:r w:rsidRPr="00293E6C">
        <w:rPr>
          <w:rFonts w:ascii="Times New Roman" w:hAnsi="Times New Roman" w:cs="Times New Roman"/>
          <w:i/>
          <w:sz w:val="24"/>
          <w:szCs w:val="24"/>
        </w:rPr>
        <w:t>Moodle</w:t>
      </w:r>
      <w:proofErr w:type="spellEnd"/>
      <w:r w:rsidRPr="00293E6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93E6C">
        <w:rPr>
          <w:rFonts w:ascii="Times New Roman" w:hAnsi="Times New Roman" w:cs="Times New Roman"/>
          <w:i/>
          <w:sz w:val="24"/>
          <w:szCs w:val="24"/>
        </w:rPr>
        <w:t>Skype</w:t>
      </w:r>
      <w:proofErr w:type="spellEnd"/>
      <w:r w:rsidRPr="00293E6C">
        <w:rPr>
          <w:rFonts w:ascii="Times New Roman" w:hAnsi="Times New Roman" w:cs="Times New Roman"/>
          <w:i/>
          <w:sz w:val="24"/>
          <w:szCs w:val="24"/>
        </w:rPr>
        <w:t xml:space="preserve">, и пр.). </w:t>
      </w:r>
    </w:p>
    <w:p w:rsidR="00301926" w:rsidRPr="00293E6C" w:rsidRDefault="00293E6C" w:rsidP="00293E6C">
      <w:pPr>
        <w:rPr>
          <w:rFonts w:ascii="Times New Roman" w:hAnsi="Times New Roman" w:cs="Times New Roman"/>
          <w:sz w:val="24"/>
          <w:szCs w:val="24"/>
        </w:rPr>
      </w:pPr>
      <w:r w:rsidRPr="00293E6C">
        <w:rPr>
          <w:rFonts w:ascii="Times New Roman" w:hAnsi="Times New Roman" w:cs="Times New Roman"/>
          <w:i/>
          <w:sz w:val="24"/>
          <w:szCs w:val="24"/>
        </w:rPr>
        <w:t xml:space="preserve">Освоение дисциплины инвалидами и лицами с ограниченными возможностями здоровья при необходимости может </w:t>
      </w:r>
      <w:proofErr w:type="spellStart"/>
      <w:r w:rsidRPr="00293E6C">
        <w:rPr>
          <w:rFonts w:ascii="Times New Roman" w:hAnsi="Times New Roman" w:cs="Times New Roman"/>
          <w:i/>
          <w:sz w:val="24"/>
          <w:szCs w:val="24"/>
        </w:rPr>
        <w:t>осуществлятся</w:t>
      </w:r>
      <w:proofErr w:type="spellEnd"/>
      <w:r w:rsidRPr="00293E6C">
        <w:rPr>
          <w:rFonts w:ascii="Times New Roman" w:hAnsi="Times New Roman" w:cs="Times New Roman"/>
          <w:i/>
          <w:sz w:val="24"/>
          <w:szCs w:val="24"/>
        </w:rPr>
        <w:t xml:space="preserve"> с использованием специальных технических средств и </w:t>
      </w:r>
      <w:proofErr w:type="spellStart"/>
      <w:r w:rsidRPr="00293E6C">
        <w:rPr>
          <w:rFonts w:ascii="Times New Roman" w:hAnsi="Times New Roman" w:cs="Times New Roman"/>
          <w:i/>
          <w:sz w:val="24"/>
          <w:szCs w:val="24"/>
        </w:rPr>
        <w:t>ассистивных</w:t>
      </w:r>
      <w:proofErr w:type="spellEnd"/>
      <w:r w:rsidRPr="00293E6C">
        <w:rPr>
          <w:rFonts w:ascii="Times New Roman" w:hAnsi="Times New Roman" w:cs="Times New Roman"/>
          <w:i/>
          <w:sz w:val="24"/>
          <w:szCs w:val="24"/>
        </w:rPr>
        <w:t xml:space="preserve"> информационных технологий. Каждый обучающийся в течение всего периода обучения обеспечивается индивидуальным неограниченным доступом к электронной информационно-образовательной среде университета.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:rsidR="00500E0A" w:rsidRPr="000E70A4" w:rsidRDefault="00500E0A" w:rsidP="00500E0A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0E70A4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6 Учебно-методическое обеспечение самостоятельной работы обучающихся</w:t>
      </w:r>
    </w:p>
    <w:p w:rsidR="00500E0A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</w:t>
      </w:r>
      <w:r w:rsidR="00293E6C">
        <w:rPr>
          <w:rFonts w:ascii="Times New Roman" w:hAnsi="Times New Roman" w:cs="Times New Roman"/>
          <w:sz w:val="24"/>
          <w:szCs w:val="24"/>
        </w:rPr>
        <w:t>и выполнении контрольных работ.</w:t>
      </w:r>
    </w:p>
    <w:p w:rsidR="00500E0A" w:rsidRPr="000E70A4" w:rsidRDefault="00500E0A" w:rsidP="00500E0A">
      <w:pPr>
        <w:rPr>
          <w:rFonts w:ascii="Times New Roman" w:hAnsi="Times New Roman" w:cs="Times New Roman"/>
          <w:i/>
          <w:sz w:val="24"/>
          <w:szCs w:val="24"/>
        </w:rPr>
      </w:pPr>
    </w:p>
    <w:p w:rsidR="00500E0A" w:rsidRPr="000E70A4" w:rsidRDefault="00500E0A" w:rsidP="00500E0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Примерные контрольные работы (КР):</w:t>
      </w:r>
    </w:p>
    <w:p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№1 «Линейная, векторная алгебра и аналитическая геометрия. Дифференциальное исчисление ФОП»</w:t>
      </w:r>
    </w:p>
    <w:p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Решите систему тремя способами: а) матричным способом; б) по формулам </w:t>
      </w:r>
      <w:proofErr w:type="spellStart"/>
      <w:r w:rsidRPr="000E70A4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Pr="000E70A4">
        <w:rPr>
          <w:rFonts w:ascii="Times New Roman" w:hAnsi="Times New Roman" w:cs="Times New Roman"/>
          <w:sz w:val="24"/>
          <w:szCs w:val="24"/>
        </w:rPr>
        <w:t>; в) методом Гаусса</w:t>
      </w:r>
    </w:p>
    <w:p w:rsidR="00500E0A" w:rsidRPr="000E70A4" w:rsidRDefault="00500E0A" w:rsidP="00500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position w:val="-50"/>
          <w:sz w:val="24"/>
          <w:szCs w:val="24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55.5pt" o:ole="">
            <v:imagedata r:id="rId14" o:title=""/>
          </v:shape>
          <o:OLEObject Type="Embed" ProgID="Equation.3" ShapeID="_x0000_i1025" DrawAspect="Content" ObjectID="_1646306010" r:id="rId15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500E0A" w:rsidRPr="000E70A4" w:rsidRDefault="00500E0A" w:rsidP="00500E0A">
      <w:pPr>
        <w:numPr>
          <w:ilvl w:val="0"/>
          <w:numId w:val="2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Найдите угол между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векторами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026" type="#_x0000_t75" style="width:10.5pt;height:12.75pt" o:ole="">
            <v:imagedata r:id="rId16" o:title=""/>
          </v:shape>
          <o:OLEObject Type="Embed" ProgID="Equation.3" ShapeID="_x0000_i1026" DrawAspect="Content" ObjectID="_1646306011" r:id="rId1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200" w:dyaOrig="300">
          <v:shape id="_x0000_i1027" type="#_x0000_t75" style="width:10.5pt;height:15.75pt" o:ole="">
            <v:imagedata r:id="rId18" o:title=""/>
          </v:shape>
          <o:OLEObject Type="Embed" ProgID="Equation.3" ShapeID="_x0000_i1027" DrawAspect="Content" ObjectID="_1646306012" r:id="rId1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028" type="#_x0000_t75" style="width:54pt;height:17.25pt" o:ole="">
            <v:imagedata r:id="rId20" o:title=""/>
          </v:shape>
          <o:OLEObject Type="Embed" ProgID="Equation.3" ShapeID="_x0000_i1028" DrawAspect="Content" ObjectID="_1646306013" r:id="rId2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029" type="#_x0000_t75" style="width:55.5pt;height:18pt" o:ole="">
            <v:imagedata r:id="rId22" o:title=""/>
          </v:shape>
          <o:OLEObject Type="Embed" ProgID="Equation.3" ShapeID="_x0000_i1029" DrawAspect="Content" ObjectID="_1646306014" r:id="rId2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Постройте данные векторы в системе координат Оху, а также векторы, изображающие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: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20" w:dyaOrig="320">
          <v:shape id="_x0000_i1030" type="#_x0000_t75" style="width:36pt;height:16.5pt" o:ole="">
            <v:imagedata r:id="rId24" o:title=""/>
          </v:shape>
          <o:OLEObject Type="Embed" ProgID="Equation.3" ShapeID="_x0000_i1030" DrawAspect="Content" ObjectID="_1646306015" r:id="rId25"/>
        </w:object>
      </w:r>
      <w:r w:rsidRPr="000E70A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6"/>
          <w:sz w:val="24"/>
          <w:szCs w:val="24"/>
        </w:rPr>
        <w:object w:dxaOrig="700" w:dyaOrig="320">
          <v:shape id="_x0000_i1031" type="#_x0000_t75" style="width:35.25pt;height:16.5pt" o:ole="">
            <v:imagedata r:id="rId26" o:title=""/>
          </v:shape>
          <o:OLEObject Type="Embed" ProgID="Equation.3" ShapeID="_x0000_i1031" DrawAspect="Content" ObjectID="_1646306016" r:id="rId27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numPr>
          <w:ilvl w:val="0"/>
          <w:numId w:val="2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Укажите среди нижеприведенных векторов ортогональные, коллинеарные, а также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компланарные: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940" w:dyaOrig="380">
          <v:shape id="_x0000_i1032" type="#_x0000_t75" style="width:147.75pt;height:18.75pt" o:ole="">
            <v:imagedata r:id="rId28" o:title=""/>
          </v:shape>
          <o:OLEObject Type="Embed" ProgID="Equation.3" ShapeID="_x0000_i1032" DrawAspect="Content" ObjectID="_1646306017" r:id="rId29"/>
        </w:object>
      </w:r>
      <w:r w:rsidRPr="000E70A4">
        <w:rPr>
          <w:rFonts w:ascii="Times New Roman" w:hAnsi="Times New Roman" w:cs="Times New Roman"/>
          <w:position w:val="-28"/>
          <w:sz w:val="24"/>
          <w:szCs w:val="24"/>
        </w:rPr>
        <w:object w:dxaOrig="2900" w:dyaOrig="680">
          <v:shape id="_x0000_i1033" type="#_x0000_t75" style="width:144.75pt;height:33.75pt" o:ole="">
            <v:imagedata r:id="rId30" o:title=""/>
          </v:shape>
          <o:OLEObject Type="Embed" ProgID="Equation.3" ShapeID="_x0000_i1033" DrawAspect="Content" ObjectID="_1646306018" r:id="rId3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Вычислите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площадь параллелограмма, построенного на векторах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00" w:dyaOrig="380">
          <v:shape id="_x0000_i1034" type="#_x0000_t75" style="width:30pt;height:18.75pt" o:ole="">
            <v:imagedata r:id="rId32" o:title=""/>
          </v:shape>
          <o:OLEObject Type="Embed" ProgID="Equation.3" ShapeID="_x0000_i1034" DrawAspect="Content" ObjectID="_1646306019" r:id="rId33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Написать уравнение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прямой </w:t>
      </w:r>
      <w:r w:rsidRPr="000E70A4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035" type="#_x0000_t75" style="width:19.5pt;height:12.75pt" o:ole="">
            <v:imagedata r:id="rId34" o:title=""/>
          </v:shape>
          <o:OLEObject Type="Embed" ProgID="Equation.3" ShapeID="_x0000_i1035" DrawAspect="Content" ObjectID="_1646306020" r:id="rId35"/>
        </w:object>
      </w:r>
      <w:r w:rsidRPr="000E70A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036" type="#_x0000_t75" style="width:54pt;height:17.25pt" o:ole="">
            <v:imagedata r:id="rId36" o:title=""/>
          </v:shape>
          <o:OLEObject Type="Embed" ProgID="Equation.3" ShapeID="_x0000_i1036" DrawAspect="Content" ObjectID="_1646306021" r:id="rId3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60" w:dyaOrig="340">
          <v:shape id="_x0000_i1037" type="#_x0000_t75" style="width:57.75pt;height:17.25pt" o:ole="">
            <v:imagedata r:id="rId38" o:title=""/>
          </v:shape>
          <o:OLEObject Type="Embed" ProgID="Equation.3" ShapeID="_x0000_i1037" DrawAspect="Content" ObjectID="_1646306022" r:id="rId3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. Вычислить расстояние от точки А этой прямой до плоскости, проходящей через точку В, перпендикулярно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вектору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20" w:dyaOrig="380">
          <v:shape id="_x0000_i1038" type="#_x0000_t75" style="width:46.5pt;height:18.75pt" o:ole="">
            <v:imagedata r:id="rId40" o:title=""/>
          </v:shape>
          <o:OLEObject Type="Embed" ProgID="Equation.3" ShapeID="_x0000_i1038" DrawAspect="Content" ObjectID="_1646306023" r:id="rId41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Приведите к каноническому виду и постройте кривую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039" type="#_x0000_t75" style="width:111.75pt;height:18pt" o:ole="">
            <v:imagedata r:id="rId42" o:title=""/>
          </v:shape>
          <o:OLEObject Type="Embed" ProgID="Equation.3" ShapeID="_x0000_i1039" DrawAspect="Content" ObjectID="_1646306024" r:id="rId43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5.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Вычислите пределы: 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740" w:dyaOrig="660">
          <v:shape id="_x0000_i1040" type="#_x0000_t75" style="width:87.75pt;height:33.75pt" o:ole="">
            <v:imagedata r:id="rId44" o:title=""/>
          </v:shape>
          <o:OLEObject Type="Embed" ProgID="Equation.3" ShapeID="_x0000_i1040" DrawAspect="Content" ObjectID="_1646306025" r:id="rId4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б)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719" w:dyaOrig="620">
          <v:shape id="_x0000_i1041" type="#_x0000_t75" style="width:86.25pt;height:31.5pt" o:ole="">
            <v:imagedata r:id="rId46" o:title=""/>
          </v:shape>
          <o:OLEObject Type="Embed" ProgID="Equation.3" ShapeID="_x0000_i1041" DrawAspect="Content" ObjectID="_1646306026" r:id="rId4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в) </w:t>
      </w:r>
      <w:r w:rsidRPr="000E70A4">
        <w:rPr>
          <w:rFonts w:ascii="Times New Roman" w:hAnsi="Times New Roman" w:cs="Times New Roman"/>
          <w:position w:val="-28"/>
          <w:sz w:val="24"/>
          <w:szCs w:val="24"/>
        </w:rPr>
        <w:object w:dxaOrig="1960" w:dyaOrig="780">
          <v:shape id="_x0000_i1042" type="#_x0000_t75" style="width:97.5pt;height:39.75pt" o:ole="">
            <v:imagedata r:id="rId48" o:title=""/>
          </v:shape>
          <o:OLEObject Type="Embed" ProgID="Equation.3" ShapeID="_x0000_i1042" DrawAspect="Content" ObjectID="_1646306027" r:id="rId49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43" type="#_x0000_t75" style="width:18pt;height:31.5pt" o:ole="">
            <v:imagedata r:id="rId50" o:title=""/>
          </v:shape>
          <o:OLEObject Type="Embed" ProgID="Equation.3" ShapeID="_x0000_i1043" DrawAspect="Content" ObjectID="_1646306028" r:id="rId5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6"/>
          <w:sz w:val="24"/>
          <w:szCs w:val="24"/>
        </w:rPr>
        <w:object w:dxaOrig="499" w:dyaOrig="700">
          <v:shape id="_x0000_i1044" type="#_x0000_t75" style="width:25.5pt;height:35.25pt" o:ole="">
            <v:imagedata r:id="rId52" o:title=""/>
          </v:shape>
          <o:OLEObject Type="Embed" ProgID="Equation.3" ShapeID="_x0000_i1044" DrawAspect="Content" ObjectID="_1646306029" r:id="rId5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для функций: а)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100" w:dyaOrig="420">
          <v:shape id="_x0000_i1045" type="#_x0000_t75" style="width:54.75pt;height:21.75pt" o:ole="">
            <v:imagedata r:id="rId54" o:title=""/>
          </v:shape>
          <o:OLEObject Type="Embed" ProgID="Equation.3" ShapeID="_x0000_i1045" DrawAspect="Content" ObjectID="_1646306030" r:id="rId5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    б) </w:t>
      </w:r>
      <w:r w:rsidRPr="000E70A4">
        <w:rPr>
          <w:rFonts w:ascii="Times New Roman" w:hAnsi="Times New Roman" w:cs="Times New Roman"/>
          <w:position w:val="-30"/>
          <w:sz w:val="24"/>
          <w:szCs w:val="24"/>
        </w:rPr>
        <w:object w:dxaOrig="1560" w:dyaOrig="720">
          <v:shape id="_x0000_i1046" type="#_x0000_t75" style="width:78pt;height:36pt" o:ole="">
            <v:imagedata r:id="rId56" o:title=""/>
          </v:shape>
          <o:OLEObject Type="Embed" ProgID="Equation.3" ShapeID="_x0000_i1046" DrawAspect="Content" ObjectID="_1646306031" r:id="rId57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lastRenderedPageBreak/>
        <w:t xml:space="preserve">Составьте уравнение касательной к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кривой:   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047" type="#_x0000_t75" style="width:54pt;height:31.5pt" o:ole="">
            <v:imagedata r:id="rId58" o:title=""/>
          </v:shape>
          <o:OLEObject Type="Embed" ProgID="Equation.3" ShapeID="_x0000_i1047" DrawAspect="Content" ObjectID="_1646306032" r:id="rId5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в точке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48" type="#_x0000_t75" style="width:14.25pt;height:18pt" o:ole="">
            <v:imagedata r:id="rId60" o:title=""/>
          </v:shape>
          <o:OLEObject Type="Embed" ProgID="Equation.3" ShapeID="_x0000_i1048" DrawAspect="Content" ObjectID="_1646306033" r:id="rId61"/>
        </w:object>
      </w:r>
      <w:r w:rsidRPr="000E70A4">
        <w:rPr>
          <w:rFonts w:ascii="Times New Roman" w:hAnsi="Times New Roman" w:cs="Times New Roman"/>
          <w:sz w:val="24"/>
          <w:szCs w:val="24"/>
        </w:rPr>
        <w:t>= -1.     Нарисуйте касательную и кривую.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№2 «</w:t>
      </w:r>
      <w:bookmarkStart w:id="0" w:name="_Hlk1583464"/>
      <w:r w:rsidRPr="000E70A4">
        <w:rPr>
          <w:rFonts w:ascii="Times New Roman" w:hAnsi="Times New Roman" w:cs="Times New Roman"/>
          <w:b/>
          <w:sz w:val="24"/>
          <w:szCs w:val="24"/>
        </w:rPr>
        <w:t>Неопределенный и определенный интеграл. ФНП. Дифференциальные уравнения</w:t>
      </w:r>
      <w:bookmarkEnd w:id="0"/>
      <w:r w:rsidRPr="000E70A4">
        <w:rPr>
          <w:rFonts w:ascii="Times New Roman" w:hAnsi="Times New Roman" w:cs="Times New Roman"/>
          <w:b/>
          <w:sz w:val="24"/>
          <w:szCs w:val="24"/>
        </w:rPr>
        <w:t>»</w:t>
      </w:r>
    </w:p>
    <w:p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Вычислите неопределенные интегралы</w:t>
      </w:r>
    </w:p>
    <w:p w:rsidR="00500E0A" w:rsidRPr="000E70A4" w:rsidRDefault="00500E0A" w:rsidP="00500E0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1) </w:t>
      </w:r>
      <w:r w:rsidRPr="000E70A4">
        <w:rPr>
          <w:rFonts w:ascii="Times New Roman" w:hAnsi="Times New Roman" w:cs="Times New Roman"/>
          <w:position w:val="-16"/>
          <w:sz w:val="24"/>
          <w:szCs w:val="24"/>
        </w:rPr>
        <w:object w:dxaOrig="1440" w:dyaOrig="440">
          <v:shape id="_x0000_i1049" type="#_x0000_t75" style="width:68.25pt;height:21.75pt" o:ole="">
            <v:imagedata r:id="rId62" o:title=""/>
          </v:shape>
          <o:OLEObject Type="Embed" ProgID="Equation.3" ShapeID="_x0000_i1049" DrawAspect="Content" ObjectID="_1646306034" r:id="rId6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2)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1440" w:dyaOrig="700">
          <v:shape id="_x0000_i1050" type="#_x0000_t75" style="width:66.75pt;height:33.75pt" o:ole="">
            <v:imagedata r:id="rId64" o:title=""/>
          </v:shape>
          <o:OLEObject Type="Embed" ProgID="Equation.3" ShapeID="_x0000_i1050" DrawAspect="Content" ObjectID="_1646306035" r:id="rId65"/>
        </w:object>
      </w:r>
      <w:r w:rsidRPr="000E70A4">
        <w:rPr>
          <w:rFonts w:ascii="Times New Roman" w:hAnsi="Times New Roman" w:cs="Times New Roman"/>
          <w:sz w:val="24"/>
          <w:szCs w:val="24"/>
        </w:rPr>
        <w:t>;    3)</w:t>
      </w:r>
      <w:r w:rsidRPr="000E70A4">
        <w:rPr>
          <w:rFonts w:ascii="Times New Roman" w:hAnsi="Times New Roman" w:cs="Times New Roman"/>
          <w:position w:val="-16"/>
          <w:sz w:val="24"/>
          <w:szCs w:val="24"/>
        </w:rPr>
        <w:object w:dxaOrig="1300" w:dyaOrig="440">
          <v:shape id="_x0000_i1051" type="#_x0000_t75" style="width:62.25pt;height:21.75pt" o:ole="">
            <v:imagedata r:id="rId66" o:title=""/>
          </v:shape>
          <o:OLEObject Type="Embed" ProgID="Equation.3" ShapeID="_x0000_i1051" DrawAspect="Content" ObjectID="_1646306036" r:id="rId6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 4) </w:t>
      </w:r>
      <w:r w:rsidRPr="000E70A4">
        <w:rPr>
          <w:rFonts w:ascii="Times New Roman" w:hAnsi="Times New Roman" w:cs="Times New Roman"/>
          <w:position w:val="-24"/>
          <w:sz w:val="24"/>
          <w:szCs w:val="24"/>
        </w:rPr>
        <w:object w:dxaOrig="999" w:dyaOrig="660">
          <v:shape id="_x0000_i1052" type="#_x0000_t75" style="width:45.75pt;height:30pt" o:ole="">
            <v:imagedata r:id="rId68" o:title=""/>
          </v:shape>
          <o:OLEObject Type="Embed" ProgID="Equation.3" ShapeID="_x0000_i1052" DrawAspect="Content" ObjectID="_1646306037" r:id="rId69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Вычислите определенные интегралы</w:t>
      </w:r>
    </w:p>
    <w:p w:rsidR="00500E0A" w:rsidRPr="000E70A4" w:rsidRDefault="00500E0A" w:rsidP="00500E0A">
      <w:pPr>
        <w:spacing w:line="360" w:lineRule="auto"/>
        <w:ind w:left="720" w:right="-29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1620" w:dyaOrig="940">
          <v:shape id="_x0000_i1053" type="#_x0000_t75" style="width:78.75pt;height:45.75pt" o:ole="">
            <v:imagedata r:id="rId70" o:title=""/>
          </v:shape>
          <o:OLEObject Type="Embed" ProgID="Equation.3" ShapeID="_x0000_i1053" DrawAspect="Content" ObjectID="_1646306038" r:id="rId7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2) </w:t>
      </w:r>
      <w:r w:rsidRPr="000E70A4">
        <w:rPr>
          <w:rFonts w:ascii="Times New Roman" w:hAnsi="Times New Roman" w:cs="Times New Roman"/>
          <w:position w:val="-32"/>
          <w:sz w:val="24"/>
          <w:szCs w:val="24"/>
        </w:rPr>
        <w:object w:dxaOrig="820" w:dyaOrig="760">
          <v:shape id="_x0000_i1054" type="#_x0000_t75" style="width:49.5pt;height:36.75pt" o:ole="">
            <v:imagedata r:id="rId72" o:title=""/>
          </v:shape>
          <o:OLEObject Type="Embed" ProgID="Equation.3" ShapeID="_x0000_i1054" DrawAspect="Content" ObjectID="_1646306039" r:id="rId7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;     3) </w:t>
      </w:r>
      <w:r w:rsidRPr="000E70A4">
        <w:rPr>
          <w:rFonts w:ascii="Times New Roman" w:hAnsi="Times New Roman" w:cs="Times New Roman"/>
          <w:position w:val="-30"/>
          <w:sz w:val="24"/>
          <w:szCs w:val="24"/>
        </w:rPr>
        <w:object w:dxaOrig="1320" w:dyaOrig="740">
          <v:shape id="_x0000_i1055" type="#_x0000_t75" style="width:66.75pt;height:36.75pt" o:ole="">
            <v:imagedata r:id="rId74" o:title=""/>
          </v:shape>
          <o:OLEObject Type="Embed" ProgID="Equation.3" ShapeID="_x0000_i1055" DrawAspect="Content" ObjectID="_1646306040" r:id="rId75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numPr>
          <w:ilvl w:val="0"/>
          <w:numId w:val="24"/>
        </w:num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Найдите  площ</w:t>
      </w:r>
      <w:r w:rsidR="00432E61" w:rsidRPr="000E70A4">
        <w:rPr>
          <w:rFonts w:ascii="Times New Roman" w:hAnsi="Times New Roman" w:cs="Times New Roman"/>
          <w:sz w:val="24"/>
          <w:szCs w:val="24"/>
        </w:rPr>
        <w:t>ади фигур, ограниченных линиями</w:t>
      </w:r>
      <w:r w:rsidRPr="000E70A4">
        <w:rPr>
          <w:rFonts w:ascii="Times New Roman" w:hAnsi="Times New Roman" w:cs="Times New Roman"/>
          <w:sz w:val="24"/>
          <w:szCs w:val="24"/>
        </w:rPr>
        <w:t>:</w:t>
      </w:r>
    </w:p>
    <w:p w:rsidR="00500E0A" w:rsidRPr="000E70A4" w:rsidRDefault="00500E0A" w:rsidP="00500E0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56" type="#_x0000_t75" style="width:36pt;height:16.5pt" o:ole="">
            <v:imagedata r:id="rId76" o:title=""/>
          </v:shape>
          <o:OLEObject Type="Embed" ProgID="Equation.3" ShapeID="_x0000_i1056" DrawAspect="Content" ObjectID="_1646306041" r:id="rId77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57" type="#_x0000_t75" style="width:63.75pt;height:15.75pt" o:ole="">
            <v:imagedata r:id="rId78" o:title=""/>
          </v:shape>
          <o:OLEObject Type="Embed" ProgID="Equation.3" ShapeID="_x0000_i1057" DrawAspect="Content" ObjectID="_1646306042" r:id="rId79"/>
        </w:object>
      </w:r>
      <w:r w:rsidR="00432E61" w:rsidRPr="000E70A4">
        <w:rPr>
          <w:rFonts w:ascii="Times New Roman" w:hAnsi="Times New Roman" w:cs="Times New Roman"/>
          <w:sz w:val="24"/>
          <w:szCs w:val="24"/>
        </w:rPr>
        <w:t xml:space="preserve">;        </w:t>
      </w:r>
    </w:p>
    <w:p w:rsidR="00500E0A" w:rsidRPr="000E70A4" w:rsidRDefault="00500E0A" w:rsidP="00500E0A">
      <w:pPr>
        <w:spacing w:line="360" w:lineRule="auto"/>
        <w:ind w:right="-29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4. Найти объём тела, образованного вращением вокруг оси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ОУ  фигуры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, ограниченной линиями: </w:t>
      </w:r>
      <w:r w:rsidRPr="000E70A4">
        <w:rPr>
          <w:rFonts w:ascii="Times New Roman" w:hAnsi="Times New Roman" w:cs="Times New Roman"/>
          <w:sz w:val="24"/>
          <w:szCs w:val="24"/>
        </w:rPr>
        <w:object w:dxaOrig="1639" w:dyaOrig="380">
          <v:shape id="_x0000_i1058" type="#_x0000_t75" style="width:81.75pt;height:18.75pt" o:ole="">
            <v:imagedata r:id="rId80" o:title=""/>
          </v:shape>
          <o:OLEObject Type="Embed" ProgID="Equation.3" ShapeID="_x0000_i1058" DrawAspect="Content" ObjectID="_1646306043" r:id="rId81"/>
        </w:object>
      </w:r>
      <w:r w:rsidRPr="000E70A4">
        <w:rPr>
          <w:rFonts w:ascii="Times New Roman" w:hAnsi="Times New Roman" w:cs="Times New Roman"/>
          <w:sz w:val="24"/>
          <w:szCs w:val="24"/>
        </w:rPr>
        <w:object w:dxaOrig="1000" w:dyaOrig="380">
          <v:shape id="_x0000_i1059" type="#_x0000_t75" style="width:50.25pt;height:18.75pt" o:ole="">
            <v:imagedata r:id="rId82" o:title=""/>
          </v:shape>
          <o:OLEObject Type="Embed" ProgID="Equation.3" ShapeID="_x0000_i1059" DrawAspect="Content" ObjectID="_1646306044" r:id="rId8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</w:t>
      </w:r>
      <w:r w:rsidRPr="000E70A4">
        <w:rPr>
          <w:rFonts w:ascii="Times New Roman" w:hAnsi="Times New Roman" w:cs="Times New Roman"/>
          <w:sz w:val="24"/>
          <w:szCs w:val="24"/>
        </w:rPr>
        <w:object w:dxaOrig="1179" w:dyaOrig="380">
          <v:shape id="_x0000_i1060" type="#_x0000_t75" style="width:59.25pt;height:18.75pt" o:ole="">
            <v:imagedata r:id="rId84" o:title=""/>
          </v:shape>
          <o:OLEObject Type="Embed" ProgID="Equation.3" ShapeID="_x0000_i1060" DrawAspect="Content" ObjectID="_1646306045" r:id="rId85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5.Найти 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построить  область  определения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320" w:dyaOrig="360">
          <v:shape id="_x0000_i1061" type="#_x0000_t75" style="width:165.75pt;height:18pt" o:ole="">
            <v:imagedata r:id="rId86" o:title=""/>
          </v:shape>
          <o:OLEObject Type="Embed" ProgID="Equation.3" ShapeID="_x0000_i1061" DrawAspect="Content" ObjectID="_1646306046" r:id="rId87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6. Найдите  частные  производные  первого порядка  функции:</w:t>
      </w:r>
    </w:p>
    <w:p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position w:val="-30"/>
          <w:sz w:val="24"/>
          <w:szCs w:val="24"/>
        </w:rPr>
        <w:object w:dxaOrig="3040" w:dyaOrig="680">
          <v:shape id="_x0000_i1062" type="#_x0000_t75" style="width:152.25pt;height:33.75pt" o:ole="">
            <v:imagedata r:id="rId88" o:title=""/>
          </v:shape>
          <o:OLEObject Type="Embed" ProgID="Equation.3" ShapeID="_x0000_i1062" DrawAspect="Content" ObjectID="_1646306047" r:id="rId89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E70A4">
        <w:rPr>
          <w:rFonts w:ascii="Times New Roman" w:hAnsi="Times New Roman" w:cs="Times New Roman"/>
          <w:iCs/>
          <w:color w:val="000000"/>
          <w:sz w:val="24"/>
          <w:szCs w:val="24"/>
        </w:rPr>
        <w:t>7. Найдите</w:t>
      </w:r>
      <w:r w:rsidRPr="000E70A4">
        <w:rPr>
          <w:rFonts w:ascii="Times New Roman" w:hAnsi="Times New Roman" w:cs="Times New Roman"/>
          <w:sz w:val="24"/>
          <w:szCs w:val="24"/>
        </w:rPr>
        <w:t xml:space="preserve"> градиент скалярного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поля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063" type="#_x0000_t75" style="width:81.75pt;height:18pt" o:ole="">
            <v:imagedata r:id="rId90" o:title=""/>
          </v:shape>
          <o:OLEObject Type="Embed" ProgID="Equation.3" ShapeID="_x0000_i1063" DrawAspect="Content" ObjectID="_1646306048" r:id="rId91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его модуль в 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064" type="#_x0000_t75" style="width:52.5pt;height:16.5pt" o:ole="">
            <v:imagedata r:id="rId92" o:title=""/>
          </v:shape>
          <o:OLEObject Type="Embed" ProgID="Equation.3" ShapeID="_x0000_i1064" DrawAspect="Content" ObjectID="_1646306049" r:id="rId93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</w:p>
    <w:p w:rsidR="00500E0A" w:rsidRPr="000E70A4" w:rsidRDefault="00500E0A" w:rsidP="00500E0A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8. 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Для  функции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1740" w:dyaOrig="360">
          <v:shape id="_x0000_i1065" type="#_x0000_t75" style="width:87.75pt;height:18pt" o:ole="">
            <v:imagedata r:id="rId94" o:title=""/>
          </v:shape>
          <o:OLEObject Type="Embed" ProgID="Equation.3" ShapeID="_x0000_i1065" DrawAspect="Content" ObjectID="_1646306050" r:id="rId95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 в  точке  А(1, 1)  найти  производную  в  направлении  вектора</w:t>
      </w:r>
      <w:r w:rsidRPr="000E70A4">
        <w:rPr>
          <w:rFonts w:ascii="Times New Roman" w:hAnsi="Times New Roman" w:cs="Times New Roman"/>
          <w:b/>
          <w:position w:val="-10"/>
          <w:sz w:val="24"/>
          <w:szCs w:val="24"/>
        </w:rPr>
        <w:object w:dxaOrig="1140" w:dyaOrig="380">
          <v:shape id="_x0000_i1066" type="#_x0000_t75" style="width:57.75pt;height:18.75pt" o:ole="">
            <v:imagedata r:id="rId96" o:title=""/>
          </v:shape>
          <o:OLEObject Type="Embed" ProgID="Equation.3" ShapeID="_x0000_i1066" DrawAspect="Content" ObjectID="_1646306051" r:id="rId97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9. Написать уравнение касательной плоскости и нормали к поверхности 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1660" w:dyaOrig="440">
          <v:shape id="_x0000_i1067" type="#_x0000_t75" style="width:82.5pt;height:21.75pt" o:ole="">
            <v:imagedata r:id="rId98" o:title=""/>
          </v:shape>
          <o:OLEObject Type="Embed" ProgID="Equation.3" ShapeID="_x0000_i1067" DrawAspect="Content" ObjectID="_1646306052" r:id="rId99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 xml:space="preserve">точке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68" type="#_x0000_t75" style="width:50.25pt;height:17.25pt" o:ole="">
            <v:imagedata r:id="rId100" o:title=""/>
          </v:shape>
          <o:OLEObject Type="Embed" ProgID="Equation.3" ShapeID="_x0000_i1068" DrawAspect="Content" ObjectID="_1646306053" r:id="rId101"/>
        </w:object>
      </w:r>
      <w:r w:rsidRPr="000E70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Найти  наименьшее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и  наибольшее  значение  функции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480" w:dyaOrig="360">
          <v:shape id="_x0000_i1069" type="#_x0000_t75" style="width:124.5pt;height:18pt" o:ole="">
            <v:imagedata r:id="rId102" o:title=""/>
          </v:shape>
          <o:OLEObject Type="Embed" ProgID="Equation.3" ShapeID="_x0000_i1069" DrawAspect="Content" ObjectID="_1646306054" r:id="rId103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в  области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 xml:space="preserve"> 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3180" w:dyaOrig="320">
          <v:shape id="_x0000_i1070" type="#_x0000_t75" style="width:159.75pt;height:16.5pt" o:ole="">
            <v:imagedata r:id="rId104" o:title=""/>
          </v:shape>
          <o:OLEObject Type="Embed" ProgID="Equation.3" ShapeID="_x0000_i1070" DrawAspect="Content" ObjectID="_1646306055" r:id="rId105"/>
        </w:object>
      </w:r>
    </w:p>
    <w:p w:rsidR="00500E0A" w:rsidRPr="000E70A4" w:rsidRDefault="00500E0A" w:rsidP="00500E0A">
      <w:pPr>
        <w:pStyle w:val="af3"/>
        <w:numPr>
          <w:ilvl w:val="0"/>
          <w:numId w:val="27"/>
        </w:numPr>
        <w:spacing w:line="360" w:lineRule="auto"/>
      </w:pPr>
      <w:r w:rsidRPr="000E70A4">
        <w:t xml:space="preserve">Решить дифференциальные уравнения первой степени 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А) </w:t>
      </w:r>
      <w:r w:rsidRPr="000E70A4">
        <w:rPr>
          <w:rFonts w:ascii="Times New Roman" w:hAnsi="Times New Roman" w:cs="Times New Roman"/>
          <w:position w:val="-12"/>
          <w:sz w:val="24"/>
          <w:szCs w:val="24"/>
        </w:rPr>
        <w:object w:dxaOrig="2100" w:dyaOrig="400">
          <v:shape id="_x0000_i1071" type="#_x0000_t75" style="width:104.25pt;height:20.25pt" o:ole="">
            <v:imagedata r:id="rId106" o:title=""/>
          </v:shape>
          <o:OLEObject Type="Embed" ProgID="Equation.3" ShapeID="_x0000_i1071" DrawAspect="Content" ObjectID="_1646306056" r:id="rId107"/>
        </w:object>
      </w:r>
    </w:p>
    <w:p w:rsidR="00500E0A" w:rsidRPr="00B2148B" w:rsidRDefault="00500E0A" w:rsidP="00500E0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sz w:val="24"/>
          <w:szCs w:val="24"/>
        </w:rPr>
        <w:t>Б</w:t>
      </w:r>
      <w:r w:rsidRPr="00B2148B">
        <w:rPr>
          <w:rFonts w:ascii="Times New Roman" w:hAnsi="Times New Roman" w:cs="Times New Roman"/>
          <w:sz w:val="24"/>
          <w:szCs w:val="24"/>
        </w:rPr>
        <w:t>)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2148B">
        <w:rPr>
          <w:rFonts w:ascii="Times New Roman" w:hAnsi="Times New Roman" w:cs="Times New Roman"/>
          <w:i/>
          <w:sz w:val="24"/>
          <w:szCs w:val="24"/>
        </w:rPr>
        <w:t>’</w:t>
      </w:r>
      <w:r w:rsidRPr="000E70A4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gramEnd"/>
      <w:r w:rsidRPr="00B2148B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0E70A4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2148B">
        <w:rPr>
          <w:rFonts w:ascii="Times New Roman" w:hAnsi="Times New Roman" w:cs="Times New Roman"/>
          <w:i/>
          <w:sz w:val="24"/>
          <w:szCs w:val="24"/>
        </w:rPr>
        <w:t xml:space="preserve">,    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B2148B">
        <w:rPr>
          <w:rFonts w:ascii="Times New Roman" w:hAnsi="Times New Roman" w:cs="Times New Roman"/>
          <w:i/>
          <w:sz w:val="24"/>
          <w:szCs w:val="24"/>
        </w:rPr>
        <w:t>(</w:t>
      </w:r>
      <w:r w:rsidRPr="000E70A4">
        <w:rPr>
          <w:rFonts w:ascii="Times New Roman" w:hAnsi="Times New Roman" w:cs="Times New Roman"/>
          <w:i/>
          <w:position w:val="-22"/>
          <w:sz w:val="24"/>
          <w:szCs w:val="24"/>
          <w:lang w:val="en-US"/>
        </w:rPr>
        <w:object w:dxaOrig="260" w:dyaOrig="619">
          <v:shape id="_x0000_i1072" type="#_x0000_t75" style="width:12.75pt;height:30.75pt" o:ole="">
            <v:imagedata r:id="rId108" o:title=""/>
          </v:shape>
          <o:OLEObject Type="Embed" ProgID="Equation.2" ShapeID="_x0000_i1072" DrawAspect="Content" ObjectID="_1646306057" r:id="rId109"/>
        </w:object>
      </w:r>
      <w:r w:rsidRPr="00B2148B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0E70A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В)</w:t>
      </w:r>
      <w:r w:rsidRPr="000E70A4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900" w:dyaOrig="360">
          <v:shape id="_x0000_i1073" type="#_x0000_t75" style="width:144.75pt;height:18pt" o:ole="">
            <v:imagedata r:id="rId110" o:title=""/>
          </v:shape>
          <o:OLEObject Type="Embed" ProgID="Equation.3" ShapeID="_x0000_i1073" DrawAspect="Content" ObjectID="_1646306058" r:id="rId111"/>
        </w:object>
      </w:r>
    </w:p>
    <w:p w:rsidR="00500E0A" w:rsidRPr="000E70A4" w:rsidRDefault="00500E0A" w:rsidP="00500E0A">
      <w:pPr>
        <w:pStyle w:val="af3"/>
        <w:numPr>
          <w:ilvl w:val="0"/>
          <w:numId w:val="27"/>
        </w:numPr>
      </w:pPr>
      <w:r w:rsidRPr="000E70A4">
        <w:t xml:space="preserve">Решить линейные неоднородные дифференциальное уравнение с постоянными коэффициентами </w:t>
      </w:r>
    </w:p>
    <w:p w:rsidR="00500E0A" w:rsidRPr="000E70A4" w:rsidRDefault="00500E0A" w:rsidP="00500E0A">
      <w:pPr>
        <w:ind w:left="360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70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E70A4">
        <w:rPr>
          <w:rFonts w:ascii="Times New Roman" w:hAnsi="Times New Roman" w:cs="Times New Roman"/>
          <w:sz w:val="24"/>
          <w:szCs w:val="24"/>
        </w:rPr>
        <w:t>)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640" w:dyaOrig="360">
          <v:shape id="_x0000_i1074" type="#_x0000_t75" style="width:132.75pt;height:18pt" o:ole="">
            <v:imagedata r:id="rId112" o:title=""/>
          </v:shape>
          <o:OLEObject Type="Embed" ProgID="Equation.3" ShapeID="_x0000_i1074" DrawAspect="Content" ObjectID="_1646306059" r:id="rId113"/>
        </w:object>
      </w:r>
      <w:r w:rsidRPr="000E70A4">
        <w:rPr>
          <w:rFonts w:ascii="Times New Roman" w:hAnsi="Times New Roman" w:cs="Times New Roman"/>
          <w:sz w:val="24"/>
          <w:szCs w:val="24"/>
        </w:rPr>
        <w:t xml:space="preserve">,   б) </w:t>
      </w:r>
      <w:r w:rsidRPr="000E70A4">
        <w:rPr>
          <w:rFonts w:ascii="Times New Roman" w:hAnsi="Times New Roman" w:cs="Times New Roman"/>
          <w:position w:val="-10"/>
          <w:sz w:val="24"/>
          <w:szCs w:val="24"/>
        </w:rPr>
        <w:object w:dxaOrig="2840" w:dyaOrig="320">
          <v:shape id="_x0000_i1075" type="#_x0000_t75" style="width:141.75pt;height:15.75pt" o:ole="">
            <v:imagedata r:id="rId114" o:title=""/>
          </v:shape>
          <o:OLEObject Type="Embed" ProgID="Equation.3" ShapeID="_x0000_i1075" DrawAspect="Content" ObjectID="_1646306060" r:id="rId115"/>
        </w:object>
      </w:r>
    </w:p>
    <w:p w:rsidR="00500E0A" w:rsidRPr="000E70A4" w:rsidRDefault="00500E0A" w:rsidP="00500E0A">
      <w:pPr>
        <w:rPr>
          <w:rFonts w:ascii="Times New Roman" w:hAnsi="Times New Roman" w:cs="Times New Roman"/>
          <w:sz w:val="24"/>
          <w:szCs w:val="24"/>
        </w:rPr>
      </w:pPr>
    </w:p>
    <w:p w:rsidR="00500E0A" w:rsidRPr="000E70A4" w:rsidRDefault="00500E0A" w:rsidP="00500E0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КР №</w:t>
      </w:r>
      <w:r w:rsidR="00432E61" w:rsidRPr="000E70A4">
        <w:rPr>
          <w:rFonts w:ascii="Times New Roman" w:hAnsi="Times New Roman" w:cs="Times New Roman"/>
          <w:b/>
          <w:sz w:val="24"/>
          <w:szCs w:val="24"/>
        </w:rPr>
        <w:t>3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 «Теория вероятностей. Математическая статистика»</w:t>
      </w:r>
    </w:p>
    <w:p w:rsidR="00500E0A" w:rsidRPr="000E70A4" w:rsidRDefault="00500E0A" w:rsidP="00500E0A">
      <w:pPr>
        <w:widowControl w:val="0"/>
        <w:numPr>
          <w:ilvl w:val="1"/>
          <w:numId w:val="7"/>
        </w:numPr>
        <w:tabs>
          <w:tab w:val="clear" w:pos="397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500E0A" w:rsidRPr="000E70A4" w:rsidRDefault="00500E0A" w:rsidP="00500E0A">
      <w:pPr>
        <w:numPr>
          <w:ilvl w:val="1"/>
          <w:numId w:val="7"/>
        </w:numPr>
        <w:tabs>
          <w:tab w:val="num" w:pos="5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lastRenderedPageBreak/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500E0A" w:rsidRPr="000E70A4" w:rsidRDefault="00500E0A" w:rsidP="00500E0A">
      <w:pPr>
        <w:numPr>
          <w:ilvl w:val="1"/>
          <w:numId w:val="7"/>
        </w:numPr>
        <w:tabs>
          <w:tab w:val="num" w:pos="5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500E0A" w:rsidRPr="000E70A4" w:rsidRDefault="00500E0A" w:rsidP="00500E0A">
      <w:pPr>
        <w:numPr>
          <w:ilvl w:val="1"/>
          <w:numId w:val="7"/>
        </w:numPr>
        <w:tabs>
          <w:tab w:val="clear" w:pos="397"/>
          <w:tab w:val="left" w:pos="284"/>
          <w:tab w:val="num" w:pos="709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0E70A4">
        <w:rPr>
          <w:rFonts w:ascii="Times New Roman" w:hAnsi="Times New Roman" w:cs="Times New Roman"/>
          <w:sz w:val="24"/>
          <w:lang w:val="en-US"/>
        </w:rPr>
        <w:t>X</w:t>
      </w:r>
      <w:r w:rsidRPr="000E70A4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500E0A" w:rsidRPr="000E70A4" w:rsidTr="00301926">
        <w:tc>
          <w:tcPr>
            <w:tcW w:w="828" w:type="dxa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76" type="#_x0000_t75" style="width:14.25pt;height:12.75pt" o:ole="">
                  <v:imagedata r:id="rId116" o:title=""/>
                </v:shape>
                <o:OLEObject Type="Embed" ProgID="Equation.3" ShapeID="_x0000_i1076" DrawAspect="Content" ObjectID="_1646306061" r:id="rId117"/>
              </w:object>
            </w:r>
          </w:p>
        </w:tc>
        <w:tc>
          <w:tcPr>
            <w:tcW w:w="828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77" type="#_x0000_t75" style="width:10.5pt;height:12.75pt" o:ole="">
                  <v:imagedata r:id="rId118" o:title=""/>
                </v:shape>
                <o:OLEObject Type="Embed" ProgID="Equation.3" ShapeID="_x0000_i1077" DrawAspect="Content" ObjectID="_1646306062" r:id="rId119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78" type="#_x0000_t75" style="width:10.5pt;height:14.25pt" o:ole="">
                  <v:imagedata r:id="rId120" o:title=""/>
                </v:shape>
                <o:OLEObject Type="Embed" ProgID="Equation.3" ShapeID="_x0000_i1078" DrawAspect="Content" ObjectID="_1646306063" r:id="rId121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79" type="#_x0000_t75" style="width:14.25pt;height:14.25pt" o:ole="">
                  <v:imagedata r:id="rId122" o:title=""/>
                </v:shape>
                <o:OLEObject Type="Embed" ProgID="Equation.3" ShapeID="_x0000_i1079" DrawAspect="Content" ObjectID="_1646306064" r:id="rId123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0" type="#_x0000_t75" style="width:14.25pt;height:12.75pt" o:ole="">
                  <v:imagedata r:id="rId124" o:title=""/>
                </v:shape>
                <o:OLEObject Type="Embed" ProgID="Equation.3" ShapeID="_x0000_i1080" DrawAspect="Content" ObjectID="_1646306065" r:id="rId125"/>
              </w:object>
            </w:r>
          </w:p>
        </w:tc>
      </w:tr>
      <w:tr w:rsidR="00500E0A" w:rsidRPr="000E70A4" w:rsidTr="00301926">
        <w:tc>
          <w:tcPr>
            <w:tcW w:w="828" w:type="dxa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1" type="#_x0000_t75" style="width:12pt;height:12.75pt" o:ole="">
                  <v:imagedata r:id="rId126" o:title=""/>
                </v:shape>
                <o:OLEObject Type="Embed" ProgID="Equation.3" ShapeID="_x0000_i1081" DrawAspect="Content" ObjectID="_1646306066" r:id="rId127"/>
              </w:object>
            </w:r>
          </w:p>
        </w:tc>
        <w:tc>
          <w:tcPr>
            <w:tcW w:w="828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2" type="#_x0000_t75" style="width:18pt;height:14.25pt" o:ole="">
                  <v:imagedata r:id="rId128" o:title=""/>
                </v:shape>
                <o:OLEObject Type="Embed" ProgID="Equation.3" ShapeID="_x0000_i1082" DrawAspect="Content" ObjectID="_1646306067" r:id="rId129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3" type="#_x0000_t75" style="width:18.75pt;height:14.25pt" o:ole="">
                  <v:imagedata r:id="rId130" o:title=""/>
                </v:shape>
                <o:OLEObject Type="Embed" ProgID="Equation.3" ShapeID="_x0000_i1083" DrawAspect="Content" ObjectID="_1646306068" r:id="rId131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84" type="#_x0000_t75" style="width:18.75pt;height:14.25pt" o:ole="">
                  <v:imagedata r:id="rId132" o:title=""/>
                </v:shape>
                <o:OLEObject Type="Embed" ProgID="Equation.3" ShapeID="_x0000_i1084" DrawAspect="Content" ObjectID="_1646306069" r:id="rId133"/>
              </w:object>
            </w:r>
          </w:p>
        </w:tc>
        <w:tc>
          <w:tcPr>
            <w:tcW w:w="900" w:type="dxa"/>
            <w:vAlign w:val="center"/>
          </w:tcPr>
          <w:p w:rsidR="00500E0A" w:rsidRPr="000E70A4" w:rsidRDefault="00500E0A" w:rsidP="00301926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5" type="#_x0000_t75" style="width:18pt;height:14.25pt" o:ole="">
                  <v:imagedata r:id="rId134" o:title=""/>
                </v:shape>
                <o:OLEObject Type="Embed" ProgID="Equation.3" ShapeID="_x0000_i1085" DrawAspect="Content" ObjectID="_1646306070" r:id="rId135"/>
              </w:object>
            </w:r>
          </w:p>
        </w:tc>
      </w:tr>
    </w:tbl>
    <w:p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</w:t>
      </w:r>
      <w:proofErr w:type="gramStart"/>
      <w:r w:rsidRPr="000E70A4">
        <w:rPr>
          <w:rFonts w:ascii="Times New Roman" w:hAnsi="Times New Roman" w:cs="Times New Roman"/>
          <w:sz w:val="24"/>
        </w:rPr>
        <w:t xml:space="preserve">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6" type="#_x0000_t75" style="width:25.5pt;height:17.25pt" o:ole="">
            <v:imagedata r:id="rId136" o:title=""/>
          </v:shape>
          <o:OLEObject Type="Embed" ProgID="Equation.3" ShapeID="_x0000_i1086" DrawAspect="Content" ObjectID="_1646306071" r:id="rId137"/>
        </w:object>
      </w:r>
      <w:r w:rsidRPr="000E70A4">
        <w:rPr>
          <w:rFonts w:ascii="Times New Roman" w:hAnsi="Times New Roman" w:cs="Times New Roman"/>
          <w:sz w:val="24"/>
        </w:rPr>
        <w:t>.</w:t>
      </w:r>
      <w:proofErr w:type="gramEnd"/>
      <w:r w:rsidRPr="000E70A4">
        <w:rPr>
          <w:rFonts w:ascii="Times New Roman" w:hAnsi="Times New Roman" w:cs="Times New Roman"/>
          <w:sz w:val="24"/>
        </w:rPr>
        <w:t xml:space="preserve"> Требуется найти плотность </w:t>
      </w:r>
      <w:proofErr w:type="gramStart"/>
      <w:r w:rsidRPr="000E70A4">
        <w:rPr>
          <w:rFonts w:ascii="Times New Roman" w:hAnsi="Times New Roman" w:cs="Times New Roman"/>
          <w:sz w:val="24"/>
        </w:rPr>
        <w:t xml:space="preserve">распределения </w:t>
      </w:r>
      <w:r w:rsidRPr="000E70A4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7" type="#_x0000_t75" style="width:25.5pt;height:17.25pt" o:ole="">
            <v:imagedata r:id="rId138" o:title=""/>
          </v:shape>
          <o:OLEObject Type="Embed" ProgID="Equation.3" ShapeID="_x0000_i1087" DrawAspect="Content" ObjectID="_1646306072" r:id="rId139"/>
        </w:object>
      </w:r>
      <w:r w:rsidRPr="000E70A4">
        <w:rPr>
          <w:rFonts w:ascii="Times New Roman" w:hAnsi="Times New Roman" w:cs="Times New Roman"/>
          <w:sz w:val="24"/>
        </w:rPr>
        <w:t>,</w:t>
      </w:r>
      <w:proofErr w:type="gramEnd"/>
      <w:r w:rsidRPr="000E70A4">
        <w:rPr>
          <w:rFonts w:ascii="Times New Roman" w:hAnsi="Times New Roman" w:cs="Times New Roman"/>
          <w:sz w:val="24"/>
        </w:rPr>
        <w:t xml:space="preserve">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500E0A" w:rsidRPr="000E70A4" w:rsidRDefault="00500E0A" w:rsidP="00500E0A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88" type="#_x0000_t75" style="width:211.5pt;height:84.75pt" o:ole="">
            <v:imagedata r:id="rId140" o:title=""/>
          </v:shape>
          <o:OLEObject Type="Embed" ProgID="Equation.3" ShapeID="_x0000_i1088" DrawAspect="Content" ObjectID="_1646306073" r:id="rId141"/>
        </w:object>
      </w:r>
    </w:p>
    <w:p w:rsidR="00500E0A" w:rsidRPr="000E70A4" w:rsidRDefault="00500E0A" w:rsidP="00500E0A">
      <w:pPr>
        <w:pStyle w:val="aff3"/>
        <w:numPr>
          <w:ilvl w:val="1"/>
          <w:numId w:val="7"/>
        </w:numPr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</w:t>
      </w:r>
      <w:proofErr w:type="gramStart"/>
      <w:r w:rsidRPr="000E70A4">
        <w:rPr>
          <w:rFonts w:ascii="Times New Roman" w:hAnsi="Times New Roman" w:cs="Times New Roman"/>
          <w:sz w:val="24"/>
        </w:rPr>
        <w:t xml:space="preserve">величин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9" type="#_x0000_t75" style="width:33.75pt;height:17.25pt" o:ole="">
            <v:imagedata r:id="rId142" o:title=""/>
          </v:shape>
          <o:OLEObject Type="Embed" ProgID="Equation.3" ShapeID="_x0000_i1089" DrawAspect="Content" ObjectID="_1646306074" r:id="rId143"/>
        </w:object>
      </w:r>
      <w:r w:rsidRPr="000E70A4">
        <w:rPr>
          <w:rFonts w:ascii="Times New Roman" w:hAnsi="Times New Roman" w:cs="Times New Roman"/>
          <w:sz w:val="24"/>
        </w:rPr>
        <w:t xml:space="preserve"> задан</w:t>
      </w:r>
      <w:proofErr w:type="gramEnd"/>
      <w:r w:rsidRPr="000E70A4">
        <w:rPr>
          <w:rFonts w:ascii="Times New Roman" w:hAnsi="Times New Roman" w:cs="Times New Roman"/>
          <w:sz w:val="24"/>
        </w:rPr>
        <w:t xml:space="preserve"> таблицей. Найти коэффициент </w:t>
      </w:r>
      <w:proofErr w:type="gramStart"/>
      <w:r w:rsidRPr="000E70A4">
        <w:rPr>
          <w:rFonts w:ascii="Times New Roman" w:hAnsi="Times New Roman" w:cs="Times New Roman"/>
          <w:sz w:val="24"/>
        </w:rPr>
        <w:t xml:space="preserve">корреляции </w:t>
      </w:r>
      <w:r w:rsidRPr="000E70A4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0" type="#_x0000_t75" style="width:15.75pt;height:18.75pt" o:ole="">
            <v:imagedata r:id="rId144" o:title=""/>
          </v:shape>
          <o:OLEObject Type="Embed" ProgID="Equation.3" ShapeID="_x0000_i1090" DrawAspect="Content" ObjectID="_1646306075" r:id="rId145"/>
        </w:object>
      </w:r>
      <w:r w:rsidRPr="000E70A4">
        <w:rPr>
          <w:rFonts w:ascii="Times New Roman" w:hAnsi="Times New Roman" w:cs="Times New Roman"/>
          <w:sz w:val="24"/>
        </w:rPr>
        <w:t xml:space="preserve"> и</w:t>
      </w:r>
      <w:proofErr w:type="gramEnd"/>
      <w:r w:rsidRPr="000E70A4">
        <w:rPr>
          <w:rFonts w:ascii="Times New Roman" w:hAnsi="Times New Roman" w:cs="Times New Roman"/>
          <w:sz w:val="24"/>
        </w:rPr>
        <w:t xml:space="preserve"> вероятность попадания случайной величины </w:t>
      </w:r>
      <w:r w:rsidRPr="000E70A4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1" type="#_x0000_t75" style="width:33.75pt;height:17.25pt" o:ole="">
            <v:imagedata r:id="rId142" o:title=""/>
          </v:shape>
          <o:OLEObject Type="Embed" ProgID="Equation.3" ShapeID="_x0000_i1091" DrawAspect="Content" ObjectID="_1646306076" r:id="rId146"/>
        </w:object>
      </w:r>
      <w:r w:rsidRPr="000E70A4">
        <w:rPr>
          <w:rFonts w:ascii="Times New Roman" w:hAnsi="Times New Roman" w:cs="Times New Roman"/>
          <w:sz w:val="24"/>
        </w:rPr>
        <w:t xml:space="preserve"> в область </w:t>
      </w:r>
      <w:r w:rsidRPr="000E70A4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2" type="#_x0000_t75" style="width:12.75pt;height:12.75pt" o:ole="">
            <v:imagedata r:id="rId147" o:title=""/>
          </v:shape>
          <o:OLEObject Type="Embed" ProgID="Equation.3" ShapeID="_x0000_i1092" DrawAspect="Content" ObjectID="_1646306077" r:id="rId148"/>
        </w:object>
      </w:r>
      <w:r w:rsidRPr="000E70A4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976"/>
        <w:gridCol w:w="1976"/>
        <w:gridCol w:w="1976"/>
        <w:gridCol w:w="1975"/>
      </w:tblGrid>
      <w:tr w:rsidR="00500E0A" w:rsidRPr="000E70A4" w:rsidTr="00301926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3830"/>
                  <wp:effectExtent l="0" t="0" r="9525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7795" cy="16383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80975"/>
                  <wp:effectExtent l="0" t="0" r="381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3830"/>
                  <wp:effectExtent l="0" t="0" r="381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3830"/>
                  <wp:effectExtent l="0" t="0" r="381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80975"/>
                  <wp:effectExtent l="0" t="0" r="381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E0A" w:rsidRPr="000E70A4" w:rsidTr="00301926">
        <w:tc>
          <w:tcPr>
            <w:tcW w:w="871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80975"/>
                  <wp:effectExtent l="0" t="0" r="381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500E0A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093" type="#_x0000_t75" style="width:24pt;height:14.25pt" o:ole="">
                  <v:imagedata r:id="rId159" o:title=""/>
                </v:shape>
                <o:OLEObject Type="Embed" ProgID="Equation.3" ShapeID="_x0000_i1093" DrawAspect="Content" ObjectID="_1646306078" r:id="rId160"/>
              </w:object>
            </w:r>
          </w:p>
        </w:tc>
      </w:tr>
      <w:tr w:rsidR="00500E0A" w:rsidRPr="000E70A4" w:rsidTr="00301926">
        <w:tc>
          <w:tcPr>
            <w:tcW w:w="871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3830"/>
                  <wp:effectExtent l="0" t="0" r="381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500E0A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0E70A4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094" type="#_x0000_t75" style="width:25.5pt;height:14.25pt" o:ole="">
                  <v:imagedata r:id="rId165" o:title=""/>
                </v:shape>
                <o:OLEObject Type="Embed" ProgID="Equation.3" ShapeID="_x0000_i1094" DrawAspect="Content" ObjectID="_1646306079" r:id="rId166"/>
              </w:object>
            </w:r>
          </w:p>
        </w:tc>
      </w:tr>
      <w:tr w:rsidR="00500E0A" w:rsidRPr="000E70A4" w:rsidTr="00301926">
        <w:tc>
          <w:tcPr>
            <w:tcW w:w="871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3830"/>
                  <wp:effectExtent l="0" t="0" r="381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1625" cy="180975"/>
                  <wp:effectExtent l="0" t="0" r="317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00E0A" w:rsidRPr="000E70A4" w:rsidRDefault="00922009" w:rsidP="00301926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19405" cy="180975"/>
                  <wp:effectExtent l="0" t="0" r="444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E0A" w:rsidRPr="000E70A4" w:rsidRDefault="00500E0A" w:rsidP="00500E0A">
      <w:pPr>
        <w:pStyle w:val="aff3"/>
        <w:rPr>
          <w:rFonts w:ascii="Times New Roman" w:hAnsi="Times New Roman" w:cs="Times New Roman"/>
          <w:sz w:val="24"/>
        </w:rPr>
      </w:pPr>
      <w:r w:rsidRPr="000E70A4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095" type="#_x0000_t75" style="width:127.5pt;height:17.25pt" o:ole="">
            <v:imagedata r:id="rId172" o:title=""/>
          </v:shape>
          <o:OLEObject Type="Embed" ProgID="Equation.3" ShapeID="_x0000_i1095" DrawAspect="Content" ObjectID="_1646306080" r:id="rId173"/>
        </w:object>
      </w:r>
    </w:p>
    <w:p w:rsidR="00720EC9" w:rsidRDefault="00720EC9">
      <w:pPr>
        <w:rPr>
          <w:rFonts w:ascii="Times New Roman" w:hAnsi="Times New Roman" w:cs="Times New Roman"/>
          <w:i/>
          <w:sz w:val="24"/>
          <w:szCs w:val="24"/>
        </w:rPr>
        <w:sectPr w:rsidR="00720EC9" w:rsidSect="00720EC9">
          <w:pgSz w:w="11907" w:h="16840" w:code="9"/>
          <w:pgMar w:top="567" w:right="851" w:bottom="1134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720EC9" w:rsidRDefault="00720EC9">
      <w:pPr>
        <w:rPr>
          <w:rFonts w:ascii="Times New Roman" w:hAnsi="Times New Roman" w:cs="Times New Roman"/>
          <w:i/>
          <w:sz w:val="24"/>
          <w:szCs w:val="24"/>
        </w:rPr>
      </w:pPr>
    </w:p>
    <w:p w:rsidR="00500E0A" w:rsidRPr="000E70A4" w:rsidRDefault="00500E0A" w:rsidP="00500E0A">
      <w:pPr>
        <w:rPr>
          <w:rFonts w:ascii="Times New Roman" w:hAnsi="Times New Roman" w:cs="Times New Roman"/>
          <w:i/>
          <w:sz w:val="24"/>
          <w:szCs w:val="24"/>
        </w:rPr>
      </w:pPr>
    </w:p>
    <w:p w:rsidR="00AD61AF" w:rsidRDefault="00AD61AF" w:rsidP="00AD61AF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61729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61729" w:rsidRPr="00561729" w:rsidRDefault="00561729" w:rsidP="00561729">
      <w:pPr>
        <w:rPr>
          <w:lang w:eastAsia="ru-RU"/>
        </w:rPr>
      </w:pPr>
    </w:p>
    <w:p w:rsidR="00AD61AF" w:rsidRPr="000E70A4" w:rsidRDefault="00AD61AF" w:rsidP="00AD61AF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3687"/>
        <w:gridCol w:w="9831"/>
      </w:tblGrid>
      <w:tr w:rsidR="00AD61AF" w:rsidRPr="000E70A4" w:rsidTr="00AD61AF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D61AF" w:rsidRPr="000E70A4" w:rsidTr="00AD6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AD61AF" w:rsidRPr="000E70A4" w:rsidTr="00AD61AF">
        <w:trPr>
          <w:trHeight w:val="319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положения линейной и векторной алгебры, аналитической геометрии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ций,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исследования функций,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2. Методы раскрытия неопределенностей, выяснения непрерывности функции одной переменной.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4. Алгоритм полного исследования функции.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6. Способы выяснения сходимости несобственных интегралов.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7. Общую схему построения кратных интегралов и сведения их к повторным.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AD61AF" w:rsidRPr="000E70A4" w:rsidTr="00AD61AF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самостоятельно и обосновано выбирать методы и способы решения задач, связанных с линейной и векторной алгеброй, аналитической геометрией</w:t>
            </w:r>
          </w:p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 обосновано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выявлять, строить и решать математические модели прикладных задач;</w:t>
            </w:r>
          </w:p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61AF" w:rsidRPr="000E70A4" w:rsidRDefault="00AD61AF" w:rsidP="00AD61AF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Примерные практические задания и задачи</w:t>
            </w:r>
          </w:p>
          <w:p w:rsidR="00AD61AF" w:rsidRPr="000E70A4" w:rsidRDefault="00AD61AF" w:rsidP="00AD61AF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Задание 1.</w:t>
            </w:r>
            <w:r w:rsidRPr="000E70A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Составьте алгоритм решения ….. задачи.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приближенно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0E70A4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eastAsia="ru-RU"/>
              </w:rPr>
              <w:drawing>
                <wp:inline distT="0" distB="0" distL="0" distR="0">
                  <wp:extent cx="295275" cy="257175"/>
                  <wp:effectExtent l="0" t="0" r="9525" b="9525"/>
                  <wp:docPr id="2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= 1,03.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3.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 предел по правилу Лопиталя</w:t>
            </w:r>
            <w:r w:rsidRPr="000E70A4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76225"/>
                  <wp:effectExtent l="0" t="0" r="9525" b="9525"/>
                  <wp:docPr id="2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333375"/>
                  <wp:effectExtent l="0" t="0" r="9525" b="9525"/>
                  <wp:docPr id="22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4.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Сформулируйте необходимое условие экстремума функции  одной переменной.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5.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Исследуйте функцию и постройте её график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E70A4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60" w:dyaOrig="639">
                <v:shape id="_x0000_i1096" type="#_x0000_t75" style="width:62.25pt;height:26.25pt" o:ole="">
                  <v:imagedata r:id="rId177" o:title=""/>
                </v:shape>
                <o:OLEObject Type="Embed" ProgID="Equation.3" ShapeID="_x0000_i1096" DrawAspect="Content" ObjectID="_1646306081" r:id="rId17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6.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Выясните геометрический смысл определенного интеграла от данной функции в данном интервале в декартовой системе координат.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Укажите верное утверждение о функции двух переменных:</w:t>
            </w:r>
          </w:p>
          <w:p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а). градиент перпендикулярен касательной плоскости;</w:t>
            </w:r>
          </w:p>
          <w:p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б). градиент является производной по направлению;</w:t>
            </w:r>
          </w:p>
          <w:p w:rsidR="00AD61AF" w:rsidRPr="000E70A4" w:rsidRDefault="00AD61AF" w:rsidP="00AD61AF">
            <w:pPr>
              <w:ind w:left="724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в). градиент является касательной к линии уровня;</w:t>
            </w:r>
          </w:p>
          <w:p w:rsidR="00AD61AF" w:rsidRPr="000E70A4" w:rsidRDefault="00AD61AF" w:rsidP="00AD61AF">
            <w:pPr>
              <w:ind w:left="747" w:hanging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г). градиент определяет направление максимальной скорости изменения функции.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Укажите ЛОЖНОЕ утверждение о функции двух переменных: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а). непрерывная функция всегда дифференцируема;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б). функция, имеющая предел в точке </w:t>
            </w:r>
            <w:r w:rsidRPr="000E70A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может быть разрывна в этой точке;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в). у дифференцируемой функции существуют частные производные;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г). из непрерывности частных производных в точке </w:t>
            </w:r>
            <w:r w:rsidRPr="000E70A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дифференцируемость функции в этой точке.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9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а) в первом случае 145,  133,  143,  121,  135,  132,  133,  148,  133,  134;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б) во втором случае 128,  120,  116,  115,  143,  115,  120,  138,  115, 120.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Выясните, можно ли считать, что оба метода обеспечивают одинаковую точность измерений, если принять уровень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значимости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999" w:dyaOrig="320">
                <v:shape id="_x0000_i1097" type="#_x0000_t75" style="width:41.25pt;height:13.5pt" o:ole="">
                  <v:imagedata r:id="rId179" o:title=""/>
                </v:shape>
                <o:OLEObject Type="Embed" ProgID="Equation.3" ShapeID="_x0000_i1097" DrawAspect="Content" ObjectID="_1646306082" r:id="rId18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Предполагается, что результаты измерений распределены нормально и выборки независимы.</w:t>
            </w:r>
          </w:p>
        </w:tc>
      </w:tr>
      <w:tr w:rsidR="00AD61AF" w:rsidRPr="000E70A4" w:rsidTr="00AD61AF">
        <w:trPr>
          <w:trHeight w:val="31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AD61AF" w:rsidRPr="000E70A4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>навыками построения и решения математических моделей прикладных задач;</w:t>
            </w:r>
          </w:p>
          <w:p w:rsidR="00AD61AF" w:rsidRPr="000E70A4" w:rsidRDefault="00AD61AF" w:rsidP="00E53516">
            <w:pPr>
              <w:numPr>
                <w:ilvl w:val="0"/>
                <w:numId w:val="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2. Методы решения систем линейных уравнений.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3. Алгоритмы решений типовых геометрических задач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4. Методы раскрытия неопределенностей, выяснения непрерывности функции одной переменной.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6. Алгоритм полного исследования функции.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7.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8. Способы выяснения сходимости несобственных интегралов.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9. Общую схему построения кратных интегралов и сведения их к повторным.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10. Способы нахождения погрешности в приближенных вычислениях корня уравнения и определенных интегралов.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11.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12. Методы проверки допущения ошибок первого или второго рода при проверке статистических гипотез.</w:t>
            </w:r>
          </w:p>
        </w:tc>
      </w:tr>
      <w:tr w:rsidR="00AD61AF" w:rsidRPr="000E70A4" w:rsidTr="00AD6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ДПК-1 – умение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AD61AF" w:rsidRPr="000E70A4" w:rsidTr="00AD61AF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линейной и векторной алгебры и аналитической геометрии,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же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де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пре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рыв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мы диф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фе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 ин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те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граль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го 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чис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ле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функ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ций од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не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сколь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ких пе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ре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мен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ных, методы дифференциального исчисления исследова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функций, основы численных методов вычисления определенных интегралов,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типы обыкновенных дифференциальных уравнений и методы их решения,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основные понятия тео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Теоретические вопросы для экзамена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Определители, их свойства, вычисление.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Матрицы, действия над ними.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уравнений. Матричная запись их. Правило Крамера.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Решение систем линейных уравнений при помощи обратной матрицы.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Метод Гаусса решения произвольных систем уравнений.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Уравнения прямой на плоскости. Условия параллельности и перпендикулярности двух прямых.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плоскости в пространстве.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  <w:tab w:val="left" w:pos="808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Кривые второго порядка.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Предел функции в точке. Предел функции в бесконечности. Односторонние пределы.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Теоремы о пределах. Раскрытие неопределенностей.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Замечательные пределы.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Непрерывность функции в точке. Точки разрыва и их классификация.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теоремы о непрерывных функциях. Свойства функций непрерывных на отрезке.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функции, ее геометрический и физический смысл.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касательной и нормали к кривой. Дифференцируемость функции в точке.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Производные высших порядков.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дифференциала к приближенным вычислениям.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теоремы дифференциального исчисления: Ролля, Лагранжа и Коши.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Правило Лопиталя.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Наибольшее и наименьшее значения функции на отрезке.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Асимптоты графика функции.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Первообразная. Неопределенный интеграл и его свойства. Таблица основных интегралов.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методы интегрирования: замена переменной и интегрирование по частям.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рациональных функций.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тригонометрических функций.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иррациональных функций.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Определенный интеграл как предел интегральной суммы, его свойства.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Формула Ньютона – Лейбница. Основные свойства определенного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Геометрические и физические приложения определенного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Частные производные первого порядка, их геометрическое истолкование.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высших порядков.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Дифференцируемость и полный дифференциал функции.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Производная сложной функции. Полная производная.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Инвариантность формы полного дифференциала.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Дифференцирование неявной функции.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Касательная плоскость и нормаль к поверхности.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Экстремум функции двух переменных. Необходимое и достаточное условие экстремума.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Условный экстремум. Метод множителей Лагранжа.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 функции в замкнутой области.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Двойной интеграл: основные понятия и определения.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Геометрический и физический смысл двойного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Основные свойства двойного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Вычисление двойного интеграла в декартовых координатах.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Вычисление двойного интеграла в полярных координатах.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Приложения двойного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Теорема существования и единственности решения дифференциального уравнения.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 с разделяющимися переменными.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Однородные дифференциальные уравнения 1 порядка.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Линейные уравнения. Уравнения Бернулли.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Уравнение в полных дифференциалах.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Дифференциальные уравнения высших порядков: основные понятия.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Уравнения, допускающие понижение порядка.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-го порядков.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ЛОДУ с постоянными коэффициентами.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Линейные неоднородные ДУ. Структура общего решения ЛНДУ.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Метод вариации произвольных постоянных.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Интегрирование ЛНДУ с постоянными коэффициентами и правой частью специального вида.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алгебраических и трансцендентных уравнений.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Численные методы решения определенного интеграла.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Элементы комбинаторики: перестановки, размещения, сочетания.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Основные понятия теории вероятностей: испытание, событие, вероятность события.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Действия над событиями. Алгебра событий.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Теоремы сложения и умножения вероятностей.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Формула полной вероятности. Формула Бейеса.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Последовательность независимых испытаний. Формула Бернулли.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Случайные величины, их виды.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 xml:space="preserve">Ряд распределения. Функция распределения, ее свойства. Плотность распределения, свойства. 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Числовые характеристики случайных величин: математическое ожидание, дисперсия, среднее квадратич</w:t>
            </w:r>
            <w:r w:rsidR="001F5EA3">
              <w:rPr>
                <w:rFonts w:ascii="Times New Roman" w:eastAsia="Arial Unicode MS" w:hAnsi="Times New Roman" w:cs="Times New Roman"/>
                <w:sz w:val="24"/>
                <w:szCs w:val="24"/>
              </w:rPr>
              <w:t>н</w:t>
            </w: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ое отклонение.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Нормальный закон распределения случайной величины.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Статистическая проверка гипотез. Критерий согласия. Критерий Пирсона.</w:t>
            </w:r>
          </w:p>
          <w:p w:rsidR="00AD61AF" w:rsidRPr="000E70A4" w:rsidRDefault="00AD61AF" w:rsidP="00E53516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line="23" w:lineRule="atLeast"/>
              <w:ind w:left="36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eastAsia="Arial Unicode MS" w:hAnsi="Times New Roman" w:cs="Times New Roman"/>
                <w:sz w:val="24"/>
                <w:szCs w:val="24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AD61AF" w:rsidRPr="000E70A4" w:rsidTr="00AD61AF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решать задачи по изучаемым теоретически разделам;</w:t>
            </w:r>
          </w:p>
          <w:p w:rsidR="00AD61AF" w:rsidRPr="000E70A4" w:rsidRDefault="00AD61AF" w:rsidP="00E53516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экзамена и зачета:</w:t>
            </w:r>
          </w:p>
          <w:p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Вычислить определители: 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760" w:dyaOrig="720">
                <v:shape id="_x0000_i1098" type="#_x0000_t75" style="width:29.25pt;height:27.75pt" o:ole="" fillcolor="window">
                  <v:imagedata r:id="rId181" o:title=""/>
                </v:shape>
                <o:OLEObject Type="Embed" ProgID="Equation.3" ShapeID="_x0000_i1098" DrawAspect="Content" ObjectID="_1646306083" r:id="rId182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  <w:r w:rsidRPr="000E70A4">
              <w:rPr>
                <w:rFonts w:ascii="Times New Roman" w:hAnsi="Times New Roman"/>
                <w:sz w:val="24"/>
                <w:szCs w:val="24"/>
              </w:rPr>
              <w:tab/>
              <w:t xml:space="preserve">б) </w:t>
            </w:r>
            <w:r w:rsidRPr="000E70A4">
              <w:rPr>
                <w:rFonts w:ascii="Times New Roman" w:hAnsi="Times New Roman"/>
                <w:position w:val="-50"/>
                <w:sz w:val="24"/>
                <w:szCs w:val="24"/>
              </w:rPr>
              <w:object w:dxaOrig="1260" w:dyaOrig="1120">
                <v:shape id="_x0000_i1099" type="#_x0000_t75" style="width:47.25pt;height:42.75pt" o:ole="" fillcolor="window">
                  <v:imagedata r:id="rId183" o:title=""/>
                </v:shape>
                <o:OLEObject Type="Embed" ProgID="Equation.3" ShapeID="_x0000_i1099" DrawAspect="Content" ObjectID="_1646306084" r:id="rId184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 xml:space="preserve">Решить систему уравнений методом </w:t>
            </w:r>
            <w:proofErr w:type="spellStart"/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Крамера</w:t>
            </w:r>
            <w:proofErr w:type="spellEnd"/>
            <w:r w:rsidRPr="000E70A4">
              <w:rPr>
                <w:rFonts w:ascii="Times New Roman" w:hAnsi="Times New Roman"/>
                <w:sz w:val="24"/>
                <w:szCs w:val="24"/>
              </w:rPr>
              <w:t>:</w:t>
            </w:r>
            <w:r w:rsidRPr="000E70A4">
              <w:rPr>
                <w:rFonts w:ascii="Times New Roman" w:hAnsi="Times New Roman"/>
                <w:position w:val="-50"/>
                <w:sz w:val="24"/>
                <w:szCs w:val="24"/>
              </w:rPr>
              <w:object w:dxaOrig="2160" w:dyaOrig="1120">
                <v:shape id="_x0000_i1100" type="#_x0000_t75" style="width:96.75pt;height:49.5pt" o:ole="" fillcolor="window">
                  <v:imagedata r:id="rId185" o:title=""/>
                </v:shape>
                <o:OLEObject Type="Embed" ProgID="Equation.3" ShapeID="_x0000_i1100" DrawAspect="Content" ObjectID="_1646306085" r:id="rId186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>Даны матрицы А=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60" w:dyaOrig="720">
                <v:shape id="_x0000_i1101" type="#_x0000_t75" style="width:42.75pt;height:29.25pt" o:ole="" fillcolor="window">
                  <v:imagedata r:id="rId187" o:title=""/>
                </v:shape>
                <o:OLEObject Type="Embed" ProgID="Equation.3" ShapeID="_x0000_i1101" DrawAspect="Content" ObjectID="_1646306086" r:id="rId188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В=</w:t>
            </w:r>
            <w:r w:rsidRPr="000E70A4">
              <w:rPr>
                <w:rFonts w:ascii="Times New Roman" w:hAnsi="Times New Roman"/>
                <w:position w:val="-30"/>
                <w:sz w:val="24"/>
                <w:szCs w:val="24"/>
              </w:rPr>
              <w:object w:dxaOrig="940" w:dyaOrig="720">
                <v:shape id="_x0000_i1102" type="#_x0000_t75" style="width:39.75pt;height:30pt" o:ole="" fillcolor="window">
                  <v:imagedata r:id="rId189" o:title=""/>
                </v:shape>
                <o:OLEObject Type="Embed" ProgID="Equation.3" ShapeID="_x0000_i1102" DrawAspect="Content" ObjectID="_1646306087" r:id="rId190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. Найдите </w:t>
            </w: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матрицу </w:t>
            </w:r>
            <w:r w:rsidRPr="000E70A4">
              <w:rPr>
                <w:rFonts w:ascii="Times New Roman" w:hAnsi="Times New Roman"/>
                <w:position w:val="-4"/>
                <w:sz w:val="24"/>
                <w:szCs w:val="24"/>
              </w:rPr>
              <w:object w:dxaOrig="520" w:dyaOrig="260">
                <v:shape id="_x0000_i1103" type="#_x0000_t75" style="width:25.5pt;height:13.5pt" o:ole="" fillcolor="window">
                  <v:imagedata r:id="rId191" o:title=""/>
                </v:shape>
                <o:OLEObject Type="Embed" ProgID="Equation.3" ShapeID="_x0000_i1103" DrawAspect="Content" ObjectID="_1646306088" r:id="rId192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E53516">
            <w:pPr>
              <w:pStyle w:val="aff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0E70A4">
              <w:rPr>
                <w:rFonts w:ascii="Times New Roman" w:hAnsi="Times New Roman"/>
                <w:sz w:val="24"/>
                <w:szCs w:val="24"/>
              </w:rPr>
              <w:t>Даны точки</w:t>
            </w: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40">
                <v:shape id="_x0000_i1104" type="#_x0000_t75" style="width:54.75pt;height:17.25pt" o:ole="" fillcolor="window">
                  <v:imagedata r:id="rId193" o:title=""/>
                </v:shape>
                <o:OLEObject Type="Embed" ProgID="Equation.3" ShapeID="_x0000_i1104" DrawAspect="Content" ObjectID="_1646306089" r:id="rId194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,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40">
                <v:shape id="_x0000_i1105" type="#_x0000_t75" style="width:39.75pt;height:17.25pt" o:ole="" fillcolor="window">
                  <v:imagedata r:id="rId195" o:title=""/>
                </v:shape>
                <o:OLEObject Type="Embed" ProgID="Equation.3" ShapeID="_x0000_i1105" DrawAspect="Content" ObjectID="_1646306090" r:id="rId196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20" w:dyaOrig="340">
                <v:shape id="_x0000_i1106" type="#_x0000_t75" style="width:41.25pt;height:17.25pt" o:ole="" fillcolor="window">
                  <v:imagedata r:id="rId197" o:title=""/>
                </v:shape>
                <o:OLEObject Type="Embed" ProgID="Equation.3" ShapeID="_x0000_i1106" DrawAspect="Content" ObjectID="_1646306091" r:id="rId198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70A4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40">
                <v:shape id="_x0000_i1107" type="#_x0000_t75" style="width:44.25pt;height:17.25pt" o:ole="" fillcolor="window">
                  <v:imagedata r:id="rId199" o:title=""/>
                </v:shape>
                <o:OLEObject Type="Embed" ProgID="Equation.3" ShapeID="_x0000_i1107" DrawAspect="Content" ObjectID="_1646306092" r:id="rId200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 Найдите: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координаты векторов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108" type="#_x0000_t75" style="width:18.75pt;height:17.25pt" o:ole="" fillcolor="window">
                  <v:imagedata r:id="rId201" o:title=""/>
                </v:shape>
                <o:OLEObject Type="Embed" ProgID="Equation.3" ShapeID="_x0000_i1108" DrawAspect="Content" ObjectID="_1646306093" r:id="rId202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109" type="#_x0000_t75" style="width:18.75pt;height:17.25pt" o:ole="" fillcolor="window">
                  <v:imagedata r:id="rId203" o:title=""/>
                </v:shape>
                <o:OLEObject Type="Embed" ProgID="Equation.3" ShapeID="_x0000_i1109" DrawAspect="Content" ObjectID="_1646306094" r:id="rId204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скалярное произведение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110" type="#_x0000_t75" style="width:18.75pt;height:17.25pt" o:ole="" fillcolor="window">
                  <v:imagedata r:id="rId205" o:title=""/>
                </v:shape>
                <o:OLEObject Type="Embed" ProgID="Equation.3" ShapeID="_x0000_i1110" DrawAspect="Content" ObjectID="_1646306095" r:id="rId206"/>
              </w:objec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460" w:dyaOrig="340">
                <v:shape id="_x0000_i1111" type="#_x0000_t75" style="width:24pt;height:17.25pt" o:ole="" fillcolor="window">
                  <v:imagedata r:id="rId207" o:title=""/>
                </v:shape>
                <o:OLEObject Type="Embed" ProgID="Equation.3" ShapeID="_x0000_i1111" DrawAspect="Content" ObjectID="_1646306096" r:id="rId208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угол между векторами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112" type="#_x0000_t75" style="width:18.75pt;height:17.25pt" o:ole="" fillcolor="window">
                  <v:imagedata r:id="rId209" o:title=""/>
                </v:shape>
                <o:OLEObject Type="Embed" ProgID="Equation.3" ShapeID="_x0000_i1112" DrawAspect="Content" ObjectID="_1646306097" r:id="rId210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113" type="#_x0000_t75" style="width:18.75pt;height:17.25pt" o:ole="" fillcolor="window">
                  <v:imagedata r:id="rId211" o:title=""/>
                </v:shape>
                <o:OLEObject Type="Embed" ProgID="Equation.3" ShapeID="_x0000_i1113" DrawAspect="Content" ObjectID="_1646306098" r:id="rId212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векторное произведение </w:t>
            </w:r>
            <w:r w:rsidRPr="000E70A4">
              <w:rPr>
                <w:rFonts w:ascii="Times New Roman" w:hAnsi="Times New Roman"/>
                <w:position w:val="-4"/>
                <w:sz w:val="24"/>
                <w:szCs w:val="24"/>
              </w:rPr>
              <w:object w:dxaOrig="400" w:dyaOrig="320">
                <v:shape id="_x0000_i1114" type="#_x0000_t75" style="width:19.5pt;height:15.75pt" o:ole="" fillcolor="window">
                  <v:imagedata r:id="rId213" o:title=""/>
                </v:shape>
                <o:OLEObject Type="Embed" ProgID="Equation.3" ShapeID="_x0000_i1114" DrawAspect="Content" ObjectID="_1646306099" r:id="rId214"/>
              </w:objec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560" w:dyaOrig="340">
                <v:shape id="_x0000_i1115" type="#_x0000_t75" style="width:27.75pt;height:17.25pt" o:ole="" fillcolor="window">
                  <v:imagedata r:id="rId215" o:title=""/>
                </v:shape>
                <o:OLEObject Type="Embed" ProgID="Equation.3" ShapeID="_x0000_i1115" DrawAspect="Content" ObjectID="_1646306100" r:id="rId216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объём пирамиды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720" w:dyaOrig="279">
                <v:shape id="_x0000_i1116" type="#_x0000_t75" style="width:36.75pt;height:14.25pt" o:ole="" fillcolor="window">
                  <v:imagedata r:id="rId217" o:title=""/>
                </v:shape>
                <o:OLEObject Type="Embed" ProgID="Equation.3" ShapeID="_x0000_i1116" DrawAspect="Content" ObjectID="_1646306101" r:id="rId218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61AF" w:rsidRPr="000E70A4" w:rsidRDefault="00AD61AF" w:rsidP="00AD61AF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0E70A4">
              <w:rPr>
                <w:rFonts w:ascii="Times New Roman" w:hAnsi="Times New Roman"/>
                <w:sz w:val="24"/>
                <w:szCs w:val="24"/>
              </w:rPr>
              <w:t xml:space="preserve">) уравнение прямой </w:t>
            </w:r>
            <w:r w:rsidRPr="000E70A4">
              <w:rPr>
                <w:rFonts w:ascii="Times New Roman" w:hAnsi="Times New Roman"/>
                <w:position w:val="-6"/>
                <w:sz w:val="24"/>
                <w:szCs w:val="24"/>
              </w:rPr>
              <w:object w:dxaOrig="420" w:dyaOrig="279">
                <v:shape id="_x0000_i1117" type="#_x0000_t75" style="width:20.25pt;height:14.25pt" o:ole="" fillcolor="window">
                  <v:imagedata r:id="rId219" o:title=""/>
                </v:shape>
                <o:OLEObject Type="Embed" ProgID="Equation.3" ShapeID="_x0000_i1117" DrawAspect="Content" ObjectID="_1646306102" r:id="rId220"/>
              </w:object>
            </w:r>
            <w:r w:rsidRPr="000E70A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5. Вычислите пределы: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>
                <v:shape id="_x0000_i1118" type="#_x0000_t75" style="width:76.5pt;height:29.25pt" o:ole="">
                  <v:imagedata r:id="rId44" o:title=""/>
                </v:shape>
                <o:OLEObject Type="Embed" ProgID="Equation.3" ShapeID="_x0000_i1118" DrawAspect="Content" ObjectID="_1646306103" r:id="rId22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; б)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>
                <v:shape id="_x0000_i1119" type="#_x0000_t75" style="width:77.25pt;height:27.75pt" o:ole="">
                  <v:imagedata r:id="rId46" o:title=""/>
                </v:shape>
                <o:OLEObject Type="Embed" ProgID="Equation.3" ShapeID="_x0000_i1119" DrawAspect="Content" ObjectID="_1646306104" r:id="rId22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; в) </w:t>
            </w:r>
            <w:r w:rsidRPr="000E70A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>
                <v:shape id="_x0000_i1120" type="#_x0000_t75" style="width:76.5pt;height:30.75pt" o:ole="">
                  <v:imagedata r:id="rId48" o:title=""/>
                </v:shape>
                <o:OLEObject Type="Embed" ProgID="Equation.3" ShapeID="_x0000_i1120" DrawAspect="Content" ObjectID="_1646306105" r:id="rId22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6. Найдите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121" type="#_x0000_t75" style="width:18pt;height:30.75pt" o:ole="">
                  <v:imagedata r:id="rId50" o:title=""/>
                </v:shape>
                <o:OLEObject Type="Embed" ProgID="Equation.3" ShapeID="_x0000_i1121" DrawAspect="Content" ObjectID="_1646306106" r:id="rId22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для функций: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>
                <v:shape id="_x0000_i1122" type="#_x0000_t75" style="width:54.75pt;height:20.25pt" o:ole="">
                  <v:imagedata r:id="rId54" o:title=""/>
                </v:shape>
                <o:OLEObject Type="Embed" ProgID="Equation.3" ShapeID="_x0000_i1122" DrawAspect="Content" ObjectID="_1646306107" r:id="rId22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E70A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00" w:dyaOrig="720">
                <v:shape id="_x0000_i1123" type="#_x0000_t75" style="width:53.25pt;height:32.25pt" o:ole="">
                  <v:imagedata r:id="rId226" o:title=""/>
                </v:shape>
                <o:OLEObject Type="Embed" ProgID="Equation.DSMT4" ShapeID="_x0000_i1123" DrawAspect="Content" ObjectID="_1646306108" r:id="rId227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1AF" w:rsidRPr="000E70A4" w:rsidRDefault="00AD61AF" w:rsidP="00AD61AF">
            <w:pPr>
              <w:pStyle w:val="af3"/>
              <w:ind w:left="0"/>
            </w:pPr>
            <w:r w:rsidRPr="000E70A4">
              <w:t>7. </w:t>
            </w:r>
            <w:proofErr w:type="gramStart"/>
            <w:r w:rsidRPr="000E70A4">
              <w:t>Вычислить:  а</w:t>
            </w:r>
            <w:proofErr w:type="gramEnd"/>
            <w:r w:rsidRPr="000E70A4">
              <w:t xml:space="preserve">) </w:t>
            </w:r>
            <w:r w:rsidRPr="000E70A4">
              <w:rPr>
                <w:position w:val="-10"/>
              </w:rPr>
              <w:object w:dxaOrig="1020" w:dyaOrig="440">
                <v:shape id="_x0000_i1124" type="#_x0000_t75" style="width:51.75pt;height:21.75pt" o:ole="">
                  <v:imagedata r:id="rId228" o:title=""/>
                </v:shape>
                <o:OLEObject Type="Embed" ProgID="Equation.3" ShapeID="_x0000_i1124" DrawAspect="Content" ObjectID="_1646306109" r:id="rId229"/>
              </w:object>
            </w:r>
            <w:r w:rsidRPr="000E70A4">
              <w:t xml:space="preserve">,   б) </w:t>
            </w:r>
            <w:r w:rsidRPr="000E70A4">
              <w:rPr>
                <w:position w:val="-10"/>
              </w:rPr>
              <w:object w:dxaOrig="740" w:dyaOrig="380">
                <v:shape id="_x0000_i1125" type="#_x0000_t75" style="width:37.5pt;height:18.75pt" o:ole="">
                  <v:imagedata r:id="rId230" o:title=""/>
                </v:shape>
                <o:OLEObject Type="Embed" ProgID="Equation.3" ShapeID="_x0000_i1125" DrawAspect="Content" ObjectID="_1646306110" r:id="rId231"/>
              </w:object>
            </w:r>
            <w:r w:rsidRPr="000E70A4"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8. Найти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неопределённый  интеграл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:     а)</w:t>
            </w:r>
            <w:r w:rsidRPr="000E70A4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126" type="#_x0000_t75" style="width:77.25pt;height:20.25pt" o:ole="">
                  <v:imagedata r:id="rId232" o:title=""/>
                </v:shape>
                <o:OLEObject Type="Embed" ProgID="Equation.3" ShapeID="_x0000_i1126" DrawAspect="Content" ObjectID="_1646306111" r:id="rId23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б) </w:t>
            </w:r>
            <w:r w:rsidRPr="000E70A4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>
                <v:shape id="_x0000_i1127" type="#_x0000_t75" style="width:67.5pt;height:27.75pt" o:ole="">
                  <v:imagedata r:id="rId234" o:title=""/>
                </v:shape>
                <o:OLEObject Type="Embed" ProgID="Equation.3" ShapeID="_x0000_i1127" DrawAspect="Content" ObjectID="_1646306112" r:id="rId23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  <w:r w:rsidRPr="000E70A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>
                <v:shape id="_x0000_i1128" type="#_x0000_t75" style="width:67.5pt;height:22.5pt" o:ole="">
                  <v:imagedata r:id="rId236" o:title=""/>
                </v:shape>
                <o:OLEObject Type="Embed" ProgID="Equation.3" ShapeID="_x0000_i1128" DrawAspect="Content" ObjectID="_1646306113" r:id="rId237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5. Вычислить определенный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r w:rsidRPr="000E70A4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>
                <v:shape id="_x0000_i1129" type="#_x0000_t75" style="width:54pt;height:35.25pt" o:ole="">
                  <v:imagedata r:id="rId238" o:title=""/>
                </v:shape>
                <o:OLEObject Type="Embed" ProgID="Equation.3" ShapeID="_x0000_i1129" DrawAspect="Content" ObjectID="_1646306114" r:id="rId23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6. Вычислить определенный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интеграл </w:t>
            </w:r>
            <w:r w:rsidRPr="000E70A4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560" w:dyaOrig="760">
                <v:shape id="_x0000_i1130" type="#_x0000_t75" style="width:68.25pt;height:33.75pt" o:ole="">
                  <v:imagedata r:id="rId240" o:title=""/>
                </v:shape>
                <o:OLEObject Type="Embed" ProgID="Equation.3" ShapeID="_x0000_i1130" DrawAspect="Content" ObjectID="_1646306115" r:id="rId24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Найти  площадь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фигуры,  ограниченной  линиями: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131" type="#_x0000_t75" style="width:82.5pt;height:20.25pt" o:ole="">
                  <v:imagedata r:id="rId242" o:title=""/>
                </v:shape>
                <o:OLEObject Type="Embed" ProgID="Equation.3" ShapeID="_x0000_i1131" DrawAspect="Content" ObjectID="_1646306116" r:id="rId243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8. Изменить порядок интегрирования   </w:t>
            </w:r>
            <w:r w:rsidRPr="000E70A4">
              <w:rPr>
                <w:rFonts w:ascii="Times New Roman" w:hAnsi="Times New Roman" w:cs="Times New Roman"/>
                <w:color w:val="000000"/>
                <w:spacing w:val="1"/>
                <w:position w:val="-36"/>
                <w:sz w:val="24"/>
                <w:szCs w:val="24"/>
              </w:rPr>
              <w:object w:dxaOrig="2580" w:dyaOrig="800">
                <v:shape id="_x0000_i1132" type="#_x0000_t75" style="width:111.75pt;height:34.5pt" o:ole="">
                  <v:imagedata r:id="rId244" o:title=""/>
                </v:shape>
                <o:OLEObject Type="Embed" ProgID="Equation.3" ShapeID="_x0000_i1132" DrawAspect="Content" ObjectID="_1646306117" r:id="rId245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9. 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</w:t>
            </w:r>
            <w:r w:rsidRPr="000E70A4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3720" w:dyaOrig="740">
                <v:shape id="_x0000_i1133" type="#_x0000_t75" style="width:170.25pt;height:33.75pt" o:ole="">
                  <v:imagedata r:id="rId246" o:title=""/>
                </v:shape>
                <o:OLEObject Type="Embed" ProgID="Equation.DSMT4" ShapeID="_x0000_i1133" DrawAspect="Content" ObjectID="_1646306118" r:id="rId24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10. Найти и построить область определения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2659" w:dyaOrig="440">
                <v:shape id="_x0000_i1134" type="#_x0000_t75" style="width:123.75pt;height:21.75pt" o:ole="">
                  <v:imagedata r:id="rId248" o:title=""/>
                </v:shape>
                <o:OLEObject Type="Embed" ProgID="Equation.3" ShapeID="_x0000_i1134" DrawAspect="Content" ObjectID="_1646306119" r:id="rId24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11. 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Найти  полный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дифференциал  функции:  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135" type="#_x0000_t75" style="width:110.25pt;height:22.5pt" o:ole="">
                  <v:imagedata r:id="rId250" o:title=""/>
                </v:shape>
                <o:OLEObject Type="Embed" ProgID="Equation.3" ShapeID="_x0000_i1135" DrawAspect="Content" ObjectID="_1646306120" r:id="rId251"/>
              </w:object>
            </w:r>
          </w:p>
          <w:p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 Найти  частные  производные  первого порядка  функции:</w:t>
            </w:r>
          </w:p>
          <w:p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1960" w:dyaOrig="340">
                <v:shape id="_x0000_i1136" type="#_x0000_t75" style="width:134.25pt;height:24pt" o:ole="">
                  <v:imagedata r:id="rId252" o:title=""/>
                </v:shape>
                <o:OLEObject Type="Embed" ProgID="Equation.3" ShapeID="_x0000_i1136" DrawAspect="Content" ObjectID="_1646306121" r:id="rId253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13. Написать уравнение касательной плоскости и нормали к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поверхности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>
                <v:shape id="_x0000_i1137" type="#_x0000_t75" style="width:67.5pt;height:22.5pt" o:ole="">
                  <v:imagedata r:id="rId254" o:title=""/>
                </v:shape>
                <o:OLEObject Type="Embed" ProgID="Equation.3" ShapeID="_x0000_i1137" DrawAspect="Content" ObjectID="_1646306122" r:id="rId255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 точке (3, 4, 5). </w:t>
            </w:r>
          </w:p>
          <w:p w:rsidR="00AD61AF" w:rsidRPr="000E70A4" w:rsidRDefault="00AD61AF" w:rsidP="00AD61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14. Исследовать на экстремум функцию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80">
                <v:shape id="_x0000_i1138" type="#_x0000_t75" style="width:109.5pt;height:20.25pt" o:ole="">
                  <v:imagedata r:id="rId256" o:title=""/>
                </v:shape>
                <o:OLEObject Type="Embed" ProgID="Equation.3" ShapeID="_x0000_i1138" DrawAspect="Content" ObjectID="_1646306123" r:id="rId257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15. Решите задачу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Коши: 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>
                <v:shape id="_x0000_i1139" type="#_x0000_t75" style="width:108.75pt;height:17.25pt" o:ole="">
                  <v:imagedata r:id="rId258" o:title=""/>
                </v:shape>
                <o:OLEObject Type="Embed" ProgID="Equation.3" ShapeID="_x0000_i1139" DrawAspect="Content" ObjectID="_1646306124" r:id="rId25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>
                <v:shape id="_x0000_i1140" type="#_x0000_t75" style="width:42pt;height:17.25pt" o:ole="">
                  <v:imagedata r:id="rId260" o:title=""/>
                </v:shape>
                <o:OLEObject Type="Embed" ProgID="Equation.3" ShapeID="_x0000_i1140" DrawAspect="Content" ObjectID="_1646306125" r:id="rId26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sup>
              </m:sSup>
            </m:oMath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17. Решить однородную систему дифференциальных уравнений:</w:t>
            </w:r>
          </w:p>
          <w:p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>
                <v:shape id="_x0000_i1141" type="#_x0000_t75" style="width:66pt;height:30pt" o:ole="">
                  <v:imagedata r:id="rId262" o:title=""/>
                </v:shape>
                <o:OLEObject Type="Embed" ProgID="Equation.3" ShapeID="_x0000_i1141" DrawAspect="Content" ObjectID="_1646306126" r:id="rId263"/>
              </w:object>
            </w:r>
          </w:p>
          <w:p w:rsidR="00AD61AF" w:rsidRPr="000E70A4" w:rsidRDefault="00AD61AF" w:rsidP="00AD61AF">
            <w:pPr>
              <w:pStyle w:val="af3"/>
              <w:autoSpaceDE w:val="0"/>
              <w:autoSpaceDN w:val="0"/>
              <w:adjustRightInd w:val="0"/>
              <w:ind w:left="0"/>
            </w:pPr>
            <w:r w:rsidRPr="000E70A4"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20. 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3"/>
              <w:gridCol w:w="576"/>
              <w:gridCol w:w="576"/>
              <w:gridCol w:w="636"/>
              <w:gridCol w:w="576"/>
              <w:gridCol w:w="576"/>
            </w:tblGrid>
            <w:tr w:rsidR="00AD61AF" w:rsidRPr="000E70A4" w:rsidTr="00AD61AF">
              <w:trPr>
                <w:jc w:val="center"/>
              </w:trPr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</w:tr>
            <w:tr w:rsidR="00AD61AF" w:rsidRPr="000E70A4" w:rsidTr="00AD61AF">
              <w:trPr>
                <w:jc w:val="center"/>
              </w:trPr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0.2</w:t>
                  </w:r>
                </w:p>
              </w:tc>
            </w:tr>
          </w:tbl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вычислить ее математическое ожидание, дисперсию и среднее квадратическое отклонение.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22. Дана функция распределения непрерывной случайной величины Х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1AF" w:rsidRPr="000E70A4" w:rsidRDefault="00AD61AF" w:rsidP="00AD6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F(x)=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3360" w:dyaOrig="1120">
                <v:shape id="_x0000_i1142" type="#_x0000_t75" style="width:121.5pt;height:39.75pt" o:ole="">
                  <v:imagedata r:id="rId264" o:title=""/>
                </v:shape>
                <o:OLEObject Type="Embed" ProgID="Equation.3" ShapeID="_x0000_i1142" DrawAspect="Content" ObjectID="_1646306127" r:id="rId265"/>
              </w:objec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Найти плотность распределения f(x), построить ее график, вероятность попадания в заданный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интервал [0,5; 2], </w:t>
            </w:r>
            <w:proofErr w:type="spellStart"/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proofErr w:type="spell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proofErr w:type="spellEnd"/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object w:dxaOrig="340" w:dyaOrig="380">
                <v:shape id="_x0000_i1143" type="#_x0000_t75" style="width:18pt;height:19.5pt" o:ole="">
                  <v:imagedata r:id="rId266" o:title=""/>
                </v:shape>
                <o:OLEObject Type="Embed" ProgID="Equation.3" ShapeID="_x0000_i1143" DrawAspect="Content" ObjectID="_1646306128" r:id="rId267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AD61AF" w:rsidRPr="000E70A4" w:rsidTr="00AD61AF">
              <w:tc>
                <w:tcPr>
                  <w:tcW w:w="110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en-US"/>
                    </w:rPr>
                    <w:t>Y</w:t>
                  </w: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\ </w:t>
                  </w: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8</w:t>
                  </w:r>
                </w:p>
              </w:tc>
            </w:tr>
            <w:tr w:rsidR="00AD61AF" w:rsidRPr="000E70A4" w:rsidTr="00AD61AF">
              <w:tc>
                <w:tcPr>
                  <w:tcW w:w="1105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0,35</w:t>
                  </w:r>
                </w:p>
              </w:tc>
            </w:tr>
            <w:tr w:rsidR="00AD61AF" w:rsidRPr="000E70A4" w:rsidTr="00AD61AF">
              <w:tc>
                <w:tcPr>
                  <w:tcW w:w="1105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0,03</w:t>
                  </w:r>
                </w:p>
              </w:tc>
            </w:tr>
          </w:tbl>
          <w:p w:rsidR="00AD61AF" w:rsidRPr="000E70A4" w:rsidRDefault="00AD61AF" w:rsidP="00AD61A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Найти законы распределения составляющих, коэффициент корреляции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По выборке при заданном уровне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значимости </w:t>
            </w:r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00" w:dyaOrig="300">
                <v:shape id="_x0000_i1144" type="#_x0000_t75" style="width:45.75pt;height:15.75pt" o:ole="">
                  <v:imagedata r:id="rId268" o:title=""/>
                </v:shape>
                <o:OLEObject Type="Embed" ProgID="Equation.3" ShapeID="_x0000_i1144" DrawAspect="Content" ObjectID="_1646306129" r:id="rId269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ожидания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145" type="#_x0000_t75" style="width:10.5pt;height:10.5pt" o:ole="">
                  <v:imagedata r:id="rId270" o:title=""/>
                </v:shape>
                <o:OLEObject Type="Embed" ProgID="Equation.3" ShapeID="_x0000_i1145" DrawAspect="Content" ObjectID="_1646306130" r:id="rId27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квадратич</w:t>
            </w:r>
            <w:r w:rsidR="001F5E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ого отклонения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146" type="#_x0000_t75" style="width:10.5pt;height:10.5pt" o:ole="">
                  <v:imagedata r:id="rId272" o:title=""/>
                </v:shape>
                <o:OLEObject Type="Embed" ProgID="Equation.3" ShapeID="_x0000_i1146" DrawAspect="Content" ObjectID="_1646306131" r:id="rId273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при уровне надежности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147" type="#_x0000_t75" style="width:45.75pt;height:15.75pt" o:ole="">
                  <v:imagedata r:id="rId274" o:title=""/>
                </v:shape>
                <o:OLEObject Type="Embed" ProgID="Equation.3" ShapeID="_x0000_i1147" DrawAspect="Content" ObjectID="_1646306132" r:id="rId27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AD61AF" w:rsidRPr="000E70A4" w:rsidTr="00AD61AF">
              <w:tc>
                <w:tcPr>
                  <w:tcW w:w="1061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>
                      <v:shape id="_x0000_i1148" type="#_x0000_t75" style="width:12pt;height:18pt" o:ole="">
                        <v:imagedata r:id="rId276" o:title=""/>
                      </v:shape>
                      <o:OLEObject Type="Embed" ProgID="Equation.3" ShapeID="_x0000_i1148" DrawAspect="Content" ObjectID="_1646306133" r:id="rId27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AD61AF" w:rsidRPr="000E70A4" w:rsidTr="00AD61AF">
              <w:tc>
                <w:tcPr>
                  <w:tcW w:w="1061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>
                      <v:shape id="_x0000_i1149" type="#_x0000_t75" style="width:12pt;height:18pt" o:ole="">
                        <v:imagedata r:id="rId278" o:title=""/>
                      </v:shape>
                      <o:OLEObject Type="Embed" ProgID="Equation.3" ShapeID="_x0000_i1149" DrawAspect="Content" ObjectID="_1646306134" r:id="rId27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AD61AF" w:rsidRPr="000E70A4" w:rsidRDefault="00AD61AF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26. Из нормальной генеральной совокупности извлечена выборка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объема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300">
                <v:shape id="_x0000_i1150" type="#_x0000_t75" style="width:36.75pt;height:15.75pt" o:ole="">
                  <v:imagedata r:id="rId280" o:title=""/>
                </v:shape>
                <o:OLEObject Type="Embed" ProgID="Equation.3" ShapeID="_x0000_i1150" DrawAspect="Content" ObjectID="_1646306135" r:id="rId281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143,  121,  135,  132,  120,  116,  115,  143,  115,  120,  138,  133,  148,  133,  134.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при уровне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значимости </w:t>
            </w:r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999" w:dyaOrig="320">
                <v:shape id="_x0000_i1151" type="#_x0000_t75" style="width:46.5pt;height:14.25pt" o:ole="">
                  <v:imagedata r:id="rId179" o:title=""/>
                </v:shape>
                <o:OLEObject Type="Embed" ProgID="Equation.3" ShapeID="_x0000_i1151" DrawAspect="Content" ObjectID="_1646306136" r:id="rId28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нулевую гипотезу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00" w:dyaOrig="400">
                <v:shape id="_x0000_i1152" type="#_x0000_t75" style="width:80.25pt;height:15.75pt" o:ole="">
                  <v:imagedata r:id="rId283" o:title=""/>
                </v:shape>
                <o:OLEObject Type="Embed" ProgID="Equation.3" ShapeID="_x0000_i1152" DrawAspect="Content" ObjectID="_1646306137" r:id="rId28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приняв в качестве конкурирующей гипотезы: а)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153" type="#_x0000_t75" style="width:61.5pt;height:17.25pt" o:ole="">
                  <v:imagedata r:id="rId285" o:title=""/>
                </v:shape>
                <o:OLEObject Type="Embed" ProgID="Equation.3" ShapeID="_x0000_i1153" DrawAspect="Content" ObjectID="_1646306138" r:id="rId28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б) 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154" type="#_x0000_t75" style="width:60pt;height:15.75pt" o:ole="">
                  <v:imagedata r:id="rId287" o:title=""/>
                </v:shape>
                <o:OLEObject Type="Embed" ProgID="Equation.3" ShapeID="_x0000_i1154" DrawAspect="Content" ObjectID="_1646306139" r:id="rId28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60" w:dyaOrig="400">
                <v:shape id="_x0000_i1155" type="#_x0000_t75" style="width:68.25pt;height:18.75pt" o:ole="">
                  <v:imagedata r:id="rId289" o:title=""/>
                </v:shape>
                <o:OLEObject Type="Embed" ProgID="Equation.3" ShapeID="_x0000_i1155" DrawAspect="Content" ObjectID="_1646306140" r:id="rId29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полученного значения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60" w:dyaOrig="340">
                <v:shape id="_x0000_i1156" type="#_x0000_t75" style="width:17.25pt;height:15.75pt" o:ole="">
                  <v:imagedata r:id="rId291" o:title=""/>
                </v:shape>
                <o:OLEObject Type="Embed" ProgID="Equation.3" ShapeID="_x0000_i1156" DrawAspect="Content" ObjectID="_1646306141" r:id="rId29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61AF" w:rsidRPr="000E70A4" w:rsidTr="00AD61AF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1AF" w:rsidRPr="000E70A4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0E70A4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AD61AF" w:rsidRPr="000E70A4" w:rsidRDefault="00AD61AF" w:rsidP="00E53516">
            <w:pPr>
              <w:pStyle w:val="25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0E70A4">
              <w:t>- навыками обобщения результатов решения, результатов обработки статистического эксперимента;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- способами оценивания значимо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D61AF" w:rsidRPr="000E70A4" w:rsidRDefault="00AD61AF" w:rsidP="00AD6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Примерные прикладные задачи и задания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пути от времени при прямолинейном движении точки задается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уравнением </w:t>
            </w:r>
            <w:r w:rsidRPr="000E70A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>
                <v:shape id="_x0000_i1157" type="#_x0000_t75" style="width:84pt;height:30.75pt" o:ole="">
                  <v:imagedata r:id="rId293" o:title=""/>
                </v:shape>
                <o:OLEObject Type="Embed" ProgID="Equation.3" ShapeID="_x0000_i1157" DrawAspect="Content" ObjectID="_1646306142" r:id="rId29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где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158" type="#_x0000_t75" style="width:9.75pt;height:10.5pt" o:ole="">
                  <v:imagedata r:id="rId295" o:title=""/>
                </v:shape>
                <o:OLEObject Type="Embed" ProgID="Equation.3" ShapeID="_x0000_i1158" DrawAspect="Content" ObjectID="_1646306143" r:id="rId29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— путь в м, 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59" type="#_x0000_t75" style="width:6pt;height:12pt" o:ole="">
                  <v:imagedata r:id="rId297" o:title=""/>
                </v:shape>
                <o:OLEObject Type="Embed" ProgID="Equation.3" ShapeID="_x0000_i1159" DrawAspect="Content" ObjectID="_1646306144" r:id="rId29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160" type="#_x0000_t75" style="width:32.25pt;height:14.25pt" o:ole="">
                  <v:imagedata r:id="rId299" o:title=""/>
                </v:shape>
                <o:OLEObject Type="Embed" ProgID="Equation.3" ShapeID="_x0000_i1160" DrawAspect="Content" ObjectID="_1646306145" r:id="rId30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Подгото</w:t>
            </w:r>
            <w:r w:rsidR="00432E61"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вьте ответы на вопросы 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0E70A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1" type="#_x0000_t75" style="width:14.25pt;height:15.75pt" o:ole="">
                  <v:imagedata r:id="rId301" o:title=""/>
                </v:shape>
                <o:OLEObject Type="Embed" ProgID="Equation.3" ShapeID="_x0000_i1161" DrawAspect="Content" ObjectID="_1646306146" r:id="rId30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(укажите его вероятностный смысл); выборочной дисперсии 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E70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b/>
                <w:sz w:val="24"/>
                <w:szCs w:val="24"/>
              </w:rPr>
              <w:t>Задача 4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. Для изучения количественного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признака </w:t>
            </w:r>
            <w:r w:rsidRPr="000E70A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>
                <v:shape id="_x0000_i1162" type="#_x0000_t75" style="width:14.25pt;height:13.5pt" o:ole="">
                  <v:imagedata r:id="rId303" o:title=""/>
                </v:shape>
                <o:OLEObject Type="Embed" ProgID="Equation.3" ShapeID="_x0000_i1162" DrawAspect="Content" ObjectID="_1646306147" r:id="rId30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генеральной совокупности извлечена выборка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20" w:dyaOrig="360">
                <v:shape id="_x0000_i1163" type="#_x0000_t75" style="width:44.25pt;height:18pt" o:ole="">
                  <v:imagedata r:id="rId305" o:title=""/>
                </v:shape>
                <o:OLEObject Type="Embed" ProgID="Equation.3" ShapeID="_x0000_i1163" DrawAspect="Content" ObjectID="_1646306148" r:id="rId30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объема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164" type="#_x0000_t75" style="width:10.5pt;height:13.5pt" o:ole="">
                  <v:imagedata r:id="rId307" o:title=""/>
                </v:shape>
                <o:OLEObject Type="Embed" ProgID="Equation.3" ShapeID="_x0000_i1164" DrawAspect="Content" ObjectID="_1646306149" r:id="rId30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имеющая данное статистическое распределение.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1). Постройте полигон частот.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2). Постройте эмпирическую функцию распределения.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3). Постройте гистограмму относительных частот.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4). Найдите выборочное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60">
                <v:shape id="_x0000_i1165" type="#_x0000_t75" style="width:10.5pt;height:13.5pt" o:ole="">
                  <v:imagedata r:id="rId309" o:title=""/>
                </v:shape>
                <o:OLEObject Type="Embed" ProgID="Equation.3" ShapeID="_x0000_i1165" DrawAspect="Content" ObjectID="_1646306150" r:id="rId31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выборочную дисперсию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" w:dyaOrig="340">
                <v:shape id="_x0000_i1166" type="#_x0000_t75" style="width:15.75pt;height:17.25pt" o:ole="">
                  <v:imagedata r:id="rId311" o:title=""/>
                </v:shape>
                <o:OLEObject Type="Embed" ProgID="Equation.3" ShapeID="_x0000_i1166" DrawAspect="Content" ObjectID="_1646306151" r:id="rId31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, выборочное среднее квадратич</w:t>
            </w:r>
            <w:r w:rsidR="001F5E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ое отклонение </w:t>
            </w:r>
            <w:r w:rsidRPr="000E70A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167" type="#_x0000_t75" style="width:15.75pt;height:18pt" o:ole="">
                  <v:imagedata r:id="rId313" o:title=""/>
                </v:shape>
                <o:OLEObject Type="Embed" ProgID="Equation.3" ShapeID="_x0000_i1167" DrawAspect="Content" ObjectID="_1646306152" r:id="rId31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, исправленную дисперсию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>
                <v:shape id="_x0000_i1168" type="#_x0000_t75" style="width:14.25pt;height:15.75pt" o:ole="">
                  <v:imagedata r:id="rId315" o:title=""/>
                </v:shape>
                <o:OLEObject Type="Embed" ProgID="Equation.3" ShapeID="_x0000_i1168" DrawAspect="Content" ObjectID="_1646306153" r:id="rId31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 исправленное среднее квадратич</w:t>
            </w:r>
            <w:r w:rsidR="001F5E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ое отклонение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169" type="#_x0000_t75" style="width:9.75pt;height:10.5pt" o:ole="">
                  <v:imagedata r:id="rId317" o:title=""/>
                </v:shape>
                <o:OLEObject Type="Embed" ProgID="Equation.3" ShapeID="_x0000_i1169" DrawAspect="Content" ObjectID="_1646306154" r:id="rId31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5). При данном уровне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значимости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170" type="#_x0000_t75" style="width:10.5pt;height:10.5pt" o:ole="">
                  <v:imagedata r:id="rId319" o:title=""/>
                </v:shape>
                <o:OLEObject Type="Embed" ProgID="Equation.3" ShapeID="_x0000_i1170" DrawAspect="Content" ObjectID="_1646306155" r:id="rId320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проверьте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критерию Пирсона гипотезу о нормальном распределении генеральной совокупности.</w:t>
            </w:r>
          </w:p>
          <w:p w:rsidR="00AD61AF" w:rsidRPr="000E70A4" w:rsidRDefault="00AD61AF" w:rsidP="00AD61AF">
            <w:pPr>
              <w:ind w:firstLine="546"/>
              <w:rPr>
                <w:rFonts w:ascii="Times New Roman" w:hAnsi="Times New Roman" w:cs="Times New Roman"/>
                <w:sz w:val="24"/>
                <w:szCs w:val="24"/>
              </w:rPr>
            </w:pP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6). В случае принятия гипотезы о нормальном распределении найдите доверительные интервалы для математического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ожидания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171" type="#_x0000_t75" style="width:10.5pt;height:10.5pt" o:ole="">
                  <v:imagedata r:id="rId321" o:title=""/>
                </v:shape>
                <o:OLEObject Type="Embed" ProgID="Equation.3" ShapeID="_x0000_i1171" DrawAspect="Content" ObjectID="_1646306156" r:id="rId322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квадратич</w:t>
            </w:r>
            <w:r w:rsidR="001F5E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ого отклонения </w:t>
            </w:r>
            <w:r w:rsidRPr="000E70A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20">
                <v:shape id="_x0000_i1172" type="#_x0000_t75" style="width:10.5pt;height:10.5pt" o:ole="">
                  <v:imagedata r:id="rId323" o:title=""/>
                </v:shape>
                <o:OLEObject Type="Embed" ProgID="Equation.3" ShapeID="_x0000_i1172" DrawAspect="Content" ObjectID="_1646306157" r:id="rId324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 при данном уровне надежности </w:t>
            </w:r>
            <w:r w:rsidRPr="000E70A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173" type="#_x0000_t75" style="width:49.5pt;height:17.25pt" o:ole="">
                  <v:imagedata r:id="rId325" o:title=""/>
                </v:shape>
                <o:OLEObject Type="Embed" ProgID="Equation.3" ShapeID="_x0000_i1173" DrawAspect="Content" ObjectID="_1646306158" r:id="rId326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( Принять</w:t>
            </w:r>
            <w:proofErr w:type="gramEnd"/>
            <w:r w:rsidRPr="000E70A4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859" w:dyaOrig="300">
                <v:shape id="_x0000_i1174" type="#_x0000_t75" style="width:42.75pt;height:15.75pt" o:ole="">
                  <v:imagedata r:id="rId327" o:title=""/>
                </v:shape>
                <o:OLEObject Type="Embed" ProgID="Equation.3" ShapeID="_x0000_i1174" DrawAspect="Content" ObjectID="_1646306159" r:id="rId328"/>
              </w:object>
            </w:r>
            <w:r w:rsidRPr="000E70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9"/>
              <w:gridCol w:w="449"/>
              <w:gridCol w:w="480"/>
              <w:gridCol w:w="578"/>
              <w:gridCol w:w="578"/>
              <w:gridCol w:w="578"/>
              <w:gridCol w:w="578"/>
              <w:gridCol w:w="579"/>
              <w:gridCol w:w="579"/>
              <w:gridCol w:w="579"/>
            </w:tblGrid>
            <w:tr w:rsidR="00720EC9" w:rsidRPr="000E70A4" w:rsidTr="00720EC9"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>
                      <v:shape id="_x0000_i1175" type="#_x0000_t75" style="width:12pt;height:18pt" o:ole="">
                        <v:imagedata r:id="rId276" o:title=""/>
                      </v:shape>
                      <o:OLEObject Type="Embed" ProgID="Equation.3" ShapeID="_x0000_i1175" DrawAspect="Content" ObjectID="_1646306160" r:id="rId329"/>
                    </w:object>
                  </w:r>
                </w:p>
              </w:tc>
              <w:tc>
                <w:tcPr>
                  <w:tcW w:w="44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720EC9" w:rsidRPr="000E70A4" w:rsidTr="00720EC9"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position w:val="-12"/>
                      <w:sz w:val="24"/>
                      <w:szCs w:val="24"/>
                    </w:rPr>
                    <w:object w:dxaOrig="240" w:dyaOrig="360">
                      <v:shape id="_x0000_i1176" type="#_x0000_t75" style="width:12pt;height:18pt" o:ole="">
                        <v:imagedata r:id="rId278" o:title=""/>
                      </v:shape>
                      <o:OLEObject Type="Embed" ProgID="Equation.3" ShapeID="_x0000_i1176" DrawAspect="Content" ObjectID="_1646306161" r:id="rId330"/>
                    </w:object>
                  </w:r>
                </w:p>
              </w:tc>
              <w:tc>
                <w:tcPr>
                  <w:tcW w:w="44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78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9" w:type="dxa"/>
                </w:tcPr>
                <w:p w:rsidR="00720EC9" w:rsidRPr="000E70A4" w:rsidRDefault="00720EC9" w:rsidP="00AD6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70A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AD61AF" w:rsidRPr="000E70A4" w:rsidRDefault="00AD61AF" w:rsidP="00AD6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EC9" w:rsidRDefault="00720EC9" w:rsidP="00AD61AF">
      <w:pPr>
        <w:rPr>
          <w:rFonts w:ascii="Times New Roman" w:hAnsi="Times New Roman" w:cs="Times New Roman"/>
          <w:b/>
          <w:sz w:val="24"/>
          <w:szCs w:val="24"/>
        </w:rPr>
        <w:sectPr w:rsidR="00720EC9" w:rsidSect="00720EC9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AD61AF" w:rsidRPr="000E70A4" w:rsidRDefault="00AD61AF" w:rsidP="00AD61A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70A4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proofErr w:type="gramEnd"/>
      <w:r w:rsidRPr="000E70A4">
        <w:rPr>
          <w:rFonts w:ascii="Times New Roman" w:hAnsi="Times New Roman" w:cs="Times New Roman"/>
          <w:b/>
          <w:sz w:val="24"/>
          <w:szCs w:val="24"/>
        </w:rPr>
        <w:t>) Порядок проведения промежуточной аттестации, показатели и критерии оценивания:</w:t>
      </w:r>
    </w:p>
    <w:p w:rsidR="00AD61AF" w:rsidRPr="000E70A4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3 семестры) и в форме зачета (2 семестр).</w:t>
      </w:r>
    </w:p>
    <w:p w:rsidR="002B0009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</w:t>
      </w:r>
    </w:p>
    <w:p w:rsidR="00AD61AF" w:rsidRPr="000E70A4" w:rsidRDefault="00AD61AF" w:rsidP="00AD61AF">
      <w:pPr>
        <w:rPr>
          <w:rFonts w:ascii="Times New Roman" w:hAnsi="Times New Roman" w:cs="Times New Roman"/>
          <w:b/>
          <w:sz w:val="24"/>
          <w:szCs w:val="24"/>
        </w:rPr>
      </w:pPr>
    </w:p>
    <w:p w:rsidR="00AD61AF" w:rsidRPr="000E70A4" w:rsidRDefault="00AD61AF" w:rsidP="00AD61AF">
      <w:pPr>
        <w:rPr>
          <w:rFonts w:ascii="Times New Roman" w:hAnsi="Times New Roman" w:cs="Times New Roman"/>
          <w:b/>
          <w:sz w:val="24"/>
          <w:szCs w:val="24"/>
        </w:rPr>
      </w:pPr>
      <w:r w:rsidRPr="000E70A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AD61AF" w:rsidRPr="000E70A4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 xml:space="preserve">«отлично» </w:t>
      </w:r>
      <w:r w:rsidRPr="000E70A4">
        <w:rPr>
          <w:rFonts w:ascii="Times New Roman" w:hAnsi="Times New Roman" w:cs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D61AF" w:rsidRPr="000E70A4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D61AF" w:rsidRPr="000E70A4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D61AF" w:rsidRPr="000E70A4" w:rsidRDefault="00AD61AF" w:rsidP="00AD61AF">
      <w:pPr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70A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E70A4">
        <w:rPr>
          <w:rFonts w:ascii="Times New Roman" w:hAnsi="Times New Roman" w:cs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AD61AF" w:rsidRPr="000E70A4" w:rsidRDefault="00AD61AF" w:rsidP="00AD61AF">
      <w:pPr>
        <w:rPr>
          <w:rFonts w:ascii="Times New Roman" w:hAnsi="Times New Roman" w:cs="Times New Roman"/>
          <w:i/>
          <w:sz w:val="24"/>
          <w:szCs w:val="24"/>
        </w:rPr>
      </w:pPr>
    </w:p>
    <w:p w:rsidR="00AD61AF" w:rsidRPr="000E70A4" w:rsidRDefault="00AD61AF" w:rsidP="00AD61A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E70A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AD61AF" w:rsidRPr="000E70A4" w:rsidRDefault="00AD61AF" w:rsidP="00AD61A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для </w:t>
      </w:r>
      <w:r w:rsidRPr="000E70A4">
        <w:rPr>
          <w:rFonts w:ascii="Times New Roman" w:hAnsi="Times New Roman" w:cs="Times New Roman"/>
          <w:b/>
          <w:sz w:val="24"/>
          <w:szCs w:val="24"/>
        </w:rPr>
        <w:t>сдачи зачета</w:t>
      </w:r>
      <w:r w:rsidRPr="000E70A4">
        <w:rPr>
          <w:rFonts w:ascii="Times New Roman" w:hAnsi="Times New Roman" w:cs="Times New Roman"/>
          <w:sz w:val="24"/>
          <w:szCs w:val="24"/>
        </w:rPr>
        <w:t xml:space="preserve"> обучающийся показывает сформированность компетенций ОПК-1, ДПК-1 по разделам 2-го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AD61AF" w:rsidRPr="000E70A4" w:rsidRDefault="00AD61AF" w:rsidP="00AD61A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0E70A4">
        <w:rPr>
          <w:rFonts w:ascii="Times New Roman" w:hAnsi="Times New Roman" w:cs="Times New Roman"/>
          <w:sz w:val="24"/>
          <w:szCs w:val="24"/>
        </w:rPr>
        <w:t xml:space="preserve">- </w:t>
      </w:r>
      <w:r w:rsidRPr="000E70A4">
        <w:rPr>
          <w:rFonts w:ascii="Times New Roman" w:hAnsi="Times New Roman" w:cs="Times New Roman"/>
          <w:b/>
          <w:sz w:val="24"/>
          <w:szCs w:val="24"/>
        </w:rPr>
        <w:t>зачет не сдан</w:t>
      </w:r>
      <w:r w:rsidRPr="000E70A4">
        <w:rPr>
          <w:rFonts w:ascii="Times New Roman" w:hAnsi="Times New Roman" w:cs="Times New Roman"/>
          <w:sz w:val="24"/>
          <w:szCs w:val="24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D61AF" w:rsidRDefault="00AD61AF" w:rsidP="00AD61AF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561729" w:rsidRPr="00561729" w:rsidRDefault="00561729" w:rsidP="00561729">
      <w:pPr>
        <w:pStyle w:val="1"/>
        <w:spacing w:after="160"/>
        <w:ind w:firstLine="403"/>
        <w:jc w:val="left"/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</w:pPr>
      <w:r w:rsidRPr="00561729">
        <w:rPr>
          <w:rStyle w:val="FontStyle32"/>
          <w:b/>
          <w:spacing w:val="-4"/>
          <w:sz w:val="24"/>
          <w:szCs w:val="24"/>
        </w:rPr>
        <w:t>8.</w:t>
      </w:r>
      <w:r w:rsidRPr="00561729">
        <w:rPr>
          <w:rStyle w:val="FontStyle32"/>
          <w:b/>
          <w:i/>
          <w:spacing w:val="-4"/>
          <w:sz w:val="24"/>
          <w:szCs w:val="24"/>
        </w:rPr>
        <w:t xml:space="preserve"> </w:t>
      </w:r>
      <w:r w:rsidRPr="00561729">
        <w:rPr>
          <w:rStyle w:val="FontStyle31"/>
          <w:rFonts w:ascii="Times New Roman" w:hAnsi="Times New Roman" w:cs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61729" w:rsidRDefault="00561729" w:rsidP="00561729">
      <w:pPr>
        <w:pStyle w:val="Style10"/>
        <w:widowControl/>
        <w:rPr>
          <w:rStyle w:val="FontStyle22"/>
          <w:sz w:val="24"/>
          <w:szCs w:val="24"/>
        </w:rPr>
      </w:pPr>
      <w:proofErr w:type="gramStart"/>
      <w:r w:rsidRPr="00561729">
        <w:rPr>
          <w:rStyle w:val="FontStyle18"/>
          <w:sz w:val="24"/>
          <w:szCs w:val="24"/>
        </w:rPr>
        <w:t>а</w:t>
      </w:r>
      <w:proofErr w:type="gramEnd"/>
      <w:r w:rsidRPr="00561729">
        <w:rPr>
          <w:rStyle w:val="FontStyle18"/>
          <w:sz w:val="24"/>
          <w:szCs w:val="24"/>
        </w:rPr>
        <w:t xml:space="preserve">) Основная </w:t>
      </w:r>
      <w:r w:rsidRPr="00561729">
        <w:rPr>
          <w:rStyle w:val="FontStyle22"/>
          <w:b/>
          <w:sz w:val="24"/>
          <w:szCs w:val="24"/>
        </w:rPr>
        <w:t>литература:</w:t>
      </w:r>
      <w:r w:rsidRPr="00561729">
        <w:rPr>
          <w:rStyle w:val="FontStyle22"/>
          <w:sz w:val="24"/>
          <w:szCs w:val="24"/>
        </w:rPr>
        <w:t xml:space="preserve"> </w:t>
      </w:r>
    </w:p>
    <w:p w:rsidR="001C72B7" w:rsidRDefault="001C72B7" w:rsidP="001C72B7">
      <w:pPr>
        <w:pStyle w:val="Style10"/>
        <w:widowControl/>
        <w:numPr>
          <w:ilvl w:val="0"/>
          <w:numId w:val="37"/>
        </w:numPr>
      </w:pPr>
      <w:proofErr w:type="spellStart"/>
      <w:r>
        <w:rPr>
          <w:i/>
          <w:iCs/>
        </w:rPr>
        <w:t>Шипачев</w:t>
      </w:r>
      <w:proofErr w:type="spellEnd"/>
      <w:r>
        <w:rPr>
          <w:i/>
          <w:iCs/>
        </w:rPr>
        <w:t>, В. С. </w:t>
      </w:r>
      <w:r>
        <w:t xml:space="preserve"> Высшая математика. Полный курс в 2 т. Том 1 </w:t>
      </w:r>
      <w:r w:rsidRPr="001C72B7">
        <w:t>[</w:t>
      </w:r>
      <w:r>
        <w:t>Электронный ресурс</w:t>
      </w:r>
      <w:r w:rsidRPr="001C72B7">
        <w:t>]</w:t>
      </w:r>
      <w:r>
        <w:t>: учебник для вузов / В. С. </w:t>
      </w:r>
      <w:proofErr w:type="spellStart"/>
      <w:proofErr w:type="gramStart"/>
      <w:r>
        <w:t>Шипачев</w:t>
      </w:r>
      <w:proofErr w:type="spellEnd"/>
      <w:r>
        <w:t> ;</w:t>
      </w:r>
      <w:proofErr w:type="gramEnd"/>
      <w:r>
        <w:t xml:space="preserve"> под редакцией А. Н. Тихонова. — 4-е изд., </w:t>
      </w:r>
      <w:proofErr w:type="spellStart"/>
      <w:r>
        <w:t>испр</w:t>
      </w:r>
      <w:proofErr w:type="spellEnd"/>
      <w:proofErr w:type="gramStart"/>
      <w:r>
        <w:t>. и</w:t>
      </w:r>
      <w:proofErr w:type="gramEnd"/>
      <w:r>
        <w:t xml:space="preserve"> доп. — Москва : Издательство </w:t>
      </w:r>
      <w:proofErr w:type="spellStart"/>
      <w:r>
        <w:t>Юрайт</w:t>
      </w:r>
      <w:proofErr w:type="spellEnd"/>
      <w:r>
        <w:t xml:space="preserve">, 2020. — 248 с. — (Высшее образование). — ISBN 978-5-534-07889-3.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31" w:tgtFrame="_blank" w:history="1">
        <w:r>
          <w:rPr>
            <w:rStyle w:val="ac"/>
          </w:rPr>
          <w:t>https://www.biblio-online.ru/bcode/452101</w:t>
        </w:r>
      </w:hyperlink>
      <w:r>
        <w:t xml:space="preserve"> (дата обращения: 21.03.2020).</w:t>
      </w:r>
    </w:p>
    <w:p w:rsidR="001C72B7" w:rsidRPr="00561729" w:rsidRDefault="001C72B7" w:rsidP="001C72B7">
      <w:pPr>
        <w:pStyle w:val="Style10"/>
        <w:widowControl/>
        <w:numPr>
          <w:ilvl w:val="0"/>
          <w:numId w:val="37"/>
        </w:numPr>
        <w:rPr>
          <w:rStyle w:val="FontStyle22"/>
          <w:b/>
          <w:sz w:val="24"/>
          <w:szCs w:val="24"/>
        </w:rPr>
      </w:pPr>
      <w:proofErr w:type="spellStart"/>
      <w:r>
        <w:rPr>
          <w:i/>
          <w:iCs/>
        </w:rPr>
        <w:t>Шипачев</w:t>
      </w:r>
      <w:proofErr w:type="spellEnd"/>
      <w:r>
        <w:rPr>
          <w:i/>
          <w:iCs/>
        </w:rPr>
        <w:t>, В. С. </w:t>
      </w:r>
      <w:r>
        <w:t xml:space="preserve"> Высшая математика. Полный курс в 2 т. Том 2 </w:t>
      </w:r>
      <w:r w:rsidRPr="001C72B7">
        <w:t>[</w:t>
      </w:r>
      <w:r>
        <w:t>Электронный ресурс</w:t>
      </w:r>
      <w:r w:rsidRPr="001C72B7">
        <w:t>]</w:t>
      </w:r>
      <w:r>
        <w:t>: учебник для вузов / В. С. </w:t>
      </w:r>
      <w:proofErr w:type="spellStart"/>
      <w:proofErr w:type="gramStart"/>
      <w:r>
        <w:t>Шипачев</w:t>
      </w:r>
      <w:proofErr w:type="spellEnd"/>
      <w:r>
        <w:t> ;</w:t>
      </w:r>
      <w:proofErr w:type="gramEnd"/>
      <w:r>
        <w:t xml:space="preserve"> под редакцией А. Н. Тихонова. — 4-е изд., </w:t>
      </w:r>
      <w:proofErr w:type="spellStart"/>
      <w:r>
        <w:t>испр</w:t>
      </w:r>
      <w:proofErr w:type="spellEnd"/>
      <w:proofErr w:type="gramStart"/>
      <w:r>
        <w:t>. и</w:t>
      </w:r>
      <w:proofErr w:type="gramEnd"/>
      <w:r>
        <w:t xml:space="preserve"> доп. — Москва : Издательство </w:t>
      </w:r>
      <w:proofErr w:type="spellStart"/>
      <w:r>
        <w:t>Юрайт</w:t>
      </w:r>
      <w:proofErr w:type="spellEnd"/>
      <w:r>
        <w:t xml:space="preserve">, 2020. — 305 с. — (Высшее образование). — ISBN 978-5-534-07891-6.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32" w:tgtFrame="_blank" w:history="1">
        <w:r>
          <w:rPr>
            <w:rStyle w:val="ac"/>
          </w:rPr>
          <w:t>https://www.biblio-online.ru/bcode/452102</w:t>
        </w:r>
      </w:hyperlink>
      <w:r>
        <w:t xml:space="preserve"> (дата обращения: 21.03.2020).</w:t>
      </w:r>
    </w:p>
    <w:p w:rsidR="001C72B7" w:rsidRDefault="001C72B7" w:rsidP="00561729">
      <w:pPr>
        <w:pStyle w:val="Style10"/>
        <w:widowControl/>
        <w:rPr>
          <w:i/>
          <w:iCs/>
        </w:rPr>
      </w:pPr>
    </w:p>
    <w:p w:rsidR="001C72B7" w:rsidRPr="00561729" w:rsidRDefault="001C72B7" w:rsidP="00561729">
      <w:pPr>
        <w:pStyle w:val="Style10"/>
        <w:widowControl/>
        <w:rPr>
          <w:rStyle w:val="FontStyle22"/>
          <w:sz w:val="24"/>
          <w:szCs w:val="24"/>
        </w:rPr>
      </w:pPr>
    </w:p>
    <w:p w:rsidR="00561729" w:rsidRPr="00561729" w:rsidRDefault="00561729" w:rsidP="00561729">
      <w:pPr>
        <w:spacing w:line="23" w:lineRule="atLeast"/>
        <w:ind w:left="426"/>
        <w:rPr>
          <w:rStyle w:val="FontStyle22"/>
          <w:color w:val="0000FF"/>
          <w:sz w:val="24"/>
          <w:szCs w:val="24"/>
          <w:u w:val="single"/>
        </w:rPr>
      </w:pPr>
    </w:p>
    <w:p w:rsidR="00561729" w:rsidRDefault="00561729" w:rsidP="00561729">
      <w:pPr>
        <w:pStyle w:val="Style10"/>
        <w:widowControl/>
        <w:rPr>
          <w:rStyle w:val="FontStyle22"/>
          <w:b/>
          <w:sz w:val="24"/>
          <w:szCs w:val="24"/>
        </w:rPr>
      </w:pPr>
      <w:proofErr w:type="gramStart"/>
      <w:r w:rsidRPr="00561729">
        <w:rPr>
          <w:rStyle w:val="FontStyle22"/>
          <w:b/>
          <w:sz w:val="24"/>
          <w:szCs w:val="24"/>
        </w:rPr>
        <w:t>б</w:t>
      </w:r>
      <w:proofErr w:type="gramEnd"/>
      <w:r w:rsidRPr="00561729">
        <w:rPr>
          <w:rStyle w:val="FontStyle22"/>
          <w:b/>
          <w:sz w:val="24"/>
          <w:szCs w:val="24"/>
        </w:rPr>
        <w:t xml:space="preserve">) Дополнительная литература: </w:t>
      </w:r>
    </w:p>
    <w:p w:rsidR="001C72B7" w:rsidRDefault="001C72B7" w:rsidP="001C72B7">
      <w:pPr>
        <w:pStyle w:val="Style10"/>
        <w:widowControl/>
        <w:numPr>
          <w:ilvl w:val="0"/>
          <w:numId w:val="36"/>
        </w:numPr>
      </w:pPr>
      <w:r>
        <w:rPr>
          <w:i/>
          <w:iCs/>
        </w:rPr>
        <w:t>Бугров, Я. С. </w:t>
      </w:r>
      <w:r>
        <w:t xml:space="preserve"> Высшая математика. Задачник </w:t>
      </w:r>
      <w:r w:rsidRPr="001C72B7">
        <w:t>[</w:t>
      </w:r>
      <w:r>
        <w:t>Электронный ресурс</w:t>
      </w:r>
      <w:r w:rsidRPr="001C72B7">
        <w:t>]</w:t>
      </w:r>
      <w:r>
        <w:t xml:space="preserve">: учебное пособие для вузов / Я. С. Бугров, С. М. Никольский. — </w:t>
      </w:r>
      <w:proofErr w:type="gramStart"/>
      <w:r>
        <w:t>Москва 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2020. — 192 с. — (Высшее образование). — ISBN 978-5-9916-7568-0.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33" w:tgtFrame="_blank" w:history="1">
        <w:r>
          <w:rPr>
            <w:rStyle w:val="ac"/>
          </w:rPr>
          <w:t>https://www.biblio-online.ru/bcode/450833</w:t>
        </w:r>
      </w:hyperlink>
      <w:r>
        <w:t xml:space="preserve"> (дата обращения: 21.03.2020).</w:t>
      </w:r>
    </w:p>
    <w:p w:rsidR="001C72B7" w:rsidRDefault="001C72B7" w:rsidP="001C72B7">
      <w:pPr>
        <w:pStyle w:val="Style10"/>
        <w:widowControl/>
        <w:numPr>
          <w:ilvl w:val="0"/>
          <w:numId w:val="36"/>
        </w:numPr>
      </w:pPr>
      <w:proofErr w:type="spellStart"/>
      <w:r>
        <w:rPr>
          <w:i/>
          <w:iCs/>
        </w:rPr>
        <w:t>Шипачев</w:t>
      </w:r>
      <w:proofErr w:type="spellEnd"/>
      <w:r>
        <w:rPr>
          <w:i/>
          <w:iCs/>
        </w:rPr>
        <w:t>, В. С. </w:t>
      </w:r>
      <w:r>
        <w:t xml:space="preserve"> Высшая математика </w:t>
      </w:r>
      <w:r w:rsidRPr="001C72B7">
        <w:t>[</w:t>
      </w:r>
      <w:r>
        <w:t>Электронный ресурс</w:t>
      </w:r>
      <w:r w:rsidRPr="001C72B7">
        <w:t>]</w:t>
      </w:r>
      <w:r>
        <w:t>: учебное пособие для вузов / В. С. </w:t>
      </w:r>
      <w:proofErr w:type="spellStart"/>
      <w:r>
        <w:t>Шипачев</w:t>
      </w:r>
      <w:proofErr w:type="spellEnd"/>
      <w:r>
        <w:t xml:space="preserve">. — 8-е изд., </w:t>
      </w:r>
      <w:proofErr w:type="spellStart"/>
      <w:r>
        <w:t>перераб</w:t>
      </w:r>
      <w:proofErr w:type="spellEnd"/>
      <w:proofErr w:type="gramStart"/>
      <w:r>
        <w:t>. и</w:t>
      </w:r>
      <w:proofErr w:type="gramEnd"/>
      <w:r>
        <w:t xml:space="preserve"> доп. — Москва : Издательство </w:t>
      </w:r>
      <w:proofErr w:type="spellStart"/>
      <w:r>
        <w:t>Юрайт</w:t>
      </w:r>
      <w:proofErr w:type="spellEnd"/>
      <w:r>
        <w:t xml:space="preserve">, 2020. — 447 с. — (Высшее образование). — ISBN 978-5-534-12319-7.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34" w:tgtFrame="_blank" w:history="1">
        <w:r>
          <w:rPr>
            <w:rStyle w:val="ac"/>
          </w:rPr>
          <w:t>https://www.biblio-online.ru/bcode/449732</w:t>
        </w:r>
      </w:hyperlink>
      <w:r>
        <w:t xml:space="preserve"> (дата обращения: 21.03.2020).</w:t>
      </w:r>
    </w:p>
    <w:p w:rsidR="00561729" w:rsidRPr="001C72B7" w:rsidRDefault="00561729" w:rsidP="001C72B7">
      <w:pPr>
        <w:pStyle w:val="af3"/>
        <w:numPr>
          <w:ilvl w:val="0"/>
          <w:numId w:val="36"/>
        </w:numPr>
        <w:autoSpaceDN w:val="0"/>
        <w:spacing w:line="23" w:lineRule="atLeast"/>
        <w:jc w:val="both"/>
      </w:pPr>
      <w:r w:rsidRPr="001C72B7">
        <w:t xml:space="preserve">Данко, П.Е. Высшая математика в упражнениях и задачах. (В 2-х частях) [Текст] </w:t>
      </w:r>
      <w:proofErr w:type="gramStart"/>
      <w:r w:rsidRPr="001C72B7">
        <w:t>/  П.</w:t>
      </w:r>
      <w:proofErr w:type="gramEnd"/>
      <w:r w:rsidRPr="001C72B7">
        <w:t> Е. Данко, А. Г. Попов, Т. Я. Кожевникова. - М.: Высшая школа, 1986-2009. ISBN: 978-5-488-02201-0.  - более 1000 шт.</w:t>
      </w:r>
    </w:p>
    <w:p w:rsidR="00561729" w:rsidRDefault="001C72B7" w:rsidP="001C72B7">
      <w:pPr>
        <w:pStyle w:val="af3"/>
        <w:numPr>
          <w:ilvl w:val="0"/>
          <w:numId w:val="36"/>
        </w:numPr>
      </w:pPr>
      <w:r w:rsidRPr="001C72B7">
        <w:t xml:space="preserve">Высшая </w:t>
      </w:r>
      <w:proofErr w:type="gramStart"/>
      <w:r w:rsidRPr="001C72B7">
        <w:t>математика</w:t>
      </w:r>
      <w:r w:rsidRPr="001C72B7">
        <w:t xml:space="preserve"> </w:t>
      </w:r>
      <w:r w:rsidRPr="001C72B7">
        <w:t> :</w:t>
      </w:r>
      <w:proofErr w:type="gramEnd"/>
      <w:r w:rsidRPr="001C72B7">
        <w:t xml:space="preserve"> учебник и практикум для вузов / М. Б. Хрипунова [и др.] ; под общей редакцией М. Б. Хрипуновой, И. И. Цыганок. — </w:t>
      </w:r>
      <w:proofErr w:type="gramStart"/>
      <w:r w:rsidRPr="001C72B7">
        <w:t>Москва :</w:t>
      </w:r>
      <w:proofErr w:type="gramEnd"/>
      <w:r w:rsidRPr="001C72B7">
        <w:t xml:space="preserve"> Издательство </w:t>
      </w:r>
      <w:proofErr w:type="spellStart"/>
      <w:r w:rsidRPr="001C72B7">
        <w:t>Юрайт</w:t>
      </w:r>
      <w:proofErr w:type="spellEnd"/>
      <w:r w:rsidRPr="001C72B7">
        <w:t xml:space="preserve">, 2020. — 478 с. — (Высшее образование). — ISBN 978-5-9916-9067-6. — </w:t>
      </w:r>
      <w:proofErr w:type="gramStart"/>
      <w:r w:rsidRPr="001C72B7">
        <w:t>Текст :</w:t>
      </w:r>
      <w:proofErr w:type="gramEnd"/>
      <w:r w:rsidRPr="001C72B7">
        <w:t xml:space="preserve"> электронный // ЭБС </w:t>
      </w:r>
      <w:proofErr w:type="spellStart"/>
      <w:r w:rsidRPr="001C72B7">
        <w:t>Юрайт</w:t>
      </w:r>
      <w:proofErr w:type="spellEnd"/>
      <w:r w:rsidRPr="001C72B7">
        <w:t xml:space="preserve"> [сайт]. — URL: </w:t>
      </w:r>
      <w:hyperlink r:id="rId335" w:tgtFrame="_blank" w:history="1">
        <w:r w:rsidRPr="001C72B7">
          <w:rPr>
            <w:rStyle w:val="ac"/>
          </w:rPr>
          <w:t>https://www.biblio-online.ru/bcode/450527</w:t>
        </w:r>
      </w:hyperlink>
      <w:r w:rsidRPr="001C72B7">
        <w:t xml:space="preserve"> (дата обращения: 21.03.2020).</w:t>
      </w:r>
    </w:p>
    <w:p w:rsidR="001C72B7" w:rsidRDefault="001C72B7" w:rsidP="001C72B7">
      <w:pPr>
        <w:pStyle w:val="af3"/>
        <w:numPr>
          <w:ilvl w:val="0"/>
          <w:numId w:val="36"/>
        </w:numPr>
      </w:pPr>
      <w:r>
        <w:rPr>
          <w:i/>
          <w:iCs/>
        </w:rPr>
        <w:t>Бугров, Я. С. </w:t>
      </w:r>
      <w:r>
        <w:t xml:space="preserve"> Высшая математика в 3 т. Т. 1. Дифференциальное и интегральное исчисление в 2 кн. Книга 1 </w:t>
      </w:r>
      <w:r w:rsidRPr="001C72B7">
        <w:t>[</w:t>
      </w:r>
      <w:r>
        <w:t>Электронный ресурс</w:t>
      </w:r>
      <w:r w:rsidRPr="001C72B7">
        <w:t>]</w:t>
      </w:r>
      <w:r>
        <w:t xml:space="preserve">: учебник для вузов / Я. С. Бугров, С. М. Никольский. — 7-е изд., стер. — </w:t>
      </w:r>
      <w:proofErr w:type="gramStart"/>
      <w:r>
        <w:t>Москва 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2020. — 253 с. — (Высшее образование). — ISBN 978-5-534-02148-6. — </w:t>
      </w:r>
      <w:proofErr w:type="gramStart"/>
      <w:r>
        <w:t>Текст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336" w:tgtFrame="_blank" w:history="1">
        <w:r>
          <w:rPr>
            <w:rStyle w:val="ac"/>
          </w:rPr>
          <w:t>https://www.biblio-online.ru/bcode/452426</w:t>
        </w:r>
      </w:hyperlink>
      <w:r>
        <w:t xml:space="preserve"> (дата обращения: 21.03.2020).</w:t>
      </w:r>
    </w:p>
    <w:p w:rsidR="001C72B7" w:rsidRPr="001C72B7" w:rsidRDefault="001C72B7" w:rsidP="001C72B7">
      <w:pPr>
        <w:pStyle w:val="af3"/>
      </w:pPr>
    </w:p>
    <w:p w:rsidR="00561729" w:rsidRPr="00561729" w:rsidRDefault="00561729" w:rsidP="00561729">
      <w:pPr>
        <w:pStyle w:val="Style10"/>
        <w:widowControl/>
        <w:rPr>
          <w:b/>
        </w:rPr>
      </w:pPr>
      <w:proofErr w:type="gramStart"/>
      <w:r w:rsidRPr="00561729">
        <w:rPr>
          <w:b/>
        </w:rPr>
        <w:t>в</w:t>
      </w:r>
      <w:proofErr w:type="gramEnd"/>
      <w:r w:rsidRPr="00561729">
        <w:rPr>
          <w:b/>
        </w:rPr>
        <w:t>) методические указания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Акманова, З.С. Неопределенный интеграл: Тетрадь-конспект – МГТУ, 2008. – 23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Г.И. Носова», 2011. – 28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Гугина Е.М. Лабораторный практикум по статистике с применением EXCEL: Метод. указ. для  лабораторных работ по математической статистике.- Магнитогорск: ГОУ ВПО «МГТУ им. Г.И. Носова», 2009 – 40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561729" w:rsidRPr="00561729" w:rsidRDefault="00561729" w:rsidP="00561729">
      <w:pPr>
        <w:numPr>
          <w:ilvl w:val="0"/>
          <w:numId w:val="35"/>
        </w:numPr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Максименко, И.А. События и вероятность. Часть 2: Метод. указ. - Магнитогорск: ГОУ ВПО «МГТУ им. Г.И. Носова», 2010. – 25 с.</w:t>
      </w:r>
    </w:p>
    <w:p w:rsidR="00561729" w:rsidRPr="00561729" w:rsidRDefault="00561729" w:rsidP="00561729">
      <w:pPr>
        <w:numPr>
          <w:ilvl w:val="0"/>
          <w:numId w:val="35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Маяченко, Е.П.  Производная и дифференциал функции. Практикум.- Магнитогорск: ГОУ ВПО «МГТУ им. Г.И. Носова», 2010. – 38 с.</w:t>
      </w:r>
    </w:p>
    <w:p w:rsidR="00561729" w:rsidRPr="00561729" w:rsidRDefault="00561729" w:rsidP="00561729">
      <w:pPr>
        <w:numPr>
          <w:ilvl w:val="0"/>
          <w:numId w:val="35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color w:val="000000"/>
          <w:sz w:val="24"/>
          <w:szCs w:val="24"/>
        </w:rPr>
        <w:t xml:space="preserve">Маяченко Е.П. Исследование функций и построение графиков. Практикум. – </w:t>
      </w:r>
      <w:r w:rsidRPr="00561729">
        <w:rPr>
          <w:rFonts w:ascii="Times New Roman" w:hAnsi="Times New Roman" w:cs="Times New Roman"/>
          <w:sz w:val="24"/>
          <w:szCs w:val="24"/>
        </w:rPr>
        <w:t>Магнитогорск: ГОУ ВПО «МГТУ им. Г.И. Носова», 2011. – 20 с.</w:t>
      </w:r>
    </w:p>
    <w:p w:rsidR="00561729" w:rsidRPr="00561729" w:rsidRDefault="00561729" w:rsidP="00561729">
      <w:pPr>
        <w:numPr>
          <w:ilvl w:val="0"/>
          <w:numId w:val="35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lastRenderedPageBreak/>
        <w:t xml:space="preserve">Савушкина Н.Ф. Комбинаторика. Событие и вероятность. Часть </w:t>
      </w:r>
      <w:r w:rsidRPr="005617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1729">
        <w:rPr>
          <w:rFonts w:ascii="Times New Roman" w:hAnsi="Times New Roman" w:cs="Times New Roman"/>
          <w:sz w:val="24"/>
          <w:szCs w:val="24"/>
        </w:rPr>
        <w:t xml:space="preserve">: Комбинаторика. Алгебра событий: Метод. указания по дисциплине «Математика» для студентов </w:t>
      </w:r>
      <w:r w:rsidRPr="0056172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1729">
        <w:rPr>
          <w:rFonts w:ascii="Times New Roman" w:hAnsi="Times New Roman" w:cs="Times New Roman"/>
          <w:sz w:val="24"/>
          <w:szCs w:val="24"/>
        </w:rPr>
        <w:t xml:space="preserve"> курса всех специальностей. – МГТУ, 2007. – 17 с.</w:t>
      </w:r>
    </w:p>
    <w:p w:rsidR="00561729" w:rsidRPr="00561729" w:rsidRDefault="00561729" w:rsidP="00561729">
      <w:pPr>
        <w:pStyle w:val="Style8"/>
        <w:widowControl/>
        <w:spacing w:line="23" w:lineRule="atLeast"/>
        <w:ind w:left="360"/>
        <w:rPr>
          <w:rStyle w:val="FontStyle15"/>
          <w:spacing w:val="40"/>
          <w:sz w:val="24"/>
          <w:szCs w:val="24"/>
        </w:rPr>
      </w:pPr>
    </w:p>
    <w:p w:rsidR="00561729" w:rsidRPr="00561729" w:rsidRDefault="00561729" w:rsidP="00561729">
      <w:pPr>
        <w:pStyle w:val="Style8"/>
        <w:widowControl/>
        <w:rPr>
          <w:b/>
        </w:rPr>
      </w:pPr>
      <w:r w:rsidRPr="00561729">
        <w:rPr>
          <w:b/>
          <w:bCs/>
        </w:rPr>
        <w:t xml:space="preserve">г) </w:t>
      </w:r>
      <w:r w:rsidRPr="00561729">
        <w:rPr>
          <w:b/>
        </w:rPr>
        <w:t xml:space="preserve">Электронные ресурсы: </w:t>
      </w:r>
    </w:p>
    <w:p w:rsidR="00561729" w:rsidRPr="00561729" w:rsidRDefault="00561729" w:rsidP="00561729">
      <w:pPr>
        <w:pStyle w:val="Style8"/>
        <w:widowControl/>
        <w:numPr>
          <w:ilvl w:val="0"/>
          <w:numId w:val="34"/>
        </w:numPr>
        <w:ind w:left="0" w:firstLine="426"/>
      </w:pPr>
      <w:r w:rsidRPr="00561729"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(CD-ROM). – URL: </w:t>
      </w:r>
      <w:hyperlink r:id="rId337" w:history="1">
        <w:r w:rsidRPr="00561729">
          <w:rPr>
            <w:rStyle w:val="ac"/>
          </w:rPr>
          <w:t>https://magtu.informsystema.ru/uploader/fileUpload?name=1304.pdf&amp;show=dcatalogues/1/1123520/1304.pdf&amp;view=true</w:t>
        </w:r>
        <w:r w:rsidRPr="00561729">
          <w:t>.</w:t>
        </w:r>
      </w:hyperlink>
      <w:r w:rsidRPr="00561729">
        <w:t xml:space="preserve"> – Макрообъект. – Сведения доступны также на CD-ROM.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с. : ил., табл. – URL: </w:t>
      </w:r>
      <w:hyperlink r:id="rId338" w:history="1">
        <w:r w:rsidRPr="00561729">
          <w:rPr>
            <w:rStyle w:val="ac"/>
          </w:rPr>
          <w:t>https://magtu.informsystema.ru/uploader/fileUpload?name=313.pdf&amp;show=dcatalogues/1/1068918/313.pdf&amp;view=true</w:t>
        </w:r>
        <w:r w:rsidRPr="00561729">
          <w:t>.</w:t>
        </w:r>
      </w:hyperlink>
      <w:r w:rsidRPr="00561729">
        <w:t xml:space="preserve"> - Макрообъект.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URL: </w:t>
      </w:r>
      <w:hyperlink r:id="rId339" w:history="1">
        <w:r w:rsidRPr="00561729">
          <w:rPr>
            <w:rStyle w:val="ac"/>
          </w:rPr>
          <w:t>https://magtu.informsystema.ru/uploader/fileUpload?name=3361.pdf&amp;show=dcatalogues/1/1139107/3361.pdf&amp;view=true</w:t>
        </w:r>
      </w:hyperlink>
      <w:r w:rsidRPr="00561729">
        <w:t>. - Макрообъект. - ISBN 978-5-9967-1000-3.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URL: </w:t>
      </w:r>
      <w:hyperlink r:id="rId340" w:history="1">
        <w:r w:rsidRPr="00561729">
          <w:rPr>
            <w:rStyle w:val="ac"/>
          </w:rPr>
          <w:t>https://magtu.informsystema.ru/uploader/fileUpload?name=3342.pdf&amp;show=dcatalogues/1/1138511/3342.pdf&amp;view=true</w:t>
        </w:r>
      </w:hyperlink>
      <w:r w:rsidRPr="00561729">
        <w:t>. - Макрообъект. - ISBN 978-5-59967-1001-0.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URL: </w:t>
      </w:r>
      <w:hyperlink r:id="rId341" w:history="1">
        <w:r w:rsidRPr="00561729">
          <w:rPr>
            <w:rStyle w:val="ac"/>
          </w:rPr>
          <w:t>https://magtu.informsystema.ru/uploader/fileUpload?name=3338.pdf&amp;show=dcatalogues/1/1138500/3338.pdf&amp;view=true</w:t>
        </w:r>
      </w:hyperlink>
      <w:r w:rsidRPr="00561729">
        <w:t>. - Макрообъект. - ISBN 978-5-59967-1002-7.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URL: </w:t>
      </w:r>
      <w:hyperlink r:id="rId342" w:history="1">
        <w:r w:rsidRPr="00561729">
          <w:rPr>
            <w:rStyle w:val="ac"/>
          </w:rPr>
          <w:t>https://magtu.informsystema.ru/uploader/fileUpload?name=1045.pdf&amp;show=dcatalogues/1/1119343/1045.pdf&amp;view=true</w:t>
        </w:r>
      </w:hyperlink>
      <w:r w:rsidRPr="00561729">
        <w:t>. - Макрообъект.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URL: </w:t>
      </w:r>
      <w:hyperlink r:id="rId343" w:history="1">
        <w:r w:rsidRPr="00561729">
          <w:rPr>
            <w:rStyle w:val="ac"/>
          </w:rPr>
          <w:t>https://magtu.informsystema.ru/uploader/fileUpload?name=1400.pdf&amp;show=dcatalogues/1/1123913/1400.pdf&amp;view=true</w:t>
        </w:r>
      </w:hyperlink>
      <w:r w:rsidRPr="00561729">
        <w:t>. - Макрообъект.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(CD-ROM). - URL: </w:t>
      </w:r>
      <w:hyperlink r:id="rId344" w:history="1">
        <w:r w:rsidRPr="00561729">
          <w:rPr>
            <w:rStyle w:val="ac"/>
          </w:rPr>
          <w:t>https://magtu.informsystema.ru/uploader/fileUpload?name=1164.pdf&amp;show=dcatalogues/1/1121202/1164.pdf&amp;view=true</w:t>
        </w:r>
      </w:hyperlink>
      <w:r w:rsidRPr="00561729">
        <w:t>. - Макрообъект.</w:t>
      </w:r>
    </w:p>
    <w:p w:rsidR="00561729" w:rsidRPr="00561729" w:rsidRDefault="00561729" w:rsidP="00561729">
      <w:pPr>
        <w:pStyle w:val="af3"/>
        <w:numPr>
          <w:ilvl w:val="0"/>
          <w:numId w:val="31"/>
        </w:numPr>
        <w:spacing w:after="160"/>
        <w:ind w:left="0" w:firstLine="426"/>
      </w:pPr>
      <w:r w:rsidRPr="00561729"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(CD-ROM). - URL: </w:t>
      </w:r>
      <w:hyperlink r:id="rId345" w:history="1">
        <w:r w:rsidRPr="00561729">
          <w:rPr>
            <w:rStyle w:val="ac"/>
          </w:rPr>
          <w:t>https://magtu.informsystema.ru/uploader/fileUpload?name=931.pdf&amp;show=dcatalogues/1/1118948/931.pdf&amp;view=true</w:t>
        </w:r>
      </w:hyperlink>
      <w:r w:rsidRPr="00561729">
        <w:t>. - Макрообъект.</w:t>
      </w:r>
    </w:p>
    <w:p w:rsidR="00561729" w:rsidRPr="00561729" w:rsidRDefault="00561729" w:rsidP="00561729">
      <w:pPr>
        <w:pStyle w:val="Style8"/>
        <w:widowControl/>
        <w:rPr>
          <w:rStyle w:val="FontStyle21"/>
          <w:b/>
          <w:sz w:val="24"/>
          <w:szCs w:val="24"/>
        </w:rPr>
      </w:pPr>
      <w:r w:rsidRPr="00561729">
        <w:rPr>
          <w:rStyle w:val="FontStyle15"/>
          <w:spacing w:val="40"/>
          <w:sz w:val="24"/>
          <w:szCs w:val="24"/>
        </w:rPr>
        <w:lastRenderedPageBreak/>
        <w:t>г)</w:t>
      </w:r>
      <w:r w:rsidRPr="00561729">
        <w:rPr>
          <w:rStyle w:val="FontStyle15"/>
          <w:sz w:val="24"/>
          <w:szCs w:val="24"/>
        </w:rPr>
        <w:t xml:space="preserve"> </w:t>
      </w:r>
      <w:r w:rsidRPr="0056172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61729">
        <w:rPr>
          <w:rStyle w:val="FontStyle15"/>
          <w:spacing w:val="40"/>
          <w:sz w:val="24"/>
          <w:szCs w:val="24"/>
        </w:rPr>
        <w:t>и</w:t>
      </w:r>
      <w:r w:rsidRPr="00561729">
        <w:rPr>
          <w:rStyle w:val="FontStyle15"/>
          <w:sz w:val="24"/>
          <w:szCs w:val="24"/>
        </w:rPr>
        <w:t xml:space="preserve"> </w:t>
      </w:r>
      <w:r w:rsidRPr="00561729">
        <w:rPr>
          <w:rStyle w:val="FontStyle21"/>
          <w:b/>
          <w:sz w:val="24"/>
          <w:szCs w:val="24"/>
        </w:rPr>
        <w:t xml:space="preserve">Интернет-ресурсы: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61729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61729" w:rsidRPr="00561729" w:rsidTr="00720EC9">
        <w:trPr>
          <w:trHeight w:val="537"/>
        </w:trPr>
        <w:tc>
          <w:tcPr>
            <w:tcW w:w="3190" w:type="dxa"/>
            <w:vAlign w:val="center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561729" w:rsidRPr="00561729" w:rsidTr="00720EC9"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</w:tc>
      </w:tr>
      <w:tr w:rsidR="00561729" w:rsidRPr="00561729" w:rsidTr="00720EC9"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561729" w:rsidRPr="00561729" w:rsidTr="00720EC9"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28.01.2020</w:t>
            </w:r>
          </w:p>
        </w:tc>
      </w:tr>
      <w:tr w:rsidR="00561729" w:rsidRPr="00561729" w:rsidTr="00720EC9"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61729" w:rsidRPr="00561729" w:rsidRDefault="00561729" w:rsidP="00720EC9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2.    информационные сети Интернет: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iCs/>
          <w:kern w:val="18"/>
          <w:sz w:val="24"/>
          <w:szCs w:val="24"/>
        </w:rPr>
        <w:t>1</w:t>
      </w:r>
      <w:r w:rsidRPr="00561729">
        <w:rPr>
          <w:rFonts w:ascii="Times New Roman" w:hAnsi="Times New Roman" w:cs="Times New Roman"/>
          <w:sz w:val="24"/>
          <w:szCs w:val="24"/>
        </w:rPr>
        <w:t xml:space="preserve">) 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 </w:t>
      </w:r>
      <w:hyperlink r:id="rId346" w:history="1"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URL:http://www.rsl.ru/</w:t>
        </w:r>
      </w:hyperlink>
      <w:r w:rsidRPr="00561729">
        <w:rPr>
          <w:rStyle w:val="ac"/>
          <w:rFonts w:ascii="Times New Roman" w:hAnsi="Times New Roman" w:cs="Times New Roman"/>
          <w:sz w:val="24"/>
          <w:szCs w:val="24"/>
        </w:rPr>
        <w:t xml:space="preserve">, </w:t>
      </w:r>
      <w:r w:rsidRPr="00561729">
        <w:rPr>
          <w:rFonts w:ascii="Times New Roman" w:hAnsi="Times New Roman" w:cs="Times New Roman"/>
          <w:sz w:val="24"/>
          <w:szCs w:val="24"/>
        </w:rPr>
        <w:t xml:space="preserve">свободный.– Загл. с экрана. Яз. рус., англ.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2) Российская национальная библиотека. [Электронный ресурс] / –URL: </w:t>
      </w:r>
      <w:hyperlink r:id="rId347" w:history="1">
        <w:r w:rsidRPr="0056172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http://www.nlr.ru</w:t>
        </w:r>
      </w:hyperlink>
      <w:r w:rsidRPr="00561729">
        <w:rPr>
          <w:rFonts w:ascii="Times New Roman" w:hAnsi="Times New Roman" w:cs="Times New Roman"/>
          <w:sz w:val="24"/>
          <w:szCs w:val="24"/>
        </w:rPr>
        <w:t xml:space="preserve"> . Яз.рус.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3) Государственная публичная научно-техническая библиотека России [Электронный ресурс] / – Режим доступа: </w:t>
      </w:r>
      <w:hyperlink r:id="rId348" w:history="1">
        <w:r w:rsidRPr="0056172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http://www.gpntb.ru</w:t>
        </w:r>
      </w:hyperlink>
      <w:r w:rsidRPr="00561729">
        <w:rPr>
          <w:rFonts w:ascii="Times New Roman" w:hAnsi="Times New Roman" w:cs="Times New Roman"/>
          <w:sz w:val="24"/>
          <w:szCs w:val="24"/>
        </w:rPr>
        <w:t xml:space="preserve"> , свободный.– Загл. с экрана. Яз.рус 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4) Public.Ru - публичная интернет-библиотека </w:t>
      </w:r>
      <w:hyperlink r:id="rId349" w:history="1"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http://www.public.ru/</w:t>
        </w:r>
      </w:hyperlink>
      <w:r w:rsidRPr="00561729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5) Студенческая библиотека [Электронный ресурс]. – Режим доступа: http:// </w:t>
      </w:r>
      <w:hyperlink r:id="rId350" w:history="1">
        <w:r w:rsidRPr="0056172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http://studlib.com</w:t>
        </w:r>
      </w:hyperlink>
      <w:r w:rsidRPr="00561729">
        <w:rPr>
          <w:rFonts w:ascii="Times New Roman" w:hAnsi="Times New Roman" w:cs="Times New Roman"/>
          <w:sz w:val="24"/>
          <w:szCs w:val="24"/>
        </w:rPr>
        <w:t xml:space="preserve"> , свободный.– Загл. с экрана. Яз. рус., англ.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6) Научная база данных </w:t>
      </w:r>
      <w:hyperlink r:id="rId351" w:history="1"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http://www.scopus.com/</w:t>
        </w:r>
      </w:hyperlink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7) 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52" w:history="1">
        <w:r w:rsidRPr="0056172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https://www.computerra.ru/</w:t>
        </w:r>
      </w:hyperlink>
      <w:r w:rsidRPr="00561729">
        <w:rPr>
          <w:rFonts w:ascii="Times New Roman" w:hAnsi="Times New Roman" w:cs="Times New Roman"/>
          <w:sz w:val="24"/>
          <w:szCs w:val="24"/>
        </w:rPr>
        <w:t xml:space="preserve"> – Загл. с экрана. Яз. рус.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 xml:space="preserve">8) Система «Интернет-тренажеры в сфере образования» на  сайте </w:t>
      </w:r>
      <w:hyperlink r:id="rId353" w:history="1">
        <w:r w:rsidRPr="0056172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-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exam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56172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61729">
        <w:rPr>
          <w:rFonts w:ascii="Times New Roman" w:hAnsi="Times New Roman" w:cs="Times New Roman"/>
          <w:sz w:val="24"/>
          <w:szCs w:val="24"/>
        </w:rPr>
        <w:t>.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</w:p>
    <w:p w:rsidR="00561729" w:rsidRPr="00561729" w:rsidRDefault="00561729" w:rsidP="00561729">
      <w:pPr>
        <w:pStyle w:val="1"/>
        <w:rPr>
          <w:rStyle w:val="FontStyle14"/>
          <w:b w:val="0"/>
          <w:i w:val="0"/>
          <w:sz w:val="24"/>
          <w:szCs w:val="24"/>
        </w:rPr>
      </w:pPr>
      <w:r w:rsidRPr="00561729">
        <w:rPr>
          <w:rStyle w:val="FontStyle14"/>
          <w:b w:val="0"/>
          <w:sz w:val="24"/>
          <w:szCs w:val="24"/>
        </w:rPr>
        <w:t xml:space="preserve">9  Материально-техническое обеспечение дисциплины </w:t>
      </w:r>
    </w:p>
    <w:p w:rsidR="00561729" w:rsidRPr="00561729" w:rsidRDefault="00561729" w:rsidP="00561729">
      <w:pPr>
        <w:rPr>
          <w:rFonts w:ascii="Times New Roman" w:hAnsi="Times New Roman" w:cs="Times New Roman"/>
          <w:sz w:val="24"/>
          <w:szCs w:val="24"/>
        </w:rPr>
      </w:pPr>
    </w:p>
    <w:p w:rsidR="00561729" w:rsidRPr="00561729" w:rsidRDefault="00561729" w:rsidP="00561729">
      <w:pPr>
        <w:spacing w:line="23" w:lineRule="atLeast"/>
        <w:rPr>
          <w:rFonts w:ascii="Times New Roman" w:hAnsi="Times New Roman" w:cs="Times New Roman"/>
          <w:sz w:val="24"/>
          <w:szCs w:val="24"/>
        </w:rPr>
      </w:pPr>
      <w:r w:rsidRPr="00561729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5"/>
      </w:tblGrid>
      <w:tr w:rsidR="00561729" w:rsidRPr="00561729" w:rsidTr="00720EC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29" w:rsidRPr="00561729" w:rsidRDefault="00561729" w:rsidP="00720EC9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29" w:rsidRPr="00561729" w:rsidRDefault="00561729" w:rsidP="00720EC9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61729" w:rsidRPr="00561729" w:rsidTr="00720E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729" w:rsidRPr="00561729" w:rsidRDefault="00561729" w:rsidP="00720EC9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занятий лекционного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729" w:rsidRPr="00561729" w:rsidRDefault="00561729" w:rsidP="00720EC9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561729" w:rsidRPr="00561729" w:rsidRDefault="00561729" w:rsidP="00720EC9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561729" w:rsidRPr="00561729" w:rsidTr="00720E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729" w:rsidRPr="00561729" w:rsidRDefault="00561729" w:rsidP="00720EC9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729" w:rsidRPr="00561729" w:rsidRDefault="00561729" w:rsidP="00720EC9">
            <w:pPr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61729" w:rsidRPr="00561729" w:rsidTr="00720E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729" w:rsidRPr="00561729" w:rsidRDefault="00561729" w:rsidP="00720EC9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Программные средства</w:t>
            </w:r>
          </w:p>
          <w:p w:rsidR="00561729" w:rsidRPr="00561729" w:rsidRDefault="00561729" w:rsidP="00720EC9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729" w:rsidRPr="00561729" w:rsidRDefault="00561729" w:rsidP="00720EC9">
            <w:pPr>
              <w:tabs>
                <w:tab w:val="left" w:pos="426"/>
              </w:tabs>
              <w:ind w:firstLine="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MS Windows (№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Microsoft Imagine Premium D-1227-18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08.10.2018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11.10.2021; D-757-17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27.06.2017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27.06.2018);</w:t>
            </w:r>
          </w:p>
          <w:p w:rsidR="00561729" w:rsidRPr="00561729" w:rsidRDefault="00561729" w:rsidP="00720EC9">
            <w:pPr>
              <w:tabs>
                <w:tab w:val="left" w:pos="426"/>
              </w:tabs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2007 (№ 135 от 17.09.2007, бессрочно);</w:t>
            </w:r>
          </w:p>
          <w:p w:rsidR="00561729" w:rsidRPr="00561729" w:rsidRDefault="00561729" w:rsidP="00720EC9">
            <w:pPr>
              <w:tabs>
                <w:tab w:val="left" w:pos="426"/>
              </w:tabs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Архиватор 7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распространяемое, бессрочно);</w:t>
            </w:r>
          </w:p>
          <w:p w:rsidR="00561729" w:rsidRPr="00561729" w:rsidRDefault="00561729" w:rsidP="00720EC9">
            <w:pPr>
              <w:tabs>
                <w:tab w:val="left" w:pos="426"/>
              </w:tabs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(№ </w:t>
            </w: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лиц</w:t>
            </w:r>
            <w:r w:rsidRPr="005617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43813518 D-1662-13 от 22.11.2013)</w:t>
            </w:r>
          </w:p>
        </w:tc>
      </w:tr>
      <w:tr w:rsidR="00561729" w:rsidRPr="00561729" w:rsidTr="00720EC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729" w:rsidRPr="00561729" w:rsidRDefault="00561729" w:rsidP="00720EC9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729" w:rsidRPr="00561729" w:rsidRDefault="00561729" w:rsidP="00720EC9">
            <w:pPr>
              <w:tabs>
                <w:tab w:val="left" w:pos="426"/>
              </w:tabs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56172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</w:t>
            </w:r>
          </w:p>
        </w:tc>
      </w:tr>
    </w:tbl>
    <w:p w:rsidR="00561729" w:rsidRPr="000E70A4" w:rsidRDefault="00561729" w:rsidP="001C72B7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561729" w:rsidRPr="000E70A4" w:rsidSect="00024D49">
      <w:footerReference w:type="even" r:id="rId354"/>
      <w:footerReference w:type="default" r:id="rId355"/>
      <w:pgSz w:w="11907" w:h="16840" w:code="9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991" w:rsidRDefault="004D3991">
      <w:r>
        <w:separator/>
      </w:r>
    </w:p>
  </w:endnote>
  <w:endnote w:type="continuationSeparator" w:id="0">
    <w:p w:rsidR="004D3991" w:rsidRDefault="004D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C9" w:rsidRDefault="00720EC9" w:rsidP="00AD61A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20EC9" w:rsidRDefault="00720EC9" w:rsidP="00AD61A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C9" w:rsidRDefault="00720EC9" w:rsidP="00AD61A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72B7">
      <w:rPr>
        <w:rStyle w:val="a5"/>
        <w:noProof/>
      </w:rPr>
      <w:t>28</w:t>
    </w:r>
    <w:r>
      <w:rPr>
        <w:rStyle w:val="a5"/>
      </w:rPr>
      <w:fldChar w:fldCharType="end"/>
    </w:r>
  </w:p>
  <w:p w:rsidR="00720EC9" w:rsidRDefault="00720EC9" w:rsidP="00AD61A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C9" w:rsidRDefault="00720EC9" w:rsidP="009C4E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20EC9" w:rsidRDefault="00720EC9" w:rsidP="009C4E7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C9" w:rsidRDefault="00720EC9">
    <w:pPr>
      <w:pStyle w:val="a3"/>
    </w:pPr>
  </w:p>
  <w:p w:rsidR="00720EC9" w:rsidRDefault="00720EC9" w:rsidP="009C4E7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991" w:rsidRDefault="004D3991">
      <w:r>
        <w:separator/>
      </w:r>
    </w:p>
  </w:footnote>
  <w:footnote w:type="continuationSeparator" w:id="0">
    <w:p w:rsidR="004D3991" w:rsidRDefault="004D3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7450F35"/>
    <w:multiLevelType w:val="hybridMultilevel"/>
    <w:tmpl w:val="0E8A1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14DC6D5A"/>
    <w:multiLevelType w:val="hybridMultilevel"/>
    <w:tmpl w:val="A554391A"/>
    <w:styleLink w:val="11111111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3">
    <w:nsid w:val="30D350BA"/>
    <w:multiLevelType w:val="hybridMultilevel"/>
    <w:tmpl w:val="1F566C6A"/>
    <w:lvl w:ilvl="0" w:tplc="F3A6B4E6">
      <w:start w:val="1"/>
      <w:numFmt w:val="decimal"/>
      <w:lvlText w:val="Вариант %1"/>
      <w:lvlJc w:val="left"/>
      <w:pPr>
        <w:tabs>
          <w:tab w:val="num" w:pos="992"/>
        </w:tabs>
        <w:ind w:left="708" w:firstLine="0"/>
      </w:pPr>
      <w:rPr>
        <w:rFonts w:ascii="Arial" w:hAnsi="Arial" w:hint="default"/>
        <w:sz w:val="20"/>
        <w:szCs w:val="20"/>
      </w:rPr>
    </w:lvl>
    <w:lvl w:ilvl="1" w:tplc="F9D4BD44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944678"/>
    <w:multiLevelType w:val="hybridMultilevel"/>
    <w:tmpl w:val="5198A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7">
    <w:nsid w:val="57755DC2"/>
    <w:multiLevelType w:val="hybridMultilevel"/>
    <w:tmpl w:val="AAFAB4D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D76548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3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5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3"/>
  </w:num>
  <w:num w:numId="2">
    <w:abstractNumId w:val="5"/>
  </w:num>
  <w:num w:numId="3">
    <w:abstractNumId w:val="3"/>
  </w:num>
  <w:num w:numId="4">
    <w:abstractNumId w:val="26"/>
  </w:num>
  <w:num w:numId="5">
    <w:abstractNumId w:val="2"/>
  </w:num>
  <w:num w:numId="6">
    <w:abstractNumId w:val="8"/>
  </w:num>
  <w:num w:numId="7">
    <w:abstractNumId w:val="13"/>
  </w:num>
  <w:num w:numId="8">
    <w:abstractNumId w:val="6"/>
  </w:num>
  <w:num w:numId="9">
    <w:abstractNumId w:val="31"/>
  </w:num>
  <w:num w:numId="10">
    <w:abstractNumId w:val="30"/>
  </w:num>
  <w:num w:numId="11">
    <w:abstractNumId w:val="4"/>
  </w:num>
  <w:num w:numId="12">
    <w:abstractNumId w:val="20"/>
  </w:num>
  <w:num w:numId="13">
    <w:abstractNumId w:val="9"/>
  </w:num>
  <w:num w:numId="14">
    <w:abstractNumId w:val="12"/>
  </w:num>
  <w:num w:numId="15">
    <w:abstractNumId w:val="28"/>
  </w:num>
  <w:num w:numId="16">
    <w:abstractNumId w:val="15"/>
  </w:num>
  <w:num w:numId="17">
    <w:abstractNumId w:val="34"/>
  </w:num>
  <w:num w:numId="18">
    <w:abstractNumId w:val="17"/>
  </w:num>
  <w:num w:numId="19">
    <w:abstractNumId w:val="22"/>
  </w:num>
  <w:num w:numId="20">
    <w:abstractNumId w:val="11"/>
  </w:num>
  <w:num w:numId="21">
    <w:abstractNumId w:val="19"/>
  </w:num>
  <w:num w:numId="22">
    <w:abstractNumId w:val="21"/>
  </w:num>
  <w:num w:numId="23">
    <w:abstractNumId w:val="16"/>
  </w:num>
  <w:num w:numId="24">
    <w:abstractNumId w:val="0"/>
  </w:num>
  <w:num w:numId="25">
    <w:abstractNumId w:val="18"/>
  </w:num>
  <w:num w:numId="26">
    <w:abstractNumId w:val="32"/>
  </w:num>
  <w:num w:numId="27">
    <w:abstractNumId w:val="27"/>
  </w:num>
  <w:num w:numId="28">
    <w:abstractNumId w:val="33"/>
  </w:num>
  <w:num w:numId="29">
    <w:abstractNumId w:val="7"/>
  </w:num>
  <w:num w:numId="30">
    <w:abstractNumId w:val="29"/>
  </w:num>
  <w:num w:numId="31">
    <w:abstractNumId w:val="25"/>
  </w:num>
  <w:num w:numId="32">
    <w:abstractNumId w:val="10"/>
  </w:num>
  <w:num w:numId="33">
    <w:abstractNumId w:val="14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4"/>
  </w:num>
  <w:num w:numId="37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E79"/>
    <w:rsid w:val="00024D49"/>
    <w:rsid w:val="00034626"/>
    <w:rsid w:val="00034AA8"/>
    <w:rsid w:val="00045335"/>
    <w:rsid w:val="00063F1E"/>
    <w:rsid w:val="0007579E"/>
    <w:rsid w:val="00077F78"/>
    <w:rsid w:val="00082CA3"/>
    <w:rsid w:val="000A09AF"/>
    <w:rsid w:val="000B7433"/>
    <w:rsid w:val="000D6004"/>
    <w:rsid w:val="000E70A4"/>
    <w:rsid w:val="000F0FA2"/>
    <w:rsid w:val="00102E67"/>
    <w:rsid w:val="00104345"/>
    <w:rsid w:val="00107AA9"/>
    <w:rsid w:val="001260D6"/>
    <w:rsid w:val="00136729"/>
    <w:rsid w:val="00143FDE"/>
    <w:rsid w:val="001617AC"/>
    <w:rsid w:val="00165623"/>
    <w:rsid w:val="00167BCE"/>
    <w:rsid w:val="0017164A"/>
    <w:rsid w:val="001805A8"/>
    <w:rsid w:val="00185303"/>
    <w:rsid w:val="001B72AE"/>
    <w:rsid w:val="001C6037"/>
    <w:rsid w:val="001C72B7"/>
    <w:rsid w:val="001D3A30"/>
    <w:rsid w:val="001D51CD"/>
    <w:rsid w:val="001D712B"/>
    <w:rsid w:val="001D7723"/>
    <w:rsid w:val="001F5EA3"/>
    <w:rsid w:val="002629D8"/>
    <w:rsid w:val="00293E6C"/>
    <w:rsid w:val="002B0009"/>
    <w:rsid w:val="00301926"/>
    <w:rsid w:val="003243E8"/>
    <w:rsid w:val="00376685"/>
    <w:rsid w:val="003822A5"/>
    <w:rsid w:val="00397687"/>
    <w:rsid w:val="003A21E8"/>
    <w:rsid w:val="003E1048"/>
    <w:rsid w:val="003F4E83"/>
    <w:rsid w:val="004235C3"/>
    <w:rsid w:val="00424448"/>
    <w:rsid w:val="00432E61"/>
    <w:rsid w:val="00436EFA"/>
    <w:rsid w:val="0044634E"/>
    <w:rsid w:val="004A4644"/>
    <w:rsid w:val="004B21A3"/>
    <w:rsid w:val="004D3991"/>
    <w:rsid w:val="00500E0A"/>
    <w:rsid w:val="00505526"/>
    <w:rsid w:val="005332FE"/>
    <w:rsid w:val="00551081"/>
    <w:rsid w:val="00561729"/>
    <w:rsid w:val="005668AF"/>
    <w:rsid w:val="005A606C"/>
    <w:rsid w:val="005D212C"/>
    <w:rsid w:val="005D5D6C"/>
    <w:rsid w:val="00601AAD"/>
    <w:rsid w:val="00613928"/>
    <w:rsid w:val="00641856"/>
    <w:rsid w:val="00647F69"/>
    <w:rsid w:val="00666061"/>
    <w:rsid w:val="006B4319"/>
    <w:rsid w:val="006B79A7"/>
    <w:rsid w:val="00720EC9"/>
    <w:rsid w:val="00730355"/>
    <w:rsid w:val="007321B1"/>
    <w:rsid w:val="00733E0A"/>
    <w:rsid w:val="00745667"/>
    <w:rsid w:val="007614F0"/>
    <w:rsid w:val="0078735A"/>
    <w:rsid w:val="00792423"/>
    <w:rsid w:val="007A1D11"/>
    <w:rsid w:val="007A7CDD"/>
    <w:rsid w:val="007F26FA"/>
    <w:rsid w:val="0085077F"/>
    <w:rsid w:val="00862431"/>
    <w:rsid w:val="00865712"/>
    <w:rsid w:val="00883D70"/>
    <w:rsid w:val="008A0072"/>
    <w:rsid w:val="008C7B56"/>
    <w:rsid w:val="008E54DE"/>
    <w:rsid w:val="00915612"/>
    <w:rsid w:val="00916E0C"/>
    <w:rsid w:val="00917C45"/>
    <w:rsid w:val="0092043A"/>
    <w:rsid w:val="00922009"/>
    <w:rsid w:val="00924E79"/>
    <w:rsid w:val="009256FB"/>
    <w:rsid w:val="009415D6"/>
    <w:rsid w:val="009429C7"/>
    <w:rsid w:val="009709B0"/>
    <w:rsid w:val="00990475"/>
    <w:rsid w:val="009B28C5"/>
    <w:rsid w:val="009C4E7B"/>
    <w:rsid w:val="009E508A"/>
    <w:rsid w:val="00A02293"/>
    <w:rsid w:val="00A21059"/>
    <w:rsid w:val="00A35A21"/>
    <w:rsid w:val="00A36B6F"/>
    <w:rsid w:val="00A77874"/>
    <w:rsid w:val="00A92303"/>
    <w:rsid w:val="00A96E53"/>
    <w:rsid w:val="00AD615B"/>
    <w:rsid w:val="00AD61AF"/>
    <w:rsid w:val="00AF461F"/>
    <w:rsid w:val="00AF5FBA"/>
    <w:rsid w:val="00B06109"/>
    <w:rsid w:val="00B2148B"/>
    <w:rsid w:val="00B42664"/>
    <w:rsid w:val="00B57AD9"/>
    <w:rsid w:val="00B71DFC"/>
    <w:rsid w:val="00BC1C46"/>
    <w:rsid w:val="00BC5E5B"/>
    <w:rsid w:val="00BE301B"/>
    <w:rsid w:val="00BF1E0B"/>
    <w:rsid w:val="00C2082F"/>
    <w:rsid w:val="00C243D6"/>
    <w:rsid w:val="00C44F75"/>
    <w:rsid w:val="00C614F3"/>
    <w:rsid w:val="00C77D30"/>
    <w:rsid w:val="00C80DF7"/>
    <w:rsid w:val="00C85B8A"/>
    <w:rsid w:val="00C91AE0"/>
    <w:rsid w:val="00C91BF3"/>
    <w:rsid w:val="00C977E5"/>
    <w:rsid w:val="00CA08A8"/>
    <w:rsid w:val="00CB5BDD"/>
    <w:rsid w:val="00CF6BAE"/>
    <w:rsid w:val="00D25018"/>
    <w:rsid w:val="00D31558"/>
    <w:rsid w:val="00D34E37"/>
    <w:rsid w:val="00D4134E"/>
    <w:rsid w:val="00D4313A"/>
    <w:rsid w:val="00D55FC6"/>
    <w:rsid w:val="00D61D23"/>
    <w:rsid w:val="00D86C1F"/>
    <w:rsid w:val="00DC56A5"/>
    <w:rsid w:val="00DC62D4"/>
    <w:rsid w:val="00DD6885"/>
    <w:rsid w:val="00E0318C"/>
    <w:rsid w:val="00E5083C"/>
    <w:rsid w:val="00E51E22"/>
    <w:rsid w:val="00E5226E"/>
    <w:rsid w:val="00E53516"/>
    <w:rsid w:val="00E64D1F"/>
    <w:rsid w:val="00E75D12"/>
    <w:rsid w:val="00E83F45"/>
    <w:rsid w:val="00E93422"/>
    <w:rsid w:val="00EC7E93"/>
    <w:rsid w:val="00EE4545"/>
    <w:rsid w:val="00F179A1"/>
    <w:rsid w:val="00F524F7"/>
    <w:rsid w:val="00F55607"/>
    <w:rsid w:val="00F5748D"/>
    <w:rsid w:val="00FB2416"/>
    <w:rsid w:val="00FE339F"/>
    <w:rsid w:val="00FF7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89FA0-F9E6-452A-8CF5-0B9F778B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39F"/>
  </w:style>
  <w:style w:type="paragraph" w:styleId="1">
    <w:name w:val="heading 1"/>
    <w:basedOn w:val="a"/>
    <w:next w:val="a"/>
    <w:link w:val="10"/>
    <w:qFormat/>
    <w:rsid w:val="00924E79"/>
    <w:pPr>
      <w:keepNext/>
      <w:widowControl w:val="0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924E79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"/>
    <w:link w:val="30"/>
    <w:uiPriority w:val="99"/>
    <w:qFormat/>
    <w:rsid w:val="00D250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sz w:val="27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25018"/>
    <w:pPr>
      <w:spacing w:before="240" w:after="60"/>
      <w:outlineLvl w:val="4"/>
    </w:pPr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25018"/>
    <w:pPr>
      <w:spacing w:before="240" w:after="60"/>
      <w:outlineLvl w:val="5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E7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24E7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24E79"/>
  </w:style>
  <w:style w:type="paragraph" w:customStyle="1" w:styleId="Style1">
    <w:name w:val="Style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qFormat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924E7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E7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924E7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924E7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924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E79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sid w:val="00924E7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qFormat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24E7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24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24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24E7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24E7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24E7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24E7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24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924E7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24E7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24E7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24E7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924E7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24E7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24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24E7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24E7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24E7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24E7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24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24E7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24E7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24E7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24E7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24E7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24E7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24E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24E7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24E79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24E79"/>
  </w:style>
  <w:style w:type="table" w:styleId="a6">
    <w:name w:val="Table Grid"/>
    <w:basedOn w:val="a1"/>
    <w:uiPriority w:val="59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24E79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924E7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924E7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24E7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24E7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24E7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24E7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24E7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24E7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24E7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924E79"/>
    <w:pPr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24E7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uiPriority w:val="20"/>
    <w:qFormat/>
    <w:rsid w:val="00924E79"/>
    <w:rPr>
      <w:i/>
      <w:iCs/>
    </w:rPr>
  </w:style>
  <w:style w:type="paragraph" w:styleId="aa">
    <w:name w:val="Balloon Text"/>
    <w:basedOn w:val="a"/>
    <w:link w:val="ab"/>
    <w:uiPriority w:val="99"/>
    <w:semiHidden/>
    <w:rsid w:val="00924E7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924E79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Indent 2"/>
    <w:basedOn w:val="a"/>
    <w:link w:val="23"/>
    <w:rsid w:val="00924E79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924E79"/>
    <w:rPr>
      <w:color w:val="0000FF"/>
      <w:u w:val="single"/>
    </w:rPr>
  </w:style>
  <w:style w:type="paragraph" w:styleId="ad">
    <w:name w:val="Body Text"/>
    <w:basedOn w:val="a"/>
    <w:link w:val="ae"/>
    <w:rsid w:val="00924E79"/>
    <w:pPr>
      <w:spacing w:after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24E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index 1"/>
    <w:basedOn w:val="a"/>
    <w:next w:val="a"/>
    <w:autoRedefine/>
    <w:uiPriority w:val="99"/>
    <w:rsid w:val="00924E79"/>
    <w:pPr>
      <w:ind w:left="240" w:hanging="240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rsid w:val="00924E79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toc 2"/>
    <w:basedOn w:val="a"/>
    <w:next w:val="a"/>
    <w:autoRedefine/>
    <w:uiPriority w:val="99"/>
    <w:rsid w:val="00924E79"/>
    <w:pPr>
      <w:ind w:left="24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toc 3"/>
    <w:basedOn w:val="a"/>
    <w:next w:val="a"/>
    <w:autoRedefine/>
    <w:uiPriority w:val="99"/>
    <w:rsid w:val="00924E79"/>
    <w:pPr>
      <w:ind w:left="480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FR1">
    <w:name w:val="FR1"/>
    <w:uiPriority w:val="99"/>
    <w:rsid w:val="00924E79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924E79"/>
    <w:pPr>
      <w:tabs>
        <w:tab w:val="left" w:pos="720"/>
      </w:tabs>
      <w:spacing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Normal (Web)"/>
    <w:basedOn w:val="a"/>
    <w:uiPriority w:val="99"/>
    <w:rsid w:val="00924E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551111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924E79"/>
    <w:pPr>
      <w:tabs>
        <w:tab w:val="left" w:pos="0"/>
      </w:tabs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924E79"/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Default">
    <w:name w:val="Default"/>
    <w:rsid w:val="00924E7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924E79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3">
    <w:name w:val="List Paragraph"/>
    <w:basedOn w:val="a"/>
    <w:uiPriority w:val="34"/>
    <w:qFormat/>
    <w:rsid w:val="00924E79"/>
    <w:pPr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4">
    <w:name w:val="Для таблиц"/>
    <w:basedOn w:val="a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924E7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924E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aliases w:val=" Знак"/>
    <w:basedOn w:val="a"/>
    <w:link w:val="af6"/>
    <w:uiPriority w:val="99"/>
    <w:unhideWhenUsed/>
    <w:rsid w:val="00024D4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aliases w:val=" Знак Знак"/>
    <w:basedOn w:val="a0"/>
    <w:link w:val="af5"/>
    <w:uiPriority w:val="99"/>
    <w:rsid w:val="00024D49"/>
  </w:style>
  <w:style w:type="character" w:customStyle="1" w:styleId="30">
    <w:name w:val="Заголовок 3 Знак"/>
    <w:basedOn w:val="a0"/>
    <w:link w:val="3"/>
    <w:uiPriority w:val="99"/>
    <w:rsid w:val="00D25018"/>
    <w:rPr>
      <w:rFonts w:ascii="Times New Roman" w:eastAsia="Times New Roman" w:hAnsi="Times New Roman" w:cs="Times New Roman"/>
      <w:b/>
      <w:sz w:val="27"/>
      <w:szCs w:val="20"/>
    </w:rPr>
  </w:style>
  <w:style w:type="character" w:customStyle="1" w:styleId="50">
    <w:name w:val="Заголовок 5 Знак"/>
    <w:basedOn w:val="a0"/>
    <w:link w:val="5"/>
    <w:uiPriority w:val="99"/>
    <w:rsid w:val="00D25018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25018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Heading1Char">
    <w:name w:val="Heading 1 Char"/>
    <w:uiPriority w:val="99"/>
    <w:locked/>
    <w:rsid w:val="00D2501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D250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D25018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uiPriority w:val="99"/>
    <w:semiHidden/>
    <w:locked/>
    <w:rsid w:val="00D2501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D25018"/>
    <w:rPr>
      <w:rFonts w:ascii="Calibri" w:hAnsi="Calibri" w:cs="Times New Roman"/>
      <w:b/>
      <w:bCs/>
    </w:rPr>
  </w:style>
  <w:style w:type="character" w:customStyle="1" w:styleId="FooterChar">
    <w:name w:val="Footer Char"/>
    <w:uiPriority w:val="99"/>
    <w:semiHidden/>
    <w:locked/>
    <w:rsid w:val="00D25018"/>
    <w:rPr>
      <w:rFonts w:cs="Times New Roman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sid w:val="00D25018"/>
    <w:rPr>
      <w:rFonts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D25018"/>
    <w:rPr>
      <w:rFonts w:cs="Times New Roman"/>
      <w:sz w:val="2"/>
    </w:rPr>
  </w:style>
  <w:style w:type="character" w:customStyle="1" w:styleId="grame">
    <w:name w:val="grame"/>
    <w:uiPriority w:val="99"/>
    <w:rsid w:val="00D25018"/>
  </w:style>
  <w:style w:type="character" w:customStyle="1" w:styleId="spelle">
    <w:name w:val="spelle"/>
    <w:uiPriority w:val="99"/>
    <w:rsid w:val="00D25018"/>
  </w:style>
  <w:style w:type="character" w:customStyle="1" w:styleId="apple-style-span">
    <w:name w:val="apple-style-span"/>
    <w:uiPriority w:val="99"/>
    <w:rsid w:val="00D25018"/>
    <w:rPr>
      <w:rFonts w:cs="Times New Roman"/>
    </w:rPr>
  </w:style>
  <w:style w:type="character" w:customStyle="1" w:styleId="BodyTextChar">
    <w:name w:val="Body Text Char"/>
    <w:uiPriority w:val="99"/>
    <w:semiHidden/>
    <w:locked/>
    <w:rsid w:val="00D25018"/>
    <w:rPr>
      <w:rFonts w:cs="Times New Roman"/>
      <w:sz w:val="24"/>
      <w:szCs w:val="24"/>
    </w:rPr>
  </w:style>
  <w:style w:type="table" w:customStyle="1" w:styleId="14">
    <w:name w:val="Сетка таблицы1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rsid w:val="00D25018"/>
    <w:pPr>
      <w:shd w:val="clear" w:color="auto" w:fill="000080"/>
    </w:pPr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rsid w:val="00D25018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character" w:customStyle="1" w:styleId="DocumentMapChar">
    <w:name w:val="Document Map Char"/>
    <w:uiPriority w:val="99"/>
    <w:semiHidden/>
    <w:locked/>
    <w:rsid w:val="00D25018"/>
    <w:rPr>
      <w:rFonts w:cs="Times New Roman"/>
      <w:sz w:val="2"/>
    </w:rPr>
  </w:style>
  <w:style w:type="character" w:customStyle="1" w:styleId="TitleChar">
    <w:name w:val="Title Char"/>
    <w:uiPriority w:val="99"/>
    <w:locked/>
    <w:rsid w:val="00D2501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BodyText2Char">
    <w:name w:val="Body Text 2 Char"/>
    <w:uiPriority w:val="99"/>
    <w:semiHidden/>
    <w:locked/>
    <w:rsid w:val="00D25018"/>
    <w:rPr>
      <w:rFonts w:cs="Times New Roman"/>
      <w:sz w:val="24"/>
      <w:szCs w:val="24"/>
    </w:rPr>
  </w:style>
  <w:style w:type="paragraph" w:customStyle="1" w:styleId="15">
    <w:name w:val="Абзац списка1"/>
    <w:basedOn w:val="a"/>
    <w:uiPriority w:val="99"/>
    <w:rsid w:val="00D25018"/>
    <w:pPr>
      <w:widowControl w:val="0"/>
      <w:autoSpaceDE w:val="0"/>
      <w:autoSpaceDN w:val="0"/>
      <w:adjustRightInd w:val="0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D2501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uiPriority w:val="99"/>
    <w:semiHidden/>
    <w:unhideWhenUsed/>
    <w:rsid w:val="00D25018"/>
    <w:pPr>
      <w:numPr>
        <w:numId w:val="5"/>
      </w:numPr>
    </w:pPr>
  </w:style>
  <w:style w:type="numbering" w:customStyle="1" w:styleId="11111111">
    <w:name w:val="1 / 1.1 / 1.1.111"/>
    <w:rsid w:val="00D25018"/>
    <w:pPr>
      <w:numPr>
        <w:numId w:val="3"/>
      </w:numPr>
    </w:pPr>
  </w:style>
  <w:style w:type="numbering" w:customStyle="1" w:styleId="1111112">
    <w:name w:val="1 / 1.1 / 1.1.12"/>
    <w:rsid w:val="00D25018"/>
    <w:pPr>
      <w:numPr>
        <w:numId w:val="2"/>
      </w:numPr>
    </w:pPr>
  </w:style>
  <w:style w:type="numbering" w:customStyle="1" w:styleId="1111111">
    <w:name w:val="1 / 1.1 / 1.1.11"/>
    <w:rsid w:val="00D25018"/>
    <w:pPr>
      <w:numPr>
        <w:numId w:val="4"/>
      </w:numPr>
    </w:pPr>
  </w:style>
  <w:style w:type="paragraph" w:styleId="af9">
    <w:name w:val="footnote text"/>
    <w:basedOn w:val="a"/>
    <w:link w:val="afa"/>
    <w:rsid w:val="00D2501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0"/>
    <w:link w:val="af9"/>
    <w:rsid w:val="00D250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rsid w:val="00D25018"/>
    <w:rPr>
      <w:vertAlign w:val="superscript"/>
    </w:rPr>
  </w:style>
  <w:style w:type="character" w:styleId="afc">
    <w:name w:val="Strong"/>
    <w:qFormat/>
    <w:rsid w:val="00D25018"/>
    <w:rPr>
      <w:b/>
      <w:bCs/>
    </w:rPr>
  </w:style>
  <w:style w:type="character" w:styleId="afd">
    <w:name w:val="annotation reference"/>
    <w:rsid w:val="00D25018"/>
    <w:rPr>
      <w:sz w:val="16"/>
      <w:szCs w:val="16"/>
    </w:rPr>
  </w:style>
  <w:style w:type="paragraph" w:styleId="afe">
    <w:name w:val="annotation text"/>
    <w:basedOn w:val="a"/>
    <w:link w:val="aff"/>
    <w:rsid w:val="00D2501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0"/>
    <w:link w:val="afe"/>
    <w:rsid w:val="00D250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rsid w:val="00D25018"/>
    <w:rPr>
      <w:b/>
      <w:bCs/>
    </w:rPr>
  </w:style>
  <w:style w:type="character" w:customStyle="1" w:styleId="aff1">
    <w:name w:val="Тема примечания Знак"/>
    <w:basedOn w:val="aff"/>
    <w:link w:val="aff0"/>
    <w:rsid w:val="00D2501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6">
    <w:name w:val="Обычный1"/>
    <w:rsid w:val="00D25018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33">
    <w:name w:val="List 3"/>
    <w:basedOn w:val="a"/>
    <w:rsid w:val="00D25018"/>
    <w:pPr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Заголовок ГОСТ"/>
    <w:basedOn w:val="a"/>
    <w:rsid w:val="00D2501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3">
    <w:name w:val="Текст ГОСТ"/>
    <w:basedOn w:val="aff2"/>
    <w:rsid w:val="00D25018"/>
    <w:pPr>
      <w:ind w:firstLine="680"/>
    </w:pPr>
    <w:rPr>
      <w:sz w:val="20"/>
    </w:rPr>
  </w:style>
  <w:style w:type="paragraph" w:customStyle="1" w:styleId="211">
    <w:name w:val="Основной текст с отступом 21"/>
    <w:basedOn w:val="16"/>
    <w:rsid w:val="00D25018"/>
    <w:pPr>
      <w:spacing w:before="0" w:line="240" w:lineRule="auto"/>
      <w:ind w:firstLine="482"/>
    </w:pPr>
    <w:rPr>
      <w:sz w:val="24"/>
    </w:rPr>
  </w:style>
  <w:style w:type="paragraph" w:styleId="aff4">
    <w:name w:val="Plain Text"/>
    <w:basedOn w:val="a"/>
    <w:link w:val="aff5"/>
    <w:rsid w:val="0073035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73035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0F0F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7">
    <w:name w:val="Текст выноски Знак1"/>
    <w:basedOn w:val="a0"/>
    <w:uiPriority w:val="99"/>
    <w:semiHidden/>
    <w:rsid w:val="00034A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6">
    <w:name w:val="Основной текст_"/>
    <w:link w:val="35"/>
    <w:rsid w:val="00034AA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35">
    <w:name w:val="Основной текст35"/>
    <w:basedOn w:val="a"/>
    <w:link w:val="aff6"/>
    <w:rsid w:val="00034AA8"/>
    <w:pPr>
      <w:shd w:val="clear" w:color="auto" w:fill="FFFFFF"/>
      <w:spacing w:before="120" w:after="780" w:line="403" w:lineRule="exact"/>
      <w:ind w:hanging="1020"/>
      <w:jc w:val="both"/>
    </w:pPr>
    <w:rPr>
      <w:rFonts w:ascii="Calibri" w:eastAsia="Calibri" w:hAnsi="Calibri" w:cs="Calibri"/>
      <w:sz w:val="21"/>
      <w:szCs w:val="21"/>
    </w:rPr>
  </w:style>
  <w:style w:type="character" w:customStyle="1" w:styleId="aff7">
    <w:name w:val="Основной текст + Курсив"/>
    <w:rsid w:val="00034AA8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4">
    <w:name w:val="Заголовок №4_"/>
    <w:link w:val="40"/>
    <w:rsid w:val="00034AA8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034AA8"/>
    <w:pPr>
      <w:shd w:val="clear" w:color="auto" w:fill="FFFFFF"/>
      <w:spacing w:before="360" w:after="1080" w:line="269" w:lineRule="exact"/>
      <w:ind w:hanging="2120"/>
      <w:jc w:val="center"/>
      <w:outlineLvl w:val="3"/>
    </w:pPr>
    <w:rPr>
      <w:rFonts w:ascii="Calibri" w:eastAsia="Calibri" w:hAnsi="Calibri" w:cs="Calibri"/>
      <w:sz w:val="21"/>
      <w:szCs w:val="21"/>
    </w:rPr>
  </w:style>
  <w:style w:type="character" w:customStyle="1" w:styleId="170">
    <w:name w:val="Основной текст17"/>
    <w:rsid w:val="00034AA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18">
    <w:name w:val="Основной текст18"/>
    <w:rsid w:val="00034AA8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paragraph" w:styleId="aff8">
    <w:name w:val="caption"/>
    <w:basedOn w:val="a"/>
    <w:next w:val="a"/>
    <w:qFormat/>
    <w:rsid w:val="00034AA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8">
    <w:name w:val="Основной текст (2)_"/>
    <w:rsid w:val="00034A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">
    <w:name w:val="Основной текст (2)"/>
    <w:rsid w:val="00034AA8"/>
  </w:style>
  <w:style w:type="character" w:customStyle="1" w:styleId="61">
    <w:name w:val="Основной текст (6)"/>
    <w:rsid w:val="00034A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Epigraph">
    <w:name w:val="Epigraph"/>
    <w:basedOn w:val="a"/>
    <w:next w:val="a"/>
    <w:rsid w:val="00034AA8"/>
    <w:pPr>
      <w:ind w:left="28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9">
    <w:name w:val="Table Grid 1"/>
    <w:basedOn w:val="a1"/>
    <w:rsid w:val="00034AA8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Subtitle"/>
    <w:basedOn w:val="a"/>
    <w:link w:val="affa"/>
    <w:qFormat/>
    <w:rsid w:val="00AD61A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fa">
    <w:name w:val="Подзаголовок Знак"/>
    <w:basedOn w:val="a0"/>
    <w:link w:val="aff9"/>
    <w:rsid w:val="00AD61A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AD61AF"/>
  </w:style>
  <w:style w:type="character" w:customStyle="1" w:styleId="butback">
    <w:name w:val="butback"/>
    <w:basedOn w:val="a0"/>
    <w:rsid w:val="00AD61AF"/>
  </w:style>
  <w:style w:type="character" w:customStyle="1" w:styleId="submenu-table">
    <w:name w:val="submenu-table"/>
    <w:basedOn w:val="a0"/>
    <w:rsid w:val="00AD61AF"/>
  </w:style>
  <w:style w:type="character" w:styleId="affb">
    <w:name w:val="Intense Emphasis"/>
    <w:uiPriority w:val="21"/>
    <w:qFormat/>
    <w:rsid w:val="00AD61AF"/>
    <w:rPr>
      <w:i/>
      <w:iCs/>
      <w:color w:val="5B9BD5"/>
    </w:rPr>
  </w:style>
  <w:style w:type="character" w:styleId="affc">
    <w:name w:val="Subtle Emphasis"/>
    <w:uiPriority w:val="19"/>
    <w:qFormat/>
    <w:rsid w:val="00AD61AF"/>
    <w:rPr>
      <w:i/>
      <w:iCs/>
      <w:color w:val="404040"/>
    </w:rPr>
  </w:style>
  <w:style w:type="paragraph" w:styleId="affd">
    <w:name w:val="No Spacing"/>
    <w:uiPriority w:val="1"/>
    <w:qFormat/>
    <w:rsid w:val="00AD61AF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Òåêñò"/>
    <w:basedOn w:val="a"/>
    <w:rsid w:val="00AD61A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f">
    <w:name w:val="Placeholder Text"/>
    <w:basedOn w:val="a0"/>
    <w:uiPriority w:val="99"/>
    <w:semiHidden/>
    <w:rsid w:val="00AD61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5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5.wmf"/><Relationship Id="rId303" Type="http://schemas.openxmlformats.org/officeDocument/2006/relationships/image" Target="media/image157.wmf"/><Relationship Id="rId21" Type="http://schemas.openxmlformats.org/officeDocument/2006/relationships/oleObject" Target="embeddings/oleObject4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82.wmf"/><Relationship Id="rId324" Type="http://schemas.openxmlformats.org/officeDocument/2006/relationships/oleObject" Target="embeddings/oleObject148.bin"/><Relationship Id="rId345" Type="http://schemas.openxmlformats.org/officeDocument/2006/relationships/hyperlink" Target="https://magtu.informsystema.ru/uploader/fileUpload?name=931.pdf&amp;show=dcatalogues/1/1118948/931.pdf&amp;view=true" TargetMode="External"/><Relationship Id="rId170" Type="http://schemas.openxmlformats.org/officeDocument/2006/relationships/image" Target="media/image91.wmf"/><Relationship Id="rId191" Type="http://schemas.openxmlformats.org/officeDocument/2006/relationships/image" Target="media/image104.wmf"/><Relationship Id="rId205" Type="http://schemas.openxmlformats.org/officeDocument/2006/relationships/image" Target="media/image111.wmf"/><Relationship Id="rId226" Type="http://schemas.openxmlformats.org/officeDocument/2006/relationships/image" Target="media/image119.wmf"/><Relationship Id="rId247" Type="http://schemas.openxmlformats.org/officeDocument/2006/relationships/oleObject" Target="embeddings/oleObject109.bin"/><Relationship Id="rId107" Type="http://schemas.openxmlformats.org/officeDocument/2006/relationships/oleObject" Target="embeddings/oleObject47.bin"/><Relationship Id="rId268" Type="http://schemas.openxmlformats.org/officeDocument/2006/relationships/image" Target="media/image140.wmf"/><Relationship Id="rId289" Type="http://schemas.openxmlformats.org/officeDocument/2006/relationships/image" Target="media/image150.wmf"/><Relationship Id="rId11" Type="http://schemas.openxmlformats.org/officeDocument/2006/relationships/image" Target="media/image4.jpeg"/><Relationship Id="rId32" Type="http://schemas.openxmlformats.org/officeDocument/2006/relationships/image" Target="media/image14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43.bin"/><Relationship Id="rId335" Type="http://schemas.openxmlformats.org/officeDocument/2006/relationships/hyperlink" Target="https://www.biblio-online.ru/bcode/450527" TargetMode="External"/><Relationship Id="rId356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69.bin"/><Relationship Id="rId181" Type="http://schemas.openxmlformats.org/officeDocument/2006/relationships/image" Target="media/image99.wmf"/><Relationship Id="rId216" Type="http://schemas.openxmlformats.org/officeDocument/2006/relationships/oleObject" Target="embeddings/oleObject91.bin"/><Relationship Id="rId237" Type="http://schemas.openxmlformats.org/officeDocument/2006/relationships/oleObject" Target="embeddings/oleObject104.bin"/><Relationship Id="rId258" Type="http://schemas.openxmlformats.org/officeDocument/2006/relationships/image" Target="media/image135.wmf"/><Relationship Id="rId279" Type="http://schemas.openxmlformats.org/officeDocument/2006/relationships/oleObject" Target="embeddings/oleObject125.bin"/><Relationship Id="rId22" Type="http://schemas.openxmlformats.org/officeDocument/2006/relationships/image" Target="media/image9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1.bin"/><Relationship Id="rId304" Type="http://schemas.openxmlformats.org/officeDocument/2006/relationships/oleObject" Target="embeddings/oleObject138.bin"/><Relationship Id="rId325" Type="http://schemas.openxmlformats.org/officeDocument/2006/relationships/image" Target="media/image168.wmf"/><Relationship Id="rId346" Type="http://schemas.openxmlformats.org/officeDocument/2006/relationships/hyperlink" Target="URL:http://www.rsl.ru/" TargetMode="External"/><Relationship Id="rId85" Type="http://schemas.openxmlformats.org/officeDocument/2006/relationships/oleObject" Target="embeddings/oleObject36.bin"/><Relationship Id="rId150" Type="http://schemas.openxmlformats.org/officeDocument/2006/relationships/image" Target="media/image73.wmf"/><Relationship Id="rId171" Type="http://schemas.openxmlformats.org/officeDocument/2006/relationships/image" Target="media/image92.wmf"/><Relationship Id="rId192" Type="http://schemas.openxmlformats.org/officeDocument/2006/relationships/oleObject" Target="embeddings/oleObject79.bin"/><Relationship Id="rId206" Type="http://schemas.openxmlformats.org/officeDocument/2006/relationships/oleObject" Target="embeddings/oleObject86.bin"/><Relationship Id="rId227" Type="http://schemas.openxmlformats.org/officeDocument/2006/relationships/oleObject" Target="embeddings/oleObject99.bin"/><Relationship Id="rId248" Type="http://schemas.openxmlformats.org/officeDocument/2006/relationships/image" Target="media/image130.wmf"/><Relationship Id="rId269" Type="http://schemas.openxmlformats.org/officeDocument/2006/relationships/oleObject" Target="embeddings/oleObject120.bin"/><Relationship Id="rId12" Type="http://schemas.openxmlformats.org/officeDocument/2006/relationships/footer" Target="footer1.xml"/><Relationship Id="rId33" Type="http://schemas.openxmlformats.org/officeDocument/2006/relationships/oleObject" Target="embeddings/oleObject10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46.wmf"/><Relationship Id="rId315" Type="http://schemas.openxmlformats.org/officeDocument/2006/relationships/image" Target="media/image163.wmf"/><Relationship Id="rId336" Type="http://schemas.openxmlformats.org/officeDocument/2006/relationships/hyperlink" Target="https://www.biblio-online.ru/bcode/452426" TargetMode="External"/><Relationship Id="rId357" Type="http://schemas.openxmlformats.org/officeDocument/2006/relationships/theme" Target="theme/theme1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83.wmf"/><Relationship Id="rId182" Type="http://schemas.openxmlformats.org/officeDocument/2006/relationships/oleObject" Target="embeddings/oleObject74.bin"/><Relationship Id="rId217" Type="http://schemas.openxmlformats.org/officeDocument/2006/relationships/image" Target="media/image117.wmf"/><Relationship Id="rId6" Type="http://schemas.openxmlformats.org/officeDocument/2006/relationships/footnotes" Target="footnotes.xml"/><Relationship Id="rId238" Type="http://schemas.openxmlformats.org/officeDocument/2006/relationships/image" Target="media/image125.wmf"/><Relationship Id="rId259" Type="http://schemas.openxmlformats.org/officeDocument/2006/relationships/oleObject" Target="embeddings/oleObject115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41.wmf"/><Relationship Id="rId291" Type="http://schemas.openxmlformats.org/officeDocument/2006/relationships/image" Target="media/image151.wmf"/><Relationship Id="rId305" Type="http://schemas.openxmlformats.org/officeDocument/2006/relationships/image" Target="media/image158.wmf"/><Relationship Id="rId326" Type="http://schemas.openxmlformats.org/officeDocument/2006/relationships/oleObject" Target="embeddings/oleObject149.bin"/><Relationship Id="rId347" Type="http://schemas.openxmlformats.org/officeDocument/2006/relationships/hyperlink" Target="http://www.nlr.ru" TargetMode="External"/><Relationship Id="rId44" Type="http://schemas.openxmlformats.org/officeDocument/2006/relationships/image" Target="media/image20.wmf"/><Relationship Id="rId65" Type="http://schemas.openxmlformats.org/officeDocument/2006/relationships/oleObject" Target="embeddings/oleObject26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image" Target="media/image74.wmf"/><Relationship Id="rId172" Type="http://schemas.openxmlformats.org/officeDocument/2006/relationships/image" Target="media/image93.wmf"/><Relationship Id="rId193" Type="http://schemas.openxmlformats.org/officeDocument/2006/relationships/image" Target="media/image105.wmf"/><Relationship Id="rId207" Type="http://schemas.openxmlformats.org/officeDocument/2006/relationships/image" Target="media/image112.wmf"/><Relationship Id="rId228" Type="http://schemas.openxmlformats.org/officeDocument/2006/relationships/image" Target="media/image120.wmf"/><Relationship Id="rId249" Type="http://schemas.openxmlformats.org/officeDocument/2006/relationships/oleObject" Target="embeddings/oleObject110.bin"/><Relationship Id="rId13" Type="http://schemas.openxmlformats.org/officeDocument/2006/relationships/footer" Target="footer2.xml"/><Relationship Id="rId109" Type="http://schemas.openxmlformats.org/officeDocument/2006/relationships/oleObject" Target="embeddings/oleObject48.bin"/><Relationship Id="rId260" Type="http://schemas.openxmlformats.org/officeDocument/2006/relationships/image" Target="media/image136.wmf"/><Relationship Id="rId281" Type="http://schemas.openxmlformats.org/officeDocument/2006/relationships/oleObject" Target="embeddings/oleObject126.bin"/><Relationship Id="rId316" Type="http://schemas.openxmlformats.org/officeDocument/2006/relationships/oleObject" Target="embeddings/oleObject144.bin"/><Relationship Id="rId337" Type="http://schemas.openxmlformats.org/officeDocument/2006/relationships/hyperlink" Target="https://magtu.informsystema.ru/uploader/fileUpload?name=1304.pdf&amp;show=dcatalogues/1/1123520/1304.pdf&amp;view=true.%20" TargetMode="External"/><Relationship Id="rId34" Type="http://schemas.openxmlformats.org/officeDocument/2006/relationships/image" Target="media/image1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4.bin"/><Relationship Id="rId7" Type="http://schemas.openxmlformats.org/officeDocument/2006/relationships/endnotes" Target="endnotes.xml"/><Relationship Id="rId162" Type="http://schemas.openxmlformats.org/officeDocument/2006/relationships/image" Target="media/image84.wmf"/><Relationship Id="rId183" Type="http://schemas.openxmlformats.org/officeDocument/2006/relationships/image" Target="media/image100.wmf"/><Relationship Id="rId218" Type="http://schemas.openxmlformats.org/officeDocument/2006/relationships/oleObject" Target="embeddings/oleObject92.bin"/><Relationship Id="rId239" Type="http://schemas.openxmlformats.org/officeDocument/2006/relationships/oleObject" Target="embeddings/oleObject105.bin"/><Relationship Id="rId250" Type="http://schemas.openxmlformats.org/officeDocument/2006/relationships/image" Target="media/image131.wmf"/><Relationship Id="rId271" Type="http://schemas.openxmlformats.org/officeDocument/2006/relationships/oleObject" Target="embeddings/oleObject121.bin"/><Relationship Id="rId292" Type="http://schemas.openxmlformats.org/officeDocument/2006/relationships/oleObject" Target="embeddings/oleObject132.bin"/><Relationship Id="rId306" Type="http://schemas.openxmlformats.org/officeDocument/2006/relationships/oleObject" Target="embeddings/oleObject13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9.wmf"/><Relationship Id="rId348" Type="http://schemas.openxmlformats.org/officeDocument/2006/relationships/hyperlink" Target="http://www.gpntb.ru" TargetMode="External"/><Relationship Id="rId152" Type="http://schemas.openxmlformats.org/officeDocument/2006/relationships/image" Target="media/image75.wmf"/><Relationship Id="rId173" Type="http://schemas.openxmlformats.org/officeDocument/2006/relationships/oleObject" Target="embeddings/oleObject71.bin"/><Relationship Id="rId194" Type="http://schemas.openxmlformats.org/officeDocument/2006/relationships/oleObject" Target="embeddings/oleObject80.bin"/><Relationship Id="rId208" Type="http://schemas.openxmlformats.org/officeDocument/2006/relationships/oleObject" Target="embeddings/oleObject87.bin"/><Relationship Id="rId229" Type="http://schemas.openxmlformats.org/officeDocument/2006/relationships/oleObject" Target="embeddings/oleObject100.bin"/><Relationship Id="rId240" Type="http://schemas.openxmlformats.org/officeDocument/2006/relationships/image" Target="media/image126.wmf"/><Relationship Id="rId261" Type="http://schemas.openxmlformats.org/officeDocument/2006/relationships/oleObject" Target="embeddings/oleObject116.bin"/><Relationship Id="rId14" Type="http://schemas.openxmlformats.org/officeDocument/2006/relationships/image" Target="media/image5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27.bin"/><Relationship Id="rId317" Type="http://schemas.openxmlformats.org/officeDocument/2006/relationships/image" Target="media/image164.wmf"/><Relationship Id="rId338" Type="http://schemas.openxmlformats.org/officeDocument/2006/relationships/hyperlink" Target="https://magtu.informsystema.ru/uploader/fileUpload?name=313.pdf&amp;show=dcatalogues/1/1068918/313.pdf&amp;view=true.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9.wmf"/><Relationship Id="rId163" Type="http://schemas.openxmlformats.org/officeDocument/2006/relationships/image" Target="media/image85.wmf"/><Relationship Id="rId184" Type="http://schemas.openxmlformats.org/officeDocument/2006/relationships/oleObject" Target="embeddings/oleObject75.bin"/><Relationship Id="rId219" Type="http://schemas.openxmlformats.org/officeDocument/2006/relationships/image" Target="media/image118.wmf"/><Relationship Id="rId230" Type="http://schemas.openxmlformats.org/officeDocument/2006/relationships/image" Target="media/image121.wmf"/><Relationship Id="rId251" Type="http://schemas.openxmlformats.org/officeDocument/2006/relationships/oleObject" Target="embeddings/oleObject111.bin"/><Relationship Id="rId25" Type="http://schemas.openxmlformats.org/officeDocument/2006/relationships/oleObject" Target="embeddings/oleObject6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42.wmf"/><Relationship Id="rId293" Type="http://schemas.openxmlformats.org/officeDocument/2006/relationships/image" Target="media/image152.wmf"/><Relationship Id="rId307" Type="http://schemas.openxmlformats.org/officeDocument/2006/relationships/image" Target="media/image159.wmf"/><Relationship Id="rId328" Type="http://schemas.openxmlformats.org/officeDocument/2006/relationships/oleObject" Target="embeddings/oleObject150.bin"/><Relationship Id="rId349" Type="http://schemas.openxmlformats.org/officeDocument/2006/relationships/hyperlink" Target="URL:http://www.public.ru/" TargetMode="External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4.wmf"/><Relationship Id="rId153" Type="http://schemas.openxmlformats.org/officeDocument/2006/relationships/image" Target="media/image76.wmf"/><Relationship Id="rId174" Type="http://schemas.openxmlformats.org/officeDocument/2006/relationships/image" Target="media/image94.wmf"/><Relationship Id="rId195" Type="http://schemas.openxmlformats.org/officeDocument/2006/relationships/image" Target="media/image106.wmf"/><Relationship Id="rId209" Type="http://schemas.openxmlformats.org/officeDocument/2006/relationships/image" Target="media/image113.wmf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5.bin"/><Relationship Id="rId220" Type="http://schemas.openxmlformats.org/officeDocument/2006/relationships/oleObject" Target="embeddings/oleObject93.bin"/><Relationship Id="rId225" Type="http://schemas.openxmlformats.org/officeDocument/2006/relationships/oleObject" Target="embeddings/oleObject98.bin"/><Relationship Id="rId241" Type="http://schemas.openxmlformats.org/officeDocument/2006/relationships/oleObject" Target="embeddings/oleObject106.bin"/><Relationship Id="rId246" Type="http://schemas.openxmlformats.org/officeDocument/2006/relationships/image" Target="media/image129.wmf"/><Relationship Id="rId267" Type="http://schemas.openxmlformats.org/officeDocument/2006/relationships/oleObject" Target="embeddings/oleObject119.bin"/><Relationship Id="rId288" Type="http://schemas.openxmlformats.org/officeDocument/2006/relationships/oleObject" Target="embeddings/oleObject130.bin"/><Relationship Id="rId15" Type="http://schemas.openxmlformats.org/officeDocument/2006/relationships/oleObject" Target="embeddings/oleObject1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37.wmf"/><Relationship Id="rId283" Type="http://schemas.openxmlformats.org/officeDocument/2006/relationships/image" Target="media/image147.wmf"/><Relationship Id="rId313" Type="http://schemas.openxmlformats.org/officeDocument/2006/relationships/image" Target="media/image162.wmf"/><Relationship Id="rId318" Type="http://schemas.openxmlformats.org/officeDocument/2006/relationships/oleObject" Target="embeddings/oleObject145.bin"/><Relationship Id="rId339" Type="http://schemas.openxmlformats.org/officeDocument/2006/relationships/hyperlink" Target="https://magtu.informsystema.ru/uploader/fileUpload?name=3361.pdf&amp;show=dcatalogues/1/1139107/3361.pdf&amp;view=true" TargetMode="External"/><Relationship Id="rId10" Type="http://schemas.openxmlformats.org/officeDocument/2006/relationships/image" Target="media/image3.jpeg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5.bin"/><Relationship Id="rId148" Type="http://schemas.openxmlformats.org/officeDocument/2006/relationships/oleObject" Target="embeddings/oleObject68.bin"/><Relationship Id="rId164" Type="http://schemas.openxmlformats.org/officeDocument/2006/relationships/image" Target="media/image86.wmf"/><Relationship Id="rId169" Type="http://schemas.openxmlformats.org/officeDocument/2006/relationships/image" Target="media/image90.wmf"/><Relationship Id="rId185" Type="http://schemas.openxmlformats.org/officeDocument/2006/relationships/image" Target="media/image101.wmf"/><Relationship Id="rId334" Type="http://schemas.openxmlformats.org/officeDocument/2006/relationships/hyperlink" Target="https://www.biblio-online.ru/bcode/449732" TargetMode="External"/><Relationship Id="rId350" Type="http://schemas.openxmlformats.org/officeDocument/2006/relationships/hyperlink" Target="http://studlib.com" TargetMode="External"/><Relationship Id="rId35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oleObject" Target="embeddings/oleObject73.bin"/><Relationship Id="rId210" Type="http://schemas.openxmlformats.org/officeDocument/2006/relationships/oleObject" Target="embeddings/oleObject88.bin"/><Relationship Id="rId215" Type="http://schemas.openxmlformats.org/officeDocument/2006/relationships/image" Target="media/image116.wmf"/><Relationship Id="rId236" Type="http://schemas.openxmlformats.org/officeDocument/2006/relationships/image" Target="media/image124.wmf"/><Relationship Id="rId257" Type="http://schemas.openxmlformats.org/officeDocument/2006/relationships/oleObject" Target="embeddings/oleObject114.bin"/><Relationship Id="rId278" Type="http://schemas.openxmlformats.org/officeDocument/2006/relationships/image" Target="media/image145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1.bin"/><Relationship Id="rId252" Type="http://schemas.openxmlformats.org/officeDocument/2006/relationships/image" Target="media/image132.wmf"/><Relationship Id="rId273" Type="http://schemas.openxmlformats.org/officeDocument/2006/relationships/oleObject" Target="embeddings/oleObject122.bin"/><Relationship Id="rId294" Type="http://schemas.openxmlformats.org/officeDocument/2006/relationships/oleObject" Target="embeddings/oleObject133.bin"/><Relationship Id="rId308" Type="http://schemas.openxmlformats.org/officeDocument/2006/relationships/oleObject" Target="embeddings/oleObject140.bin"/><Relationship Id="rId329" Type="http://schemas.openxmlformats.org/officeDocument/2006/relationships/oleObject" Target="embeddings/oleObject151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7.wmf"/><Relationship Id="rId175" Type="http://schemas.openxmlformats.org/officeDocument/2006/relationships/image" Target="media/image95.wmf"/><Relationship Id="rId340" Type="http://schemas.openxmlformats.org/officeDocument/2006/relationships/hyperlink" Target="https://magtu.informsystema.ru/uploader/fileUpload?name=3342.pdf&amp;show=dcatalogues/1/1138511/3342.pdf&amp;view=true" TargetMode="External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94.bin"/><Relationship Id="rId242" Type="http://schemas.openxmlformats.org/officeDocument/2006/relationships/image" Target="media/image127.wmf"/><Relationship Id="rId263" Type="http://schemas.openxmlformats.org/officeDocument/2006/relationships/oleObject" Target="embeddings/oleObject117.bin"/><Relationship Id="rId284" Type="http://schemas.openxmlformats.org/officeDocument/2006/relationships/oleObject" Target="embeddings/oleObject128.bin"/><Relationship Id="rId319" Type="http://schemas.openxmlformats.org/officeDocument/2006/relationships/image" Target="media/image165.wmf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0.wmf"/><Relationship Id="rId330" Type="http://schemas.openxmlformats.org/officeDocument/2006/relationships/oleObject" Target="embeddings/oleObject152.bin"/><Relationship Id="rId90" Type="http://schemas.openxmlformats.org/officeDocument/2006/relationships/image" Target="media/image43.wmf"/><Relationship Id="rId165" Type="http://schemas.openxmlformats.org/officeDocument/2006/relationships/image" Target="media/image87.wmf"/><Relationship Id="rId186" Type="http://schemas.openxmlformats.org/officeDocument/2006/relationships/oleObject" Target="embeddings/oleObject76.bin"/><Relationship Id="rId351" Type="http://schemas.openxmlformats.org/officeDocument/2006/relationships/hyperlink" Target="URL:http://www.public.ru/" TargetMode="External"/><Relationship Id="rId211" Type="http://schemas.openxmlformats.org/officeDocument/2006/relationships/image" Target="media/image114.wmf"/><Relationship Id="rId232" Type="http://schemas.openxmlformats.org/officeDocument/2006/relationships/image" Target="media/image122.wmf"/><Relationship Id="rId253" Type="http://schemas.openxmlformats.org/officeDocument/2006/relationships/oleObject" Target="embeddings/oleObject112.bin"/><Relationship Id="rId274" Type="http://schemas.openxmlformats.org/officeDocument/2006/relationships/image" Target="media/image143.wmf"/><Relationship Id="rId295" Type="http://schemas.openxmlformats.org/officeDocument/2006/relationships/image" Target="media/image153.wmf"/><Relationship Id="rId309" Type="http://schemas.openxmlformats.org/officeDocument/2006/relationships/image" Target="media/image160.wmf"/><Relationship Id="rId27" Type="http://schemas.openxmlformats.org/officeDocument/2006/relationships/oleObject" Target="embeddings/oleObject7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46.bin"/><Relationship Id="rId80" Type="http://schemas.openxmlformats.org/officeDocument/2006/relationships/image" Target="media/image38.wmf"/><Relationship Id="rId155" Type="http://schemas.openxmlformats.org/officeDocument/2006/relationships/image" Target="media/image78.wmf"/><Relationship Id="rId176" Type="http://schemas.openxmlformats.org/officeDocument/2006/relationships/image" Target="media/image96.wmf"/><Relationship Id="rId197" Type="http://schemas.openxmlformats.org/officeDocument/2006/relationships/image" Target="media/image107.wmf"/><Relationship Id="rId341" Type="http://schemas.openxmlformats.org/officeDocument/2006/relationships/hyperlink" Target="https://magtu.informsystema.ru/uploader/fileUpload?name=3338.pdf&amp;show=dcatalogues/1/1138500/3338.pdf&amp;view=true" TargetMode="External"/><Relationship Id="rId201" Type="http://schemas.openxmlformats.org/officeDocument/2006/relationships/image" Target="media/image109.wmf"/><Relationship Id="rId222" Type="http://schemas.openxmlformats.org/officeDocument/2006/relationships/oleObject" Target="embeddings/oleObject95.bin"/><Relationship Id="rId243" Type="http://schemas.openxmlformats.org/officeDocument/2006/relationships/oleObject" Target="embeddings/oleObject107.bin"/><Relationship Id="rId264" Type="http://schemas.openxmlformats.org/officeDocument/2006/relationships/image" Target="media/image138.wmf"/><Relationship Id="rId285" Type="http://schemas.openxmlformats.org/officeDocument/2006/relationships/image" Target="media/image148.wmf"/><Relationship Id="rId17" Type="http://schemas.openxmlformats.org/officeDocument/2006/relationships/oleObject" Target="embeddings/oleObject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41.bin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0.bin"/><Relationship Id="rId187" Type="http://schemas.openxmlformats.org/officeDocument/2006/relationships/image" Target="media/image102.wmf"/><Relationship Id="rId331" Type="http://schemas.openxmlformats.org/officeDocument/2006/relationships/hyperlink" Target="https://www.biblio-online.ru/bcode/452101" TargetMode="External"/><Relationship Id="rId352" Type="http://schemas.openxmlformats.org/officeDocument/2006/relationships/hyperlink" Target="https://www.computerra.ru/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9.bin"/><Relationship Id="rId233" Type="http://schemas.openxmlformats.org/officeDocument/2006/relationships/oleObject" Target="embeddings/oleObject102.bin"/><Relationship Id="rId254" Type="http://schemas.openxmlformats.org/officeDocument/2006/relationships/image" Target="media/image133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23.bin"/><Relationship Id="rId296" Type="http://schemas.openxmlformats.org/officeDocument/2006/relationships/oleObject" Target="embeddings/oleObject134.bin"/><Relationship Id="rId300" Type="http://schemas.openxmlformats.org/officeDocument/2006/relationships/oleObject" Target="embeddings/oleObject136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9.wmf"/><Relationship Id="rId177" Type="http://schemas.openxmlformats.org/officeDocument/2006/relationships/image" Target="media/image97.wmf"/><Relationship Id="rId198" Type="http://schemas.openxmlformats.org/officeDocument/2006/relationships/oleObject" Target="embeddings/oleObject82.bin"/><Relationship Id="rId321" Type="http://schemas.openxmlformats.org/officeDocument/2006/relationships/image" Target="media/image166.wmf"/><Relationship Id="rId342" Type="http://schemas.openxmlformats.org/officeDocument/2006/relationships/hyperlink" Target="https://magtu.informsystema.ru/uploader/fileUpload?name=1045.pdf&amp;show=dcatalogues/1/1119343/1045.pdf&amp;view=true" TargetMode="External"/><Relationship Id="rId202" Type="http://schemas.openxmlformats.org/officeDocument/2006/relationships/oleObject" Target="embeddings/oleObject84.bin"/><Relationship Id="rId223" Type="http://schemas.openxmlformats.org/officeDocument/2006/relationships/oleObject" Target="embeddings/oleObject96.bin"/><Relationship Id="rId244" Type="http://schemas.openxmlformats.org/officeDocument/2006/relationships/image" Target="media/image128.wmf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18.bin"/><Relationship Id="rId286" Type="http://schemas.openxmlformats.org/officeDocument/2006/relationships/oleObject" Target="embeddings/oleObject129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67.bin"/><Relationship Id="rId167" Type="http://schemas.openxmlformats.org/officeDocument/2006/relationships/image" Target="media/image88.wmf"/><Relationship Id="rId188" Type="http://schemas.openxmlformats.org/officeDocument/2006/relationships/oleObject" Target="embeddings/oleObject77.bin"/><Relationship Id="rId311" Type="http://schemas.openxmlformats.org/officeDocument/2006/relationships/image" Target="media/image161.wmf"/><Relationship Id="rId332" Type="http://schemas.openxmlformats.org/officeDocument/2006/relationships/hyperlink" Target="https://www.biblio-online.ru/bcode/452102" TargetMode="External"/><Relationship Id="rId353" Type="http://schemas.openxmlformats.org/officeDocument/2006/relationships/hyperlink" Target="http://www.i-exam.ru" TargetMode="External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213" Type="http://schemas.openxmlformats.org/officeDocument/2006/relationships/image" Target="media/image115.wmf"/><Relationship Id="rId234" Type="http://schemas.openxmlformats.org/officeDocument/2006/relationships/image" Target="media/image123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13.bin"/><Relationship Id="rId276" Type="http://schemas.openxmlformats.org/officeDocument/2006/relationships/image" Target="media/image144.wmf"/><Relationship Id="rId297" Type="http://schemas.openxmlformats.org/officeDocument/2006/relationships/image" Target="media/image154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6.wmf"/><Relationship Id="rId157" Type="http://schemas.openxmlformats.org/officeDocument/2006/relationships/image" Target="media/image80.wmf"/><Relationship Id="rId178" Type="http://schemas.openxmlformats.org/officeDocument/2006/relationships/oleObject" Target="embeddings/oleObject72.bin"/><Relationship Id="rId301" Type="http://schemas.openxmlformats.org/officeDocument/2006/relationships/image" Target="media/image156.wmf"/><Relationship Id="rId322" Type="http://schemas.openxmlformats.org/officeDocument/2006/relationships/oleObject" Target="embeddings/oleObject147.bin"/><Relationship Id="rId343" Type="http://schemas.openxmlformats.org/officeDocument/2006/relationships/hyperlink" Target="https://magtu.informsystema.ru/uploader/fileUpload?name=1400.pdf&amp;show=dcatalogues/1/1123913/1400.pdf&amp;view=true" TargetMode="External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99" Type="http://schemas.openxmlformats.org/officeDocument/2006/relationships/image" Target="media/image108.wmf"/><Relationship Id="rId203" Type="http://schemas.openxmlformats.org/officeDocument/2006/relationships/image" Target="media/image110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97.bin"/><Relationship Id="rId245" Type="http://schemas.openxmlformats.org/officeDocument/2006/relationships/oleObject" Target="embeddings/oleObject108.bin"/><Relationship Id="rId266" Type="http://schemas.openxmlformats.org/officeDocument/2006/relationships/image" Target="media/image139.wmf"/><Relationship Id="rId287" Type="http://schemas.openxmlformats.org/officeDocument/2006/relationships/image" Target="media/image149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1.wmf"/><Relationship Id="rId147" Type="http://schemas.openxmlformats.org/officeDocument/2006/relationships/image" Target="media/image71.wmf"/><Relationship Id="rId168" Type="http://schemas.openxmlformats.org/officeDocument/2006/relationships/image" Target="media/image89.wmf"/><Relationship Id="rId312" Type="http://schemas.openxmlformats.org/officeDocument/2006/relationships/oleObject" Target="embeddings/oleObject142.bin"/><Relationship Id="rId333" Type="http://schemas.openxmlformats.org/officeDocument/2006/relationships/hyperlink" Target="https://www.biblio-online.ru/bcode/450833" TargetMode="External"/><Relationship Id="rId354" Type="http://schemas.openxmlformats.org/officeDocument/2006/relationships/footer" Target="footer3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103.wmf"/><Relationship Id="rId3" Type="http://schemas.openxmlformats.org/officeDocument/2006/relationships/styles" Target="styles.xml"/><Relationship Id="rId214" Type="http://schemas.openxmlformats.org/officeDocument/2006/relationships/oleObject" Target="embeddings/oleObject90.bin"/><Relationship Id="rId235" Type="http://schemas.openxmlformats.org/officeDocument/2006/relationships/oleObject" Target="embeddings/oleObject103.bin"/><Relationship Id="rId256" Type="http://schemas.openxmlformats.org/officeDocument/2006/relationships/image" Target="media/image134.wmf"/><Relationship Id="rId277" Type="http://schemas.openxmlformats.org/officeDocument/2006/relationships/oleObject" Target="embeddings/oleObject124.bin"/><Relationship Id="rId298" Type="http://schemas.openxmlformats.org/officeDocument/2006/relationships/oleObject" Target="embeddings/oleObject135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1.wmf"/><Relationship Id="rId302" Type="http://schemas.openxmlformats.org/officeDocument/2006/relationships/oleObject" Target="embeddings/oleObject137.bin"/><Relationship Id="rId323" Type="http://schemas.openxmlformats.org/officeDocument/2006/relationships/image" Target="media/image167.wmf"/><Relationship Id="rId344" Type="http://schemas.openxmlformats.org/officeDocument/2006/relationships/hyperlink" Target="https://magtu.informsystema.ru/uploader/fileUpload?name=1164.pdf&amp;show=dcatalogues/1/1121202/1164.pdf&amp;view=true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B6BAF-8691-43A8-8EB0-BF270BA4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8729</Words>
  <Characters>49758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Sergey Tr</cp:lastModifiedBy>
  <cp:revision>2</cp:revision>
  <dcterms:created xsi:type="dcterms:W3CDTF">2020-03-21T09:24:00Z</dcterms:created>
  <dcterms:modified xsi:type="dcterms:W3CDTF">2020-03-21T09:24:00Z</dcterms:modified>
</cp:coreProperties>
</file>