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F0" w:rsidRDefault="000051C6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E911F0" w:rsidRDefault="000051C6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E911F0" w:rsidRDefault="000051C6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E911F0" w:rsidRDefault="000051C6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E911F0" w:rsidRDefault="000051C6">
      <w:pPr>
        <w:pStyle w:val="Style2"/>
        <w:widowControl/>
        <w:jc w:val="right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255010" cy="1998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F0" w:rsidRDefault="000051C6">
      <w:pPr>
        <w:pStyle w:val="Style2"/>
        <w:widowControl/>
        <w:jc w:val="center"/>
      </w:pPr>
      <w:r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E911F0" w:rsidRDefault="00E911F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E911F0" w:rsidRDefault="000051C6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E911F0" w:rsidRDefault="00E911F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E911F0" w:rsidRDefault="00E911F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E911F0" w:rsidRDefault="000051C6">
      <w:pPr>
        <w:pStyle w:val="Style11"/>
        <w:widowControl/>
        <w:spacing w:line="276" w:lineRule="auto"/>
        <w:jc w:val="center"/>
      </w:pPr>
      <w:r>
        <w:rPr>
          <w:rStyle w:val="FontStyle17"/>
          <w:b w:val="0"/>
          <w:sz w:val="24"/>
          <w:szCs w:val="24"/>
          <w:u w:val="single"/>
        </w:rPr>
        <w:t>Б1.В.ДВ.04.02  ВТОРИЧНЫЕ ЭНЕРГЕТИЧЕСКИЕ РЕСУРСЫ</w:t>
      </w:r>
    </w:p>
    <w:p w:rsidR="00E911F0" w:rsidRDefault="00E911F0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E911F0" w:rsidRDefault="00E911F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0051C6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E911F0" w:rsidRDefault="000051C6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E911F0" w:rsidRDefault="00E911F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E911F0" w:rsidRDefault="000051C6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E911F0" w:rsidRDefault="000051C6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E911F0" w:rsidRDefault="00E911F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E911F0" w:rsidRDefault="00E911F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E911F0" w:rsidRDefault="00E911F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E911F0" w:rsidRDefault="000051C6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E911F0" w:rsidRDefault="00E911F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E911F0" w:rsidRDefault="000051C6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E911F0" w:rsidRDefault="00E911F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E911F0" w:rsidRDefault="000051C6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E911F0" w:rsidRDefault="000051C6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заочная</w:t>
      </w: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9464" w:type="dxa"/>
        <w:tblInd w:w="-108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E911F0">
        <w:tc>
          <w:tcPr>
            <w:tcW w:w="3085" w:type="dxa"/>
            <w:shd w:val="clear" w:color="auto" w:fill="auto"/>
          </w:tcPr>
          <w:p w:rsidR="00E911F0" w:rsidRDefault="000051C6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E911F0" w:rsidRDefault="000051C6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E911F0">
        <w:tc>
          <w:tcPr>
            <w:tcW w:w="3085" w:type="dxa"/>
            <w:shd w:val="clear" w:color="auto" w:fill="auto"/>
          </w:tcPr>
          <w:p w:rsidR="00E911F0" w:rsidRDefault="000051C6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E911F0" w:rsidRDefault="000051C6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E911F0">
        <w:tc>
          <w:tcPr>
            <w:tcW w:w="3085" w:type="dxa"/>
            <w:shd w:val="clear" w:color="auto" w:fill="auto"/>
          </w:tcPr>
          <w:p w:rsidR="00E911F0" w:rsidRDefault="000051C6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 Курс</w:t>
            </w:r>
          </w:p>
        </w:tc>
        <w:tc>
          <w:tcPr>
            <w:tcW w:w="6379" w:type="dxa"/>
            <w:shd w:val="clear" w:color="auto" w:fill="auto"/>
          </w:tcPr>
          <w:p w:rsidR="00E911F0" w:rsidRDefault="000051C6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E911F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E911F0" w:rsidRDefault="000051C6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E911F0" w:rsidRDefault="000051C6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2017 г.</w:t>
      </w:r>
      <w:r>
        <w:br w:type="page"/>
      </w:r>
    </w:p>
    <w:p w:rsidR="00E911F0" w:rsidRDefault="000051C6">
      <w:pPr>
        <w:ind w:firstLine="0"/>
        <w:rPr>
          <w:rStyle w:val="FontStyle16"/>
          <w:b w:val="0"/>
          <w:lang w:val="en-US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57467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E911F0" w:rsidRDefault="00E911F0">
      <w:pPr>
        <w:ind w:firstLine="0"/>
        <w:rPr>
          <w:rStyle w:val="FontStyle16"/>
          <w:b w:val="0"/>
          <w:lang w:val="en-US"/>
        </w:rPr>
      </w:pPr>
    </w:p>
    <w:p w:rsidR="00BB6D1A" w:rsidRDefault="0054373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A5843AF" wp14:editId="27297D26">
            <wp:extent cx="5936928" cy="92243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2808" cy="923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1F0" w:rsidRPr="009D4310" w:rsidRDefault="000051C6">
      <w:pPr>
        <w:pStyle w:val="1"/>
        <w:rPr>
          <w:b w:val="0"/>
        </w:rPr>
      </w:pPr>
      <w:r w:rsidRPr="009D4310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D708DB" w:rsidRPr="00D708DB" w:rsidRDefault="00D708DB" w:rsidP="00D708DB">
      <w:pPr>
        <w:shd w:val="clear" w:color="auto" w:fill="FFFFFF"/>
      </w:pPr>
      <w:r w:rsidRPr="00D708DB">
        <w:t xml:space="preserve">Целью освоения  дисциплины «Вторичные энергетические ресурсы» является </w:t>
      </w:r>
      <w:r w:rsidRPr="00D708DB">
        <w:rPr>
          <w:rStyle w:val="FontStyle16"/>
          <w:b w:val="0"/>
          <w:bCs w:val="0"/>
          <w:sz w:val="24"/>
          <w:szCs w:val="24"/>
        </w:rPr>
        <w:t xml:space="preserve">формирование у обучающихся </w:t>
      </w:r>
      <w:r w:rsidRPr="00D708DB">
        <w:t xml:space="preserve">знаний на </w:t>
      </w:r>
      <w:r w:rsidRPr="00D708DB">
        <w:rPr>
          <w:rStyle w:val="FontStyle16"/>
          <w:b w:val="0"/>
          <w:sz w:val="24"/>
          <w:szCs w:val="24"/>
        </w:rPr>
        <w:t>основе научно-технической информации, отечественного и зарубежного опыта, не</w:t>
      </w:r>
      <w:r w:rsidRPr="00D708DB">
        <w:rPr>
          <w:bCs/>
        </w:rPr>
        <w:t>обходимых для решения вопросов снижения энергопотребления в системах теплогазоснабжения и вентиляции путем использования вторичных энергетических ресурсов.</w:t>
      </w:r>
    </w:p>
    <w:p w:rsidR="00E911F0" w:rsidRPr="009D4310" w:rsidRDefault="000051C6">
      <w:pPr>
        <w:pStyle w:val="1"/>
        <w:jc w:val="left"/>
        <w:rPr>
          <w:b w:val="0"/>
          <w:lang w:val="ru-RU"/>
        </w:rPr>
      </w:pPr>
      <w:r w:rsidRPr="009D4310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E911F0" w:rsidRDefault="009D4310">
      <w:pPr>
        <w:pStyle w:val="Style11"/>
        <w:widowControl/>
      </w:pPr>
      <w:r>
        <w:rPr>
          <w:rStyle w:val="FontStyle21"/>
          <w:sz w:val="24"/>
          <w:szCs w:val="24"/>
        </w:rPr>
        <w:t>Дисциплина Б1.</w:t>
      </w:r>
      <w:r w:rsidR="000051C6">
        <w:rPr>
          <w:rStyle w:val="FontStyle21"/>
          <w:sz w:val="24"/>
          <w:szCs w:val="24"/>
        </w:rPr>
        <w:t xml:space="preserve">В.ДВ.04.02 </w:t>
      </w:r>
      <w:r w:rsidR="000051C6">
        <w:t>«Вторичные энергетические ресурсы»</w:t>
      </w:r>
      <w:r w:rsidR="000051C6">
        <w:rPr>
          <w:rStyle w:val="FontStyle16"/>
          <w:b w:val="0"/>
          <w:sz w:val="24"/>
          <w:szCs w:val="24"/>
        </w:rPr>
        <w:t xml:space="preserve"> является дисциплиной по выбору вариативной части профессионального цикла профиля  «Теплогазоснабжение и вентиляция».</w:t>
      </w:r>
    </w:p>
    <w:p w:rsidR="00E911F0" w:rsidRDefault="000051C6">
      <w:pPr>
        <w:rPr>
          <w:rStyle w:val="FontStyle21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E911F0" w:rsidRDefault="000051C6">
      <w:pPr>
        <w:widowControl/>
        <w:numPr>
          <w:ilvl w:val="0"/>
          <w:numId w:val="7"/>
        </w:numPr>
        <w:autoSpaceDE/>
      </w:pPr>
      <w:r>
        <w:rPr>
          <w:b/>
        </w:rPr>
        <w:t>математика</w:t>
      </w:r>
      <w:r>
        <w:t>:</w:t>
      </w:r>
      <w:r>
        <w:rPr>
          <w:i/>
        </w:rPr>
        <w:t xml:space="preserve"> </w:t>
      </w:r>
      <w:r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E911F0" w:rsidRDefault="000051C6">
      <w:pPr>
        <w:widowControl/>
        <w:numPr>
          <w:ilvl w:val="0"/>
          <w:numId w:val="7"/>
        </w:numPr>
        <w:autoSpaceDE/>
      </w:pPr>
      <w:r>
        <w:rPr>
          <w:b/>
        </w:rPr>
        <w:t>информатика:</w:t>
      </w:r>
      <w:r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E911F0" w:rsidRDefault="000051C6">
      <w:pPr>
        <w:widowControl/>
        <w:numPr>
          <w:ilvl w:val="0"/>
          <w:numId w:val="7"/>
        </w:numPr>
        <w:autoSpaceDE/>
      </w:pPr>
      <w:r>
        <w:rPr>
          <w:b/>
        </w:rPr>
        <w:t xml:space="preserve">теоретические основы теплотехники (техническая термодинамика и тепломассообмен): </w:t>
      </w:r>
      <w:r>
        <w:t>основные процессы термодинамики, цикл Карно, диаграмма двухфазного перехода вещества, процессы тепломассообмена, расчет теплообменных аппаратов;</w:t>
      </w:r>
    </w:p>
    <w:p w:rsidR="00E911F0" w:rsidRDefault="000051C6">
      <w:pPr>
        <w:widowControl/>
        <w:numPr>
          <w:ilvl w:val="0"/>
          <w:numId w:val="7"/>
        </w:numPr>
        <w:autoSpaceDE/>
      </w:pPr>
      <w:r>
        <w:rPr>
          <w:b/>
        </w:rPr>
        <w:t>отопление:</w:t>
      </w:r>
      <w:r>
        <w:t xml:space="preserve"> разновидности систем отопления и их характеристика; системы водяного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E911F0" w:rsidRDefault="000051C6">
      <w:pPr>
        <w:widowControl/>
        <w:numPr>
          <w:ilvl w:val="0"/>
          <w:numId w:val="7"/>
        </w:numPr>
        <w:autoSpaceDE/>
      </w:pPr>
      <w:r>
        <w:t>и</w:t>
      </w:r>
      <w:r>
        <w:rPr>
          <w:b/>
        </w:rPr>
        <w:t>нженерные системы и оборудование зданий:</w:t>
      </w:r>
      <w:r>
        <w:rPr>
          <w:b/>
          <w:i/>
        </w:rPr>
        <w:t xml:space="preserve"> </w:t>
      </w:r>
      <w:r>
        <w:t>системы горячего водоснабжения; определение нагрузок и гидравлический расчет систем ГВС; конструирование систем ГВС.</w:t>
      </w:r>
    </w:p>
    <w:p w:rsidR="00E911F0" w:rsidRDefault="00E911F0"/>
    <w:p w:rsidR="00E911F0" w:rsidRPr="009D4310" w:rsidRDefault="000051C6" w:rsidP="009D4310">
      <w:pPr>
        <w:pStyle w:val="Style11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выполнении выпускной квалификационной работы.</w:t>
      </w:r>
    </w:p>
    <w:p w:rsidR="00E911F0" w:rsidRPr="008E7B84" w:rsidRDefault="000051C6">
      <w:pPr>
        <w:pStyle w:val="1"/>
        <w:rPr>
          <w:lang w:val="ru-RU"/>
        </w:rPr>
      </w:pPr>
      <w:r w:rsidRPr="008E7B84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E911F0" w:rsidRDefault="000051C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 xml:space="preserve">«Вторичные энергетические ресурсы» </w:t>
      </w:r>
      <w:r>
        <w:rPr>
          <w:rStyle w:val="FontStyle16"/>
          <w:b w:val="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E911F0" w:rsidRDefault="00E911F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13"/>
        <w:gridCol w:w="63"/>
      </w:tblGrid>
      <w:tr w:rsidR="00D708DB" w:rsidTr="00E87E3D">
        <w:trPr>
          <w:trHeight w:val="83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8DB" w:rsidRDefault="00D708DB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DB" w:rsidRDefault="00D708DB" w:rsidP="00E87E3D">
            <w:pPr>
              <w:jc w:val="center"/>
            </w:pPr>
            <w:r w:rsidRPr="004818FE">
              <w:rPr>
                <w:bCs/>
              </w:rPr>
              <w:t>Планируемые результаты обучения</w:t>
            </w:r>
          </w:p>
        </w:tc>
      </w:tr>
      <w:tr w:rsidR="00E911F0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1F0" w:rsidRDefault="000051C6">
            <w:pPr>
              <w:ind w:firstLine="0"/>
              <w:rPr>
                <w:b/>
              </w:rPr>
            </w:pPr>
            <w:r>
              <w:rPr>
                <w:b/>
              </w:rPr>
              <w:t>ПК-13 –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D708DB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543023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543023">
              <w:rPr>
                <w:color w:val="000000"/>
              </w:rPr>
              <w:t xml:space="preserve">- опыт использования </w:t>
            </w:r>
            <w:r>
              <w:rPr>
                <w:color w:val="000000"/>
              </w:rPr>
              <w:t>вторичных энергоресурсов</w:t>
            </w:r>
            <w:r w:rsidRPr="00543023">
              <w:rPr>
                <w:color w:val="000000"/>
              </w:rPr>
              <w:t xml:space="preserve"> в системах ТГВ;</w:t>
            </w:r>
          </w:p>
          <w:p w:rsidR="00D708DB" w:rsidRPr="00543023" w:rsidRDefault="00D708DB" w:rsidP="008E125E">
            <w:pPr>
              <w:widowControl/>
              <w:autoSpaceDE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методы преобразования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энергии вторичных ис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точников в тепловую и электрическую энергию</w:t>
            </w:r>
          </w:p>
        </w:tc>
      </w:tr>
      <w:tr w:rsidR="00D708DB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3D54E5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3D54E5">
              <w:rPr>
                <w:color w:val="000000"/>
              </w:rPr>
              <w:t>- применять н</w:t>
            </w:r>
            <w:r>
              <w:rPr>
                <w:bCs/>
                <w:color w:val="000000"/>
              </w:rPr>
              <w:t>аучно-техническую информацию,</w:t>
            </w:r>
            <w:r w:rsidRPr="003D54E5">
              <w:rPr>
                <w:bCs/>
                <w:color w:val="000000"/>
              </w:rPr>
              <w:t xml:space="preserve"> отечественный и зарубежный опыт в области проектирования и технической эксплуатации совре</w:t>
            </w:r>
            <w:r>
              <w:rPr>
                <w:bCs/>
                <w:color w:val="000000"/>
              </w:rPr>
              <w:t>менных 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</w:tr>
      <w:tr w:rsidR="00D708DB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3D54E5" w:rsidRDefault="00D708DB" w:rsidP="008E125E">
            <w:pPr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81164">
              <w:rPr>
                <w:color w:val="000000"/>
              </w:rPr>
              <w:t xml:space="preserve">-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методиками и практическими навыками использования </w:t>
            </w:r>
            <w:r w:rsidRPr="003D54E5">
              <w:rPr>
                <w:color w:val="000000"/>
              </w:rPr>
              <w:t>н</w:t>
            </w:r>
            <w:r>
              <w:rPr>
                <w:bCs/>
                <w:color w:val="000000"/>
              </w:rPr>
              <w:t>аучно-технической информации, отечественного</w:t>
            </w:r>
            <w:r w:rsidRPr="003D54E5">
              <w:rPr>
                <w:bCs/>
                <w:color w:val="000000"/>
              </w:rPr>
              <w:t xml:space="preserve"> и зарубеж</w:t>
            </w:r>
            <w:r>
              <w:rPr>
                <w:bCs/>
                <w:color w:val="000000"/>
              </w:rPr>
              <w:t>ного</w:t>
            </w:r>
            <w:r w:rsidRPr="003D54E5">
              <w:rPr>
                <w:bCs/>
                <w:color w:val="000000"/>
              </w:rPr>
              <w:t xml:space="preserve"> опыт</w:t>
            </w:r>
            <w:r>
              <w:rPr>
                <w:bCs/>
                <w:color w:val="000000"/>
              </w:rPr>
              <w:t>а</w:t>
            </w:r>
            <w:r w:rsidRPr="003D54E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при</w:t>
            </w:r>
            <w:r w:rsidRPr="003D54E5">
              <w:rPr>
                <w:bCs/>
                <w:color w:val="000000"/>
              </w:rPr>
              <w:t xml:space="preserve"> проектирова</w:t>
            </w:r>
            <w:r>
              <w:rPr>
                <w:bCs/>
                <w:color w:val="000000"/>
              </w:rPr>
              <w:t>нии</w:t>
            </w:r>
            <w:r w:rsidRPr="003D54E5">
              <w:rPr>
                <w:bCs/>
                <w:color w:val="000000"/>
              </w:rPr>
              <w:t xml:space="preserve"> и </w:t>
            </w:r>
            <w:r w:rsidRPr="003D54E5">
              <w:rPr>
                <w:bCs/>
                <w:color w:val="000000"/>
              </w:rPr>
              <w:lastRenderedPageBreak/>
              <w:t xml:space="preserve">технической эксплуатации </w:t>
            </w:r>
            <w:r>
              <w:rPr>
                <w:bCs/>
                <w:color w:val="000000"/>
              </w:rPr>
              <w:t>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</w:tr>
      <w:tr w:rsidR="00E911F0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ind w:firstLine="0"/>
              <w:rPr>
                <w:color w:val="000000"/>
              </w:rPr>
            </w:pPr>
            <w:r>
              <w:rPr>
                <w:b/>
              </w:rPr>
              <w:lastRenderedPageBreak/>
              <w:t>ДПК-1 – 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911F0" w:rsidRDefault="00E911F0">
            <w:pPr>
              <w:snapToGrid w:val="0"/>
              <w:rPr>
                <w:color w:val="000000"/>
              </w:rPr>
            </w:pPr>
          </w:p>
        </w:tc>
      </w:tr>
      <w:tr w:rsidR="00D708DB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Pr="009D79B5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FB306C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принципы и методы практического использования вторичных энергоресурсов в системах ТГВ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708DB" w:rsidRDefault="00D708DB">
            <w:pPr>
              <w:snapToGrid w:val="0"/>
              <w:rPr>
                <w:color w:val="000000"/>
              </w:rPr>
            </w:pPr>
          </w:p>
        </w:tc>
      </w:tr>
      <w:tr w:rsidR="00D708DB">
        <w:trPr>
          <w:trHeight w:val="733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Pr="00EC3356" w:rsidRDefault="00D708DB" w:rsidP="008E125E">
            <w:pPr>
              <w:widowControl/>
              <w:autoSpaceDE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C3356">
              <w:rPr>
                <w:color w:val="000000"/>
              </w:rPr>
              <w:t xml:space="preserve">оценивать возможность использования </w:t>
            </w:r>
            <w:r>
              <w:rPr>
                <w:color w:val="000000"/>
              </w:rPr>
              <w:t>в системах вторичных энергоресурсов</w:t>
            </w:r>
            <w:r w:rsidRPr="00EC3356">
              <w:rPr>
                <w:color w:val="000000"/>
              </w:rPr>
              <w:t xml:space="preserve"> с целью обеспечения экологической безопасности энерго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708DB" w:rsidRDefault="00D708DB">
            <w:pPr>
              <w:snapToGrid w:val="0"/>
              <w:rPr>
                <w:color w:val="000000"/>
              </w:rPr>
            </w:pPr>
          </w:p>
        </w:tc>
      </w:tr>
      <w:tr w:rsidR="00D708DB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Pr="00EC3356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EC3356">
              <w:rPr>
                <w:color w:val="000000"/>
              </w:rPr>
              <w:t xml:space="preserve">- навыками оценки возможности и целесообразности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708DB" w:rsidRDefault="00D708DB">
            <w:pPr>
              <w:snapToGrid w:val="0"/>
              <w:rPr>
                <w:color w:val="000000"/>
              </w:rPr>
            </w:pPr>
          </w:p>
        </w:tc>
      </w:tr>
    </w:tbl>
    <w:p w:rsidR="00E911F0" w:rsidRDefault="00E911F0">
      <w:pPr>
        <w:sectPr w:rsidR="00E911F0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911F0" w:rsidRDefault="000051C6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E911F0" w:rsidRDefault="000051C6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 единицы </w:t>
      </w:r>
      <w:r>
        <w:rPr>
          <w:rStyle w:val="FontStyle18"/>
          <w:b w:val="0"/>
          <w:sz w:val="24"/>
          <w:szCs w:val="24"/>
          <w:u w:val="single"/>
        </w:rPr>
        <w:t>108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911F0" w:rsidRDefault="000051C6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10,7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E911F0" w:rsidRDefault="000051C6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  <w:u w:val="single"/>
        </w:rPr>
        <w:t>10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E911F0" w:rsidRDefault="000051C6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0,7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E911F0" w:rsidRDefault="000051C6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93,4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E911F0" w:rsidRDefault="000051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зачету – </w:t>
      </w:r>
      <w:r>
        <w:rPr>
          <w:rStyle w:val="FontStyle18"/>
          <w:b w:val="0"/>
          <w:sz w:val="24"/>
          <w:szCs w:val="24"/>
          <w:u w:val="single"/>
        </w:rPr>
        <w:t xml:space="preserve">3,9 </w:t>
      </w:r>
      <w:r>
        <w:rPr>
          <w:rStyle w:val="FontStyle18"/>
          <w:b w:val="0"/>
          <w:sz w:val="24"/>
          <w:szCs w:val="24"/>
        </w:rPr>
        <w:t>акад. часа.</w:t>
      </w:r>
    </w:p>
    <w:p w:rsidR="00E911F0" w:rsidRDefault="00E911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E911F0" w:rsidTr="00D708DB">
        <w:trPr>
          <w:cantSplit/>
          <w:trHeight w:val="1156"/>
          <w:tblHeader/>
        </w:trPr>
        <w:tc>
          <w:tcPr>
            <w:tcW w:w="4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E911F0" w:rsidRDefault="000051C6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  <w:eastAsianLayout w:id="2056578816" w:vert="1"/>
              </w:rPr>
              <w:t>Курс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sz w:val="24"/>
                <w:szCs w:val="24"/>
                <w:eastAsianLayout w:id="2056578817" w:vert="1"/>
              </w:rPr>
              <w:t>Самостоятельная работа (в акад. часах)</w:t>
            </w:r>
          </w:p>
        </w:tc>
        <w:tc>
          <w:tcPr>
            <w:tcW w:w="2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78818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78818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78818" w:vert="1"/>
              </w:rPr>
              <w:br/>
              <w:t>компетенции</w:t>
            </w:r>
          </w:p>
        </w:tc>
      </w:tr>
      <w:tr w:rsidR="00E911F0" w:rsidTr="00D708DB">
        <w:trPr>
          <w:cantSplit/>
          <w:trHeight w:val="1134"/>
          <w:tblHeader/>
        </w:trPr>
        <w:tc>
          <w:tcPr>
            <w:tcW w:w="4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911F0" w:rsidRDefault="00E911F0">
            <w:pPr>
              <w:pStyle w:val="Style14"/>
              <w:widowControl/>
              <w:snapToGrid w:val="0"/>
              <w:jc w:val="center"/>
            </w:pP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 </w:t>
            </w:r>
            <w:r w:rsidRPr="00575D98">
              <w:rPr>
                <w:color w:val="000000"/>
                <w:lang w:eastAsia="ru-RU"/>
              </w:rPr>
              <w:t>Виды и направления использования вторичных энергетических ресурсов.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1.1. </w:t>
            </w:r>
            <w:r w:rsidRPr="00575D98">
              <w:rPr>
                <w:color w:val="000000"/>
                <w:lang w:eastAsia="ru-RU"/>
              </w:rPr>
              <w:t>Определение объема выхода и утилизации вторичных энергетических ресурсов.</w:t>
            </w:r>
          </w:p>
          <w:p w:rsidR="00936D05" w:rsidRPr="00575D98" w:rsidRDefault="00936D05" w:rsidP="008E125E">
            <w:pPr>
              <w:pStyle w:val="Style14"/>
              <w:widowControl/>
              <w:ind w:firstLine="40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1.2. </w:t>
            </w:r>
            <w:r w:rsidRPr="00575D98">
              <w:rPr>
                <w:color w:val="000000"/>
                <w:lang w:eastAsia="ru-RU"/>
              </w:rPr>
              <w:t>Классификация вторичных энергоресурсов по видам энергии</w:t>
            </w:r>
          </w:p>
          <w:p w:rsidR="00936D05" w:rsidRPr="00575D98" w:rsidRDefault="00936D05" w:rsidP="008E125E">
            <w:pPr>
              <w:pStyle w:val="Style14"/>
              <w:widowControl/>
              <w:ind w:firstLine="40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7,4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1.3. </w:t>
            </w:r>
            <w:r w:rsidRPr="00575D98">
              <w:rPr>
                <w:color w:val="000000"/>
                <w:lang w:eastAsia="ru-RU"/>
              </w:rPr>
              <w:t>Агрегат-источник вторичных энергетических ресурсов. Утилизационная установка.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практическому занятию. Самостоятельное изучение учебной литературы</w:t>
            </w:r>
            <w:r w:rsidR="00543732">
              <w:rPr>
                <w:bCs/>
                <w:iCs/>
              </w:rPr>
              <w:t>. АК №1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ind w:firstLine="0"/>
              <w:rPr>
                <w:b/>
              </w:rPr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21,4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36D05" w:rsidTr="00D708DB">
        <w:trPr>
          <w:trHeight w:val="268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2. </w:t>
            </w:r>
            <w:r w:rsidRPr="00575D98">
              <w:rPr>
                <w:color w:val="000000"/>
                <w:lang w:eastAsia="ru-RU"/>
              </w:rPr>
              <w:t xml:space="preserve">Утилизация </w:t>
            </w:r>
            <w:r w:rsidRPr="002B65F3">
              <w:rPr>
                <w:color w:val="000000"/>
                <w:lang w:eastAsia="ru-RU"/>
              </w:rPr>
              <w:t>горючих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вторичных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936D05" w:rsidTr="00D708DB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2.1. </w:t>
            </w:r>
            <w:r w:rsidRPr="00575D98">
              <w:rPr>
                <w:color w:val="000000"/>
                <w:lang w:eastAsia="ru-RU"/>
              </w:rPr>
              <w:t xml:space="preserve">Характеристики </w:t>
            </w:r>
            <w:r w:rsidRPr="002B65F3">
              <w:rPr>
                <w:color w:val="000000"/>
                <w:lang w:eastAsia="ru-RU"/>
              </w:rPr>
              <w:t>топлива.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Способы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 xml:space="preserve">переработки горючих отходов. </w:t>
            </w:r>
          </w:p>
          <w:p w:rsidR="00936D05" w:rsidRPr="002B65F3" w:rsidRDefault="00936D05" w:rsidP="008E125E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2B65F3">
              <w:rPr>
                <w:color w:val="000000"/>
                <w:lang w:eastAsia="ru-RU"/>
              </w:rPr>
              <w:t>Источники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 способы утилизации горючих отходов.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pStyle w:val="Style14"/>
              <w:widowControl/>
              <w:ind w:firstLine="0"/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936D05" w:rsidRDefault="00936D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>Коллоквиум №.1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936D05" w:rsidTr="00D708DB">
        <w:trPr>
          <w:trHeight w:val="635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 </w:t>
            </w:r>
            <w:r w:rsidRPr="00575D98">
              <w:rPr>
                <w:color w:val="000000"/>
                <w:lang w:eastAsia="ru-RU"/>
              </w:rPr>
              <w:t xml:space="preserve">Утилизация </w:t>
            </w:r>
            <w:r w:rsidRPr="002B65F3">
              <w:rPr>
                <w:color w:val="000000"/>
                <w:lang w:eastAsia="ru-RU"/>
              </w:rPr>
              <w:t>высокотемперату</w:t>
            </w:r>
            <w:r w:rsidRPr="00575D98">
              <w:rPr>
                <w:color w:val="000000"/>
                <w:lang w:eastAsia="ru-RU"/>
              </w:rPr>
              <w:t>рн</w:t>
            </w:r>
            <w:r w:rsidRPr="002B65F3">
              <w:rPr>
                <w:color w:val="000000"/>
                <w:lang w:eastAsia="ru-RU"/>
              </w:rPr>
              <w:t>ых</w:t>
            </w:r>
            <w:r w:rsidRPr="00575D98">
              <w:rPr>
                <w:color w:val="000000"/>
                <w:lang w:eastAsia="ru-RU"/>
              </w:rPr>
              <w:t xml:space="preserve"> и </w:t>
            </w:r>
            <w:r w:rsidRPr="002B65F3">
              <w:rPr>
                <w:color w:val="000000"/>
                <w:lang w:eastAsia="ru-RU"/>
              </w:rPr>
              <w:t>среднетемпературных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 xml:space="preserve">тепловых </w:t>
            </w:r>
          </w:p>
          <w:p w:rsidR="00936D05" w:rsidRPr="00575D98" w:rsidRDefault="00936D05" w:rsidP="008E125E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575D98">
              <w:rPr>
                <w:color w:val="000000"/>
                <w:lang w:eastAsia="ru-RU"/>
              </w:rPr>
              <w:t>В</w:t>
            </w:r>
            <w:r w:rsidRPr="002B65F3">
              <w:rPr>
                <w:color w:val="000000"/>
                <w:lang w:eastAsia="ru-RU"/>
              </w:rPr>
              <w:t>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3.1. </w:t>
            </w:r>
            <w:r w:rsidRPr="00575D98">
              <w:rPr>
                <w:color w:val="000000"/>
                <w:lang w:eastAsia="ru-RU"/>
              </w:rPr>
              <w:t xml:space="preserve">Источники </w:t>
            </w:r>
            <w:r w:rsidRPr="002B65F3">
              <w:rPr>
                <w:color w:val="000000"/>
                <w:lang w:eastAsia="ru-RU"/>
              </w:rPr>
              <w:t>высокотемпературных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lastRenderedPageBreak/>
              <w:t>среднетемпературных тепловых отходов.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Самостоятельное изучение учебной </w:t>
            </w:r>
            <w:r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3.2. </w:t>
            </w:r>
            <w:r w:rsidRPr="00575D98">
              <w:rPr>
                <w:color w:val="000000"/>
                <w:lang w:eastAsia="ru-RU"/>
              </w:rPr>
              <w:t xml:space="preserve">Котлы-утилизаторы и их </w:t>
            </w:r>
            <w:r w:rsidRPr="002B65F3">
              <w:rPr>
                <w:color w:val="000000"/>
                <w:lang w:eastAsia="ru-RU"/>
              </w:rPr>
              <w:t>классификация.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651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3.3. </w:t>
            </w:r>
            <w:r w:rsidRPr="002B65F3">
              <w:rPr>
                <w:color w:val="000000"/>
                <w:lang w:eastAsia="ru-RU"/>
              </w:rPr>
              <w:t>Водяные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экономайзеры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воздухоподогреватели.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pStyle w:val="25"/>
              <w:spacing w:line="240" w:lineRule="auto"/>
              <w:ind w:left="0" w:firstLine="0"/>
            </w:pPr>
            <w:r w:rsidRPr="00575D98">
              <w:rPr>
                <w:b/>
              </w:rPr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Контрольная работа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lastRenderedPageBreak/>
              <w:t xml:space="preserve">4. </w:t>
            </w:r>
            <w:r w:rsidRPr="00575D98">
              <w:rPr>
                <w:color w:val="000000"/>
                <w:lang w:eastAsia="ru-RU"/>
              </w:rPr>
              <w:t xml:space="preserve">Утилизация </w:t>
            </w:r>
            <w:r w:rsidRPr="002B65F3">
              <w:rPr>
                <w:color w:val="000000"/>
                <w:lang w:eastAsia="ru-RU"/>
              </w:rPr>
              <w:t>низкотемпературных</w:t>
            </w:r>
            <w:r w:rsidRPr="00575D98">
              <w:rPr>
                <w:color w:val="000000"/>
                <w:lang w:eastAsia="ru-RU"/>
              </w:rPr>
              <w:t xml:space="preserve"> тепловых </w:t>
            </w:r>
            <w:r w:rsidRPr="002B65F3">
              <w:rPr>
                <w:color w:val="000000"/>
                <w:lang w:eastAsia="ru-RU"/>
              </w:rPr>
              <w:t>вторичных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4.1. </w:t>
            </w:r>
            <w:r w:rsidRPr="00575D98">
              <w:rPr>
                <w:color w:val="000000"/>
                <w:lang w:eastAsia="ru-RU"/>
              </w:rPr>
              <w:t xml:space="preserve">Источники низкопотенциальных тепловых </w:t>
            </w:r>
            <w:r w:rsidRPr="002B65F3">
              <w:rPr>
                <w:color w:val="000000"/>
                <w:lang w:eastAsia="ru-RU"/>
              </w:rPr>
              <w:t>отходов.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</w:pPr>
            <w:r w:rsidRPr="00575D98">
              <w:t xml:space="preserve">4.2. </w:t>
            </w:r>
            <w:r w:rsidRPr="00575D98">
              <w:rPr>
                <w:color w:val="000000"/>
                <w:lang w:eastAsia="ru-RU"/>
              </w:rPr>
              <w:t>Рекуперативные и реген</w:t>
            </w:r>
            <w:r w:rsidRPr="002B65F3">
              <w:rPr>
                <w:color w:val="000000"/>
                <w:lang w:eastAsia="ru-RU"/>
              </w:rPr>
              <w:t xml:space="preserve">еративные теплоутилизаторы. </w:t>
            </w:r>
            <w:r w:rsidRPr="00575D98">
              <w:rPr>
                <w:color w:val="000000"/>
                <w:lang w:eastAsia="ru-RU"/>
              </w:rPr>
              <w:t xml:space="preserve">Контактные и </w:t>
            </w:r>
            <w:r w:rsidRPr="002B65F3">
              <w:rPr>
                <w:color w:val="000000"/>
                <w:lang w:eastAsia="ru-RU"/>
              </w:rPr>
              <w:t>контактно-поверхностные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теплоутилизаторы.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Теплообменники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на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тепловых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трубах.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lastRenderedPageBreak/>
              <w:t>Системы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теплоснабжения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источниками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потребителями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низкопотенциальной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теплоты.</w:t>
            </w:r>
            <w:r w:rsidRPr="00575D98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 xml:space="preserve">Самостоятельное изучение учебной литературы.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597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pStyle w:val="Style14"/>
              <w:widowControl/>
              <w:ind w:left="102" w:firstLine="0"/>
            </w:pPr>
            <w:r w:rsidRPr="00575D98">
              <w:rPr>
                <w:b/>
              </w:rPr>
              <w:lastRenderedPageBreak/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5. </w:t>
            </w:r>
            <w:r w:rsidRPr="00575D98">
              <w:rPr>
                <w:color w:val="000000"/>
                <w:lang w:eastAsia="ru-RU"/>
              </w:rPr>
              <w:t>Утилизация тепла вентиляционных и газовых выбросов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5.1. </w:t>
            </w:r>
            <w:r w:rsidRPr="002B65F3">
              <w:rPr>
                <w:color w:val="000000"/>
                <w:lang w:eastAsia="ru-RU"/>
              </w:rPr>
              <w:t>Утилизация</w:t>
            </w:r>
            <w:r w:rsidRPr="00575D98">
              <w:rPr>
                <w:color w:val="000000"/>
                <w:lang w:eastAsia="ru-RU"/>
              </w:rPr>
              <w:t xml:space="preserve"> тепла </w:t>
            </w:r>
            <w:r w:rsidRPr="002B65F3">
              <w:rPr>
                <w:color w:val="000000"/>
                <w:lang w:eastAsia="ru-RU"/>
              </w:rPr>
              <w:t>вентиляционных выбросов. Классификация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систем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 xml:space="preserve">очистки газовых выбросов. </w:t>
            </w:r>
          </w:p>
          <w:p w:rsidR="00936D05" w:rsidRPr="00575D98" w:rsidRDefault="00936D05" w:rsidP="008E125E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5.2. </w:t>
            </w:r>
            <w:r w:rsidRPr="002B65F3">
              <w:rPr>
                <w:color w:val="000000"/>
                <w:lang w:eastAsia="ru-RU"/>
              </w:rPr>
              <w:t>Конструкции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аппаратов,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работающих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по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сухому</w:t>
            </w:r>
            <w:r w:rsidRPr="00575D98">
              <w:rPr>
                <w:color w:val="000000"/>
                <w:lang w:eastAsia="ru-RU"/>
              </w:rPr>
              <w:t xml:space="preserve"> и </w:t>
            </w:r>
            <w:r w:rsidRPr="002B65F3">
              <w:rPr>
                <w:color w:val="000000"/>
                <w:lang w:eastAsia="ru-RU"/>
              </w:rPr>
              <w:t>мокрому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способу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очистки.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  <w:r w:rsidRPr="002B65F3">
              <w:rPr>
                <w:color w:val="000000"/>
                <w:lang w:eastAsia="ru-RU"/>
              </w:rPr>
              <w:lastRenderedPageBreak/>
              <w:t>Совместная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работа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систем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очистки</w:t>
            </w:r>
            <w:r w:rsidRPr="00575D98">
              <w:rPr>
                <w:color w:val="000000"/>
                <w:lang w:eastAsia="ru-RU"/>
              </w:rPr>
              <w:t xml:space="preserve"> и </w:t>
            </w:r>
            <w:r w:rsidRPr="002B65F3">
              <w:rPr>
                <w:color w:val="000000"/>
                <w:lang w:eastAsia="ru-RU"/>
              </w:rPr>
              <w:t>утилизации тепла.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Самостоятельное изучение учебной литературы. Подготовка к </w:t>
            </w:r>
            <w:r>
              <w:rPr>
                <w:bCs/>
                <w:iCs/>
              </w:rPr>
              <w:lastRenderedPageBreak/>
              <w:t>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</w:tc>
      </w:tr>
      <w:tr w:rsidR="00936D05" w:rsidTr="00D708DB">
        <w:trPr>
          <w:trHeight w:val="422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pStyle w:val="Style14"/>
              <w:widowControl/>
              <w:ind w:left="102" w:firstLine="0"/>
              <w:rPr>
                <w:b/>
              </w:rPr>
            </w:pPr>
            <w:r w:rsidRPr="00575D98">
              <w:rPr>
                <w:b/>
              </w:rPr>
              <w:lastRenderedPageBreak/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1,5</w:t>
            </w:r>
          </w:p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6D05" w:rsidRDefault="00936D05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36D05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6. </w:t>
            </w:r>
            <w:r w:rsidRPr="00575D98">
              <w:rPr>
                <w:color w:val="000000"/>
                <w:lang w:eastAsia="ru-RU"/>
              </w:rPr>
              <w:t xml:space="preserve">Утилизация </w:t>
            </w:r>
            <w:r w:rsidRPr="002B65F3">
              <w:rPr>
                <w:color w:val="000000"/>
                <w:lang w:eastAsia="ru-RU"/>
              </w:rPr>
              <w:t>вторичных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избыточного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давления</w:t>
            </w:r>
          </w:p>
          <w:p w:rsidR="00936D05" w:rsidRPr="00575D98" w:rsidRDefault="00936D05" w:rsidP="008E125E">
            <w:pPr>
              <w:pStyle w:val="Style14"/>
              <w:widowControl/>
              <w:ind w:firstLine="142"/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936D05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575D98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6.1. </w:t>
            </w:r>
            <w:r w:rsidRPr="00575D98">
              <w:rPr>
                <w:color w:val="000000"/>
                <w:lang w:eastAsia="ru-RU"/>
              </w:rPr>
              <w:t xml:space="preserve">Общие сведения о системах утилизации </w:t>
            </w:r>
            <w:r w:rsidRPr="002B65F3">
              <w:rPr>
                <w:color w:val="000000"/>
                <w:lang w:eastAsia="ru-RU"/>
              </w:rPr>
              <w:t>вторичных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избыточного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давления.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936D05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Pr="002B65F3" w:rsidRDefault="00936D05" w:rsidP="008E125E">
            <w:pPr>
              <w:shd w:val="clear" w:color="auto" w:fill="FFFFFF"/>
              <w:rPr>
                <w:color w:val="000000"/>
                <w:lang w:eastAsia="ru-RU"/>
              </w:rPr>
            </w:pPr>
            <w:r w:rsidRPr="00575D98">
              <w:t xml:space="preserve">6.2. </w:t>
            </w:r>
            <w:r w:rsidRPr="002B65F3">
              <w:rPr>
                <w:color w:val="000000"/>
                <w:lang w:eastAsia="ru-RU"/>
              </w:rPr>
              <w:t>Утилизация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вторичных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энергетических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ресурсов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с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использование</w:t>
            </w:r>
            <w:r w:rsidRPr="00575D98">
              <w:rPr>
                <w:color w:val="000000"/>
                <w:lang w:eastAsia="ru-RU"/>
              </w:rPr>
              <w:t xml:space="preserve">м </w:t>
            </w:r>
            <w:r w:rsidRPr="002B65F3">
              <w:rPr>
                <w:color w:val="000000"/>
                <w:lang w:eastAsia="ru-RU"/>
              </w:rPr>
              <w:t>паровых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турбогенераторных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установок.</w:t>
            </w:r>
          </w:p>
          <w:p w:rsidR="00936D05" w:rsidRPr="00575D98" w:rsidRDefault="00936D05" w:rsidP="008E125E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  <w:lang w:eastAsia="ru-RU"/>
              </w:rPr>
            </w:pPr>
            <w:r w:rsidRPr="002B65F3">
              <w:rPr>
                <w:color w:val="000000"/>
                <w:lang w:eastAsia="ru-RU"/>
              </w:rPr>
              <w:t>Принцип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 xml:space="preserve">работы и основные </w:t>
            </w:r>
            <w:r w:rsidRPr="002B65F3">
              <w:rPr>
                <w:color w:val="000000"/>
                <w:lang w:eastAsia="ru-RU"/>
              </w:rPr>
              <w:lastRenderedPageBreak/>
              <w:t>технические параметры</w:t>
            </w:r>
            <w:r w:rsidRPr="00575D98">
              <w:rPr>
                <w:color w:val="000000"/>
                <w:lang w:eastAsia="ru-RU"/>
              </w:rPr>
              <w:t xml:space="preserve"> </w:t>
            </w:r>
            <w:r w:rsidRPr="002B65F3">
              <w:rPr>
                <w:color w:val="000000"/>
                <w:lang w:eastAsia="ru-RU"/>
              </w:rPr>
              <w:t>турбодетандера.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 w:rsidP="005437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>
              <w:rPr>
                <w:bCs/>
                <w:iCs/>
              </w:rPr>
              <w:lastRenderedPageBreak/>
              <w:t xml:space="preserve">справочниками, каталогами, словарями, энциклопедиями). </w:t>
            </w:r>
            <w:r w:rsidR="00543732">
              <w:rPr>
                <w:bCs/>
                <w:iCs/>
              </w:rPr>
              <w:t xml:space="preserve"> АК №2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</w:p>
          <w:p w:rsidR="00936D05" w:rsidRDefault="00936D0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E911F0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left="102"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E911F0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E911F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left"/>
            </w:pPr>
            <w:r>
              <w:t>Коллоквиум №2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1F0" w:rsidRDefault="00E911F0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E911F0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E911F0" w:rsidRDefault="000051C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93,4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E911F0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1F0" w:rsidRDefault="000051C6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E911F0" w:rsidRDefault="000051C6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D708DB" w:rsidTr="00D708DB">
        <w:trPr>
          <w:trHeight w:val="499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ind w:left="102" w:firstLine="40"/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708DB" w:rsidRDefault="00D708D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2И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93,4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8DB" w:rsidRDefault="00D708DB" w:rsidP="00F958F3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Default="00D708DB" w:rsidP="00F958F3">
            <w:pPr>
              <w:pStyle w:val="Style14"/>
              <w:widowControl/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13</w:t>
            </w:r>
            <w:r>
              <w:t xml:space="preserve">  – зув</w:t>
            </w:r>
          </w:p>
          <w:p w:rsidR="00D708DB" w:rsidRDefault="00D708DB" w:rsidP="00F958F3">
            <w:pPr>
              <w:pStyle w:val="Style14"/>
              <w:widowControl/>
              <w:ind w:firstLine="0"/>
              <w:jc w:val="left"/>
            </w:pPr>
            <w:r>
              <w:t xml:space="preserve">ДПК-1 - </w:t>
            </w:r>
            <w:r>
              <w:rPr>
                <w:lang w:val="en-US"/>
              </w:rPr>
              <w:t>зу</w:t>
            </w:r>
            <w:r>
              <w:t>в</w:t>
            </w:r>
            <w:r>
              <w:rPr>
                <w:rStyle w:val="FontStyle31"/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E911F0" w:rsidRDefault="00E911F0">
      <w:pPr>
        <w:ind w:firstLine="0"/>
        <w:rPr>
          <w:rStyle w:val="FontStyle18"/>
          <w:b w:val="0"/>
          <w:sz w:val="24"/>
          <w:szCs w:val="24"/>
        </w:rPr>
      </w:pPr>
    </w:p>
    <w:p w:rsidR="00E911F0" w:rsidRDefault="00E911F0">
      <w:pPr>
        <w:pStyle w:val="afa"/>
        <w:rPr>
          <w:rStyle w:val="FontStyle20"/>
          <w:i/>
          <w:color w:val="C00000"/>
          <w:sz w:val="24"/>
          <w:szCs w:val="24"/>
        </w:rPr>
      </w:pPr>
    </w:p>
    <w:p w:rsidR="00E911F0" w:rsidRDefault="00E911F0">
      <w:pPr>
        <w:pStyle w:val="afa"/>
        <w:rPr>
          <w:rStyle w:val="FontStyle20"/>
          <w:i/>
          <w:color w:val="C00000"/>
          <w:sz w:val="24"/>
          <w:szCs w:val="24"/>
        </w:rPr>
        <w:sectPr w:rsidR="00E911F0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E911F0" w:rsidRPr="009D4310" w:rsidRDefault="000051C6">
      <w:pPr>
        <w:pStyle w:val="1"/>
        <w:rPr>
          <w:szCs w:val="24"/>
        </w:rPr>
      </w:pPr>
      <w:r w:rsidRPr="009D431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911F0" w:rsidRPr="009D4310" w:rsidRDefault="000051C6"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9D4310">
        <w:rPr>
          <w:rStyle w:val="FontStyle30"/>
          <w:b w:val="0"/>
          <w:sz w:val="24"/>
          <w:szCs w:val="24"/>
        </w:rPr>
        <w:t>использование</w:t>
      </w:r>
      <w:r w:rsidRPr="009D4310">
        <w:rPr>
          <w:rStyle w:val="FontStyle29"/>
          <w:b w:val="0"/>
          <w:sz w:val="24"/>
          <w:szCs w:val="24"/>
        </w:rPr>
        <w:t xml:space="preserve">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D431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D4310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E911F0" w:rsidRPr="009D4310" w:rsidRDefault="000051C6">
      <w:r w:rsidRPr="009D4310">
        <w:t>При обучении студентов дисциплине «Вторичные энергетические ресурсы»  следует осуществлять следующие образовательные технологии:</w:t>
      </w:r>
    </w:p>
    <w:p w:rsidR="00E911F0" w:rsidRPr="009D4310" w:rsidRDefault="000051C6">
      <w:r w:rsidRPr="009D4310">
        <w:t xml:space="preserve">1. </w:t>
      </w:r>
      <w:r w:rsidRPr="009D4310">
        <w:rPr>
          <w:b/>
        </w:rPr>
        <w:t>Традиционные образовательные технологии</w:t>
      </w:r>
      <w:r w:rsidRPr="009D4310">
        <w:t>. Учебные занятия с использованием традиционных технологий проводятся в формах:</w:t>
      </w:r>
    </w:p>
    <w:p w:rsidR="00E911F0" w:rsidRPr="009D4310" w:rsidRDefault="000051C6">
      <w:r w:rsidRPr="009D4310">
        <w:t>- информационной лекции;</w:t>
      </w:r>
    </w:p>
    <w:p w:rsidR="00E911F0" w:rsidRPr="009D4310" w:rsidRDefault="000051C6">
      <w:r w:rsidRPr="009D4310">
        <w:t>- практического занятия, посвященного освоению конкретных умений и навыков по предложенному алгоритму;</w:t>
      </w:r>
    </w:p>
    <w:p w:rsidR="00E911F0" w:rsidRPr="009D4310" w:rsidRDefault="000051C6">
      <w:r w:rsidRPr="009D4310">
        <w:t xml:space="preserve">2. </w:t>
      </w:r>
      <w:r w:rsidRPr="009D4310">
        <w:rPr>
          <w:b/>
        </w:rPr>
        <w:t>Технологии проблемного обучения</w:t>
      </w:r>
      <w:r w:rsidRPr="009D4310">
        <w:t>. С использованием этой технологии проводятся практические занятия в форме практикума;</w:t>
      </w:r>
    </w:p>
    <w:p w:rsidR="00E911F0" w:rsidRPr="009D4310" w:rsidRDefault="000051C6">
      <w:r w:rsidRPr="009D4310">
        <w:t xml:space="preserve">3. </w:t>
      </w:r>
      <w:r w:rsidRPr="009D4310">
        <w:rPr>
          <w:b/>
        </w:rPr>
        <w:t xml:space="preserve">Информационно-коммуникационные образовательные технологии. </w:t>
      </w:r>
      <w:r w:rsidRPr="009D4310">
        <w:t xml:space="preserve"> Формы учебных занятий, проводимых с использованием информационно-коммуникационных технологий:</w:t>
      </w:r>
    </w:p>
    <w:p w:rsidR="00E911F0" w:rsidRPr="009D4310" w:rsidRDefault="000051C6">
      <w:r w:rsidRPr="009D4310">
        <w:t>- лекция-визуализация;</w:t>
      </w:r>
    </w:p>
    <w:p w:rsidR="00E911F0" w:rsidRPr="009D4310" w:rsidRDefault="000051C6">
      <w:r w:rsidRPr="009D4310">
        <w:t>- практическое занятие в форме презентации.</w:t>
      </w:r>
    </w:p>
    <w:p w:rsidR="00E911F0" w:rsidRPr="009D4310" w:rsidRDefault="000051C6">
      <w:pPr>
        <w:pStyle w:val="1"/>
        <w:rPr>
          <w:iCs w:val="0"/>
          <w:szCs w:val="24"/>
          <w:lang w:val="ru-RU" w:eastAsia="ru-RU"/>
        </w:rPr>
      </w:pPr>
      <w:r w:rsidRPr="009D4310">
        <w:rPr>
          <w:iCs w:val="0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E911F0" w:rsidRPr="009D4310" w:rsidRDefault="000051C6">
      <w:pPr>
        <w:widowControl/>
      </w:pPr>
      <w:r w:rsidRPr="009D4310">
        <w:t xml:space="preserve">По дисциплине «Вторичные энергетические ресурсы» предусмотрена аудиторная и внеаудиторная самостоятельная работа обучающихся. </w:t>
      </w:r>
    </w:p>
    <w:p w:rsidR="00E911F0" w:rsidRPr="009D4310" w:rsidRDefault="000051C6">
      <w:pPr>
        <w:widowControl/>
      </w:pPr>
      <w:r w:rsidRPr="009D4310">
        <w:t xml:space="preserve">Аудиторная самостоятельная работа студентов предполагает проведение коллоквиумов на практических занятиях. </w:t>
      </w:r>
    </w:p>
    <w:p w:rsidR="00E911F0" w:rsidRPr="009D4310" w:rsidRDefault="00E911F0">
      <w:pPr>
        <w:widowControl/>
        <w:rPr>
          <w:highlight w:val="yellow"/>
        </w:rPr>
      </w:pPr>
    </w:p>
    <w:p w:rsidR="00E911F0" w:rsidRPr="009D4310" w:rsidRDefault="000051C6">
      <w:pPr>
        <w:rPr>
          <w:b/>
        </w:rPr>
      </w:pPr>
      <w:r w:rsidRPr="009D4310">
        <w:rPr>
          <w:b/>
        </w:rPr>
        <w:t>Примерные аудиторные коллоквиумы (АК):</w:t>
      </w:r>
    </w:p>
    <w:p w:rsidR="00E911F0" w:rsidRPr="009D4310" w:rsidRDefault="00E911F0">
      <w:pPr>
        <w:rPr>
          <w:b/>
        </w:rPr>
      </w:pPr>
    </w:p>
    <w:p w:rsidR="00936D05" w:rsidRDefault="00936D05" w:rsidP="00936D05">
      <w:pPr>
        <w:widowControl/>
      </w:pPr>
      <w:r w:rsidRPr="0022254A">
        <w:rPr>
          <w:b/>
        </w:rPr>
        <w:t xml:space="preserve">АК №1 </w:t>
      </w:r>
      <w:r>
        <w:t>Вопросы к коллоквиуму:</w:t>
      </w:r>
    </w:p>
    <w:p w:rsidR="00936D05" w:rsidRPr="0012018F" w:rsidRDefault="00936D05" w:rsidP="00936D05">
      <w:pPr>
        <w:widowControl/>
        <w:autoSpaceDE/>
      </w:pPr>
      <w:r w:rsidRPr="0012018F">
        <w:t>1 Какие виды вторичных энергетических ресурсов Вы знаете?</w:t>
      </w:r>
    </w:p>
    <w:p w:rsidR="00936D05" w:rsidRPr="0012018F" w:rsidRDefault="00936D05" w:rsidP="00936D05">
      <w:pPr>
        <w:widowControl/>
        <w:autoSpaceDE/>
      </w:pPr>
      <w:r w:rsidRPr="0012018F">
        <w:t>2 Чем дополнительно характеризуютс</w:t>
      </w:r>
      <w:r>
        <w:t>я выбросы парогенераторов, рабо</w:t>
      </w:r>
      <w:r w:rsidRPr="0012018F">
        <w:t>тающих на твердом топливе, по сравнению с парогенераторами, работаю</w:t>
      </w:r>
      <w:r>
        <w:t>щи</w:t>
      </w:r>
      <w:r w:rsidRPr="0012018F">
        <w:t>ми на природном газе?</w:t>
      </w:r>
    </w:p>
    <w:p w:rsidR="00936D05" w:rsidRPr="0012018F" w:rsidRDefault="00936D05" w:rsidP="00936D05">
      <w:pPr>
        <w:widowControl/>
        <w:autoSpaceDE/>
      </w:pPr>
      <w:r w:rsidRPr="0012018F">
        <w:t>3 Какими видами вторичных энергетических ресурсов характеризуются</w:t>
      </w:r>
      <w:r>
        <w:t xml:space="preserve"> объекты </w:t>
      </w:r>
      <w:r w:rsidRPr="0012018F">
        <w:t>теплоэнергетики?</w:t>
      </w:r>
    </w:p>
    <w:p w:rsidR="00936D05" w:rsidRPr="0012018F" w:rsidRDefault="00936D05" w:rsidP="00936D05">
      <w:pPr>
        <w:widowControl/>
        <w:autoSpaceDE/>
      </w:pPr>
      <w:r w:rsidRPr="0012018F">
        <w:t>4 Каким образом вопросы энергосбережения связаны со снижением</w:t>
      </w:r>
      <w:r>
        <w:t xml:space="preserve"> </w:t>
      </w:r>
      <w:r w:rsidRPr="0012018F">
        <w:t>вредных выбросов?</w:t>
      </w:r>
    </w:p>
    <w:p w:rsidR="00936D05" w:rsidRPr="0012018F" w:rsidRDefault="00936D05" w:rsidP="00936D05">
      <w:pPr>
        <w:widowControl/>
        <w:autoSpaceDE/>
      </w:pPr>
      <w:r w:rsidRPr="0012018F">
        <w:t>5 Что можно отнести к резервам экономии ТЭР?</w:t>
      </w:r>
    </w:p>
    <w:p w:rsidR="00936D05" w:rsidRPr="0012018F" w:rsidRDefault="00936D05" w:rsidP="00936D05">
      <w:pPr>
        <w:widowControl/>
        <w:autoSpaceDE/>
      </w:pPr>
      <w:r w:rsidRPr="0012018F">
        <w:t>6 Дайте характеристику основным резервам экономии ТЭР при работе</w:t>
      </w:r>
      <w:r>
        <w:t xml:space="preserve"> </w:t>
      </w:r>
      <w:r w:rsidRPr="0012018F">
        <w:t>парогенераторов.</w:t>
      </w:r>
    </w:p>
    <w:p w:rsidR="00936D05" w:rsidRPr="0012018F" w:rsidRDefault="00936D05" w:rsidP="00936D05">
      <w:pPr>
        <w:widowControl/>
        <w:autoSpaceDE/>
      </w:pPr>
      <w:r w:rsidRPr="0012018F">
        <w:t>7 Какие существуют основные пути</w:t>
      </w:r>
      <w:r>
        <w:t xml:space="preserve"> утилизации теплоты уходящих га</w:t>
      </w:r>
      <w:r w:rsidRPr="0012018F">
        <w:t>зов при эксплуатации котельных установок?</w:t>
      </w:r>
    </w:p>
    <w:p w:rsidR="00936D05" w:rsidRPr="00432C86" w:rsidRDefault="00936D05" w:rsidP="00936D05">
      <w:pPr>
        <w:widowControl/>
      </w:pPr>
    </w:p>
    <w:p w:rsidR="00936D05" w:rsidRDefault="00936D05" w:rsidP="00936D05">
      <w:pPr>
        <w:pStyle w:val="Style3"/>
        <w:widowControl/>
      </w:pPr>
      <w:r>
        <w:rPr>
          <w:b/>
        </w:rPr>
        <w:t xml:space="preserve">АК №2 </w:t>
      </w:r>
      <w:r>
        <w:t>Вопросы к коллоквиуму:</w:t>
      </w:r>
    </w:p>
    <w:p w:rsidR="00936D05" w:rsidRPr="0012018F" w:rsidRDefault="00936D05" w:rsidP="00936D05">
      <w:pPr>
        <w:pStyle w:val="afb"/>
        <w:spacing w:line="240" w:lineRule="auto"/>
        <w:ind w:left="0" w:firstLine="567"/>
        <w:rPr>
          <w:szCs w:val="24"/>
          <w:lang w:val="ru-RU"/>
        </w:rPr>
      </w:pPr>
      <w:r>
        <w:rPr>
          <w:lang w:val="ru-RU"/>
        </w:rPr>
        <w:t xml:space="preserve">1. </w:t>
      </w:r>
      <w:r w:rsidRPr="0012018F">
        <w:rPr>
          <w:lang w:val="ru-RU"/>
        </w:rPr>
        <w:t xml:space="preserve">Какое оборудование может быть </w:t>
      </w:r>
      <w:r>
        <w:rPr>
          <w:lang w:val="ru-RU"/>
        </w:rPr>
        <w:t>использовано для утилизации теп</w:t>
      </w:r>
      <w:r w:rsidRPr="0012018F">
        <w:rPr>
          <w:szCs w:val="24"/>
          <w:lang w:val="ru-RU"/>
        </w:rPr>
        <w:t>лоты низкопотенциальных тепловых выбросов?</w:t>
      </w:r>
    </w:p>
    <w:p w:rsidR="00936D05" w:rsidRPr="0012018F" w:rsidRDefault="00936D05" w:rsidP="00936D05">
      <w:pPr>
        <w:widowControl/>
        <w:autoSpaceDE/>
      </w:pPr>
      <w:r w:rsidRPr="0012018F">
        <w:t>2 Возможности и ограничения при</w:t>
      </w:r>
      <w:r>
        <w:t>менения контактных теплообменни</w:t>
      </w:r>
      <w:r w:rsidRPr="0012018F">
        <w:t>ков для утилизации теплоты нагретых выбросов.</w:t>
      </w:r>
    </w:p>
    <w:p w:rsidR="00936D05" w:rsidRPr="0012018F" w:rsidRDefault="00936D05" w:rsidP="00936D05">
      <w:pPr>
        <w:widowControl/>
        <w:autoSpaceDE/>
      </w:pPr>
      <w:r w:rsidRPr="0012018F">
        <w:t>3 Применение полых скрубберов для снижения вредных выбросов и</w:t>
      </w:r>
      <w:r>
        <w:t xml:space="preserve"> </w:t>
      </w:r>
      <w:r w:rsidRPr="0012018F">
        <w:t>утилизации их теплоты.</w:t>
      </w:r>
    </w:p>
    <w:p w:rsidR="00936D05" w:rsidRPr="0012018F" w:rsidRDefault="00936D05" w:rsidP="00936D05">
      <w:pPr>
        <w:widowControl/>
        <w:autoSpaceDE/>
      </w:pPr>
      <w:r w:rsidRPr="0012018F">
        <w:t>4 Опишите основные пути исполь</w:t>
      </w:r>
      <w:r>
        <w:t>зования теплоты низкопотенциаль</w:t>
      </w:r>
      <w:r w:rsidRPr="0012018F">
        <w:t>ных тепловых выбросов?</w:t>
      </w:r>
    </w:p>
    <w:p w:rsidR="00936D05" w:rsidRPr="0012018F" w:rsidRDefault="00936D05" w:rsidP="00936D05">
      <w:pPr>
        <w:pStyle w:val="afb"/>
        <w:spacing w:line="240" w:lineRule="auto"/>
        <w:ind w:left="0" w:firstLine="567"/>
        <w:rPr>
          <w:lang w:val="ru-RU"/>
        </w:rPr>
      </w:pPr>
      <w:r>
        <w:rPr>
          <w:lang w:val="ru-RU"/>
        </w:rPr>
        <w:lastRenderedPageBreak/>
        <w:t xml:space="preserve">5. Системы </w:t>
      </w:r>
      <w:r w:rsidRPr="0012018F">
        <w:rPr>
          <w:lang w:val="ru-RU"/>
        </w:rPr>
        <w:t>теплоснабжения</w:t>
      </w:r>
      <w:r>
        <w:rPr>
          <w:lang w:val="ru-RU"/>
        </w:rPr>
        <w:t xml:space="preserve"> </w:t>
      </w:r>
      <w:r w:rsidRPr="0012018F">
        <w:rPr>
          <w:lang w:val="ru-RU"/>
        </w:rPr>
        <w:t>с</w:t>
      </w:r>
      <w:r>
        <w:rPr>
          <w:lang w:val="ru-RU"/>
        </w:rPr>
        <w:t xml:space="preserve"> </w:t>
      </w:r>
      <w:r w:rsidRPr="0012018F">
        <w:rPr>
          <w:lang w:val="ru-RU"/>
        </w:rPr>
        <w:t>источниками</w:t>
      </w:r>
      <w:r>
        <w:rPr>
          <w:lang w:val="ru-RU"/>
        </w:rPr>
        <w:t xml:space="preserve"> и </w:t>
      </w:r>
      <w:r w:rsidRPr="0012018F">
        <w:rPr>
          <w:lang w:val="ru-RU"/>
        </w:rPr>
        <w:t>потребителями</w:t>
      </w:r>
      <w:r>
        <w:rPr>
          <w:lang w:val="ru-RU"/>
        </w:rPr>
        <w:t xml:space="preserve"> </w:t>
      </w:r>
      <w:r w:rsidRPr="0012018F">
        <w:rPr>
          <w:lang w:val="ru-RU"/>
        </w:rPr>
        <w:t>низкопотенциальной</w:t>
      </w:r>
      <w:r>
        <w:rPr>
          <w:lang w:val="ru-RU"/>
        </w:rPr>
        <w:t xml:space="preserve"> </w:t>
      </w:r>
      <w:r w:rsidRPr="0012018F">
        <w:rPr>
          <w:lang w:val="ru-RU"/>
        </w:rPr>
        <w:t>теплоты.</w:t>
      </w:r>
    </w:p>
    <w:p w:rsidR="00936D05" w:rsidRDefault="00936D05" w:rsidP="00936D05">
      <w:pPr>
        <w:pStyle w:val="afb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6. </w:t>
      </w:r>
      <w:r w:rsidRPr="0012018F">
        <w:rPr>
          <w:lang w:val="ru-RU"/>
        </w:rPr>
        <w:t>Утилизация</w:t>
      </w:r>
      <w:r>
        <w:rPr>
          <w:lang w:val="ru-RU"/>
        </w:rPr>
        <w:t xml:space="preserve"> тепла </w:t>
      </w:r>
      <w:r w:rsidRPr="0012018F">
        <w:rPr>
          <w:lang w:val="ru-RU"/>
        </w:rPr>
        <w:t>вентиляционных выбросов.</w:t>
      </w:r>
    </w:p>
    <w:p w:rsidR="00936D05" w:rsidRPr="0012018F" w:rsidRDefault="00936D05" w:rsidP="00936D05">
      <w:pPr>
        <w:pStyle w:val="afb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7. </w:t>
      </w:r>
      <w:r w:rsidRPr="0012018F">
        <w:rPr>
          <w:lang w:val="ru-RU"/>
        </w:rPr>
        <w:t>Классификация</w:t>
      </w:r>
      <w:r>
        <w:rPr>
          <w:lang w:val="ru-RU"/>
        </w:rPr>
        <w:t xml:space="preserve"> систем </w:t>
      </w:r>
      <w:r w:rsidRPr="0012018F">
        <w:rPr>
          <w:lang w:val="ru-RU"/>
        </w:rPr>
        <w:t>очистки газовых выбросов.</w:t>
      </w:r>
    </w:p>
    <w:p w:rsidR="00936D05" w:rsidRDefault="00936D05">
      <w:pPr>
        <w:widowControl/>
      </w:pPr>
    </w:p>
    <w:p w:rsidR="00936D05" w:rsidRDefault="00936D05">
      <w:pPr>
        <w:widowControl/>
      </w:pPr>
    </w:p>
    <w:p w:rsidR="00E911F0" w:rsidRDefault="000051C6">
      <w:pPr>
        <w:widowControl/>
      </w:pPr>
      <w:r>
        <w:t>Внеаудиторная самостоятельная работа обучающихся осуществляется в виде:</w:t>
      </w:r>
    </w:p>
    <w:p w:rsidR="00E911F0" w:rsidRDefault="000051C6">
      <w:pPr>
        <w:widowControl/>
      </w:pPr>
      <w:r>
        <w:t>- изучения литературы по соответствующему разделу с проработкой материала</w:t>
      </w:r>
    </w:p>
    <w:p w:rsidR="00E911F0" w:rsidRDefault="000051C6">
      <w:pPr>
        <w:widowControl/>
      </w:pPr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>
        <w:t>;</w:t>
      </w:r>
    </w:p>
    <w:p w:rsidR="00E911F0" w:rsidRDefault="000051C6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занятиям.</w:t>
      </w:r>
    </w:p>
    <w:p w:rsidR="00E911F0" w:rsidRDefault="000051C6">
      <w:pPr>
        <w:widowControl/>
        <w:spacing w:before="120" w:after="120"/>
        <w:sectPr w:rsidR="00E911F0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E911F0" w:rsidRPr="008E7B84" w:rsidRDefault="000051C6">
      <w:pPr>
        <w:pStyle w:val="1"/>
        <w:ind w:left="0"/>
        <w:rPr>
          <w:rStyle w:val="FontStyle20"/>
          <w:sz w:val="24"/>
          <w:szCs w:val="24"/>
          <w:lang w:val="ru-RU"/>
        </w:rPr>
      </w:pPr>
      <w:r w:rsidRPr="008E7B84">
        <w:rPr>
          <w:rStyle w:val="FontStyle20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E911F0" w:rsidRDefault="000051C6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911F0" w:rsidRDefault="00E911F0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425"/>
        <w:gridCol w:w="4051"/>
        <w:gridCol w:w="8462"/>
      </w:tblGrid>
      <w:tr w:rsidR="00E911F0" w:rsidTr="00D708DB">
        <w:trPr>
          <w:trHeight w:val="753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911F0" w:rsidRDefault="000051C6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11F0" w:rsidRDefault="000051C6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11F0" w:rsidRDefault="000051C6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E911F0" w:rsidTr="00D708DB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E911F0" w:rsidRDefault="000051C6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ПК-13 – </w:t>
            </w:r>
            <w:r>
              <w:t>знанием научно-технической информации, отечественного и зарубежного опыта по профилю деятельности</w:t>
            </w:r>
          </w:p>
        </w:tc>
      </w:tr>
      <w:tr w:rsidR="00D708DB" w:rsidTr="00D708DB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543023" w:rsidRDefault="00D708DB" w:rsidP="008E125E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О</w:t>
            </w:r>
            <w:r w:rsidRPr="00543023">
              <w:rPr>
                <w:color w:val="000000"/>
              </w:rPr>
              <w:t xml:space="preserve">пыт использования </w:t>
            </w:r>
            <w:r>
              <w:rPr>
                <w:color w:val="000000"/>
              </w:rPr>
              <w:t>вторичных энергоресурсов</w:t>
            </w:r>
            <w:r w:rsidRPr="00543023">
              <w:rPr>
                <w:color w:val="000000"/>
              </w:rPr>
              <w:t xml:space="preserve"> в системах ТГВ</w:t>
            </w:r>
            <w:r>
              <w:rPr>
                <w:color w:val="000000"/>
              </w:rPr>
              <w:t>. М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 xml:space="preserve">етоды преобразования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энергии вторичных ис</w:t>
            </w:r>
            <w:r w:rsidRPr="00543023">
              <w:rPr>
                <w:rFonts w:ascii="yandex-sans" w:hAnsi="yandex-sans"/>
                <w:color w:val="000000"/>
                <w:sz w:val="23"/>
                <w:szCs w:val="23"/>
              </w:rPr>
              <w:t>точников в тепловую и электрическую энергию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708DB" w:rsidRPr="00367FC5" w:rsidRDefault="00D708DB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367FC5">
              <w:rPr>
                <w:rFonts w:eastAsia="Calibri"/>
                <w:b/>
                <w:kern w:val="24"/>
              </w:rPr>
              <w:t>Теоретические вопросы к зачету: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1. Традиционные и нетрадиционные источники энергии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2. Запасы и динамика потребления энергоресурсов, политика России в области и возобновляемых источников энергии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t xml:space="preserve">3. </w:t>
            </w:r>
            <w:r w:rsidRPr="00367FC5">
              <w:rPr>
                <w:color w:val="000000"/>
              </w:rPr>
              <w:t>Определение объема выхода и утилизации вторичных энергетических ресурсов.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4. Общие энергетические отходы.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5. Классификация вторичных энергоресурсов по видам энергии: (горючие (топливные) вторичные энергетические ресурсы, тепловые вторичные энергетические ресурсы, вторичные энергетические ресурсы избыточного давления).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6. Утилизационная установка.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7. Принципиальная схема использования энергетических ресурсов в агрегатах- источниках вторичных энергетических ресурсов.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8. Возможная выработка теплоты и холода за тепловых вторичных энергетических ресурсов.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9. Возможная выработка теплоэнергии и электроэнергии комбинированном использовании вторичных энергетических ресурсов.</w:t>
            </w:r>
          </w:p>
          <w:p w:rsidR="00936D05" w:rsidRPr="00367FC5" w:rsidRDefault="00936D05" w:rsidP="00936D05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color w:val="000000"/>
              </w:rPr>
              <w:t>10. Экономия топлива при использовании вторичных энергетических ресурсов.</w:t>
            </w:r>
          </w:p>
          <w:p w:rsidR="00D708DB" w:rsidRPr="002B352C" w:rsidRDefault="00D708DB" w:rsidP="008E125E">
            <w:pPr>
              <w:pStyle w:val="Style1"/>
              <w:widowControl/>
              <w:ind w:firstLine="149"/>
            </w:pPr>
          </w:p>
        </w:tc>
      </w:tr>
      <w:tr w:rsidR="00D708DB" w:rsidTr="00D708DB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3D54E5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3D54E5">
              <w:rPr>
                <w:color w:val="000000"/>
              </w:rPr>
              <w:t>рименять н</w:t>
            </w:r>
            <w:r>
              <w:rPr>
                <w:bCs/>
                <w:color w:val="000000"/>
              </w:rPr>
              <w:t>аучно-техническую информацию,</w:t>
            </w:r>
            <w:r w:rsidRPr="003D54E5">
              <w:rPr>
                <w:bCs/>
                <w:color w:val="000000"/>
              </w:rPr>
              <w:t xml:space="preserve"> отечественный и зарубежный опыт в области проектирования и технической эксплуатации совре</w:t>
            </w:r>
            <w:r>
              <w:rPr>
                <w:bCs/>
                <w:color w:val="000000"/>
              </w:rPr>
              <w:t xml:space="preserve">менных систем </w:t>
            </w:r>
            <w:r>
              <w:rPr>
                <w:bCs/>
                <w:color w:val="000000"/>
              </w:rPr>
              <w:lastRenderedPageBreak/>
              <w:t>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708DB" w:rsidRPr="006C211D" w:rsidRDefault="00D708DB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6C211D">
              <w:rPr>
                <w:rFonts w:eastAsia="Calibri"/>
                <w:b/>
                <w:kern w:val="24"/>
              </w:rPr>
              <w:lastRenderedPageBreak/>
              <w:t>Примерные практические задания:</w:t>
            </w:r>
          </w:p>
          <w:p w:rsidR="00D708DB" w:rsidRDefault="00D708DB" w:rsidP="008E125E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kern w:val="24"/>
              </w:rPr>
            </w:pPr>
            <w:r w:rsidRPr="006C211D">
              <w:rPr>
                <w:rFonts w:eastAsia="Calibri"/>
                <w:bCs/>
                <w:kern w:val="24"/>
              </w:rPr>
              <w:t xml:space="preserve">1. </w:t>
            </w:r>
            <w:r w:rsidRPr="006C211D">
              <w:rPr>
                <w:rFonts w:eastAsia="Calibri"/>
                <w:kern w:val="24"/>
              </w:rPr>
              <w:t>Определение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тепловой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мощности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инженерных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систем</w:t>
            </w:r>
            <w:r>
              <w:rPr>
                <w:rFonts w:eastAsia="Calibri"/>
                <w:kern w:val="24"/>
              </w:rPr>
              <w:t xml:space="preserve"> </w:t>
            </w:r>
            <w:r w:rsidRPr="006C211D">
              <w:rPr>
                <w:rFonts w:eastAsia="Calibri"/>
                <w:kern w:val="24"/>
              </w:rPr>
              <w:t>по</w:t>
            </w:r>
            <w:r>
              <w:rPr>
                <w:rFonts w:eastAsia="Calibri"/>
                <w:kern w:val="24"/>
              </w:rPr>
              <w:t xml:space="preserve"> у</w:t>
            </w:r>
            <w:r w:rsidRPr="006C211D">
              <w:rPr>
                <w:rFonts w:eastAsia="Calibri"/>
                <w:kern w:val="24"/>
              </w:rPr>
              <w:t xml:space="preserve">крупненным показателям. </w:t>
            </w:r>
          </w:p>
          <w:p w:rsidR="00D708DB" w:rsidRPr="00B952C9" w:rsidRDefault="00D708DB" w:rsidP="008E125E">
            <w:pPr>
              <w:shd w:val="clear" w:color="auto" w:fill="FFFFFF"/>
              <w:autoSpaceDE/>
              <w:spacing w:line="120" w:lineRule="atLeast"/>
              <w:ind w:firstLine="0"/>
              <w:contextualSpacing/>
              <w:jc w:val="left"/>
              <w:rPr>
                <w:rFonts w:eastAsia="Calibri"/>
                <w:bCs/>
                <w:kern w:val="24"/>
              </w:rPr>
            </w:pPr>
            <w:r w:rsidRPr="00B41E3D">
              <w:rPr>
                <w:rFonts w:eastAsia="Calibri"/>
                <w:bCs/>
                <w:kern w:val="24"/>
              </w:rPr>
              <w:t xml:space="preserve">2. </w:t>
            </w:r>
            <w:r>
              <w:rPr>
                <w:rFonts w:eastAsia="Calibri"/>
                <w:bCs/>
                <w:kern w:val="24"/>
              </w:rPr>
              <w:t xml:space="preserve">Охарактеризовать и привести примеры использования способов </w:t>
            </w:r>
            <w:r w:rsidRPr="00B41E3D">
              <w:rPr>
                <w:rFonts w:eastAsia="Calibri"/>
                <w:bCs/>
                <w:kern w:val="24"/>
              </w:rPr>
              <w:t>утилизации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теплоты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вентиляционных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выбросов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(рециркуляция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части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вытяжного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воздуха,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lastRenderedPageBreak/>
              <w:t>рекуперативные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теплообменники-утилизаторы, регенеративные тепло-обменники-утилизаторы, рекуперативные теплообменники с промежуточным</w:t>
            </w:r>
            <w:r>
              <w:rPr>
                <w:rFonts w:eastAsia="Calibri"/>
                <w:bCs/>
                <w:kern w:val="24"/>
              </w:rPr>
              <w:t xml:space="preserve"> </w:t>
            </w:r>
            <w:r w:rsidRPr="00B41E3D">
              <w:rPr>
                <w:rFonts w:eastAsia="Calibri"/>
                <w:bCs/>
                <w:kern w:val="24"/>
              </w:rPr>
              <w:t>теплоносителем, тепловые трубы).</w:t>
            </w:r>
          </w:p>
        </w:tc>
      </w:tr>
      <w:tr w:rsidR="00D708DB" w:rsidTr="00D708DB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3D54E5" w:rsidRDefault="00D708DB" w:rsidP="008E125E">
            <w:pPr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етодиками и практическими навыками использования </w:t>
            </w:r>
            <w:r w:rsidRPr="003D54E5">
              <w:rPr>
                <w:color w:val="000000"/>
              </w:rPr>
              <w:t>н</w:t>
            </w:r>
            <w:r>
              <w:rPr>
                <w:bCs/>
                <w:color w:val="000000"/>
              </w:rPr>
              <w:t>аучно-технической информации, отечественного</w:t>
            </w:r>
            <w:r w:rsidRPr="003D54E5">
              <w:rPr>
                <w:bCs/>
                <w:color w:val="000000"/>
              </w:rPr>
              <w:t xml:space="preserve"> и зарубеж</w:t>
            </w:r>
            <w:r>
              <w:rPr>
                <w:bCs/>
                <w:color w:val="000000"/>
              </w:rPr>
              <w:t>ного</w:t>
            </w:r>
            <w:r w:rsidRPr="003D54E5">
              <w:rPr>
                <w:bCs/>
                <w:color w:val="000000"/>
              </w:rPr>
              <w:t xml:space="preserve"> опыт</w:t>
            </w:r>
            <w:r>
              <w:rPr>
                <w:bCs/>
                <w:color w:val="000000"/>
              </w:rPr>
              <w:t>а</w:t>
            </w:r>
            <w:r w:rsidRPr="003D54E5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при</w:t>
            </w:r>
            <w:r w:rsidRPr="003D54E5">
              <w:rPr>
                <w:bCs/>
                <w:color w:val="000000"/>
              </w:rPr>
              <w:t xml:space="preserve"> проектирова</w:t>
            </w:r>
            <w:r>
              <w:rPr>
                <w:bCs/>
                <w:color w:val="000000"/>
              </w:rPr>
              <w:t>нии</w:t>
            </w:r>
            <w:r w:rsidRPr="003D54E5">
              <w:rPr>
                <w:bCs/>
                <w:color w:val="000000"/>
              </w:rPr>
              <w:t xml:space="preserve"> и технической эксплуатации </w:t>
            </w:r>
            <w:r>
              <w:rPr>
                <w:bCs/>
                <w:color w:val="000000"/>
              </w:rPr>
              <w:t>систем ТГ</w:t>
            </w:r>
            <w:r w:rsidRPr="003D54E5">
              <w:rPr>
                <w:bCs/>
                <w:color w:val="000000"/>
              </w:rPr>
              <w:t>В</w:t>
            </w:r>
            <w:r w:rsidRPr="003D54E5">
              <w:rPr>
                <w:color w:val="000000"/>
              </w:rPr>
              <w:t xml:space="preserve"> с использованием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D0061D" w:rsidRDefault="00D708DB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D708DB" w:rsidRPr="00D708DB" w:rsidRDefault="00D708DB" w:rsidP="008E125E">
            <w:pPr>
              <w:shd w:val="clear" w:color="auto" w:fill="FFFFFF"/>
              <w:ind w:firstLine="0"/>
              <w:rPr>
                <w:bCs/>
              </w:rPr>
            </w:pPr>
            <w:r w:rsidRPr="00923E80">
              <w:rPr>
                <w:rFonts w:eastAsia="Calibri"/>
                <w:kern w:val="24"/>
              </w:rPr>
              <w:t>1</w:t>
            </w:r>
            <w:r>
              <w:rPr>
                <w:rFonts w:eastAsia="Calibri"/>
                <w:kern w:val="24"/>
              </w:rPr>
              <w:t>.</w:t>
            </w:r>
            <w:r w:rsidRPr="00923E80">
              <w:rPr>
                <w:rFonts w:eastAsia="Calibri"/>
                <w:kern w:val="24"/>
              </w:rPr>
              <w:t xml:space="preserve"> </w:t>
            </w:r>
            <w:r>
              <w:rPr>
                <w:bCs/>
              </w:rPr>
              <w:t xml:space="preserve">Провести </w:t>
            </w:r>
            <w:r w:rsidRPr="00310F47">
              <w:rPr>
                <w:bCs/>
              </w:rPr>
              <w:t xml:space="preserve"> сравнение характеристик различных</w:t>
            </w:r>
            <w:r>
              <w:rPr>
                <w:bCs/>
              </w:rPr>
              <w:t xml:space="preserve"> </w:t>
            </w:r>
            <w:r w:rsidRPr="00310F47">
              <w:rPr>
                <w:bCs/>
              </w:rPr>
              <w:t>способов утилизации теплоты.</w:t>
            </w:r>
          </w:p>
          <w:p w:rsidR="00D708DB" w:rsidRDefault="00D708DB" w:rsidP="008E125E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eastAsia="Calibri"/>
                <w:kern w:val="24"/>
              </w:rPr>
              <w:t>2.Р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расчет эффективности пластинчатого теплообменника</w:t>
            </w:r>
          </w:p>
          <w:p w:rsidR="00D708DB" w:rsidRPr="00923E80" w:rsidRDefault="00D708DB" w:rsidP="008E125E">
            <w:pPr>
              <w:spacing w:line="120" w:lineRule="atLeast"/>
              <w:ind w:firstLine="0"/>
              <w:contextualSpacing/>
              <w:rPr>
                <w:rFonts w:eastAsia="Calibri"/>
                <w:kern w:val="24"/>
              </w:rPr>
            </w:pPr>
            <w:r w:rsidRPr="00923E80">
              <w:rPr>
                <w:rFonts w:eastAsia="Calibri"/>
                <w:kern w:val="24"/>
              </w:rPr>
              <w:t xml:space="preserve"> </w:t>
            </w:r>
          </w:p>
        </w:tc>
      </w:tr>
      <w:tr w:rsidR="00E911F0" w:rsidTr="00D708DB">
        <w:trPr>
          <w:trHeight w:val="283"/>
        </w:trPr>
        <w:tc>
          <w:tcPr>
            <w:tcW w:w="14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E911F0" w:rsidRDefault="000051C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ДПК-1 – </w:t>
            </w:r>
            <w:r>
              <w:t>способностью осуществлять проектирование и техническую эксплуатацию зданий, сооружений, инженерных систем и оборудования с целью обеспечения надежности, экономичности и безопасности</w:t>
            </w:r>
          </w:p>
        </w:tc>
      </w:tr>
      <w:tr w:rsidR="00D708DB" w:rsidTr="00D708DB">
        <w:trPr>
          <w:trHeight w:val="225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9D79B5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Принципы и методы практического использования вторичных энергоресурсов в системах ТГВ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36D05" w:rsidRPr="00367FC5" w:rsidRDefault="00936D05" w:rsidP="00936D05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367FC5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1. Проблема взаимодействия энергетики и экологии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2. Принцип работы рекуперативных теплообменников.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 xml:space="preserve">3. Принцип работы регенеративных теплообменников. 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4. Проектирование систем с использованием тепловых насосов</w:t>
            </w:r>
          </w:p>
          <w:p w:rsidR="00936D05" w:rsidRPr="00367FC5" w:rsidRDefault="00936D05" w:rsidP="00936D05">
            <w:pPr>
              <w:widowControl/>
              <w:ind w:firstLine="0"/>
            </w:pPr>
            <w:r w:rsidRPr="00367FC5">
              <w:t>5. Принцип работы поверхностных теплообменников с промежуточным теплоносителем.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6. </w:t>
            </w:r>
            <w:r w:rsidRPr="004C4A6E">
              <w:rPr>
                <w:color w:val="000000"/>
              </w:rPr>
              <w:t>Источники низкопотенциальных тепловых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отходов.</w:t>
            </w:r>
          </w:p>
          <w:p w:rsidR="00936D05" w:rsidRPr="00367FC5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>7</w:t>
            </w:r>
            <w:r w:rsidRPr="004C4A6E">
              <w:rPr>
                <w:color w:val="000000"/>
              </w:rPr>
              <w:t>. Контактные и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контактно-поверхностные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теплоутилизаторы.</w:t>
            </w:r>
            <w:r w:rsidRPr="00367FC5">
              <w:rPr>
                <w:color w:val="000000"/>
              </w:rPr>
              <w:t xml:space="preserve"> 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8. </w:t>
            </w:r>
            <w:r w:rsidRPr="004C4A6E">
              <w:rPr>
                <w:color w:val="000000"/>
              </w:rPr>
              <w:t>Контактные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экономайзеры.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9. </w:t>
            </w:r>
            <w:r w:rsidRPr="004C4A6E">
              <w:rPr>
                <w:color w:val="000000"/>
              </w:rPr>
              <w:t>Теплообменники</w:t>
            </w:r>
            <w:r w:rsidRPr="00367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 </w:t>
            </w:r>
            <w:r w:rsidRPr="004C4A6E">
              <w:rPr>
                <w:color w:val="000000"/>
              </w:rPr>
              <w:t>тепловых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трубах.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10. </w:t>
            </w:r>
            <w:r w:rsidRPr="004C4A6E">
              <w:rPr>
                <w:color w:val="000000"/>
              </w:rPr>
              <w:t>Системы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теплоснабжения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источниками</w:t>
            </w:r>
            <w:r w:rsidRPr="00367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 w:rsidRPr="004C4A6E">
              <w:rPr>
                <w:color w:val="000000"/>
              </w:rPr>
              <w:t>потребителями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низкопотенциальной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теплоты.</w:t>
            </w:r>
          </w:p>
          <w:p w:rsidR="00936D05" w:rsidRPr="00367FC5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11. </w:t>
            </w:r>
            <w:r w:rsidRPr="004C4A6E">
              <w:rPr>
                <w:color w:val="000000"/>
              </w:rPr>
              <w:t>Утилизация</w:t>
            </w:r>
            <w:r w:rsidRPr="00367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тепла </w:t>
            </w:r>
            <w:r w:rsidRPr="004C4A6E">
              <w:rPr>
                <w:color w:val="000000"/>
              </w:rPr>
              <w:t xml:space="preserve">вентиляционных выбросов. 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12.  </w:t>
            </w:r>
            <w:r w:rsidRPr="004C4A6E">
              <w:rPr>
                <w:color w:val="000000"/>
              </w:rPr>
              <w:t>Классификация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систем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 xml:space="preserve">очистки газовых выбросов. </w:t>
            </w:r>
          </w:p>
          <w:p w:rsidR="00936D05" w:rsidRPr="004C4A6E" w:rsidRDefault="00936D05" w:rsidP="00936D05">
            <w:pPr>
              <w:widowControl/>
              <w:shd w:val="clear" w:color="auto" w:fill="FFFFFF"/>
              <w:autoSpaceDE/>
              <w:ind w:firstLine="0"/>
              <w:jc w:val="left"/>
              <w:rPr>
                <w:color w:val="000000"/>
              </w:rPr>
            </w:pPr>
            <w:r w:rsidRPr="00367FC5">
              <w:rPr>
                <w:color w:val="000000"/>
              </w:rPr>
              <w:t xml:space="preserve">13. </w:t>
            </w:r>
            <w:r w:rsidRPr="004C4A6E">
              <w:rPr>
                <w:color w:val="000000"/>
              </w:rPr>
              <w:t>Совместная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работа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систем</w:t>
            </w:r>
            <w:r w:rsidRPr="00367FC5">
              <w:rPr>
                <w:color w:val="000000"/>
              </w:rPr>
              <w:t xml:space="preserve"> </w:t>
            </w:r>
            <w:r w:rsidRPr="004C4A6E">
              <w:rPr>
                <w:color w:val="000000"/>
              </w:rPr>
              <w:t>очистки</w:t>
            </w:r>
            <w:r w:rsidRPr="00367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</w:t>
            </w:r>
            <w:r w:rsidRPr="004C4A6E">
              <w:rPr>
                <w:color w:val="000000"/>
              </w:rPr>
              <w:t>утилизации тепла.</w:t>
            </w:r>
          </w:p>
          <w:p w:rsidR="00D708DB" w:rsidRPr="00367FC5" w:rsidRDefault="00D708DB" w:rsidP="008E125E">
            <w:pPr>
              <w:widowControl/>
              <w:ind w:firstLine="0"/>
              <w:rPr>
                <w:rFonts w:eastAsia="Calibri"/>
                <w:kern w:val="24"/>
                <w:highlight w:val="yellow"/>
              </w:rPr>
            </w:pPr>
          </w:p>
        </w:tc>
      </w:tr>
      <w:tr w:rsidR="00D708DB" w:rsidTr="00D708DB">
        <w:trPr>
          <w:trHeight w:val="258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EC3356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EC3356">
              <w:rPr>
                <w:color w:val="000000"/>
              </w:rPr>
              <w:t xml:space="preserve">ценивать возможность использования </w:t>
            </w:r>
            <w:r>
              <w:rPr>
                <w:color w:val="000000"/>
              </w:rPr>
              <w:t>в системах вторичных энергоресурсов</w:t>
            </w:r>
            <w:r w:rsidRPr="00EC3356">
              <w:rPr>
                <w:color w:val="000000"/>
              </w:rPr>
              <w:t xml:space="preserve"> с целью обеспечения экологической безопасности энерго и</w:t>
            </w:r>
            <w:r>
              <w:rPr>
                <w:color w:val="000000"/>
              </w:rPr>
              <w:t xml:space="preserve"> </w:t>
            </w:r>
            <w:r w:rsidRPr="00EC3356">
              <w:rPr>
                <w:color w:val="000000"/>
              </w:rPr>
              <w:t>ресурсосбережения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708DB" w:rsidRPr="00367FC5" w:rsidRDefault="00D708DB" w:rsidP="008E125E">
            <w:pPr>
              <w:pStyle w:val="Style1"/>
              <w:widowControl/>
              <w:ind w:firstLine="0"/>
              <w:rPr>
                <w:b/>
                <w:bCs/>
              </w:rPr>
            </w:pPr>
            <w:r w:rsidRPr="00367FC5">
              <w:rPr>
                <w:b/>
                <w:bCs/>
              </w:rPr>
              <w:t>Примерные практические задания:</w:t>
            </w:r>
          </w:p>
          <w:p w:rsidR="00D708DB" w:rsidRPr="00367FC5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 w:rsidRPr="00367FC5">
              <w:rPr>
                <w:bCs/>
              </w:rPr>
              <w:t>1. Р</w:t>
            </w:r>
            <w:r w:rsidRPr="00367FC5">
              <w:rPr>
                <w:color w:val="000000"/>
              </w:rPr>
              <w:t>асчет эффективности теплообменника труба в трубе</w:t>
            </w:r>
          </w:p>
          <w:p w:rsidR="00D708DB" w:rsidRPr="00367FC5" w:rsidRDefault="00D708DB" w:rsidP="008E125E">
            <w:pPr>
              <w:shd w:val="clear" w:color="auto" w:fill="FFFFFF"/>
              <w:ind w:firstLine="0"/>
              <w:rPr>
                <w:bCs/>
              </w:rPr>
            </w:pPr>
            <w:r w:rsidRPr="00367FC5">
              <w:rPr>
                <w:bCs/>
              </w:rPr>
              <w:t xml:space="preserve"> 2. Выбрать оптимальный вариант теплонасосной установки с учетом требуемой тепловой мощности.</w:t>
            </w:r>
          </w:p>
        </w:tc>
      </w:tr>
      <w:tr w:rsidR="00D708DB" w:rsidTr="00D708DB">
        <w:trPr>
          <w:trHeight w:val="446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708DB" w:rsidRDefault="00D708DB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D708DB" w:rsidRPr="00EC3356" w:rsidRDefault="00D708DB" w:rsidP="008E125E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EC3356">
              <w:rPr>
                <w:color w:val="000000"/>
              </w:rPr>
              <w:t xml:space="preserve">авыками оценки возможности и целесообразности использования </w:t>
            </w:r>
            <w:r>
              <w:rPr>
                <w:color w:val="000000"/>
              </w:rPr>
              <w:t>в системах ТГВ</w:t>
            </w:r>
            <w:r w:rsidRPr="00EC33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вторичных энергоресурсов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708DB" w:rsidRPr="00D0061D" w:rsidRDefault="00D708DB" w:rsidP="008E125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задания для контрольной работы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D708DB" w:rsidRDefault="00D708DB" w:rsidP="008E125E">
            <w:pPr>
              <w:shd w:val="clear" w:color="auto" w:fill="FFFFFF"/>
              <w:ind w:firstLine="0"/>
              <w:rPr>
                <w:bCs/>
              </w:rPr>
            </w:pPr>
            <w:r>
              <w:rPr>
                <w:bCs/>
              </w:rPr>
              <w:t>1. Выполнить т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еплотехнические расчеты энергосберегающих установок</w:t>
            </w:r>
            <w:r>
              <w:rPr>
                <w:bCs/>
              </w:rPr>
              <w:t xml:space="preserve"> </w:t>
            </w:r>
          </w:p>
          <w:p w:rsidR="00D708DB" w:rsidRDefault="00D708DB" w:rsidP="008E125E">
            <w:pPr>
              <w:shd w:val="clear" w:color="auto" w:fill="FFFFFF"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bCs/>
              </w:rPr>
              <w:t xml:space="preserve">2. Оценить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возможные направления реализации ВЭР в процессах производства энергии</w:t>
            </w:r>
          </w:p>
          <w:p w:rsidR="00D708DB" w:rsidRPr="003C263D" w:rsidRDefault="00D708DB" w:rsidP="008E125E">
            <w:pPr>
              <w:shd w:val="clear" w:color="auto" w:fill="FFFFFF"/>
              <w:ind w:firstLine="0"/>
              <w:rPr>
                <w:highlight w:val="yellow"/>
              </w:rPr>
            </w:pPr>
          </w:p>
        </w:tc>
      </w:tr>
    </w:tbl>
    <w:p w:rsidR="00E911F0" w:rsidRDefault="00E911F0">
      <w:pPr>
        <w:rPr>
          <w:i/>
          <w:color w:val="C00000"/>
          <w:highlight w:val="yellow"/>
        </w:rPr>
        <w:sectPr w:rsidR="00E911F0">
          <w:footerReference w:type="default" r:id="rId18"/>
          <w:footerReference w:type="first" r:id="rId19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E911F0" w:rsidRDefault="000051C6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911F0" w:rsidRDefault="00E911F0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E911F0" w:rsidRDefault="000051C6">
      <w:r>
        <w:t>Промежуточная аттестация по дисциплине «Вторичные энергетические ресурсы»  включает теоретические вопросы, позволяющие оценить уровень усвоения обучающимся знаний, степень сформированности умений и владений. Проводится в форме зачета с оценкой.</w:t>
      </w:r>
    </w:p>
    <w:p w:rsidR="00E911F0" w:rsidRDefault="00E911F0">
      <w:pPr>
        <w:rPr>
          <w:b/>
        </w:rPr>
      </w:pPr>
    </w:p>
    <w:p w:rsidR="00E911F0" w:rsidRDefault="000051C6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E911F0" w:rsidRDefault="00E911F0">
      <w:pPr>
        <w:rPr>
          <w:b/>
        </w:rPr>
      </w:pPr>
    </w:p>
    <w:p w:rsidR="00E911F0" w:rsidRDefault="000051C6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E911F0" w:rsidRDefault="000051C6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911F0" w:rsidRDefault="000051C6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911F0" w:rsidRDefault="000051C6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911F0" w:rsidRDefault="000051C6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911F0" w:rsidRDefault="00E911F0">
      <w:pPr>
        <w:rPr>
          <w:highlight w:val="yellow"/>
        </w:rPr>
      </w:pPr>
    </w:p>
    <w:p w:rsidR="009D4310" w:rsidRPr="003E23E2" w:rsidRDefault="009D4310" w:rsidP="009D4310">
      <w:pPr>
        <w:pStyle w:val="1"/>
        <w:numPr>
          <w:ilvl w:val="0"/>
          <w:numId w:val="15"/>
        </w:numPr>
        <w:ind w:left="567"/>
        <w:rPr>
          <w:spacing w:val="-4"/>
          <w:szCs w:val="24"/>
          <w:lang w:val="ru-RU"/>
        </w:rPr>
      </w:pPr>
      <w:r w:rsidRPr="003E23E2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3E23E2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9D4310" w:rsidRPr="003E23E2" w:rsidRDefault="009D4310" w:rsidP="009D4310">
      <w:pPr>
        <w:tabs>
          <w:tab w:val="left" w:pos="1775"/>
        </w:tabs>
        <w:rPr>
          <w:spacing w:val="-4"/>
        </w:rPr>
      </w:pPr>
      <w:r>
        <w:rPr>
          <w:spacing w:val="-4"/>
        </w:rPr>
        <w:tab/>
      </w:r>
    </w:p>
    <w:p w:rsidR="009D4310" w:rsidRDefault="009D4310" w:rsidP="009D4310">
      <w:pPr>
        <w:ind w:left="785" w:firstLine="0"/>
        <w:jc w:val="center"/>
      </w:pPr>
      <w:r>
        <w:rPr>
          <w:b/>
        </w:rPr>
        <w:t>а) Основная литература</w:t>
      </w:r>
    </w:p>
    <w:p w:rsidR="00543732" w:rsidRPr="00DD4C68" w:rsidRDefault="00543732" w:rsidP="00543732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1. Кузьмин, С. Н. Нетрадиционные источники энергии: биоэнергетика : учебное пособие / С. Н. Кузьмин, В. И. Ляшков, Ю. С. Кузьмина. — Москва : ИНФРА-М, 2019. — 128 с. — (Высшее образование: Бакалавриат). — ISBN 978-5-16-103490-3. — URL: </w:t>
      </w:r>
      <w:hyperlink r:id="rId20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https://znanium.com/catalog/product/1017319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Текст : электронный.</w:t>
      </w:r>
    </w:p>
    <w:p w:rsidR="00543732" w:rsidRPr="00DD4C68" w:rsidRDefault="00543732" w:rsidP="00543732">
      <w:pPr>
        <w:pStyle w:val="11"/>
        <w:widowControl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2. Основы природопользования и энергоресурсосбережения : учебное пособие / В. В. Денисов, И. А. Денисова, Т. И. Дрововозова, А. П. Москаленко ; под редакцией В. В. Денисова. — 2-е изд., стер. — Санкт-Петербург : Лань, 2019. — 408 с. — ISBN 978-5-8114-3962-1. — Текст : электронный // Лань : электронно-библиотечная система. — URL: </w:t>
      </w:r>
      <w:hyperlink r:id="rId21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https://e.lanbook.com/book/113632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09.06.2020). — Режим доступа: для авториз. пользователей.</w:t>
      </w:r>
    </w:p>
    <w:p w:rsidR="00543732" w:rsidRDefault="00543732" w:rsidP="00543732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DD4C68">
        <w:rPr>
          <w:bCs/>
          <w:sz w:val="24"/>
          <w:szCs w:val="24"/>
          <w:shd w:val="clear" w:color="auto" w:fill="FFFFFF"/>
        </w:rPr>
        <w:t xml:space="preserve">3. Картавцев, С. В. Нетрадиционные и возобновляемые источники энергии : учебное пособие / С. В. Картавцев, Е. Г. Нешпоренко. - 2-е изд., испр. и доп. - Магнитогорск : МГТУ, 2012. - 1 электрон. опт. диск (CD-ROM). - Загл. с титул. экрана. - URL: </w:t>
      </w:r>
      <w:hyperlink r:id="rId22" w:history="1">
        <w:r w:rsidRPr="00E65C1E">
          <w:rPr>
            <w:rStyle w:val="aff"/>
            <w:bCs/>
            <w:sz w:val="24"/>
            <w:szCs w:val="24"/>
            <w:shd w:val="clear" w:color="auto" w:fill="FFFFFF"/>
          </w:rPr>
          <w:t>https://magtu.informsystema.ru/uploader/fileUpload?name=1025.pdf&amp;show=dcatalogues/1/1119297/1025.pdf&amp;view=true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DD4C68">
        <w:rPr>
          <w:bCs/>
          <w:sz w:val="24"/>
          <w:szCs w:val="24"/>
          <w:shd w:val="clear" w:color="auto" w:fill="FFFFFF"/>
        </w:rPr>
        <w:t xml:space="preserve"> (дата обращения: 14.09.2020). - Макрообъект. - Текст : электронный. - Сведения доступны также на CD-ROM.</w:t>
      </w:r>
    </w:p>
    <w:p w:rsidR="00543732" w:rsidRDefault="00543732" w:rsidP="00543732">
      <w:pPr>
        <w:pStyle w:val="11"/>
        <w:widowControl/>
        <w:spacing w:before="0" w:line="240" w:lineRule="auto"/>
        <w:ind w:left="426" w:firstLine="0"/>
        <w:rPr>
          <w:b/>
          <w:bCs/>
          <w:sz w:val="24"/>
          <w:szCs w:val="24"/>
          <w:highlight w:val="white"/>
        </w:rPr>
      </w:pPr>
    </w:p>
    <w:p w:rsidR="00543732" w:rsidRPr="00B15B19" w:rsidRDefault="00543732" w:rsidP="00543732">
      <w:pPr>
        <w:pStyle w:val="11"/>
        <w:widowControl/>
        <w:spacing w:before="0" w:line="240" w:lineRule="auto"/>
        <w:ind w:left="426" w:firstLine="0"/>
        <w:jc w:val="center"/>
        <w:rPr>
          <w:b/>
          <w:bCs/>
          <w:sz w:val="24"/>
          <w:szCs w:val="24"/>
          <w:highlight w:val="white"/>
        </w:rPr>
      </w:pPr>
      <w:r w:rsidRPr="00B15B19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543732" w:rsidRPr="00DD4C68" w:rsidRDefault="00543732" w:rsidP="00543732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1. Протасевич, А. М. Энергосбережение в системах теплогазоснабжения, вентиляции и кондиционирования воздуха : учеб. пособие / А.М. Протасевич. - Минск : Новое знание ; Москва : ИНФРА-М, 2019. – 286 с.: ил. — (Высшее образование: Бакалавриат). - ISBN 978-5-16-005515-2. - Текст : электронный. - URL: </w:t>
      </w:r>
      <w:hyperlink r:id="rId23" w:history="1">
        <w:r w:rsidRPr="00E65C1E">
          <w:rPr>
            <w:rStyle w:val="aff"/>
            <w:bCs/>
            <w:shd w:val="clear" w:color="auto" w:fill="FFFFFF"/>
          </w:rPr>
          <w:t>https://znanium.com/catalog/product/1013521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14.09.2020). – Режим доступа: по подписке.</w:t>
      </w:r>
    </w:p>
    <w:p w:rsidR="00543732" w:rsidRPr="00DD4C68" w:rsidRDefault="00543732" w:rsidP="00543732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2. Удалов, С. Н. Возобновляемые источники энергии : учебное пособие / С. Н. Удалов. -  3-е изд., перераб. и доп. - Новосибирск: Изд-во НГТУ, 2014. - 459 с.  (Серия «Учебники НГТУ»). - ISBN 978-5-7782-2467-4. - URL: </w:t>
      </w:r>
      <w:hyperlink r:id="rId24" w:history="1">
        <w:r w:rsidRPr="00E65C1E">
          <w:rPr>
            <w:rStyle w:val="aff"/>
            <w:bCs/>
            <w:shd w:val="clear" w:color="auto" w:fill="FFFFFF"/>
          </w:rPr>
          <w:t>https://znanium.com/catalog/product/556622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>(дата обращения: 09.06.2020). - Текст : электронный.</w:t>
      </w:r>
    </w:p>
    <w:p w:rsidR="00543732" w:rsidRPr="00B15B19" w:rsidRDefault="00543732" w:rsidP="00543732">
      <w:pPr>
        <w:widowControl/>
        <w:tabs>
          <w:tab w:val="left" w:pos="426"/>
        </w:tabs>
        <w:autoSpaceDE/>
        <w:rPr>
          <w:bCs/>
          <w:shd w:val="clear" w:color="auto" w:fill="FFFFFF"/>
        </w:rPr>
      </w:pPr>
      <w:r w:rsidRPr="00DD4C68">
        <w:rPr>
          <w:bCs/>
          <w:shd w:val="clear" w:color="auto" w:fill="FFFFFF"/>
        </w:rPr>
        <w:t xml:space="preserve">3. Морева, Ю. А. Нетрадиционные источники энергии : учебно-методическое пособие / Ю. А. Морева, Л. Г. Старкова, Л. И. Короткова ; МГТУ. - Магнитогорск : МГТУ, 2016. - 1 электрон. опт. диск (CD-ROM). - Загл. с титул. экрана. - URL: </w:t>
      </w:r>
      <w:hyperlink r:id="rId25" w:history="1">
        <w:r w:rsidRPr="00E65C1E">
          <w:rPr>
            <w:rStyle w:val="aff"/>
            <w:bCs/>
            <w:shd w:val="clear" w:color="auto" w:fill="FFFFFF"/>
          </w:rPr>
          <w:t>https://magtu.informsystema.ru/uploader/fileUpload?name=2773.pdf&amp;show=dcatalogues/1/1132902/2773.pdf&amp;view=true</w:t>
        </w:r>
      </w:hyperlink>
      <w:r>
        <w:rPr>
          <w:bCs/>
          <w:shd w:val="clear" w:color="auto" w:fill="FFFFFF"/>
        </w:rPr>
        <w:t xml:space="preserve"> </w:t>
      </w:r>
      <w:r w:rsidRPr="00DD4C68">
        <w:rPr>
          <w:bCs/>
          <w:shd w:val="clear" w:color="auto" w:fill="FFFFFF"/>
        </w:rPr>
        <w:t xml:space="preserve"> (дата обращения: 14.05.2020). - Макрообъект. - Текст : электронный. - Сведения доступны также на CD-ROM.</w:t>
      </w:r>
    </w:p>
    <w:p w:rsidR="00543732" w:rsidRPr="00B15B19" w:rsidRDefault="00543732" w:rsidP="00543732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</w:p>
    <w:p w:rsidR="00543732" w:rsidRPr="009A66EF" w:rsidRDefault="00543732" w:rsidP="00543732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543732" w:rsidRDefault="00543732" w:rsidP="00543732">
      <w:pPr>
        <w:widowControl/>
        <w:autoSpaceDE/>
        <w:rPr>
          <w:bCs/>
          <w:highlight w:val="white"/>
        </w:rPr>
      </w:pPr>
      <w:r w:rsidRPr="00DD4C68">
        <w:t xml:space="preserve">1. Морева, Ю. А. Использование нетрадиционных источников энергии в системах теплогазоснабжения и вентиляции : учебно-методическое пособие / Ю. А. Морева, Л. Г. Старкова, Л. И. Короткова ; МГТУ. - Магнитогорск : МГТУ, 2017. - 74 с. : ил., табл. - </w:t>
      </w:r>
      <w:hyperlink r:id="rId26" w:history="1">
        <w:r w:rsidRPr="00E65C1E">
          <w:rPr>
            <w:rStyle w:val="aff"/>
          </w:rPr>
          <w:t>URL:https://magtu.informsystema.ru/uploader/fileUpload?name=3451.pdf&amp;show=dcatalogues/1/1514275/3451.pdf&amp;view=true</w:t>
        </w:r>
      </w:hyperlink>
      <w:r>
        <w:t xml:space="preserve"> </w:t>
      </w:r>
      <w:r w:rsidRPr="00DD4C68">
        <w:t>(дата обращения: 14.05.2020). - Макрообъект. - Текст : электронный. - Имеется печатный аналог.</w:t>
      </w:r>
    </w:p>
    <w:p w:rsidR="00543732" w:rsidRPr="00D57520" w:rsidRDefault="00543732" w:rsidP="00543732">
      <w:pPr>
        <w:widowControl/>
        <w:autoSpaceDE/>
        <w:ind w:left="-1" w:firstLine="0"/>
        <w:rPr>
          <w:bCs/>
          <w:shd w:val="clear" w:color="auto" w:fill="FFFFFF"/>
        </w:rPr>
      </w:pPr>
    </w:p>
    <w:p w:rsidR="00543732" w:rsidRPr="008E0A5E" w:rsidRDefault="00543732" w:rsidP="00543732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543732" w:rsidRDefault="00543732" w:rsidP="00543732">
      <w:pPr>
        <w:jc w:val="center"/>
      </w:pPr>
      <w: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3544"/>
        <w:gridCol w:w="2835"/>
      </w:tblGrid>
      <w:tr w:rsidR="00543732" w:rsidTr="00653E4C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43732" w:rsidTr="00653E4C">
        <w:trPr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MS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Windows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7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D4C6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D4C68">
              <w:rPr>
                <w:color w:val="000000"/>
                <w:lang w:val="en-US"/>
              </w:rPr>
              <w:t>)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543732" w:rsidTr="00653E4C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3732" w:rsidTr="00653E4C">
        <w:trPr>
          <w:trHeight w:hRule="exact" w:val="64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3732" w:rsidTr="00653E4C">
        <w:trPr>
          <w:trHeight w:hRule="exact" w:val="553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3732" w:rsidTr="00653E4C">
        <w:trPr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3732" w:rsidTr="00653E4C">
        <w:trPr>
          <w:trHeight w:hRule="exact" w:val="597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142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43732" w:rsidRDefault="00543732" w:rsidP="00543732">
      <w:pPr>
        <w:rPr>
          <w:sz w:val="22"/>
          <w:szCs w:val="22"/>
          <w:lang w:val="en-US" w:eastAsia="en-US"/>
        </w:rPr>
      </w:pPr>
    </w:p>
    <w:p w:rsidR="00543732" w:rsidRDefault="00543732" w:rsidP="00543732">
      <w:pPr>
        <w:pStyle w:val="afb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543732" w:rsidRDefault="00543732" w:rsidP="00543732">
      <w:pPr>
        <w:pStyle w:val="afb"/>
        <w:spacing w:after="200"/>
        <w:ind w:left="426" w:firstLine="0"/>
        <w:jc w:val="left"/>
        <w:rPr>
          <w:b/>
          <w:color w:val="000000"/>
          <w:szCs w:val="24"/>
          <w:lang w:val="ru-RU"/>
        </w:rPr>
      </w:pPr>
    </w:p>
    <w:p w:rsidR="00543732" w:rsidRDefault="00543732" w:rsidP="00543732">
      <w:pPr>
        <w:pStyle w:val="afb"/>
        <w:spacing w:after="200"/>
        <w:ind w:left="426" w:firstLine="0"/>
        <w:jc w:val="left"/>
        <w:rPr>
          <w:lang w:val="ru-RU"/>
        </w:rPr>
      </w:pPr>
      <w:r w:rsidRPr="00DD4C68">
        <w:rPr>
          <w:b/>
          <w:color w:val="000000"/>
          <w:szCs w:val="24"/>
          <w:lang w:val="ru-RU"/>
        </w:rPr>
        <w:t>Профессиональные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базы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данных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информационные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справочные</w:t>
      </w:r>
      <w:r w:rsidRPr="00DD4C68">
        <w:rPr>
          <w:lang w:val="ru-RU"/>
        </w:rPr>
        <w:t xml:space="preserve"> </w:t>
      </w:r>
      <w:r w:rsidRPr="00DD4C68">
        <w:rPr>
          <w:b/>
          <w:color w:val="000000"/>
          <w:szCs w:val="24"/>
          <w:lang w:val="ru-RU"/>
        </w:rPr>
        <w:t>системы</w:t>
      </w:r>
      <w:r w:rsidRPr="00DD4C68">
        <w:rPr>
          <w:lang w:val="ru-RU"/>
        </w:rPr>
        <w:t xml:space="preserve"> </w:t>
      </w:r>
    </w:p>
    <w:tbl>
      <w:tblPr>
        <w:tblW w:w="9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355"/>
        <w:gridCol w:w="3960"/>
        <w:gridCol w:w="30"/>
      </w:tblGrid>
      <w:tr w:rsidR="00543732" w:rsidTr="00653E4C">
        <w:trPr>
          <w:trHeight w:hRule="exact" w:val="270"/>
        </w:trPr>
        <w:tc>
          <w:tcPr>
            <w:tcW w:w="20" w:type="dxa"/>
          </w:tcPr>
          <w:p w:rsidR="00543732" w:rsidRPr="00DD4C68" w:rsidRDefault="00543732" w:rsidP="00653E4C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14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lastRenderedPageBreak/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lastRenderedPageBreak/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lastRenderedPageBreak/>
              <w:t>https://elibrary.ru/project_risc.asp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811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</w:p>
        </w:tc>
        <w:tc>
          <w:tcPr>
            <w:tcW w:w="39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</w:rPr>
              <w:t>Google</w:t>
            </w:r>
            <w:r>
              <w:t xml:space="preserve"> </w:t>
            </w:r>
            <w:r>
              <w:rPr>
                <w:color w:val="000000"/>
              </w:rPr>
              <w:t>(Google</w:t>
            </w:r>
            <w:r>
              <w:t xml:space="preserve"> </w:t>
            </w:r>
            <w:r>
              <w:rPr>
                <w:color w:val="000000"/>
              </w:rPr>
              <w:t>Scholar)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https://scholar.google.ru/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URL:</w:t>
            </w:r>
            <w:r w:rsidRPr="00DD4C68">
              <w:rPr>
                <w:lang w:val="en-US"/>
              </w:rPr>
              <w:t xml:space="preserve"> </w:t>
            </w:r>
            <w:r w:rsidRPr="00DD4C68">
              <w:rPr>
                <w:color w:val="000000"/>
                <w:lang w:val="en-US"/>
              </w:rPr>
              <w:t>http://window.edu.ru/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https://www.rsl.ru/ru/4readers/catalogues/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RPr="001C11F5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 w:rsidRPr="00DD4C68">
              <w:rPr>
                <w:color w:val="000000"/>
                <w:lang w:val="en-US"/>
              </w:rPr>
              <w:t>http://magtu.ru:8085/marcweb2/Default.asp</w:t>
            </w:r>
            <w:r w:rsidRPr="00DD4C68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Tr="00653E4C">
        <w:trPr>
          <w:trHeight w:hRule="exact" w:val="826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«Web</w:t>
            </w:r>
            <w:r>
              <w:t xml:space="preserve"> </w:t>
            </w:r>
            <w:r>
              <w:rPr>
                <w:color w:val="000000"/>
              </w:rPr>
              <w:t>of</w:t>
            </w:r>
            <w:r>
              <w:t xml:space="preserve"> </w:t>
            </w:r>
            <w:r>
              <w:rPr>
                <w:color w:val="000000"/>
              </w:rPr>
              <w:t>science»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«Scopus»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Journals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протоколов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Protocols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Default="00543732" w:rsidP="00653E4C">
            <w:pPr>
              <w:ind w:firstLine="78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543732" w:rsidTr="00653E4C">
        <w:trPr>
          <w:trHeight w:hRule="exact" w:val="555"/>
        </w:trPr>
        <w:tc>
          <w:tcPr>
            <w:tcW w:w="20" w:type="dxa"/>
          </w:tcPr>
          <w:p w:rsidR="00543732" w:rsidRDefault="00543732" w:rsidP="00653E4C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SpringerReference</w:t>
            </w:r>
            <w: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3732" w:rsidRPr="00DD4C68" w:rsidRDefault="00543732" w:rsidP="00653E4C">
            <w:pPr>
              <w:ind w:firstLine="78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543732" w:rsidRPr="00DD4C68" w:rsidRDefault="00543732" w:rsidP="00653E4C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543732" w:rsidRPr="00851E2D" w:rsidRDefault="00543732" w:rsidP="00543732">
      <w:pPr>
        <w:pStyle w:val="afb"/>
        <w:spacing w:after="200"/>
        <w:ind w:left="426" w:firstLine="0"/>
        <w:jc w:val="left"/>
        <w:rPr>
          <w:sz w:val="10"/>
          <w:szCs w:val="10"/>
          <w:lang w:val="ru-RU"/>
        </w:rPr>
      </w:pPr>
    </w:p>
    <w:p w:rsidR="00E911F0" w:rsidRDefault="000051C6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highlight w:val="white"/>
          <w:lang w:val="ru-RU" w:eastAsia="ru-RU"/>
        </w:rPr>
        <w:t>9 Материально-техническое обеспечение дисциплины</w:t>
      </w:r>
    </w:p>
    <w:p w:rsidR="00E911F0" w:rsidRDefault="000051C6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E911F0" w:rsidRDefault="00E911F0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5"/>
      </w:tblGrid>
      <w:tr w:rsidR="00D708DB" w:rsidTr="008E125E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8DB" w:rsidRDefault="00D708DB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DB" w:rsidRDefault="00D708DB" w:rsidP="008E125E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D708DB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4818FE" w:rsidRDefault="00D708DB" w:rsidP="00543732">
            <w:pPr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4818FE" w:rsidRDefault="00D708DB" w:rsidP="00543732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D708DB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4818FE" w:rsidRDefault="00D708DB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 xml:space="preserve">Помещения для самостоятельной работы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D708DB" w:rsidRPr="00975E81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975E81" w:rsidRDefault="00D708DB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Лабораторный стенд «Отопление»</w:t>
            </w:r>
          </w:p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</w:p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Приборы для определения параметров микроклимата помещения: анемометр крыльчатый АСО-3; чашечный анемометр АРИ-13; цифровой термоанемометр Testo 405; цифровой термометр ТК-5; термометр ЭТП-М; психрометр; пирометр инфракрасный</w:t>
            </w:r>
          </w:p>
          <w:p w:rsidR="00D708DB" w:rsidRPr="00975E81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</w:p>
        </w:tc>
      </w:tr>
      <w:tr w:rsidR="00D708DB" w:rsidRPr="004818FE" w:rsidTr="008E125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975E81" w:rsidRDefault="00D708DB" w:rsidP="008E125E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D708DB" w:rsidRPr="004818FE" w:rsidRDefault="00D708DB" w:rsidP="008E125E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4818FE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E911F0" w:rsidRDefault="00E911F0">
      <w:pPr>
        <w:rPr>
          <w:highlight w:val="white"/>
        </w:rPr>
      </w:pPr>
    </w:p>
    <w:p w:rsidR="00E911F0" w:rsidRDefault="00E911F0">
      <w:pPr>
        <w:rPr>
          <w:highlight w:val="white"/>
        </w:rPr>
      </w:pPr>
    </w:p>
    <w:p w:rsidR="00E911F0" w:rsidRDefault="00E911F0"/>
    <w:sectPr w:rsidR="00E911F0">
      <w:footerReference w:type="default" r:id="rId27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CFB" w:rsidRDefault="005E5CFB">
      <w:r>
        <w:separator/>
      </w:r>
    </w:p>
  </w:endnote>
  <w:endnote w:type="continuationSeparator" w:id="0">
    <w:p w:rsidR="005E5CFB" w:rsidRDefault="005E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0051C6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911F0" w:rsidRDefault="000051C6">
                          <w:pPr>
                            <w:pStyle w:val="af4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F50F0">
                            <w:rPr>
                              <w:rStyle w:val="a4"/>
                              <w:noProof/>
                            </w:rPr>
                            <w:t>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E911F0" w:rsidRDefault="000051C6">
                    <w:pPr>
                      <w:pStyle w:val="af4"/>
                      <w:rPr>
                        <w:rStyle w:val="a4"/>
                      </w:rPr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F50F0">
                      <w:rPr>
                        <w:rStyle w:val="a4"/>
                        <w:noProof/>
                      </w:rPr>
                      <w:t>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E911F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0051C6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911F0" w:rsidRDefault="000051C6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F50F0">
                            <w:rPr>
                              <w:rStyle w:val="a4"/>
                              <w:noProof/>
                            </w:rPr>
                            <w:t>13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E911F0" w:rsidRDefault="000051C6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F50F0">
                      <w:rPr>
                        <w:rStyle w:val="a4"/>
                        <w:noProof/>
                      </w:rPr>
                      <w:t>13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E911F0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0051C6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911F0" w:rsidRDefault="000051C6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F50F0">
                            <w:rPr>
                              <w:rStyle w:val="a4"/>
                              <w:noProof/>
                            </w:rPr>
                            <w:t>15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c0EOC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E911F0" w:rsidRDefault="000051C6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F50F0">
                      <w:rPr>
                        <w:rStyle w:val="a4"/>
                        <w:noProof/>
                      </w:rPr>
                      <w:t>15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E911F0">
    <w:pPr>
      <w:pStyle w:val="a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0051C6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911F0" w:rsidRDefault="000051C6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F50F0">
                            <w:rPr>
                              <w:rStyle w:val="a4"/>
                              <w:noProof/>
                            </w:rPr>
                            <w:t>18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1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IJnv2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E911F0" w:rsidRDefault="000051C6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F50F0">
                      <w:rPr>
                        <w:rStyle w:val="a4"/>
                        <w:noProof/>
                      </w:rPr>
                      <w:t>18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E911F0">
    <w:pPr>
      <w:pStyle w:val="af4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1F0" w:rsidRDefault="000051C6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7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911F0" w:rsidRDefault="000051C6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1F50F0">
                            <w:rPr>
                              <w:rStyle w:val="a4"/>
                              <w:noProof/>
                            </w:rPr>
                            <w:t>22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1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0bzuW7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E911F0" w:rsidRDefault="000051C6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1F50F0">
                      <w:rPr>
                        <w:rStyle w:val="a4"/>
                        <w:noProof/>
                      </w:rPr>
                      <w:t>22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CFB" w:rsidRDefault="005E5CFB">
      <w:r>
        <w:separator/>
      </w:r>
    </w:p>
  </w:footnote>
  <w:footnote w:type="continuationSeparator" w:id="0">
    <w:p w:rsidR="005E5CFB" w:rsidRDefault="005E5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C16"/>
    <w:multiLevelType w:val="multilevel"/>
    <w:tmpl w:val="6A167072"/>
    <w:lvl w:ilvl="0">
      <w:start w:val="1"/>
      <w:numFmt w:val="decimal"/>
      <w:lvlText w:val="%1."/>
      <w:lvlJc w:val="left"/>
      <w:pPr>
        <w:tabs>
          <w:tab w:val="num" w:pos="360"/>
        </w:tabs>
        <w:ind w:left="927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BD5222"/>
    <w:multiLevelType w:val="multilevel"/>
    <w:tmpl w:val="2D881E0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09117E"/>
    <w:multiLevelType w:val="multilevel"/>
    <w:tmpl w:val="9246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6E0003"/>
    <w:multiLevelType w:val="multilevel"/>
    <w:tmpl w:val="52BC6A6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DA5F1C"/>
    <w:multiLevelType w:val="multilevel"/>
    <w:tmpl w:val="DC705F20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2FEA6344"/>
    <w:multiLevelType w:val="multilevel"/>
    <w:tmpl w:val="D9A42C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4276DEC"/>
    <w:multiLevelType w:val="multilevel"/>
    <w:tmpl w:val="9B105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79110C"/>
    <w:multiLevelType w:val="multilevel"/>
    <w:tmpl w:val="49DCE8C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B50855"/>
    <w:multiLevelType w:val="multilevel"/>
    <w:tmpl w:val="CC40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7C48C7"/>
    <w:multiLevelType w:val="multilevel"/>
    <w:tmpl w:val="676C39F0"/>
    <w:lvl w:ilvl="0">
      <w:start w:val="1"/>
      <w:numFmt w:val="decimal"/>
      <w:lvlText w:val="%1."/>
      <w:lvlJc w:val="left"/>
      <w:pPr>
        <w:ind w:left="786" w:hanging="360"/>
      </w:pPr>
      <w:rPr>
        <w:b/>
        <w:bCs/>
        <w:sz w:val="24"/>
        <w:szCs w:val="24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022488"/>
    <w:multiLevelType w:val="multilevel"/>
    <w:tmpl w:val="6E226C2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A02757D"/>
    <w:multiLevelType w:val="multilevel"/>
    <w:tmpl w:val="3B9A0A68"/>
    <w:lvl w:ilvl="0">
      <w:start w:val="1"/>
      <w:numFmt w:val="decimal"/>
      <w:lvlText w:val="%1."/>
      <w:lvlJc w:val="left"/>
      <w:pPr>
        <w:tabs>
          <w:tab w:val="num" w:pos="360"/>
        </w:tabs>
        <w:ind w:left="927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D60C3C"/>
    <w:multiLevelType w:val="multilevel"/>
    <w:tmpl w:val="16B8F54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864BFB"/>
    <w:multiLevelType w:val="multilevel"/>
    <w:tmpl w:val="5AACDA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DD48E2"/>
    <w:multiLevelType w:val="multilevel"/>
    <w:tmpl w:val="9ECA3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7610B1"/>
    <w:multiLevelType w:val="multilevel"/>
    <w:tmpl w:val="FE9C3FE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7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0"/>
  </w:num>
  <w:num w:numId="10">
    <w:abstractNumId w:val="3"/>
  </w:num>
  <w:num w:numId="11">
    <w:abstractNumId w:val="10"/>
  </w:num>
  <w:num w:numId="12">
    <w:abstractNumId w:val="8"/>
  </w:num>
  <w:num w:numId="13">
    <w:abstractNumId w:val="1"/>
  </w:num>
  <w:num w:numId="14">
    <w:abstractNumId w:val="2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F0"/>
    <w:rsid w:val="000051C6"/>
    <w:rsid w:val="001C11F5"/>
    <w:rsid w:val="001F50F0"/>
    <w:rsid w:val="00523DFB"/>
    <w:rsid w:val="0052677C"/>
    <w:rsid w:val="00543732"/>
    <w:rsid w:val="005E5CFB"/>
    <w:rsid w:val="008E7B84"/>
    <w:rsid w:val="009101AE"/>
    <w:rsid w:val="00936D05"/>
    <w:rsid w:val="009D4310"/>
    <w:rsid w:val="00A440D4"/>
    <w:rsid w:val="00BB6D1A"/>
    <w:rsid w:val="00C57886"/>
    <w:rsid w:val="00CE3272"/>
    <w:rsid w:val="00D708DB"/>
    <w:rsid w:val="00E911F0"/>
    <w:rsid w:val="00F8775A"/>
    <w:rsid w:val="00FC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  <w:sz w:val="24"/>
      <w:szCs w:val="24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b/>
    </w:rPr>
  </w:style>
  <w:style w:type="character" w:customStyle="1" w:styleId="WW8Num19z3">
    <w:name w:val="WW8Num19z3"/>
    <w:qFormat/>
    <w:rPr>
      <w:b/>
    </w:rPr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  <w:rPr>
      <w:b/>
      <w:bCs/>
      <w:sz w:val="24"/>
      <w:szCs w:val="24"/>
      <w:lang w:val="en-US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  <w:bCs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</w:rPr>
  </w:style>
  <w:style w:type="character" w:customStyle="1" w:styleId="WW8Num31z2">
    <w:name w:val="WW8Num31z2"/>
    <w:qFormat/>
  </w:style>
  <w:style w:type="character" w:customStyle="1" w:styleId="WW8Num31z3">
    <w:name w:val="WW8Num31z3"/>
    <w:qFormat/>
    <w:rPr>
      <w:b/>
    </w:rPr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Wingdings" w:hAnsi="Wingdings" w:cs="Wingdings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3z0">
    <w:name w:val="WW8Num33z0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lang w:val="en-US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character" w:styleId="aff">
    <w:name w:val="Hyperlink"/>
    <w:basedOn w:val="a0"/>
    <w:uiPriority w:val="99"/>
    <w:unhideWhenUsed/>
    <w:rsid w:val="008E7B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  <w:sz w:val="24"/>
      <w:szCs w:val="24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  <w:rPr>
      <w:b/>
    </w:rPr>
  </w:style>
  <w:style w:type="character" w:customStyle="1" w:styleId="WW8Num19z3">
    <w:name w:val="WW8Num19z3"/>
    <w:qFormat/>
    <w:rPr>
      <w:b/>
    </w:rPr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0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  <w:rPr>
      <w:b/>
      <w:bCs/>
      <w:sz w:val="24"/>
      <w:szCs w:val="24"/>
      <w:lang w:val="en-US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/>
      <w:bCs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</w:rPr>
  </w:style>
  <w:style w:type="character" w:customStyle="1" w:styleId="WW8Num31z2">
    <w:name w:val="WW8Num31z2"/>
    <w:qFormat/>
  </w:style>
  <w:style w:type="character" w:customStyle="1" w:styleId="WW8Num31z3">
    <w:name w:val="WW8Num31z3"/>
    <w:qFormat/>
    <w:rPr>
      <w:b/>
    </w:rPr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Wingdings" w:hAnsi="Wingdings" w:cs="Wingdings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3z0">
    <w:name w:val="WW8Num33z0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  <w:lang w:val="en-US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character" w:styleId="aff">
    <w:name w:val="Hyperlink"/>
    <w:basedOn w:val="a0"/>
    <w:uiPriority w:val="99"/>
    <w:unhideWhenUsed/>
    <w:rsid w:val="008E7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hyperlink" Target="URL:https://magtu.informsystema.ru/uploader/fileUpload?name=3451.pdf&amp;show=dcatalogues/1/1514275/3451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13632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hyperlink" Target="https://magtu.informsystema.ru/uploader/fileUpload?name=2773.pdf&amp;show=dcatalogues/1/1132902/2773.pdf&amp;view=true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17319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znanium.com/catalog/product/5566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znanium.com/catalog/product/101352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magtu.informsystema.ru/uploader/fileUpload?name=1025.pdf&amp;show=dcatalogues/1/1119297/1025.pdf&amp;view=true" TargetMode="Externa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3609</Words>
  <Characters>20572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i.samohina</dc:creator>
  <cp:lastModifiedBy>Самохина И.А.</cp:lastModifiedBy>
  <cp:revision>5</cp:revision>
  <dcterms:created xsi:type="dcterms:W3CDTF">2020-10-22T12:07:00Z</dcterms:created>
  <dcterms:modified xsi:type="dcterms:W3CDTF">2020-11-10T04:38:00Z</dcterms:modified>
  <dc:language>en-US</dc:language>
</cp:coreProperties>
</file>