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vsd" ContentType="application/vnd.visio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1B7" w:rsidRDefault="007551B7" w:rsidP="006C47B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114415" cy="8637270"/>
            <wp:effectExtent l="0" t="0" r="0" b="0"/>
            <wp:docPr id="5" name="Рисунок 5" descr="C:\Users\Big7\Desktop\тест 3\13.03.02_зБАЭб-17_Теоретические основы электротехники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Big7\Desktop\тест 3\13.03.02_зБАЭб-17_Теоретические основы электротехникиjpg_Pag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63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4415" cy="8637270"/>
            <wp:effectExtent l="0" t="0" r="0" b="0"/>
            <wp:docPr id="6" name="Рисунок 6" descr="C:\Users\Big7\Desktop\тест 3\13.03.02_зБАЭб-17_Теоретические основы электротехникиjpg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Users\Big7\Desktop\тест 3\13.03.02_зБАЭб-17_Теоретические основы электротехникиjpg_Page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63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4415" cy="8637270"/>
            <wp:effectExtent l="0" t="0" r="0" b="0"/>
            <wp:docPr id="7" name="Рисунок 7" descr="C:\Users\Big7\Desktop\тест 3\Лист регистрации изменений и дополнений, 2017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Big7\Desktop\тест 3\Лист регистрации изменений и дополнений, 2017jpg_Page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63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1B7" w:rsidRDefault="007551B7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6C47BD" w:rsidRPr="006C47BD" w:rsidRDefault="006C47BD" w:rsidP="006C47B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</w:p>
    <w:p w:rsidR="006C47BD" w:rsidRPr="006C47BD" w:rsidRDefault="006C47BD" w:rsidP="006C47B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47BD" w:rsidRPr="006C47BD" w:rsidRDefault="006C47BD" w:rsidP="006C47B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47BD" w:rsidRPr="006C47BD" w:rsidRDefault="006C47BD" w:rsidP="006C47B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Цели освоении дисциплины (модуля)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Целями освоения дисциплины являются: теоретическая и практическая подготовка будущих бакалавров в области электротехники и электроники; умение анализировать, эксплуатировать и моделировать электрические части различных установок и оборудования в своей профессиональной деятельности, решать электротехнические задачи и объяснять разнообразные электромагнитные явления в электротехнических и электронных устройствах.</w:t>
      </w:r>
    </w:p>
    <w:p w:rsidR="006C47BD" w:rsidRPr="006C47BD" w:rsidRDefault="006C47BD" w:rsidP="006C47B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7BD" w:rsidRPr="006C47BD" w:rsidRDefault="006C47BD" w:rsidP="006C47B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2.Место дисциплины (модуля) в структуре образовательной программы подготовки бакалавра</w:t>
      </w:r>
    </w:p>
    <w:p w:rsidR="006C47BD" w:rsidRPr="006C47BD" w:rsidRDefault="006C47BD" w:rsidP="006C47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Дисциплина Б1.Б.17 «Теоретические основы электротехники» входит в базовую часть образовательной программы.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6C47B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математики ( линейная алгебра, теория функций комплексного переменно</w:t>
      </w:r>
      <w:r w:rsidRPr="006C47B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>го, диф</w:t>
      </w:r>
      <w:r w:rsidRPr="006C47B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>ференциальное и интегральное исчисление, дифференциальные уравнения), ф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изики  (механика (вращательное движение), электричество и магнетизм), информатики (простейшие навыки работы на компьютере и в сети Интернет, умение использовать прикладное программное обеспечение, в частности: пакеты универсальных математических программ, текстовый процессор и редактор формул). </w:t>
      </w:r>
    </w:p>
    <w:p w:rsidR="006C47BD" w:rsidRPr="006C47BD" w:rsidRDefault="006C47BD" w:rsidP="006C47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Минимальные требования к</w:t>
      </w:r>
      <w:r w:rsidR="00B74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«входным» знаниям, необходимым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успешного усвоении данной дисциплины: удовлетворительное усвоение  программ по указанных выше разделам матема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тики, физики и информатики, владение персональным компьютером на уровне уверенного пользователя.</w:t>
      </w:r>
    </w:p>
    <w:p w:rsidR="006C47BD" w:rsidRPr="006C47BD" w:rsidRDefault="006C47BD" w:rsidP="006C47B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Знания (умения, владения), полученные при изучении данной дисциплины будут необходимы при изучении всех последующих профессиональных дисциплин:” Электрические машины”, “Электроснабжение”, “Техника высоких напряжений”.</w:t>
      </w:r>
    </w:p>
    <w:p w:rsidR="006C47BD" w:rsidRPr="006C47BD" w:rsidRDefault="006C47BD" w:rsidP="006C47B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C47BD" w:rsidRPr="006C47BD" w:rsidRDefault="006C47BD" w:rsidP="006C47BD">
      <w:pPr>
        <w:keepNext/>
        <w:widowControl w:val="0"/>
        <w:spacing w:after="0" w:line="240" w:lineRule="auto"/>
        <w:ind w:firstLine="400"/>
        <w:outlineLvl w:val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6C47BD" w:rsidRPr="006C47BD" w:rsidRDefault="006C47BD" w:rsidP="006C47BD">
      <w:pPr>
        <w:keepNext/>
        <w:widowControl w:val="0"/>
        <w:spacing w:after="0" w:line="240" w:lineRule="auto"/>
        <w:ind w:firstLine="400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6C47BD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3. Компетенции обучающегося, формируемые в результате освоения </w:t>
      </w:r>
      <w:r w:rsidRPr="006C47BD">
        <w:rPr>
          <w:rFonts w:ascii="Times New Roman" w:eastAsia="Times New Roman" w:hAnsi="Times New Roman" w:cs="Times New Roman"/>
          <w:b/>
          <w:iCs/>
          <w:sz w:val="24"/>
          <w:szCs w:val="24"/>
        </w:rPr>
        <w:br/>
        <w:t>дисциплины (модуля) и планируемые результаты обучения</w:t>
      </w:r>
    </w:p>
    <w:p w:rsidR="006C47BD" w:rsidRPr="006C47BD" w:rsidRDefault="006C47BD" w:rsidP="006C47B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В результате освоения дисциплины (модуля)  «Теоретические основы электротехники» обучающийся должен обладать следующими компетенциями</w:t>
      </w:r>
    </w:p>
    <w:p w:rsidR="006C47BD" w:rsidRPr="006C47BD" w:rsidRDefault="006C47BD" w:rsidP="006C47B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433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22"/>
        <w:gridCol w:w="7314"/>
      </w:tblGrid>
      <w:tr w:rsidR="006C47BD" w:rsidRPr="006C47BD" w:rsidTr="006C47BD">
        <w:trPr>
          <w:tblHeader/>
          <w:jc w:val="center"/>
        </w:trPr>
        <w:tc>
          <w:tcPr>
            <w:tcW w:w="716" w:type="pct"/>
            <w:vAlign w:val="center"/>
          </w:tcPr>
          <w:p w:rsidR="006C47BD" w:rsidRPr="006C47BD" w:rsidRDefault="006C47BD" w:rsidP="006C4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Структурный</w:t>
            </w:r>
          </w:p>
          <w:p w:rsidR="006C47BD" w:rsidRPr="006C47BD" w:rsidRDefault="006C47BD" w:rsidP="006C4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элемент </w:t>
            </w: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284" w:type="pct"/>
            <w:shd w:val="clear" w:color="auto" w:fill="auto"/>
            <w:vAlign w:val="center"/>
          </w:tcPr>
          <w:p w:rsidR="006C47BD" w:rsidRPr="006C47BD" w:rsidRDefault="006C47BD" w:rsidP="006C4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результаты обучения</w:t>
            </w:r>
          </w:p>
        </w:tc>
      </w:tr>
      <w:tr w:rsidR="006C47BD" w:rsidRPr="006C47BD" w:rsidTr="006C47BD">
        <w:trPr>
          <w:jc w:val="center"/>
        </w:trPr>
        <w:tc>
          <w:tcPr>
            <w:tcW w:w="5000" w:type="pct"/>
            <w:gridSpan w:val="2"/>
          </w:tcPr>
          <w:p w:rsidR="006C47BD" w:rsidRPr="006C47BD" w:rsidRDefault="006C47BD" w:rsidP="006C4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 и содержание компетенции:</w:t>
            </w:r>
            <w:r w:rsidRPr="006C47B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6C47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ОПК-3 - способность использовать методы анализа и моделирования электрических цепей</w:t>
            </w:r>
          </w:p>
          <w:p w:rsidR="006C47BD" w:rsidRPr="006C47BD" w:rsidRDefault="006C47BD" w:rsidP="006C4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C47BD" w:rsidRPr="006C47BD" w:rsidTr="006C47BD">
        <w:trPr>
          <w:jc w:val="center"/>
        </w:trPr>
        <w:tc>
          <w:tcPr>
            <w:tcW w:w="716" w:type="pct"/>
          </w:tcPr>
          <w:p w:rsidR="006C47BD" w:rsidRPr="006C47BD" w:rsidRDefault="006C47BD" w:rsidP="006C4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284" w:type="pct"/>
          </w:tcPr>
          <w:p w:rsidR="006C47BD" w:rsidRPr="006C47BD" w:rsidRDefault="006C47BD" w:rsidP="006C47BD">
            <w:pPr>
              <w:spacing w:after="0" w:line="240" w:lineRule="auto"/>
              <w:ind w:left="-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-основные определения, понятия и законы теории электрических, магнитных и электронных цепей, электротехническую терминологию и символику </w:t>
            </w:r>
          </w:p>
          <w:p w:rsidR="006C47BD" w:rsidRPr="006C47BD" w:rsidRDefault="006C47BD" w:rsidP="006C4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-методы анализа и моделирования электрических, магнитных и электронных цепей</w:t>
            </w:r>
          </w:p>
          <w:p w:rsidR="006C47BD" w:rsidRPr="006C47BD" w:rsidRDefault="006C47BD" w:rsidP="006C47B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-области применения и потенциальные возможности методов анализа и моделирования электромагнитных и электронных цепей</w:t>
            </w:r>
          </w:p>
        </w:tc>
      </w:tr>
      <w:tr w:rsidR="006C47BD" w:rsidRPr="006C47BD" w:rsidTr="006C47BD">
        <w:trPr>
          <w:jc w:val="center"/>
        </w:trPr>
        <w:tc>
          <w:tcPr>
            <w:tcW w:w="716" w:type="pct"/>
          </w:tcPr>
          <w:p w:rsidR="006C47BD" w:rsidRPr="006C47BD" w:rsidRDefault="006C47BD" w:rsidP="006C4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</w:t>
            </w:r>
          </w:p>
        </w:tc>
        <w:tc>
          <w:tcPr>
            <w:tcW w:w="4284" w:type="pct"/>
          </w:tcPr>
          <w:p w:rsidR="006C47BD" w:rsidRPr="006C47BD" w:rsidRDefault="006C47BD" w:rsidP="006C4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-описывать электрическое состояние цепей и электромагнитных устройств</w:t>
            </w:r>
          </w:p>
          <w:p w:rsidR="006C47BD" w:rsidRPr="006C47BD" w:rsidRDefault="006C47BD" w:rsidP="006C47BD">
            <w:pPr>
              <w:spacing w:after="0" w:line="240" w:lineRule="auto"/>
              <w:ind w:lef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-выбирать эффективные способы анализа электрических и магнитных цепей, читать электрические схемы электротехнических и электронных устройств, строить простейшие физические и математические модели электрических узлов различного функционального назначения, а также использовать стандартные программные средства их компьютерного моделирования</w:t>
            </w:r>
          </w:p>
          <w:p w:rsidR="006C47BD" w:rsidRPr="006C47BD" w:rsidRDefault="006C47BD" w:rsidP="006C47BD">
            <w:pPr>
              <w:spacing w:after="0" w:line="240" w:lineRule="auto"/>
              <w:ind w:lef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-экспериментальным способом и теоретически определять параметры и характеристики типовых электротехнических и электронных устройств</w:t>
            </w:r>
          </w:p>
        </w:tc>
      </w:tr>
      <w:tr w:rsidR="006C47BD" w:rsidRPr="006C47BD" w:rsidTr="006C47BD">
        <w:trPr>
          <w:jc w:val="center"/>
        </w:trPr>
        <w:tc>
          <w:tcPr>
            <w:tcW w:w="716" w:type="pct"/>
          </w:tcPr>
          <w:p w:rsidR="006C47BD" w:rsidRPr="006C47BD" w:rsidRDefault="006C47BD" w:rsidP="006C4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Владеть:</w:t>
            </w:r>
          </w:p>
        </w:tc>
        <w:tc>
          <w:tcPr>
            <w:tcW w:w="4284" w:type="pct"/>
          </w:tcPr>
          <w:p w:rsidR="006C47BD" w:rsidRPr="006C47BD" w:rsidRDefault="006C47BD" w:rsidP="006C4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-методами анализа и моделирования электрических цепей, навыками измерения электрических величин</w:t>
            </w:r>
          </w:p>
          <w:p w:rsidR="006C47BD" w:rsidRPr="006C47BD" w:rsidRDefault="006C47BD" w:rsidP="006C47BD">
            <w:pPr>
              <w:spacing w:after="0" w:line="240" w:lineRule="auto"/>
              <w:ind w:lef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-приемами проведения экспериментальных исследований электрических цепей и электротехнических устройств</w:t>
            </w:r>
          </w:p>
          <w:p w:rsidR="006C47BD" w:rsidRPr="006C47BD" w:rsidRDefault="006C47BD" w:rsidP="006C47BD">
            <w:pPr>
              <w:spacing w:after="0" w:line="240" w:lineRule="auto"/>
              <w:ind w:lef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-основными приемами обработки и представления экспериментальных данных, методами выбора электротехнических, электронных, электроизмерительных устройств</w:t>
            </w:r>
          </w:p>
        </w:tc>
      </w:tr>
      <w:tr w:rsidR="006C47BD" w:rsidRPr="006C47BD" w:rsidTr="006C47BD">
        <w:trPr>
          <w:jc w:val="center"/>
        </w:trPr>
        <w:tc>
          <w:tcPr>
            <w:tcW w:w="5000" w:type="pct"/>
            <w:gridSpan w:val="2"/>
          </w:tcPr>
          <w:p w:rsidR="006C47BD" w:rsidRPr="006C47BD" w:rsidRDefault="006C47BD" w:rsidP="006C4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 и содержание компетенции:</w:t>
            </w:r>
            <w:r w:rsidRPr="006C47B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6C47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ОК-7 - способность к самоорганизации и самообразованию</w:t>
            </w:r>
          </w:p>
          <w:p w:rsidR="006C47BD" w:rsidRPr="006C47BD" w:rsidRDefault="006C47BD" w:rsidP="006C4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C47BD" w:rsidRPr="006C47BD" w:rsidTr="006C47BD">
        <w:trPr>
          <w:jc w:val="center"/>
        </w:trPr>
        <w:tc>
          <w:tcPr>
            <w:tcW w:w="716" w:type="pct"/>
          </w:tcPr>
          <w:p w:rsidR="006C47BD" w:rsidRPr="006C47BD" w:rsidRDefault="006C47BD" w:rsidP="006C4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284" w:type="pct"/>
          </w:tcPr>
          <w:p w:rsidR="006C47BD" w:rsidRPr="006C47BD" w:rsidRDefault="006C47BD" w:rsidP="006C47BD">
            <w:pPr>
              <w:spacing w:after="0" w:line="240" w:lineRule="auto"/>
              <w:ind w:left="-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-основные определения и понятия теории электрических цепей и электромагнитных устройств</w:t>
            </w:r>
          </w:p>
          <w:p w:rsidR="006C47BD" w:rsidRPr="006C47BD" w:rsidRDefault="006C47BD" w:rsidP="006C4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методы анализа электрических и магнитных цепей, электромагнитных устройств</w:t>
            </w:r>
          </w:p>
          <w:p w:rsidR="006C47BD" w:rsidRPr="006C47BD" w:rsidRDefault="006C47BD" w:rsidP="006C47B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основные характеристики электромагнитных устройств и приборов, элементную базу электронных устройств</w:t>
            </w:r>
          </w:p>
        </w:tc>
      </w:tr>
      <w:tr w:rsidR="006C47BD" w:rsidRPr="006C47BD" w:rsidTr="006C47BD">
        <w:trPr>
          <w:jc w:val="center"/>
        </w:trPr>
        <w:tc>
          <w:tcPr>
            <w:tcW w:w="716" w:type="pct"/>
          </w:tcPr>
          <w:p w:rsidR="006C47BD" w:rsidRPr="006C47BD" w:rsidRDefault="006C47BD" w:rsidP="006C4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</w:t>
            </w:r>
          </w:p>
        </w:tc>
        <w:tc>
          <w:tcPr>
            <w:tcW w:w="4284" w:type="pct"/>
          </w:tcPr>
          <w:p w:rsidR="006C47BD" w:rsidRPr="006C47BD" w:rsidRDefault="006C47BD" w:rsidP="006C4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-демонстрировать базовые знания в области электротехники</w:t>
            </w:r>
          </w:p>
          <w:p w:rsidR="006C47BD" w:rsidRPr="006C47BD" w:rsidRDefault="006C47BD" w:rsidP="006C47BD">
            <w:pPr>
              <w:spacing w:after="0" w:line="240" w:lineRule="auto"/>
              <w:ind w:lef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выявлять сущность проблем, возникающих в ходе профессиональной деятельности</w:t>
            </w:r>
          </w:p>
          <w:p w:rsidR="006C47BD" w:rsidRPr="006C47BD" w:rsidRDefault="006C47BD" w:rsidP="006C47BD">
            <w:pPr>
              <w:spacing w:after="0" w:line="240" w:lineRule="auto"/>
              <w:ind w:lef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-применять для разрешения возникающих в ходе профессиональной деятельности проблем основные законы электротехники</w:t>
            </w:r>
          </w:p>
        </w:tc>
      </w:tr>
      <w:tr w:rsidR="006C47BD" w:rsidRPr="006C47BD" w:rsidTr="006C47BD">
        <w:trPr>
          <w:jc w:val="center"/>
        </w:trPr>
        <w:tc>
          <w:tcPr>
            <w:tcW w:w="716" w:type="pct"/>
          </w:tcPr>
          <w:p w:rsidR="006C47BD" w:rsidRPr="006C47BD" w:rsidRDefault="006C47BD" w:rsidP="006C4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4284" w:type="pct"/>
          </w:tcPr>
          <w:p w:rsidR="006C47BD" w:rsidRPr="006C47BD" w:rsidRDefault="006C47BD" w:rsidP="006C4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-культурой мышления, высокой мотивацией к выполнению профессиональной деятельности</w:t>
            </w:r>
          </w:p>
          <w:p w:rsidR="006C47BD" w:rsidRPr="006C47BD" w:rsidRDefault="006C47BD" w:rsidP="006C47BD">
            <w:pPr>
              <w:spacing w:after="0" w:line="240" w:lineRule="auto"/>
              <w:ind w:lef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-способностью к общению и анализу, восприятию информации</w:t>
            </w:r>
          </w:p>
          <w:p w:rsidR="006C47BD" w:rsidRPr="006C47BD" w:rsidRDefault="006C47BD" w:rsidP="006C47BD">
            <w:pPr>
              <w:spacing w:after="0" w:line="240" w:lineRule="auto"/>
              <w:ind w:lef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-способностью ставить цели и выбирать пути их достижения</w:t>
            </w:r>
          </w:p>
        </w:tc>
      </w:tr>
    </w:tbl>
    <w:p w:rsidR="006C47BD" w:rsidRPr="006C47BD" w:rsidRDefault="006C47BD" w:rsidP="006C47B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color w:val="C00000"/>
          <w:sz w:val="24"/>
          <w:szCs w:val="24"/>
          <w:highlight w:val="yellow"/>
          <w:lang w:eastAsia="ru-RU"/>
        </w:rPr>
      </w:pPr>
    </w:p>
    <w:p w:rsidR="006C47BD" w:rsidRPr="006C47BD" w:rsidRDefault="006C47BD" w:rsidP="006C47BD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6C47BD" w:rsidRPr="006C47BD" w:rsidRDefault="006C47BD" w:rsidP="006C47BD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sectPr w:rsidR="006C47BD" w:rsidRPr="006C47BD" w:rsidSect="006C47BD">
          <w:footerReference w:type="even" r:id="rId10"/>
          <w:footerReference w:type="default" r:id="rId11"/>
          <w:pgSz w:w="11907" w:h="16840" w:code="9"/>
          <w:pgMar w:top="1134" w:right="851" w:bottom="0" w:left="1418" w:header="720" w:footer="720" w:gutter="0"/>
          <w:cols w:space="720"/>
          <w:noEndnote/>
          <w:titlePg/>
        </w:sectPr>
      </w:pPr>
    </w:p>
    <w:p w:rsidR="006C47BD" w:rsidRPr="006C47BD" w:rsidRDefault="006C47BD" w:rsidP="006C47B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            </w:t>
      </w:r>
    </w:p>
    <w:p w:rsidR="006C47BD" w:rsidRPr="006C47BD" w:rsidRDefault="006C47BD" w:rsidP="006C47B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4. Структура и содержание дисциплины (модуля) «Теоретические основы электротехники»</w:t>
      </w:r>
    </w:p>
    <w:p w:rsidR="006C47BD" w:rsidRPr="006C47BD" w:rsidRDefault="006C47BD" w:rsidP="006C47B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C47BD" w:rsidRPr="006C47BD" w:rsidRDefault="006C47BD" w:rsidP="006C47B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Общая трудоемкость дисциплины соста</w:t>
      </w:r>
      <w:r w:rsidR="0003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вляет: 11 зачетных единиц,  - 396</w:t>
      </w:r>
      <w:r w:rsidRPr="006C47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 часов в том числе:</w:t>
      </w:r>
    </w:p>
    <w:p w:rsidR="006C47BD" w:rsidRPr="006C47BD" w:rsidRDefault="006C47BD" w:rsidP="006C47BD">
      <w:pPr>
        <w:widowControl w:val="0"/>
        <w:tabs>
          <w:tab w:val="left" w:pos="851"/>
          <w:tab w:val="left" w:pos="21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–  контактная работа                       – 27,6  акад. часов, </w:t>
      </w:r>
    </w:p>
    <w:p w:rsidR="006C47BD" w:rsidRPr="006C47BD" w:rsidRDefault="006C47BD" w:rsidP="006C47BD">
      <w:pPr>
        <w:widowControl w:val="0"/>
        <w:tabs>
          <w:tab w:val="left" w:pos="851"/>
          <w:tab w:val="left" w:pos="21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– аудиторная работа                        –24      акад. часов ;</w:t>
      </w:r>
    </w:p>
    <w:p w:rsidR="006C47BD" w:rsidRPr="006C47BD" w:rsidRDefault="006C47BD" w:rsidP="006C47BD">
      <w:pPr>
        <w:widowControl w:val="0"/>
        <w:tabs>
          <w:tab w:val="left" w:pos="851"/>
          <w:tab w:val="left" w:pos="21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– внеаудиторная работа                  –3,6       акад. часов;</w:t>
      </w:r>
    </w:p>
    <w:p w:rsidR="006C47BD" w:rsidRPr="006C47BD" w:rsidRDefault="006C47BD" w:rsidP="006C47BD">
      <w:pPr>
        <w:widowControl w:val="0"/>
        <w:tabs>
          <w:tab w:val="left" w:pos="851"/>
          <w:tab w:val="left" w:pos="21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–  самостоятельная работа               –</w:t>
      </w:r>
      <w:r w:rsidR="0003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355</w:t>
      </w:r>
      <w:r w:rsidRPr="006C47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,8    акад. часов;</w:t>
      </w:r>
    </w:p>
    <w:p w:rsidR="006C47BD" w:rsidRPr="006C47BD" w:rsidRDefault="006C47BD" w:rsidP="006C47BD">
      <w:pPr>
        <w:widowControl w:val="0"/>
        <w:tabs>
          <w:tab w:val="left" w:pos="851"/>
          <w:tab w:val="left" w:pos="21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–  подготовка</w:t>
      </w:r>
      <w:r w:rsidR="0003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 экзамену                 –  12,6</w:t>
      </w:r>
      <w:r w:rsidRPr="006C47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акад. часов;</w:t>
      </w:r>
    </w:p>
    <w:p w:rsidR="006C47BD" w:rsidRPr="006C47BD" w:rsidRDefault="006C47BD" w:rsidP="006C47B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6C47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29"/>
        <w:gridCol w:w="501"/>
        <w:gridCol w:w="525"/>
        <w:gridCol w:w="800"/>
        <w:gridCol w:w="800"/>
        <w:gridCol w:w="932"/>
        <w:gridCol w:w="3109"/>
        <w:gridCol w:w="2813"/>
        <w:gridCol w:w="1043"/>
      </w:tblGrid>
      <w:tr w:rsidR="006C47BD" w:rsidRPr="006C47BD" w:rsidTr="00823847">
        <w:trPr>
          <w:cantSplit/>
          <w:trHeight w:val="1156"/>
          <w:tblHeader/>
        </w:trPr>
        <w:tc>
          <w:tcPr>
            <w:tcW w:w="1409" w:type="pct"/>
            <w:vMerge w:val="restart"/>
            <w:vAlign w:val="center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Раздел/ тема дисциплины</w:t>
            </w:r>
          </w:p>
        </w:tc>
        <w:tc>
          <w:tcPr>
            <w:tcW w:w="171" w:type="pct"/>
            <w:vMerge w:val="restart"/>
            <w:textDirection w:val="btLr"/>
            <w:vAlign w:val="center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Курс </w:t>
            </w:r>
          </w:p>
        </w:tc>
        <w:tc>
          <w:tcPr>
            <w:tcW w:w="725" w:type="pct"/>
            <w:gridSpan w:val="3"/>
            <w:vAlign w:val="center"/>
          </w:tcPr>
          <w:p w:rsidR="006C47BD" w:rsidRPr="006C47BD" w:rsidRDefault="006C47BD" w:rsidP="006C4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Аудиторная контактная работа (в акад. часах)</w:t>
            </w:r>
          </w:p>
        </w:tc>
        <w:tc>
          <w:tcPr>
            <w:tcW w:w="318" w:type="pct"/>
            <w:vMerge w:val="restart"/>
            <w:textDirection w:val="btLr"/>
            <w:vAlign w:val="center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Самостоятельная работа ( в акад.часах)</w:t>
            </w:r>
          </w:p>
        </w:tc>
        <w:tc>
          <w:tcPr>
            <w:tcW w:w="1061" w:type="pct"/>
            <w:vMerge w:val="restart"/>
            <w:vAlign w:val="center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Вид самостоятельной 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960" w:type="pct"/>
            <w:vMerge w:val="restart"/>
            <w:vAlign w:val="center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Форма текущего контроля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успеваемости и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промежуточной аттестации</w:t>
            </w:r>
          </w:p>
        </w:tc>
        <w:tc>
          <w:tcPr>
            <w:tcW w:w="356" w:type="pct"/>
            <w:vMerge w:val="restart"/>
            <w:textDirection w:val="btLr"/>
            <w:vAlign w:val="center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Код и структурный элемент 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компетенции</w:t>
            </w:r>
          </w:p>
        </w:tc>
      </w:tr>
      <w:tr w:rsidR="006C47BD" w:rsidRPr="006C47BD" w:rsidTr="00823847">
        <w:trPr>
          <w:cantSplit/>
          <w:trHeight w:val="1134"/>
          <w:tblHeader/>
        </w:trPr>
        <w:tc>
          <w:tcPr>
            <w:tcW w:w="1409" w:type="pct"/>
            <w:vMerge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1" w:type="pct"/>
            <w:vMerge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textDirection w:val="btLr"/>
            <w:vAlign w:val="center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273" w:type="pct"/>
            <w:textDirection w:val="btLr"/>
            <w:vAlign w:val="center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лаборат.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273" w:type="pct"/>
            <w:textDirection w:val="btLr"/>
            <w:vAlign w:val="center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практич. занятия</w:t>
            </w:r>
          </w:p>
        </w:tc>
        <w:tc>
          <w:tcPr>
            <w:tcW w:w="318" w:type="pct"/>
            <w:vMerge/>
            <w:textDirection w:val="btLr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61" w:type="pct"/>
            <w:vMerge/>
            <w:textDirection w:val="btLr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vMerge/>
            <w:textDirection w:val="btLr"/>
            <w:vAlign w:val="center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6" w:type="pct"/>
            <w:vMerge/>
            <w:textDirection w:val="btLr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C47BD" w:rsidRPr="006C47BD" w:rsidTr="00823847">
        <w:trPr>
          <w:trHeight w:val="422"/>
        </w:trPr>
        <w:tc>
          <w:tcPr>
            <w:tcW w:w="1409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1. </w:t>
            </w:r>
            <w:r w:rsidRPr="006C47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Основные понятия и законы теории электрических цепей</w:t>
            </w:r>
          </w:p>
        </w:tc>
        <w:tc>
          <w:tcPr>
            <w:tcW w:w="171" w:type="pct"/>
          </w:tcPr>
          <w:p w:rsidR="006C47BD" w:rsidRPr="006C47BD" w:rsidRDefault="00036A68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73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3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6C47BD" w:rsidRPr="006C47BD" w:rsidRDefault="00823847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61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лабораторных стендов. Техника безопасности. Порядок выполнения лабораторного практикума. Отчетность.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лабораторной работы№1 «Определение параметров источников постоянного тока и активных сопротивлений стенда» 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«Расчет физических параметров электрических цепей постоянного тока»</w:t>
            </w:r>
          </w:p>
        </w:tc>
        <w:tc>
          <w:tcPr>
            <w:tcW w:w="960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Защита лабораторной работы№1 «Определение параметров источников постоянного тока и активных сопротивлений стенда» 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6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ОПК-3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ПК-7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ЗУВ</w:t>
            </w:r>
          </w:p>
        </w:tc>
      </w:tr>
      <w:tr w:rsidR="006C47BD" w:rsidRPr="006C47BD" w:rsidTr="00823847">
        <w:trPr>
          <w:trHeight w:val="422"/>
        </w:trPr>
        <w:tc>
          <w:tcPr>
            <w:tcW w:w="1409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2. </w:t>
            </w: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цепей постоянного тока</w:t>
            </w:r>
          </w:p>
        </w:tc>
        <w:tc>
          <w:tcPr>
            <w:tcW w:w="171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3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3" w:type="pct"/>
          </w:tcPr>
          <w:p w:rsidR="006C47BD" w:rsidRPr="006C47BD" w:rsidRDefault="00823847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18" w:type="pct"/>
          </w:tcPr>
          <w:p w:rsidR="006C47BD" w:rsidRPr="006C47BD" w:rsidRDefault="00823847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61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лабораторной работы №2. Соотношения в </w:t>
            </w: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линейных электрических цепях постоянного тока. Решение задач. Методы расчета линейных электрических цепей (на примере цепей постоянного тока).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Подготовка к контрольной работе № 1. Расчет цепей постоянного тока. 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РГР №1. Анализ цепей постоянного тока.</w:t>
            </w:r>
          </w:p>
        </w:tc>
        <w:tc>
          <w:tcPr>
            <w:tcW w:w="960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Защита лабораторной работы №2. Соотношения </w:t>
            </w: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линейных электрических цепях постоянного тока.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1. Расчет цепей постоянного тока.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Защита РГР №1. Анализ цепей постоянного тока.</w:t>
            </w:r>
          </w:p>
        </w:tc>
        <w:tc>
          <w:tcPr>
            <w:tcW w:w="356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ОПК-3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ПК-7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ЗУВ</w:t>
            </w:r>
          </w:p>
        </w:tc>
      </w:tr>
      <w:tr w:rsidR="006C47BD" w:rsidRPr="006C47BD" w:rsidTr="00823847">
        <w:trPr>
          <w:trHeight w:val="70"/>
        </w:trPr>
        <w:tc>
          <w:tcPr>
            <w:tcW w:w="1409" w:type="pct"/>
          </w:tcPr>
          <w:p w:rsidR="006C47BD" w:rsidRPr="006C47BD" w:rsidRDefault="006C47BD" w:rsidP="006C4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3.</w:t>
            </w: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 цепей при  синусоидальных воздействиях.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1" w:type="pct"/>
          </w:tcPr>
          <w:p w:rsidR="006C47BD" w:rsidRPr="006C47BD" w:rsidRDefault="00036A68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73" w:type="pct"/>
          </w:tcPr>
          <w:p w:rsidR="006C47BD" w:rsidRPr="006C47BD" w:rsidRDefault="00823847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73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6C47BD" w:rsidRPr="006C47BD" w:rsidRDefault="00823847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61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 лабораторной работы№4 «Исследование физических параметров конденсаторов и катушек»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 лабораторной работы№5 «Исследование физических свойств электрических цепей однофазного синусоидального тока»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задач «Анализ линейных цепей при синусоидальных </w:t>
            </w: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воздействиях, векторные и топографические диаграммы».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 лабораторной работы№6,7 «Исследование частотных свойств электрической цепи синусоидального тока».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«Резонансные режимы в электрических цепях».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контрольной работе №  2 «Цепи переменного тока»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РГР №2. Анализ цепей синусоидального тока.</w:t>
            </w:r>
          </w:p>
        </w:tc>
        <w:tc>
          <w:tcPr>
            <w:tcW w:w="960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Защита лабораторной работы№4 «Исследование физических параметров конденсаторов и катушек»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лабораторной работы№5 «Исследование физических свойств электрических цепей однофазного синусоидального тока»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Защита лабораторной работы№6,7 </w:t>
            </w: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«Исследование частотных свойств электрической цепи синусоидального тока».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Контрольной работе №  2 «Цепи переменного тока»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РГР №2. Анализ цепей синусоидального тока.</w:t>
            </w:r>
          </w:p>
        </w:tc>
        <w:tc>
          <w:tcPr>
            <w:tcW w:w="356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ОПК-3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ПК-7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ЗУВ</w:t>
            </w:r>
          </w:p>
        </w:tc>
      </w:tr>
      <w:tr w:rsidR="006C47BD" w:rsidRPr="006C47BD" w:rsidTr="00823847">
        <w:trPr>
          <w:trHeight w:val="499"/>
        </w:trPr>
        <w:tc>
          <w:tcPr>
            <w:tcW w:w="1409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Трехфазные цепи</w:t>
            </w:r>
          </w:p>
        </w:tc>
        <w:tc>
          <w:tcPr>
            <w:tcW w:w="171" w:type="pct"/>
          </w:tcPr>
          <w:p w:rsidR="006C47BD" w:rsidRPr="006C47BD" w:rsidRDefault="00036A68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73" w:type="pct"/>
          </w:tcPr>
          <w:p w:rsidR="006C47BD" w:rsidRPr="006C47BD" w:rsidRDefault="00823847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73" w:type="pct"/>
          </w:tcPr>
          <w:p w:rsidR="006C47BD" w:rsidRPr="006C47BD" w:rsidRDefault="00823847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18" w:type="pct"/>
          </w:tcPr>
          <w:p w:rsidR="006C47BD" w:rsidRPr="006C47BD" w:rsidRDefault="00823847" w:rsidP="006C4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61" w:type="pct"/>
          </w:tcPr>
          <w:p w:rsidR="006C47BD" w:rsidRPr="006C47BD" w:rsidRDefault="006C47BD" w:rsidP="006C4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 лабораторной работы №8,9. Исследование трехфазных цепей.</w:t>
            </w:r>
          </w:p>
          <w:p w:rsidR="006C47BD" w:rsidRPr="006C47BD" w:rsidRDefault="006C47BD" w:rsidP="006C4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Решение задач. Расчет трехфазных цепей. </w:t>
            </w:r>
          </w:p>
          <w:p w:rsidR="006C47BD" w:rsidRPr="006C47BD" w:rsidRDefault="006C47BD" w:rsidP="006C4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РГР №3. Анализ трехфазных цепей.</w:t>
            </w:r>
          </w:p>
        </w:tc>
        <w:tc>
          <w:tcPr>
            <w:tcW w:w="960" w:type="pct"/>
          </w:tcPr>
          <w:p w:rsidR="006C47BD" w:rsidRPr="006C47BD" w:rsidRDefault="006C47BD" w:rsidP="006C4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 лабораторной работы №8,9. Исследование трехфазных цепей.</w:t>
            </w:r>
          </w:p>
          <w:p w:rsidR="006C47BD" w:rsidRPr="006C47BD" w:rsidRDefault="006C47BD" w:rsidP="006C4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47BD" w:rsidRPr="006C47BD" w:rsidRDefault="006C47BD" w:rsidP="006C4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 РГР №3. Анализ трехфазных цепей.</w:t>
            </w:r>
          </w:p>
        </w:tc>
        <w:tc>
          <w:tcPr>
            <w:tcW w:w="356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ОПК-3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ПК-7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C47BD" w:rsidRPr="006C47BD" w:rsidRDefault="006C47BD" w:rsidP="006C4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ЗУВ</w:t>
            </w:r>
          </w:p>
        </w:tc>
      </w:tr>
      <w:tr w:rsidR="006C47BD" w:rsidRPr="006C47BD" w:rsidTr="00823847">
        <w:trPr>
          <w:trHeight w:val="499"/>
        </w:trPr>
        <w:tc>
          <w:tcPr>
            <w:tcW w:w="1409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</w:t>
            </w: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 цепей при  воздействии сигналов произвольной формы. </w:t>
            </w: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Спектральный метод анализа цепей.</w:t>
            </w:r>
          </w:p>
        </w:tc>
        <w:tc>
          <w:tcPr>
            <w:tcW w:w="171" w:type="pct"/>
          </w:tcPr>
          <w:p w:rsidR="006C47BD" w:rsidRPr="006C47BD" w:rsidRDefault="00036A68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79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73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3" w:type="pct"/>
          </w:tcPr>
          <w:p w:rsidR="006C47BD" w:rsidRPr="006C47BD" w:rsidRDefault="00823847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18" w:type="pct"/>
          </w:tcPr>
          <w:p w:rsidR="006C47BD" w:rsidRPr="006C47BD" w:rsidRDefault="00823847" w:rsidP="006C4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61" w:type="pct"/>
          </w:tcPr>
          <w:p w:rsidR="006C47BD" w:rsidRPr="006C47BD" w:rsidRDefault="006C47BD" w:rsidP="006C4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 лабораторной работы №11. Исследование </w:t>
            </w: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линейной цепи несинусоидального периодического тока. </w:t>
            </w:r>
          </w:p>
          <w:p w:rsidR="006C47BD" w:rsidRPr="006C47BD" w:rsidRDefault="006C47BD" w:rsidP="006C4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 по теме.</w:t>
            </w:r>
          </w:p>
          <w:p w:rsidR="006C47BD" w:rsidRPr="006C47BD" w:rsidRDefault="006C47BD" w:rsidP="006C4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к контрольной работе №3 по теме «Линейные цепи с периодическими несинусоидальными токами».  </w:t>
            </w:r>
          </w:p>
        </w:tc>
        <w:tc>
          <w:tcPr>
            <w:tcW w:w="960" w:type="pct"/>
          </w:tcPr>
          <w:p w:rsidR="006C47BD" w:rsidRPr="006C47BD" w:rsidRDefault="006C47BD" w:rsidP="006C4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Защита лабораторной работы №11. </w:t>
            </w: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Исследование линейной цепи несинусоидального периодического тока. </w:t>
            </w:r>
          </w:p>
          <w:p w:rsidR="006C47BD" w:rsidRPr="006C47BD" w:rsidRDefault="006C47BD" w:rsidP="006C4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Контрольная работа №3 по теме «Линейные цепи с периодическими несинусоидальными токами».  </w:t>
            </w:r>
          </w:p>
        </w:tc>
        <w:tc>
          <w:tcPr>
            <w:tcW w:w="356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ОПК-3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ПК-7</w:t>
            </w:r>
          </w:p>
          <w:p w:rsidR="006C47BD" w:rsidRPr="006C47BD" w:rsidRDefault="006C47BD" w:rsidP="006C4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ЗУВ</w:t>
            </w:r>
          </w:p>
        </w:tc>
      </w:tr>
      <w:tr w:rsidR="006C47BD" w:rsidRPr="006C47BD" w:rsidTr="00823847">
        <w:trPr>
          <w:trHeight w:val="499"/>
        </w:trPr>
        <w:tc>
          <w:tcPr>
            <w:tcW w:w="1409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6.</w:t>
            </w: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 и расчет нелинейных и магнитных цепей.</w:t>
            </w:r>
          </w:p>
        </w:tc>
        <w:tc>
          <w:tcPr>
            <w:tcW w:w="171" w:type="pct"/>
          </w:tcPr>
          <w:p w:rsidR="006C47BD" w:rsidRPr="006C47BD" w:rsidRDefault="00036A68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73" w:type="pct"/>
          </w:tcPr>
          <w:p w:rsidR="006C47BD" w:rsidRPr="006C47BD" w:rsidRDefault="002A4B7C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73" w:type="pct"/>
          </w:tcPr>
          <w:p w:rsidR="006C47BD" w:rsidRPr="006C47BD" w:rsidRDefault="00823847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18" w:type="pct"/>
          </w:tcPr>
          <w:p w:rsidR="006C47BD" w:rsidRPr="006C47BD" w:rsidRDefault="00823847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61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 лабораторной работы №13 «Исследование нелинейных цепей постоянного тока».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задач «Расчет резистивных нелинейных цепей»; «Расчет магнитных цепей постоянного тока»; «Расчет нелинейных цепей при переменном воздействии».  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 лабораторной работы №13 «Исследование нелинейных цепей постоянного тока».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6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ОПК-3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ПК-7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ЗУВ</w:t>
            </w:r>
          </w:p>
        </w:tc>
      </w:tr>
      <w:tr w:rsidR="006C47BD" w:rsidRPr="006C47BD" w:rsidTr="00823847">
        <w:trPr>
          <w:trHeight w:val="499"/>
        </w:trPr>
        <w:tc>
          <w:tcPr>
            <w:tcW w:w="1409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7.</w:t>
            </w: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Методы анализа переходных процессов в линейных цепях с сосредоточенными параметрами.</w:t>
            </w:r>
          </w:p>
        </w:tc>
        <w:tc>
          <w:tcPr>
            <w:tcW w:w="171" w:type="pct"/>
          </w:tcPr>
          <w:p w:rsidR="006C47BD" w:rsidRPr="006C47BD" w:rsidRDefault="00036A68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73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3" w:type="pct"/>
          </w:tcPr>
          <w:p w:rsidR="006C47BD" w:rsidRPr="006C47BD" w:rsidRDefault="00823847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18" w:type="pct"/>
          </w:tcPr>
          <w:p w:rsidR="006C47BD" w:rsidRPr="006C47BD" w:rsidRDefault="00823847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61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«Классический метод расчета переходных процессов».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Решение задач «Операторный метод расчета переходных процессов».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 лабораторной работы№12 «Исследование переходных процессов в линейных электрических цепях»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«Расчет переходных процессов с помощью интеграла Дюамеля».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контрольной работе №5 «Переходные процессы».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РГР №5 «Исследование переходных процессов в линейных электрических цепях».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Защита  лабораторной работы№12 «Исследование переходных процессов в </w:t>
            </w: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линейных электрических цепях»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№5 «Переходные процессы».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РГР №5 «Исследование переходных процессов в линейных электрических цепях».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6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ОПК-3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ПК-7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ЗУВ</w:t>
            </w:r>
          </w:p>
        </w:tc>
      </w:tr>
      <w:tr w:rsidR="006C47BD" w:rsidRPr="006C47BD" w:rsidTr="00823847">
        <w:trPr>
          <w:trHeight w:val="499"/>
        </w:trPr>
        <w:tc>
          <w:tcPr>
            <w:tcW w:w="1409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8.</w:t>
            </w: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Основы теории четырехполюсников, фильтров, и активных цепей</w:t>
            </w:r>
          </w:p>
        </w:tc>
        <w:tc>
          <w:tcPr>
            <w:tcW w:w="171" w:type="pct"/>
          </w:tcPr>
          <w:p w:rsidR="006C47BD" w:rsidRPr="006C47BD" w:rsidRDefault="00036A68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73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3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6C47BD" w:rsidRPr="006C47BD" w:rsidRDefault="00823847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61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«Расчет первичных параметров четырехполюсников»</w:t>
            </w:r>
          </w:p>
        </w:tc>
        <w:tc>
          <w:tcPr>
            <w:tcW w:w="960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Проверка решенных задач</w:t>
            </w:r>
          </w:p>
        </w:tc>
        <w:tc>
          <w:tcPr>
            <w:tcW w:w="356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ОПК-3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ПК-7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ЗУВ</w:t>
            </w:r>
          </w:p>
        </w:tc>
      </w:tr>
      <w:tr w:rsidR="006C47BD" w:rsidRPr="006C47BD" w:rsidTr="00823847">
        <w:trPr>
          <w:trHeight w:val="499"/>
        </w:trPr>
        <w:tc>
          <w:tcPr>
            <w:tcW w:w="1409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</w:t>
            </w:r>
            <w:r w:rsidRPr="006C47B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Цепи с распределенными параметрами</w:t>
            </w:r>
          </w:p>
        </w:tc>
        <w:tc>
          <w:tcPr>
            <w:tcW w:w="171" w:type="pct"/>
          </w:tcPr>
          <w:p w:rsidR="006C47BD" w:rsidRPr="006C47BD" w:rsidRDefault="00036A68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3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3" w:type="pct"/>
          </w:tcPr>
          <w:p w:rsidR="006C47BD" w:rsidRPr="006C47BD" w:rsidRDefault="00823847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18" w:type="pct"/>
          </w:tcPr>
          <w:p w:rsidR="006C47BD" w:rsidRPr="006C47BD" w:rsidRDefault="00823847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61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Решение задач «Анализ и расчет цепей с </w:t>
            </w:r>
            <w:r w:rsidRPr="006C47B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lastRenderedPageBreak/>
              <w:t>распределенными па раметрами».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Выполнение РГР №6 «Исследование электрических цепей с распределенными параметрами».</w:t>
            </w:r>
          </w:p>
        </w:tc>
        <w:tc>
          <w:tcPr>
            <w:tcW w:w="960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Защита РГР №6 «Исследование </w:t>
            </w: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электрических цепей с распределенными параметрами».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6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ОПК-3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ПК-7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ЗУВ</w:t>
            </w:r>
          </w:p>
        </w:tc>
      </w:tr>
      <w:tr w:rsidR="006C47BD" w:rsidRPr="006C47BD" w:rsidTr="00823847">
        <w:trPr>
          <w:trHeight w:val="268"/>
        </w:trPr>
        <w:tc>
          <w:tcPr>
            <w:tcW w:w="1409" w:type="pct"/>
          </w:tcPr>
          <w:p w:rsidR="006C47BD" w:rsidRPr="006C47BD" w:rsidRDefault="006C47BD" w:rsidP="006C47BD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10.</w:t>
            </w:r>
            <w:r w:rsidRPr="006C47B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Электронные пассивные и активные цепи</w:t>
            </w:r>
          </w:p>
        </w:tc>
        <w:tc>
          <w:tcPr>
            <w:tcW w:w="171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" w:type="pct"/>
          </w:tcPr>
          <w:p w:rsidR="006C47BD" w:rsidRPr="006C47BD" w:rsidRDefault="00823847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73" w:type="pct"/>
          </w:tcPr>
          <w:p w:rsidR="006C47BD" w:rsidRPr="006C47BD" w:rsidRDefault="002A4B7C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73" w:type="pct"/>
          </w:tcPr>
          <w:p w:rsidR="006C47BD" w:rsidRPr="006C47BD" w:rsidRDefault="00823847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18" w:type="pct"/>
          </w:tcPr>
          <w:p w:rsidR="006C47BD" w:rsidRPr="006C47BD" w:rsidRDefault="00823847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  <w:r w:rsidR="006C47BD"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1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 лабораторной работы №10 «Исследование пассивных четырехполюсников»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«Расчет параметров электронных пассивных и активных цепей»</w:t>
            </w:r>
          </w:p>
        </w:tc>
        <w:tc>
          <w:tcPr>
            <w:tcW w:w="960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Защита лабораторной работы №10 «Исследование пассивных четырехполюсников»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6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ОПК-3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ПК-7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ЗУВ</w:t>
            </w:r>
          </w:p>
        </w:tc>
      </w:tr>
      <w:tr w:rsidR="006C47BD" w:rsidRPr="006C47BD" w:rsidTr="00823847">
        <w:trPr>
          <w:trHeight w:val="422"/>
        </w:trPr>
        <w:tc>
          <w:tcPr>
            <w:tcW w:w="1409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11.</w:t>
            </w: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Теория электромагнитного поля, статические, стационарные электрические и магнитные поля</w:t>
            </w:r>
          </w:p>
        </w:tc>
        <w:tc>
          <w:tcPr>
            <w:tcW w:w="171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3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3" w:type="pct"/>
          </w:tcPr>
          <w:p w:rsidR="006C47BD" w:rsidRPr="006C47BD" w:rsidRDefault="00823847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18" w:type="pct"/>
          </w:tcPr>
          <w:p w:rsidR="006C47BD" w:rsidRPr="006C47BD" w:rsidRDefault="00823847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55,8</w:t>
            </w:r>
          </w:p>
        </w:tc>
        <w:tc>
          <w:tcPr>
            <w:tcW w:w="1061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и защита лабораторной работы№14 «Исследование катушки со стальным сердечником».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«Расчет электростатического и стационарного поля».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задач 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«Расчет параметров магнитного поля постоянного тока».</w:t>
            </w:r>
          </w:p>
        </w:tc>
        <w:tc>
          <w:tcPr>
            <w:tcW w:w="960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лабораторной работы№14 «Исследование катушки со стальным сердечником».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6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ОПК-3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ПК-7</w:t>
            </w:r>
          </w:p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ЗУВ</w:t>
            </w:r>
          </w:p>
        </w:tc>
      </w:tr>
      <w:tr w:rsidR="006C47BD" w:rsidRPr="006C47BD" w:rsidTr="00823847">
        <w:trPr>
          <w:trHeight w:val="499"/>
        </w:trPr>
        <w:tc>
          <w:tcPr>
            <w:tcW w:w="1409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Итого по курсу</w:t>
            </w:r>
          </w:p>
        </w:tc>
        <w:tc>
          <w:tcPr>
            <w:tcW w:w="171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3" w:type="pct"/>
          </w:tcPr>
          <w:p w:rsidR="006C47BD" w:rsidRPr="006C47BD" w:rsidRDefault="00823847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3" w:type="pct"/>
          </w:tcPr>
          <w:p w:rsidR="006C47BD" w:rsidRPr="006C47BD" w:rsidRDefault="00823847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8" w:type="pct"/>
          </w:tcPr>
          <w:p w:rsidR="006C47BD" w:rsidRPr="006C47BD" w:rsidRDefault="00823847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355,8</w:t>
            </w:r>
          </w:p>
        </w:tc>
        <w:tc>
          <w:tcPr>
            <w:tcW w:w="1061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Зачет с оценкой</w:t>
            </w:r>
          </w:p>
        </w:tc>
        <w:tc>
          <w:tcPr>
            <w:tcW w:w="356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C47BD" w:rsidRPr="006C47BD" w:rsidTr="00823847">
        <w:trPr>
          <w:trHeight w:val="499"/>
        </w:trPr>
        <w:tc>
          <w:tcPr>
            <w:tcW w:w="1409" w:type="pct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171" w:type="pct"/>
            <w:shd w:val="clear" w:color="auto" w:fill="auto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</w:tcPr>
          <w:p w:rsidR="006C47BD" w:rsidRPr="006C47BD" w:rsidRDefault="00036A68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3" w:type="pct"/>
            <w:shd w:val="clear" w:color="auto" w:fill="auto"/>
          </w:tcPr>
          <w:p w:rsidR="006C47BD" w:rsidRPr="006C47BD" w:rsidRDefault="00823847" w:rsidP="008238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3" w:type="pct"/>
            <w:shd w:val="clear" w:color="auto" w:fill="auto"/>
          </w:tcPr>
          <w:p w:rsidR="006C47BD" w:rsidRPr="006C47BD" w:rsidRDefault="00823847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8" w:type="pct"/>
            <w:shd w:val="clear" w:color="auto" w:fill="auto"/>
          </w:tcPr>
          <w:p w:rsidR="006C47BD" w:rsidRPr="006C47BD" w:rsidRDefault="00964B53" w:rsidP="006C4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355</w:t>
            </w:r>
            <w:r w:rsidR="006C47BD" w:rsidRPr="006C47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,8</w:t>
            </w:r>
          </w:p>
        </w:tc>
        <w:tc>
          <w:tcPr>
            <w:tcW w:w="1061" w:type="pct"/>
            <w:shd w:val="clear" w:color="auto" w:fill="auto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shd w:val="clear" w:color="auto" w:fill="auto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6" w:type="pct"/>
            <w:shd w:val="clear" w:color="auto" w:fill="auto"/>
          </w:tcPr>
          <w:p w:rsidR="006C47BD" w:rsidRPr="006C47BD" w:rsidRDefault="006C47BD" w:rsidP="006C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6C47BD" w:rsidRPr="006C47BD" w:rsidRDefault="006C47BD" w:rsidP="006C47B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6C47BD" w:rsidRPr="006C47BD" w:rsidSect="006C47BD">
          <w:pgSz w:w="16840" w:h="11907" w:orient="landscape" w:code="9"/>
          <w:pgMar w:top="851" w:right="1134" w:bottom="1418" w:left="1134" w:header="720" w:footer="720" w:gutter="0"/>
          <w:cols w:space="720"/>
          <w:noEndnote/>
          <w:titlePg/>
          <w:docGrid w:linePitch="326"/>
        </w:sectPr>
      </w:pPr>
    </w:p>
    <w:p w:rsidR="006C47BD" w:rsidRPr="006C47BD" w:rsidRDefault="006C47BD" w:rsidP="006C47BD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5. Образовательные и информационные технологии</w:t>
      </w:r>
    </w:p>
    <w:p w:rsidR="006C47BD" w:rsidRPr="006C47BD" w:rsidRDefault="006C47BD" w:rsidP="006C47BD">
      <w:pPr>
        <w:spacing w:after="0" w:line="240" w:lineRule="auto"/>
        <w:ind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47BD">
        <w:rPr>
          <w:rFonts w:ascii="Times New Roman" w:eastAsia="Calibri" w:hAnsi="Times New Roman" w:cs="Times New Roman"/>
          <w:sz w:val="24"/>
          <w:szCs w:val="24"/>
        </w:rPr>
        <w:t>Для достижения планируемых результатов в обучении дисциплине «</w:t>
      </w:r>
      <w:r w:rsidRPr="006C47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Теоретические основы электротехники</w:t>
      </w:r>
      <w:r w:rsidRPr="006C47BD">
        <w:rPr>
          <w:rFonts w:ascii="Times New Roman" w:eastAsia="Calibri" w:hAnsi="Times New Roman" w:cs="Times New Roman"/>
          <w:sz w:val="24"/>
          <w:szCs w:val="24"/>
        </w:rPr>
        <w:t>»</w:t>
      </w:r>
      <w:r w:rsidRPr="006C47BD">
        <w:rPr>
          <w:rFonts w:ascii="Times New Roman" w:eastAsia="Calibri" w:hAnsi="Times New Roman" w:cs="Times New Roman"/>
        </w:rPr>
        <w:t xml:space="preserve"> </w:t>
      </w:r>
      <w:r w:rsidRPr="006C47BD">
        <w:rPr>
          <w:rFonts w:ascii="Times New Roman" w:eastAsia="Calibri" w:hAnsi="Times New Roman" w:cs="Times New Roman"/>
          <w:sz w:val="24"/>
          <w:szCs w:val="24"/>
        </w:rPr>
        <w:t>используются следующие образовательные технологии:</w:t>
      </w:r>
    </w:p>
    <w:p w:rsidR="006C47BD" w:rsidRPr="006C47BD" w:rsidRDefault="006C47BD" w:rsidP="006C47BD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47BD"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 w:rsidRPr="006C47BD">
        <w:rPr>
          <w:rFonts w:ascii="Times New Roman" w:eastAsia="Calibri" w:hAnsi="Times New Roman" w:cs="Times New Roman"/>
          <w:b/>
          <w:sz w:val="24"/>
          <w:szCs w:val="24"/>
        </w:rPr>
        <w:t>Традиционные образовательные технологии</w:t>
      </w:r>
      <w:r w:rsidRPr="006C47BD">
        <w:rPr>
          <w:rFonts w:ascii="Times New Roman" w:eastAsia="Calibri" w:hAnsi="Times New Roman" w:cs="Times New Roman"/>
          <w:sz w:val="24"/>
          <w:szCs w:val="24"/>
        </w:rPr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6C47BD" w:rsidRPr="006C47BD" w:rsidRDefault="006C47BD" w:rsidP="006C47BD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47BD">
        <w:rPr>
          <w:rFonts w:ascii="Times New Roman" w:eastAsia="Calibri" w:hAnsi="Times New Roman" w:cs="Times New Roman"/>
          <w:b/>
          <w:sz w:val="24"/>
          <w:szCs w:val="24"/>
        </w:rPr>
        <w:t>Формы учебных занятий с использованием традиционных технологий:</w:t>
      </w:r>
    </w:p>
    <w:p w:rsidR="006C47BD" w:rsidRPr="006C47BD" w:rsidRDefault="006C47BD" w:rsidP="006C47BD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47BD">
        <w:rPr>
          <w:rFonts w:ascii="Times New Roman" w:eastAsia="Calibri" w:hAnsi="Times New Roman" w:cs="Times New Roman"/>
          <w:sz w:val="24"/>
          <w:szCs w:val="24"/>
        </w:rPr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6C47BD" w:rsidRPr="006C47BD" w:rsidRDefault="006C47BD" w:rsidP="006C47BD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47BD">
        <w:rPr>
          <w:rFonts w:ascii="Times New Roman" w:eastAsia="Calibri" w:hAnsi="Times New Roman" w:cs="Times New Roman"/>
          <w:sz w:val="24"/>
          <w:szCs w:val="24"/>
        </w:rPr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6C47BD" w:rsidRPr="006C47BD" w:rsidRDefault="006C47BD" w:rsidP="006C47BD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47BD">
        <w:rPr>
          <w:rFonts w:ascii="Times New Roman" w:eastAsia="Calibri" w:hAnsi="Times New Roman" w:cs="Times New Roman"/>
          <w:sz w:val="24"/>
          <w:szCs w:val="24"/>
        </w:rPr>
        <w:t>Практическое занятие, посвященное освоению конкретных умений и навыков по предложенному алгоритму.</w:t>
      </w:r>
    </w:p>
    <w:p w:rsidR="006C47BD" w:rsidRPr="006C47BD" w:rsidRDefault="000A1C75" w:rsidP="006C47BD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</w:t>
      </w:r>
      <w:r w:rsidR="006C47BD" w:rsidRPr="006C47B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6C47BD" w:rsidRPr="006C47BD">
        <w:rPr>
          <w:rFonts w:ascii="Times New Roman" w:eastAsia="Calibri" w:hAnsi="Times New Roman" w:cs="Times New Roman"/>
          <w:b/>
          <w:sz w:val="24"/>
          <w:szCs w:val="24"/>
        </w:rPr>
        <w:t>Интерактивные технологии</w:t>
      </w:r>
      <w:r w:rsidR="006C47BD" w:rsidRPr="006C47BD">
        <w:rPr>
          <w:rFonts w:ascii="Times New Roman" w:eastAsia="Calibri" w:hAnsi="Times New Roman" w:cs="Times New Roman"/>
          <w:sz w:val="24"/>
          <w:szCs w:val="24"/>
        </w:rPr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6C47BD" w:rsidRPr="006C47BD" w:rsidRDefault="006C47BD" w:rsidP="006C47BD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C47BD">
        <w:rPr>
          <w:rFonts w:ascii="Times New Roman" w:eastAsia="Calibri" w:hAnsi="Times New Roman" w:cs="Times New Roman"/>
          <w:b/>
          <w:sz w:val="24"/>
          <w:szCs w:val="24"/>
        </w:rPr>
        <w:t>Формы учебных занятий с использованием специализированных интерактивных технологий:</w:t>
      </w:r>
    </w:p>
    <w:p w:rsidR="006C47BD" w:rsidRPr="006C47BD" w:rsidRDefault="006C47BD" w:rsidP="006C47BD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47BD">
        <w:rPr>
          <w:rFonts w:ascii="Times New Roman" w:eastAsia="Calibri" w:hAnsi="Times New Roman" w:cs="Times New Roman"/>
          <w:sz w:val="24"/>
          <w:szCs w:val="24"/>
        </w:rPr>
        <w:t>Лекция «обратной связи» – лекция–провокация (изложение материала с заранее запланированными ошибками), лекция-беседа, лекция-дискуссия, лекция-прессконференция.</w:t>
      </w:r>
    </w:p>
    <w:p w:rsidR="006C47BD" w:rsidRPr="006C47BD" w:rsidRDefault="006C47BD" w:rsidP="006C47BD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47BD">
        <w:rPr>
          <w:rFonts w:ascii="Times New Roman" w:eastAsia="Calibri" w:hAnsi="Times New Roman" w:cs="Times New Roman"/>
          <w:sz w:val="24"/>
          <w:szCs w:val="24"/>
        </w:rPr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6C47BD" w:rsidRPr="006C47BD" w:rsidRDefault="000A1C75" w:rsidP="006C47BD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</w:t>
      </w:r>
      <w:r w:rsidR="006C47BD" w:rsidRPr="006C47B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6C47BD" w:rsidRPr="006C47BD">
        <w:rPr>
          <w:rFonts w:ascii="Times New Roman" w:eastAsia="Calibri" w:hAnsi="Times New Roman" w:cs="Times New Roman"/>
          <w:b/>
          <w:sz w:val="24"/>
          <w:szCs w:val="24"/>
        </w:rPr>
        <w:t>Информационно-коммуникационные образовательные технологии</w:t>
      </w:r>
      <w:r w:rsidR="006C47BD" w:rsidRPr="006C47BD">
        <w:rPr>
          <w:rFonts w:ascii="Times New Roman" w:eastAsia="Calibri" w:hAnsi="Times New Roman" w:cs="Times New Roman"/>
          <w:sz w:val="24"/>
          <w:szCs w:val="24"/>
        </w:rPr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6C47BD" w:rsidRPr="006C47BD" w:rsidRDefault="006C47BD" w:rsidP="006C47BD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47BD">
        <w:rPr>
          <w:rFonts w:ascii="Times New Roman" w:eastAsia="Calibri" w:hAnsi="Times New Roman" w:cs="Times New Roman"/>
          <w:sz w:val="24"/>
          <w:szCs w:val="24"/>
        </w:rPr>
        <w:t>Формы учебных занятий с использованием информационно-коммуникационных технологий:</w:t>
      </w:r>
    </w:p>
    <w:p w:rsidR="006C47BD" w:rsidRPr="006C47BD" w:rsidRDefault="006C47BD" w:rsidP="006C47BD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47BD">
        <w:rPr>
          <w:rFonts w:ascii="Times New Roman" w:eastAsia="Calibri" w:hAnsi="Times New Roman" w:cs="Times New Roman"/>
          <w:sz w:val="24"/>
          <w:szCs w:val="24"/>
        </w:rPr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6C47BD" w:rsidRPr="006C47BD" w:rsidRDefault="006C47BD" w:rsidP="006C47BD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47BD">
        <w:rPr>
          <w:rFonts w:ascii="Times New Roman" w:eastAsia="Calibri" w:hAnsi="Times New Roman" w:cs="Times New Roman"/>
          <w:sz w:val="24"/>
          <w:szCs w:val="24"/>
        </w:rPr>
        <w:lastRenderedPageBreak/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7BD" w:rsidRPr="006C47BD" w:rsidRDefault="006C47BD" w:rsidP="006C47BD">
      <w:pPr>
        <w:keepNext/>
        <w:widowControl w:val="0"/>
        <w:spacing w:after="0" w:line="240" w:lineRule="auto"/>
        <w:ind w:firstLine="400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6C47BD">
        <w:rPr>
          <w:rFonts w:ascii="Times New Roman" w:eastAsia="Times New Roman" w:hAnsi="Times New Roman" w:cs="Times New Roman"/>
          <w:b/>
          <w:iCs/>
          <w:sz w:val="24"/>
          <w:szCs w:val="24"/>
        </w:rPr>
        <w:t>6. Учебно-методическое обеспечение самостоятельной работы обучающихся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7BD" w:rsidRPr="006C47BD" w:rsidRDefault="006C47BD" w:rsidP="006C47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Примерные аудиторные контрольные работы по темам</w:t>
      </w:r>
    </w:p>
    <w:p w:rsidR="006C47BD" w:rsidRPr="006C47BD" w:rsidRDefault="006C47BD" w:rsidP="006C47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C47BD" w:rsidRPr="006C47BD" w:rsidRDefault="006C47BD" w:rsidP="006C47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Контрольная работа№1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6C47BD">
        <w:rPr>
          <w:rFonts w:ascii="Times New Roman" w:eastAsia="Malgun Gothic" w:hAnsi="Times New Roman" w:cs="Times New Roman"/>
          <w:color w:val="000000"/>
          <w:sz w:val="20"/>
          <w:szCs w:val="20"/>
          <w:lang w:eastAsia="ru-RU"/>
        </w:rPr>
        <w:t>1</w:t>
      </w:r>
      <w:r w:rsidRPr="006C47BD">
        <w:rPr>
          <w:rFonts w:ascii="Georgia" w:eastAsia="Times New Roman" w:hAnsi="Georgia" w:cs="Georgia"/>
          <w:sz w:val="24"/>
          <w:szCs w:val="24"/>
          <w:lang w:eastAsia="ru-RU"/>
        </w:rPr>
        <w:t xml:space="preserve">. Проанализировать влияние резистора </w:t>
      </w:r>
      <w:r w:rsidRPr="006C47BD">
        <w:rPr>
          <w:rFonts w:ascii="Georgia" w:eastAsia="Times New Roman" w:hAnsi="Georgia" w:cs="Georgia"/>
          <w:sz w:val="24"/>
          <w:szCs w:val="24"/>
          <w:lang w:eastAsia="ru-RU"/>
        </w:rPr>
        <w:object w:dxaOrig="3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75pt;height:18pt" o:ole="">
            <v:imagedata r:id="rId12" o:title=""/>
          </v:shape>
          <o:OLEObject Type="Embed" ProgID="Equation.3" ShapeID="_x0000_i1025" DrawAspect="Content" ObjectID="_1665737034" r:id="rId13"/>
        </w:object>
      </w:r>
      <w:r w:rsidRPr="006C47BD">
        <w:rPr>
          <w:rFonts w:ascii="Georgia" w:eastAsia="Times New Roman" w:hAnsi="Georgia" w:cs="Georgia"/>
          <w:sz w:val="24"/>
          <w:szCs w:val="24"/>
          <w:lang w:eastAsia="ru-RU"/>
        </w:rPr>
        <w:t>на токи ветвей схемы (рис. 1).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Georgia" w:eastAsia="Times New Roman" w:hAnsi="Georgia" w:cs="Georgia"/>
          <w:sz w:val="24"/>
          <w:szCs w:val="24"/>
          <w:lang w:eastAsia="ru-RU"/>
        </w:rPr>
      </w:pPr>
      <w:r w:rsidRPr="006C47BD">
        <w:rPr>
          <w:rFonts w:ascii="Georgia" w:eastAsia="Times New Roman" w:hAnsi="Georgia" w:cs="Georgia"/>
          <w:noProof/>
          <w:sz w:val="24"/>
          <w:szCs w:val="24"/>
          <w:lang w:eastAsia="ru-RU"/>
        </w:rPr>
        <w:drawing>
          <wp:inline distT="0" distB="0" distL="0" distR="0">
            <wp:extent cx="2257425" cy="19145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before="120" w:after="0" w:line="240" w:lineRule="auto"/>
        <w:jc w:val="center"/>
        <w:rPr>
          <w:rFonts w:ascii="Georgia" w:eastAsia="Times New Roman" w:hAnsi="Georgia" w:cs="Georgia"/>
          <w:sz w:val="24"/>
          <w:szCs w:val="24"/>
          <w:lang w:eastAsia="ru-RU"/>
        </w:rPr>
      </w:pPr>
      <w:r w:rsidRPr="006C47BD">
        <w:rPr>
          <w:rFonts w:ascii="Georgia" w:eastAsia="Times New Roman" w:hAnsi="Georgia" w:cs="Georgia"/>
          <w:sz w:val="24"/>
          <w:szCs w:val="24"/>
          <w:lang w:eastAsia="ru-RU"/>
        </w:rPr>
        <w:t>Рис. 1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6C47BD">
        <w:rPr>
          <w:rFonts w:ascii="Georgia" w:eastAsia="Times New Roman" w:hAnsi="Georgia" w:cs="Georgia"/>
          <w:sz w:val="24"/>
          <w:szCs w:val="24"/>
          <w:lang w:eastAsia="ru-RU"/>
        </w:rPr>
        <w:t xml:space="preserve">2. Проанализировать влияние тока источника тока </w:t>
      </w:r>
      <w:r w:rsidRPr="006C47BD">
        <w:rPr>
          <w:rFonts w:ascii="Georgia" w:eastAsia="Times New Roman" w:hAnsi="Georgia" w:cs="Georgia"/>
          <w:sz w:val="24"/>
          <w:szCs w:val="24"/>
          <w:lang w:eastAsia="ru-RU"/>
        </w:rPr>
        <w:object w:dxaOrig="240" w:dyaOrig="279">
          <v:shape id="_x0000_i1026" type="#_x0000_t75" style="width:12pt;height:14.25pt" o:ole="">
            <v:imagedata r:id="rId15" o:title=""/>
          </v:shape>
          <o:OLEObject Type="Embed" ProgID="Equation.3" ShapeID="_x0000_i1026" DrawAspect="Content" ObjectID="_1665737035" r:id="rId16"/>
        </w:object>
      </w:r>
      <w:r w:rsidRPr="006C47BD">
        <w:rPr>
          <w:rFonts w:ascii="Georgia" w:eastAsia="Times New Roman" w:hAnsi="Georgia" w:cs="Georgia"/>
          <w:sz w:val="24"/>
          <w:szCs w:val="24"/>
          <w:lang w:eastAsia="ru-RU"/>
        </w:rPr>
        <w:t xml:space="preserve"> на токи ветвей схемы (рис. 2).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before="120" w:after="0" w:line="240" w:lineRule="auto"/>
        <w:jc w:val="center"/>
        <w:rPr>
          <w:rFonts w:ascii="Georgia" w:eastAsia="Times New Roman" w:hAnsi="Georgia" w:cs="Georgia"/>
          <w:sz w:val="24"/>
          <w:szCs w:val="24"/>
          <w:lang w:eastAsia="ru-RU"/>
        </w:rPr>
      </w:pPr>
      <w:r w:rsidRPr="006C47BD">
        <w:rPr>
          <w:rFonts w:ascii="Georgia" w:eastAsia="Times New Roman" w:hAnsi="Georgia" w:cs="Georgia"/>
          <w:noProof/>
          <w:sz w:val="24"/>
          <w:szCs w:val="24"/>
          <w:lang w:eastAsia="ru-RU"/>
        </w:rPr>
        <w:drawing>
          <wp:inline distT="0" distB="0" distL="0" distR="0">
            <wp:extent cx="2743200" cy="13239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before="120" w:after="0" w:line="240" w:lineRule="auto"/>
        <w:jc w:val="center"/>
        <w:rPr>
          <w:rFonts w:ascii="Georgia" w:eastAsia="Times New Roman" w:hAnsi="Georgia" w:cs="Georgia"/>
          <w:sz w:val="24"/>
          <w:szCs w:val="24"/>
          <w:lang w:eastAsia="ru-RU"/>
        </w:rPr>
      </w:pPr>
      <w:r w:rsidRPr="006C47BD">
        <w:rPr>
          <w:rFonts w:ascii="Georgia" w:eastAsia="Times New Roman" w:hAnsi="Georgia" w:cs="Georgia"/>
          <w:sz w:val="24"/>
          <w:szCs w:val="24"/>
          <w:lang w:eastAsia="ru-RU"/>
        </w:rPr>
        <w:t>Рис. 2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before="120" w:after="0" w:line="240" w:lineRule="auto"/>
        <w:jc w:val="center"/>
        <w:rPr>
          <w:rFonts w:ascii="Georgia" w:eastAsia="Times New Roman" w:hAnsi="Georgia" w:cs="Georgia"/>
          <w:sz w:val="24"/>
          <w:szCs w:val="24"/>
          <w:lang w:eastAsia="ru-RU"/>
        </w:rPr>
      </w:pPr>
    </w:p>
    <w:p w:rsidR="006C47BD" w:rsidRPr="006C47BD" w:rsidRDefault="006C47BD" w:rsidP="006C47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Контрольная работа №2</w:t>
      </w:r>
    </w:p>
    <w:p w:rsidR="006C47BD" w:rsidRPr="006C47BD" w:rsidRDefault="006C47BD" w:rsidP="006C47BD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6C47BD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1. Определить показания приборов и построить векторные диаграммы токов и напряжений (рис. 1). Параметры схемы: </w:t>
      </w:r>
      <w:r w:rsidRPr="006C47BD">
        <w:rPr>
          <w:rFonts w:ascii="Times New Roman" w:eastAsia="Times New Roman" w:hAnsi="Times New Roman" w:cs="Times New Roman"/>
          <w:snapToGrid w:val="0"/>
          <w:sz w:val="24"/>
          <w:szCs w:val="24"/>
        </w:rPr>
        <w:object w:dxaOrig="999" w:dyaOrig="300">
          <v:shape id="_x0000_i1027" type="#_x0000_t75" style="width:50.25pt;height:15pt" o:ole="">
            <v:imagedata r:id="rId18" o:title=""/>
          </v:shape>
          <o:OLEObject Type="Embed" ProgID="Equation.3" ShapeID="_x0000_i1027" DrawAspect="Content" ObjectID="_1665737036" r:id="rId19"/>
        </w:object>
      </w:r>
      <w:r w:rsidRPr="006C47BD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, </w:t>
      </w:r>
      <w:r w:rsidRPr="006C47BD">
        <w:rPr>
          <w:rFonts w:ascii="Times New Roman" w:eastAsia="Times New Roman" w:hAnsi="Times New Roman" w:cs="Times New Roman"/>
          <w:snapToGrid w:val="0"/>
          <w:sz w:val="24"/>
          <w:szCs w:val="24"/>
        </w:rPr>
        <w:object w:dxaOrig="1040" w:dyaOrig="300">
          <v:shape id="_x0000_i1028" type="#_x0000_t75" style="width:51.75pt;height:15pt" o:ole="">
            <v:imagedata r:id="rId20" o:title=""/>
          </v:shape>
          <o:OLEObject Type="Embed" ProgID="Equation.3" ShapeID="_x0000_i1028" DrawAspect="Content" ObjectID="_1665737037" r:id="rId21"/>
        </w:object>
      </w:r>
      <w:r w:rsidRPr="006C47BD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, </w:t>
      </w:r>
      <w:r w:rsidRPr="006C47BD">
        <w:rPr>
          <w:rFonts w:ascii="Times New Roman" w:eastAsia="Times New Roman" w:hAnsi="Times New Roman" w:cs="Times New Roman"/>
          <w:snapToGrid w:val="0"/>
          <w:sz w:val="24"/>
          <w:szCs w:val="24"/>
        </w:rPr>
        <w:object w:dxaOrig="1520" w:dyaOrig="300">
          <v:shape id="_x0000_i1029" type="#_x0000_t75" style="width:75.75pt;height:15pt" o:ole="">
            <v:imagedata r:id="rId22" o:title=""/>
          </v:shape>
          <o:OLEObject Type="Embed" ProgID="Equation.3" ShapeID="_x0000_i1029" DrawAspect="Content" ObjectID="_1665737038" r:id="rId23"/>
        </w:object>
      </w:r>
      <w:r w:rsidRPr="006C47BD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, </w:t>
      </w:r>
      <w:r w:rsidRPr="006C47BD">
        <w:rPr>
          <w:rFonts w:ascii="Times New Roman" w:eastAsia="Times New Roman" w:hAnsi="Times New Roman" w:cs="Times New Roman"/>
          <w:snapToGrid w:val="0"/>
          <w:sz w:val="24"/>
          <w:szCs w:val="24"/>
        </w:rPr>
        <w:object w:dxaOrig="2240" w:dyaOrig="360">
          <v:shape id="_x0000_i1030" type="#_x0000_t75" style="width:111.75pt;height:18pt" o:ole="">
            <v:imagedata r:id="rId24" o:title=""/>
          </v:shape>
          <o:OLEObject Type="Embed" ProgID="Equation.3" ShapeID="_x0000_i1030" DrawAspect="Content" ObjectID="_1665737039" r:id="rId25"/>
        </w:object>
      </w:r>
      <w:r w:rsidRPr="006C47BD">
        <w:rPr>
          <w:rFonts w:ascii="Times New Roman" w:eastAsia="Times New Roman" w:hAnsi="Times New Roman" w:cs="Times New Roman"/>
          <w:snapToGrid w:val="0"/>
          <w:sz w:val="24"/>
          <w:szCs w:val="24"/>
        </w:rPr>
        <w:t>.</w:t>
      </w:r>
    </w:p>
    <w:p w:rsidR="006C47BD" w:rsidRPr="006C47BD" w:rsidRDefault="006C47BD" w:rsidP="006C47BD">
      <w:pPr>
        <w:keepLines/>
        <w:widowControl w:val="0"/>
        <w:suppressAutoHyphens/>
        <w:spacing w:before="240" w:after="240" w:line="240" w:lineRule="auto"/>
        <w:jc w:val="center"/>
        <w:rPr>
          <w:rFonts w:ascii="Times New Roman" w:eastAsia="Times New Roman" w:hAnsi="Times New Roman" w:cs="Times New Roman"/>
          <w:snapToGrid w:val="0"/>
          <w:sz w:val="20"/>
          <w:szCs w:val="20"/>
        </w:rPr>
      </w:pPr>
      <w:r w:rsidRPr="006C47B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590800" cy="12096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10000" contrast="3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47BD">
        <w:rPr>
          <w:rFonts w:ascii="Times New Roman" w:eastAsia="Times New Roman" w:hAnsi="Times New Roman" w:cs="Times New Roman"/>
          <w:sz w:val="20"/>
          <w:szCs w:val="20"/>
        </w:rPr>
        <w:br/>
      </w:r>
      <w:r w:rsidRPr="006C47BD">
        <w:rPr>
          <w:rFonts w:ascii="Times New Roman" w:eastAsia="Times New Roman" w:hAnsi="Times New Roman" w:cs="Times New Roman"/>
          <w:sz w:val="20"/>
          <w:szCs w:val="20"/>
        </w:rPr>
        <w:br/>
      </w:r>
      <w:r w:rsidRPr="006C47BD">
        <w:rPr>
          <w:rFonts w:ascii="Times New Roman" w:eastAsia="Times New Roman" w:hAnsi="Times New Roman" w:cs="Times New Roman"/>
          <w:snapToGrid w:val="0"/>
          <w:sz w:val="20"/>
          <w:szCs w:val="20"/>
        </w:rPr>
        <w:t>Рис. 1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6C47BD">
        <w:rPr>
          <w:rFonts w:ascii="Times New Roman" w:eastAsia="Times New Roman" w:hAnsi="Times New Roman" w:cs="Times New Roman"/>
          <w:snapToGrid w:val="0"/>
          <w:sz w:val="24"/>
          <w:szCs w:val="24"/>
        </w:rPr>
        <w:lastRenderedPageBreak/>
        <w:t>2. Известна матрица цепи, полученная по методу контурных токов</w:t>
      </w:r>
    </w:p>
    <w:p w:rsidR="006C47BD" w:rsidRPr="006C47BD" w:rsidRDefault="006C47BD" w:rsidP="006C47BD">
      <w:pPr>
        <w:widowControl w:val="0"/>
        <w:tabs>
          <w:tab w:val="left" w:pos="540"/>
          <w:tab w:val="right" w:pos="6379"/>
        </w:tabs>
        <w:spacing w:before="120" w:after="120" w:line="240" w:lineRule="auto"/>
        <w:rPr>
          <w:rFonts w:ascii="Times New Roman" w:eastAsia="Times New Roman" w:hAnsi="Times New Roman" w:cs="Arial"/>
          <w:snapToGrid w:val="0"/>
          <w:szCs w:val="20"/>
          <w:lang w:eastAsia="ru-RU"/>
        </w:rPr>
      </w:pPr>
      <w:r w:rsidRPr="006C47BD">
        <w:rPr>
          <w:rFonts w:ascii="Times New Roman" w:eastAsia="Times New Roman" w:hAnsi="Times New Roman" w:cs="Arial"/>
          <w:snapToGrid w:val="0"/>
          <w:szCs w:val="20"/>
          <w:lang w:eastAsia="ru-RU"/>
        </w:rPr>
        <w:tab/>
      </w:r>
      <w:r w:rsidRPr="006C47BD">
        <w:rPr>
          <w:rFonts w:ascii="Times New Roman" w:eastAsia="Times New Roman" w:hAnsi="Times New Roman" w:cs="Arial"/>
          <w:snapToGrid w:val="0"/>
          <w:position w:val="-42"/>
          <w:szCs w:val="20"/>
          <w:lang w:eastAsia="ru-RU"/>
        </w:rPr>
        <w:object w:dxaOrig="2260" w:dyaOrig="940">
          <v:shape id="_x0000_i1031" type="#_x0000_t75" style="width:113.25pt;height:47.25pt" o:ole="">
            <v:imagedata r:id="rId27" o:title=""/>
          </v:shape>
          <o:OLEObject Type="Embed" ProgID="Equation.3" ShapeID="_x0000_i1031" DrawAspect="Content" ObjectID="_1665737040" r:id="rId28"/>
        </w:object>
      </w:r>
      <w:r w:rsidRPr="006C47BD">
        <w:rPr>
          <w:rFonts w:ascii="Times New Roman" w:eastAsia="Times New Roman" w:hAnsi="Times New Roman" w:cs="Arial"/>
          <w:snapToGrid w:val="0"/>
          <w:szCs w:val="20"/>
          <w:lang w:eastAsia="ru-RU"/>
        </w:rPr>
        <w:t>.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6C47BD">
        <w:rPr>
          <w:rFonts w:ascii="Times New Roman" w:eastAsia="Times New Roman" w:hAnsi="Times New Roman" w:cs="Times New Roman"/>
          <w:snapToGrid w:val="0"/>
          <w:sz w:val="24"/>
          <w:szCs w:val="24"/>
        </w:rPr>
        <w:t>Составить схему цепи и определить величины сопротивлений ветвей, полагая, что ветви не связаны индуктивно.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6C47BD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3. Определить </w:t>
      </w:r>
      <w:r w:rsidRPr="006C47BD">
        <w:rPr>
          <w:rFonts w:ascii="Times New Roman" w:eastAsia="Times New Roman" w:hAnsi="Times New Roman" w:cs="Times New Roman"/>
          <w:snapToGrid w:val="0"/>
          <w:position w:val="-10"/>
          <w:sz w:val="24"/>
          <w:szCs w:val="24"/>
        </w:rPr>
        <w:object w:dxaOrig="400" w:dyaOrig="300">
          <v:shape id="_x0000_i1032" type="#_x0000_t75" style="width:20.25pt;height:15pt" o:ole="">
            <v:imagedata r:id="rId29" o:title=""/>
          </v:shape>
          <o:OLEObject Type="Embed" ProgID="Equation.3" ShapeID="_x0000_i1032" DrawAspect="Content" ObjectID="_1665737041" r:id="rId30"/>
        </w:object>
      </w:r>
      <w:r w:rsidRPr="006C47BD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, </w:t>
      </w:r>
      <w:r w:rsidRPr="006C47BD">
        <w:rPr>
          <w:rFonts w:ascii="Times New Roman" w:eastAsia="Times New Roman" w:hAnsi="Times New Roman" w:cs="Times New Roman"/>
          <w:snapToGrid w:val="0"/>
          <w:position w:val="-10"/>
          <w:sz w:val="24"/>
          <w:szCs w:val="24"/>
        </w:rPr>
        <w:object w:dxaOrig="380" w:dyaOrig="300">
          <v:shape id="_x0000_i1033" type="#_x0000_t75" style="width:18.75pt;height:15pt" o:ole="">
            <v:imagedata r:id="rId31" o:title=""/>
          </v:shape>
          <o:OLEObject Type="Embed" ProgID="Equation.3" ShapeID="_x0000_i1033" DrawAspect="Content" ObjectID="_1665737042" r:id="rId32"/>
        </w:object>
      </w:r>
      <w:r w:rsidRPr="006C47BD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, </w:t>
      </w:r>
      <w:r w:rsidRPr="006C47BD">
        <w:rPr>
          <w:rFonts w:ascii="Times New Roman" w:eastAsia="Times New Roman" w:hAnsi="Times New Roman" w:cs="Times New Roman"/>
          <w:snapToGrid w:val="0"/>
          <w:position w:val="-10"/>
          <w:sz w:val="24"/>
          <w:szCs w:val="24"/>
        </w:rPr>
        <w:object w:dxaOrig="279" w:dyaOrig="300">
          <v:shape id="_x0000_i1034" type="#_x0000_t75" style="width:13.5pt;height:15pt" o:ole="">
            <v:imagedata r:id="rId33" o:title=""/>
          </v:shape>
          <o:OLEObject Type="Embed" ProgID="Equation.3" ShapeID="_x0000_i1034" DrawAspect="Content" ObjectID="_1665737043" r:id="rId34"/>
        </w:object>
      </w:r>
      <w:r w:rsidRPr="006C47BD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, если </w:t>
      </w:r>
      <w:r w:rsidRPr="006C47BD">
        <w:rPr>
          <w:rFonts w:ascii="Times New Roman" w:eastAsia="Times New Roman" w:hAnsi="Times New Roman" w:cs="Times New Roman"/>
          <w:snapToGrid w:val="0"/>
          <w:position w:val="-6"/>
          <w:sz w:val="24"/>
          <w:szCs w:val="24"/>
        </w:rPr>
        <w:object w:dxaOrig="700" w:dyaOrig="240">
          <v:shape id="_x0000_i1035" type="#_x0000_t75" style="width:35.25pt;height:12pt" o:ole="">
            <v:imagedata r:id="rId35" o:title=""/>
          </v:shape>
          <o:OLEObject Type="Embed" ProgID="Equation.3" ShapeID="_x0000_i1035" DrawAspect="Content" ObjectID="_1665737044" r:id="rId36"/>
        </w:object>
      </w:r>
      <w:r w:rsidRPr="006C47BD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, </w:t>
      </w:r>
      <w:r w:rsidRPr="006C47BD">
        <w:rPr>
          <w:rFonts w:ascii="Times New Roman" w:eastAsia="Times New Roman" w:hAnsi="Times New Roman" w:cs="Times New Roman"/>
          <w:snapToGrid w:val="0"/>
          <w:position w:val="-6"/>
          <w:sz w:val="24"/>
          <w:szCs w:val="24"/>
        </w:rPr>
        <w:object w:dxaOrig="999" w:dyaOrig="320">
          <v:shape id="_x0000_i1036" type="#_x0000_t75" style="width:48.75pt;height:15.75pt" o:ole="">
            <v:imagedata r:id="rId37" o:title=""/>
          </v:shape>
          <o:OLEObject Type="Embed" ProgID="Equation.3" ShapeID="_x0000_i1036" DrawAspect="Content" ObjectID="_1665737045" r:id="rId38"/>
        </w:object>
      </w:r>
      <w:r w:rsidRPr="006C47BD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, </w:t>
      </w:r>
      <w:r w:rsidRPr="006C47BD">
        <w:rPr>
          <w:rFonts w:ascii="Times New Roman" w:eastAsia="Times New Roman" w:hAnsi="Times New Roman" w:cs="Times New Roman"/>
          <w:snapToGrid w:val="0"/>
          <w:position w:val="-10"/>
          <w:sz w:val="24"/>
          <w:szCs w:val="24"/>
        </w:rPr>
        <w:object w:dxaOrig="1140" w:dyaOrig="300">
          <v:shape id="_x0000_i1037" type="#_x0000_t75" style="width:56.25pt;height:15pt" o:ole="">
            <v:imagedata r:id="rId39" o:title=""/>
          </v:shape>
          <o:OLEObject Type="Embed" ProgID="Equation.3" ShapeID="_x0000_i1037" DrawAspect="Content" ObjectID="_1665737046" r:id="rId40"/>
        </w:object>
      </w:r>
      <w:r w:rsidRPr="006C47BD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, </w:t>
      </w:r>
      <w:r w:rsidRPr="006C47BD">
        <w:rPr>
          <w:rFonts w:ascii="Times New Roman" w:eastAsia="Times New Roman" w:hAnsi="Times New Roman" w:cs="Times New Roman"/>
          <w:snapToGrid w:val="0"/>
          <w:position w:val="-10"/>
          <w:sz w:val="24"/>
          <w:szCs w:val="24"/>
        </w:rPr>
        <w:object w:dxaOrig="1060" w:dyaOrig="300">
          <v:shape id="_x0000_i1038" type="#_x0000_t75" style="width:52.5pt;height:15pt" o:ole="">
            <v:imagedata r:id="rId41" o:title=""/>
          </v:shape>
          <o:OLEObject Type="Embed" ProgID="Equation.3" ShapeID="_x0000_i1038" DrawAspect="Content" ObjectID="_1665737047" r:id="rId42"/>
        </w:object>
      </w:r>
      <w:r w:rsidRPr="006C47BD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, </w:t>
      </w:r>
      <w:r w:rsidRPr="006C47BD">
        <w:rPr>
          <w:rFonts w:ascii="Times New Roman" w:eastAsia="Times New Roman" w:hAnsi="Times New Roman" w:cs="Times New Roman"/>
          <w:snapToGrid w:val="0"/>
          <w:position w:val="-6"/>
          <w:sz w:val="24"/>
          <w:szCs w:val="24"/>
        </w:rPr>
        <w:object w:dxaOrig="920" w:dyaOrig="240">
          <v:shape id="_x0000_i1039" type="#_x0000_t75" style="width:46.5pt;height:12pt" o:ole="">
            <v:imagedata r:id="rId43" o:title=""/>
          </v:shape>
          <o:OLEObject Type="Embed" ProgID="Equation.3" ShapeID="_x0000_i1039" DrawAspect="Content" ObjectID="_1665737048" r:id="rId44"/>
        </w:object>
      </w:r>
      <w:r w:rsidRPr="006C47BD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, </w:t>
      </w:r>
      <w:r w:rsidRPr="006C47BD">
        <w:rPr>
          <w:rFonts w:ascii="Times New Roman" w:eastAsia="Times New Roman" w:hAnsi="Times New Roman" w:cs="Times New Roman"/>
          <w:snapToGrid w:val="0"/>
          <w:position w:val="-6"/>
          <w:sz w:val="24"/>
          <w:szCs w:val="24"/>
        </w:rPr>
        <w:object w:dxaOrig="1400" w:dyaOrig="320">
          <v:shape id="_x0000_i1040" type="#_x0000_t75" style="width:69pt;height:15.75pt" o:ole="">
            <v:imagedata r:id="rId45" o:title=""/>
          </v:shape>
          <o:OLEObject Type="Embed" ProgID="Equation.3" ShapeID="_x0000_i1040" DrawAspect="Content" ObjectID="_1665737049" r:id="rId46"/>
        </w:object>
      </w:r>
      <w:r w:rsidRPr="006C47BD">
        <w:rPr>
          <w:rFonts w:ascii="Times New Roman" w:eastAsia="Times New Roman" w:hAnsi="Times New Roman" w:cs="Times New Roman"/>
          <w:snapToGrid w:val="0"/>
          <w:sz w:val="24"/>
          <w:szCs w:val="24"/>
        </w:rPr>
        <w:t>. Построить векторную диаграмму токов и топографическую диаграмму напряжений (рис. 3).</w:t>
      </w:r>
    </w:p>
    <w:p w:rsidR="006C47BD" w:rsidRPr="006C47BD" w:rsidRDefault="006C47BD" w:rsidP="006C47BD">
      <w:pPr>
        <w:keepLines/>
        <w:widowControl w:val="0"/>
        <w:suppressAutoHyphens/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C47B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85900" cy="9620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-10000" contrast="2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47BD">
        <w:rPr>
          <w:rFonts w:ascii="Times New Roman" w:eastAsia="Times New Roman" w:hAnsi="Times New Roman" w:cs="Times New Roman"/>
          <w:sz w:val="20"/>
          <w:szCs w:val="20"/>
        </w:rPr>
        <w:br/>
      </w:r>
      <w:r w:rsidRPr="006C47BD">
        <w:rPr>
          <w:rFonts w:ascii="Times New Roman" w:eastAsia="Times New Roman" w:hAnsi="Times New Roman" w:cs="Times New Roman"/>
          <w:sz w:val="20"/>
          <w:szCs w:val="20"/>
        </w:rPr>
        <w:br/>
        <w:t>Рис. 3</w:t>
      </w:r>
    </w:p>
    <w:p w:rsidR="006C47BD" w:rsidRPr="006C47BD" w:rsidRDefault="006C47BD" w:rsidP="006C47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Контрольная работа №3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1.Цепь  на рисунке получает питание от симметричного источника с линейным напряжением 660 В. </w:t>
      </w:r>
    </w:p>
    <w:p w:rsidR="006C47BD" w:rsidRPr="006C47BD" w:rsidRDefault="006C47BD" w:rsidP="006C47BD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7900" cy="1733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Дано: </w:t>
      </w:r>
      <w:r w:rsidRPr="006C47BD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2299" w:dyaOrig="279">
          <v:shape id="_x0000_i1041" type="#_x0000_t75" style="width:114.75pt;height:14.25pt" o:ole="">
            <v:imagedata r:id="rId49" o:title=""/>
          </v:shape>
          <o:OLEObject Type="Embed" ProgID="Equation.3" ShapeID="_x0000_i1041" DrawAspect="Content" ObjectID="_1665737050" r:id="rId50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6C47BD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600" w:dyaOrig="340">
          <v:shape id="_x0000_i1042" type="#_x0000_t75" style="width:80.25pt;height:17.25pt" o:ole="">
            <v:imagedata r:id="rId51" o:title=""/>
          </v:shape>
          <o:OLEObject Type="Embed" ProgID="Equation.3" ShapeID="_x0000_i1042" DrawAspect="Content" ObjectID="_1665737051" r:id="rId52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 токи в фазах приемников, соединенных звездой и треугольником, а также активную мощность цепи.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К симметричному трехфазному генератору с фазной ЭДС </w:t>
      </w:r>
      <w:r w:rsidRPr="006C47BD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240" w:dyaOrig="260">
          <v:shape id="_x0000_i1043" type="#_x0000_t75" style="width:12pt;height:12.75pt" o:ole="">
            <v:imagedata r:id="rId53" o:title=""/>
          </v:shape>
          <o:OLEObject Type="Embed" ProgID="Equation.3" ShapeID="_x0000_i1043" DrawAspect="Content" ObjectID="_1665737052" r:id="rId54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=127 В и внутренним сопротивлением </w:t>
      </w:r>
      <w:r w:rsidRPr="006C47BD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2079" w:dyaOrig="340">
          <v:shape id="_x0000_i1044" type="#_x0000_t75" style="width:104.25pt;height:17.25pt" o:ole="">
            <v:imagedata r:id="rId55" o:title=""/>
          </v:shape>
          <o:OLEObject Type="Embed" ProgID="Equation.3" ShapeID="_x0000_i1044" DrawAspect="Content" ObjectID="_1665737053" r:id="rId56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линию с сопротивлением </w:t>
      </w:r>
      <w:r w:rsidRPr="006C47BD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2020" w:dyaOrig="340">
          <v:shape id="_x0000_i1045" type="#_x0000_t75" style="width:101.25pt;height:17.25pt" o:ole="">
            <v:imagedata r:id="rId57" o:title=""/>
          </v:shape>
          <o:OLEObject Type="Embed" ProgID="Equation.3" ShapeID="_x0000_i1045" DrawAspect="Content" ObjectID="_1665737054" r:id="rId58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подключена симметричная нагрузка </w:t>
      </w:r>
      <w:r w:rsidRPr="006C47BD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700" w:dyaOrig="340">
          <v:shape id="_x0000_i1046" type="#_x0000_t75" style="width:84.75pt;height:17.25pt" o:ole="">
            <v:imagedata r:id="rId59" o:title=""/>
          </v:shape>
          <o:OLEObject Type="Embed" ProgID="Equation.3" ShapeID="_x0000_i1046" DrawAspect="Content" ObjectID="_1665737055" r:id="rId60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соединенная звездой (рис. 2.8). Определить ток в каждой фазе, фазное и линейное напряжения на нагрузке, мощность, доставляемую генератором и расходуемую в нагрузке. Построить векторную диаграмму токов и топографическую диаграмму напряжений.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7BD" w:rsidRPr="006C47BD" w:rsidRDefault="006C47BD" w:rsidP="006C47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Контрольная работа №4</w:t>
      </w:r>
    </w:p>
    <w:p w:rsidR="006C47BD" w:rsidRPr="006C47BD" w:rsidRDefault="006C47BD" w:rsidP="006C47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12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6C47BD">
        <w:rPr>
          <w:rFonts w:ascii="Times New Roman" w:eastAsia="Times New Roman" w:hAnsi="Times New Roman" w:cs="Times New Roman"/>
          <w:sz w:val="24"/>
          <w:szCs w:val="24"/>
        </w:rPr>
        <w:t xml:space="preserve">1.Электрический фильтр  должен быть заграждающим для первой гармоники и не создавать сопротивления для его седьмой гармоники. Определить индуктивности L1 и L2  катушек, если емкость C=50мкФ и частота основной гармоники 50Гц. 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967105</wp:posOffset>
            </wp:positionH>
            <wp:positionV relativeFrom="paragraph">
              <wp:posOffset>46990</wp:posOffset>
            </wp:positionV>
            <wp:extent cx="2056765" cy="1019175"/>
            <wp:effectExtent l="0" t="0" r="635" b="9525"/>
            <wp:wrapTight wrapText="right">
              <wp:wrapPolygon edited="0">
                <wp:start x="0" y="0"/>
                <wp:lineTo x="0" y="21398"/>
                <wp:lineTo x="21407" y="21398"/>
                <wp:lineTo x="21407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before="120" w:after="0" w:line="240" w:lineRule="auto"/>
        <w:jc w:val="center"/>
        <w:rPr>
          <w:rFonts w:ascii="Georgia" w:eastAsia="Times New Roman" w:hAnsi="Georgia" w:cs="Georgia"/>
          <w:b/>
          <w:i/>
          <w:sz w:val="24"/>
          <w:szCs w:val="24"/>
          <w:lang w:eastAsia="ru-RU"/>
        </w:rPr>
      </w:pP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before="120" w:after="0" w:line="240" w:lineRule="auto"/>
        <w:jc w:val="center"/>
        <w:rPr>
          <w:rFonts w:ascii="Georgia" w:eastAsia="Times New Roman" w:hAnsi="Georgia" w:cs="Georgia"/>
          <w:sz w:val="24"/>
          <w:szCs w:val="24"/>
          <w:lang w:eastAsia="ru-RU"/>
        </w:rPr>
      </w:pPr>
    </w:p>
    <w:p w:rsidR="006C47BD" w:rsidRPr="006C47BD" w:rsidRDefault="006C47BD" w:rsidP="006C47B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Georgia" w:eastAsia="Times New Roman" w:hAnsi="Georgia" w:cs="Georgia"/>
          <w:b/>
          <w:sz w:val="24"/>
          <w:szCs w:val="24"/>
          <w:lang w:eastAsia="ru-RU"/>
        </w:rPr>
      </w:pPr>
    </w:p>
    <w:p w:rsidR="006C47BD" w:rsidRPr="006C47BD" w:rsidRDefault="006C47BD" w:rsidP="006C47B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Georgia" w:eastAsia="Times New Roman" w:hAnsi="Georgia" w:cs="Georgia"/>
          <w:b/>
          <w:sz w:val="24"/>
          <w:szCs w:val="24"/>
          <w:lang w:eastAsia="ru-RU"/>
        </w:rPr>
      </w:pP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2</w:t>
      </w:r>
      <w:r w:rsidRPr="006C47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608965</wp:posOffset>
            </wp:positionH>
            <wp:positionV relativeFrom="paragraph">
              <wp:posOffset>483870</wp:posOffset>
            </wp:positionV>
            <wp:extent cx="2202815" cy="624840"/>
            <wp:effectExtent l="0" t="0" r="6985" b="3810"/>
            <wp:wrapThrough wrapText="right">
              <wp:wrapPolygon edited="0">
                <wp:start x="0" y="0"/>
                <wp:lineTo x="0" y="21073"/>
                <wp:lineTo x="21482" y="21073"/>
                <wp:lineTo x="21482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.Определить действующие значения тока и напряжений на отдельных участках электрической цепи , если u=400+282sinωt,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500" w:dyaOrig="300">
          <v:shape id="_x0000_i1047" type="#_x0000_t75" style="width:75.75pt;height:15pt" o:ole="" fillcolor="window">
            <v:imagedata r:id="rId63" o:title=""/>
          </v:shape>
          <o:OLEObject Type="Embed" ProgID="Equation.3" ShapeID="_x0000_i1047" DrawAspect="Content" ObjectID="_1665737056" r:id="rId64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60 Ом, R=40Ом.</w:t>
      </w:r>
    </w:p>
    <w:p w:rsidR="006C47BD" w:rsidRPr="006C47BD" w:rsidRDefault="006C47BD" w:rsidP="006C47B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Georgia" w:eastAsia="Times New Roman" w:hAnsi="Georgia" w:cs="Georgia"/>
          <w:b/>
          <w:sz w:val="24"/>
          <w:szCs w:val="24"/>
          <w:lang w:eastAsia="ru-RU"/>
        </w:rPr>
      </w:pPr>
    </w:p>
    <w:p w:rsidR="006C47BD" w:rsidRPr="006C47BD" w:rsidRDefault="006C47BD" w:rsidP="006C47B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Georgia" w:eastAsia="Times New Roman" w:hAnsi="Georgia" w:cs="Georgia"/>
          <w:b/>
          <w:sz w:val="24"/>
          <w:szCs w:val="24"/>
          <w:lang w:eastAsia="ru-RU"/>
        </w:rPr>
      </w:pPr>
    </w:p>
    <w:p w:rsidR="006C47BD" w:rsidRPr="006C47BD" w:rsidRDefault="006C47BD" w:rsidP="006C47B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Georgia" w:eastAsia="Times New Roman" w:hAnsi="Georgia" w:cs="Georgia"/>
          <w:b/>
          <w:sz w:val="24"/>
          <w:szCs w:val="24"/>
          <w:lang w:eastAsia="ru-RU"/>
        </w:rPr>
      </w:pPr>
    </w:p>
    <w:p w:rsidR="006C47BD" w:rsidRPr="006C47BD" w:rsidRDefault="006C47BD" w:rsidP="006C47B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Georgia" w:eastAsia="Times New Roman" w:hAnsi="Georgia" w:cs="Georgia"/>
          <w:b/>
          <w:sz w:val="24"/>
          <w:szCs w:val="24"/>
          <w:lang w:eastAsia="ru-RU"/>
        </w:rPr>
      </w:pPr>
    </w:p>
    <w:p w:rsidR="006C47BD" w:rsidRPr="006C47BD" w:rsidRDefault="006C47BD" w:rsidP="006C47B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Georgia" w:eastAsia="Times New Roman" w:hAnsi="Georgia" w:cs="Georgia"/>
          <w:b/>
          <w:sz w:val="24"/>
          <w:szCs w:val="24"/>
          <w:lang w:eastAsia="ru-RU"/>
        </w:rPr>
      </w:pPr>
    </w:p>
    <w:p w:rsidR="006C47BD" w:rsidRPr="006C47BD" w:rsidRDefault="006C47BD" w:rsidP="006C47B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Georgia" w:eastAsia="Times New Roman" w:hAnsi="Georgia" w:cs="Georgia"/>
          <w:b/>
          <w:sz w:val="24"/>
          <w:szCs w:val="24"/>
          <w:lang w:eastAsia="ru-RU"/>
        </w:rPr>
      </w:pPr>
    </w:p>
    <w:p w:rsidR="006C47BD" w:rsidRPr="006C47BD" w:rsidRDefault="006C47BD" w:rsidP="006C47B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Georgia" w:eastAsia="Times New Roman" w:hAnsi="Georgia" w:cs="Georgia"/>
          <w:b/>
          <w:sz w:val="24"/>
          <w:szCs w:val="24"/>
          <w:lang w:eastAsia="ru-RU"/>
        </w:rPr>
      </w:pPr>
    </w:p>
    <w:p w:rsidR="006C47BD" w:rsidRPr="006C47BD" w:rsidRDefault="006C47BD" w:rsidP="006C47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Контрольная работа №5</w:t>
      </w:r>
    </w:p>
    <w:p w:rsidR="006C47BD" w:rsidRPr="006C47BD" w:rsidRDefault="006C47BD" w:rsidP="006C47B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Georgia" w:eastAsia="Times New Roman" w:hAnsi="Georgia" w:cs="Georgia"/>
          <w:b/>
          <w:sz w:val="24"/>
          <w:szCs w:val="24"/>
          <w:lang w:eastAsia="ru-RU"/>
        </w:rPr>
      </w:pPr>
    </w:p>
    <w:p w:rsidR="006C47BD" w:rsidRPr="006C47BD" w:rsidRDefault="006C47BD" w:rsidP="006C47BD">
      <w:pPr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Georgia"/>
          <w:b/>
          <w:i/>
          <w:sz w:val="24"/>
          <w:szCs w:val="24"/>
          <w:lang w:eastAsia="ru-RU"/>
        </w:rPr>
      </w:pP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6C47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цепи  определить значение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напряжения </w:t>
      </w:r>
      <w:r w:rsidRPr="006C47BD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639" w:dyaOrig="340">
          <v:shape id="_x0000_i1048" type="#_x0000_t75" style="width:32.25pt;height:17.25pt" o:ole="">
            <v:imagedata r:id="rId65" o:title=""/>
          </v:shape>
          <o:OLEObject Type="Embed" ProgID="Equation.3" ShapeID="_x0000_i1048" DrawAspect="Content" ObjectID="_1665737057" r:id="rId66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если: </w:t>
      </w:r>
      <w:r w:rsidRPr="006C47BD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920" w:dyaOrig="260">
          <v:shape id="_x0000_i1049" type="#_x0000_t75" style="width:45.75pt;height:12.75pt" o:ole="">
            <v:imagedata r:id="rId67" o:title=""/>
          </v:shape>
          <o:OLEObject Type="Embed" ProgID="Equation.3" ShapeID="_x0000_i1049" DrawAspect="Content" ObjectID="_1665737058" r:id="rId68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C47BD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040" w:dyaOrig="340">
          <v:shape id="_x0000_i1050" type="#_x0000_t75" style="width:51.75pt;height:17.25pt" o:ole="">
            <v:imagedata r:id="rId69" o:title=""/>
          </v:shape>
          <o:OLEObject Type="Embed" ProgID="Equation.3" ShapeID="_x0000_i1050" DrawAspect="Content" ObjectID="_1665737059" r:id="rId70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C47BD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060" w:dyaOrig="340">
          <v:shape id="_x0000_i1051" type="#_x0000_t75" style="width:53.25pt;height:17.25pt" o:ole="">
            <v:imagedata r:id="rId71" o:title=""/>
          </v:shape>
          <o:OLEObject Type="Embed" ProgID="Equation.3" ShapeID="_x0000_i1051" DrawAspect="Content" ObjectID="_1665737060" r:id="rId72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C47BD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060" w:dyaOrig="360">
          <v:shape id="_x0000_i1052" type="#_x0000_t75" style="width:53.25pt;height:18pt" o:ole="">
            <v:imagedata r:id="rId73" o:title=""/>
          </v:shape>
          <o:OLEObject Type="Embed" ProgID="Equation.3" ShapeID="_x0000_i1052" DrawAspect="Content" ObjectID="_1665737061" r:id="rId74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C47BD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1040" w:dyaOrig="279">
          <v:shape id="_x0000_i1053" type="#_x0000_t75" style="width:51.75pt;height:14.25pt" o:ole="">
            <v:imagedata r:id="rId75" o:title=""/>
          </v:shape>
          <o:OLEObject Type="Embed" ProgID="Equation.3" ShapeID="_x0000_i1053" DrawAspect="Content" ObjectID="_1665737062" r:id="rId76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C47BD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1100" w:dyaOrig="279">
          <v:shape id="_x0000_i1054" type="#_x0000_t75" style="width:54.75pt;height:14.25pt" o:ole="">
            <v:imagedata r:id="rId77" o:title=""/>
          </v:shape>
          <o:OLEObject Type="Embed" ProgID="Equation.3" ShapeID="_x0000_i1054" DrawAspect="Content" ObjectID="_1665737063" r:id="rId78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47BD" w:rsidRPr="006C47BD" w:rsidRDefault="006C47BD" w:rsidP="006C47BD">
      <w:pPr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Georgia"/>
          <w:b/>
          <w:i/>
          <w:sz w:val="24"/>
          <w:szCs w:val="24"/>
          <w:lang w:eastAsia="ru-RU"/>
        </w:rPr>
      </w:pPr>
    </w:p>
    <w:p w:rsidR="006C47BD" w:rsidRPr="006C47BD" w:rsidRDefault="006C47BD" w:rsidP="006C47B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81125" cy="10953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7BD" w:rsidRPr="006C47BD" w:rsidRDefault="006C47BD" w:rsidP="006C47B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7BD" w:rsidRPr="006C47BD" w:rsidRDefault="006C47BD" w:rsidP="006C47B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7BD" w:rsidRPr="006C47BD" w:rsidRDefault="006C47BD" w:rsidP="006C47B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7BD" w:rsidRPr="006C47BD" w:rsidRDefault="006C47BD" w:rsidP="006C47B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7BD" w:rsidRPr="006C47BD" w:rsidRDefault="006C47BD" w:rsidP="006C47B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2.Для цепи определить значение установившегося 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тока </w:t>
      </w:r>
      <w:r w:rsidRPr="006C47BD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400" w:dyaOrig="380">
          <v:shape id="_x0000_i1055" type="#_x0000_t75" style="width:20.25pt;height:18.75pt" o:ole="">
            <v:imagedata r:id="rId80" o:title=""/>
          </v:shape>
          <o:OLEObject Type="Embed" ProgID="Equation.3" ShapeID="_x0000_i1055" DrawAspect="Content" ObjectID="_1665737064" r:id="rId81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напряжение источника задано: </w:t>
      </w:r>
      <w:r w:rsidRPr="006C47BD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320" w:dyaOrig="360">
          <v:shape id="_x0000_i1056" type="#_x0000_t75" style="width:66pt;height:18pt" o:ole="">
            <v:imagedata r:id="rId82" o:title=""/>
          </v:shape>
          <o:OLEObject Type="Embed" ProgID="Equation.3" ShapeID="_x0000_i1056" DrawAspect="Content" ObjectID="_1665737065" r:id="rId83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C47BD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980" w:dyaOrig="620">
          <v:shape id="_x0000_i1057" type="#_x0000_t75" style="width:48.75pt;height:30.75pt" o:ole="">
            <v:imagedata r:id="rId84" o:title=""/>
          </v:shape>
          <o:OLEObject Type="Embed" ProgID="Equation.3" ShapeID="_x0000_i1057" DrawAspect="Content" ObjectID="_1665737066" r:id="rId85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57325" cy="10191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7BD" w:rsidRPr="006C47BD" w:rsidRDefault="006C47BD" w:rsidP="006C47BD">
      <w:pPr>
        <w:widowControl w:val="0"/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Индивидуальные домашние  расчетно-графические работы</w:t>
      </w:r>
    </w:p>
    <w:p w:rsidR="006C47BD" w:rsidRPr="006C47BD" w:rsidRDefault="006C47BD" w:rsidP="006C47BD">
      <w:pPr>
        <w:widowControl w:val="0"/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C47BD" w:rsidRPr="006C47BD" w:rsidRDefault="006C47BD" w:rsidP="006C47BD">
      <w:pPr>
        <w:widowControl w:val="0"/>
        <w:spacing w:after="0" w:line="240" w:lineRule="auto"/>
        <w:ind w:firstLine="4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47BD" w:rsidRPr="006C47BD" w:rsidRDefault="006C47BD" w:rsidP="006C47BD">
      <w:pPr>
        <w:widowControl w:val="0"/>
        <w:spacing w:after="0" w:line="240" w:lineRule="auto"/>
        <w:ind w:firstLine="4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РГР№ 1. Исследование электрических цепей постоянного тока.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По базе данных (табл.1.1) для своего варианта определить  параметры  электрической цепи  (рис. 1.1), питающейся от сети постоянного тока с напряжением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260" w:dyaOrig="279">
          <v:shape id="_x0000_i1058" type="#_x0000_t75" style="width:12.75pt;height:14.25pt" o:ole="">
            <v:imagedata r:id="rId87" o:title=""/>
          </v:shape>
          <o:OLEObject Type="Embed" ProgID="Equation.3" ShapeID="_x0000_i1058" DrawAspect="Content" ObjectID="_1665737067" r:id="rId88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47BD" w:rsidRPr="006C47BD" w:rsidRDefault="006C47BD" w:rsidP="006C47BD">
      <w:pPr>
        <w:widowControl w:val="0"/>
        <w:spacing w:before="80" w:after="0" w:line="240" w:lineRule="auto"/>
        <w:rPr>
          <w:rFonts w:ascii="Arial" w:eastAsia="Times New Roman" w:hAnsi="Arial" w:cs="Arial"/>
          <w:snapToGrid w:val="0"/>
          <w:sz w:val="20"/>
          <w:szCs w:val="20"/>
          <w:lang w:eastAsia="ru-RU"/>
        </w:rPr>
      </w:pPr>
      <w:r w:rsidRPr="006C47BD">
        <w:rPr>
          <w:rFonts w:ascii="Times New Roman" w:eastAsia="Times New Roman" w:hAnsi="Times New Roman" w:cs="Times New Roman"/>
          <w:snapToGrid w:val="0"/>
          <w:sz w:val="16"/>
          <w:szCs w:val="20"/>
          <w:lang w:eastAsia="ru-RU"/>
        </w:rPr>
        <w:object w:dxaOrig="6187" w:dyaOrig="2566">
          <v:shape id="_x0000_i1059" type="#_x0000_t75" style="width:252.75pt;height:105pt" o:ole="">
            <v:imagedata r:id="rId89" o:title=""/>
          </v:shape>
          <o:OLEObject Type="Embed" ProgID="Visio.Drawing.11" ShapeID="_x0000_i1059" DrawAspect="Content" ObjectID="_1665737068" r:id="rId90"/>
        </w:object>
      </w:r>
    </w:p>
    <w:p w:rsidR="006C47BD" w:rsidRPr="006C47BD" w:rsidRDefault="006C47BD" w:rsidP="006C47BD">
      <w:pPr>
        <w:widowControl w:val="0"/>
        <w:spacing w:before="80" w:after="0" w:line="240" w:lineRule="auto"/>
        <w:ind w:firstLine="426"/>
        <w:jc w:val="center"/>
        <w:rPr>
          <w:rFonts w:ascii="Arial" w:eastAsia="Times New Roman" w:hAnsi="Arial" w:cs="Arial"/>
          <w:snapToGrid w:val="0"/>
          <w:sz w:val="20"/>
          <w:szCs w:val="20"/>
          <w:lang w:eastAsia="ru-RU"/>
        </w:rPr>
      </w:pPr>
      <w:r w:rsidRPr="006C47BD">
        <w:rPr>
          <w:rFonts w:ascii="Arial" w:eastAsia="Times New Roman" w:hAnsi="Arial" w:cs="Arial"/>
          <w:snapToGrid w:val="0"/>
          <w:sz w:val="20"/>
          <w:szCs w:val="20"/>
          <w:lang w:eastAsia="ru-RU"/>
        </w:rPr>
        <w:t>Рис. 1.1</w:t>
      </w:r>
    </w:p>
    <w:p w:rsidR="006C47BD" w:rsidRPr="006C47BD" w:rsidRDefault="006C47BD" w:rsidP="006C47B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Georgia" w:eastAsia="Times New Roman" w:hAnsi="Georgia" w:cs="Georgia"/>
          <w:b/>
          <w:i/>
          <w:sz w:val="24"/>
          <w:szCs w:val="24"/>
          <w:lang w:eastAsia="ru-RU"/>
        </w:rPr>
      </w:pPr>
    </w:p>
    <w:p w:rsidR="006C47BD" w:rsidRPr="006C47BD" w:rsidRDefault="006C47BD" w:rsidP="006C47BD">
      <w:pPr>
        <w:widowControl w:val="0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Заменить треугольник, состоящий с резисторов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300" w:dyaOrig="360">
          <v:shape id="_x0000_i1060" type="#_x0000_t75" style="width:15pt;height:18pt" o:ole="">
            <v:imagedata r:id="rId91" o:title=""/>
          </v:shape>
          <o:OLEObject Type="Embed" ProgID="Equation.3" ShapeID="_x0000_i1060" DrawAspect="Content" ObjectID="_1665737069" r:id="rId92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300" w:dyaOrig="340">
          <v:shape id="_x0000_i1061" type="#_x0000_t75" style="width:15pt;height:17.25pt" o:ole="">
            <v:imagedata r:id="rId93" o:title=""/>
          </v:shape>
          <o:OLEObject Type="Embed" ProgID="Equation.3" ShapeID="_x0000_i1061" DrawAspect="Content" ObjectID="_1665737070" r:id="rId94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300" w:dyaOrig="360">
          <v:shape id="_x0000_i1062" type="#_x0000_t75" style="width:15pt;height:18pt" o:ole="">
            <v:imagedata r:id="rId95" o:title=""/>
          </v:shape>
          <o:OLEObject Type="Embed" ProgID="Equation.3" ShapeID="_x0000_i1062" DrawAspect="Content" ObjectID="_1665737071" r:id="rId96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эквивалентной звездой.</w:t>
      </w:r>
    </w:p>
    <w:p w:rsidR="006C47BD" w:rsidRPr="006C47BD" w:rsidRDefault="006C47BD" w:rsidP="006C47BD">
      <w:pPr>
        <w:widowControl w:val="0"/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3. Методом эквивалентных преобразований рассчитать входное сопротивление цепи.</w:t>
      </w:r>
    </w:p>
    <w:p w:rsidR="006C47BD" w:rsidRPr="006C47BD" w:rsidRDefault="006C47BD" w:rsidP="006C47BD">
      <w:pPr>
        <w:widowControl w:val="0"/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4. Рассчитать токи ветвей.</w:t>
      </w:r>
    </w:p>
    <w:p w:rsidR="006C47BD" w:rsidRPr="006C47BD" w:rsidRDefault="006C47BD" w:rsidP="006C47BD">
      <w:pPr>
        <w:widowControl w:val="0"/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5. Определить показания вольтметра и ваттметра.</w:t>
      </w:r>
    </w:p>
    <w:p w:rsidR="006C47BD" w:rsidRPr="006C47BD" w:rsidRDefault="006C47BD" w:rsidP="006C47BD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Исследовать влияние величины резистора, указанного в столбце 9 табл. 1.1, на параметры эквивалентной звезды  и  токи ветвей.  Построить  графики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500" w:dyaOrig="360">
          <v:shape id="_x0000_i1063" type="#_x0000_t75" style="width:75pt;height:18pt" o:ole="">
            <v:imagedata r:id="rId97" o:title=""/>
          </v:shape>
          <o:OLEObject Type="Embed" ProgID="Equation.3" ShapeID="_x0000_i1063" DrawAspect="Content" ObjectID="_1665737072" r:id="rId98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40" w:dyaOrig="320">
          <v:shape id="_x0000_i1064" type="#_x0000_t75" style="width:47.25pt;height:15.75pt" o:ole="">
            <v:imagedata r:id="rId99" o:title=""/>
          </v:shape>
          <o:OLEObject Type="Embed" ProgID="Equation.3" ShapeID="_x0000_i1064" DrawAspect="Content" ObjectID="_1665737073" r:id="rId100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проанализировать их, сделать выводы. </w:t>
      </w:r>
    </w:p>
    <w:p w:rsidR="006C47BD" w:rsidRPr="006C47BD" w:rsidRDefault="006C47BD" w:rsidP="006C47BD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7BD" w:rsidRPr="006C47BD" w:rsidRDefault="006C47BD" w:rsidP="006C47B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7BD" w:rsidRPr="006C47BD" w:rsidRDefault="006C47BD" w:rsidP="006C47BD">
      <w:pPr>
        <w:widowControl w:val="0"/>
        <w:spacing w:before="80"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РГР№ 2.Исследование электрических цепей  синусоидального тока с одним источником питания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7BD" w:rsidRPr="006C47BD" w:rsidRDefault="006C47BD" w:rsidP="006C47BD">
      <w:pPr>
        <w:widowControl w:val="0"/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По базе данных (табл.1.1) для своего варианта определить  параметры  электрической цепи  (рис. 1.1), питающей от сети синусоидального тока с напряжением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260" w:dyaOrig="279">
          <v:shape id="_x0000_i1065" type="#_x0000_t75" style="width:12.75pt;height:14.25pt" o:ole="">
            <v:imagedata r:id="rId87" o:title=""/>
          </v:shape>
          <o:OLEObject Type="Embed" ProgID="Equation.3" ShapeID="_x0000_i1065" DrawAspect="Content" ObjectID="_1665737074" r:id="rId101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47BD" w:rsidRPr="006C47BD" w:rsidRDefault="006C47BD" w:rsidP="006C47BD">
      <w:pPr>
        <w:widowControl w:val="0"/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6157" w:dyaOrig="3455">
          <v:shape id="_x0000_i1066" type="#_x0000_t75" style="width:227.25pt;height:127.5pt" o:ole="">
            <v:imagedata r:id="rId102" o:title=""/>
          </v:shape>
          <o:OLEObject Type="Embed" ProgID="Visio.Drawing.11" ShapeID="_x0000_i1066" DrawAspect="Content" ObjectID="_1665737075" r:id="rId103"/>
        </w:object>
      </w:r>
    </w:p>
    <w:p w:rsidR="006C47BD" w:rsidRPr="006C47BD" w:rsidRDefault="006C47BD" w:rsidP="006C47BD">
      <w:pPr>
        <w:widowControl w:val="0"/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1.1</w:t>
      </w:r>
    </w:p>
    <w:p w:rsidR="006C47BD" w:rsidRPr="006C47BD" w:rsidRDefault="006C47BD" w:rsidP="006C47BD">
      <w:pPr>
        <w:widowControl w:val="0"/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Определить комплексные сопротивления ветвей в алгебраической и показательной формах.</w:t>
      </w:r>
    </w:p>
    <w:p w:rsidR="006C47BD" w:rsidRPr="006C47BD" w:rsidRDefault="006C47BD" w:rsidP="006C47BD">
      <w:pPr>
        <w:widowControl w:val="0"/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Рассчитать комплексные сопротивления параллельного участка dh в алгебраической и показательной формах.</w:t>
      </w:r>
    </w:p>
    <w:p w:rsidR="006C47BD" w:rsidRPr="006C47BD" w:rsidRDefault="006C47BD" w:rsidP="006C47BD">
      <w:pPr>
        <w:widowControl w:val="0"/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4. Определить комплексное входное сопротивление в алгебраической и показательной формах.</w:t>
      </w:r>
    </w:p>
    <w:p w:rsidR="006C47BD" w:rsidRPr="006C47BD" w:rsidRDefault="006C47BD" w:rsidP="006C47BD">
      <w:pPr>
        <w:widowControl w:val="0"/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Рассчитать входной ток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220" w:dyaOrig="340">
          <v:shape id="_x0000_i1067" type="#_x0000_t75" style="width:11.25pt;height:17.25pt" o:ole="">
            <v:imagedata r:id="rId104" o:title=""/>
          </v:shape>
          <o:OLEObject Type="Embed" ProgID="Equation.3" ShapeID="_x0000_i1067" DrawAspect="Content" ObjectID="_1665737076" r:id="rId105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алгебраической и показательной формах.</w:t>
      </w:r>
    </w:p>
    <w:p w:rsidR="006C47BD" w:rsidRPr="006C47BD" w:rsidRDefault="006C47BD" w:rsidP="006C47BD">
      <w:pPr>
        <w:widowControl w:val="0"/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Рассчитать напряжение параллельного участка dh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460" w:dyaOrig="380">
          <v:shape id="_x0000_i1068" type="#_x0000_t75" style="width:23.25pt;height:18.75pt" o:ole="">
            <v:imagedata r:id="rId106" o:title=""/>
          </v:shape>
          <o:OLEObject Type="Embed" ProgID="Equation.3" ShapeID="_x0000_i1068" DrawAspect="Content" ObjectID="_1665737077" r:id="rId107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алгебраической и показательной формах.</w:t>
      </w:r>
    </w:p>
    <w:p w:rsidR="006C47BD" w:rsidRPr="006C47BD" w:rsidRDefault="006C47BD" w:rsidP="006C47BD">
      <w:pPr>
        <w:widowControl w:val="0"/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7BD" w:rsidRPr="006C47BD" w:rsidRDefault="006C47BD" w:rsidP="006C47BD">
      <w:pPr>
        <w:widowControl w:val="0"/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7BD" w:rsidRPr="006C47BD" w:rsidRDefault="006C47BD" w:rsidP="006C47B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7BD" w:rsidRPr="006C47BD" w:rsidRDefault="006C47BD" w:rsidP="006C47BD">
      <w:pPr>
        <w:widowControl w:val="0"/>
        <w:spacing w:before="80"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РГР № № 3.Расчет трехфазной цепи при симметричной нагрузке и несимметричной нагрузках.</w:t>
      </w:r>
    </w:p>
    <w:p w:rsidR="006C47BD" w:rsidRPr="006C47BD" w:rsidRDefault="006C47BD" w:rsidP="006C47BD">
      <w:pPr>
        <w:widowControl w:val="0"/>
        <w:spacing w:before="80"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1.1. По базе данных (табл.1.1) для своего варианта определить  параметры  электрической цепи  (рис. 1.1), питающей от трехфазной сети синусоидального тока.</w:t>
      </w:r>
    </w:p>
    <w:p w:rsidR="006C47BD" w:rsidRPr="006C47BD" w:rsidRDefault="006C47BD" w:rsidP="006C47BD">
      <w:pPr>
        <w:widowControl w:val="0"/>
        <w:spacing w:before="80"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object w:dxaOrig="8954" w:dyaOrig="5799">
          <v:shape id="_x0000_i1069" type="#_x0000_t75" style="width:252pt;height:162.75pt" o:ole="">
            <v:imagedata r:id="rId108" o:title=""/>
          </v:shape>
          <o:OLEObject Type="Embed" ProgID="Visio.Drawing.11" ShapeID="_x0000_i1069" DrawAspect="Content" ObjectID="_1665737078" r:id="rId109"/>
        </w:object>
      </w:r>
    </w:p>
    <w:p w:rsidR="006C47BD" w:rsidRPr="006C47BD" w:rsidRDefault="006C47BD" w:rsidP="006C47BD">
      <w:pPr>
        <w:widowControl w:val="0"/>
        <w:spacing w:before="80"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1.1</w:t>
      </w:r>
    </w:p>
    <w:p w:rsidR="006C47BD" w:rsidRPr="006C47BD" w:rsidRDefault="006C47BD" w:rsidP="006C47B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1.2. Рассчитать фазные и линейные напряжения и аргументы этих напряжений в радианах.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Рассчитать сопротивления фаз.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1.4. Рассчитать линейные токи и построить векторную диаграмму токов и напряжений.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1.5. Рассчитать активные мощности фаз и в целом всей трехфазной цепи.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 базе данных (табл.2.1) для своего варианта определить  параметры  электрической цепи  (рис. 2.1), питающей от трехфазной сети синусоидального тока.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2.1 Рассчитать фазные и линейные напряжения и их аргументы.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2.2 Рассчитать сопротивления фаз.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2.3 Рассчитать линейные (фазные) токи и построить векторную диаграмму токов и напряжений.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2.4 Рассчитать активные мощности фаз и в целом всей трехфазной цепи.</w:t>
      </w:r>
    </w:p>
    <w:p w:rsidR="006C47BD" w:rsidRPr="006C47BD" w:rsidRDefault="006C47BD" w:rsidP="006C47BD">
      <w:pPr>
        <w:widowControl w:val="0"/>
        <w:spacing w:before="80"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 Исследовать влияние параметра, индекс которого указан в столбце 17 табл. 2.1, на токи ветвей и потребляемые мощности.  Построить  графики 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800" w:dyaOrig="320">
          <v:shape id="_x0000_i1070" type="#_x0000_t75" style="width:90pt;height:15.75pt" o:ole="">
            <v:imagedata r:id="rId110" o:title=""/>
          </v:shape>
          <o:OLEObject Type="Embed" ProgID="Equation.3" ShapeID="_x0000_i1070" DrawAspect="Content" ObjectID="_1665737079" r:id="rId111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2340" w:dyaOrig="320">
          <v:shape id="_x0000_i1071" type="#_x0000_t75" style="width:117pt;height:15.75pt" o:ole="">
            <v:imagedata r:id="rId112" o:title=""/>
          </v:shape>
          <o:OLEObject Type="Embed" ProgID="Equation.3" ShapeID="_x0000_i1071" DrawAspect="Content" ObjectID="_1665737080" r:id="rId113"/>
        </w:object>
      </w:r>
    </w:p>
    <w:p w:rsidR="006C47BD" w:rsidRPr="006C47BD" w:rsidRDefault="006C47BD" w:rsidP="006C47BD">
      <w:pPr>
        <w:widowControl w:val="0"/>
        <w:spacing w:before="80"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7BD" w:rsidRPr="006C47BD" w:rsidRDefault="006C47BD" w:rsidP="006C47BD">
      <w:pPr>
        <w:widowControl w:val="0"/>
        <w:spacing w:before="80"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7BD" w:rsidRPr="006C47BD" w:rsidRDefault="006C47BD" w:rsidP="006C47BD">
      <w:pPr>
        <w:widowControl w:val="0"/>
        <w:spacing w:before="80"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7BD" w:rsidRPr="006C47BD" w:rsidRDefault="006C47BD" w:rsidP="006C47BD">
      <w:pPr>
        <w:widowControl w:val="0"/>
        <w:spacing w:before="80"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7BD" w:rsidRPr="006C47BD" w:rsidRDefault="006C47BD" w:rsidP="006C47BD">
      <w:pPr>
        <w:widowControl w:val="0"/>
        <w:spacing w:before="80"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РГР №4.Исследование линейных электрических цепей с несинусоидальными  ЭДС</w:t>
      </w:r>
    </w:p>
    <w:p w:rsidR="006C47BD" w:rsidRPr="006C47BD" w:rsidRDefault="006C47BD" w:rsidP="006C47BD">
      <w:pPr>
        <w:widowControl w:val="0"/>
        <w:spacing w:before="80"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 базе данных (табл.4.1) для своего варианта определить  параметры  электрической цепи  (рис. 4.1), питающей от однофазной сети  несинусоидального тока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4680" w:dyaOrig="360">
          <v:shape id="_x0000_i1072" type="#_x0000_t75" style="width:234pt;height:18pt" o:ole="">
            <v:imagedata r:id="rId114" o:title=""/>
          </v:shape>
          <o:OLEObject Type="Embed" ProgID="Equation.3" ShapeID="_x0000_i1072" DrawAspect="Content" ObjectID="_1665737081" r:id="rId115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47BD" w:rsidRPr="006C47BD" w:rsidRDefault="006C47BD" w:rsidP="006C47BD">
      <w:pPr>
        <w:widowControl w:val="0"/>
        <w:spacing w:before="80"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6157" w:dyaOrig="3872">
          <v:shape id="_x0000_i1073" type="#_x0000_t75" style="width:240.75pt;height:152.25pt" o:ole="">
            <v:imagedata r:id="rId116" o:title=""/>
          </v:shape>
          <o:OLEObject Type="Embed" ProgID="Visio.Drawing.11" ShapeID="_x0000_i1073" DrawAspect="Content" ObjectID="_1665737082" r:id="rId117"/>
        </w:object>
      </w:r>
    </w:p>
    <w:p w:rsidR="006C47BD" w:rsidRPr="006C47BD" w:rsidRDefault="006C47BD" w:rsidP="006C47BD">
      <w:pPr>
        <w:widowControl w:val="0"/>
        <w:spacing w:before="80"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Рис. 4.1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Составить расчетные схемы для  гармоник.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Рассчитать комплексы напряжений гармоник. Рассчитать и построить зависимости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020" w:dyaOrig="320">
          <v:shape id="_x0000_i1074" type="#_x0000_t75" style="width:51pt;height:15.75pt" o:ole="">
            <v:imagedata r:id="rId118" o:title=""/>
          </v:shape>
          <o:OLEObject Type="Embed" ProgID="Equation.3" ShapeID="_x0000_i1074" DrawAspect="Content" ObjectID="_1665737083" r:id="rId119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4. Рассчитать сопротивления  ветвей для каждой гармоники.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5. Рассчитать для каждой гармоники сопротивление параллельного участка, а также входное сопротивление.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Рассчитать для каждой гармоники входной ток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220" w:dyaOrig="340">
          <v:shape id="_x0000_i1075" type="#_x0000_t75" style="width:11.25pt;height:17.25pt" o:ole="">
            <v:imagedata r:id="rId120" o:title=""/>
          </v:shape>
          <o:OLEObject Type="Embed" ProgID="Equation.3" ShapeID="_x0000_i1075" DrawAspect="Content" ObjectID="_1665737084" r:id="rId121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7. Рассчитать для каждой гармоники напряжение параллельного участка. Для проверки правильности расчетов рассчитать тоже напряжение по другому контуру, сравнить результаты и сделать выводы.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7BD" w:rsidRPr="006C47BD" w:rsidRDefault="006C47BD" w:rsidP="006C47BD">
      <w:pPr>
        <w:widowControl w:val="0"/>
        <w:spacing w:before="80"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РГР № 5. Исследование переходных процессов в линейных цепях </w:t>
      </w:r>
    </w:p>
    <w:p w:rsidR="006C47BD" w:rsidRPr="006C47BD" w:rsidRDefault="006C47BD" w:rsidP="006C47BD">
      <w:pPr>
        <w:widowControl w:val="0"/>
        <w:spacing w:before="80"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47BD" w:rsidRPr="006C47BD" w:rsidRDefault="006C47BD" w:rsidP="006C47BD">
      <w:pPr>
        <w:widowControl w:val="0"/>
        <w:spacing w:before="80"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электрической цепи (рис. 2.1), питаемой от сети постоянного тока, происходит коммутация ключом  К. </w:t>
      </w:r>
    </w:p>
    <w:p w:rsidR="006C47BD" w:rsidRPr="006C47BD" w:rsidRDefault="006C47BD" w:rsidP="006C47BD">
      <w:pPr>
        <w:widowControl w:val="0"/>
        <w:spacing w:before="80"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596" w:dyaOrig="4467">
          <v:shape id="_x0000_i1076" type="#_x0000_t75" style="width:253.5pt;height:149.25pt" o:ole="">
            <v:imagedata r:id="rId122" o:title=""/>
          </v:shape>
          <o:OLEObject Type="Embed" ProgID="Visio.Drawing.11" ShapeID="_x0000_i1076" DrawAspect="Content" ObjectID="_1665737085" r:id="rId123"/>
        </w:object>
      </w:r>
    </w:p>
    <w:p w:rsidR="006C47BD" w:rsidRPr="006C47BD" w:rsidRDefault="006C47BD" w:rsidP="006C47BD">
      <w:pPr>
        <w:widowControl w:val="0"/>
        <w:spacing w:before="80"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Требуется:</w:t>
      </w:r>
    </w:p>
    <w:p w:rsidR="006C47BD" w:rsidRPr="006C47BD" w:rsidRDefault="006C47BD" w:rsidP="006C47BD">
      <w:pPr>
        <w:widowControl w:val="0"/>
        <w:spacing w:before="80"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Составить характеристическое уравнение и найти его корни.</w:t>
      </w:r>
    </w:p>
    <w:p w:rsidR="006C47BD" w:rsidRPr="006C47BD" w:rsidRDefault="006C47BD" w:rsidP="006C47BD">
      <w:pPr>
        <w:widowControl w:val="0"/>
        <w:spacing w:before="80"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Составить уравнения  для расчета переходных процессов тока индуктивности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00" w:dyaOrig="340">
          <v:shape id="_x0000_i1077" type="#_x0000_t75" style="width:45pt;height:17.25pt" o:ole="">
            <v:imagedata r:id="rId124" o:title=""/>
          </v:shape>
          <o:OLEObject Type="Embed" ProgID="Equation.3" ShapeID="_x0000_i1077" DrawAspect="Content" ObjectID="_1665737086" r:id="rId125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напряжения индуктивности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60" w:dyaOrig="340">
          <v:shape id="_x0000_i1078" type="#_x0000_t75" style="width:48pt;height:17.25pt" o:ole="">
            <v:imagedata r:id="rId126" o:title=""/>
          </v:shape>
          <o:OLEObject Type="Embed" ProgID="Equation.3" ShapeID="_x0000_i1078" DrawAspect="Content" ObjectID="_1665737087" r:id="rId127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напряжения конденсатора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60" w:dyaOrig="360">
          <v:shape id="_x0000_i1079" type="#_x0000_t75" style="width:48pt;height:18pt" o:ole="">
            <v:imagedata r:id="rId128" o:title=""/>
          </v:shape>
          <o:OLEObject Type="Embed" ProgID="Equation.3" ShapeID="_x0000_i1079" DrawAspect="Content" ObjectID="_1665737088" r:id="rId129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его тока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20" w:dyaOrig="360">
          <v:shape id="_x0000_i1080" type="#_x0000_t75" style="width:45.75pt;height:18pt" o:ole="">
            <v:imagedata r:id="rId130" o:title=""/>
          </v:shape>
          <o:OLEObject Type="Embed" ProgID="Equation.3" ShapeID="_x0000_i1080" DrawAspect="Content" ObjectID="_1665737089" r:id="rId131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двух вариантов сопротивления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040" w:dyaOrig="360">
          <v:shape id="_x0000_i1081" type="#_x0000_t75" style="width:51.75pt;height:18pt" o:ole="">
            <v:imagedata r:id="rId132" o:title=""/>
          </v:shape>
          <o:OLEObject Type="Embed" ProgID="Equation.3" ShapeID="_x0000_i1081" DrawAspect="Content" ObjectID="_1665737090" r:id="rId133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140" w:dyaOrig="360">
          <v:shape id="_x0000_i1082" type="#_x0000_t75" style="width:57pt;height:18pt" o:ole="">
            <v:imagedata r:id="rId134" o:title=""/>
          </v:shape>
          <o:OLEObject Type="Embed" ProgID="Equation.3" ShapeID="_x0000_i1082" DrawAspect="Content" ObjectID="_1665737091" r:id="rId135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47BD" w:rsidRPr="006C47BD" w:rsidRDefault="006C47BD" w:rsidP="006C47BD">
      <w:pPr>
        <w:widowControl w:val="0"/>
        <w:spacing w:before="80"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Рассчитать  переходные процессы  и построить на одном графике зависимости 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00" w:dyaOrig="340">
          <v:shape id="_x0000_i1083" type="#_x0000_t75" style="width:45pt;height:17.25pt" o:ole="">
            <v:imagedata r:id="rId124" o:title=""/>
          </v:shape>
          <o:OLEObject Type="Embed" ProgID="Equation.3" ShapeID="_x0000_i1083" DrawAspect="Content" ObjectID="_1665737092" r:id="rId136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60" w:dyaOrig="340">
          <v:shape id="_x0000_i1084" type="#_x0000_t75" style="width:48pt;height:17.25pt" o:ole="">
            <v:imagedata r:id="rId126" o:title=""/>
          </v:shape>
          <o:OLEObject Type="Embed" ProgID="Equation.3" ShapeID="_x0000_i1084" DrawAspect="Content" ObjectID="_1665737093" r:id="rId137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60" w:dyaOrig="360">
          <v:shape id="_x0000_i1085" type="#_x0000_t75" style="width:48pt;height:18pt" o:ole="">
            <v:imagedata r:id="rId128" o:title=""/>
          </v:shape>
          <o:OLEObject Type="Embed" ProgID="Equation.3" ShapeID="_x0000_i1085" DrawAspect="Content" ObjectID="_1665737094" r:id="rId138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20" w:dyaOrig="360">
          <v:shape id="_x0000_i1086" type="#_x0000_t75" style="width:45.75pt;height:18pt" o:ole="">
            <v:imagedata r:id="rId130" o:title=""/>
          </v:shape>
          <o:OLEObject Type="Embed" ProgID="Equation.3" ShapeID="_x0000_i1086" DrawAspect="Content" ObjectID="_1665737095" r:id="rId139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относительных единицах для двух вариантов сопротивления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300" w:dyaOrig="340">
          <v:shape id="_x0000_i1087" type="#_x0000_t75" style="width:15pt;height:17.25pt" o:ole="">
            <v:imagedata r:id="rId140" o:title=""/>
          </v:shape>
          <o:OLEObject Type="Embed" ProgID="Equation.3" ShapeID="_x0000_i1087" DrawAspect="Content" ObjectID="_1665737096" r:id="rId141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47BD" w:rsidRPr="006C47BD" w:rsidRDefault="006C47BD" w:rsidP="006C47BD">
      <w:pPr>
        <w:widowControl w:val="0"/>
        <w:spacing w:before="80"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Построить на одном графике зависимости 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00" w:dyaOrig="340">
          <v:shape id="_x0000_i1088" type="#_x0000_t75" style="width:45pt;height:17.25pt" o:ole="">
            <v:imagedata r:id="rId124" o:title=""/>
          </v:shape>
          <o:OLEObject Type="Embed" ProgID="Equation.3" ShapeID="_x0000_i1088" DrawAspect="Content" ObjectID="_1665737097" r:id="rId142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60" w:dyaOrig="340">
          <v:shape id="_x0000_i1089" type="#_x0000_t75" style="width:48pt;height:17.25pt" o:ole="">
            <v:imagedata r:id="rId126" o:title=""/>
          </v:shape>
          <o:OLEObject Type="Embed" ProgID="Equation.3" ShapeID="_x0000_i1089" DrawAspect="Content" ObjectID="_1665737098" r:id="rId143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вещественных и комплексных корнях.</w:t>
      </w:r>
    </w:p>
    <w:p w:rsidR="006C47BD" w:rsidRPr="006C47BD" w:rsidRDefault="006C47BD" w:rsidP="006C47BD">
      <w:pPr>
        <w:widowControl w:val="0"/>
        <w:spacing w:before="80"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Построить на одном графике зависимости 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60" w:dyaOrig="360">
          <v:shape id="_x0000_i1090" type="#_x0000_t75" style="width:48pt;height:18pt" o:ole="">
            <v:imagedata r:id="rId128" o:title=""/>
          </v:shape>
          <o:OLEObject Type="Embed" ProgID="Equation.3" ShapeID="_x0000_i1090" DrawAspect="Content" ObjectID="_1665737099" r:id="rId144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20" w:dyaOrig="360">
          <v:shape id="_x0000_i1091" type="#_x0000_t75" style="width:45.75pt;height:18pt" o:ole="">
            <v:imagedata r:id="rId130" o:title=""/>
          </v:shape>
          <o:OLEObject Type="Embed" ProgID="Equation.3" ShapeID="_x0000_i1091" DrawAspect="Content" ObjectID="_1665737100" r:id="rId145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вещественных и комплексных корнях.</w:t>
      </w:r>
    </w:p>
    <w:p w:rsidR="006C47BD" w:rsidRPr="006C47BD" w:rsidRDefault="006C47BD" w:rsidP="006C47BD">
      <w:pPr>
        <w:widowControl w:val="0"/>
        <w:spacing w:before="80"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Проанализировать построенные кривые и сделать соответствующие выводы.</w:t>
      </w:r>
    </w:p>
    <w:p w:rsidR="006C47BD" w:rsidRPr="006C47BD" w:rsidRDefault="006C47BD" w:rsidP="006C47BD">
      <w:pPr>
        <w:widowControl w:val="0"/>
        <w:spacing w:before="8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7BD" w:rsidRPr="006C47BD" w:rsidRDefault="006C47BD" w:rsidP="006C47BD">
      <w:pPr>
        <w:widowControl w:val="0"/>
        <w:spacing w:before="80"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РГР №6. Исследование электрических цепей с распределенными параметрами.</w:t>
      </w:r>
    </w:p>
    <w:p w:rsidR="006C47BD" w:rsidRPr="006C47BD" w:rsidRDefault="006C47BD" w:rsidP="006C47BD">
      <w:pPr>
        <w:widowControl w:val="0"/>
        <w:spacing w:before="80"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Исследование линии электропередач.</w:t>
      </w:r>
    </w:p>
    <w:p w:rsidR="006C47BD" w:rsidRPr="006C47BD" w:rsidRDefault="006C47BD" w:rsidP="006C47BD">
      <w:pPr>
        <w:widowControl w:val="0"/>
        <w:spacing w:before="80"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7BD" w:rsidRPr="006C47BD" w:rsidRDefault="006C47BD" w:rsidP="006C47BD">
      <w:pPr>
        <w:widowControl w:val="0"/>
        <w:spacing w:before="80"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Параметры воздушной  двухпроводной линии электропередачи заданы в табл. 1.1. В табл. Приняты следующие обозначения: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240" w:dyaOrig="260">
          <v:shape id="_x0000_i1092" type="#_x0000_t75" style="width:12pt;height:12.75pt" o:ole="">
            <v:imagedata r:id="rId146" o:title=""/>
          </v:shape>
          <o:OLEObject Type="Embed" ProgID="Equation.3" ShapeID="_x0000_i1092" DrawAspect="Content" ObjectID="_1665737101" r:id="rId147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радиус проводов;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260" w:dyaOrig="260">
          <v:shape id="_x0000_i1093" type="#_x0000_t75" style="width:12.75pt;height:12.75pt" o:ole="">
            <v:imagedata r:id="rId148" o:title=""/>
          </v:shape>
          <o:OLEObject Type="Embed" ProgID="Equation.3" ShapeID="_x0000_i1093" DrawAspect="Content" ObjectID="_1665737102" r:id="rId149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расстояние  между проводами;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220" w:dyaOrig="260">
          <v:shape id="_x0000_i1094" type="#_x0000_t75" style="width:11.25pt;height:12.75pt" o:ole="">
            <v:imagedata r:id="rId150" o:title=""/>
          </v:shape>
          <o:OLEObject Type="Embed" ProgID="Equation.3" ShapeID="_x0000_i1094" DrawAspect="Content" ObjectID="_1665737103" r:id="rId151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длина линии;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260" w:dyaOrig="360">
          <v:shape id="_x0000_i1095" type="#_x0000_t75" style="width:12.75pt;height:18pt" o:ole="">
            <v:imagedata r:id="rId152" o:title=""/>
          </v:shape>
          <o:OLEObject Type="Embed" ProgID="Equation.3" ShapeID="_x0000_i1095" DrawAspect="Content" ObjectID="_1665737104" r:id="rId153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мощность потерь на коронирование и утечку на единицу длины линии.</w:t>
      </w:r>
    </w:p>
    <w:p w:rsidR="006C47BD" w:rsidRPr="006C47BD" w:rsidRDefault="006C47BD" w:rsidP="006C47BD">
      <w:pPr>
        <w:widowControl w:val="0"/>
        <w:spacing w:before="80"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Напряжение на конце линии изменяется по закону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660" w:dyaOrig="380">
          <v:shape id="_x0000_i1096" type="#_x0000_t75" style="width:83.25pt;height:18.75pt" o:ole="">
            <v:imagedata r:id="rId154" o:title=""/>
          </v:shape>
          <o:OLEObject Type="Embed" ProgID="Equation.3" ShapeID="_x0000_i1096" DrawAspect="Content" ObjectID="_1665737105" r:id="rId155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320" w:dyaOrig="340">
          <v:shape id="_x0000_i1097" type="#_x0000_t75" style="width:15.75pt;height:17.25pt" o:ole="">
            <v:imagedata r:id="rId156" o:title=""/>
          </v:shape>
          <o:OLEObject Type="Embed" ProgID="Equation.3" ShapeID="_x0000_i1097" DrawAspect="Content" ObjectID="_1665737106" r:id="rId157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действующее значение напряжения на нагрузке,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240" w:dyaOrig="220">
          <v:shape id="_x0000_i1098" type="#_x0000_t75" style="width:12pt;height:11.25pt" o:ole="">
            <v:imagedata r:id="rId158" o:title=""/>
          </v:shape>
          <o:OLEObject Type="Embed" ProgID="Equation.3" ShapeID="_x0000_i1098" DrawAspect="Content" ObjectID="_1665737107" r:id="rId159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угловая частота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40" w:dyaOrig="320">
          <v:shape id="_x0000_i1099" type="#_x0000_t75" style="width:42pt;height:15.75pt" o:ole="">
            <v:imagedata r:id="rId160" o:title=""/>
          </v:shape>
          <o:OLEObject Type="Embed" ProgID="Equation.3" ShapeID="_x0000_i1099" DrawAspect="Content" ObjectID="_1665737108" r:id="rId161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100" w:dyaOrig="380">
          <v:shape id="_x0000_i1100" type="#_x0000_t75" style="width:54.75pt;height:18.75pt" o:ole="">
            <v:imagedata r:id="rId162" o:title=""/>
          </v:shape>
          <o:OLEObject Type="Embed" ProgID="Equation.3" ShapeID="_x0000_i1100" DrawAspect="Content" ObjectID="_1665737109" r:id="rId163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47BD" w:rsidRPr="006C47BD" w:rsidRDefault="006C47BD" w:rsidP="006C47BD">
      <w:pPr>
        <w:widowControl w:val="0"/>
        <w:spacing w:before="80"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Параметры нагрузки определяются уравнением 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2180" w:dyaOrig="499">
          <v:shape id="_x0000_i1101" type="#_x0000_t75" style="width:108.75pt;height:24.75pt" o:ole="">
            <v:imagedata r:id="rId164" o:title=""/>
          </v:shape>
          <o:OLEObject Type="Embed" ProgID="Equation.3" ShapeID="_x0000_i1101" DrawAspect="Content" ObjectID="_1665737110" r:id="rId165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6C47BD" w:rsidRPr="006C47BD" w:rsidRDefault="006C47BD" w:rsidP="006C47BD">
      <w:pPr>
        <w:widowControl w:val="0"/>
        <w:spacing w:before="80"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300" w:dyaOrig="360">
          <v:shape id="_x0000_i1102" type="#_x0000_t75" style="width:15pt;height:18pt" o:ole="">
            <v:imagedata r:id="rId166" o:title=""/>
          </v:shape>
          <o:OLEObject Type="Embed" ProgID="Equation.3" ShapeID="_x0000_i1102" DrawAspect="Content" ObjectID="_1665737111" r:id="rId167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волновое сопротивление линии;</w:t>
      </w:r>
    </w:p>
    <w:p w:rsidR="006C47BD" w:rsidRPr="006C47BD" w:rsidRDefault="006C47BD" w:rsidP="006C47BD">
      <w:pPr>
        <w:widowControl w:val="0"/>
        <w:spacing w:before="80"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240" w:dyaOrig="340">
          <v:shape id="_x0000_i1103" type="#_x0000_t75" style="width:12pt;height:17.25pt" o:ole="">
            <v:imagedata r:id="rId168" o:title=""/>
          </v:shape>
          <o:OLEObject Type="Embed" ProgID="Equation.3" ShapeID="_x0000_i1103" DrawAspect="Content" ObjectID="_1665737112" r:id="rId169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коэффицент, заданный в табл. 1.1;</w:t>
      </w:r>
    </w:p>
    <w:p w:rsidR="006C47BD" w:rsidRPr="006C47BD" w:rsidRDefault="006C47BD" w:rsidP="006C47BD">
      <w:pPr>
        <w:widowControl w:val="0"/>
        <w:spacing w:before="80"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279" w:dyaOrig="340">
          <v:shape id="_x0000_i1104" type="#_x0000_t75" style="width:14.25pt;height:17.25pt" o:ole="">
            <v:imagedata r:id="rId170" o:title=""/>
          </v:shape>
          <o:OLEObject Type="Embed" ProgID="Equation.3" ShapeID="_x0000_i1104" DrawAspect="Content" ObjectID="_1665737113" r:id="rId171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аргумент нагрузки.</w:t>
      </w:r>
    </w:p>
    <w:p w:rsidR="006C47BD" w:rsidRPr="006C47BD" w:rsidRDefault="006C47BD" w:rsidP="006C47BD">
      <w:pPr>
        <w:widowControl w:val="0"/>
        <w:spacing w:before="80"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Удельное сопротивление  материала линии равно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760" w:dyaOrig="680">
          <v:shape id="_x0000_i1105" type="#_x0000_t75" style="width:87.75pt;height:33.75pt" o:ole="">
            <v:imagedata r:id="rId172" o:title=""/>
          </v:shape>
          <o:OLEObject Type="Embed" ProgID="Equation.3" ShapeID="_x0000_i1105" DrawAspect="Content" ObjectID="_1665737114" r:id="rId173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магнитная постоянная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2220" w:dyaOrig="380">
          <v:shape id="_x0000_i1106" type="#_x0000_t75" style="width:111pt;height:18.75pt" o:ole="">
            <v:imagedata r:id="rId174" o:title=""/>
          </v:shape>
          <o:OLEObject Type="Embed" ProgID="Equation.3" ShapeID="_x0000_i1106" DrawAspect="Content" ObjectID="_1665737115" r:id="rId175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электрическая постоянная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2380" w:dyaOrig="380">
          <v:shape id="_x0000_i1107" type="#_x0000_t75" style="width:119.25pt;height:18.75pt" o:ole="">
            <v:imagedata r:id="rId176" o:title=""/>
          </v:shape>
          <o:OLEObject Type="Embed" ProgID="Equation.3" ShapeID="_x0000_i1107" DrawAspect="Content" ObjectID="_1665737116" r:id="rId177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820" w:dyaOrig="380">
          <v:shape id="_x0000_i1108" type="#_x0000_t75" style="width:90.75pt;height:18.75pt" o:ole="">
            <v:imagedata r:id="rId178" o:title=""/>
          </v:shape>
          <o:OLEObject Type="Embed" ProgID="Equation.3" ShapeID="_x0000_i1108" DrawAspect="Content" ObjectID="_1665737117" r:id="rId179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47BD" w:rsidRPr="006C47BD" w:rsidRDefault="006C47BD" w:rsidP="006C47BD">
      <w:pPr>
        <w:widowControl w:val="0"/>
        <w:spacing w:before="80"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Требуется:</w:t>
      </w:r>
    </w:p>
    <w:p w:rsidR="006C47BD" w:rsidRPr="006C47BD" w:rsidRDefault="006C47BD" w:rsidP="006C47BD">
      <w:pPr>
        <w:widowControl w:val="0"/>
        <w:spacing w:before="80"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Определить первичные параметры линии: продольное  активное сопротивление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020" w:dyaOrig="400">
          <v:shape id="_x0000_i1109" type="#_x0000_t75" style="width:51pt;height:20.25pt" o:ole="">
            <v:imagedata r:id="rId180" o:title=""/>
          </v:shape>
          <o:OLEObject Type="Embed" ProgID="Equation.3" ShapeID="_x0000_i1109" DrawAspect="Content" ObjectID="_1665737118" r:id="rId181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продольная индуктивность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020" w:dyaOrig="400">
          <v:shape id="_x0000_i1110" type="#_x0000_t75" style="width:51pt;height:20.25pt" o:ole="">
            <v:imagedata r:id="rId182" o:title=""/>
          </v:shape>
          <o:OLEObject Type="Embed" ProgID="Equation.3" ShapeID="_x0000_i1110" DrawAspect="Content" ObjectID="_1665737119" r:id="rId183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поперечная активная проводимость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260" w:dyaOrig="400">
          <v:shape id="_x0000_i1111" type="#_x0000_t75" style="width:63pt;height:20.25pt" o:ole="">
            <v:imagedata r:id="rId184" o:title=""/>
          </v:shape>
          <o:OLEObject Type="Embed" ProgID="Equation.3" ShapeID="_x0000_i1111" DrawAspect="Content" ObjectID="_1665737120" r:id="rId185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поперечная емкость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60" w:dyaOrig="400">
          <v:shape id="_x0000_i1112" type="#_x0000_t75" style="width:48pt;height:20.25pt" o:ole="">
            <v:imagedata r:id="rId186" o:title=""/>
          </v:shape>
          <o:OLEObject Type="Embed" ProgID="Equation.3" ShapeID="_x0000_i1112" DrawAspect="Content" ObjectID="_1665737121" r:id="rId187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47BD" w:rsidRPr="006C47BD" w:rsidRDefault="006C47BD" w:rsidP="006C47BD">
      <w:pPr>
        <w:widowControl w:val="0"/>
        <w:spacing w:before="80"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Определить вторичные параметры линии: продольное  сопротивление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020" w:dyaOrig="480">
          <v:shape id="_x0000_i1113" type="#_x0000_t75" style="width:51pt;height:24pt" o:ole="">
            <v:imagedata r:id="rId188" o:title=""/>
          </v:shape>
          <o:OLEObject Type="Embed" ProgID="Equation.3" ShapeID="_x0000_i1113" DrawAspect="Content" ObjectID="_1665737122" r:id="rId189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поперечная проводимость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200" w:dyaOrig="520">
          <v:shape id="_x0000_i1114" type="#_x0000_t75" style="width:60pt;height:26.25pt" o:ole="">
            <v:imagedata r:id="rId190" o:title=""/>
          </v:shape>
          <o:OLEObject Type="Embed" ProgID="Equation.3" ShapeID="_x0000_i1114" DrawAspect="Content" ObjectID="_1665737123" r:id="rId191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коэффициент распространения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00" w:dyaOrig="520">
          <v:shape id="_x0000_i1115" type="#_x0000_t75" style="width:39.75pt;height:26.25pt" o:ole="">
            <v:imagedata r:id="rId192" o:title=""/>
          </v:shape>
          <o:OLEObject Type="Embed" ProgID="Equation.3" ShapeID="_x0000_i1115" DrawAspect="Content" ObjectID="_1665737124" r:id="rId193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коэффициент затухания 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00" w:dyaOrig="380">
          <v:shape id="_x0000_i1116" type="#_x0000_t75" style="width:39.75pt;height:18.75pt" o:ole="">
            <v:imagedata r:id="rId194" o:title=""/>
          </v:shape>
          <o:OLEObject Type="Embed" ProgID="Equation.3" ShapeID="_x0000_i1116" DrawAspect="Content" ObjectID="_1665737125" r:id="rId195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коэффициент фазы 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100" w:dyaOrig="380">
          <v:shape id="_x0000_i1117" type="#_x0000_t75" style="width:54.75pt;height:18.75pt" o:ole="">
            <v:imagedata r:id="rId196" o:title=""/>
          </v:shape>
          <o:OLEObject Type="Embed" ProgID="Equation.3" ShapeID="_x0000_i1117" DrawAspect="Content" ObjectID="_1665737126" r:id="rId197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длину электромагнитной волны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540" w:dyaOrig="380">
          <v:shape id="_x0000_i1118" type="#_x0000_t75" style="width:27pt;height:18.75pt" o:ole="">
            <v:imagedata r:id="rId198" o:title=""/>
          </v:shape>
          <o:OLEObject Type="Embed" ProgID="Equation.3" ShapeID="_x0000_i1118" DrawAspect="Content" ObjectID="_1665737127" r:id="rId199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фазовую скорость ее распространения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00" w:dyaOrig="380">
          <v:shape id="_x0000_i1119" type="#_x0000_t75" style="width:35.25pt;height:18.75pt" o:ole="">
            <v:imagedata r:id="rId200" o:title=""/>
          </v:shape>
          <o:OLEObject Type="Embed" ProgID="Equation.3" ShapeID="_x0000_i1119" DrawAspect="Content" ObjectID="_1665737128" r:id="rId201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47BD" w:rsidRPr="006C47BD" w:rsidRDefault="00F567A1" w:rsidP="006C47BD">
      <w:pPr>
        <w:widowControl w:val="0"/>
        <w:spacing w:before="80"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440" w:dyaOrig="1440">
          <v:shape id="_x0000_s1029" type="#_x0000_t75" style="position:absolute;left:0;text-align:left;margin-left:1.35pt;margin-top:76.5pt;width:131pt;height:94.5pt;z-index:251661312">
            <v:imagedata r:id="rId202" o:title=""/>
            <w10:wrap type="square"/>
          </v:shape>
          <o:OLEObject Type="Embed" ProgID="Visio.Drawing.11" ShapeID="_x0000_s1029" DrawAspect="Content" ObjectID="_1665737193" r:id="rId203"/>
        </w:object>
      </w:r>
      <w:r w:rsidR="006C47BD"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Рассчитать режим работы линии, заданный табл. 1.1: определить  ток и напряжение в конце  начале линии : </w:t>
      </w:r>
      <w:r w:rsidR="006C47BD"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279" w:dyaOrig="440">
          <v:shape id="_x0000_i1121" type="#_x0000_t75" style="width:14.25pt;height:21.75pt" o:ole="">
            <v:imagedata r:id="rId204" o:title=""/>
          </v:shape>
          <o:OLEObject Type="Embed" ProgID="Equation.3" ShapeID="_x0000_i1121" DrawAspect="Content" ObjectID="_1665737129" r:id="rId205"/>
        </w:object>
      </w:r>
      <w:r w:rsidR="006C47BD"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C47BD"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340" w:dyaOrig="440">
          <v:shape id="_x0000_i1122" type="#_x0000_t75" style="width:17.25pt;height:21.75pt" o:ole="">
            <v:imagedata r:id="rId206" o:title=""/>
          </v:shape>
          <o:OLEObject Type="Embed" ProgID="Equation.3" ShapeID="_x0000_i1122" DrawAspect="Content" ObjectID="_1665737130" r:id="rId207"/>
        </w:object>
      </w:r>
      <w:r w:rsidR="006C47BD"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C47BD"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240" w:dyaOrig="440">
          <v:shape id="_x0000_i1123" type="#_x0000_t75" style="width:12pt;height:21.75pt" o:ole="">
            <v:imagedata r:id="rId208" o:title=""/>
          </v:shape>
          <o:OLEObject Type="Embed" ProgID="Equation.3" ShapeID="_x0000_i1123" DrawAspect="Content" ObjectID="_1665737131" r:id="rId209"/>
        </w:object>
      </w:r>
      <w:r w:rsidR="006C47BD"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C47BD"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320" w:dyaOrig="440">
          <v:shape id="_x0000_i1124" type="#_x0000_t75" style="width:15.75pt;height:21.75pt" o:ole="">
            <v:imagedata r:id="rId210" o:title=""/>
          </v:shape>
          <o:OLEObject Type="Embed" ProgID="Equation.3" ShapeID="_x0000_i1124" DrawAspect="Content" ObjectID="_1665737132" r:id="rId211"/>
        </w:object>
      </w:r>
      <w:r w:rsidR="006C47BD"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скорость распространения вдоль линии </w:t>
      </w:r>
      <w:r w:rsidR="006C47BD"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60" w:dyaOrig="380">
          <v:shape id="_x0000_i1125" type="#_x0000_t75" style="width:38.25pt;height:18.75pt" o:ole="">
            <v:imagedata r:id="rId212" o:title=""/>
          </v:shape>
          <o:OLEObject Type="Embed" ProgID="Equation.3" ShapeID="_x0000_i1125" DrawAspect="Content" ObjectID="_1665737133" r:id="rId213"/>
        </w:object>
      </w:r>
      <w:r w:rsidR="006C47BD"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 же КПД  линии </w:t>
      </w:r>
      <w:r w:rsidR="006C47BD"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200" w:dyaOrig="260">
          <v:shape id="_x0000_i1126" type="#_x0000_t75" style="width:9.75pt;height:12.75pt" o:ole="">
            <v:imagedata r:id="rId214" o:title=""/>
          </v:shape>
          <o:OLEObject Type="Embed" ProgID="Equation.3" ShapeID="_x0000_i1126" DrawAspect="Content" ObjectID="_1665737134" r:id="rId215"/>
        </w:object>
      </w:r>
      <w:r w:rsidR="006C47BD"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47BD" w:rsidRPr="006C47BD" w:rsidRDefault="006C47BD" w:rsidP="006C47BD">
      <w:pPr>
        <w:widowControl w:val="0"/>
        <w:spacing w:before="80"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4. Рассчитать параметры Т-образной схемы замещения (рис. 1.1). Построить векторные диаграммы токов и напряжений для режима работы линии, рассмотренный в пункте 3.</w:t>
      </w:r>
    </w:p>
    <w:p w:rsidR="006C47BD" w:rsidRPr="006C47BD" w:rsidRDefault="006C47BD" w:rsidP="006C47BD">
      <w:pPr>
        <w:widowControl w:val="0"/>
        <w:spacing w:before="80"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Исследовать влияние нагрузки на работу линии. Построить на одном графике зависимости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2480" w:dyaOrig="340">
          <v:shape id="_x0000_i1127" type="#_x0000_t75" style="width:123.75pt;height:17.25pt" o:ole="">
            <v:imagedata r:id="rId216" o:title=""/>
          </v:shape>
          <o:OLEObject Type="Embed" ProgID="Equation.3" ShapeID="_x0000_i1127" DrawAspect="Content" ObjectID="_1665737135" r:id="rId217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2420" w:dyaOrig="340">
          <v:shape id="_x0000_i1128" type="#_x0000_t75" style="width:120.75pt;height:17.25pt" o:ole="">
            <v:imagedata r:id="rId218" o:title=""/>
          </v:shape>
          <o:OLEObject Type="Embed" ProgID="Equation.3" ShapeID="_x0000_i1128" DrawAspect="Content" ObjectID="_1665737136" r:id="rId219"/>
        </w:objec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проанализировать их и сделать соответствующие выводы.</w:t>
      </w:r>
    </w:p>
    <w:p w:rsidR="006C47BD" w:rsidRPr="006C47BD" w:rsidRDefault="006C47BD" w:rsidP="006C47BD">
      <w:pPr>
        <w:widowControl w:val="0"/>
        <w:spacing w:before="80"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7BD" w:rsidRPr="006C47BD" w:rsidRDefault="006C47BD" w:rsidP="006C47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  Оценочные средства для проведения промежуточной аттестации 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аттестация имеет целью определить степень достижения запланированных результатов обучения по дисциплине «</w:t>
      </w:r>
      <w:r w:rsidRPr="006C47B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Теоретические основы электротехники» и проводится в форме зачета с оценкой.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47BD" w:rsidRPr="006C47BD" w:rsidRDefault="006C47BD" w:rsidP="006C47BD">
      <w:pPr>
        <w:widowControl w:val="0"/>
        <w:tabs>
          <w:tab w:val="left" w:pos="930"/>
        </w:tabs>
        <w:spacing w:before="80"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1221"/>
        <w:gridCol w:w="1997"/>
        <w:gridCol w:w="6353"/>
      </w:tblGrid>
      <w:tr w:rsidR="006C47BD" w:rsidRPr="006C47BD" w:rsidTr="000A1C75">
        <w:trPr>
          <w:trHeight w:val="753"/>
        </w:trPr>
        <w:tc>
          <w:tcPr>
            <w:tcW w:w="638" w:type="pct"/>
            <w:hideMark/>
          </w:tcPr>
          <w:p w:rsidR="006C47BD" w:rsidRPr="006C47BD" w:rsidRDefault="006C47BD" w:rsidP="006C47BD">
            <w:pPr>
              <w:jc w:val="center"/>
              <w:rPr>
                <w:sz w:val="24"/>
                <w:szCs w:val="24"/>
              </w:rPr>
            </w:pPr>
            <w:r w:rsidRPr="006C47BD">
              <w:rPr>
                <w:sz w:val="24"/>
                <w:szCs w:val="24"/>
              </w:rPr>
              <w:t xml:space="preserve">Структурный элемент </w:t>
            </w:r>
            <w:r w:rsidRPr="006C47BD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1043" w:type="pct"/>
            <w:hideMark/>
          </w:tcPr>
          <w:p w:rsidR="006C47BD" w:rsidRPr="006C47BD" w:rsidRDefault="006C47BD" w:rsidP="006C47BD">
            <w:pPr>
              <w:jc w:val="center"/>
              <w:rPr>
                <w:sz w:val="24"/>
                <w:szCs w:val="24"/>
              </w:rPr>
            </w:pPr>
            <w:r w:rsidRPr="006C47BD">
              <w:rPr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319" w:type="pct"/>
            <w:hideMark/>
          </w:tcPr>
          <w:p w:rsidR="006C47BD" w:rsidRPr="006C47BD" w:rsidRDefault="006C47BD" w:rsidP="006C47BD">
            <w:pPr>
              <w:jc w:val="center"/>
              <w:rPr>
                <w:sz w:val="24"/>
                <w:szCs w:val="24"/>
              </w:rPr>
            </w:pPr>
            <w:r w:rsidRPr="006C47BD">
              <w:rPr>
                <w:sz w:val="24"/>
                <w:szCs w:val="24"/>
              </w:rPr>
              <w:t>Оценочные средства</w:t>
            </w:r>
          </w:p>
        </w:tc>
      </w:tr>
      <w:tr w:rsidR="006C47BD" w:rsidRPr="006C47BD" w:rsidTr="000A1C75">
        <w:trPr>
          <w:trHeight w:val="283"/>
        </w:trPr>
        <w:tc>
          <w:tcPr>
            <w:tcW w:w="5000" w:type="pct"/>
            <w:gridSpan w:val="3"/>
            <w:hideMark/>
          </w:tcPr>
          <w:p w:rsidR="006C47BD" w:rsidRPr="006C47BD" w:rsidRDefault="006C47BD" w:rsidP="006C47BD">
            <w:r w:rsidRPr="006C47BD">
              <w:rPr>
                <w:b/>
                <w:i/>
                <w:sz w:val="24"/>
                <w:szCs w:val="24"/>
              </w:rPr>
              <w:t xml:space="preserve"> </w:t>
            </w:r>
            <w:r w:rsidRPr="006C47BD">
              <w:rPr>
                <w:b/>
                <w:i/>
                <w:color w:val="000000"/>
                <w:sz w:val="24"/>
                <w:szCs w:val="24"/>
              </w:rPr>
              <w:t xml:space="preserve">ОПК-3 - </w:t>
            </w:r>
            <w:r w:rsidRPr="006C47BD">
              <w:rPr>
                <w:b/>
                <w:i/>
                <w:sz w:val="24"/>
                <w:szCs w:val="24"/>
              </w:rPr>
              <w:t>способность использовать методы анализа и моделирования электрических цепей</w:t>
            </w:r>
            <w:r w:rsidRPr="006C47BD">
              <w:t xml:space="preserve"> </w:t>
            </w:r>
          </w:p>
          <w:p w:rsidR="006C47BD" w:rsidRPr="006C47BD" w:rsidRDefault="006C47BD" w:rsidP="000A1C75">
            <w:pPr>
              <w:rPr>
                <w:b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0A1C75" w:rsidRPr="006C47BD" w:rsidTr="000A1C75">
        <w:trPr>
          <w:trHeight w:val="225"/>
        </w:trPr>
        <w:tc>
          <w:tcPr>
            <w:tcW w:w="638" w:type="pct"/>
          </w:tcPr>
          <w:p w:rsidR="000A1C75" w:rsidRPr="007F262F" w:rsidRDefault="000A1C75" w:rsidP="000A1C75">
            <w:r w:rsidRPr="007F262F">
              <w:rPr>
                <w:bCs/>
                <w:sz w:val="22"/>
              </w:rPr>
              <w:t>Знать</w:t>
            </w:r>
          </w:p>
        </w:tc>
        <w:tc>
          <w:tcPr>
            <w:tcW w:w="1043" w:type="pct"/>
          </w:tcPr>
          <w:p w:rsidR="000A1C75" w:rsidRPr="00830598" w:rsidRDefault="000A1C75" w:rsidP="000A1C75">
            <w:pPr>
              <w:numPr>
                <w:ilvl w:val="0"/>
                <w:numId w:val="25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</w:rPr>
            </w:pPr>
            <w:r w:rsidRPr="00830598">
              <w:t>фундаментальные законы, понятия и положения основ теории электрических цепей  и электромагнитного поля</w:t>
            </w:r>
            <w:r w:rsidRPr="00830598">
              <w:rPr>
                <w:rStyle w:val="FontStyle16"/>
              </w:rPr>
              <w:t>;</w:t>
            </w:r>
          </w:p>
          <w:p w:rsidR="000A1C75" w:rsidRPr="00830598" w:rsidRDefault="000A1C75" w:rsidP="000A1C75">
            <w:pPr>
              <w:numPr>
                <w:ilvl w:val="0"/>
                <w:numId w:val="25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</w:rPr>
            </w:pPr>
            <w:r w:rsidRPr="00830598">
              <w:t>основные  методы анализа и расчета электрических и магнитных цепей, электромагнитных устройств</w:t>
            </w:r>
            <w:r w:rsidRPr="00830598">
              <w:rPr>
                <w:rStyle w:val="FontStyle16"/>
              </w:rPr>
              <w:t>;</w:t>
            </w:r>
          </w:p>
          <w:p w:rsidR="000A1C75" w:rsidRPr="00830598" w:rsidRDefault="000A1C75" w:rsidP="00E00582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</w:p>
        </w:tc>
        <w:tc>
          <w:tcPr>
            <w:tcW w:w="3319" w:type="pct"/>
          </w:tcPr>
          <w:p w:rsidR="000A1C75" w:rsidRPr="00830598" w:rsidRDefault="000A1C75" w:rsidP="000A1C75">
            <w:pPr>
              <w:pStyle w:val="2"/>
              <w:keepLines/>
              <w:tabs>
                <w:tab w:val="left" w:pos="463"/>
              </w:tabs>
              <w:ind w:firstLine="0"/>
              <w:jc w:val="center"/>
              <w:outlineLvl w:val="1"/>
              <w:rPr>
                <w:b w:val="0"/>
                <w:bCs w:val="0"/>
                <w:color w:val="000000"/>
                <w:sz w:val="20"/>
              </w:rPr>
            </w:pPr>
            <w:r w:rsidRPr="00830598">
              <w:rPr>
                <w:b w:val="0"/>
                <w:bCs w:val="0"/>
                <w:color w:val="000000"/>
                <w:sz w:val="20"/>
              </w:rPr>
              <w:t>Перечень теоретических вопросов:</w:t>
            </w:r>
          </w:p>
          <w:p w:rsidR="000A1C75" w:rsidRPr="00830598" w:rsidRDefault="000A1C75" w:rsidP="000A1C75">
            <w:pPr>
              <w:numPr>
                <w:ilvl w:val="0"/>
                <w:numId w:val="39"/>
              </w:numPr>
              <w:shd w:val="clear" w:color="auto" w:fill="FFFFFF"/>
              <w:jc w:val="both"/>
            </w:pPr>
            <w:r w:rsidRPr="00830598">
              <w:t>Энергия и энергетические преобразования в электромагнитном поле.</w:t>
            </w:r>
          </w:p>
          <w:p w:rsidR="000A1C75" w:rsidRPr="00830598" w:rsidRDefault="000A1C75" w:rsidP="000A1C75">
            <w:pPr>
              <w:numPr>
                <w:ilvl w:val="0"/>
                <w:numId w:val="39"/>
              </w:numPr>
              <w:shd w:val="clear" w:color="auto" w:fill="FFFFFF"/>
            </w:pPr>
            <w:r w:rsidRPr="00830598">
              <w:t>Элементы теории функций комплексного переменного (ФКП).</w:t>
            </w:r>
          </w:p>
          <w:p w:rsidR="000A1C75" w:rsidRPr="00830598" w:rsidRDefault="000A1C75" w:rsidP="000A1C75">
            <w:pPr>
              <w:numPr>
                <w:ilvl w:val="0"/>
                <w:numId w:val="39"/>
              </w:numPr>
              <w:shd w:val="clear" w:color="auto" w:fill="FFFFFF"/>
            </w:pPr>
            <w:r w:rsidRPr="00830598">
              <w:t>Теорема Умова-Пойнтинга.</w:t>
            </w:r>
          </w:p>
          <w:p w:rsidR="000A1C75" w:rsidRPr="00830598" w:rsidRDefault="000A1C75" w:rsidP="000A1C75">
            <w:pPr>
              <w:numPr>
                <w:ilvl w:val="0"/>
                <w:numId w:val="39"/>
              </w:numPr>
              <w:shd w:val="clear" w:color="auto" w:fill="FFFFFF"/>
            </w:pPr>
            <w:r w:rsidRPr="00830598">
              <w:t>Применение функций комплексного переменного для расчета плоских электростатических полей.</w:t>
            </w:r>
          </w:p>
          <w:p w:rsidR="000A1C75" w:rsidRPr="00830598" w:rsidRDefault="000A1C75" w:rsidP="000A1C75">
            <w:pPr>
              <w:numPr>
                <w:ilvl w:val="0"/>
                <w:numId w:val="39"/>
              </w:numPr>
              <w:shd w:val="clear" w:color="auto" w:fill="FFFFFF"/>
            </w:pPr>
            <w:r w:rsidRPr="00830598">
              <w:t>Электродинамические потенциалы и классификация полей.</w:t>
            </w:r>
          </w:p>
          <w:p w:rsidR="000A1C75" w:rsidRPr="00830598" w:rsidRDefault="000A1C75" w:rsidP="000A1C75">
            <w:pPr>
              <w:numPr>
                <w:ilvl w:val="0"/>
                <w:numId w:val="39"/>
              </w:numPr>
              <w:shd w:val="clear" w:color="auto" w:fill="FFFFFF"/>
            </w:pPr>
            <w:r w:rsidRPr="00830598">
              <w:t>Численный метод расчета электростатических полей при помощи интегральных уравнений первого рода.</w:t>
            </w:r>
          </w:p>
          <w:p w:rsidR="000A1C75" w:rsidRPr="00830598" w:rsidRDefault="000A1C75" w:rsidP="000A1C75">
            <w:pPr>
              <w:numPr>
                <w:ilvl w:val="0"/>
                <w:numId w:val="39"/>
              </w:numPr>
              <w:shd w:val="clear" w:color="auto" w:fill="FFFFFF"/>
            </w:pPr>
            <w:r w:rsidRPr="00830598">
              <w:t>Основные уравнения электростатического поля.</w:t>
            </w:r>
          </w:p>
          <w:p w:rsidR="000A1C75" w:rsidRPr="00830598" w:rsidRDefault="000A1C75" w:rsidP="000A1C75">
            <w:pPr>
              <w:numPr>
                <w:ilvl w:val="0"/>
                <w:numId w:val="39"/>
              </w:numPr>
              <w:shd w:val="clear" w:color="auto" w:fill="FFFFFF"/>
            </w:pPr>
            <w:r w:rsidRPr="00830598">
              <w:t>Численное решение при помощи сведения к системе линейных уравнений.</w:t>
            </w:r>
          </w:p>
          <w:p w:rsidR="000A1C75" w:rsidRPr="00830598" w:rsidRDefault="000A1C75" w:rsidP="000A1C75">
            <w:pPr>
              <w:numPr>
                <w:ilvl w:val="0"/>
                <w:numId w:val="39"/>
              </w:numPr>
              <w:shd w:val="clear" w:color="auto" w:fill="FFFFFF"/>
            </w:pPr>
            <w:r w:rsidRPr="00830598">
              <w:t>Закон Кулона.</w:t>
            </w:r>
          </w:p>
          <w:p w:rsidR="000A1C75" w:rsidRPr="00830598" w:rsidRDefault="000A1C75" w:rsidP="000A1C75">
            <w:pPr>
              <w:numPr>
                <w:ilvl w:val="0"/>
                <w:numId w:val="39"/>
              </w:numPr>
              <w:shd w:val="clear" w:color="auto" w:fill="FFFFFF"/>
            </w:pPr>
            <w:r w:rsidRPr="00830598">
              <w:t>Уравнения Максвелла в комплексной форме. Уравнение непрерывности.</w:t>
            </w:r>
          </w:p>
          <w:p w:rsidR="000A1C75" w:rsidRPr="00830598" w:rsidRDefault="000A1C75" w:rsidP="000A1C75">
            <w:pPr>
              <w:numPr>
                <w:ilvl w:val="0"/>
                <w:numId w:val="39"/>
              </w:numPr>
              <w:shd w:val="clear" w:color="auto" w:fill="FFFFFF"/>
            </w:pPr>
            <w:r w:rsidRPr="00830598">
              <w:t>Вычисление напряженности поля по заданному распределению зарядов.</w:t>
            </w:r>
          </w:p>
          <w:p w:rsidR="000A1C75" w:rsidRPr="00830598" w:rsidRDefault="000A1C75" w:rsidP="000A1C75">
            <w:pPr>
              <w:numPr>
                <w:ilvl w:val="0"/>
                <w:numId w:val="39"/>
              </w:numPr>
              <w:shd w:val="clear" w:color="auto" w:fill="FFFFFF"/>
            </w:pPr>
            <w:r w:rsidRPr="00830598">
              <w:t>Теорема Умова-Пойнтинга для мгновенных значений и в комплексной форме записи.</w:t>
            </w:r>
          </w:p>
          <w:p w:rsidR="000A1C75" w:rsidRPr="00830598" w:rsidRDefault="000A1C75" w:rsidP="000A1C75">
            <w:pPr>
              <w:numPr>
                <w:ilvl w:val="0"/>
                <w:numId w:val="39"/>
              </w:numPr>
              <w:shd w:val="clear" w:color="auto" w:fill="FFFFFF"/>
            </w:pPr>
            <w:r w:rsidRPr="00830598">
              <w:t>Поток и дивергенция вектора напряженности электрического поля.</w:t>
            </w:r>
          </w:p>
          <w:p w:rsidR="000A1C75" w:rsidRPr="00830598" w:rsidRDefault="000A1C75" w:rsidP="000A1C75">
            <w:pPr>
              <w:numPr>
                <w:ilvl w:val="0"/>
                <w:numId w:val="39"/>
              </w:numPr>
              <w:shd w:val="clear" w:color="auto" w:fill="FFFFFF"/>
            </w:pPr>
            <w:r w:rsidRPr="00830598">
              <w:t>Уравнения Максвелла для проводящей среды.</w:t>
            </w:r>
          </w:p>
          <w:p w:rsidR="000A1C75" w:rsidRPr="00830598" w:rsidRDefault="000A1C75" w:rsidP="000A1C75">
            <w:pPr>
              <w:numPr>
                <w:ilvl w:val="0"/>
                <w:numId w:val="39"/>
              </w:numPr>
              <w:shd w:val="clear" w:color="auto" w:fill="FFFFFF"/>
            </w:pPr>
            <w:r w:rsidRPr="00830598">
              <w:t>Теорема Гаусса.</w:t>
            </w:r>
          </w:p>
          <w:p w:rsidR="000A1C75" w:rsidRPr="00830598" w:rsidRDefault="000A1C75" w:rsidP="000A1C75">
            <w:pPr>
              <w:numPr>
                <w:ilvl w:val="0"/>
                <w:numId w:val="39"/>
              </w:numPr>
              <w:shd w:val="clear" w:color="auto" w:fill="FFFFFF"/>
            </w:pPr>
            <w:r w:rsidRPr="00830598">
              <w:t>Плоская электромагнитная волна. Гармонические волны.</w:t>
            </w:r>
          </w:p>
          <w:p w:rsidR="000A1C75" w:rsidRPr="00830598" w:rsidRDefault="000A1C75" w:rsidP="000A1C75">
            <w:pPr>
              <w:numPr>
                <w:ilvl w:val="0"/>
                <w:numId w:val="39"/>
              </w:numPr>
              <w:shd w:val="clear" w:color="auto" w:fill="FFFFFF"/>
            </w:pPr>
            <w:r w:rsidRPr="00830598">
              <w:t>Основные краевые задачи электростатики, единственность их решения.</w:t>
            </w:r>
          </w:p>
          <w:p w:rsidR="000A1C75" w:rsidRPr="00830598" w:rsidRDefault="000A1C75" w:rsidP="000A1C75">
            <w:pPr>
              <w:numPr>
                <w:ilvl w:val="0"/>
                <w:numId w:val="39"/>
              </w:numPr>
              <w:shd w:val="clear" w:color="auto" w:fill="FFFFFF"/>
            </w:pPr>
            <w:r w:rsidRPr="00830598">
              <w:t>Уравнение плоской волны, движущейся в произвольном направлении.</w:t>
            </w:r>
          </w:p>
          <w:p w:rsidR="000A1C75" w:rsidRPr="00830598" w:rsidRDefault="000A1C75" w:rsidP="000A1C75">
            <w:pPr>
              <w:numPr>
                <w:ilvl w:val="0"/>
                <w:numId w:val="39"/>
              </w:numPr>
              <w:shd w:val="clear" w:color="auto" w:fill="FFFFFF"/>
            </w:pPr>
            <w:r w:rsidRPr="00830598">
              <w:t>Основные законы постоянного тока в дифференциальной форме.</w:t>
            </w:r>
          </w:p>
          <w:p w:rsidR="000A1C75" w:rsidRPr="00830598" w:rsidRDefault="000A1C75" w:rsidP="000A1C75">
            <w:pPr>
              <w:numPr>
                <w:ilvl w:val="0"/>
                <w:numId w:val="39"/>
              </w:numPr>
              <w:shd w:val="clear" w:color="auto" w:fill="FFFFFF"/>
            </w:pPr>
            <w:r w:rsidRPr="00830598">
              <w:t>Фазовая скорость и скорость распространения энергии.</w:t>
            </w:r>
          </w:p>
          <w:p w:rsidR="000A1C75" w:rsidRPr="00830598" w:rsidRDefault="000A1C75" w:rsidP="000A1C75">
            <w:pPr>
              <w:numPr>
                <w:ilvl w:val="0"/>
                <w:numId w:val="39"/>
              </w:numPr>
              <w:shd w:val="clear" w:color="auto" w:fill="FFFFFF"/>
            </w:pPr>
            <w:r w:rsidRPr="00830598">
              <w:t>Граничные условия в электрическом поле постоянного тока.</w:t>
            </w:r>
          </w:p>
          <w:p w:rsidR="000A1C75" w:rsidRPr="00830598" w:rsidRDefault="000A1C75" w:rsidP="000A1C75">
            <w:pPr>
              <w:numPr>
                <w:ilvl w:val="0"/>
                <w:numId w:val="39"/>
              </w:numPr>
              <w:shd w:val="clear" w:color="auto" w:fill="FFFFFF"/>
            </w:pPr>
            <w:r w:rsidRPr="00830598">
              <w:t>Отражение плоской волны от плоской границы.</w:t>
            </w:r>
          </w:p>
          <w:p w:rsidR="000A1C75" w:rsidRPr="00830598" w:rsidRDefault="000A1C75" w:rsidP="000A1C75">
            <w:pPr>
              <w:numPr>
                <w:ilvl w:val="0"/>
                <w:numId w:val="39"/>
              </w:numPr>
              <w:shd w:val="clear" w:color="auto" w:fill="FFFFFF"/>
            </w:pPr>
            <w:r w:rsidRPr="00830598">
              <w:t>Аналогия между электростатическим полем и электрическим полем постоянного тока.</w:t>
            </w:r>
          </w:p>
          <w:p w:rsidR="000A1C75" w:rsidRPr="00830598" w:rsidRDefault="000A1C75" w:rsidP="000A1C75">
            <w:pPr>
              <w:numPr>
                <w:ilvl w:val="0"/>
                <w:numId w:val="39"/>
              </w:numPr>
              <w:shd w:val="clear" w:color="auto" w:fill="FFFFFF"/>
            </w:pPr>
            <w:r w:rsidRPr="00830598">
              <w:t>Переменные поля в проводящих средах. Основные уравнения.</w:t>
            </w:r>
          </w:p>
          <w:p w:rsidR="000A1C75" w:rsidRPr="00830598" w:rsidRDefault="000A1C75" w:rsidP="000A1C75">
            <w:pPr>
              <w:numPr>
                <w:ilvl w:val="0"/>
                <w:numId w:val="39"/>
              </w:numPr>
              <w:shd w:val="clear" w:color="auto" w:fill="FFFFFF"/>
            </w:pPr>
            <w:r w:rsidRPr="00830598">
              <w:t>Магнитное поле и его проявления. Магнитная индукция. Магнитный поток.</w:t>
            </w:r>
          </w:p>
          <w:p w:rsidR="000A1C75" w:rsidRPr="00830598" w:rsidRDefault="000A1C75" w:rsidP="000A1C75">
            <w:pPr>
              <w:numPr>
                <w:ilvl w:val="0"/>
                <w:numId w:val="39"/>
              </w:numPr>
              <w:shd w:val="clear" w:color="auto" w:fill="FFFFFF"/>
            </w:pPr>
            <w:r w:rsidRPr="00830598">
              <w:lastRenderedPageBreak/>
              <w:t>Плоская гармоническая волна.</w:t>
            </w:r>
          </w:p>
          <w:p w:rsidR="000A1C75" w:rsidRPr="00830598" w:rsidRDefault="000A1C75" w:rsidP="000A1C75">
            <w:pPr>
              <w:numPr>
                <w:ilvl w:val="0"/>
                <w:numId w:val="39"/>
              </w:numPr>
              <w:shd w:val="clear" w:color="auto" w:fill="FFFFFF"/>
            </w:pPr>
            <w:r w:rsidRPr="00830598">
              <w:t>Принцип непрерывности магнитного потока.</w:t>
            </w:r>
          </w:p>
          <w:p w:rsidR="000A1C75" w:rsidRPr="00830598" w:rsidRDefault="000A1C75" w:rsidP="000A1C75">
            <w:pPr>
              <w:numPr>
                <w:ilvl w:val="0"/>
                <w:numId w:val="39"/>
              </w:numPr>
              <w:shd w:val="clear" w:color="auto" w:fill="FFFFFF"/>
            </w:pPr>
            <w:r w:rsidRPr="00830598">
              <w:t>Электрический поверхностный эффект в плоской шине.</w:t>
            </w:r>
          </w:p>
          <w:p w:rsidR="000A1C75" w:rsidRPr="00830598" w:rsidRDefault="000A1C75" w:rsidP="000A1C75">
            <w:pPr>
              <w:numPr>
                <w:ilvl w:val="0"/>
                <w:numId w:val="39"/>
              </w:numPr>
              <w:shd w:val="clear" w:color="auto" w:fill="FFFFFF"/>
            </w:pPr>
            <w:r w:rsidRPr="00830598">
              <w:t>Связь между магнитным полем и электрическим током.</w:t>
            </w:r>
          </w:p>
          <w:p w:rsidR="000A1C75" w:rsidRPr="00830598" w:rsidRDefault="000A1C75" w:rsidP="000A1C75">
            <w:pPr>
              <w:numPr>
                <w:ilvl w:val="0"/>
                <w:numId w:val="39"/>
              </w:numPr>
              <w:shd w:val="clear" w:color="auto" w:fill="FFFFFF"/>
            </w:pPr>
            <w:r w:rsidRPr="00830598">
              <w:t>Поверхностный эффект в цилиндрических проводниках.</w:t>
            </w:r>
          </w:p>
          <w:p w:rsidR="000A1C75" w:rsidRPr="00830598" w:rsidRDefault="000A1C75" w:rsidP="000A1C75">
            <w:pPr>
              <w:numPr>
                <w:ilvl w:val="0"/>
                <w:numId w:val="39"/>
              </w:numPr>
              <w:shd w:val="clear" w:color="auto" w:fill="FFFFFF"/>
            </w:pPr>
            <w:r w:rsidRPr="00830598">
              <w:t>Напряженность магнитного поля. Закон полного тока.</w:t>
            </w:r>
          </w:p>
          <w:p w:rsidR="000A1C75" w:rsidRPr="00830598" w:rsidRDefault="000A1C75" w:rsidP="000A1C75">
            <w:pPr>
              <w:numPr>
                <w:ilvl w:val="0"/>
                <w:numId w:val="39"/>
              </w:numPr>
              <w:shd w:val="clear" w:color="auto" w:fill="FFFFFF"/>
            </w:pPr>
            <w:r w:rsidRPr="00830598">
              <w:t>Расчет сопротивлений при переменном токе.</w:t>
            </w:r>
          </w:p>
          <w:p w:rsidR="000A1C75" w:rsidRPr="00830598" w:rsidRDefault="000A1C75" w:rsidP="000A1C75">
            <w:pPr>
              <w:numPr>
                <w:ilvl w:val="0"/>
                <w:numId w:val="39"/>
              </w:numPr>
              <w:shd w:val="clear" w:color="auto" w:fill="FFFFFF"/>
            </w:pPr>
            <w:r w:rsidRPr="00830598">
              <w:t>Магнитная проницаемость. Диамагнитные, парамагнитные и ферромагнитные вещества.</w:t>
            </w:r>
          </w:p>
          <w:p w:rsidR="000A1C75" w:rsidRPr="00830598" w:rsidRDefault="000A1C75" w:rsidP="000A1C75">
            <w:pPr>
              <w:numPr>
                <w:ilvl w:val="0"/>
                <w:numId w:val="39"/>
              </w:numPr>
              <w:shd w:val="clear" w:color="auto" w:fill="FFFFFF"/>
            </w:pPr>
            <w:r w:rsidRPr="00830598">
              <w:t>Магнитный поверхностный эффект в плоских листах.</w:t>
            </w:r>
          </w:p>
          <w:p w:rsidR="000A1C75" w:rsidRPr="00830598" w:rsidRDefault="000A1C75" w:rsidP="000A1C75">
            <w:pPr>
              <w:numPr>
                <w:ilvl w:val="0"/>
                <w:numId w:val="39"/>
              </w:numPr>
              <w:shd w:val="clear" w:color="auto" w:fill="FFFFFF"/>
            </w:pPr>
            <w:r w:rsidRPr="00830598">
              <w:t>Полная система уравнений стационарного магнитного поля.</w:t>
            </w:r>
          </w:p>
          <w:p w:rsidR="000A1C75" w:rsidRPr="00830598" w:rsidRDefault="000A1C75" w:rsidP="000A1C75">
            <w:pPr>
              <w:numPr>
                <w:ilvl w:val="0"/>
                <w:numId w:val="39"/>
              </w:numPr>
              <w:shd w:val="clear" w:color="auto" w:fill="FFFFFF"/>
            </w:pPr>
            <w:r w:rsidRPr="00830598">
              <w:t>Экранирование в переменном электромагнитном поле.</w:t>
            </w:r>
          </w:p>
          <w:p w:rsidR="000A1C75" w:rsidRPr="00830598" w:rsidRDefault="000A1C75" w:rsidP="000A1C75">
            <w:pPr>
              <w:numPr>
                <w:ilvl w:val="0"/>
                <w:numId w:val="39"/>
              </w:numPr>
              <w:shd w:val="clear" w:color="auto" w:fill="FFFFFF"/>
            </w:pPr>
            <w:r w:rsidRPr="00830598">
              <w:t>Выражение магнитного потока через векторный потенциал.</w:t>
            </w:r>
          </w:p>
          <w:p w:rsidR="000A1C75" w:rsidRPr="00830598" w:rsidRDefault="000A1C75" w:rsidP="000A1C75">
            <w:pPr>
              <w:numPr>
                <w:ilvl w:val="0"/>
                <w:numId w:val="39"/>
              </w:numPr>
              <w:shd w:val="clear" w:color="auto" w:fill="FFFFFF"/>
            </w:pPr>
            <w:r w:rsidRPr="00830598">
              <w:t>Электростатическое экранирование.</w:t>
            </w:r>
          </w:p>
          <w:p w:rsidR="000A1C75" w:rsidRPr="00830598" w:rsidRDefault="000A1C75" w:rsidP="000A1C75">
            <w:pPr>
              <w:numPr>
                <w:ilvl w:val="0"/>
                <w:numId w:val="39"/>
              </w:numPr>
              <w:shd w:val="clear" w:color="auto" w:fill="FFFFFF"/>
            </w:pPr>
            <w:r w:rsidRPr="00830598">
              <w:t>Применение принципа симметрии для расчета простейших полей.</w:t>
            </w:r>
          </w:p>
          <w:p w:rsidR="000A1C75" w:rsidRPr="00830598" w:rsidRDefault="000A1C75" w:rsidP="000A1C75">
            <w:pPr>
              <w:numPr>
                <w:ilvl w:val="0"/>
                <w:numId w:val="39"/>
              </w:numPr>
              <w:shd w:val="clear" w:color="auto" w:fill="FFFFFF"/>
            </w:pPr>
            <w:r w:rsidRPr="00830598">
              <w:t>Экранирование в магнитном поле.</w:t>
            </w:r>
          </w:p>
          <w:p w:rsidR="000A1C75" w:rsidRPr="00830598" w:rsidRDefault="000A1C75" w:rsidP="000A1C75">
            <w:pPr>
              <w:numPr>
                <w:ilvl w:val="0"/>
                <w:numId w:val="39"/>
              </w:numPr>
              <w:shd w:val="clear" w:color="auto" w:fill="FFFFFF"/>
            </w:pPr>
            <w:r w:rsidRPr="00830598">
              <w:t>Применение принципа суперпозиции для расчета полей.</w:t>
            </w:r>
          </w:p>
          <w:p w:rsidR="000A1C75" w:rsidRPr="00830598" w:rsidRDefault="000A1C75" w:rsidP="000A1C75">
            <w:pPr>
              <w:numPr>
                <w:ilvl w:val="0"/>
                <w:numId w:val="39"/>
              </w:numPr>
              <w:shd w:val="clear" w:color="auto" w:fill="FFFFFF"/>
            </w:pPr>
            <w:r w:rsidRPr="00830598">
              <w:t>Сопоставление принципов экранирования в электростатическом, магнитном и электромагнитном полях.</w:t>
            </w:r>
          </w:p>
          <w:p w:rsidR="000A1C75" w:rsidRPr="00830598" w:rsidRDefault="000A1C75" w:rsidP="000A1C75">
            <w:pPr>
              <w:rPr>
                <w:color w:val="000000"/>
              </w:rPr>
            </w:pPr>
          </w:p>
        </w:tc>
      </w:tr>
      <w:tr w:rsidR="000A1C75" w:rsidRPr="006C47BD" w:rsidTr="000A1C75">
        <w:trPr>
          <w:trHeight w:val="225"/>
        </w:trPr>
        <w:tc>
          <w:tcPr>
            <w:tcW w:w="638" w:type="pct"/>
          </w:tcPr>
          <w:p w:rsidR="000A1C75" w:rsidRPr="007F262F" w:rsidRDefault="000A1C75" w:rsidP="000A1C75">
            <w:r w:rsidRPr="007F262F">
              <w:rPr>
                <w:bCs/>
                <w:sz w:val="22"/>
              </w:rPr>
              <w:lastRenderedPageBreak/>
              <w:t>Уметь</w:t>
            </w:r>
          </w:p>
        </w:tc>
        <w:tc>
          <w:tcPr>
            <w:tcW w:w="1043" w:type="pct"/>
          </w:tcPr>
          <w:p w:rsidR="000A1C75" w:rsidRPr="00830598" w:rsidRDefault="000A1C75" w:rsidP="000A1C75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</w:rPr>
            </w:pPr>
          </w:p>
          <w:p w:rsidR="000A1C75" w:rsidRPr="00E00582" w:rsidRDefault="000A1C75" w:rsidP="000A1C75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0"/>
                <w:szCs w:val="20"/>
              </w:rPr>
            </w:pPr>
            <w:r w:rsidRPr="00E00582">
              <w:rPr>
                <w:rStyle w:val="FontStyle16"/>
                <w:b w:val="0"/>
                <w:sz w:val="20"/>
                <w:szCs w:val="20"/>
              </w:rPr>
              <w:t>-рассчитывать линейные и  нелинейные пассивные, активные цепи различными методами и определять основные характеристики процессов при стандартных и произвольных воздействиях;</w:t>
            </w:r>
          </w:p>
          <w:p w:rsidR="000A1C75" w:rsidRPr="00830598" w:rsidRDefault="000A1C75" w:rsidP="000A1C75">
            <w:pPr>
              <w:numPr>
                <w:ilvl w:val="0"/>
                <w:numId w:val="25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rStyle w:val="FontStyle16"/>
                <w:b w:val="0"/>
              </w:rPr>
            </w:pPr>
            <w:r w:rsidRPr="00830598">
              <w:t xml:space="preserve"> выбирать эффективные способы анализа электрических и магнитных цепей, читать электрические схемы</w:t>
            </w:r>
            <w:r w:rsidRPr="00830598">
              <w:rPr>
                <w:rStyle w:val="FontStyle16"/>
              </w:rPr>
              <w:t>;</w:t>
            </w:r>
          </w:p>
          <w:p w:rsidR="000A1C75" w:rsidRPr="00830598" w:rsidRDefault="000A1C75" w:rsidP="000A1C75">
            <w:pPr>
              <w:numPr>
                <w:ilvl w:val="0"/>
                <w:numId w:val="25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rStyle w:val="FontStyle16"/>
                <w:b w:val="0"/>
              </w:rPr>
            </w:pPr>
            <w:r w:rsidRPr="00830598">
              <w:rPr>
                <w:rStyle w:val="FontStyle16"/>
              </w:rPr>
              <w:t xml:space="preserve"> </w:t>
            </w:r>
            <w:r w:rsidRPr="00830598">
              <w:t>экспериментальным способом определять характеристики электрических цепей</w:t>
            </w:r>
            <w:r w:rsidRPr="00830598">
              <w:rPr>
                <w:rStyle w:val="FontStyle16"/>
              </w:rPr>
              <w:t>.</w:t>
            </w:r>
          </w:p>
          <w:p w:rsidR="000A1C75" w:rsidRPr="00830598" w:rsidRDefault="000A1C75" w:rsidP="000A1C75">
            <w:pPr>
              <w:rPr>
                <w:color w:val="000000"/>
              </w:rPr>
            </w:pPr>
          </w:p>
          <w:p w:rsidR="000A1C75" w:rsidRPr="00830598" w:rsidRDefault="000A1C75" w:rsidP="000A1C75">
            <w:pPr>
              <w:rPr>
                <w:color w:val="000000"/>
              </w:rPr>
            </w:pPr>
          </w:p>
        </w:tc>
        <w:tc>
          <w:tcPr>
            <w:tcW w:w="3319" w:type="pct"/>
          </w:tcPr>
          <w:p w:rsidR="000A1C75" w:rsidRPr="00830598" w:rsidRDefault="000A1C75" w:rsidP="000A1C75">
            <w:pPr>
              <w:jc w:val="center"/>
              <w:rPr>
                <w:i/>
              </w:rPr>
            </w:pPr>
            <w:r w:rsidRPr="00830598">
              <w:rPr>
                <w:i/>
              </w:rPr>
              <w:t>Темы контрольных работ</w:t>
            </w:r>
          </w:p>
          <w:p w:rsidR="000A1C75" w:rsidRPr="00830598" w:rsidRDefault="000A1C75" w:rsidP="000A1C75">
            <w:pPr>
              <w:jc w:val="center"/>
            </w:pPr>
          </w:p>
          <w:p w:rsidR="000A1C75" w:rsidRPr="00830598" w:rsidRDefault="000A1C75" w:rsidP="000A1C75">
            <w:r w:rsidRPr="00830598">
              <w:t xml:space="preserve">Расчет цепей постоянного тока </w:t>
            </w:r>
          </w:p>
          <w:p w:rsidR="000A1C75" w:rsidRPr="00830598" w:rsidRDefault="000A1C75" w:rsidP="000A1C75">
            <w:r w:rsidRPr="00830598">
              <w:t xml:space="preserve">Расчет цепей синусоидального тока </w:t>
            </w:r>
          </w:p>
          <w:p w:rsidR="000A1C75" w:rsidRPr="00830598" w:rsidRDefault="000A1C75" w:rsidP="000A1C75">
            <w:r w:rsidRPr="00830598">
              <w:t xml:space="preserve">Расчет четырехполюсников </w:t>
            </w:r>
          </w:p>
          <w:p w:rsidR="000A1C75" w:rsidRPr="00830598" w:rsidRDefault="000A1C75" w:rsidP="000A1C75">
            <w:r w:rsidRPr="00830598">
              <w:t xml:space="preserve">Расчет линейных цепей при несинусоидальных воздействиях </w:t>
            </w:r>
          </w:p>
          <w:p w:rsidR="000A1C75" w:rsidRPr="00830598" w:rsidRDefault="000A1C75" w:rsidP="000A1C75">
            <w:r w:rsidRPr="00830598">
              <w:t xml:space="preserve">Расчет трехфазных цепей  </w:t>
            </w:r>
          </w:p>
          <w:p w:rsidR="000A1C75" w:rsidRPr="00830598" w:rsidRDefault="000A1C75" w:rsidP="000A1C75">
            <w:r w:rsidRPr="00830598">
              <w:t>Расчет нелинейных цепей</w:t>
            </w:r>
          </w:p>
          <w:p w:rsidR="000A1C75" w:rsidRPr="00830598" w:rsidRDefault="000A1C75" w:rsidP="000A1C75">
            <w:r w:rsidRPr="00830598">
              <w:t xml:space="preserve">Расчет  цепей с распределенными параметрами </w:t>
            </w:r>
          </w:p>
          <w:p w:rsidR="000A1C75" w:rsidRPr="00830598" w:rsidRDefault="000A1C75" w:rsidP="000A1C75">
            <w:r w:rsidRPr="00830598">
              <w:t>Расчет переходных процессов в электрических цепях .</w:t>
            </w:r>
          </w:p>
          <w:p w:rsidR="000A1C75" w:rsidRDefault="000A1C75" w:rsidP="000A1C75">
            <w:pPr>
              <w:pStyle w:val="af3"/>
              <w:tabs>
                <w:tab w:val="left" w:pos="675"/>
              </w:tabs>
              <w:ind w:left="0"/>
              <w:jc w:val="center"/>
            </w:pPr>
          </w:p>
          <w:p w:rsidR="000A1C75" w:rsidRPr="00830598" w:rsidRDefault="000A1C75" w:rsidP="000A1C75">
            <w:pPr>
              <w:pStyle w:val="af3"/>
              <w:tabs>
                <w:tab w:val="left" w:pos="675"/>
              </w:tabs>
              <w:ind w:left="0"/>
              <w:jc w:val="center"/>
              <w:rPr>
                <w:i/>
              </w:rPr>
            </w:pPr>
            <w:r w:rsidRPr="00830598">
              <w:rPr>
                <w:i/>
              </w:rPr>
              <w:t>Примерные практические задания для экзамена:</w:t>
            </w:r>
          </w:p>
          <w:p w:rsidR="000A1C75" w:rsidRPr="00830598" w:rsidRDefault="000A1C75" w:rsidP="000A1C75">
            <w:r w:rsidRPr="00830598">
              <w:t>1. В цепи изображенной на рисунке действует источник синусоидального</w:t>
            </w:r>
          </w:p>
          <w:p w:rsidR="000A1C75" w:rsidRPr="00830598" w:rsidRDefault="000A1C75" w:rsidP="000A1C75">
            <w:r w:rsidRPr="00830598">
              <w:t xml:space="preserve">      тока. Выразить комплексные коэффициенты передачи по току G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200" w:dyaOrig="340">
                <v:shape id="_x0000_i1129" type="#_x0000_t75" style="width:10.5pt;height:16.5pt" o:ole="">
                  <v:imagedata r:id="rId220" o:title=""/>
                </v:shape>
                <o:OLEObject Type="Embed" ProgID="Equation.3" ShapeID="_x0000_i1129" DrawAspect="Content" ObjectID="_1665737137" r:id="rId221"/>
              </w:object>
            </w:r>
            <w:r w:rsidRPr="00830598">
              <w:t>(j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240" w:dyaOrig="220">
                <v:shape id="_x0000_i1130" type="#_x0000_t75" style="width:10.5pt;height:10.5pt" o:ole="">
                  <v:imagedata r:id="rId222" o:title=""/>
                </v:shape>
                <o:OLEObject Type="Embed" ProgID="Equation.3" ShapeID="_x0000_i1130" DrawAspect="Content" ObjectID="_1665737138" r:id="rId223"/>
              </w:object>
            </w:r>
            <w:r w:rsidRPr="00830598">
              <w:t>)   и G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220" w:dyaOrig="340">
                <v:shape id="_x0000_i1131" type="#_x0000_t75" style="width:10.5pt;height:16.5pt" o:ole="">
                  <v:imagedata r:id="rId224" o:title=""/>
                </v:shape>
                <o:OLEObject Type="Embed" ProgID="Equation.3" ShapeID="_x0000_i1131" DrawAspect="Content" ObjectID="_1665737139" r:id="rId225"/>
              </w:object>
            </w:r>
            <w:r w:rsidRPr="00830598">
              <w:t>(j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240" w:dyaOrig="220">
                <v:shape id="_x0000_i1132" type="#_x0000_t75" style="width:10.5pt;height:10.5pt" o:ole="">
                  <v:imagedata r:id="rId226" o:title=""/>
                </v:shape>
                <o:OLEObject Type="Embed" ProgID="Equation.3" ShapeID="_x0000_i1132" DrawAspect="Content" ObjectID="_1665737140" r:id="rId227"/>
              </w:object>
            </w:r>
            <w:r w:rsidRPr="00830598">
              <w:t>)</w:t>
            </w:r>
          </w:p>
          <w:p w:rsidR="000A1C75" w:rsidRPr="00830598" w:rsidRDefault="000A1C75" w:rsidP="000A1C75">
            <w:r w:rsidRPr="00830598">
              <w:t xml:space="preserve">      для расчета токов I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20" w:dyaOrig="340">
                <v:shape id="_x0000_i1133" type="#_x0000_t75" style="width:4.5pt;height:16.5pt" o:ole="">
                  <v:imagedata r:id="rId228" o:title=""/>
                </v:shape>
                <o:OLEObject Type="Embed" ProgID="Equation.3" ShapeID="_x0000_i1133" DrawAspect="Content" ObjectID="_1665737141" r:id="rId229"/>
              </w:object>
            </w:r>
            <w:r w:rsidRPr="00830598">
              <w:t>(j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240" w:dyaOrig="220">
                <v:shape id="_x0000_i1134" type="#_x0000_t75" style="width:10.5pt;height:10.5pt" o:ole="">
                  <v:imagedata r:id="rId230" o:title=""/>
                </v:shape>
                <o:OLEObject Type="Embed" ProgID="Equation.3" ShapeID="_x0000_i1134" DrawAspect="Content" ObjectID="_1665737142" r:id="rId231"/>
              </w:object>
            </w:r>
            <w:r w:rsidRPr="00830598">
              <w:t>)  и I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60" w:dyaOrig="340">
                <v:shape id="_x0000_i1135" type="#_x0000_t75" style="width:9pt;height:16.5pt" o:ole="">
                  <v:imagedata r:id="rId232" o:title=""/>
                </v:shape>
                <o:OLEObject Type="Embed" ProgID="Equation.3" ShapeID="_x0000_i1135" DrawAspect="Content" ObjectID="_1665737143" r:id="rId233"/>
              </w:object>
            </w:r>
            <w:r w:rsidRPr="00830598">
              <w:t>(j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240" w:dyaOrig="220">
                <v:shape id="_x0000_i1136" type="#_x0000_t75" style="width:10.5pt;height:10.5pt" o:ole="">
                  <v:imagedata r:id="rId234" o:title=""/>
                </v:shape>
                <o:OLEObject Type="Embed" ProgID="Equation.3" ShapeID="_x0000_i1136" DrawAspect="Content" ObjectID="_1665737144" r:id="rId235"/>
              </w:object>
            </w:r>
            <w:r w:rsidRPr="00830598">
              <w:t>).</w:t>
            </w:r>
          </w:p>
          <w:p w:rsidR="000A1C75" w:rsidRPr="00830598" w:rsidRDefault="000A1C75" w:rsidP="000A1C75">
            <w:pPr>
              <w:pStyle w:val="af3"/>
              <w:tabs>
                <w:tab w:val="left" w:pos="675"/>
              </w:tabs>
              <w:ind w:left="0"/>
            </w:pPr>
            <w:r>
              <w:rPr>
                <w:noProof/>
              </w:rPr>
              <w:drawing>
                <wp:inline distT="0" distB="0" distL="0" distR="0">
                  <wp:extent cx="1348740" cy="1059180"/>
                  <wp:effectExtent l="0" t="0" r="0" b="0"/>
                  <wp:docPr id="1704" name="Рисунок 1704" descr="билет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4" descr="билет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1C75" w:rsidRPr="00830598" w:rsidRDefault="000A1C75" w:rsidP="000A1C75">
            <w:r w:rsidRPr="00830598">
              <w:t>2.  Потери из-за гистерезиса в стальном сердечнике дросселя, подключенного</w:t>
            </w:r>
          </w:p>
          <w:p w:rsidR="000A1C75" w:rsidRPr="00830598" w:rsidRDefault="000A1C75" w:rsidP="000A1C75">
            <w:r w:rsidRPr="00830598">
              <w:t xml:space="preserve">       к сети переменного тока с напряжением 120 В и частотой 40 Гц, составили 40 Вт.</w:t>
            </w:r>
          </w:p>
          <w:p w:rsidR="000A1C75" w:rsidRPr="00830598" w:rsidRDefault="000A1C75" w:rsidP="000A1C75">
            <w:r w:rsidRPr="00830598">
              <w:t xml:space="preserve">       каковы будут потери на гистерезис в этом же сердечнике при частоте 50 Гц и </w:t>
            </w:r>
          </w:p>
          <w:p w:rsidR="000A1C75" w:rsidRPr="00830598" w:rsidRDefault="000A1C75" w:rsidP="000A1C75">
            <w:r w:rsidRPr="00830598">
              <w:t xml:space="preserve">       напряжении 150 В.</w:t>
            </w:r>
          </w:p>
          <w:p w:rsidR="000A1C75" w:rsidRPr="00830598" w:rsidRDefault="000A1C75" w:rsidP="000A1C75">
            <w:r w:rsidRPr="00830598">
              <w:t>3. Определить первичные и вторичные параметры воздушной линии,</w:t>
            </w:r>
          </w:p>
          <w:p w:rsidR="000A1C75" w:rsidRPr="00830598" w:rsidRDefault="000A1C75" w:rsidP="000A1C75">
            <w:r w:rsidRPr="00830598">
              <w:t xml:space="preserve">      диаметр проводов которой равен 3 мм и расстояние между осями проводов</w:t>
            </w:r>
          </w:p>
          <w:p w:rsidR="000A1C75" w:rsidRPr="00830598" w:rsidRDefault="000A1C75" w:rsidP="000A1C75">
            <w:r w:rsidRPr="00830598">
              <w:t xml:space="preserve">      составляет 20 см. Состояние погоды: сыро, температура 20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39" w:dyaOrig="300">
                <v:shape id="_x0000_i1137" type="#_x0000_t75" style="width:4.5pt;height:16.5pt" o:ole="">
                  <v:imagedata r:id="rId237" o:title=""/>
                </v:shape>
                <o:OLEObject Type="Embed" ProgID="Equation.3" ShapeID="_x0000_i1137" DrawAspect="Content" ObjectID="_1665737145" r:id="rId238"/>
              </w:object>
            </w:r>
            <w:r w:rsidRPr="00830598">
              <w:t xml:space="preserve"> С. Частота тока</w:t>
            </w:r>
          </w:p>
          <w:p w:rsidR="000A1C75" w:rsidRPr="00830598" w:rsidRDefault="000A1C75" w:rsidP="000A1C75">
            <w:r w:rsidRPr="00830598">
              <w:t xml:space="preserve">      800 Гц. Чему равны длина волны в линии и фазовая скорость распространения</w:t>
            </w:r>
          </w:p>
          <w:p w:rsidR="000A1C75" w:rsidRPr="00830598" w:rsidRDefault="000A1C75" w:rsidP="000A1C75">
            <w:r w:rsidRPr="00830598">
              <w:lastRenderedPageBreak/>
              <w:t xml:space="preserve">      волн.</w:t>
            </w:r>
          </w:p>
          <w:p w:rsidR="000A1C75" w:rsidRPr="00830598" w:rsidRDefault="000A1C75" w:rsidP="000A1C75">
            <w:r w:rsidRPr="00830598">
              <w:t>4.  При некоторой частоте f потери в стали на гистерезис равны потерям</w:t>
            </w:r>
          </w:p>
          <w:p w:rsidR="000A1C75" w:rsidRPr="00830598" w:rsidRDefault="000A1C75" w:rsidP="000A1C75">
            <w:r w:rsidRPr="00830598">
              <w:t xml:space="preserve">    на вихревые токи Р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80" w:dyaOrig="340">
                <v:shape id="_x0000_i1138" type="#_x0000_t75" style="width:9pt;height:16.5pt" o:ole="">
                  <v:imagedata r:id="rId239" o:title=""/>
                </v:shape>
                <o:OLEObject Type="Embed" ProgID="Equation.3" ShapeID="_x0000_i1138" DrawAspect="Content" ObjectID="_1665737146" r:id="rId240"/>
              </w:object>
            </w:r>
            <w:r w:rsidRPr="00830598">
              <w:t>=Р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80" w:dyaOrig="340">
                <v:shape id="_x0000_i1139" type="#_x0000_t75" style="width:9pt;height:16.5pt" o:ole="">
                  <v:imagedata r:id="rId241" o:title=""/>
                </v:shape>
                <o:OLEObject Type="Embed" ProgID="Equation.3" ShapeID="_x0000_i1139" DrawAspect="Content" ObjectID="_1665737147" r:id="rId242"/>
              </w:object>
            </w:r>
            <w:r w:rsidRPr="00830598">
              <w:t xml:space="preserve">=1 кВт. Определить потери в стали при удвоенной частоте </w:t>
            </w:r>
          </w:p>
          <w:p w:rsidR="000A1C75" w:rsidRPr="00830598" w:rsidRDefault="000A1C75" w:rsidP="000A1C75">
            <w:r w:rsidRPr="00830598">
              <w:t xml:space="preserve">    и неизменной амплитуде магнитной индукции.</w:t>
            </w:r>
          </w:p>
          <w:p w:rsidR="000A1C75" w:rsidRPr="00830598" w:rsidRDefault="000A1C75" w:rsidP="000A1C75"/>
          <w:p w:rsidR="000A1C75" w:rsidRPr="00830598" w:rsidRDefault="000A1C75" w:rsidP="000A1C75">
            <w:r w:rsidRPr="00830598">
              <w:t>5. Сердечник составлен из 100 листов электротехнической стали</w:t>
            </w:r>
          </w:p>
          <w:p w:rsidR="000A1C75" w:rsidRPr="00830598" w:rsidRDefault="000A1C75" w:rsidP="000A1C75">
            <w:r w:rsidRPr="00830598">
              <w:t xml:space="preserve">      толщиной 0,5 мм. Форма и размеры сердечника указаны на рисунке в мм.</w:t>
            </w:r>
          </w:p>
          <w:p w:rsidR="000A1C75" w:rsidRPr="00830598" w:rsidRDefault="000A1C75" w:rsidP="000A1C75">
            <w:r w:rsidRPr="00830598">
              <w:t xml:space="preserve">      Определить магнитный поток в сердечнике, если МДС равна 1000 А.</w:t>
            </w:r>
          </w:p>
          <w:p w:rsidR="000A1C75" w:rsidRPr="00830598" w:rsidRDefault="000A1C75" w:rsidP="000A1C75">
            <w:pPr>
              <w:pStyle w:val="af3"/>
              <w:tabs>
                <w:tab w:val="left" w:pos="675"/>
              </w:tabs>
              <w:ind w:left="0"/>
            </w:pPr>
            <w:r>
              <w:rPr>
                <w:noProof/>
              </w:rPr>
              <w:drawing>
                <wp:inline distT="0" distB="0" distL="0" distR="0">
                  <wp:extent cx="2552700" cy="1211580"/>
                  <wp:effectExtent l="0" t="0" r="0" b="0"/>
                  <wp:docPr id="1708" name="Рисунок 1708" descr="билет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8" descr="билет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1C75" w:rsidRPr="00830598" w:rsidRDefault="000A1C75" w:rsidP="000A1C75">
            <w:r w:rsidRPr="00830598">
              <w:t>6. Определить мгновенное значение напряжения первичной обмотки</w:t>
            </w:r>
          </w:p>
          <w:p w:rsidR="000A1C75" w:rsidRPr="00830598" w:rsidRDefault="000A1C75" w:rsidP="000A1C75">
            <w:r w:rsidRPr="00830598">
              <w:t xml:space="preserve">      трансформатора, если известно число витков этой обмотки W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20" w:dyaOrig="340">
                <v:shape id="_x0000_i1140" type="#_x0000_t75" style="width:4.5pt;height:16.5pt" o:ole="">
                  <v:imagedata r:id="rId244" o:title=""/>
                </v:shape>
                <o:OLEObject Type="Embed" ProgID="Equation.3" ShapeID="_x0000_i1140" DrawAspect="Content" ObjectID="_1665737148" r:id="rId245"/>
              </w:object>
            </w:r>
            <w:r w:rsidRPr="00830598">
              <w:t>=500 и закон</w:t>
            </w:r>
          </w:p>
          <w:p w:rsidR="000A1C75" w:rsidRPr="00830598" w:rsidRDefault="000A1C75" w:rsidP="000A1C75">
            <w:r w:rsidRPr="00830598">
              <w:t xml:space="preserve">      изменения магнитного потока ф=0,04sin(314t+23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39" w:dyaOrig="300">
                <v:shape id="_x0000_i1141" type="#_x0000_t75" style="width:4.5pt;height:16.5pt" o:ole="">
                  <v:imagedata r:id="rId246" o:title=""/>
                </v:shape>
                <o:OLEObject Type="Embed" ProgID="Equation.3" ShapeID="_x0000_i1141" DrawAspect="Content" ObjectID="_1665737149" r:id="rId247"/>
              </w:object>
            </w:r>
            <w:r w:rsidRPr="00830598">
              <w:t>).</w:t>
            </w:r>
          </w:p>
          <w:p w:rsidR="000A1C75" w:rsidRPr="00830598" w:rsidRDefault="000A1C75" w:rsidP="000A1C75">
            <w:r w:rsidRPr="00830598">
              <w:t>7.Получить выражения и построить кривые зависимостей эквивалентных</w:t>
            </w:r>
          </w:p>
          <w:p w:rsidR="000A1C75" w:rsidRPr="00830598" w:rsidRDefault="000A1C75" w:rsidP="000A1C75">
            <w:r w:rsidRPr="00830598">
              <w:t xml:space="preserve">        активного R(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240" w:dyaOrig="220">
                <v:shape id="_x0000_i1142" type="#_x0000_t75" style="width:10.5pt;height:10.5pt" o:ole="">
                  <v:imagedata r:id="rId248" o:title=""/>
                </v:shape>
                <o:OLEObject Type="Embed" ProgID="Equation.3" ShapeID="_x0000_i1142" DrawAspect="Content" ObjectID="_1665737150" r:id="rId249"/>
              </w:object>
            </w:r>
            <w:r w:rsidRPr="00830598">
              <w:t>)  и реактивного X(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240" w:dyaOrig="220">
                <v:shape id="_x0000_i1143" type="#_x0000_t75" style="width:10.5pt;height:10.5pt" o:ole="">
                  <v:imagedata r:id="rId250" o:title=""/>
                </v:shape>
                <o:OLEObject Type="Embed" ProgID="Equation.3" ShapeID="_x0000_i1143" DrawAspect="Content" ObjectID="_1665737151" r:id="rId251"/>
              </w:object>
            </w:r>
            <w:r w:rsidRPr="00830598">
              <w:t>) сопротивлений от частоты, а также</w:t>
            </w:r>
          </w:p>
          <w:p w:rsidR="000A1C75" w:rsidRPr="00830598" w:rsidRDefault="000A1C75" w:rsidP="000A1C75">
            <w:r w:rsidRPr="00830598">
              <w:t xml:space="preserve">        амплитудно-частотной Z(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240" w:dyaOrig="220">
                <v:shape id="_x0000_i1144" type="#_x0000_t75" style="width:10.5pt;height:10.5pt" o:ole="">
                  <v:imagedata r:id="rId252" o:title=""/>
                </v:shape>
                <o:OLEObject Type="Embed" ProgID="Equation.3" ShapeID="_x0000_i1144" DrawAspect="Content" ObjectID="_1665737152" r:id="rId253"/>
              </w:object>
            </w:r>
            <w:r w:rsidRPr="00830598">
              <w:t xml:space="preserve">) и фазочастотной 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220" w:dyaOrig="260">
                <v:shape id="_x0000_i1145" type="#_x0000_t75" style="width:10.5pt;height:13.5pt" o:ole="">
                  <v:imagedata r:id="rId254" o:title=""/>
                </v:shape>
                <o:OLEObject Type="Embed" ProgID="Equation.3" ShapeID="_x0000_i1145" DrawAspect="Content" ObjectID="_1665737153" r:id="rId255"/>
              </w:object>
            </w:r>
            <w:r w:rsidRPr="00830598">
              <w:t>(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240" w:dyaOrig="220">
                <v:shape id="_x0000_i1146" type="#_x0000_t75" style="width:10.5pt;height:10.5pt" o:ole="">
                  <v:imagedata r:id="rId256" o:title=""/>
                </v:shape>
                <o:OLEObject Type="Embed" ProgID="Equation.3" ShapeID="_x0000_i1146" DrawAspect="Content" ObjectID="_1665737154" r:id="rId257"/>
              </w:object>
            </w:r>
            <w:r w:rsidRPr="00830598">
              <w:t xml:space="preserve">) характеристик цепи </w:t>
            </w:r>
          </w:p>
          <w:p w:rsidR="000A1C75" w:rsidRPr="00830598" w:rsidRDefault="000A1C75" w:rsidP="000A1C75">
            <w:r>
              <w:rPr>
                <w:noProof/>
              </w:rPr>
              <w:drawing>
                <wp:inline distT="0" distB="0" distL="0" distR="0">
                  <wp:extent cx="1104900" cy="1089660"/>
                  <wp:effectExtent l="0" t="0" r="0" b="0"/>
                  <wp:docPr id="1716" name="Рисунок 1716" descr="билет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6" descr="билет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1C75" w:rsidRPr="00830598" w:rsidRDefault="000A1C75" w:rsidP="000A1C75">
            <w:r w:rsidRPr="00830598">
              <w:t>8.  На рисунке изображена схема симметричного цепочного фильтра.</w:t>
            </w:r>
          </w:p>
          <w:p w:rsidR="000A1C75" w:rsidRPr="00830598" w:rsidRDefault="000A1C75" w:rsidP="000A1C75">
            <w:r w:rsidRPr="00830598">
              <w:t xml:space="preserve">     Параметры фильтра: L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20" w:dyaOrig="340">
                <v:shape id="_x0000_i1147" type="#_x0000_t75" style="width:4.5pt;height:16.5pt" o:ole="">
                  <v:imagedata r:id="rId259" o:title=""/>
                </v:shape>
                <o:OLEObject Type="Embed" ProgID="Equation.3" ShapeID="_x0000_i1147" DrawAspect="Content" ObjectID="_1665737155" r:id="rId260"/>
              </w:object>
            </w:r>
            <w:r w:rsidRPr="00830598">
              <w:t>=10 мГн, L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60" w:dyaOrig="340">
                <v:shape id="_x0000_i1148" type="#_x0000_t75" style="width:9pt;height:16.5pt" o:ole="">
                  <v:imagedata r:id="rId261" o:title=""/>
                </v:shape>
                <o:OLEObject Type="Embed" ProgID="Equation.3" ShapeID="_x0000_i1148" DrawAspect="Content" ObjectID="_1665737156" r:id="rId262"/>
              </w:object>
            </w:r>
            <w:r w:rsidRPr="00830598">
              <w:t>=1,5 мГн, С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20" w:dyaOrig="340">
                <v:shape id="_x0000_i1149" type="#_x0000_t75" style="width:4.5pt;height:16.5pt" o:ole="">
                  <v:imagedata r:id="rId263" o:title=""/>
                </v:shape>
                <o:OLEObject Type="Embed" ProgID="Equation.3" ShapeID="_x0000_i1149" DrawAspect="Content" ObjectID="_1665737157" r:id="rId264"/>
              </w:object>
            </w:r>
            <w:r w:rsidRPr="00830598">
              <w:t>=1 мкФ. Определить к какому</w:t>
            </w:r>
          </w:p>
          <w:p w:rsidR="000A1C75" w:rsidRPr="00830598" w:rsidRDefault="000A1C75" w:rsidP="000A1C75">
            <w:r w:rsidRPr="00830598">
              <w:t xml:space="preserve">       типу по полосе пропускания он относится, вычислить граничные частоты.</w:t>
            </w:r>
          </w:p>
          <w:p w:rsidR="000A1C75" w:rsidRPr="00830598" w:rsidRDefault="000A1C75" w:rsidP="000A1C75">
            <w:pPr>
              <w:pStyle w:val="af3"/>
              <w:tabs>
                <w:tab w:val="left" w:pos="675"/>
              </w:tabs>
              <w:ind w:left="0"/>
            </w:pPr>
            <w:r>
              <w:rPr>
                <w:noProof/>
              </w:rPr>
              <w:drawing>
                <wp:inline distT="0" distB="0" distL="0" distR="0">
                  <wp:extent cx="2255520" cy="845820"/>
                  <wp:effectExtent l="0" t="0" r="0" b="0"/>
                  <wp:docPr id="1720" name="Рисунок 1720" descr="билет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0" descr="билет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1C75" w:rsidRPr="00830598" w:rsidRDefault="000A1C75" w:rsidP="000A1C75">
            <w:r w:rsidRPr="00830598">
              <w:t>9.  Дан однофазный трансформатор с ферромагнитным сердечником.</w:t>
            </w:r>
          </w:p>
          <w:p w:rsidR="000A1C75" w:rsidRPr="00830598" w:rsidRDefault="000A1C75" w:rsidP="000A1C75">
            <w:r w:rsidRPr="00830598">
              <w:t xml:space="preserve">       Напряжение, приложенное к первичной обмотке u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20" w:dyaOrig="340">
                <v:shape id="_x0000_i1150" type="#_x0000_t75" style="width:4.5pt;height:16.5pt" o:ole="">
                  <v:imagedata r:id="rId266" o:title=""/>
                </v:shape>
                <o:OLEObject Type="Embed" ProgID="Equation.3" ShapeID="_x0000_i1150" DrawAspect="Content" ObjectID="_1665737158" r:id="rId267"/>
              </w:object>
            </w:r>
            <w:r w:rsidRPr="00830598">
              <w:t>= 120sin(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240" w:dyaOrig="220">
                <v:shape id="_x0000_i1151" type="#_x0000_t75" style="width:10.5pt;height:10.5pt" o:ole="">
                  <v:imagedata r:id="rId268" o:title=""/>
                </v:shape>
                <o:OLEObject Type="Embed" ProgID="Equation.3" ShapeID="_x0000_i1151" DrawAspect="Content" ObjectID="_1665737159" r:id="rId269"/>
              </w:object>
            </w:r>
            <w:r w:rsidRPr="00830598">
              <w:t>t). Определить</w:t>
            </w:r>
          </w:p>
          <w:p w:rsidR="000A1C75" w:rsidRPr="00830598" w:rsidRDefault="000A1C75" w:rsidP="000A1C75">
            <w:r w:rsidRPr="00830598">
              <w:t xml:space="preserve">       Величину магнитного потока в сердечнике, пренебрегая рассеянием и активным</w:t>
            </w:r>
          </w:p>
          <w:p w:rsidR="000A1C75" w:rsidRPr="00830598" w:rsidRDefault="000A1C75" w:rsidP="000A1C75">
            <w:r w:rsidRPr="00830598">
              <w:t xml:space="preserve">       Сопротивлением катушки, если число витков первичной обмотки W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20" w:dyaOrig="340">
                <v:shape id="_x0000_i1152" type="#_x0000_t75" style="width:4.5pt;height:16.5pt" o:ole="">
                  <v:imagedata r:id="rId270" o:title=""/>
                </v:shape>
                <o:OLEObject Type="Embed" ProgID="Equation.3" ShapeID="_x0000_i1152" DrawAspect="Content" ObjectID="_1665737160" r:id="rId271"/>
              </w:object>
            </w:r>
            <w:r w:rsidRPr="00830598">
              <w:t>=500.</w:t>
            </w:r>
          </w:p>
          <w:p w:rsidR="000A1C75" w:rsidRPr="00830598" w:rsidRDefault="000A1C75" w:rsidP="000A1C75">
            <w:r w:rsidRPr="00830598">
              <w:t>10.Вычислить Z-параметры четырехполюсника. Сопротивления цепи равны:</w:t>
            </w:r>
          </w:p>
          <w:p w:rsidR="000A1C75" w:rsidRPr="00830598" w:rsidRDefault="000A1C75" w:rsidP="000A1C75">
            <w:r w:rsidRPr="00830598">
              <w:lastRenderedPageBreak/>
              <w:t xml:space="preserve">       R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20" w:dyaOrig="340">
                <v:shape id="_x0000_i1153" type="#_x0000_t75" style="width:4.5pt;height:16.5pt" o:ole="">
                  <v:imagedata r:id="rId272" o:title=""/>
                </v:shape>
                <o:OLEObject Type="Embed" ProgID="Equation.3" ShapeID="_x0000_i1153" DrawAspect="Content" ObjectID="_1665737161" r:id="rId273"/>
              </w:object>
            </w:r>
            <w:r w:rsidRPr="00830598">
              <w:t>=20 Ом, X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20" w:dyaOrig="340">
                <v:shape id="_x0000_i1154" type="#_x0000_t75" style="width:4.5pt;height:16.5pt" o:ole="">
                  <v:imagedata r:id="rId274" o:title=""/>
                </v:shape>
                <o:OLEObject Type="Embed" ProgID="Equation.3" ShapeID="_x0000_i1154" DrawAspect="Content" ObjectID="_1665737162" r:id="rId275"/>
              </w:object>
            </w:r>
            <w:r w:rsidRPr="00830598">
              <w:t>=30 Ом, R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39" w:dyaOrig="360">
                <v:shape id="_x0000_i1155" type="#_x0000_t75" style="width:4.5pt;height:19.5pt" o:ole="">
                  <v:imagedata r:id="rId276" o:title=""/>
                </v:shape>
                <o:OLEObject Type="Embed" ProgID="Equation.3" ShapeID="_x0000_i1155" DrawAspect="Content" ObjectID="_1665737163" r:id="rId277"/>
              </w:object>
            </w:r>
            <w:r w:rsidRPr="00830598">
              <w:t>=5 Ом, X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39" w:dyaOrig="360">
                <v:shape id="_x0000_i1156" type="#_x0000_t75" style="width:4.5pt;height:19.5pt" o:ole="">
                  <v:imagedata r:id="rId278" o:title=""/>
                </v:shape>
                <o:OLEObject Type="Embed" ProgID="Equation.3" ShapeID="_x0000_i1156" DrawAspect="Content" ObjectID="_1665737164" r:id="rId279"/>
              </w:object>
            </w:r>
            <w:r w:rsidRPr="00830598">
              <w:t>=15 Ом.</w:t>
            </w:r>
          </w:p>
          <w:p w:rsidR="000A1C75" w:rsidRPr="00830598" w:rsidRDefault="000A1C75" w:rsidP="000A1C75">
            <w:r>
              <w:rPr>
                <w:noProof/>
              </w:rPr>
              <w:drawing>
                <wp:inline distT="0" distB="0" distL="0" distR="0">
                  <wp:extent cx="2065020" cy="800100"/>
                  <wp:effectExtent l="0" t="0" r="0" b="0"/>
                  <wp:docPr id="1728" name="Рисунок 1728" descr="билет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8" descr="билет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1C75" w:rsidRPr="00830598" w:rsidRDefault="000A1C75" w:rsidP="00E00582"/>
        </w:tc>
      </w:tr>
      <w:tr w:rsidR="000A1C75" w:rsidRPr="006C47BD" w:rsidTr="000A1C75">
        <w:trPr>
          <w:trHeight w:val="225"/>
        </w:trPr>
        <w:tc>
          <w:tcPr>
            <w:tcW w:w="638" w:type="pct"/>
          </w:tcPr>
          <w:p w:rsidR="000A1C75" w:rsidRPr="007F262F" w:rsidRDefault="000A1C75" w:rsidP="000A1C75">
            <w:r w:rsidRPr="007F262F">
              <w:rPr>
                <w:bCs/>
                <w:sz w:val="22"/>
              </w:rPr>
              <w:lastRenderedPageBreak/>
              <w:t>Владеть</w:t>
            </w:r>
          </w:p>
        </w:tc>
        <w:tc>
          <w:tcPr>
            <w:tcW w:w="1043" w:type="pct"/>
          </w:tcPr>
          <w:p w:rsidR="000A1C75" w:rsidRPr="00830598" w:rsidRDefault="000A1C75" w:rsidP="000A1C75">
            <w:pPr>
              <w:pStyle w:val="22"/>
              <w:widowControl/>
              <w:numPr>
                <w:ilvl w:val="0"/>
                <w:numId w:val="2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rStyle w:val="FontStyle16"/>
                <w:b w:val="0"/>
                <w:sz w:val="20"/>
                <w:szCs w:val="20"/>
              </w:rPr>
            </w:pPr>
            <w:r w:rsidRPr="00830598">
              <w:rPr>
                <w:sz w:val="20"/>
                <w:szCs w:val="20"/>
              </w:rPr>
              <w:t>методами анализа цепей постоянного и переменных токах во временной и частотных областях</w:t>
            </w:r>
            <w:r w:rsidRPr="00830598">
              <w:rPr>
                <w:rStyle w:val="FontStyle16"/>
                <w:sz w:val="20"/>
                <w:szCs w:val="20"/>
              </w:rPr>
              <w:t>;</w:t>
            </w:r>
          </w:p>
          <w:p w:rsidR="000A1C75" w:rsidRPr="000A1C75" w:rsidRDefault="000A1C75" w:rsidP="000A1C75">
            <w:pPr>
              <w:pStyle w:val="22"/>
              <w:widowControl/>
              <w:numPr>
                <w:ilvl w:val="0"/>
                <w:numId w:val="2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rStyle w:val="FontStyle16"/>
                <w:b w:val="0"/>
                <w:sz w:val="20"/>
                <w:szCs w:val="20"/>
              </w:rPr>
            </w:pPr>
            <w:r w:rsidRPr="000A1C75">
              <w:rPr>
                <w:rStyle w:val="FontStyle16"/>
                <w:b w:val="0"/>
                <w:sz w:val="20"/>
                <w:szCs w:val="20"/>
              </w:rPr>
              <w:t>приемами  проведения  экспериментальных исследований электрических цепей и электротехнических</w:t>
            </w:r>
            <w:r>
              <w:rPr>
                <w:rStyle w:val="FontStyle16"/>
                <w:b w:val="0"/>
                <w:sz w:val="20"/>
                <w:szCs w:val="20"/>
              </w:rPr>
              <w:t xml:space="preserve"> устройств</w:t>
            </w:r>
          </w:p>
          <w:p w:rsidR="000A1C75" w:rsidRPr="00830598" w:rsidRDefault="000A1C75" w:rsidP="000A1C75">
            <w:pPr>
              <w:rPr>
                <w:color w:val="000000"/>
              </w:rPr>
            </w:pPr>
          </w:p>
        </w:tc>
        <w:tc>
          <w:tcPr>
            <w:tcW w:w="3319" w:type="pct"/>
          </w:tcPr>
          <w:p w:rsidR="000A1C75" w:rsidRPr="00830598" w:rsidRDefault="000A1C75" w:rsidP="000A1C75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jc w:val="center"/>
              <w:outlineLvl w:val="1"/>
              <w:rPr>
                <w:b w:val="0"/>
                <w:bCs w:val="0"/>
                <w:sz w:val="20"/>
              </w:rPr>
            </w:pPr>
            <w:r w:rsidRPr="00830598">
              <w:rPr>
                <w:b w:val="0"/>
                <w:bCs w:val="0"/>
                <w:sz w:val="20"/>
              </w:rPr>
              <w:t>Перечень лабораторных работ:</w:t>
            </w:r>
          </w:p>
          <w:p w:rsidR="000A1C75" w:rsidRPr="00830598" w:rsidRDefault="000A1C75" w:rsidP="000A1C75">
            <w:pPr>
              <w:pStyle w:val="af3"/>
              <w:ind w:left="0"/>
            </w:pPr>
            <w:r w:rsidRPr="00830598">
              <w:t>Правила техники безопасности в лаборатории ТОЭ. Правила выполнения, оформления и сдачи лабораторных работ. Определение параметров источников постоянного тока и активных сопротивлений стенда.</w:t>
            </w:r>
          </w:p>
          <w:p w:rsidR="000A1C75" w:rsidRPr="00830598" w:rsidRDefault="000A1C75" w:rsidP="000A1C75">
            <w:r w:rsidRPr="00830598">
              <w:t>Соотношения в линейных электрических цепях постоянного тока.</w:t>
            </w:r>
          </w:p>
          <w:p w:rsidR="000A1C75" w:rsidRPr="00830598" w:rsidRDefault="000A1C75" w:rsidP="000A1C75">
            <w:r w:rsidRPr="00830598">
              <w:t>Исследование сложных электрических цепей постоянного тока.</w:t>
            </w:r>
          </w:p>
          <w:p w:rsidR="000A1C75" w:rsidRPr="00830598" w:rsidRDefault="000A1C75" w:rsidP="000A1C75">
            <w:r w:rsidRPr="00830598">
              <w:t>Исследование параметров реактивных элементов.</w:t>
            </w:r>
          </w:p>
          <w:p w:rsidR="000A1C75" w:rsidRPr="00830598" w:rsidRDefault="000A1C75" w:rsidP="000A1C75">
            <w:r w:rsidRPr="00830598">
              <w:t>Исследование линейных электрических цепей однофазного синусоидального тока.</w:t>
            </w:r>
          </w:p>
          <w:p w:rsidR="000A1C75" w:rsidRPr="00830598" w:rsidRDefault="000A1C75" w:rsidP="000A1C75">
            <w:r w:rsidRPr="00830598">
              <w:t>Исследование частотных свойств линейной электрической цепи при синусоидальных воздействиях.</w:t>
            </w:r>
          </w:p>
          <w:p w:rsidR="000A1C75" w:rsidRPr="00830598" w:rsidRDefault="000A1C75" w:rsidP="000A1C75">
            <w:r w:rsidRPr="00830598">
              <w:t>Исследование линейных электрических цепей с взаимоиндукцией.</w:t>
            </w:r>
          </w:p>
          <w:p w:rsidR="000A1C75" w:rsidRPr="00830598" w:rsidRDefault="000A1C75" w:rsidP="000A1C75">
            <w:r w:rsidRPr="00830598">
              <w:t>Исследование трехфазных цепей при соединении приемников энергии звездой.</w:t>
            </w:r>
          </w:p>
          <w:p w:rsidR="000A1C75" w:rsidRPr="00830598" w:rsidRDefault="000A1C75" w:rsidP="000A1C75">
            <w:r w:rsidRPr="00830598">
              <w:t>Исследование трехфазных цепей при соединении приемников энергии треугольником.</w:t>
            </w:r>
          </w:p>
          <w:p w:rsidR="000A1C75" w:rsidRPr="00830598" w:rsidRDefault="000A1C75" w:rsidP="000A1C75">
            <w:r w:rsidRPr="00830598">
              <w:t>Исследование пассивных четырехполюсников.</w:t>
            </w:r>
          </w:p>
          <w:p w:rsidR="000A1C75" w:rsidRPr="00830598" w:rsidRDefault="000A1C75" w:rsidP="000A1C75">
            <w:r w:rsidRPr="00830598">
              <w:t>Исследование линейных цепей несинусоидального тока.</w:t>
            </w:r>
          </w:p>
          <w:p w:rsidR="000A1C75" w:rsidRPr="00830598" w:rsidRDefault="000A1C75" w:rsidP="000A1C75">
            <w:r w:rsidRPr="00830598">
              <w:t>Исследование переходных процессов в линейных цепях.</w:t>
            </w:r>
          </w:p>
          <w:p w:rsidR="000A1C75" w:rsidRPr="00830598" w:rsidRDefault="000A1C75" w:rsidP="000A1C75">
            <w:r w:rsidRPr="00830598">
              <w:t>Исследование нелинейной цепи постоянного тока.</w:t>
            </w:r>
          </w:p>
          <w:p w:rsidR="000A1C75" w:rsidRPr="00830598" w:rsidRDefault="000A1C75" w:rsidP="000A1C75">
            <w:r w:rsidRPr="00830598">
              <w:t>Исследование нелинейной цепи переменного тока.</w:t>
            </w:r>
          </w:p>
          <w:p w:rsidR="000A1C75" w:rsidRPr="00830598" w:rsidRDefault="000A1C75" w:rsidP="000A1C75"/>
          <w:p w:rsidR="000A1C75" w:rsidRPr="00830598" w:rsidRDefault="000A1C75" w:rsidP="000A1C75">
            <w:pPr>
              <w:pStyle w:val="13"/>
              <w:ind w:firstLine="0"/>
              <w:jc w:val="left"/>
              <w:rPr>
                <w:sz w:val="20"/>
              </w:rPr>
            </w:pPr>
          </w:p>
        </w:tc>
      </w:tr>
      <w:tr w:rsidR="000A1C75" w:rsidRPr="006C47BD" w:rsidTr="000A1C75">
        <w:trPr>
          <w:trHeight w:val="225"/>
        </w:trPr>
        <w:tc>
          <w:tcPr>
            <w:tcW w:w="5000" w:type="pct"/>
            <w:gridSpan w:val="3"/>
          </w:tcPr>
          <w:p w:rsidR="000A1C75" w:rsidRPr="006C47BD" w:rsidRDefault="000A1C75" w:rsidP="000A1C75">
            <w:pPr>
              <w:spacing w:before="120" w:after="120" w:line="480" w:lineRule="auto"/>
              <w:ind w:left="360"/>
              <w:rPr>
                <w:i/>
                <w:color w:val="000000"/>
                <w:sz w:val="24"/>
                <w:szCs w:val="24"/>
              </w:rPr>
            </w:pPr>
            <w:r w:rsidRPr="000A1C75">
              <w:rPr>
                <w:b/>
                <w:i/>
                <w:color w:val="000000"/>
                <w:sz w:val="24"/>
                <w:szCs w:val="24"/>
              </w:rPr>
              <w:t>ОК-7 - способность к самоорганизации и самообразованию</w:t>
            </w:r>
          </w:p>
        </w:tc>
      </w:tr>
      <w:tr w:rsidR="006C47BD" w:rsidRPr="006C47BD" w:rsidTr="000A1C75">
        <w:trPr>
          <w:trHeight w:val="45"/>
        </w:trPr>
        <w:tc>
          <w:tcPr>
            <w:tcW w:w="638" w:type="pct"/>
          </w:tcPr>
          <w:p w:rsidR="006C47BD" w:rsidRPr="00E00582" w:rsidRDefault="00E00582" w:rsidP="006C47BD">
            <w:pPr>
              <w:rPr>
                <w:color w:val="000000"/>
              </w:rPr>
            </w:pPr>
            <w:r w:rsidRPr="00E00582">
              <w:rPr>
                <w:color w:val="000000"/>
              </w:rPr>
              <w:t>Знать</w:t>
            </w:r>
          </w:p>
        </w:tc>
        <w:tc>
          <w:tcPr>
            <w:tcW w:w="1043" w:type="pct"/>
          </w:tcPr>
          <w:p w:rsidR="00E00582" w:rsidRPr="00830598" w:rsidRDefault="00E00582" w:rsidP="00E00582">
            <w:pPr>
              <w:numPr>
                <w:ilvl w:val="0"/>
                <w:numId w:val="25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</w:rPr>
            </w:pPr>
            <w:r w:rsidRPr="00830598">
              <w:t>важнейшие свойства и характеристики цепей и поля, основы расчета переходных процессов, частотных характеристик, периодических процессов и спектров</w:t>
            </w:r>
            <w:r w:rsidRPr="00830598">
              <w:rPr>
                <w:rStyle w:val="FontStyle16"/>
              </w:rPr>
              <w:t>.</w:t>
            </w:r>
          </w:p>
          <w:p w:rsidR="006C47BD" w:rsidRPr="006C47BD" w:rsidRDefault="006C47BD" w:rsidP="006C47BD">
            <w:pPr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3319" w:type="pct"/>
          </w:tcPr>
          <w:p w:rsidR="00E00582" w:rsidRPr="00830598" w:rsidRDefault="00E00582" w:rsidP="00E00582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center"/>
              <w:outlineLvl w:val="1"/>
              <w:rPr>
                <w:b w:val="0"/>
                <w:bCs w:val="0"/>
                <w:color w:val="000000"/>
                <w:sz w:val="20"/>
              </w:rPr>
            </w:pPr>
            <w:r w:rsidRPr="00830598">
              <w:rPr>
                <w:b w:val="0"/>
                <w:bCs w:val="0"/>
                <w:color w:val="000000"/>
                <w:sz w:val="20"/>
              </w:rPr>
              <w:t>Перечень теоретических вопросов к экзамену:</w:t>
            </w:r>
          </w:p>
          <w:p w:rsidR="00E00582" w:rsidRPr="00830598" w:rsidRDefault="00E00582" w:rsidP="00E00582">
            <w:pPr>
              <w:pStyle w:val="af3"/>
              <w:numPr>
                <w:ilvl w:val="0"/>
                <w:numId w:val="38"/>
              </w:numPr>
              <w:spacing w:after="0" w:line="240" w:lineRule="auto"/>
              <w:ind w:left="0" w:firstLine="0"/>
            </w:pPr>
            <w:r w:rsidRPr="00830598">
              <w:t>Электрическая цепь и ее элементы. Идеализированные пассивные элементы и их характеристики.</w:t>
            </w:r>
          </w:p>
          <w:p w:rsidR="00E00582" w:rsidRPr="00830598" w:rsidRDefault="00E00582" w:rsidP="00E00582">
            <w:pPr>
              <w:numPr>
                <w:ilvl w:val="0"/>
                <w:numId w:val="38"/>
              </w:numPr>
              <w:ind w:left="0" w:firstLine="0"/>
            </w:pPr>
            <w:r w:rsidRPr="00830598">
              <w:t>Законы Ома и Кирхгофа.</w:t>
            </w:r>
          </w:p>
          <w:p w:rsidR="00E00582" w:rsidRPr="00830598" w:rsidRDefault="00E00582" w:rsidP="00E00582">
            <w:pPr>
              <w:numPr>
                <w:ilvl w:val="0"/>
                <w:numId w:val="38"/>
              </w:numPr>
              <w:ind w:left="0" w:firstLine="0"/>
            </w:pPr>
            <w:r w:rsidRPr="00830598">
              <w:t>Компонентные и топологические уравнения электрических цепей.</w:t>
            </w:r>
          </w:p>
          <w:p w:rsidR="00E00582" w:rsidRPr="00830598" w:rsidRDefault="00E00582" w:rsidP="00E00582">
            <w:pPr>
              <w:numPr>
                <w:ilvl w:val="0"/>
                <w:numId w:val="38"/>
              </w:numPr>
              <w:ind w:left="0" w:firstLine="0"/>
            </w:pPr>
            <w:r w:rsidRPr="00830598">
              <w:t>Расчеты электрических цепей с одним источником методом эквивалентных преобразований.</w:t>
            </w:r>
          </w:p>
          <w:p w:rsidR="00E00582" w:rsidRPr="00830598" w:rsidRDefault="00E00582" w:rsidP="00E00582">
            <w:pPr>
              <w:numPr>
                <w:ilvl w:val="0"/>
                <w:numId w:val="38"/>
              </w:numPr>
              <w:tabs>
                <w:tab w:val="left" w:pos="1276"/>
              </w:tabs>
              <w:ind w:left="0" w:firstLine="0"/>
            </w:pPr>
            <w:r w:rsidRPr="00830598">
              <w:t>Методы анализа электрического состояния разветвленных цепей. Метод контурных токов.</w:t>
            </w:r>
          </w:p>
          <w:p w:rsidR="00E00582" w:rsidRPr="00830598" w:rsidRDefault="00E00582" w:rsidP="00E00582">
            <w:pPr>
              <w:numPr>
                <w:ilvl w:val="0"/>
                <w:numId w:val="38"/>
              </w:numPr>
              <w:ind w:left="0" w:firstLine="0"/>
            </w:pPr>
            <w:r w:rsidRPr="00830598">
              <w:t>Методы анализа электрического состояния разветвленных цепей. Метод наложения.</w:t>
            </w:r>
          </w:p>
          <w:p w:rsidR="00E00582" w:rsidRPr="00830598" w:rsidRDefault="00E00582" w:rsidP="00E00582">
            <w:pPr>
              <w:numPr>
                <w:ilvl w:val="0"/>
                <w:numId w:val="38"/>
              </w:numPr>
              <w:ind w:left="0" w:firstLine="0"/>
            </w:pPr>
            <w:r w:rsidRPr="00830598">
              <w:t>Методы анализа электрического состояния разветвленных цепей. Метод узловых потенциалов. Формула двух узлов.</w:t>
            </w:r>
          </w:p>
          <w:p w:rsidR="00E00582" w:rsidRPr="00830598" w:rsidRDefault="00E00582" w:rsidP="00E00582">
            <w:pPr>
              <w:numPr>
                <w:ilvl w:val="0"/>
                <w:numId w:val="38"/>
              </w:numPr>
              <w:ind w:left="0" w:firstLine="0"/>
            </w:pPr>
            <w:r w:rsidRPr="00830598">
              <w:t>Характеристики и схемы замещения источников и приемников электрической цепи.</w:t>
            </w:r>
          </w:p>
          <w:p w:rsidR="00E00582" w:rsidRPr="00830598" w:rsidRDefault="00E00582" w:rsidP="00E00582">
            <w:pPr>
              <w:numPr>
                <w:ilvl w:val="0"/>
                <w:numId w:val="38"/>
              </w:numPr>
              <w:ind w:left="0" w:firstLine="0"/>
            </w:pPr>
            <w:r w:rsidRPr="00830598">
              <w:t>Взаимные преобразования звезды и треугольника сопротивлений.</w:t>
            </w:r>
          </w:p>
          <w:p w:rsidR="00E00582" w:rsidRPr="00830598" w:rsidRDefault="00E00582" w:rsidP="00E00582">
            <w:pPr>
              <w:numPr>
                <w:ilvl w:val="0"/>
                <w:numId w:val="38"/>
              </w:numPr>
              <w:ind w:left="0" w:firstLine="0"/>
            </w:pPr>
            <w:r w:rsidRPr="00830598">
              <w:t>Топологические графы электрических цепей. Топологические матрицы.</w:t>
            </w:r>
          </w:p>
          <w:p w:rsidR="00E00582" w:rsidRPr="00830598" w:rsidRDefault="00E00582" w:rsidP="00E00582">
            <w:pPr>
              <w:numPr>
                <w:ilvl w:val="0"/>
                <w:numId w:val="38"/>
              </w:numPr>
              <w:ind w:left="0" w:firstLine="0"/>
            </w:pPr>
            <w:r w:rsidRPr="00830598">
              <w:t>Свойства  линейных электрических цепей: принципы суперпозиции, компенсации  и взаимности.</w:t>
            </w:r>
          </w:p>
          <w:p w:rsidR="00E00582" w:rsidRPr="00830598" w:rsidRDefault="00E00582" w:rsidP="00E00582">
            <w:pPr>
              <w:numPr>
                <w:ilvl w:val="0"/>
                <w:numId w:val="38"/>
              </w:numPr>
              <w:ind w:left="0" w:firstLine="0"/>
            </w:pPr>
            <w:r w:rsidRPr="00830598">
              <w:t>Способы представления электрических величин синусоидальных функций: временные диаграммы, вектора, комплексные числа.</w:t>
            </w:r>
          </w:p>
          <w:p w:rsidR="00E00582" w:rsidRPr="00830598" w:rsidRDefault="00E00582" w:rsidP="00E00582">
            <w:pPr>
              <w:numPr>
                <w:ilvl w:val="0"/>
                <w:numId w:val="38"/>
              </w:numPr>
              <w:ind w:left="0" w:firstLine="0"/>
            </w:pPr>
            <w:r w:rsidRPr="00830598">
              <w:t xml:space="preserve">Способы представления электрических величин синусоидальных функций: временные диаграммы, вектора, </w:t>
            </w:r>
            <w:r w:rsidRPr="00830598">
              <w:lastRenderedPageBreak/>
              <w:t>комплексные числа.</w:t>
            </w:r>
          </w:p>
          <w:p w:rsidR="00E00582" w:rsidRPr="00830598" w:rsidRDefault="00E00582" w:rsidP="00E00582">
            <w:pPr>
              <w:numPr>
                <w:ilvl w:val="0"/>
                <w:numId w:val="38"/>
              </w:numPr>
              <w:ind w:left="0" w:firstLine="0"/>
            </w:pPr>
            <w:r w:rsidRPr="00830598">
              <w:t>Особенности анализа разветвленных и неразветвленных цепей при синусоидальных воздействиях. Активное, реактивное, полное сопротивление цепи.</w:t>
            </w:r>
          </w:p>
          <w:p w:rsidR="00E00582" w:rsidRPr="00830598" w:rsidRDefault="00E00582" w:rsidP="00E00582">
            <w:pPr>
              <w:numPr>
                <w:ilvl w:val="0"/>
                <w:numId w:val="38"/>
              </w:numPr>
              <w:ind w:left="0" w:firstLine="0"/>
            </w:pPr>
            <w:r w:rsidRPr="00830598">
              <w:t>Уравнения электрического равновесия цепей синусоидального тока. Запись уравнений в дифференциальной и комплексной формах.</w:t>
            </w:r>
          </w:p>
          <w:p w:rsidR="00E00582" w:rsidRPr="00830598" w:rsidRDefault="00E00582" w:rsidP="00E00582">
            <w:pPr>
              <w:numPr>
                <w:ilvl w:val="0"/>
                <w:numId w:val="38"/>
              </w:numPr>
              <w:ind w:left="0" w:firstLine="0"/>
            </w:pPr>
            <w:r w:rsidRPr="00830598">
              <w:t xml:space="preserve">Активная, реактивная и полная мощности в цепях переменного тока. </w:t>
            </w:r>
          </w:p>
          <w:p w:rsidR="00E00582" w:rsidRPr="00830598" w:rsidRDefault="00E00582" w:rsidP="00E00582">
            <w:pPr>
              <w:numPr>
                <w:ilvl w:val="0"/>
                <w:numId w:val="38"/>
              </w:numPr>
              <w:ind w:left="0" w:firstLine="0"/>
            </w:pPr>
            <w:r w:rsidRPr="00830598">
              <w:t>Треугольник мощностей. Колебания энергии мощности. Способы повышения коэффициента  мощности.</w:t>
            </w:r>
          </w:p>
          <w:p w:rsidR="00E00582" w:rsidRPr="00830598" w:rsidRDefault="00E00582" w:rsidP="00E00582">
            <w:pPr>
              <w:numPr>
                <w:ilvl w:val="0"/>
                <w:numId w:val="38"/>
              </w:numPr>
              <w:ind w:left="0" w:firstLine="0"/>
            </w:pPr>
            <w:r w:rsidRPr="00830598">
              <w:t>Резонанс токов в цепях переменного тока, условия возникновения и его практическое применение.</w:t>
            </w:r>
          </w:p>
          <w:p w:rsidR="00E00582" w:rsidRPr="00830598" w:rsidRDefault="00E00582" w:rsidP="00E00582">
            <w:pPr>
              <w:numPr>
                <w:ilvl w:val="0"/>
                <w:numId w:val="38"/>
              </w:numPr>
              <w:ind w:left="0" w:firstLine="0"/>
            </w:pPr>
            <w:r w:rsidRPr="00830598">
              <w:t>Активная, реактивная и полная мощности в цепях переменного тока. Треугольник мощностей. Колебания энергии мощности. Способы повышения коэффициента  мощности.</w:t>
            </w:r>
          </w:p>
          <w:p w:rsidR="00E00582" w:rsidRPr="00830598" w:rsidRDefault="00E00582" w:rsidP="00E00582">
            <w:pPr>
              <w:numPr>
                <w:ilvl w:val="0"/>
                <w:numId w:val="38"/>
              </w:numPr>
              <w:ind w:left="0" w:firstLine="0"/>
            </w:pPr>
            <w:r w:rsidRPr="00830598">
              <w:t>Резонанс токов в цепях переменного тока, условия возникновения и его практическое применение.</w:t>
            </w:r>
          </w:p>
          <w:p w:rsidR="00E00582" w:rsidRPr="00830598" w:rsidRDefault="00E00582" w:rsidP="00E00582">
            <w:pPr>
              <w:numPr>
                <w:ilvl w:val="0"/>
                <w:numId w:val="38"/>
              </w:numPr>
              <w:ind w:left="0" w:firstLine="0"/>
            </w:pPr>
            <w:r w:rsidRPr="00830598">
              <w:t>Индуктивно связанные элементы. Эквивалентная замена индуктивных связей. Линейный трансформатор.</w:t>
            </w:r>
          </w:p>
          <w:p w:rsidR="00E00582" w:rsidRPr="00830598" w:rsidRDefault="00E00582" w:rsidP="00E00582">
            <w:pPr>
              <w:numPr>
                <w:ilvl w:val="0"/>
                <w:numId w:val="38"/>
              </w:numPr>
              <w:ind w:left="0" w:firstLine="0"/>
            </w:pPr>
            <w:r w:rsidRPr="00830598">
              <w:t>Резонанс напряжений в цепях переменного тока. Частотные характеристики и резонансные кривые последовательного колебательного контура. Добротность контура.</w:t>
            </w:r>
          </w:p>
          <w:p w:rsidR="00E00582" w:rsidRPr="00830598" w:rsidRDefault="00E00582" w:rsidP="00E00582">
            <w:pPr>
              <w:numPr>
                <w:ilvl w:val="0"/>
                <w:numId w:val="38"/>
              </w:numPr>
              <w:ind w:left="0" w:firstLine="0"/>
            </w:pPr>
            <w:r w:rsidRPr="00830598">
              <w:t>Расчет симметричных режимов трехфазных режимов цепей.</w:t>
            </w:r>
          </w:p>
          <w:p w:rsidR="00E00582" w:rsidRPr="00830598" w:rsidRDefault="00E00582" w:rsidP="00E00582">
            <w:pPr>
              <w:numPr>
                <w:ilvl w:val="0"/>
                <w:numId w:val="38"/>
              </w:numPr>
              <w:ind w:left="0" w:firstLine="0"/>
            </w:pPr>
            <w:r w:rsidRPr="00830598">
              <w:t xml:space="preserve">Расчет несимметричных режимов трехфазных цепей. </w:t>
            </w:r>
          </w:p>
          <w:p w:rsidR="00E00582" w:rsidRPr="00830598" w:rsidRDefault="00E00582" w:rsidP="00E00582">
            <w:pPr>
              <w:numPr>
                <w:ilvl w:val="0"/>
                <w:numId w:val="38"/>
              </w:numPr>
              <w:tabs>
                <w:tab w:val="left" w:pos="851"/>
                <w:tab w:val="left" w:pos="1276"/>
              </w:tabs>
              <w:ind w:left="0" w:firstLine="0"/>
            </w:pPr>
            <w:r w:rsidRPr="00830598">
              <w:t>Получение трехфазных ЭДС. Симметричная и несимметричная системы ЭДС.</w:t>
            </w:r>
          </w:p>
          <w:p w:rsidR="00E00582" w:rsidRPr="00830598" w:rsidRDefault="00E00582" w:rsidP="00E00582">
            <w:pPr>
              <w:numPr>
                <w:ilvl w:val="0"/>
                <w:numId w:val="38"/>
              </w:numPr>
              <w:tabs>
                <w:tab w:val="left" w:pos="851"/>
                <w:tab w:val="left" w:pos="1276"/>
              </w:tabs>
              <w:ind w:left="0" w:firstLine="0"/>
            </w:pPr>
            <w:r w:rsidRPr="00830598">
              <w:t>Получение трехфазных ЭДС. Симметричная и несимметричная системы ЭДС.</w:t>
            </w:r>
          </w:p>
          <w:p w:rsidR="00E00582" w:rsidRPr="00830598" w:rsidRDefault="00E00582" w:rsidP="00E00582">
            <w:pPr>
              <w:numPr>
                <w:ilvl w:val="0"/>
                <w:numId w:val="38"/>
              </w:numPr>
              <w:ind w:left="0" w:firstLine="0"/>
            </w:pPr>
            <w:r w:rsidRPr="00830598">
              <w:t>Мощность трехфазных цепей и методы ее измерения.</w:t>
            </w:r>
          </w:p>
          <w:p w:rsidR="00E00582" w:rsidRDefault="00E00582" w:rsidP="00E00582">
            <w:pPr>
              <w:pStyle w:val="2"/>
              <w:keepLines/>
              <w:tabs>
                <w:tab w:val="left" w:pos="463"/>
              </w:tabs>
              <w:ind w:firstLine="0"/>
              <w:jc w:val="center"/>
              <w:outlineLvl w:val="1"/>
              <w:rPr>
                <w:b w:val="0"/>
                <w:bCs w:val="0"/>
                <w:i w:val="0"/>
                <w:color w:val="000000"/>
                <w:sz w:val="20"/>
              </w:rPr>
            </w:pPr>
          </w:p>
          <w:p w:rsidR="006C47BD" w:rsidRPr="00E00582" w:rsidRDefault="006C47BD" w:rsidP="006C47BD">
            <w:pPr>
              <w:tabs>
                <w:tab w:val="left" w:pos="675"/>
              </w:tabs>
              <w:spacing w:after="200"/>
              <w:contextualSpacing/>
              <w:rPr>
                <w:i/>
                <w:sz w:val="24"/>
                <w:szCs w:val="24"/>
              </w:rPr>
            </w:pPr>
          </w:p>
        </w:tc>
      </w:tr>
      <w:tr w:rsidR="000A1C75" w:rsidRPr="006C47BD" w:rsidTr="000A1C75">
        <w:trPr>
          <w:trHeight w:val="45"/>
        </w:trPr>
        <w:tc>
          <w:tcPr>
            <w:tcW w:w="638" w:type="pct"/>
          </w:tcPr>
          <w:p w:rsidR="000A1C75" w:rsidRPr="00E00582" w:rsidRDefault="00E00582" w:rsidP="006C47BD">
            <w:pPr>
              <w:rPr>
                <w:color w:val="000000"/>
              </w:rPr>
            </w:pPr>
            <w:r w:rsidRPr="00E00582">
              <w:rPr>
                <w:color w:val="000000"/>
              </w:rPr>
              <w:lastRenderedPageBreak/>
              <w:t>Уметь</w:t>
            </w:r>
          </w:p>
        </w:tc>
        <w:tc>
          <w:tcPr>
            <w:tcW w:w="1043" w:type="pct"/>
          </w:tcPr>
          <w:p w:rsidR="00E00582" w:rsidRPr="00E00582" w:rsidRDefault="00E00582" w:rsidP="00E00582">
            <w:pPr>
              <w:rPr>
                <w:color w:val="000000"/>
              </w:rPr>
            </w:pPr>
            <w:r w:rsidRPr="00E00582">
              <w:rPr>
                <w:color w:val="000000"/>
              </w:rPr>
              <w:t>-демонстрировать базовые знания в области электротехники</w:t>
            </w:r>
          </w:p>
          <w:p w:rsidR="00E00582" w:rsidRPr="00E00582" w:rsidRDefault="00E00582" w:rsidP="00E00582">
            <w:pPr>
              <w:rPr>
                <w:color w:val="000000"/>
              </w:rPr>
            </w:pPr>
            <w:r w:rsidRPr="00E00582">
              <w:rPr>
                <w:color w:val="000000"/>
              </w:rPr>
              <w:t>выявлять сущность проблем, возникающих в ходе профессиональной деятельности</w:t>
            </w:r>
          </w:p>
          <w:p w:rsidR="00E00582" w:rsidRPr="00E00582" w:rsidRDefault="00E00582" w:rsidP="00E00582">
            <w:pPr>
              <w:rPr>
                <w:color w:val="000000"/>
              </w:rPr>
            </w:pPr>
          </w:p>
          <w:p w:rsidR="000A1C75" w:rsidRPr="006C47BD" w:rsidRDefault="00E00582" w:rsidP="00E00582">
            <w:pPr>
              <w:rPr>
                <w:i/>
                <w:color w:val="000000"/>
                <w:sz w:val="24"/>
                <w:szCs w:val="24"/>
              </w:rPr>
            </w:pPr>
            <w:r w:rsidRPr="00E00582">
              <w:rPr>
                <w:color w:val="000000"/>
              </w:rPr>
              <w:t>-применять для разрешения возникающих в ходе профессиональной деятельности проблем основные законы электротехники</w:t>
            </w:r>
          </w:p>
        </w:tc>
        <w:tc>
          <w:tcPr>
            <w:tcW w:w="3319" w:type="pct"/>
          </w:tcPr>
          <w:p w:rsidR="00E00582" w:rsidRPr="00830598" w:rsidRDefault="00E00582" w:rsidP="00E00582">
            <w:r w:rsidRPr="00830598">
              <w:t>11. Известно, что при f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20" w:dyaOrig="340">
                <v:shape id="_x0000_i1157" type="#_x0000_t75" style="width:4.5pt;height:16.5pt" o:ole="">
                  <v:imagedata r:id="rId281" o:title=""/>
                </v:shape>
                <o:OLEObject Type="Embed" ProgID="Equation.3" ShapeID="_x0000_i1157" DrawAspect="Content" ObjectID="_1665737165" r:id="rId282"/>
              </w:object>
            </w:r>
            <w:r w:rsidRPr="00830598">
              <w:t>=50 Гц потери в стали  Р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300" w:dyaOrig="360">
                <v:shape id="_x0000_i1158" type="#_x0000_t75" style="width:16.5pt;height:19.5pt" o:ole="">
                  <v:imagedata r:id="rId283" o:title=""/>
                </v:shape>
                <o:OLEObject Type="Embed" ProgID="Equation.3" ShapeID="_x0000_i1158" DrawAspect="Content" ObjectID="_1665737166" r:id="rId284"/>
              </w:object>
            </w:r>
            <w:r w:rsidRPr="00830598">
              <w:t>=1,5 Вт/кг, а при f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60" w:dyaOrig="340">
                <v:shape id="_x0000_i1159" type="#_x0000_t75" style="width:9pt;height:16.5pt" o:ole="">
                  <v:imagedata r:id="rId285" o:title=""/>
                </v:shape>
                <o:OLEObject Type="Embed" ProgID="Equation.3" ShapeID="_x0000_i1159" DrawAspect="Content" ObjectID="_1665737167" r:id="rId286"/>
              </w:object>
            </w:r>
            <w:r w:rsidRPr="00830598">
              <w:t>=100 Гц</w:t>
            </w:r>
          </w:p>
          <w:p w:rsidR="00E00582" w:rsidRPr="00830598" w:rsidRDefault="00E00582" w:rsidP="00E00582">
            <w:r w:rsidRPr="00830598">
              <w:t xml:space="preserve">       Р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320" w:dyaOrig="360">
                <v:shape id="_x0000_i1160" type="#_x0000_t75" style="width:16.5pt;height:19.5pt" o:ole="">
                  <v:imagedata r:id="rId287" o:title=""/>
                </v:shape>
                <o:OLEObject Type="Embed" ProgID="Equation.3" ShapeID="_x0000_i1160" DrawAspect="Content" ObjectID="_1665737168" r:id="rId288"/>
              </w:object>
            </w:r>
            <w:r w:rsidRPr="00830598">
              <w:t>=4 Вт/кг. Разделить потери в стали на потери от вихревых  токов и от магнитного</w:t>
            </w:r>
          </w:p>
          <w:p w:rsidR="00E00582" w:rsidRPr="00830598" w:rsidRDefault="00E00582" w:rsidP="00E00582">
            <w:r w:rsidRPr="00830598">
              <w:t xml:space="preserve">       гистерезиса, считая, что магнитная индукция остается неизменной.</w:t>
            </w:r>
          </w:p>
          <w:p w:rsidR="00E00582" w:rsidRPr="00830598" w:rsidRDefault="00E00582" w:rsidP="00E00582">
            <w:r w:rsidRPr="00830598">
              <w:t>12. Известны коэффициенты четырехполюсника: А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200" w:dyaOrig="340">
                <v:shape id="_x0000_i1161" type="#_x0000_t75" style="width:10.5pt;height:16.5pt" o:ole="">
                  <v:imagedata r:id="rId289" o:title=""/>
                </v:shape>
                <o:OLEObject Type="Embed" ProgID="Equation.3" ShapeID="_x0000_i1161" DrawAspect="Content" ObjectID="_1665737169" r:id="rId290"/>
              </w:object>
            </w:r>
            <w:r w:rsidRPr="00830598">
              <w:t>=1-0,5j, А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220" w:dyaOrig="340">
                <v:shape id="_x0000_i1162" type="#_x0000_t75" style="width:10.5pt;height:16.5pt" o:ole="">
                  <v:imagedata r:id="rId291" o:title=""/>
                </v:shape>
                <o:OLEObject Type="Embed" ProgID="Equation.3" ShapeID="_x0000_i1162" DrawAspect="Content" ObjectID="_1665737170" r:id="rId292"/>
              </w:object>
            </w:r>
            <w:r w:rsidRPr="00830598">
              <w:t>=-0,005j см,</w:t>
            </w:r>
          </w:p>
          <w:p w:rsidR="00E00582" w:rsidRPr="00830598" w:rsidRDefault="00E00582" w:rsidP="00E00582">
            <w:r w:rsidRPr="00830598">
              <w:t xml:space="preserve">      А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220" w:dyaOrig="340">
                <v:shape id="_x0000_i1163" type="#_x0000_t75" style="width:10.5pt;height:16.5pt" o:ole="">
                  <v:imagedata r:id="rId293" o:title=""/>
                </v:shape>
                <o:OLEObject Type="Embed" ProgID="Equation.3" ShapeID="_x0000_i1163" DrawAspect="Content" ObjectID="_1665737171" r:id="rId294"/>
              </w:object>
            </w:r>
            <w:r w:rsidRPr="00830598">
              <w:t xml:space="preserve">=0,5. Определить сопротивления холостого хода и короткого замыкания со </w:t>
            </w:r>
          </w:p>
          <w:p w:rsidR="00E00582" w:rsidRPr="00830598" w:rsidRDefault="00E00582" w:rsidP="00E00582">
            <w:r w:rsidRPr="00830598">
              <w:t xml:space="preserve">      стороны первичных и вторичных зажимов. Проверить выполнимость соотношения</w:t>
            </w:r>
          </w:p>
          <w:p w:rsidR="00E00582" w:rsidRPr="00830598" w:rsidRDefault="00E00582" w:rsidP="00E00582">
            <w:r w:rsidRPr="00830598">
              <w:t xml:space="preserve">      z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260" w:dyaOrig="360">
                <v:shape id="_x0000_i1164" type="#_x0000_t75" style="width:13.5pt;height:19.5pt" o:ole="">
                  <v:imagedata r:id="rId295" o:title=""/>
                </v:shape>
                <o:OLEObject Type="Embed" ProgID="Equation.3" ShapeID="_x0000_i1164" DrawAspect="Content" ObjectID="_1665737172" r:id="rId296"/>
              </w:object>
            </w:r>
            <w:r w:rsidRPr="00830598">
              <w:t>\ z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260" w:dyaOrig="360">
                <v:shape id="_x0000_i1165" type="#_x0000_t75" style="width:13.5pt;height:19.5pt" o:ole="">
                  <v:imagedata r:id="rId297" o:title=""/>
                </v:shape>
                <o:OLEObject Type="Embed" ProgID="Equation.3" ShapeID="_x0000_i1165" DrawAspect="Content" ObjectID="_1665737173" r:id="rId298"/>
              </w:object>
            </w:r>
            <w:r w:rsidRPr="00830598">
              <w:t>=z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300" w:dyaOrig="360">
                <v:shape id="_x0000_i1166" type="#_x0000_t75" style="width:16.5pt;height:19.5pt" o:ole="">
                  <v:imagedata r:id="rId299" o:title=""/>
                </v:shape>
                <o:OLEObject Type="Embed" ProgID="Equation.3" ShapeID="_x0000_i1166" DrawAspect="Content" ObjectID="_1665737174" r:id="rId300"/>
              </w:object>
            </w:r>
            <w:r w:rsidRPr="00830598">
              <w:t>\z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279" w:dyaOrig="360">
                <v:shape id="_x0000_i1167" type="#_x0000_t75" style="width:13.5pt;height:19.5pt" o:ole="">
                  <v:imagedata r:id="rId301" o:title=""/>
                </v:shape>
                <o:OLEObject Type="Embed" ProgID="Equation.3" ShapeID="_x0000_i1167" DrawAspect="Content" ObjectID="_1665737175" r:id="rId302"/>
              </w:object>
            </w:r>
            <w:r w:rsidRPr="00830598">
              <w:t>.</w:t>
            </w:r>
          </w:p>
          <w:p w:rsidR="00E00582" w:rsidRPr="00830598" w:rsidRDefault="00E00582" w:rsidP="00E00582">
            <w:r w:rsidRPr="00830598">
              <w:t xml:space="preserve">13. Для симметричного четырехполюсника опыты холостого хода и </w:t>
            </w:r>
          </w:p>
          <w:p w:rsidR="00E00582" w:rsidRPr="00830598" w:rsidRDefault="00E00582" w:rsidP="00E00582">
            <w:r w:rsidRPr="00830598">
              <w:t xml:space="preserve">       короткого замыкания дали результаты: U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260" w:dyaOrig="360">
                <v:shape id="_x0000_i1168" type="#_x0000_t75" style="width:13.5pt;height:19.5pt" o:ole="">
                  <v:imagedata r:id="rId303" o:title=""/>
                </v:shape>
                <o:OLEObject Type="Embed" ProgID="Equation.3" ShapeID="_x0000_i1168" DrawAspect="Content" ObjectID="_1665737176" r:id="rId304"/>
              </w:object>
            </w:r>
            <w:r w:rsidRPr="00830598">
              <w:t>=10 В, I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260" w:dyaOrig="360">
                <v:shape id="_x0000_i1169" type="#_x0000_t75" style="width:13.5pt;height:19.5pt" o:ole="">
                  <v:imagedata r:id="rId305" o:title=""/>
                </v:shape>
                <o:OLEObject Type="Embed" ProgID="Equation.3" ShapeID="_x0000_i1169" DrawAspect="Content" ObjectID="_1665737177" r:id="rId306"/>
              </w:object>
            </w:r>
            <w:r w:rsidRPr="00830598">
              <w:t>=1 А, Р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260" w:dyaOrig="360">
                <v:shape id="_x0000_i1170" type="#_x0000_t75" style="width:13.5pt;height:19.5pt" o:ole="">
                  <v:imagedata r:id="rId307" o:title=""/>
                </v:shape>
                <o:OLEObject Type="Embed" ProgID="Equation.3" ShapeID="_x0000_i1170" DrawAspect="Content" ObjectID="_1665737178" r:id="rId308"/>
              </w:object>
            </w:r>
            <w:r w:rsidRPr="00830598">
              <w:t>=10 Вт,</w:t>
            </w:r>
          </w:p>
          <w:p w:rsidR="00E00582" w:rsidRPr="00830598" w:rsidRDefault="00E00582" w:rsidP="00E00582">
            <w:r w:rsidRPr="00830598">
              <w:t xml:space="preserve">       U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260" w:dyaOrig="360">
                <v:shape id="_x0000_i1171" type="#_x0000_t75" style="width:13.5pt;height:19.5pt" o:ole="">
                  <v:imagedata r:id="rId309" o:title=""/>
                </v:shape>
                <o:OLEObject Type="Embed" ProgID="Equation.3" ShapeID="_x0000_i1171" DrawAspect="Content" ObjectID="_1665737179" r:id="rId310"/>
              </w:object>
            </w:r>
            <w:r w:rsidRPr="00830598">
              <w:t>=10 В, I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260" w:dyaOrig="360">
                <v:shape id="_x0000_i1172" type="#_x0000_t75" style="width:13.5pt;height:19.5pt" o:ole="">
                  <v:imagedata r:id="rId311" o:title=""/>
                </v:shape>
                <o:OLEObject Type="Embed" ProgID="Equation.3" ShapeID="_x0000_i1172" DrawAspect="Content" ObjectID="_1665737180" r:id="rId312"/>
              </w:object>
            </w:r>
            <w:r w:rsidRPr="00830598">
              <w:t>=0,8 А, Р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260" w:dyaOrig="360">
                <v:shape id="_x0000_i1173" type="#_x0000_t75" style="width:13.5pt;height:19.5pt" o:ole="">
                  <v:imagedata r:id="rId313" o:title=""/>
                </v:shape>
                <o:OLEObject Type="Embed" ProgID="Equation.3" ShapeID="_x0000_i1173" DrawAspect="Content" ObjectID="_1665737181" r:id="rId314"/>
              </w:object>
            </w:r>
            <w:r w:rsidRPr="00830598">
              <w:t>=8 Вт. Вычислить А-параметры этого четырехполюсника.</w:t>
            </w:r>
          </w:p>
          <w:p w:rsidR="00E00582" w:rsidRPr="00830598" w:rsidRDefault="00E00582" w:rsidP="00E00582">
            <w:r w:rsidRPr="00830598">
              <w:t>14.Определить первичные и вторичные параметры воздушной линии,</w:t>
            </w:r>
          </w:p>
          <w:p w:rsidR="00E00582" w:rsidRPr="00830598" w:rsidRDefault="00E00582" w:rsidP="00E00582">
            <w:r w:rsidRPr="00830598">
              <w:t xml:space="preserve">       диаметр проводов которых равен 3 мм и расстояние между осями проводов 20 см.</w:t>
            </w:r>
          </w:p>
          <w:p w:rsidR="00E00582" w:rsidRPr="00830598" w:rsidRDefault="00E00582" w:rsidP="00E00582">
            <w:r w:rsidRPr="00830598">
              <w:t xml:space="preserve">       Состояние погоды :сыро, температура 20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39" w:dyaOrig="300">
                <v:shape id="_x0000_i1174" type="#_x0000_t75" style="width:4.5pt;height:16.5pt" o:ole="">
                  <v:imagedata r:id="rId315" o:title=""/>
                </v:shape>
                <o:OLEObject Type="Embed" ProgID="Equation.3" ShapeID="_x0000_i1174" DrawAspect="Content" ObjectID="_1665737182" r:id="rId316"/>
              </w:object>
            </w:r>
            <w:r w:rsidRPr="00830598">
              <w:t xml:space="preserve">С. Частота тока 800 Гц. Чему равна </w:t>
            </w:r>
          </w:p>
          <w:p w:rsidR="00E00582" w:rsidRPr="00830598" w:rsidRDefault="00E00582" w:rsidP="00E00582">
            <w:r w:rsidRPr="00830598">
              <w:t xml:space="preserve">       длина волны в линии.</w:t>
            </w:r>
          </w:p>
          <w:p w:rsidR="00E00582" w:rsidRPr="00830598" w:rsidRDefault="00E00582" w:rsidP="00E00582">
            <w:r w:rsidRPr="00830598">
              <w:t>15. При номинальном первичном напряжении потери в стали трансформатора</w:t>
            </w:r>
          </w:p>
          <w:p w:rsidR="00E00582" w:rsidRPr="00830598" w:rsidRDefault="00E00582" w:rsidP="00E00582">
            <w:r w:rsidRPr="00830598">
              <w:t xml:space="preserve">       составляют Р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240" w:dyaOrig="360">
                <v:shape id="_x0000_i1175" type="#_x0000_t75" style="width:10.5pt;height:19.5pt" o:ole="">
                  <v:imagedata r:id="rId317" o:title=""/>
                </v:shape>
                <o:OLEObject Type="Embed" ProgID="Equation.3" ShapeID="_x0000_i1175" DrawAspect="Content" ObjectID="_1665737183" r:id="rId318"/>
              </w:object>
            </w:r>
            <w:r w:rsidRPr="00830598">
              <w:t xml:space="preserve">=1 кВт. Определить потери в стали </w:t>
            </w:r>
            <w:r w:rsidRPr="00830598">
              <w:lastRenderedPageBreak/>
              <w:t>трансформатора при повышении</w:t>
            </w:r>
          </w:p>
          <w:p w:rsidR="00E00582" w:rsidRPr="00830598" w:rsidRDefault="00E00582" w:rsidP="00E00582">
            <w:r w:rsidRPr="00830598">
              <w:t xml:space="preserve">      и понижении напряжения на 10%. Частота и форма кривой ЭДС остаются</w:t>
            </w:r>
          </w:p>
          <w:p w:rsidR="00E00582" w:rsidRPr="00830598" w:rsidRDefault="00E00582" w:rsidP="00E00582">
            <w:r w:rsidRPr="00830598">
              <w:t xml:space="preserve">       неизменными.</w:t>
            </w:r>
          </w:p>
          <w:p w:rsidR="00E00582" w:rsidRPr="00830598" w:rsidRDefault="00E00582" w:rsidP="00E00582">
            <w:r w:rsidRPr="00830598">
              <w:t>16.  Рассчитать первичные параметры стальной воздушной двухпроводной</w:t>
            </w:r>
          </w:p>
          <w:p w:rsidR="00E00582" w:rsidRPr="00830598" w:rsidRDefault="00E00582" w:rsidP="00E00582">
            <w:r w:rsidRPr="00830598">
              <w:t xml:space="preserve">      цепи при температуре окружающей среды t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39" w:dyaOrig="300">
                <v:shape id="_x0000_i1176" type="#_x0000_t75" style="width:4.5pt;height:16.5pt" o:ole="">
                  <v:imagedata r:id="rId319" o:title=""/>
                </v:shape>
                <o:OLEObject Type="Embed" ProgID="Equation.3" ShapeID="_x0000_i1176" DrawAspect="Content" ObjectID="_1665737184" r:id="rId320"/>
              </w:object>
            </w:r>
            <w:r w:rsidRPr="00830598">
              <w:t>=-14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39" w:dyaOrig="300">
                <v:shape id="_x0000_i1177" type="#_x0000_t75" style="width:4.5pt;height:16.5pt" o:ole="">
                  <v:imagedata r:id="rId321" o:title=""/>
                </v:shape>
                <o:OLEObject Type="Embed" ProgID="Equation.3" ShapeID="_x0000_i1177" DrawAspect="Content" ObjectID="_1665737185" r:id="rId322"/>
              </w:object>
            </w:r>
            <w:r w:rsidRPr="00830598">
              <w:t xml:space="preserve">C при сухой погоде, если </w:t>
            </w:r>
          </w:p>
          <w:p w:rsidR="00E00582" w:rsidRPr="00830598" w:rsidRDefault="00E00582" w:rsidP="00E00582">
            <w:r w:rsidRPr="00830598">
              <w:t xml:space="preserve">      расстояние между осями проводов, а=60 см, их диаметр d=4 мм. Частота тока</w:t>
            </w:r>
          </w:p>
          <w:p w:rsidR="00E00582" w:rsidRPr="00830598" w:rsidRDefault="00E00582" w:rsidP="00E00582">
            <w:r w:rsidRPr="00830598">
              <w:t xml:space="preserve">      f=800 Гц. Магнитную проницаемость проводов принять равной 120.</w:t>
            </w:r>
          </w:p>
          <w:p w:rsidR="00E00582" w:rsidRPr="00830598" w:rsidRDefault="00E00582" w:rsidP="00E00582">
            <w:r w:rsidRPr="00830598">
              <w:t>17. Рассчитать спектральную плотность прямоугольного импульса тока</w:t>
            </w:r>
          </w:p>
          <w:p w:rsidR="00E00582" w:rsidRPr="00830598" w:rsidRDefault="00E00582" w:rsidP="00E00582">
            <w:r w:rsidRPr="00830598">
              <w:t xml:space="preserve">      i(t), показанного на рисунке по формуле Фурье.</w:t>
            </w:r>
          </w:p>
          <w:p w:rsidR="00E00582" w:rsidRPr="00830598" w:rsidRDefault="00E00582" w:rsidP="00E00582">
            <w:r>
              <w:rPr>
                <w:noProof/>
              </w:rPr>
              <w:drawing>
                <wp:inline distT="0" distB="0" distL="0" distR="0">
                  <wp:extent cx="1447800" cy="1005840"/>
                  <wp:effectExtent l="0" t="0" r="0" b="0"/>
                  <wp:docPr id="22" name="Рисунок 22" descr="билет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0" descr="билет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0582" w:rsidRPr="00830598" w:rsidRDefault="00E00582" w:rsidP="00E00582">
            <w:r w:rsidRPr="00830598">
              <w:t>18. Для цепи, изображенной на рисунке выразить комплексную функцию</w:t>
            </w:r>
          </w:p>
          <w:p w:rsidR="00E00582" w:rsidRPr="00830598" w:rsidRDefault="00E00582" w:rsidP="00E00582">
            <w:r w:rsidRPr="00830598">
              <w:t xml:space="preserve">       передачи по напряжению К(j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240" w:dyaOrig="220">
                <v:shape id="_x0000_i1178" type="#_x0000_t75" style="width:10.5pt;height:10.5pt" o:ole="">
                  <v:imagedata r:id="rId324" o:title=""/>
                </v:shape>
                <o:OLEObject Type="Embed" ProgID="Equation.3" ShapeID="_x0000_i1178" DrawAspect="Content" ObjectID="_1665737186" r:id="rId325"/>
              </w:object>
            </w:r>
            <w:r w:rsidRPr="00830598">
              <w:t>) через параметры цепи.</w:t>
            </w:r>
          </w:p>
          <w:p w:rsidR="00E00582" w:rsidRPr="00830598" w:rsidRDefault="00E00582" w:rsidP="00E00582">
            <w:r>
              <w:rPr>
                <w:noProof/>
              </w:rPr>
              <w:drawing>
                <wp:inline distT="0" distB="0" distL="0" distR="0">
                  <wp:extent cx="1965960" cy="762000"/>
                  <wp:effectExtent l="0" t="0" r="0" b="0"/>
                  <wp:docPr id="23" name="Рисунок 23" descr="билет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2" descr="билет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0582" w:rsidRPr="00830598" w:rsidRDefault="00E00582" w:rsidP="00E00582">
            <w:r w:rsidRPr="00830598">
              <w:t>19. Найти А-параметры Т-образного четырехполюсника ,если</w:t>
            </w:r>
          </w:p>
          <w:p w:rsidR="00E00582" w:rsidRPr="00830598" w:rsidRDefault="00E00582" w:rsidP="00E00582">
            <w:r w:rsidRPr="00830598">
              <w:t xml:space="preserve">       R=100 Ом, x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60" w:dyaOrig="340">
                <v:shape id="_x0000_i1179" type="#_x0000_t75" style="width:9pt;height:16.5pt" o:ole="">
                  <v:imagedata r:id="rId327" o:title=""/>
                </v:shape>
                <o:OLEObject Type="Embed" ProgID="Equation.3" ShapeID="_x0000_i1179" DrawAspect="Content" ObjectID="_1665737187" r:id="rId328"/>
              </w:object>
            </w:r>
            <w:r w:rsidRPr="00830598">
              <w:t>=200 Ом, x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80" w:dyaOrig="360">
                <v:shape id="_x0000_i1180" type="#_x0000_t75" style="width:9pt;height:19.5pt" o:ole="">
                  <v:imagedata r:id="rId329" o:title=""/>
                </v:shape>
                <o:OLEObject Type="Embed" ProgID="Equation.3" ShapeID="_x0000_i1180" DrawAspect="Content" ObjectID="_1665737188" r:id="rId330"/>
              </w:object>
            </w:r>
            <w:r w:rsidRPr="00830598">
              <w:t>=100 Ом. Проверить соотношение:</w:t>
            </w:r>
          </w:p>
          <w:p w:rsidR="00E00582" w:rsidRPr="00830598" w:rsidRDefault="00E00582" w:rsidP="00E00582">
            <w:r w:rsidRPr="00830598">
              <w:t xml:space="preserve">       А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200" w:dyaOrig="340">
                <v:shape id="_x0000_i1181" type="#_x0000_t75" style="width:10.5pt;height:16.5pt" o:ole="">
                  <v:imagedata r:id="rId331" o:title=""/>
                </v:shape>
                <o:OLEObject Type="Embed" ProgID="Equation.3" ShapeID="_x0000_i1181" DrawAspect="Content" ObjectID="_1665737189" r:id="rId332"/>
              </w:object>
            </w:r>
            <w:r w:rsidRPr="00830598">
              <w:t>А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220" w:dyaOrig="340">
                <v:shape id="_x0000_i1182" type="#_x0000_t75" style="width:10.5pt;height:16.5pt" o:ole="">
                  <v:imagedata r:id="rId333" o:title=""/>
                </v:shape>
                <o:OLEObject Type="Embed" ProgID="Equation.3" ShapeID="_x0000_i1182" DrawAspect="Content" ObjectID="_1665737190" r:id="rId334"/>
              </w:object>
            </w:r>
            <w:r w:rsidRPr="00830598">
              <w:t>-А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200" w:dyaOrig="340">
                <v:shape id="_x0000_i1183" type="#_x0000_t75" style="width:10.5pt;height:16.5pt" o:ole="">
                  <v:imagedata r:id="rId335" o:title=""/>
                </v:shape>
                <o:OLEObject Type="Embed" ProgID="Equation.3" ShapeID="_x0000_i1183" DrawAspect="Content" ObjectID="_1665737191" r:id="rId336"/>
              </w:object>
            </w:r>
            <w:r w:rsidRPr="00830598">
              <w:t>А</w:t>
            </w:r>
            <w:r w:rsidRPr="00830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220" w:dyaOrig="340">
                <v:shape id="_x0000_i1184" type="#_x0000_t75" style="width:10.5pt;height:16.5pt" o:ole="">
                  <v:imagedata r:id="rId337" o:title=""/>
                </v:shape>
                <o:OLEObject Type="Embed" ProgID="Equation.3" ShapeID="_x0000_i1184" DrawAspect="Content" ObjectID="_1665737192" r:id="rId338"/>
              </w:object>
            </w:r>
            <w:r w:rsidRPr="00830598">
              <w:t>=1.</w:t>
            </w:r>
          </w:p>
          <w:p w:rsidR="00E00582" w:rsidRPr="00830598" w:rsidRDefault="00E00582" w:rsidP="00E00582">
            <w:r>
              <w:rPr>
                <w:noProof/>
              </w:rPr>
              <w:drawing>
                <wp:inline distT="0" distB="0" distL="0" distR="0">
                  <wp:extent cx="1935480" cy="784860"/>
                  <wp:effectExtent l="0" t="0" r="0" b="0"/>
                  <wp:docPr id="24" name="Рисунок 24" descr="билет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9" descr="билет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0582" w:rsidRPr="00830598" w:rsidRDefault="00E00582" w:rsidP="00E00582"/>
          <w:p w:rsidR="00E00582" w:rsidRPr="00830598" w:rsidRDefault="00E00582" w:rsidP="00E00582">
            <w:r w:rsidRPr="00830598">
              <w:t>20.  Определить А-параметры четырехполюсника, если X=10 Ом.</w:t>
            </w:r>
          </w:p>
          <w:p w:rsidR="00E00582" w:rsidRPr="00830598" w:rsidRDefault="00E00582" w:rsidP="00E00582">
            <w:r>
              <w:rPr>
                <w:noProof/>
              </w:rPr>
              <w:drawing>
                <wp:inline distT="0" distB="0" distL="0" distR="0">
                  <wp:extent cx="1943100" cy="891540"/>
                  <wp:effectExtent l="0" t="0" r="0" b="0"/>
                  <wp:docPr id="25" name="Рисунок 25" descr="билет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0" descr="билет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1C75" w:rsidRPr="006C47BD" w:rsidRDefault="000A1C75" w:rsidP="006C47BD">
            <w:pPr>
              <w:tabs>
                <w:tab w:val="left" w:pos="675"/>
              </w:tabs>
              <w:spacing w:after="200"/>
              <w:contextualSpacing/>
              <w:rPr>
                <w:i/>
                <w:sz w:val="24"/>
                <w:szCs w:val="24"/>
              </w:rPr>
            </w:pPr>
          </w:p>
        </w:tc>
      </w:tr>
      <w:tr w:rsidR="000A1C75" w:rsidRPr="000A1C75" w:rsidTr="000A1C75">
        <w:trPr>
          <w:trHeight w:val="45"/>
        </w:trPr>
        <w:tc>
          <w:tcPr>
            <w:tcW w:w="638" w:type="pct"/>
          </w:tcPr>
          <w:p w:rsidR="000A1C75" w:rsidRPr="00E00582" w:rsidRDefault="00E00582" w:rsidP="006C47BD">
            <w:pPr>
              <w:rPr>
                <w:color w:val="000000"/>
              </w:rPr>
            </w:pPr>
            <w:r w:rsidRPr="00E00582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043" w:type="pct"/>
          </w:tcPr>
          <w:p w:rsidR="000A1C75" w:rsidRPr="000A1C75" w:rsidRDefault="000A1C75" w:rsidP="000A1C75">
            <w:pPr>
              <w:rPr>
                <w:bCs/>
                <w:color w:val="000000"/>
              </w:rPr>
            </w:pPr>
            <w:r w:rsidRPr="000A1C75">
              <w:rPr>
                <w:color w:val="000000"/>
              </w:rPr>
              <w:t>-методами выбора электротехнических, электронных, электроизмерительных устройств</w:t>
            </w:r>
            <w:r w:rsidRPr="000A1C75">
              <w:rPr>
                <w:b/>
                <w:bCs/>
                <w:color w:val="000000"/>
              </w:rPr>
              <w:t>.</w:t>
            </w:r>
          </w:p>
          <w:p w:rsidR="000A1C75" w:rsidRPr="000A1C75" w:rsidRDefault="000A1C75" w:rsidP="000A1C75">
            <w:pPr>
              <w:rPr>
                <w:bCs/>
                <w:color w:val="000000"/>
              </w:rPr>
            </w:pPr>
            <w:r w:rsidRPr="000A1C75">
              <w:rPr>
                <w:bCs/>
                <w:color w:val="000000"/>
              </w:rPr>
              <w:t>-способностью к общению и анализу, восприятию информации</w:t>
            </w:r>
          </w:p>
          <w:p w:rsidR="000A1C75" w:rsidRPr="000A1C75" w:rsidRDefault="000A1C75" w:rsidP="000A1C75">
            <w:pPr>
              <w:rPr>
                <w:color w:val="000000"/>
              </w:rPr>
            </w:pPr>
            <w:r w:rsidRPr="000A1C75">
              <w:rPr>
                <w:bCs/>
                <w:color w:val="000000"/>
              </w:rPr>
              <w:t>-способностью ставить цели и выбирать пути их достижения</w:t>
            </w:r>
          </w:p>
        </w:tc>
        <w:tc>
          <w:tcPr>
            <w:tcW w:w="3319" w:type="pct"/>
          </w:tcPr>
          <w:p w:rsidR="000A1C75" w:rsidRPr="000A1C75" w:rsidRDefault="000A1C75" w:rsidP="000A1C75">
            <w:pPr>
              <w:tabs>
                <w:tab w:val="left" w:pos="675"/>
              </w:tabs>
              <w:spacing w:after="200"/>
              <w:contextualSpacing/>
            </w:pPr>
            <w:r w:rsidRPr="000A1C75">
              <w:t>Перечень расчетно-графических работ</w:t>
            </w:r>
          </w:p>
          <w:p w:rsidR="000A1C75" w:rsidRPr="000A1C75" w:rsidRDefault="000A1C75" w:rsidP="000A1C75">
            <w:pPr>
              <w:tabs>
                <w:tab w:val="left" w:pos="675"/>
              </w:tabs>
              <w:spacing w:after="200"/>
              <w:contextualSpacing/>
            </w:pPr>
            <w:r w:rsidRPr="000A1C75">
              <w:t>РГР№ 1. Исследование электрических цепей постоянного тока.</w:t>
            </w:r>
          </w:p>
          <w:p w:rsidR="000A1C75" w:rsidRPr="000A1C75" w:rsidRDefault="000A1C75" w:rsidP="000A1C75">
            <w:pPr>
              <w:tabs>
                <w:tab w:val="left" w:pos="675"/>
              </w:tabs>
              <w:spacing w:after="200"/>
              <w:contextualSpacing/>
            </w:pPr>
            <w:r w:rsidRPr="000A1C75">
              <w:t>РГР№ 2.Исследование электрических цепей  синусоидального тока с одним источником питания.</w:t>
            </w:r>
          </w:p>
          <w:p w:rsidR="000A1C75" w:rsidRPr="000A1C75" w:rsidRDefault="000A1C75" w:rsidP="000A1C75">
            <w:pPr>
              <w:tabs>
                <w:tab w:val="left" w:pos="675"/>
              </w:tabs>
              <w:spacing w:after="200"/>
              <w:contextualSpacing/>
            </w:pPr>
            <w:r w:rsidRPr="000A1C75">
              <w:t>РГР№ 2.Исследование электрических цепей  синусоидального тока с одним источником питания</w:t>
            </w:r>
          </w:p>
          <w:p w:rsidR="000A1C75" w:rsidRPr="000A1C75" w:rsidRDefault="000A1C75" w:rsidP="000A1C75">
            <w:pPr>
              <w:tabs>
                <w:tab w:val="left" w:pos="675"/>
              </w:tabs>
              <w:spacing w:after="200"/>
              <w:contextualSpacing/>
            </w:pPr>
            <w:r w:rsidRPr="000A1C75">
              <w:t>РГР №4.Исследование линейных электрических цепей с несинусоидальными  ЭДС</w:t>
            </w:r>
          </w:p>
          <w:p w:rsidR="000A1C75" w:rsidRPr="000A1C75" w:rsidRDefault="000A1C75" w:rsidP="000A1C75">
            <w:pPr>
              <w:tabs>
                <w:tab w:val="left" w:pos="675"/>
              </w:tabs>
              <w:spacing w:after="200"/>
              <w:contextualSpacing/>
            </w:pPr>
            <w:r w:rsidRPr="000A1C75">
              <w:t xml:space="preserve">РГР № 5. Исследование переходных процессов в линейных цепях </w:t>
            </w:r>
          </w:p>
          <w:p w:rsidR="000A1C75" w:rsidRPr="000A1C75" w:rsidRDefault="000A1C75" w:rsidP="000A1C75">
            <w:pPr>
              <w:tabs>
                <w:tab w:val="left" w:pos="675"/>
              </w:tabs>
              <w:spacing w:after="200"/>
              <w:contextualSpacing/>
            </w:pPr>
            <w:r w:rsidRPr="000A1C75">
              <w:t>РГР №6. Исследование электрических цепей с распределенными параметрами.</w:t>
            </w:r>
          </w:p>
          <w:p w:rsidR="000A1C75" w:rsidRPr="000A1C75" w:rsidRDefault="000A1C75" w:rsidP="000A1C75">
            <w:pPr>
              <w:tabs>
                <w:tab w:val="left" w:pos="675"/>
              </w:tabs>
              <w:spacing w:after="200"/>
              <w:contextualSpacing/>
            </w:pPr>
            <w:r w:rsidRPr="000A1C75">
              <w:t>РГР №7. Исследование линии электропередач.</w:t>
            </w:r>
          </w:p>
          <w:p w:rsidR="000A1C75" w:rsidRPr="000A1C75" w:rsidRDefault="000A1C75" w:rsidP="006C47BD">
            <w:pPr>
              <w:tabs>
                <w:tab w:val="left" w:pos="675"/>
              </w:tabs>
              <w:spacing w:after="200"/>
              <w:contextualSpacing/>
            </w:pPr>
          </w:p>
        </w:tc>
      </w:tr>
    </w:tbl>
    <w:p w:rsidR="006C47BD" w:rsidRPr="006C47BD" w:rsidRDefault="006C47BD" w:rsidP="006C47BD">
      <w:pPr>
        <w:widowControl w:val="0"/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б) Порядок проведения промежуточной аттестации, показатели и критерии </w:t>
      </w:r>
      <w:r w:rsidRPr="006C47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оценивания: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Показатели и критерии оценивания</w:t>
      </w:r>
      <w:r w:rsidR="000A1C7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экзамена</w:t>
      </w:r>
      <w:r w:rsidRPr="006C47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на оценку «</w:t>
      </w:r>
      <w:r w:rsidRPr="006C47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отлично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на оценку «</w:t>
      </w:r>
      <w:r w:rsidRPr="006C47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хорошо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на оценку «</w:t>
      </w:r>
      <w:r w:rsidRPr="006C47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удовлетворительно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на оценку «</w:t>
      </w:r>
      <w:r w:rsidRPr="006C47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неудовлетворительно</w:t>
      </w: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C47BD" w:rsidRPr="006C47BD" w:rsidRDefault="006C47BD" w:rsidP="006C47BD">
      <w:pPr>
        <w:tabs>
          <w:tab w:val="left" w:pos="851"/>
        </w:tabs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6C47BD" w:rsidRPr="006C47BD" w:rsidSect="006C47BD">
          <w:type w:val="continuous"/>
          <w:pgSz w:w="11907" w:h="16840" w:code="9"/>
          <w:pgMar w:top="851" w:right="851" w:bottom="567" w:left="1701" w:header="720" w:footer="720" w:gutter="0"/>
          <w:cols w:space="720"/>
          <w:noEndnote/>
          <w:titlePg/>
          <w:docGrid w:linePitch="326"/>
        </w:sectPr>
      </w:pPr>
    </w:p>
    <w:p w:rsidR="006C47BD" w:rsidRPr="006C47BD" w:rsidRDefault="006C47BD" w:rsidP="006C47BD">
      <w:pPr>
        <w:tabs>
          <w:tab w:val="left" w:pos="851"/>
        </w:tabs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7BD" w:rsidRPr="006C47BD" w:rsidRDefault="006C47BD" w:rsidP="006C47BD">
      <w:pPr>
        <w:keepNext/>
        <w:widowControl w:val="0"/>
        <w:spacing w:after="0" w:line="240" w:lineRule="auto"/>
        <w:ind w:firstLine="400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47BD">
        <w:rPr>
          <w:rFonts w:ascii="Times New Roman" w:eastAsia="Times New Roman" w:hAnsi="Times New Roman" w:cs="Times New Roman"/>
          <w:b/>
          <w:sz w:val="24"/>
          <w:szCs w:val="24"/>
        </w:rPr>
        <w:t>8 .Учебно-методическое и информационное обеспечение дисциплины (модуля)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          а)  Основная литература: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9E1EDA" w:rsidRPr="005B61B2" w:rsidRDefault="009E1EDA" w:rsidP="009E1ED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B61B2">
        <w:rPr>
          <w:rFonts w:ascii="Times New Roman" w:hAnsi="Times New Roman"/>
          <w:color w:val="000000"/>
          <w:sz w:val="24"/>
          <w:szCs w:val="24"/>
        </w:rPr>
        <w:t xml:space="preserve">1. Атабеков, Г. И. Теоретические основы электротехники. Линейные электрические цепи : учебное пособие / Г. И. Атабеков. — 7-е изд., стер. — Санкт-Петербург : Лань, 2009. — 592 с. — ISBN 978-5-8114-0800-9. — Текст : электронный // Лань : электронно-библиотечная система. — URL: </w:t>
      </w:r>
      <w:hyperlink r:id="rId341" w:history="1">
        <w:r w:rsidRPr="00AB729A">
          <w:rPr>
            <w:rStyle w:val="afa"/>
            <w:rFonts w:ascii="Times New Roman" w:hAnsi="Times New Roman"/>
            <w:sz w:val="24"/>
            <w:szCs w:val="24"/>
          </w:rPr>
          <w:t>https://e.lanbook.com/book/90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B61B2">
        <w:rPr>
          <w:rFonts w:ascii="Times New Roman" w:hAnsi="Times New Roman"/>
          <w:color w:val="000000"/>
          <w:sz w:val="24"/>
          <w:szCs w:val="24"/>
        </w:rPr>
        <w:t xml:space="preserve"> (дата обращения: 24.09.2020). — Режим доступа: для авториз. пользователей. </w:t>
      </w:r>
    </w:p>
    <w:p w:rsidR="006C47BD" w:rsidRDefault="009E1EDA" w:rsidP="009E1EDA">
      <w:pPr>
        <w:widowControl w:val="0"/>
        <w:autoSpaceDE w:val="0"/>
        <w:autoSpaceDN w:val="0"/>
        <w:adjustRightInd w:val="0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5B61B2">
        <w:rPr>
          <w:rFonts w:ascii="Times New Roman" w:hAnsi="Times New Roman"/>
          <w:color w:val="000000"/>
          <w:sz w:val="24"/>
          <w:szCs w:val="24"/>
        </w:rPr>
        <w:t xml:space="preserve">2. Лоторейчук, Е. А. Теоретические основы электротехники : учебник / Е.А. Лоторейчук. — Москва : ИД «ФОРУМ» : ИНФРА-М, 2019. — 317 с. — (Среднее профессиональное образование). - ISBN 978-5-8199-0764-1. - Текст : электронный. - URL: </w:t>
      </w:r>
      <w:hyperlink r:id="rId342" w:history="1">
        <w:r w:rsidRPr="00AB729A">
          <w:rPr>
            <w:rStyle w:val="afa"/>
            <w:rFonts w:ascii="Times New Roman" w:hAnsi="Times New Roman"/>
            <w:sz w:val="24"/>
            <w:szCs w:val="24"/>
          </w:rPr>
          <w:t>https://znanium.com/catalog/product/992810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B61B2">
        <w:rPr>
          <w:rFonts w:ascii="Times New Roman" w:hAnsi="Times New Roman"/>
          <w:color w:val="000000"/>
          <w:sz w:val="24"/>
          <w:szCs w:val="24"/>
        </w:rPr>
        <w:t xml:space="preserve"> (дата обращения: 24.09.2020). – Режим доступа: по подписке.</w:t>
      </w:r>
    </w:p>
    <w:p w:rsidR="009E1EDA" w:rsidRPr="006C47BD" w:rsidRDefault="009E1EDA" w:rsidP="009E1EDA">
      <w:pPr>
        <w:widowControl w:val="0"/>
        <w:autoSpaceDE w:val="0"/>
        <w:autoSpaceDN w:val="0"/>
        <w:adjustRightInd w:val="0"/>
        <w:spacing w:after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7BD" w:rsidRPr="006C47BD" w:rsidRDefault="006C47BD" w:rsidP="009571C8">
      <w:pPr>
        <w:widowControl w:val="0"/>
        <w:spacing w:before="60" w:afterLines="60" w:after="144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</w:rPr>
      </w:pPr>
      <w:r w:rsidRPr="006C47BD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</w:rPr>
        <w:t>б) Дополнительная литература:</w:t>
      </w:r>
    </w:p>
    <w:p w:rsidR="009E1EDA" w:rsidRPr="009E1EDA" w:rsidRDefault="009E1EDA" w:rsidP="009E1ED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9E1EDA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1.Аполлонский, С. М. Теоретические основы электротехники. Электромагнитное поле : учебное пособие / С. М. Аполлонский. — Санкт-Петербург : Лань, 2012. — 592 с. — ISBN 978-5-8114-1155-9. — Текст : электронный // Лань : электронно-библиотечная система. — URL: </w:t>
      </w:r>
      <w:hyperlink r:id="rId343" w:history="1">
        <w:r w:rsidRPr="00AB729A">
          <w:rPr>
            <w:rStyle w:val="afa"/>
            <w:rFonts w:ascii="Times New Roman" w:eastAsia="Times New Roman" w:hAnsi="Times New Roman" w:cs="Times New Roman"/>
            <w:snapToGrid w:val="0"/>
            <w:sz w:val="24"/>
            <w:szCs w:val="24"/>
          </w:rPr>
          <w:t>https://e.lanbook.com/book/3188</w:t>
        </w:r>
      </w:hyperlink>
      <w:r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</w:t>
      </w:r>
      <w:r w:rsidRPr="009E1EDA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(дата обращения: 24.09.2020). — Режим доступа: для авториз. пользователей.</w:t>
      </w:r>
    </w:p>
    <w:p w:rsidR="009E1EDA" w:rsidRPr="009E1EDA" w:rsidRDefault="009E1EDA" w:rsidP="009E1ED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EDA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2.Нейман, В. Ю. Теоретические основы электротехники в примерах и задачах. Ч. 2. Линейные электрические цепи однофазного синусоидального тока : учебное пособие / В. Ю. Нейман. - Новосибирск : НГТУ, 2009. - 150 с. - ISBN 978-5-7782-1225-1. - Текст : электронный. - URL: </w:t>
      </w:r>
      <w:hyperlink r:id="rId344" w:history="1">
        <w:r w:rsidRPr="00AB729A">
          <w:rPr>
            <w:rStyle w:val="afa"/>
            <w:rFonts w:ascii="Times New Roman" w:eastAsia="Times New Roman" w:hAnsi="Times New Roman" w:cs="Times New Roman"/>
            <w:snapToGrid w:val="0"/>
            <w:sz w:val="24"/>
            <w:szCs w:val="24"/>
          </w:rPr>
          <w:t>https://znanium.com/catalog/product/556633</w:t>
        </w:r>
      </w:hyperlink>
      <w:r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</w:t>
      </w:r>
      <w:r w:rsidRPr="009E1EDA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(дата обращения: 24.09.2020). – Режим доступа: по подписке.</w:t>
      </w:r>
    </w:p>
    <w:p w:rsidR="009E1EDA" w:rsidRPr="009E1EDA" w:rsidRDefault="009E1EDA" w:rsidP="009E1EDA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9E1ED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3.Нейман, В. Ю. Теоретические основы электротехники в примерах и задачах. Ч. 3. Четырехполюсники и трехфазные цепи / В. Ю. Нейман. - Новосибирск : НГТУ, 2010. - 144 с. - ISBN 978-5-7782-1547-4. - Текст : электронный. - URL: </w:t>
      </w:r>
      <w:hyperlink r:id="rId345" w:history="1">
        <w:r w:rsidRPr="00AB729A">
          <w:rPr>
            <w:rStyle w:val="afa"/>
            <w:rFonts w:ascii="Times New Roman" w:eastAsia="Times New Roman" w:hAnsi="Times New Roman" w:cs="Times New Roman"/>
            <w:snapToGrid w:val="0"/>
            <w:sz w:val="24"/>
            <w:szCs w:val="24"/>
            <w:lang w:eastAsia="ru-RU"/>
          </w:rPr>
          <w:t>https://znanium.com/catalog/product/546532</w:t>
        </w:r>
      </w:hyperlink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Pr="009E1ED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(дата обращения: 24.09.2020). – Режим доступа: по подписке.</w:t>
      </w:r>
    </w:p>
    <w:p w:rsidR="009E1EDA" w:rsidRPr="009E1EDA" w:rsidRDefault="009E1EDA" w:rsidP="009E1EDA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9E1ED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4.Нейман, В. Ю. Теоретические основы электротехники в примерах и задачах. Часть 4. Линейные электрические цепи несинусоидального тока : учебное пособие / В. Ю. Нейман. - Новосибирск : НГТУ, 2011. - 182 с. - ISBN 978-5-7782-1821-5. - Текст : электронный. - URL: </w:t>
      </w:r>
      <w:hyperlink r:id="rId346" w:history="1">
        <w:r w:rsidRPr="00AB729A">
          <w:rPr>
            <w:rStyle w:val="afa"/>
            <w:rFonts w:ascii="Times New Roman" w:eastAsia="Times New Roman" w:hAnsi="Times New Roman" w:cs="Times New Roman"/>
            <w:snapToGrid w:val="0"/>
            <w:sz w:val="24"/>
            <w:szCs w:val="24"/>
            <w:lang w:eastAsia="ru-RU"/>
          </w:rPr>
          <w:t>https://znanium.com/catalog/product/546552</w:t>
        </w:r>
      </w:hyperlink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Pr="009E1ED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(дата обращения: 24.09.2020). – Режим доступа: по подписке.</w:t>
      </w:r>
    </w:p>
    <w:p w:rsidR="009E1EDA" w:rsidRPr="009E1EDA" w:rsidRDefault="009E1EDA" w:rsidP="009E1EDA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9E1ED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5.Острецов, В. Н.  Электропривод и электрооборудование : учебник и практикум для вузов / В. Н. Острецов, А. В. Палицын. — Москва : Издательство Юрайт, 2020. — 239 с. — (Высшее образование). — ISBN 978-5-534-02840-9. — Текст : электронный // ЭБС Юрайт [сайт]. — URL: </w:t>
      </w:r>
      <w:hyperlink r:id="rId347" w:history="1">
        <w:r w:rsidRPr="00AB729A">
          <w:rPr>
            <w:rStyle w:val="afa"/>
            <w:rFonts w:ascii="Times New Roman" w:eastAsia="Times New Roman" w:hAnsi="Times New Roman" w:cs="Times New Roman"/>
            <w:snapToGrid w:val="0"/>
            <w:sz w:val="24"/>
            <w:szCs w:val="24"/>
            <w:lang w:eastAsia="ru-RU"/>
          </w:rPr>
          <w:t>https://urait.ru/bcode/452665</w:t>
        </w:r>
      </w:hyperlink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Pr="009E1ED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(дата обращения: 24.09.2020).</w:t>
      </w:r>
    </w:p>
    <w:p w:rsidR="006C47BD" w:rsidRPr="006C47BD" w:rsidRDefault="009E1EDA" w:rsidP="009E1EDA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9E1ED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6.Парамонова, В. И. Теоретические основы электротехники. Часть 1. Теория линейных и нелинейных электрических и магнитных цепей : конспект лекций / В. И. Парамонова, А. С. Смирнов. - Москва : МГАВТ, 2011. - 116 с. - Текст : электронный. - URL: </w:t>
      </w:r>
      <w:hyperlink r:id="rId348" w:history="1">
        <w:r w:rsidRPr="00AB729A">
          <w:rPr>
            <w:rStyle w:val="afa"/>
            <w:rFonts w:ascii="Times New Roman" w:eastAsia="Times New Roman" w:hAnsi="Times New Roman" w:cs="Times New Roman"/>
            <w:snapToGrid w:val="0"/>
            <w:sz w:val="24"/>
            <w:szCs w:val="24"/>
            <w:lang w:eastAsia="ru-RU"/>
          </w:rPr>
          <w:t>https://znanium.com/catalog/product/404490</w:t>
        </w:r>
      </w:hyperlink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Pr="009E1ED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(дата обращения: 24.09.2020). – Режим доступа: по подписке.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6C47BD" w:rsidRPr="006C47BD" w:rsidRDefault="006C47BD" w:rsidP="006C47BD">
      <w:pPr>
        <w:widowControl w:val="0"/>
        <w:spacing w:after="0" w:line="240" w:lineRule="auto"/>
        <w:ind w:left="360"/>
        <w:rPr>
          <w:rFonts w:ascii="Times New Roman" w:eastAsia="Times New Roman" w:hAnsi="Times New Roman" w:cs="Times New Roman"/>
          <w:snapToGrid w:val="0"/>
          <w:sz w:val="24"/>
          <w:szCs w:val="24"/>
        </w:rPr>
      </w:pP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в) Методические указания и учебные пособия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1EDA" w:rsidRDefault="009E1EDA" w:rsidP="009E1EDA">
      <w:pPr>
        <w:spacing w:after="0" w:line="240" w:lineRule="auto"/>
        <w:ind w:firstLine="7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Аполлонский, С. М. Теоретические основы электротехники. Практикум : учебное пособие / С. М. Аполлонский. — Санкт-Петербург : Лань, 2017. — 320 с. — ISBN 978-5-8114-2543-3. — Текст : электронный // Лань : электронно-библиотечная система. — URL: https://e.lanbook.com/book/93583 (дата обращения: 24.09.2020). — Режим доступа: для авториз. пользователей.</w:t>
      </w:r>
    </w:p>
    <w:p w:rsidR="009E1EDA" w:rsidRPr="009E1EDA" w:rsidRDefault="009E1EDA" w:rsidP="009E1EDA">
      <w:pPr>
        <w:spacing w:after="0" w:line="240" w:lineRule="auto"/>
        <w:ind w:firstLine="756"/>
        <w:jc w:val="both"/>
        <w:rPr>
          <w:rFonts w:ascii="Calibri" w:eastAsia="Times New Roman" w:hAnsi="Calibri" w:cs="Times New Roman"/>
          <w:sz w:val="24"/>
          <w:szCs w:val="24"/>
        </w:rPr>
      </w:pP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Карандаев,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А.С.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электрического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состояния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цепей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постоянного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тока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[Текст]: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пособие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/А.С.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Карандаев,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В.Р.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Храмшин,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Г.В.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Шурыгина,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Е.А.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Храмшина,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каф.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ЭиЭС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].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Магнитогорск: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ФГОУ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ВПО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«МГТУ»,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2015.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65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 w:rsidRPr="009E1EDA">
        <w:rPr>
          <w:rFonts w:ascii="Calibri" w:eastAsia="Times New Roman" w:hAnsi="Calibri" w:cs="Times New Roman"/>
        </w:rPr>
        <w:t xml:space="preserve"> </w:t>
      </w:r>
    </w:p>
    <w:p w:rsidR="009E1EDA" w:rsidRPr="009E1EDA" w:rsidRDefault="009E1EDA" w:rsidP="009E1EDA">
      <w:pPr>
        <w:spacing w:after="0" w:line="240" w:lineRule="auto"/>
        <w:ind w:firstLine="756"/>
        <w:jc w:val="both"/>
        <w:rPr>
          <w:rFonts w:ascii="Calibri" w:eastAsia="Times New Roman" w:hAnsi="Calibri" w:cs="Times New Roman"/>
          <w:sz w:val="24"/>
          <w:szCs w:val="24"/>
        </w:rPr>
      </w:pP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Кирпичников,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Ю.А.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Исследование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переходных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процессов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линейных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электри-ческих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цепях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[Текст]: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методические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указания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лабораторной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№12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дисциплине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«Теоретические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электротехники»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студентов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электро-технических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специальностей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Ю.А.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Кирпичников,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Г.В.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Шохина;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МГТУ,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каф.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ЭиЭС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].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Магнитогорск: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ГОУ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ВПО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«МГТУ»,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2000.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 w:rsidRPr="009E1EDA">
        <w:rPr>
          <w:rFonts w:ascii="Calibri" w:eastAsia="Times New Roman" w:hAnsi="Calibri" w:cs="Times New Roman"/>
        </w:rPr>
        <w:t xml:space="preserve"> </w:t>
      </w:r>
    </w:p>
    <w:p w:rsidR="009E1EDA" w:rsidRDefault="009E1EDA" w:rsidP="009E1EDA">
      <w:pPr>
        <w:spacing w:after="0" w:line="240" w:lineRule="auto"/>
        <w:ind w:firstLine="756"/>
        <w:jc w:val="both"/>
        <w:rPr>
          <w:rFonts w:ascii="Calibri" w:eastAsia="Times New Roman" w:hAnsi="Calibri" w:cs="Times New Roman"/>
        </w:rPr>
      </w:pP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Корнилов,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Г.П.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расчетно-графических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ТОЭ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MATHCAD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ELECTRONICS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WORKBENCH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[Текст]: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методические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указания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дисциплине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«Теоретические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электротехники»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студентов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электро-технических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специальностей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Г.П.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Корнилов,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Т.Р.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Храмшин,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А.П.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Павлов;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МГТУ,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каф.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ЭиЭС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].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Магнитогорск: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ГОУ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ВПО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«МГТУ»,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2004.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43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 w:rsidRPr="009E1EDA">
        <w:rPr>
          <w:rFonts w:ascii="Calibri" w:eastAsia="Times New Roman" w:hAnsi="Calibri" w:cs="Times New Roman"/>
        </w:rPr>
        <w:t xml:space="preserve"> </w:t>
      </w:r>
    </w:p>
    <w:p w:rsidR="009E1EDA" w:rsidRPr="009E1EDA" w:rsidRDefault="009E1EDA" w:rsidP="009E1EDA">
      <w:pPr>
        <w:spacing w:after="0" w:line="240" w:lineRule="auto"/>
        <w:ind w:firstLine="756"/>
        <w:jc w:val="both"/>
        <w:rPr>
          <w:rFonts w:ascii="Calibri" w:eastAsia="Times New Roman" w:hAnsi="Calibri" w:cs="Times New Roman"/>
          <w:sz w:val="24"/>
          <w:szCs w:val="24"/>
        </w:rPr>
      </w:pP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Корнилов,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Г.П.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переходных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процессов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нелинейных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цепях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использова-нием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MATL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[Текст]: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методические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указания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самостоятельной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студентов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электротехнических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специальностей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дисциплине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«Теоретические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электротехники»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студентов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электротехнических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специальностей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Г.П.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Корнилов,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Т.Р.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Храмшин,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А.П.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Павлов;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МГТУ,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каф.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Эи-ЭС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].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Магнитогорск: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ГОУ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ВПО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«МГТУ»,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2004.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43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 w:rsidRPr="009E1EDA">
        <w:rPr>
          <w:rFonts w:ascii="Calibri" w:eastAsia="Times New Roman" w:hAnsi="Calibri" w:cs="Times New Roman"/>
        </w:rPr>
        <w:t xml:space="preserve"> </w:t>
      </w:r>
    </w:p>
    <w:p w:rsidR="009E1EDA" w:rsidRPr="009E1EDA" w:rsidRDefault="009E1EDA" w:rsidP="009E1EDA">
      <w:pPr>
        <w:spacing w:after="0" w:line="240" w:lineRule="auto"/>
        <w:ind w:firstLine="756"/>
        <w:jc w:val="both"/>
        <w:rPr>
          <w:rFonts w:ascii="Calibri" w:eastAsia="Times New Roman" w:hAnsi="Calibri" w:cs="Times New Roman"/>
          <w:sz w:val="24"/>
          <w:szCs w:val="24"/>
        </w:rPr>
      </w:pP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Петухова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О.И,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Исследование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пассивных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четырехполюсников[Текст]: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методиче-ские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указания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лабораторной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№10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дисциплине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«Теоретические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осно-вы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электротехники»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студентов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электротехнических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специальностей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О.И.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Петухова,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Г.В.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Шурыгина,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Л.В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Яббарова,;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МГТУ,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каф.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ЭиЭС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].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Магнитогорск: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ФГОУ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ВПО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«МГТУ»,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2015.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 w:rsidRPr="009E1EDA">
        <w:rPr>
          <w:rFonts w:ascii="Calibri" w:eastAsia="Times New Roman" w:hAnsi="Calibri" w:cs="Times New Roman"/>
        </w:rPr>
        <w:t xml:space="preserve"> </w:t>
      </w:r>
    </w:p>
    <w:p w:rsidR="009E1EDA" w:rsidRPr="009E1EDA" w:rsidRDefault="009E1EDA" w:rsidP="009E1EDA">
      <w:pPr>
        <w:spacing w:after="0" w:line="240" w:lineRule="auto"/>
        <w:ind w:firstLine="756"/>
        <w:jc w:val="both"/>
        <w:rPr>
          <w:rFonts w:ascii="Calibri" w:eastAsia="Times New Roman" w:hAnsi="Calibri" w:cs="Times New Roman"/>
          <w:sz w:val="24"/>
          <w:szCs w:val="24"/>
        </w:rPr>
      </w:pP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Петухова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О.И,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Линейные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электрические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цепи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[Текст]: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пособие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/О.И.Петухова,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Л.В.Яббарова,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каф.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ЭиЭС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].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Магнитогорск: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ФГОУ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ВПО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«МГТУ»,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2016.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–127с.</w:t>
      </w:r>
      <w:r w:rsidRPr="009E1EDA">
        <w:rPr>
          <w:rFonts w:ascii="Calibri" w:eastAsia="Times New Roman" w:hAnsi="Calibri" w:cs="Times New Roman"/>
        </w:rPr>
        <w:t xml:space="preserve"> </w:t>
      </w:r>
    </w:p>
    <w:p w:rsidR="009E1EDA" w:rsidRPr="009E1EDA" w:rsidRDefault="009E1EDA" w:rsidP="009E1EDA">
      <w:pPr>
        <w:spacing w:after="0" w:line="240" w:lineRule="auto"/>
        <w:ind w:firstLine="756"/>
        <w:jc w:val="both"/>
        <w:rPr>
          <w:rFonts w:ascii="Calibri" w:eastAsia="Times New Roman" w:hAnsi="Calibri" w:cs="Times New Roman"/>
          <w:sz w:val="24"/>
          <w:szCs w:val="24"/>
        </w:rPr>
      </w:pP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Селиванов,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И.А.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Исследование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линейных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электрических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цепей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постоянного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тока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[Текст]: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методические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указания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контрольной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№1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дисциплине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«Теоретические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основы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электротехники»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студентов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электротехнических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специальностей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И.А.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Селиванов,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А.С.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Карандаев,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О.И.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Петухова;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МГТУ,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каф.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ЭиЭС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].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Магнитогорск: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ГОУ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ВПО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«МГТУ»,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2008.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 w:rsidRPr="009E1EDA">
        <w:rPr>
          <w:rFonts w:ascii="Calibri" w:eastAsia="Times New Roman" w:hAnsi="Calibri" w:cs="Times New Roman"/>
        </w:rPr>
        <w:t xml:space="preserve"> </w:t>
      </w:r>
    </w:p>
    <w:p w:rsidR="009E1EDA" w:rsidRPr="009E1EDA" w:rsidRDefault="009E1EDA" w:rsidP="009E1EDA">
      <w:pPr>
        <w:spacing w:after="0" w:line="240" w:lineRule="auto"/>
        <w:ind w:firstLine="756"/>
        <w:jc w:val="both"/>
        <w:rPr>
          <w:rFonts w:ascii="Calibri" w:eastAsia="Times New Roman" w:hAnsi="Calibri" w:cs="Times New Roman"/>
          <w:sz w:val="24"/>
          <w:szCs w:val="24"/>
        </w:rPr>
      </w:pP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Селиванов,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И.А.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Исследование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линейных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электрических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цепей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синусоидального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тока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[Текст]: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методические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указания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контрольной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№2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дисциплине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«Теоретические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электротехники»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студентов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электротехнических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специальностей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И.А.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Селиванов,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А.С.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Карандаев,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О.И.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Петухова;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МГТУ,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каф.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ЭиЭС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].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Магнитогорск: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ГОУ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ВПО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«МГТУ»,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2008.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35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 w:rsidRPr="009E1EDA">
        <w:rPr>
          <w:rFonts w:ascii="Calibri" w:eastAsia="Times New Roman" w:hAnsi="Calibri" w:cs="Times New Roman"/>
        </w:rPr>
        <w:t xml:space="preserve"> </w:t>
      </w:r>
    </w:p>
    <w:p w:rsidR="009E1EDA" w:rsidRPr="009E1EDA" w:rsidRDefault="009E1EDA" w:rsidP="009E1EDA">
      <w:pPr>
        <w:spacing w:after="0" w:line="240" w:lineRule="auto"/>
        <w:ind w:firstLine="756"/>
        <w:jc w:val="both"/>
        <w:rPr>
          <w:rFonts w:ascii="Calibri" w:eastAsia="Times New Roman" w:hAnsi="Calibri" w:cs="Times New Roman"/>
          <w:sz w:val="24"/>
          <w:szCs w:val="24"/>
        </w:rPr>
      </w:pP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Селиванов,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И.А.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Исследование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трехфазных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цепей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синусоидального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тока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одно-фазных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цепей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несинусоидального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тока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[Текст]: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методические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указания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контрольной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№3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дисциплине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«Теоретические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электротехники»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студентов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электротехнических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специальностей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И.А.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Селиванов,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А.С.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Карандаев,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О.И.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Петухова;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МГТУ,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каф.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ЭиЭС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].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Магнитогорск: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ГОУ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ВПО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«МГТУ»,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2008.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41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 w:rsidRPr="009E1EDA">
        <w:rPr>
          <w:rFonts w:ascii="Calibri" w:eastAsia="Times New Roman" w:hAnsi="Calibri" w:cs="Times New Roman"/>
        </w:rPr>
        <w:t xml:space="preserve"> </w:t>
      </w:r>
    </w:p>
    <w:p w:rsidR="009E1EDA" w:rsidRPr="009E1EDA" w:rsidRDefault="009E1EDA" w:rsidP="009E1EDA">
      <w:pPr>
        <w:spacing w:after="0" w:line="240" w:lineRule="auto"/>
        <w:ind w:firstLine="756"/>
        <w:jc w:val="both"/>
        <w:rPr>
          <w:rFonts w:ascii="Calibri" w:eastAsia="Times New Roman" w:hAnsi="Calibri" w:cs="Times New Roman"/>
          <w:sz w:val="24"/>
          <w:szCs w:val="24"/>
        </w:rPr>
      </w:pP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Селиванов,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И.А.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Исследование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переходных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процессов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линейных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электрических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цепях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[Текст]: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методические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указания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контрольной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№4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дисциплине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«Теоретические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электротехники»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студентов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электротехнических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специальностей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И.А.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Селиванов,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А.С.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Карандаев,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О.И.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Петухова;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МГТУ,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каф.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ЭиЭС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].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Магнитогорск: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ГОУ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ВПО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«МГТУ»,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2008.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 w:rsidRPr="009E1EDA">
        <w:rPr>
          <w:rFonts w:ascii="Calibri" w:eastAsia="Times New Roman" w:hAnsi="Calibri" w:cs="Times New Roman"/>
        </w:rPr>
        <w:t xml:space="preserve"> </w:t>
      </w:r>
    </w:p>
    <w:p w:rsidR="009E1EDA" w:rsidRPr="009E1EDA" w:rsidRDefault="009E1EDA" w:rsidP="009E1EDA">
      <w:pPr>
        <w:spacing w:after="0" w:line="240" w:lineRule="auto"/>
        <w:ind w:firstLine="756"/>
        <w:jc w:val="both"/>
        <w:rPr>
          <w:rFonts w:ascii="Calibri" w:eastAsia="Times New Roman" w:hAnsi="Calibri" w:cs="Times New Roman"/>
          <w:sz w:val="24"/>
          <w:szCs w:val="24"/>
        </w:rPr>
      </w:pP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Селиванов,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И.А.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Исследование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установившихся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переходных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процессов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не-линейных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цепях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[Текст]: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методические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указания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контрольной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№5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дисциплине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«Теоретические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электротехники»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студентов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электро-технических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специальностей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И.А.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Селиванов,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А.С.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Карандаев,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О.И.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Петухова;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МГТУ,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каф.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ЭиЭС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].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Магнитогорск: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ГОУ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ВПО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«МГТУ»,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2008.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 w:rsidRPr="009E1EDA">
        <w:rPr>
          <w:rFonts w:ascii="Calibri" w:eastAsia="Times New Roman" w:hAnsi="Calibri" w:cs="Times New Roman"/>
        </w:rPr>
        <w:t xml:space="preserve"> </w:t>
      </w:r>
    </w:p>
    <w:p w:rsidR="009E1EDA" w:rsidRPr="009E1EDA" w:rsidRDefault="009E1EDA" w:rsidP="009E1EDA">
      <w:pPr>
        <w:spacing w:after="0" w:line="240" w:lineRule="auto"/>
        <w:ind w:firstLine="756"/>
        <w:jc w:val="both"/>
        <w:rPr>
          <w:rFonts w:ascii="Calibri" w:eastAsia="Times New Roman" w:hAnsi="Calibri" w:cs="Times New Roman"/>
          <w:sz w:val="24"/>
          <w:szCs w:val="24"/>
        </w:rPr>
      </w:pP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Шурыгина,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Г.В.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Комплексные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электротехнике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[Текст]: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методические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указания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самостоятельной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дисциплине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«Основы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электротехники»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студентов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всех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специальностей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Г.В.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Шурыгина,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В.Р.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Храмшин,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О.И.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Ка-рандаева,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Е.А.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Храмшина;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МГТУ,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каф.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ЭиЭС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].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Магнитогорск: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ГОУ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ВПО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«МГТУ»,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2008.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 w:rsidRPr="009E1EDA">
        <w:rPr>
          <w:rFonts w:ascii="Calibri" w:eastAsia="Times New Roman" w:hAnsi="Calibri" w:cs="Times New Roman"/>
        </w:rPr>
        <w:t xml:space="preserve"> </w:t>
      </w:r>
    </w:p>
    <w:p w:rsidR="009E1EDA" w:rsidRPr="009E1EDA" w:rsidRDefault="009E1EDA" w:rsidP="009E1EDA">
      <w:pPr>
        <w:spacing w:after="0" w:line="240" w:lineRule="auto"/>
        <w:ind w:firstLine="756"/>
        <w:jc w:val="both"/>
        <w:rPr>
          <w:rFonts w:ascii="Calibri" w:eastAsia="Times New Roman" w:hAnsi="Calibri" w:cs="Times New Roman"/>
          <w:sz w:val="24"/>
          <w:szCs w:val="24"/>
        </w:rPr>
      </w:pP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Шурыгина,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Г.В.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электрического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состояния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цепей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синусоидального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тока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[Текст]: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пособие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/Г.В.Шурыгина,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В.Р.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Храмшин,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О.И.Карандаева,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каф.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ЭиЭС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].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Магнитогорск: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ФГОУ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ВПО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«МГТУ»,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2015.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84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 w:rsidRPr="009E1EDA">
        <w:rPr>
          <w:rFonts w:ascii="Calibri" w:eastAsia="Times New Roman" w:hAnsi="Calibri" w:cs="Times New Roman"/>
        </w:rPr>
        <w:t xml:space="preserve"> </w:t>
      </w:r>
    </w:p>
    <w:p w:rsidR="009E1EDA" w:rsidRPr="009E1EDA" w:rsidRDefault="009E1EDA" w:rsidP="009E1EDA">
      <w:pPr>
        <w:spacing w:after="0" w:line="240" w:lineRule="auto"/>
        <w:ind w:firstLine="756"/>
        <w:jc w:val="both"/>
        <w:rPr>
          <w:rFonts w:ascii="Calibri" w:eastAsia="Times New Roman" w:hAnsi="Calibri" w:cs="Times New Roman"/>
          <w:sz w:val="24"/>
          <w:szCs w:val="24"/>
        </w:rPr>
      </w:pP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Шурыгина,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Г.В.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электрического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состояния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цепей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периодического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несинусоидального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тока[Текст]: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пособие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/Г.В.Шурыгина,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О.И.Петухова,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О.И.Карандаева,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А.С.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Карандаев,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каф.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ЭиЭС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].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Магнитогорск: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ФГОУ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ВПО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«МГТУ»,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2015.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91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 w:rsidRPr="009E1EDA">
        <w:rPr>
          <w:rFonts w:ascii="Calibri" w:eastAsia="Times New Roman" w:hAnsi="Calibri" w:cs="Times New Roman"/>
        </w:rPr>
        <w:t xml:space="preserve"> </w:t>
      </w:r>
    </w:p>
    <w:p w:rsidR="009E1EDA" w:rsidRDefault="009E1EDA" w:rsidP="009E1EDA">
      <w:pPr>
        <w:spacing w:after="0" w:line="240" w:lineRule="auto"/>
        <w:ind w:firstLine="756"/>
        <w:jc w:val="both"/>
        <w:rPr>
          <w:rFonts w:ascii="Calibri" w:eastAsia="Times New Roman" w:hAnsi="Calibri" w:cs="Times New Roman"/>
        </w:rPr>
      </w:pP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Шурыгина,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Г.В.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Исследование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переходных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процессов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линейных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электриче-ских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цепях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[Текст]: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методические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указания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лабораторной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№12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дис-циплине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«Теоретические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электротехники»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студентов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электротехни-ческих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специальностей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Г.В.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Шурыгина,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В.Р.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Храмшин;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МГТУ,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каф.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ЭиЭС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].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Магнитогорск: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ФГОУ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ВПО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«МГТУ»,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2015.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 w:rsidRPr="009E1EDA">
        <w:rPr>
          <w:rFonts w:ascii="Calibri" w:eastAsia="Times New Roman" w:hAnsi="Calibri" w:cs="Times New Roman"/>
        </w:rPr>
        <w:t xml:space="preserve"> </w:t>
      </w:r>
    </w:p>
    <w:p w:rsidR="009E1EDA" w:rsidRPr="009E1EDA" w:rsidRDefault="009E1EDA" w:rsidP="009E1EDA">
      <w:pPr>
        <w:spacing w:after="0" w:line="240" w:lineRule="auto"/>
        <w:ind w:firstLine="756"/>
        <w:jc w:val="both"/>
        <w:rPr>
          <w:rFonts w:ascii="Calibri" w:eastAsia="Times New Roman" w:hAnsi="Calibri" w:cs="Times New Roman"/>
          <w:sz w:val="24"/>
          <w:szCs w:val="24"/>
        </w:rPr>
      </w:pP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Шурыгина,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Г.В.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Исследование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нелинейных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электрических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цепей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постоянного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тока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[Текст]: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методические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указания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лабораторной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№13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дисциплине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«Теоретические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электротехники»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студентов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электротехнических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специальностей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Г.В.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Шурыгина,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В.Р.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Храмшин,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Л.В.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Яббарова;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МГТУ,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каф.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ЭиЭС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].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Магнитогорск: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ГОУ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ВПО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«МГТУ»,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2012.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 w:rsidRPr="009E1EDA">
        <w:rPr>
          <w:rFonts w:ascii="Calibri" w:eastAsia="Times New Roman" w:hAnsi="Calibri" w:cs="Times New Roman"/>
        </w:rPr>
        <w:t xml:space="preserve"> </w:t>
      </w:r>
    </w:p>
    <w:p w:rsidR="009E1EDA" w:rsidRPr="009E1EDA" w:rsidRDefault="009E1EDA" w:rsidP="009E1EDA">
      <w:pPr>
        <w:spacing w:after="0" w:line="240" w:lineRule="auto"/>
        <w:ind w:firstLine="756"/>
        <w:jc w:val="both"/>
        <w:rPr>
          <w:rFonts w:ascii="Calibri" w:eastAsia="Times New Roman" w:hAnsi="Calibri" w:cs="Times New Roman"/>
          <w:sz w:val="24"/>
          <w:szCs w:val="24"/>
        </w:rPr>
      </w:pP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Шурыгина,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Г.В.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Исследование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катушки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стальным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сердечником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[Текст]: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ме-тодические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указания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лабораторной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№14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дисциплине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«Теоретиче-ские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электротехники»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студентов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электротехнических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специально-стей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Г.В.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Шурыгина,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В.Р.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Храмшин;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МГТУ,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каф.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ЭиЭС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].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Магнитогорск: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ГОУ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ВПО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«МГТУ»,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2013.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9E1EDA">
        <w:rPr>
          <w:rFonts w:ascii="Calibri" w:eastAsia="Times New Roman" w:hAnsi="Calibri" w:cs="Times New Roman"/>
        </w:rPr>
        <w:t xml:space="preserve"> </w:t>
      </w:r>
      <w:r w:rsidRPr="009E1EDA"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 w:rsidRPr="009E1EDA">
        <w:rPr>
          <w:rFonts w:ascii="Calibri" w:eastAsia="Times New Roman" w:hAnsi="Calibri" w:cs="Times New Roman"/>
        </w:rPr>
        <w:t xml:space="preserve"> </w:t>
      </w:r>
    </w:p>
    <w:p w:rsidR="009E1EDA" w:rsidRPr="009E1EDA" w:rsidRDefault="009E1EDA" w:rsidP="009E1EDA">
      <w:pPr>
        <w:spacing w:after="0" w:line="240" w:lineRule="auto"/>
        <w:ind w:firstLine="756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6C47BD" w:rsidRPr="006C47BD" w:rsidRDefault="006C47BD" w:rsidP="006C47BD">
      <w:pPr>
        <w:widowControl w:val="0"/>
        <w:tabs>
          <w:tab w:val="left" w:pos="-78"/>
        </w:tabs>
        <w:autoSpaceDE w:val="0"/>
        <w:autoSpaceDN w:val="0"/>
        <w:adjustRightInd w:val="0"/>
        <w:spacing w:after="0" w:line="240" w:lineRule="auto"/>
        <w:ind w:right="5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7BD" w:rsidRPr="006C47BD" w:rsidRDefault="006C47BD" w:rsidP="006C47B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г) Программное обеспечение </w:t>
      </w:r>
      <w:r w:rsidRPr="006C47BD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и</w:t>
      </w:r>
      <w:r w:rsidRPr="006C47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C47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Интернет-ресурсы:</w:t>
      </w:r>
    </w:p>
    <w:p w:rsidR="006C47BD" w:rsidRPr="006C47BD" w:rsidRDefault="00F567A1" w:rsidP="006C47BD">
      <w:pPr>
        <w:tabs>
          <w:tab w:val="left" w:pos="9071"/>
        </w:tabs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</w:rPr>
      </w:pPr>
      <w:hyperlink r:id="rId349" w:history="1">
        <w:r w:rsidR="006C47BD" w:rsidRPr="006C47BD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  <w:lang w:val="en-US"/>
          </w:rPr>
          <w:t>http</w:t>
        </w:r>
        <w:r w:rsidR="006C47BD" w:rsidRPr="006C47BD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</w:rPr>
          <w:t>://</w:t>
        </w:r>
        <w:r w:rsidR="006C47BD" w:rsidRPr="006C47BD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  <w:lang w:val="en-US"/>
          </w:rPr>
          <w:t>electrolibrary</w:t>
        </w:r>
        <w:r w:rsidR="006C47BD" w:rsidRPr="006C47BD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</w:rPr>
          <w:t>.</w:t>
        </w:r>
        <w:r w:rsidR="006C47BD" w:rsidRPr="006C47BD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  <w:lang w:val="en-US"/>
          </w:rPr>
          <w:t>info</w:t>
        </w:r>
        <w:r w:rsidR="006C47BD" w:rsidRPr="006C47BD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</w:rPr>
          <w:t>/</w:t>
        </w:r>
      </w:hyperlink>
    </w:p>
    <w:p w:rsidR="006C47BD" w:rsidRPr="006C47BD" w:rsidRDefault="00F567A1" w:rsidP="006C47BD">
      <w:pPr>
        <w:tabs>
          <w:tab w:val="left" w:pos="9071"/>
        </w:tabs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</w:rPr>
      </w:pPr>
      <w:hyperlink r:id="rId350" w:history="1">
        <w:r w:rsidR="006C47BD" w:rsidRPr="006C47BD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  <w:lang w:val="en-US"/>
          </w:rPr>
          <w:t>http</w:t>
        </w:r>
        <w:r w:rsidR="006C47BD" w:rsidRPr="006C47BD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</w:rPr>
          <w:t>://</w:t>
        </w:r>
        <w:r w:rsidR="006C47BD" w:rsidRPr="006C47BD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  <w:lang w:val="en-US"/>
          </w:rPr>
          <w:t>electricalschool</w:t>
        </w:r>
        <w:r w:rsidR="006C47BD" w:rsidRPr="006C47BD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</w:rPr>
          <w:t>.</w:t>
        </w:r>
        <w:r w:rsidR="006C47BD" w:rsidRPr="006C47BD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  <w:lang w:val="en-US"/>
          </w:rPr>
          <w:t>info</w:t>
        </w:r>
        <w:r w:rsidR="006C47BD" w:rsidRPr="006C47BD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</w:rPr>
          <w:t>/</w:t>
        </w:r>
      </w:hyperlink>
    </w:p>
    <w:p w:rsidR="006C47BD" w:rsidRPr="006C47BD" w:rsidRDefault="00F567A1" w:rsidP="006C47BD">
      <w:pPr>
        <w:tabs>
          <w:tab w:val="left" w:pos="9071"/>
        </w:tabs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</w:rPr>
      </w:pPr>
      <w:hyperlink r:id="rId351" w:history="1">
        <w:r w:rsidR="006C47BD" w:rsidRPr="006C47BD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  <w:lang w:val="en-US"/>
          </w:rPr>
          <w:t>http</w:t>
        </w:r>
        <w:r w:rsidR="006C47BD" w:rsidRPr="006C47BD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</w:rPr>
          <w:t>://</w:t>
        </w:r>
        <w:r w:rsidR="006C47BD" w:rsidRPr="006C47BD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  <w:lang w:val="en-US"/>
          </w:rPr>
          <w:t>fazaa</w:t>
        </w:r>
        <w:r w:rsidR="006C47BD" w:rsidRPr="006C47BD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</w:rPr>
          <w:t>.</w:t>
        </w:r>
        <w:r w:rsidR="006C47BD" w:rsidRPr="006C47BD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  <w:lang w:val="en-US"/>
          </w:rPr>
          <w:t>ru</w:t>
        </w:r>
        <w:r w:rsidR="006C47BD" w:rsidRPr="006C47BD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</w:rPr>
          <w:t>/</w:t>
        </w:r>
      </w:hyperlink>
    </w:p>
    <w:p w:rsidR="006C47BD" w:rsidRPr="006C47BD" w:rsidRDefault="00F567A1" w:rsidP="006C47BD">
      <w:pPr>
        <w:tabs>
          <w:tab w:val="left" w:pos="9071"/>
        </w:tabs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hyperlink r:id="rId352" w:history="1">
        <w:r w:rsidR="006C47BD" w:rsidRPr="006C47BD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  <w:lang w:val="en-US"/>
          </w:rPr>
          <w:t>http</w:t>
        </w:r>
        <w:r w:rsidR="006C47BD" w:rsidRPr="006C47BD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</w:rPr>
          <w:t>://</w:t>
        </w:r>
        <w:r w:rsidR="006C47BD" w:rsidRPr="006C47BD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  <w:lang w:val="en-US"/>
          </w:rPr>
          <w:t>www</w:t>
        </w:r>
        <w:r w:rsidR="006C47BD" w:rsidRPr="006C47BD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</w:rPr>
          <w:t>.</w:t>
        </w:r>
        <w:r w:rsidR="006C47BD" w:rsidRPr="006C47BD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  <w:lang w:val="en-US"/>
          </w:rPr>
          <w:t>electricdom</w:t>
        </w:r>
        <w:r w:rsidR="006C47BD" w:rsidRPr="006C47BD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</w:rPr>
          <w:t>.</w:t>
        </w:r>
        <w:r w:rsidR="006C47BD" w:rsidRPr="006C47BD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  <w:lang w:val="en-US"/>
          </w:rPr>
          <w:t>ru</w:t>
        </w:r>
        <w:r w:rsidR="006C47BD" w:rsidRPr="006C47BD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</w:rPr>
          <w:t>/</w:t>
        </w:r>
      </w:hyperlink>
    </w:p>
    <w:p w:rsidR="006C47BD" w:rsidRPr="006C47BD" w:rsidRDefault="006C47BD" w:rsidP="006C47BD">
      <w:pPr>
        <w:widowControl w:val="0"/>
        <w:tabs>
          <w:tab w:val="left" w:pos="-78"/>
        </w:tabs>
        <w:autoSpaceDE w:val="0"/>
        <w:autoSpaceDN w:val="0"/>
        <w:adjustRightInd w:val="0"/>
        <w:spacing w:after="0" w:line="240" w:lineRule="auto"/>
        <w:ind w:right="528"/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9E1EDA" w:rsidRPr="009E1EDA" w:rsidTr="009E1EDA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E1EDA" w:rsidRPr="009E1EDA" w:rsidRDefault="009E1EDA" w:rsidP="009E1EDA">
            <w:pPr>
              <w:spacing w:after="0" w:line="240" w:lineRule="auto"/>
              <w:ind w:firstLine="756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9E1ED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Программное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обеспечение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</w:tr>
      <w:tr w:rsidR="009E1EDA" w:rsidRPr="009E1EDA" w:rsidTr="009E1EDA">
        <w:trPr>
          <w:trHeight w:hRule="exact" w:val="555"/>
        </w:trPr>
        <w:tc>
          <w:tcPr>
            <w:tcW w:w="426" w:type="dxa"/>
          </w:tcPr>
          <w:p w:rsidR="009E1EDA" w:rsidRPr="009E1EDA" w:rsidRDefault="009E1EDA" w:rsidP="009E1EDA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1EDA" w:rsidRPr="009E1EDA" w:rsidRDefault="009E1EDA" w:rsidP="009E1E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Наименование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1EDA" w:rsidRPr="009E1EDA" w:rsidRDefault="009E1EDA" w:rsidP="009E1E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№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договора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1EDA" w:rsidRPr="009E1EDA" w:rsidRDefault="009E1EDA" w:rsidP="009E1E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Срок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действия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лицензии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9E1EDA" w:rsidRPr="009E1EDA" w:rsidRDefault="009E1EDA" w:rsidP="009E1EDA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9E1EDA" w:rsidRPr="009E1EDA" w:rsidTr="009E1EDA">
        <w:trPr>
          <w:trHeight w:hRule="exact" w:val="548"/>
        </w:trPr>
        <w:tc>
          <w:tcPr>
            <w:tcW w:w="426" w:type="dxa"/>
          </w:tcPr>
          <w:p w:rsidR="009E1EDA" w:rsidRPr="009E1EDA" w:rsidRDefault="009E1EDA" w:rsidP="009E1EDA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1EDA" w:rsidRPr="009E1EDA" w:rsidRDefault="009E1EDA" w:rsidP="009E1ED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7(Белорецк)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1EDA" w:rsidRPr="009E1EDA" w:rsidRDefault="009E1EDA" w:rsidP="009E1ED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К-171-09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18.10.2009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1EDA" w:rsidRPr="009E1EDA" w:rsidRDefault="009E1EDA" w:rsidP="009E1E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бессрочно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9E1EDA" w:rsidRPr="009E1EDA" w:rsidRDefault="009E1EDA" w:rsidP="009E1EDA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9E1EDA" w:rsidRPr="009E1EDA" w:rsidTr="009E1EDA">
        <w:trPr>
          <w:trHeight w:hRule="exact" w:val="555"/>
        </w:trPr>
        <w:tc>
          <w:tcPr>
            <w:tcW w:w="426" w:type="dxa"/>
          </w:tcPr>
          <w:p w:rsidR="009E1EDA" w:rsidRPr="009E1EDA" w:rsidRDefault="009E1EDA" w:rsidP="009E1EDA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1EDA" w:rsidRPr="009E1EDA" w:rsidRDefault="009E1EDA" w:rsidP="009E1ED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2007(Белорецк)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1EDA" w:rsidRPr="009E1EDA" w:rsidRDefault="009E1EDA" w:rsidP="009E1ED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К-171-09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18.10.2009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1EDA" w:rsidRPr="009E1EDA" w:rsidRDefault="009E1EDA" w:rsidP="009E1E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бессрочно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9E1EDA" w:rsidRPr="009E1EDA" w:rsidRDefault="009E1EDA" w:rsidP="009E1EDA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9E1EDA" w:rsidRPr="009E1EDA" w:rsidTr="009E1EDA">
        <w:trPr>
          <w:trHeight w:hRule="exact" w:val="285"/>
        </w:trPr>
        <w:tc>
          <w:tcPr>
            <w:tcW w:w="426" w:type="dxa"/>
          </w:tcPr>
          <w:p w:rsidR="009E1EDA" w:rsidRPr="009E1EDA" w:rsidRDefault="009E1EDA" w:rsidP="009E1EDA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1EDA" w:rsidRPr="009E1EDA" w:rsidRDefault="009E1EDA" w:rsidP="009E1ED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7Zip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1EDA" w:rsidRPr="009E1EDA" w:rsidRDefault="009E1EDA" w:rsidP="009E1ED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свободно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распространяемое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1EDA" w:rsidRPr="009E1EDA" w:rsidRDefault="009E1EDA" w:rsidP="009E1E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бессрочно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9E1EDA" w:rsidRPr="009E1EDA" w:rsidRDefault="009E1EDA" w:rsidP="009E1EDA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9E1EDA" w:rsidRPr="009E1EDA" w:rsidTr="009E1EDA">
        <w:trPr>
          <w:trHeight w:hRule="exact" w:val="555"/>
        </w:trPr>
        <w:tc>
          <w:tcPr>
            <w:tcW w:w="426" w:type="dxa"/>
          </w:tcPr>
          <w:p w:rsidR="009E1EDA" w:rsidRPr="009E1EDA" w:rsidRDefault="009E1EDA" w:rsidP="009E1EDA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1EDA" w:rsidRPr="009E1EDA" w:rsidRDefault="009E1EDA" w:rsidP="009E1ED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NI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MultiSim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Education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1EDA" w:rsidRPr="009E1EDA" w:rsidRDefault="009E1EDA" w:rsidP="009E1ED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К-68-08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29.05.2008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1EDA" w:rsidRPr="009E1EDA" w:rsidRDefault="009E1EDA" w:rsidP="009E1E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бессрочно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9E1EDA" w:rsidRPr="009E1EDA" w:rsidRDefault="009E1EDA" w:rsidP="009E1EDA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9E1EDA" w:rsidRPr="009E1EDA" w:rsidTr="009E1EDA">
        <w:trPr>
          <w:trHeight w:hRule="exact" w:val="555"/>
        </w:trPr>
        <w:tc>
          <w:tcPr>
            <w:tcW w:w="426" w:type="dxa"/>
          </w:tcPr>
          <w:p w:rsidR="009E1EDA" w:rsidRPr="009E1EDA" w:rsidRDefault="009E1EDA" w:rsidP="009E1EDA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1EDA" w:rsidRPr="009E1EDA" w:rsidRDefault="009E1EDA" w:rsidP="009E1ED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MathWorks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MathLab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v.2014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Classroom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License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1EDA" w:rsidRPr="009E1EDA" w:rsidRDefault="009E1EDA" w:rsidP="009E1ED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К-89-14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08.12.2014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1EDA" w:rsidRPr="009E1EDA" w:rsidRDefault="009E1EDA" w:rsidP="009E1E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бессрочно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9E1EDA" w:rsidRPr="009E1EDA" w:rsidRDefault="009E1EDA" w:rsidP="009E1EDA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</w:tbl>
    <w:p w:rsidR="009E1EDA" w:rsidRPr="009E1EDA" w:rsidRDefault="009E1EDA" w:rsidP="009E1EDA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2"/>
        <w:gridCol w:w="1952"/>
        <w:gridCol w:w="3546"/>
        <w:gridCol w:w="3321"/>
        <w:gridCol w:w="135"/>
      </w:tblGrid>
      <w:tr w:rsidR="009E1EDA" w:rsidRPr="009E1EDA" w:rsidTr="009E1EDA">
        <w:trPr>
          <w:trHeight w:hRule="exact" w:val="138"/>
        </w:trPr>
        <w:tc>
          <w:tcPr>
            <w:tcW w:w="402" w:type="dxa"/>
          </w:tcPr>
          <w:p w:rsidR="009E1EDA" w:rsidRPr="009E1EDA" w:rsidRDefault="009E1EDA" w:rsidP="009E1EDA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1952" w:type="dxa"/>
          </w:tcPr>
          <w:p w:rsidR="009E1EDA" w:rsidRPr="009E1EDA" w:rsidRDefault="009E1EDA" w:rsidP="009E1EDA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3546" w:type="dxa"/>
          </w:tcPr>
          <w:p w:rsidR="009E1EDA" w:rsidRPr="009E1EDA" w:rsidRDefault="009E1EDA" w:rsidP="009E1EDA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3321" w:type="dxa"/>
          </w:tcPr>
          <w:p w:rsidR="009E1EDA" w:rsidRPr="009E1EDA" w:rsidRDefault="009E1EDA" w:rsidP="009E1EDA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135" w:type="dxa"/>
          </w:tcPr>
          <w:p w:rsidR="009E1EDA" w:rsidRPr="009E1EDA" w:rsidRDefault="009E1EDA" w:rsidP="009E1EDA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9E1EDA" w:rsidRPr="009E1EDA" w:rsidTr="009E1EDA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E1EDA" w:rsidRPr="009E1EDA" w:rsidRDefault="009E1EDA" w:rsidP="009E1EDA">
            <w:pPr>
              <w:spacing w:after="0" w:line="240" w:lineRule="auto"/>
              <w:ind w:firstLine="756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9E1ED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9E1EDA">
              <w:rPr>
                <w:rFonts w:ascii="Calibri" w:eastAsia="Times New Roman" w:hAnsi="Calibri" w:cs="Times New Roman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9E1EDA">
              <w:rPr>
                <w:rFonts w:ascii="Calibri" w:eastAsia="Times New Roman" w:hAnsi="Calibri" w:cs="Times New Roman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9E1EDA">
              <w:rPr>
                <w:rFonts w:ascii="Calibri" w:eastAsia="Times New Roman" w:hAnsi="Calibri" w:cs="Times New Roman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E1EDA">
              <w:rPr>
                <w:rFonts w:ascii="Calibri" w:eastAsia="Times New Roman" w:hAnsi="Calibri" w:cs="Times New Roman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9E1EDA">
              <w:rPr>
                <w:rFonts w:ascii="Calibri" w:eastAsia="Times New Roman" w:hAnsi="Calibri" w:cs="Times New Roman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9E1EDA">
              <w:rPr>
                <w:rFonts w:ascii="Calibri" w:eastAsia="Times New Roman" w:hAnsi="Calibri" w:cs="Times New Roman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9E1EDA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  <w:tr w:rsidR="009E1EDA" w:rsidRPr="009E1EDA" w:rsidTr="009E1EDA">
        <w:trPr>
          <w:trHeight w:hRule="exact" w:val="270"/>
        </w:trPr>
        <w:tc>
          <w:tcPr>
            <w:tcW w:w="402" w:type="dxa"/>
          </w:tcPr>
          <w:p w:rsidR="009E1EDA" w:rsidRPr="009E1EDA" w:rsidRDefault="009E1EDA" w:rsidP="009E1EDA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549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1EDA" w:rsidRPr="009E1EDA" w:rsidRDefault="009E1EDA" w:rsidP="009E1E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Название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курса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1EDA" w:rsidRPr="009E1EDA" w:rsidRDefault="009E1EDA" w:rsidP="009E1E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Ссылка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135" w:type="dxa"/>
          </w:tcPr>
          <w:p w:rsidR="009E1EDA" w:rsidRPr="009E1EDA" w:rsidRDefault="009E1EDA" w:rsidP="009E1EDA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9E1EDA" w:rsidRPr="004C26A3" w:rsidTr="009E1EDA">
        <w:trPr>
          <w:trHeight w:hRule="exact" w:val="826"/>
        </w:trPr>
        <w:tc>
          <w:tcPr>
            <w:tcW w:w="402" w:type="dxa"/>
          </w:tcPr>
          <w:p w:rsidR="009E1EDA" w:rsidRPr="009E1EDA" w:rsidRDefault="009E1EDA" w:rsidP="009E1EDA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54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1EDA" w:rsidRPr="009E1EDA" w:rsidRDefault="009E1EDA" w:rsidP="009E1ED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9E1EDA">
              <w:rPr>
                <w:rFonts w:ascii="Calibri" w:eastAsia="Times New Roman" w:hAnsi="Calibri" w:cs="Times New Roman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9E1EDA">
              <w:rPr>
                <w:rFonts w:ascii="Calibri" w:eastAsia="Times New Roman" w:hAnsi="Calibri" w:cs="Times New Roman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9E1EDA">
              <w:rPr>
                <w:rFonts w:ascii="Calibri" w:eastAsia="Times New Roman" w:hAnsi="Calibri" w:cs="Times New Roman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E1EDA">
              <w:rPr>
                <w:rFonts w:ascii="Calibri" w:eastAsia="Times New Roman" w:hAnsi="Calibri" w:cs="Times New Roman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9E1EDA">
              <w:rPr>
                <w:rFonts w:ascii="Calibri" w:eastAsia="Times New Roman" w:hAnsi="Calibri" w:cs="Times New Roman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9E1EDA">
              <w:rPr>
                <w:rFonts w:ascii="Calibri" w:eastAsia="Times New Roman" w:hAnsi="Calibri" w:cs="Times New Roman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9E1EDA">
              <w:rPr>
                <w:rFonts w:ascii="Calibri" w:eastAsia="Times New Roman" w:hAnsi="Calibri" w:cs="Times New Roman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9E1EDA">
              <w:rPr>
                <w:rFonts w:ascii="Calibri" w:eastAsia="Times New Roman" w:hAnsi="Calibri" w:cs="Times New Roman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9E1EDA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1EDA" w:rsidRPr="009E1EDA" w:rsidRDefault="009E1EDA" w:rsidP="009E1ED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135" w:type="dxa"/>
          </w:tcPr>
          <w:p w:rsidR="009E1EDA" w:rsidRPr="009E1EDA" w:rsidRDefault="009E1EDA" w:rsidP="009E1EDA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9E1EDA" w:rsidRPr="004C26A3" w:rsidTr="009E1EDA">
        <w:trPr>
          <w:trHeight w:hRule="exact" w:val="555"/>
        </w:trPr>
        <w:tc>
          <w:tcPr>
            <w:tcW w:w="402" w:type="dxa"/>
          </w:tcPr>
          <w:p w:rsidR="009E1EDA" w:rsidRPr="009E1EDA" w:rsidRDefault="009E1EDA" w:rsidP="009E1EDA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54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1EDA" w:rsidRPr="009E1EDA" w:rsidRDefault="009E1EDA" w:rsidP="009E1ED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9E1EDA">
              <w:rPr>
                <w:rFonts w:ascii="Calibri" w:eastAsia="Times New Roman" w:hAnsi="Calibri" w:cs="Times New Roman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9E1EDA">
              <w:rPr>
                <w:rFonts w:ascii="Calibri" w:eastAsia="Times New Roman" w:hAnsi="Calibri" w:cs="Times New Roman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9E1EDA">
              <w:rPr>
                <w:rFonts w:ascii="Calibri" w:eastAsia="Times New Roman" w:hAnsi="Calibri" w:cs="Times New Roman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Google</w:t>
            </w:r>
            <w:r w:rsidRPr="009E1EDA">
              <w:rPr>
                <w:rFonts w:ascii="Calibri" w:eastAsia="Times New Roman" w:hAnsi="Calibri" w:cs="Times New Roman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Google</w:t>
            </w:r>
            <w:r w:rsidRPr="009E1EDA">
              <w:rPr>
                <w:rFonts w:ascii="Calibri" w:eastAsia="Times New Roman" w:hAnsi="Calibri" w:cs="Times New Roman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Scholar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E1EDA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1EDA" w:rsidRPr="009E1EDA" w:rsidRDefault="009E1EDA" w:rsidP="009E1ED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135" w:type="dxa"/>
          </w:tcPr>
          <w:p w:rsidR="009E1EDA" w:rsidRPr="009E1EDA" w:rsidRDefault="009E1EDA" w:rsidP="009E1EDA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9E1EDA" w:rsidRPr="004C26A3" w:rsidTr="0099142D">
        <w:trPr>
          <w:trHeight w:hRule="exact" w:val="782"/>
        </w:trPr>
        <w:tc>
          <w:tcPr>
            <w:tcW w:w="402" w:type="dxa"/>
          </w:tcPr>
          <w:p w:rsidR="009E1EDA" w:rsidRPr="009E1EDA" w:rsidRDefault="009E1EDA" w:rsidP="009E1EDA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54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1EDA" w:rsidRPr="009E1EDA" w:rsidRDefault="009E1EDA" w:rsidP="009E1ED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9E1EDA">
              <w:rPr>
                <w:rFonts w:ascii="Calibri" w:eastAsia="Times New Roman" w:hAnsi="Calibri" w:cs="Times New Roman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9E1EDA">
              <w:rPr>
                <w:rFonts w:ascii="Calibri" w:eastAsia="Times New Roman" w:hAnsi="Calibri" w:cs="Times New Roman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E1EDA">
              <w:rPr>
                <w:rFonts w:ascii="Calibri" w:eastAsia="Times New Roman" w:hAnsi="Calibri" w:cs="Times New Roman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9E1EDA">
              <w:rPr>
                <w:rFonts w:ascii="Calibri" w:eastAsia="Times New Roman" w:hAnsi="Calibri" w:cs="Times New Roman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9E1EDA">
              <w:rPr>
                <w:rFonts w:ascii="Calibri" w:eastAsia="Times New Roman" w:hAnsi="Calibri" w:cs="Times New Roman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9E1EDA">
              <w:rPr>
                <w:rFonts w:ascii="Calibri" w:eastAsia="Times New Roman" w:hAnsi="Calibri" w:cs="Times New Roman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E1EDA">
              <w:rPr>
                <w:rFonts w:ascii="Calibri" w:eastAsia="Times New Roman" w:hAnsi="Calibri" w:cs="Times New Roman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9E1EDA">
              <w:rPr>
                <w:rFonts w:ascii="Calibri" w:eastAsia="Times New Roman" w:hAnsi="Calibri" w:cs="Times New Roman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9E1EDA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1EDA" w:rsidRPr="009E1EDA" w:rsidRDefault="009E1EDA" w:rsidP="009E1ED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9E1EDA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135" w:type="dxa"/>
          </w:tcPr>
          <w:p w:rsidR="009E1EDA" w:rsidRDefault="009E1EDA" w:rsidP="009E1EDA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  <w:p w:rsidR="0099142D" w:rsidRDefault="0099142D" w:rsidP="009E1EDA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  <w:p w:rsidR="0099142D" w:rsidRPr="009E1EDA" w:rsidRDefault="0099142D" w:rsidP="009E1EDA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9E1EDA" w:rsidRPr="009E1EDA" w:rsidTr="009E1EDA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E1EDA" w:rsidRPr="009E1EDA" w:rsidRDefault="009E1EDA" w:rsidP="009E1EDA">
            <w:pPr>
              <w:spacing w:after="0" w:line="240" w:lineRule="auto"/>
              <w:ind w:firstLine="756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9E1ED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9E1EDA">
              <w:rPr>
                <w:rFonts w:ascii="Calibri" w:eastAsia="Times New Roman" w:hAnsi="Calibri" w:cs="Times New Roman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9E1EDA">
              <w:rPr>
                <w:rFonts w:ascii="Calibri" w:eastAsia="Times New Roman" w:hAnsi="Calibri" w:cs="Times New Roman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E1EDA">
              <w:rPr>
                <w:rFonts w:ascii="Calibri" w:eastAsia="Times New Roman" w:hAnsi="Calibri" w:cs="Times New Roman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E1EDA">
              <w:rPr>
                <w:rFonts w:ascii="Calibri" w:eastAsia="Times New Roman" w:hAnsi="Calibri" w:cs="Times New Roman"/>
              </w:rPr>
              <w:t xml:space="preserve"> </w:t>
            </w:r>
            <w:r w:rsidRPr="009E1ED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E1EDA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</w:tbl>
    <w:p w:rsidR="006C47BD" w:rsidRPr="009E1EDA" w:rsidRDefault="006C47BD" w:rsidP="006C47B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6C47BD" w:rsidRPr="006C47BD" w:rsidRDefault="006C47BD" w:rsidP="006C47BD">
      <w:pPr>
        <w:keepNext/>
        <w:widowControl w:val="0"/>
        <w:spacing w:after="0" w:line="240" w:lineRule="auto"/>
        <w:ind w:firstLine="40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47BD">
        <w:rPr>
          <w:rFonts w:ascii="Times New Roman" w:eastAsia="Times New Roman" w:hAnsi="Times New Roman" w:cs="Times New Roman"/>
          <w:b/>
          <w:bCs/>
          <w:sz w:val="24"/>
          <w:szCs w:val="24"/>
        </w:rPr>
        <w:t>9. Материально-техническое обеспечение дисциплины (модуля)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B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обеспечение дисциплины включает:</w:t>
      </w:r>
    </w:p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9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1"/>
        <w:gridCol w:w="5801"/>
      </w:tblGrid>
      <w:tr w:rsidR="0099142D" w:rsidRPr="0099142D" w:rsidTr="005372AB">
        <w:trPr>
          <w:tblHeader/>
        </w:trPr>
        <w:tc>
          <w:tcPr>
            <w:tcW w:w="2056" w:type="pct"/>
            <w:vAlign w:val="center"/>
          </w:tcPr>
          <w:p w:rsidR="0099142D" w:rsidRPr="0099142D" w:rsidRDefault="0099142D" w:rsidP="00991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14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Тип и название аудитории </w:t>
            </w:r>
          </w:p>
        </w:tc>
        <w:tc>
          <w:tcPr>
            <w:tcW w:w="2944" w:type="pct"/>
            <w:vAlign w:val="center"/>
          </w:tcPr>
          <w:p w:rsidR="0099142D" w:rsidRPr="0099142D" w:rsidRDefault="0099142D" w:rsidP="00991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14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99142D" w:rsidRPr="0099142D" w:rsidTr="005372AB">
        <w:tc>
          <w:tcPr>
            <w:tcW w:w="2056" w:type="pct"/>
          </w:tcPr>
          <w:p w:rsidR="0099142D" w:rsidRPr="0099142D" w:rsidRDefault="0099142D" w:rsidP="00991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Аудитория для лекционных занятий </w:t>
            </w:r>
          </w:p>
        </w:tc>
        <w:tc>
          <w:tcPr>
            <w:tcW w:w="2944" w:type="pct"/>
          </w:tcPr>
          <w:p w:rsidR="0099142D" w:rsidRPr="0099142D" w:rsidRDefault="0099142D" w:rsidP="00991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Доска, мультимедийный проектор, экран, мультимедийные средства хранения, передачи  и представления информации с выходом в Интернет</w:t>
            </w:r>
          </w:p>
        </w:tc>
      </w:tr>
      <w:tr w:rsidR="0099142D" w:rsidRPr="0099142D" w:rsidTr="005372AB">
        <w:tc>
          <w:tcPr>
            <w:tcW w:w="2056" w:type="pct"/>
          </w:tcPr>
          <w:p w:rsidR="0099142D" w:rsidRPr="0099142D" w:rsidRDefault="0099142D" w:rsidP="00991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Аудитория для практических занятий</w:t>
            </w:r>
          </w:p>
        </w:tc>
        <w:tc>
          <w:tcPr>
            <w:tcW w:w="2944" w:type="pct"/>
          </w:tcPr>
          <w:p w:rsidR="0099142D" w:rsidRPr="0099142D" w:rsidRDefault="0099142D" w:rsidP="00991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Доска, мультимедийный проектор, экран, мультимедийные средства хранения, передачи  и представления информации с выходом в Интернет</w:t>
            </w:r>
          </w:p>
        </w:tc>
      </w:tr>
      <w:tr w:rsidR="0099142D" w:rsidRPr="0099142D" w:rsidTr="005372AB">
        <w:tc>
          <w:tcPr>
            <w:tcW w:w="2056" w:type="pct"/>
          </w:tcPr>
          <w:p w:rsidR="0099142D" w:rsidRPr="0099142D" w:rsidRDefault="0099142D" w:rsidP="00991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Аудитория для лабораторных занятий</w:t>
            </w:r>
          </w:p>
        </w:tc>
        <w:tc>
          <w:tcPr>
            <w:tcW w:w="2944" w:type="pct"/>
          </w:tcPr>
          <w:p w:rsidR="0099142D" w:rsidRPr="0099142D" w:rsidRDefault="0099142D" w:rsidP="00991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Универсальные стенды, инструменты, персональные компьютеры с пакетом </w:t>
            </w:r>
            <w:r w:rsidRPr="0099142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MS</w:t>
            </w:r>
            <w:r w:rsidRPr="00991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142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Office</w:t>
            </w:r>
            <w:r w:rsidRPr="00991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99142D" w:rsidRPr="0099142D" w:rsidTr="005372AB">
        <w:tc>
          <w:tcPr>
            <w:tcW w:w="2056" w:type="pct"/>
          </w:tcPr>
          <w:p w:rsidR="0099142D" w:rsidRPr="0099142D" w:rsidRDefault="0099142D" w:rsidP="00991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Аудитории для самостоятельной работы: компьютерные классы; читальный зал библиотеки</w:t>
            </w:r>
          </w:p>
        </w:tc>
        <w:tc>
          <w:tcPr>
            <w:tcW w:w="2944" w:type="pct"/>
          </w:tcPr>
          <w:p w:rsidR="0099142D" w:rsidRPr="0099142D" w:rsidRDefault="0099142D" w:rsidP="00991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Персональные компьютеры с пакетом </w:t>
            </w:r>
            <w:r w:rsidRPr="0099142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MS</w:t>
            </w:r>
            <w:r w:rsidRPr="00991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142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Office</w:t>
            </w:r>
            <w:r w:rsidRPr="00991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99142D" w:rsidRPr="0099142D" w:rsidTr="005372AB">
        <w:tc>
          <w:tcPr>
            <w:tcW w:w="2056" w:type="pct"/>
          </w:tcPr>
          <w:p w:rsidR="0099142D" w:rsidRPr="0099142D" w:rsidRDefault="0099142D" w:rsidP="00991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Аудитории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944" w:type="pct"/>
          </w:tcPr>
          <w:p w:rsidR="0099142D" w:rsidRPr="0099142D" w:rsidRDefault="0099142D" w:rsidP="00991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Персональные компьютеры с пакетом </w:t>
            </w:r>
            <w:r w:rsidRPr="0099142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MS</w:t>
            </w:r>
            <w:r w:rsidRPr="00991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142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Office</w:t>
            </w:r>
            <w:r w:rsidRPr="00991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99142D" w:rsidRPr="0099142D" w:rsidTr="005372AB">
        <w:tc>
          <w:tcPr>
            <w:tcW w:w="2056" w:type="pct"/>
          </w:tcPr>
          <w:p w:rsidR="0099142D" w:rsidRPr="0099142D" w:rsidRDefault="0099142D" w:rsidP="00991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944" w:type="pct"/>
          </w:tcPr>
          <w:p w:rsidR="0099142D" w:rsidRPr="0099142D" w:rsidRDefault="0099142D" w:rsidP="00991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Стеллажи для хранения учебно-наглядных пособий и учебно-методической документации</w:t>
            </w:r>
          </w:p>
        </w:tc>
      </w:tr>
    </w:tbl>
    <w:p w:rsidR="006C47BD" w:rsidRPr="006C47BD" w:rsidRDefault="006C47BD" w:rsidP="006C47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7BD" w:rsidRPr="006C47BD" w:rsidRDefault="006C47BD" w:rsidP="006C47BD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/>
          <w:iCs/>
          <w:sz w:val="24"/>
          <w:szCs w:val="20"/>
        </w:rPr>
      </w:pPr>
    </w:p>
    <w:p w:rsidR="00857BF5" w:rsidRPr="006C47BD" w:rsidRDefault="00857BF5"/>
    <w:sectPr w:rsidR="00857BF5" w:rsidRPr="006C47BD" w:rsidSect="006C47BD">
      <w:type w:val="continuous"/>
      <w:pgSz w:w="11907" w:h="16840" w:code="9"/>
      <w:pgMar w:top="1134" w:right="851" w:bottom="1134" w:left="1418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67A1" w:rsidRDefault="00F567A1">
      <w:pPr>
        <w:spacing w:after="0" w:line="240" w:lineRule="auto"/>
      </w:pPr>
      <w:r>
        <w:separator/>
      </w:r>
    </w:p>
  </w:endnote>
  <w:endnote w:type="continuationSeparator" w:id="0">
    <w:p w:rsidR="00F567A1" w:rsidRDefault="00F56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EDA" w:rsidRDefault="009571C8" w:rsidP="006C47B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9E1EDA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E1EDA" w:rsidRDefault="009E1EDA" w:rsidP="006C47BD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EDA" w:rsidRDefault="009571C8" w:rsidP="006C47B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9E1EDA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551B7">
      <w:rPr>
        <w:rStyle w:val="a6"/>
        <w:noProof/>
      </w:rPr>
      <w:t>2</w:t>
    </w:r>
    <w:r>
      <w:rPr>
        <w:rStyle w:val="a6"/>
      </w:rPr>
      <w:fldChar w:fldCharType="end"/>
    </w:r>
  </w:p>
  <w:p w:rsidR="009E1EDA" w:rsidRDefault="009E1EDA" w:rsidP="006C47BD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67A1" w:rsidRDefault="00F567A1">
      <w:pPr>
        <w:spacing w:after="0" w:line="240" w:lineRule="auto"/>
      </w:pPr>
      <w:r>
        <w:separator/>
      </w:r>
    </w:p>
  </w:footnote>
  <w:footnote w:type="continuationSeparator" w:id="0">
    <w:p w:rsidR="00F567A1" w:rsidRDefault="00F567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0FE0563E"/>
    <w:lvl w:ilvl="0">
      <w:start w:val="1"/>
      <w:numFmt w:val="bullet"/>
      <w:pStyle w:val="a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87B0EC9"/>
    <w:multiLevelType w:val="hybridMultilevel"/>
    <w:tmpl w:val="DE4A78C8"/>
    <w:lvl w:ilvl="0" w:tplc="096851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89D3046"/>
    <w:multiLevelType w:val="hybridMultilevel"/>
    <w:tmpl w:val="FBD49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80DBE"/>
    <w:multiLevelType w:val="hybridMultilevel"/>
    <w:tmpl w:val="AF643026"/>
    <w:lvl w:ilvl="0" w:tplc="FFFFFFFF">
      <w:start w:val="1"/>
      <w:numFmt w:val="decimal"/>
      <w:lvlText w:val="%1."/>
      <w:lvlJc w:val="left"/>
      <w:pPr>
        <w:tabs>
          <w:tab w:val="num" w:pos="686"/>
        </w:tabs>
        <w:ind w:left="6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EFA11B1"/>
    <w:multiLevelType w:val="hybridMultilevel"/>
    <w:tmpl w:val="CE949C94"/>
    <w:lvl w:ilvl="0" w:tplc="27BE281A">
      <w:start w:val="1"/>
      <w:numFmt w:val="decimal"/>
      <w:lvlText w:val="%1"/>
      <w:lvlJc w:val="left"/>
      <w:pPr>
        <w:tabs>
          <w:tab w:val="num" w:pos="984"/>
        </w:tabs>
        <w:ind w:left="92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605997"/>
    <w:multiLevelType w:val="hybridMultilevel"/>
    <w:tmpl w:val="9AAC2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0DA128D"/>
    <w:multiLevelType w:val="hybridMultilevel"/>
    <w:tmpl w:val="BA40B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730DA8"/>
    <w:multiLevelType w:val="hybridMultilevel"/>
    <w:tmpl w:val="FDE62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A435FD"/>
    <w:multiLevelType w:val="hybridMultilevel"/>
    <w:tmpl w:val="E14017F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268E5AD7"/>
    <w:multiLevelType w:val="hybridMultilevel"/>
    <w:tmpl w:val="445AC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6F7B06"/>
    <w:multiLevelType w:val="hybridMultilevel"/>
    <w:tmpl w:val="B9EE97DC"/>
    <w:lvl w:ilvl="0" w:tplc="FFFFFFFF">
      <w:start w:val="1"/>
      <w:numFmt w:val="decimal"/>
      <w:lvlText w:val="%1."/>
      <w:lvlJc w:val="left"/>
      <w:pPr>
        <w:tabs>
          <w:tab w:val="num" w:pos="686"/>
        </w:tabs>
        <w:ind w:left="6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A05148"/>
    <w:multiLevelType w:val="hybridMultilevel"/>
    <w:tmpl w:val="1C2E812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3C0B75"/>
    <w:multiLevelType w:val="multilevel"/>
    <w:tmpl w:val="4F361B90"/>
    <w:lvl w:ilvl="0">
      <w:start w:val="1"/>
      <w:numFmt w:val="decimal"/>
      <w:lvlText w:val="%1."/>
      <w:lvlJc w:val="left"/>
      <w:pPr>
        <w:tabs>
          <w:tab w:val="num" w:pos="440"/>
        </w:tabs>
        <w:ind w:left="440" w:hanging="4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60"/>
        </w:tabs>
        <w:ind w:left="10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00"/>
        </w:tabs>
        <w:ind w:left="14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00"/>
        </w:tabs>
        <w:ind w:left="21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40"/>
        </w:tabs>
        <w:ind w:left="2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40"/>
        </w:tabs>
        <w:ind w:left="3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40"/>
        </w:tabs>
        <w:ind w:left="38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80"/>
        </w:tabs>
        <w:ind w:left="41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80"/>
        </w:tabs>
        <w:ind w:left="4880" w:hanging="2160"/>
      </w:pPr>
      <w:rPr>
        <w:rFonts w:hint="default"/>
      </w:rPr>
    </w:lvl>
  </w:abstractNum>
  <w:abstractNum w:abstractNumId="14" w15:restartNumberingAfterBreak="0">
    <w:nsid w:val="2AE676F4"/>
    <w:multiLevelType w:val="hybridMultilevel"/>
    <w:tmpl w:val="8C5E856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 w15:restartNumberingAfterBreak="0">
    <w:nsid w:val="31AA7EB2"/>
    <w:multiLevelType w:val="hybridMultilevel"/>
    <w:tmpl w:val="976EED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C676C9"/>
    <w:multiLevelType w:val="hybridMultilevel"/>
    <w:tmpl w:val="7CB2360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3C8F0527"/>
    <w:multiLevelType w:val="hybridMultilevel"/>
    <w:tmpl w:val="FF7AB7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CA955E1"/>
    <w:multiLevelType w:val="hybridMultilevel"/>
    <w:tmpl w:val="52BC8A54"/>
    <w:lvl w:ilvl="0" w:tplc="0FF0E65E">
      <w:start w:val="1"/>
      <w:numFmt w:val="decimal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3CEF52CB"/>
    <w:multiLevelType w:val="hybridMultilevel"/>
    <w:tmpl w:val="D6A4F7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667FA8"/>
    <w:multiLevelType w:val="hybridMultilevel"/>
    <w:tmpl w:val="48BA581A"/>
    <w:lvl w:ilvl="0" w:tplc="FFFFFFFF">
      <w:start w:val="1"/>
      <w:numFmt w:val="decimal"/>
      <w:lvlText w:val="%1."/>
      <w:lvlJc w:val="left"/>
      <w:pPr>
        <w:tabs>
          <w:tab w:val="num" w:pos="1012"/>
        </w:tabs>
        <w:ind w:left="1012" w:hanging="360"/>
      </w:pPr>
    </w:lvl>
    <w:lvl w:ilvl="1" w:tplc="04190019" w:tentative="1">
      <w:start w:val="1"/>
      <w:numFmt w:val="lowerLetter"/>
      <w:lvlText w:val="%2."/>
      <w:lvlJc w:val="left"/>
      <w:pPr>
        <w:ind w:left="1766" w:hanging="360"/>
      </w:pPr>
    </w:lvl>
    <w:lvl w:ilvl="2" w:tplc="0419001B" w:tentative="1">
      <w:start w:val="1"/>
      <w:numFmt w:val="lowerRoman"/>
      <w:lvlText w:val="%3."/>
      <w:lvlJc w:val="right"/>
      <w:pPr>
        <w:ind w:left="2486" w:hanging="180"/>
      </w:pPr>
    </w:lvl>
    <w:lvl w:ilvl="3" w:tplc="0419000F" w:tentative="1">
      <w:start w:val="1"/>
      <w:numFmt w:val="decimal"/>
      <w:lvlText w:val="%4."/>
      <w:lvlJc w:val="left"/>
      <w:pPr>
        <w:ind w:left="3206" w:hanging="360"/>
      </w:pPr>
    </w:lvl>
    <w:lvl w:ilvl="4" w:tplc="04190019" w:tentative="1">
      <w:start w:val="1"/>
      <w:numFmt w:val="lowerLetter"/>
      <w:lvlText w:val="%5."/>
      <w:lvlJc w:val="left"/>
      <w:pPr>
        <w:ind w:left="3926" w:hanging="360"/>
      </w:pPr>
    </w:lvl>
    <w:lvl w:ilvl="5" w:tplc="0419001B" w:tentative="1">
      <w:start w:val="1"/>
      <w:numFmt w:val="lowerRoman"/>
      <w:lvlText w:val="%6."/>
      <w:lvlJc w:val="right"/>
      <w:pPr>
        <w:ind w:left="4646" w:hanging="180"/>
      </w:pPr>
    </w:lvl>
    <w:lvl w:ilvl="6" w:tplc="0419000F" w:tentative="1">
      <w:start w:val="1"/>
      <w:numFmt w:val="decimal"/>
      <w:lvlText w:val="%7."/>
      <w:lvlJc w:val="left"/>
      <w:pPr>
        <w:ind w:left="5366" w:hanging="360"/>
      </w:pPr>
    </w:lvl>
    <w:lvl w:ilvl="7" w:tplc="04190019" w:tentative="1">
      <w:start w:val="1"/>
      <w:numFmt w:val="lowerLetter"/>
      <w:lvlText w:val="%8."/>
      <w:lvlJc w:val="left"/>
      <w:pPr>
        <w:ind w:left="6086" w:hanging="360"/>
      </w:pPr>
    </w:lvl>
    <w:lvl w:ilvl="8" w:tplc="0419001B" w:tentative="1">
      <w:start w:val="1"/>
      <w:numFmt w:val="lowerRoman"/>
      <w:lvlText w:val="%9."/>
      <w:lvlJc w:val="right"/>
      <w:pPr>
        <w:ind w:left="6806" w:hanging="180"/>
      </w:pPr>
    </w:lvl>
  </w:abstractNum>
  <w:abstractNum w:abstractNumId="21" w15:restartNumberingAfterBreak="0">
    <w:nsid w:val="413131E6"/>
    <w:multiLevelType w:val="hybridMultilevel"/>
    <w:tmpl w:val="3CA00F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42822B0C"/>
    <w:multiLevelType w:val="multilevel"/>
    <w:tmpl w:val="4884616E"/>
    <w:lvl w:ilvl="0">
      <w:start w:val="1"/>
      <w:numFmt w:val="decimal"/>
      <w:lvlText w:val="%1."/>
      <w:lvlJc w:val="left"/>
      <w:pPr>
        <w:tabs>
          <w:tab w:val="num" w:pos="440"/>
        </w:tabs>
        <w:ind w:left="440" w:hanging="4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00"/>
        </w:tabs>
        <w:ind w:left="14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00"/>
        </w:tabs>
        <w:ind w:left="21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40"/>
        </w:tabs>
        <w:ind w:left="2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40"/>
        </w:tabs>
        <w:ind w:left="3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40"/>
        </w:tabs>
        <w:ind w:left="38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80"/>
        </w:tabs>
        <w:ind w:left="41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80"/>
        </w:tabs>
        <w:ind w:left="4880" w:hanging="2160"/>
      </w:pPr>
      <w:rPr>
        <w:rFonts w:hint="default"/>
      </w:rPr>
    </w:lvl>
  </w:abstractNum>
  <w:abstractNum w:abstractNumId="23" w15:restartNumberingAfterBreak="0">
    <w:nsid w:val="45B03293"/>
    <w:multiLevelType w:val="multilevel"/>
    <w:tmpl w:val="E8164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89F5238"/>
    <w:multiLevelType w:val="hybridMultilevel"/>
    <w:tmpl w:val="445AC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021DCD"/>
    <w:multiLevelType w:val="hybridMultilevel"/>
    <w:tmpl w:val="E326D5C4"/>
    <w:lvl w:ilvl="0" w:tplc="88F8F984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D9605B"/>
    <w:multiLevelType w:val="hybridMultilevel"/>
    <w:tmpl w:val="9C7CB62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 w15:restartNumberingAfterBreak="0">
    <w:nsid w:val="510C763A"/>
    <w:multiLevelType w:val="hybridMultilevel"/>
    <w:tmpl w:val="DA6C02F6"/>
    <w:lvl w:ilvl="0" w:tplc="25F2FEF4">
      <w:start w:val="1"/>
      <w:numFmt w:val="bullet"/>
      <w:lvlText w:val=""/>
      <w:lvlJc w:val="left"/>
      <w:pPr>
        <w:tabs>
          <w:tab w:val="num" w:pos="57"/>
        </w:tabs>
        <w:ind w:left="284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4D532E0"/>
    <w:multiLevelType w:val="hybridMultilevel"/>
    <w:tmpl w:val="FDE62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B310F7"/>
    <w:multiLevelType w:val="hybridMultilevel"/>
    <w:tmpl w:val="1BAA9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C2089A"/>
    <w:multiLevelType w:val="hybridMultilevel"/>
    <w:tmpl w:val="63BA417A"/>
    <w:lvl w:ilvl="0" w:tplc="CFF6930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8168DF"/>
    <w:multiLevelType w:val="hybridMultilevel"/>
    <w:tmpl w:val="6C20634C"/>
    <w:lvl w:ilvl="0" w:tplc="FFFFFFFF">
      <w:start w:val="1"/>
      <w:numFmt w:val="decimal"/>
      <w:lvlText w:val="%1."/>
      <w:lvlJc w:val="left"/>
      <w:pPr>
        <w:tabs>
          <w:tab w:val="num" w:pos="686"/>
        </w:tabs>
        <w:ind w:left="686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06"/>
        </w:tabs>
        <w:ind w:left="1406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26"/>
        </w:tabs>
        <w:ind w:left="2126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46"/>
        </w:tabs>
        <w:ind w:left="2846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66"/>
        </w:tabs>
        <w:ind w:left="3566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86"/>
        </w:tabs>
        <w:ind w:left="4286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06"/>
        </w:tabs>
        <w:ind w:left="500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26"/>
        </w:tabs>
        <w:ind w:left="572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46"/>
        </w:tabs>
        <w:ind w:left="6446" w:hanging="180"/>
      </w:pPr>
    </w:lvl>
  </w:abstractNum>
  <w:abstractNum w:abstractNumId="32" w15:restartNumberingAfterBreak="0">
    <w:nsid w:val="619E2353"/>
    <w:multiLevelType w:val="hybridMultilevel"/>
    <w:tmpl w:val="851E42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2B32BC"/>
    <w:multiLevelType w:val="hybridMultilevel"/>
    <w:tmpl w:val="3A6CAEC8"/>
    <w:lvl w:ilvl="0" w:tplc="ED2C3D32">
      <w:start w:val="1"/>
      <w:numFmt w:val="decimal"/>
      <w:lvlText w:val="%1"/>
      <w:lvlJc w:val="left"/>
      <w:pPr>
        <w:tabs>
          <w:tab w:val="num" w:pos="964"/>
        </w:tabs>
        <w:ind w:left="924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6A22ABF"/>
    <w:multiLevelType w:val="hybridMultilevel"/>
    <w:tmpl w:val="5EE6F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656C86"/>
    <w:multiLevelType w:val="hybridMultilevel"/>
    <w:tmpl w:val="445AC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E04F57"/>
    <w:multiLevelType w:val="hybridMultilevel"/>
    <w:tmpl w:val="7CCE53AC"/>
    <w:lvl w:ilvl="0" w:tplc="B8088C4A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3A19B0"/>
    <w:multiLevelType w:val="hybridMultilevel"/>
    <w:tmpl w:val="3CA00F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76404FE0"/>
    <w:multiLevelType w:val="hybridMultilevel"/>
    <w:tmpl w:val="2882628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7"/>
  </w:num>
  <w:num w:numId="2">
    <w:abstractNumId w:val="14"/>
  </w:num>
  <w:num w:numId="3">
    <w:abstractNumId w:val="22"/>
  </w:num>
  <w:num w:numId="4">
    <w:abstractNumId w:val="13"/>
  </w:num>
  <w:num w:numId="5">
    <w:abstractNumId w:val="17"/>
  </w:num>
  <w:num w:numId="6">
    <w:abstractNumId w:val="12"/>
  </w:num>
  <w:num w:numId="7">
    <w:abstractNumId w:val="9"/>
  </w:num>
  <w:num w:numId="8">
    <w:abstractNumId w:val="16"/>
  </w:num>
  <w:num w:numId="9">
    <w:abstractNumId w:val="37"/>
  </w:num>
  <w:num w:numId="10">
    <w:abstractNumId w:val="38"/>
  </w:num>
  <w:num w:numId="11">
    <w:abstractNumId w:val="6"/>
  </w:num>
  <w:num w:numId="12">
    <w:abstractNumId w:val="24"/>
  </w:num>
  <w:num w:numId="13">
    <w:abstractNumId w:val="0"/>
  </w:num>
  <w:num w:numId="14">
    <w:abstractNumId w:val="5"/>
  </w:num>
  <w:num w:numId="15">
    <w:abstractNumId w:val="33"/>
  </w:num>
  <w:num w:numId="16">
    <w:abstractNumId w:val="31"/>
  </w:num>
  <w:num w:numId="17">
    <w:abstractNumId w:val="21"/>
  </w:num>
  <w:num w:numId="18">
    <w:abstractNumId w:val="1"/>
  </w:num>
  <w:num w:numId="19">
    <w:abstractNumId w:val="7"/>
  </w:num>
  <w:num w:numId="20">
    <w:abstractNumId w:val="34"/>
  </w:num>
  <w:num w:numId="21">
    <w:abstractNumId w:val="35"/>
  </w:num>
  <w:num w:numId="22">
    <w:abstractNumId w:val="10"/>
  </w:num>
  <w:num w:numId="23">
    <w:abstractNumId w:val="30"/>
  </w:num>
  <w:num w:numId="24">
    <w:abstractNumId w:val="2"/>
  </w:num>
  <w:num w:numId="25">
    <w:abstractNumId w:val="4"/>
  </w:num>
  <w:num w:numId="26">
    <w:abstractNumId w:val="3"/>
  </w:num>
  <w:num w:numId="27">
    <w:abstractNumId w:val="20"/>
  </w:num>
  <w:num w:numId="28">
    <w:abstractNumId w:val="11"/>
  </w:num>
  <w:num w:numId="29">
    <w:abstractNumId w:val="19"/>
  </w:num>
  <w:num w:numId="30">
    <w:abstractNumId w:val="28"/>
  </w:num>
  <w:num w:numId="31">
    <w:abstractNumId w:val="32"/>
  </w:num>
  <w:num w:numId="32">
    <w:abstractNumId w:val="15"/>
  </w:num>
  <w:num w:numId="33">
    <w:abstractNumId w:val="18"/>
  </w:num>
  <w:num w:numId="34">
    <w:abstractNumId w:val="36"/>
  </w:num>
  <w:num w:numId="35">
    <w:abstractNumId w:val="29"/>
  </w:num>
  <w:num w:numId="36">
    <w:abstractNumId w:val="8"/>
  </w:num>
  <w:num w:numId="37">
    <w:abstractNumId w:val="26"/>
  </w:num>
  <w:num w:numId="38">
    <w:abstractNumId w:val="25"/>
  </w:num>
  <w:num w:numId="3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1817"/>
    <w:rsid w:val="00036A68"/>
    <w:rsid w:val="000A1C75"/>
    <w:rsid w:val="00117810"/>
    <w:rsid w:val="00296150"/>
    <w:rsid w:val="002A4B7C"/>
    <w:rsid w:val="00361817"/>
    <w:rsid w:val="00400D77"/>
    <w:rsid w:val="004C26A3"/>
    <w:rsid w:val="004D44B8"/>
    <w:rsid w:val="006C47BD"/>
    <w:rsid w:val="007551B7"/>
    <w:rsid w:val="00823847"/>
    <w:rsid w:val="00857BF5"/>
    <w:rsid w:val="009571C8"/>
    <w:rsid w:val="00964B53"/>
    <w:rsid w:val="0099142D"/>
    <w:rsid w:val="009E1EDA"/>
    <w:rsid w:val="00B5693C"/>
    <w:rsid w:val="00B744F9"/>
    <w:rsid w:val="00E00582"/>
    <w:rsid w:val="00EA6319"/>
    <w:rsid w:val="00F567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06C7231A-3190-422A-B2A9-BF3639740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A1C75"/>
  </w:style>
  <w:style w:type="paragraph" w:styleId="1">
    <w:name w:val="heading 1"/>
    <w:basedOn w:val="a0"/>
    <w:next w:val="a0"/>
    <w:link w:val="10"/>
    <w:qFormat/>
    <w:rsid w:val="006C47BD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</w:rPr>
  </w:style>
  <w:style w:type="paragraph" w:styleId="2">
    <w:name w:val="heading 2"/>
    <w:basedOn w:val="a0"/>
    <w:next w:val="a0"/>
    <w:link w:val="20"/>
    <w:qFormat/>
    <w:rsid w:val="006C47BD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C47BD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6C47BD"/>
    <w:rPr>
      <w:rFonts w:ascii="Times New Roman" w:eastAsia="Times New Roman" w:hAnsi="Times New Roman" w:cs="Times New Roman"/>
      <w:i/>
      <w:iCs/>
      <w:sz w:val="24"/>
      <w:szCs w:val="20"/>
    </w:rPr>
  </w:style>
  <w:style w:type="character" w:customStyle="1" w:styleId="20">
    <w:name w:val="Заголовок 2 Знак"/>
    <w:basedOn w:val="a1"/>
    <w:link w:val="2"/>
    <w:rsid w:val="006C47BD"/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customStyle="1" w:styleId="30">
    <w:name w:val="Заголовок 3 Знак"/>
    <w:basedOn w:val="a1"/>
    <w:link w:val="3"/>
    <w:semiHidden/>
    <w:rsid w:val="006C47BD"/>
    <w:rPr>
      <w:rFonts w:ascii="Cambria" w:eastAsia="Times New Roman" w:hAnsi="Cambria" w:cs="Times New Roman"/>
      <w:b/>
      <w:bCs/>
      <w:sz w:val="26"/>
      <w:szCs w:val="26"/>
    </w:rPr>
  </w:style>
  <w:style w:type="numbering" w:customStyle="1" w:styleId="11">
    <w:name w:val="Нет списка1"/>
    <w:next w:val="a3"/>
    <w:semiHidden/>
    <w:rsid w:val="006C47BD"/>
  </w:style>
  <w:style w:type="paragraph" w:customStyle="1" w:styleId="Style1">
    <w:name w:val="Style1"/>
    <w:basedOn w:val="a0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0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0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0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0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0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0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0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6C47BD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6C47BD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6C47B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6C47B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6C47B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6C47B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6C47B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6C47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6C47B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6C47BD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6C47BD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6C47BD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6C47B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6C47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6C47B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0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0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0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0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0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0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0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0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0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0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6C47B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6C47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6C47B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6C47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6C47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6C47BD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6C47B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6C47B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6C47BD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6C47BD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6C47BD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6C47BD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6C47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6C47BD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6C47B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0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0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0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0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6C47BD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6C47BD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6C47BD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6C47BD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0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0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0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0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0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0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0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0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0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0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rsid w:val="006C47BD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6C47BD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6C47B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6C47BD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6C47BD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6C47BD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6C47BD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6C47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6C47BD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6C47BD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6C47BD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6C47BD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6C47BD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6C47BD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6C47B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6C47BD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6C47B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a1"/>
    <w:link w:val="a4"/>
    <w:uiPriority w:val="99"/>
    <w:rsid w:val="006C47BD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page number"/>
    <w:basedOn w:val="a1"/>
    <w:rsid w:val="006C47BD"/>
  </w:style>
  <w:style w:type="table" w:styleId="a7">
    <w:name w:val="Table Grid"/>
    <w:basedOn w:val="a2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0"/>
    <w:next w:val="a0"/>
    <w:rsid w:val="006C47BD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0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rsid w:val="006C47BD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0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0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0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0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0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0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0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0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0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rsid w:val="006C47BD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6C47B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6C47B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6C47BD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6C47BD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6C47BD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6C47BD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Body Text Indent"/>
    <w:basedOn w:val="a0"/>
    <w:link w:val="a9"/>
    <w:rsid w:val="006C47BD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9">
    <w:name w:val="Основной текст с отступом Знак"/>
    <w:basedOn w:val="a1"/>
    <w:link w:val="a8"/>
    <w:rsid w:val="006C47BD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a">
    <w:name w:val="Emphasis"/>
    <w:uiPriority w:val="20"/>
    <w:qFormat/>
    <w:rsid w:val="006C47BD"/>
    <w:rPr>
      <w:i/>
      <w:iCs/>
    </w:rPr>
  </w:style>
  <w:style w:type="paragraph" w:styleId="ab">
    <w:name w:val="Block Text"/>
    <w:basedOn w:val="a0"/>
    <w:rsid w:val="006C47BD"/>
    <w:pPr>
      <w:spacing w:after="0" w:line="240" w:lineRule="auto"/>
      <w:ind w:left="550" w:right="528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c">
    <w:name w:val="Title"/>
    <w:basedOn w:val="a0"/>
    <w:link w:val="ad"/>
    <w:qFormat/>
    <w:rsid w:val="006C47B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d">
    <w:name w:val="Заголовок Знак"/>
    <w:basedOn w:val="a1"/>
    <w:link w:val="ac"/>
    <w:rsid w:val="006C47B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2">
    <w:name w:val="Body Text 2"/>
    <w:basedOn w:val="a0"/>
    <w:link w:val="23"/>
    <w:rsid w:val="006C47BD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1"/>
    <w:link w:val="22"/>
    <w:rsid w:val="006C47BD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ody Text"/>
    <w:basedOn w:val="a0"/>
    <w:link w:val="af"/>
    <w:rsid w:val="006C47BD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Знак"/>
    <w:basedOn w:val="a1"/>
    <w:link w:val="ae"/>
    <w:rsid w:val="006C47BD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Balloon Text"/>
    <w:basedOn w:val="a0"/>
    <w:link w:val="af1"/>
    <w:semiHidden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1"/>
    <w:link w:val="af0"/>
    <w:semiHidden/>
    <w:rsid w:val="006C47BD"/>
    <w:rPr>
      <w:rFonts w:ascii="Tahoma" w:eastAsia="Times New Roman" w:hAnsi="Tahoma" w:cs="Tahoma"/>
      <w:sz w:val="16"/>
      <w:szCs w:val="16"/>
      <w:lang w:eastAsia="ru-RU"/>
    </w:rPr>
  </w:style>
  <w:style w:type="paragraph" w:styleId="31">
    <w:name w:val="Body Text Indent 3"/>
    <w:basedOn w:val="a0"/>
    <w:link w:val="32"/>
    <w:rsid w:val="006C47B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sid w:val="006C47BD"/>
    <w:rPr>
      <w:rFonts w:ascii="Times New Roman" w:eastAsia="Times New Roman" w:hAnsi="Times New Roman" w:cs="Times New Roman"/>
      <w:sz w:val="16"/>
      <w:szCs w:val="16"/>
    </w:rPr>
  </w:style>
  <w:style w:type="paragraph" w:customStyle="1" w:styleId="12">
    <w:name w:val="Знак1"/>
    <w:basedOn w:val="a0"/>
    <w:rsid w:val="006C47BD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2">
    <w:name w:val="Знак"/>
    <w:basedOn w:val="a0"/>
    <w:rsid w:val="006C47BD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24">
    <w:name w:val="Body Text Indent 2"/>
    <w:basedOn w:val="a0"/>
    <w:link w:val="25"/>
    <w:rsid w:val="006C47BD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1"/>
    <w:link w:val="24"/>
    <w:rsid w:val="006C47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0"/>
    <w:uiPriority w:val="34"/>
    <w:qFormat/>
    <w:rsid w:val="006C47B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nge">
    <w:name w:val="nge"/>
    <w:basedOn w:val="a0"/>
    <w:rsid w:val="006C47BD"/>
    <w:pPr>
      <w:suppressAutoHyphens/>
      <w:autoSpaceDE w:val="0"/>
      <w:autoSpaceDN w:val="0"/>
      <w:spacing w:after="0" w:line="240" w:lineRule="auto"/>
      <w:ind w:firstLine="2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rsid w:val="006C47BD"/>
    <w:pPr>
      <w:numPr>
        <w:numId w:val="13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4">
    <w:name w:val="Рис"/>
    <w:basedOn w:val="ae"/>
    <w:link w:val="af5"/>
    <w:rsid w:val="006C47BD"/>
    <w:pPr>
      <w:keepLines/>
      <w:suppressAutoHyphens/>
      <w:autoSpaceDE/>
      <w:autoSpaceDN/>
      <w:adjustRightInd/>
      <w:spacing w:before="240" w:after="240"/>
      <w:jc w:val="center"/>
    </w:pPr>
    <w:rPr>
      <w:sz w:val="20"/>
      <w:szCs w:val="20"/>
    </w:rPr>
  </w:style>
  <w:style w:type="character" w:customStyle="1" w:styleId="af5">
    <w:name w:val="Рис Знак"/>
    <w:basedOn w:val="af"/>
    <w:link w:val="af4"/>
    <w:rsid w:val="006C47BD"/>
    <w:rPr>
      <w:rFonts w:ascii="Times New Roman" w:eastAsia="Times New Roman" w:hAnsi="Times New Roman" w:cs="Times New Roman"/>
      <w:sz w:val="20"/>
      <w:szCs w:val="20"/>
    </w:rPr>
  </w:style>
  <w:style w:type="paragraph" w:customStyle="1" w:styleId="af6">
    <w:name w:val="Уплотненный"/>
    <w:basedOn w:val="ae"/>
    <w:rsid w:val="006C47BD"/>
    <w:pPr>
      <w:widowControl/>
      <w:autoSpaceDE/>
      <w:autoSpaceDN/>
      <w:adjustRightInd/>
      <w:spacing w:after="0"/>
      <w:ind w:firstLine="340"/>
      <w:jc w:val="both"/>
    </w:pPr>
    <w:rPr>
      <w:spacing w:val="-4"/>
      <w:sz w:val="20"/>
    </w:rPr>
  </w:style>
  <w:style w:type="paragraph" w:customStyle="1" w:styleId="af7">
    <w:name w:val="формула"/>
    <w:basedOn w:val="a0"/>
    <w:rsid w:val="006C47BD"/>
    <w:pPr>
      <w:widowControl w:val="0"/>
      <w:tabs>
        <w:tab w:val="left" w:pos="540"/>
        <w:tab w:val="right" w:pos="6379"/>
      </w:tabs>
      <w:spacing w:before="120" w:after="120" w:line="240" w:lineRule="auto"/>
    </w:pPr>
    <w:rPr>
      <w:rFonts w:ascii="Times New Roman" w:eastAsia="Times New Roman" w:hAnsi="Times New Roman" w:cs="Arial"/>
      <w:szCs w:val="20"/>
      <w:lang w:eastAsia="ru-RU"/>
    </w:rPr>
  </w:style>
  <w:style w:type="paragraph" w:styleId="af8">
    <w:name w:val="caption"/>
    <w:basedOn w:val="a0"/>
    <w:next w:val="a0"/>
    <w:uiPriority w:val="35"/>
    <w:unhideWhenUsed/>
    <w:qFormat/>
    <w:rsid w:val="006C47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3">
    <w:name w:val="Обычный1"/>
    <w:rsid w:val="006C47BD"/>
    <w:pPr>
      <w:widowControl w:val="0"/>
      <w:spacing w:after="0" w:line="240" w:lineRule="auto"/>
      <w:ind w:firstLine="340"/>
      <w:jc w:val="both"/>
    </w:pPr>
    <w:rPr>
      <w:rFonts w:ascii="Times New Roman" w:eastAsia="Times New Roman" w:hAnsi="Times New Roman" w:cs="Times New Roman"/>
      <w:snapToGrid w:val="0"/>
      <w:sz w:val="16"/>
      <w:szCs w:val="20"/>
      <w:lang w:eastAsia="ru-RU"/>
    </w:rPr>
  </w:style>
  <w:style w:type="paragraph" w:styleId="af9">
    <w:name w:val="Normal (Web)"/>
    <w:basedOn w:val="a0"/>
    <w:uiPriority w:val="99"/>
    <w:unhideWhenUsed/>
    <w:rsid w:val="006C47BD"/>
    <w:pPr>
      <w:spacing w:after="63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Hyperlink"/>
    <w:rsid w:val="006C47BD"/>
    <w:rPr>
      <w:color w:val="0000FF"/>
      <w:u w:val="single"/>
    </w:rPr>
  </w:style>
  <w:style w:type="character" w:styleId="afb">
    <w:name w:val="Strong"/>
    <w:uiPriority w:val="22"/>
    <w:qFormat/>
    <w:rsid w:val="006C47BD"/>
    <w:rPr>
      <w:b/>
      <w:bCs/>
    </w:rPr>
  </w:style>
  <w:style w:type="character" w:customStyle="1" w:styleId="ctatext">
    <w:name w:val="ctatext"/>
    <w:basedOn w:val="a1"/>
    <w:rsid w:val="006C47BD"/>
  </w:style>
  <w:style w:type="character" w:customStyle="1" w:styleId="posttitle">
    <w:name w:val="posttitle"/>
    <w:basedOn w:val="a1"/>
    <w:rsid w:val="006C47BD"/>
  </w:style>
  <w:style w:type="character" w:styleId="afc">
    <w:name w:val="FollowedHyperlink"/>
    <w:rsid w:val="006C47BD"/>
    <w:rPr>
      <w:color w:val="800080"/>
      <w:u w:val="single"/>
    </w:rPr>
  </w:style>
  <w:style w:type="paragraph" w:customStyle="1" w:styleId="110">
    <w:name w:val="Заголовок 11"/>
    <w:basedOn w:val="a0"/>
    <w:uiPriority w:val="1"/>
    <w:qFormat/>
    <w:rsid w:val="006C47BD"/>
    <w:pPr>
      <w:widowControl w:val="0"/>
      <w:spacing w:after="0" w:line="240" w:lineRule="auto"/>
      <w:ind w:left="102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_________Microsoft_Visio_2003_20103.vsd"/><Relationship Id="rId299" Type="http://schemas.openxmlformats.org/officeDocument/2006/relationships/image" Target="media/image150.wmf"/><Relationship Id="rId21" Type="http://schemas.openxmlformats.org/officeDocument/2006/relationships/oleObject" Target="embeddings/oleObject4.bin"/><Relationship Id="rId63" Type="http://schemas.openxmlformats.org/officeDocument/2006/relationships/image" Target="media/image33.wmf"/><Relationship Id="rId159" Type="http://schemas.openxmlformats.org/officeDocument/2006/relationships/oleObject" Target="embeddings/oleObject69.bin"/><Relationship Id="rId324" Type="http://schemas.openxmlformats.org/officeDocument/2006/relationships/image" Target="media/image163.wmf"/><Relationship Id="rId170" Type="http://schemas.openxmlformats.org/officeDocument/2006/relationships/image" Target="media/image83.wmf"/><Relationship Id="rId226" Type="http://schemas.openxmlformats.org/officeDocument/2006/relationships/image" Target="media/image111.wmf"/><Relationship Id="rId268" Type="http://schemas.openxmlformats.org/officeDocument/2006/relationships/image" Target="media/image134.wmf"/><Relationship Id="rId32" Type="http://schemas.openxmlformats.org/officeDocument/2006/relationships/oleObject" Target="embeddings/oleObject9.bin"/><Relationship Id="rId74" Type="http://schemas.openxmlformats.org/officeDocument/2006/relationships/oleObject" Target="embeddings/oleObject28.bin"/><Relationship Id="rId128" Type="http://schemas.openxmlformats.org/officeDocument/2006/relationships/image" Target="media/image66.wmf"/><Relationship Id="rId335" Type="http://schemas.openxmlformats.org/officeDocument/2006/relationships/image" Target="media/image169.wmf"/><Relationship Id="rId5" Type="http://schemas.openxmlformats.org/officeDocument/2006/relationships/footnotes" Target="footnotes.xml"/><Relationship Id="rId181" Type="http://schemas.openxmlformats.org/officeDocument/2006/relationships/oleObject" Target="embeddings/oleObject80.bin"/><Relationship Id="rId237" Type="http://schemas.openxmlformats.org/officeDocument/2006/relationships/image" Target="media/image117.wmf"/><Relationship Id="rId279" Type="http://schemas.openxmlformats.org/officeDocument/2006/relationships/oleObject" Target="embeddings/oleObject126.bin"/><Relationship Id="rId43" Type="http://schemas.openxmlformats.org/officeDocument/2006/relationships/image" Target="media/image21.wmf"/><Relationship Id="rId139" Type="http://schemas.openxmlformats.org/officeDocument/2006/relationships/oleObject" Target="embeddings/oleObject57.bin"/><Relationship Id="rId290" Type="http://schemas.openxmlformats.org/officeDocument/2006/relationships/oleObject" Target="embeddings/oleObject131.bin"/><Relationship Id="rId304" Type="http://schemas.openxmlformats.org/officeDocument/2006/relationships/oleObject" Target="embeddings/oleObject138.bin"/><Relationship Id="rId346" Type="http://schemas.openxmlformats.org/officeDocument/2006/relationships/hyperlink" Target="https://znanium.com/catalog/product/546552" TargetMode="External"/><Relationship Id="rId85" Type="http://schemas.openxmlformats.org/officeDocument/2006/relationships/oleObject" Target="embeddings/oleObject33.bin"/><Relationship Id="rId150" Type="http://schemas.openxmlformats.org/officeDocument/2006/relationships/image" Target="media/image73.wmf"/><Relationship Id="rId192" Type="http://schemas.openxmlformats.org/officeDocument/2006/relationships/image" Target="media/image94.wmf"/><Relationship Id="rId206" Type="http://schemas.openxmlformats.org/officeDocument/2006/relationships/image" Target="media/image101.wmf"/><Relationship Id="rId248" Type="http://schemas.openxmlformats.org/officeDocument/2006/relationships/image" Target="media/image123.wmf"/><Relationship Id="rId12" Type="http://schemas.openxmlformats.org/officeDocument/2006/relationships/image" Target="media/image4.wmf"/><Relationship Id="rId108" Type="http://schemas.openxmlformats.org/officeDocument/2006/relationships/image" Target="media/image56.emf"/><Relationship Id="rId315" Type="http://schemas.openxmlformats.org/officeDocument/2006/relationships/image" Target="media/image158.wmf"/><Relationship Id="rId54" Type="http://schemas.openxmlformats.org/officeDocument/2006/relationships/oleObject" Target="embeddings/oleObject19.bin"/><Relationship Id="rId96" Type="http://schemas.openxmlformats.org/officeDocument/2006/relationships/oleObject" Target="embeddings/oleObject37.bin"/><Relationship Id="rId161" Type="http://schemas.openxmlformats.org/officeDocument/2006/relationships/oleObject" Target="embeddings/oleObject70.bin"/><Relationship Id="rId217" Type="http://schemas.openxmlformats.org/officeDocument/2006/relationships/oleObject" Target="embeddings/oleObject97.bin"/><Relationship Id="rId259" Type="http://schemas.openxmlformats.org/officeDocument/2006/relationships/image" Target="media/image129.wmf"/><Relationship Id="rId23" Type="http://schemas.openxmlformats.org/officeDocument/2006/relationships/oleObject" Target="embeddings/oleObject5.bin"/><Relationship Id="rId119" Type="http://schemas.openxmlformats.org/officeDocument/2006/relationships/oleObject" Target="embeddings/oleObject46.bin"/><Relationship Id="rId270" Type="http://schemas.openxmlformats.org/officeDocument/2006/relationships/image" Target="media/image135.wmf"/><Relationship Id="rId326" Type="http://schemas.openxmlformats.org/officeDocument/2006/relationships/image" Target="media/image164.png"/><Relationship Id="rId65" Type="http://schemas.openxmlformats.org/officeDocument/2006/relationships/image" Target="media/image34.wmf"/><Relationship Id="rId130" Type="http://schemas.openxmlformats.org/officeDocument/2006/relationships/image" Target="media/image67.wmf"/><Relationship Id="rId172" Type="http://schemas.openxmlformats.org/officeDocument/2006/relationships/image" Target="media/image84.wmf"/><Relationship Id="rId228" Type="http://schemas.openxmlformats.org/officeDocument/2006/relationships/image" Target="media/image112.wmf"/><Relationship Id="rId281" Type="http://schemas.openxmlformats.org/officeDocument/2006/relationships/image" Target="media/image141.wmf"/><Relationship Id="rId337" Type="http://schemas.openxmlformats.org/officeDocument/2006/relationships/image" Target="media/image170.wmf"/><Relationship Id="rId34" Type="http://schemas.openxmlformats.org/officeDocument/2006/relationships/oleObject" Target="embeddings/oleObject10.bin"/><Relationship Id="rId76" Type="http://schemas.openxmlformats.org/officeDocument/2006/relationships/oleObject" Target="embeddings/oleObject29.bin"/><Relationship Id="rId141" Type="http://schemas.openxmlformats.org/officeDocument/2006/relationships/oleObject" Target="embeddings/oleObject58.bin"/><Relationship Id="rId7" Type="http://schemas.openxmlformats.org/officeDocument/2006/relationships/image" Target="media/image1.jpeg"/><Relationship Id="rId183" Type="http://schemas.openxmlformats.org/officeDocument/2006/relationships/oleObject" Target="embeddings/oleObject81.bin"/><Relationship Id="rId239" Type="http://schemas.openxmlformats.org/officeDocument/2006/relationships/image" Target="media/image118.wmf"/><Relationship Id="rId250" Type="http://schemas.openxmlformats.org/officeDocument/2006/relationships/image" Target="media/image124.wmf"/><Relationship Id="rId292" Type="http://schemas.openxmlformats.org/officeDocument/2006/relationships/oleObject" Target="embeddings/oleObject132.bin"/><Relationship Id="rId306" Type="http://schemas.openxmlformats.org/officeDocument/2006/relationships/oleObject" Target="embeddings/oleObject139.bin"/><Relationship Id="rId45" Type="http://schemas.openxmlformats.org/officeDocument/2006/relationships/image" Target="media/image22.wmf"/><Relationship Id="rId87" Type="http://schemas.openxmlformats.org/officeDocument/2006/relationships/image" Target="media/image46.wmf"/><Relationship Id="rId110" Type="http://schemas.openxmlformats.org/officeDocument/2006/relationships/image" Target="media/image57.wmf"/><Relationship Id="rId348" Type="http://schemas.openxmlformats.org/officeDocument/2006/relationships/hyperlink" Target="https://znanium.com/catalog/product/404490" TargetMode="External"/><Relationship Id="rId152" Type="http://schemas.openxmlformats.org/officeDocument/2006/relationships/image" Target="media/image74.wmf"/><Relationship Id="rId194" Type="http://schemas.openxmlformats.org/officeDocument/2006/relationships/image" Target="media/image95.wmf"/><Relationship Id="rId208" Type="http://schemas.openxmlformats.org/officeDocument/2006/relationships/image" Target="media/image102.wmf"/><Relationship Id="rId261" Type="http://schemas.openxmlformats.org/officeDocument/2006/relationships/image" Target="media/image130.wmf"/><Relationship Id="rId14" Type="http://schemas.openxmlformats.org/officeDocument/2006/relationships/image" Target="media/image5.emf"/><Relationship Id="rId56" Type="http://schemas.openxmlformats.org/officeDocument/2006/relationships/oleObject" Target="embeddings/oleObject20.bin"/><Relationship Id="rId317" Type="http://schemas.openxmlformats.org/officeDocument/2006/relationships/image" Target="media/image159.wmf"/><Relationship Id="rId98" Type="http://schemas.openxmlformats.org/officeDocument/2006/relationships/oleObject" Target="embeddings/oleObject38.bin"/><Relationship Id="rId121" Type="http://schemas.openxmlformats.org/officeDocument/2006/relationships/oleObject" Target="embeddings/oleObject47.bin"/><Relationship Id="rId163" Type="http://schemas.openxmlformats.org/officeDocument/2006/relationships/oleObject" Target="embeddings/oleObject71.bin"/><Relationship Id="rId219" Type="http://schemas.openxmlformats.org/officeDocument/2006/relationships/oleObject" Target="embeddings/oleObject98.bin"/><Relationship Id="rId230" Type="http://schemas.openxmlformats.org/officeDocument/2006/relationships/image" Target="media/image113.wmf"/><Relationship Id="rId251" Type="http://schemas.openxmlformats.org/officeDocument/2006/relationships/oleObject" Target="embeddings/oleObject113.bin"/><Relationship Id="rId25" Type="http://schemas.openxmlformats.org/officeDocument/2006/relationships/oleObject" Target="embeddings/oleObject6.bin"/><Relationship Id="rId46" Type="http://schemas.openxmlformats.org/officeDocument/2006/relationships/oleObject" Target="embeddings/oleObject16.bin"/><Relationship Id="rId67" Type="http://schemas.openxmlformats.org/officeDocument/2006/relationships/image" Target="media/image35.wmf"/><Relationship Id="rId272" Type="http://schemas.openxmlformats.org/officeDocument/2006/relationships/image" Target="media/image136.wmf"/><Relationship Id="rId293" Type="http://schemas.openxmlformats.org/officeDocument/2006/relationships/image" Target="media/image147.wmf"/><Relationship Id="rId307" Type="http://schemas.openxmlformats.org/officeDocument/2006/relationships/image" Target="media/image154.wmf"/><Relationship Id="rId328" Type="http://schemas.openxmlformats.org/officeDocument/2006/relationships/oleObject" Target="embeddings/oleObject149.bin"/><Relationship Id="rId349" Type="http://schemas.openxmlformats.org/officeDocument/2006/relationships/hyperlink" Target="http://electrolibrary.info/" TargetMode="External"/><Relationship Id="rId88" Type="http://schemas.openxmlformats.org/officeDocument/2006/relationships/oleObject" Target="embeddings/oleObject34.bin"/><Relationship Id="rId111" Type="http://schemas.openxmlformats.org/officeDocument/2006/relationships/oleObject" Target="embeddings/oleObject43.bin"/><Relationship Id="rId132" Type="http://schemas.openxmlformats.org/officeDocument/2006/relationships/image" Target="media/image68.wmf"/><Relationship Id="rId153" Type="http://schemas.openxmlformats.org/officeDocument/2006/relationships/oleObject" Target="embeddings/oleObject66.bin"/><Relationship Id="rId174" Type="http://schemas.openxmlformats.org/officeDocument/2006/relationships/image" Target="media/image85.wmf"/><Relationship Id="rId195" Type="http://schemas.openxmlformats.org/officeDocument/2006/relationships/oleObject" Target="embeddings/oleObject87.bin"/><Relationship Id="rId209" Type="http://schemas.openxmlformats.org/officeDocument/2006/relationships/oleObject" Target="embeddings/oleObject93.bin"/><Relationship Id="rId220" Type="http://schemas.openxmlformats.org/officeDocument/2006/relationships/image" Target="media/image108.wmf"/><Relationship Id="rId241" Type="http://schemas.openxmlformats.org/officeDocument/2006/relationships/image" Target="media/image119.wmf"/><Relationship Id="rId15" Type="http://schemas.openxmlformats.org/officeDocument/2006/relationships/image" Target="media/image6.wmf"/><Relationship Id="rId36" Type="http://schemas.openxmlformats.org/officeDocument/2006/relationships/oleObject" Target="embeddings/oleObject11.bin"/><Relationship Id="rId57" Type="http://schemas.openxmlformats.org/officeDocument/2006/relationships/image" Target="media/image29.wmf"/><Relationship Id="rId262" Type="http://schemas.openxmlformats.org/officeDocument/2006/relationships/oleObject" Target="embeddings/oleObject118.bin"/><Relationship Id="rId283" Type="http://schemas.openxmlformats.org/officeDocument/2006/relationships/image" Target="media/image142.wmf"/><Relationship Id="rId318" Type="http://schemas.openxmlformats.org/officeDocument/2006/relationships/oleObject" Target="embeddings/oleObject145.bin"/><Relationship Id="rId339" Type="http://schemas.openxmlformats.org/officeDocument/2006/relationships/image" Target="media/image171.png"/><Relationship Id="rId78" Type="http://schemas.openxmlformats.org/officeDocument/2006/relationships/oleObject" Target="embeddings/oleObject30.bin"/><Relationship Id="rId99" Type="http://schemas.openxmlformats.org/officeDocument/2006/relationships/image" Target="media/image52.wmf"/><Relationship Id="rId101" Type="http://schemas.openxmlformats.org/officeDocument/2006/relationships/oleObject" Target="embeddings/oleObject40.bin"/><Relationship Id="rId122" Type="http://schemas.openxmlformats.org/officeDocument/2006/relationships/image" Target="media/image63.emf"/><Relationship Id="rId143" Type="http://schemas.openxmlformats.org/officeDocument/2006/relationships/oleObject" Target="embeddings/oleObject60.bin"/><Relationship Id="rId164" Type="http://schemas.openxmlformats.org/officeDocument/2006/relationships/image" Target="media/image80.wmf"/><Relationship Id="rId185" Type="http://schemas.openxmlformats.org/officeDocument/2006/relationships/oleObject" Target="embeddings/oleObject82.bin"/><Relationship Id="rId350" Type="http://schemas.openxmlformats.org/officeDocument/2006/relationships/hyperlink" Target="http://electricalschool.info/" TargetMode="External"/><Relationship Id="rId9" Type="http://schemas.openxmlformats.org/officeDocument/2006/relationships/image" Target="media/image3.jpeg"/><Relationship Id="rId210" Type="http://schemas.openxmlformats.org/officeDocument/2006/relationships/image" Target="media/image103.wmf"/><Relationship Id="rId26" Type="http://schemas.openxmlformats.org/officeDocument/2006/relationships/image" Target="media/image12.png"/><Relationship Id="rId231" Type="http://schemas.openxmlformats.org/officeDocument/2006/relationships/oleObject" Target="embeddings/oleObject104.bin"/><Relationship Id="rId252" Type="http://schemas.openxmlformats.org/officeDocument/2006/relationships/image" Target="media/image125.wmf"/><Relationship Id="rId273" Type="http://schemas.openxmlformats.org/officeDocument/2006/relationships/oleObject" Target="embeddings/oleObject123.bin"/><Relationship Id="rId294" Type="http://schemas.openxmlformats.org/officeDocument/2006/relationships/oleObject" Target="embeddings/oleObject133.bin"/><Relationship Id="rId308" Type="http://schemas.openxmlformats.org/officeDocument/2006/relationships/oleObject" Target="embeddings/oleObject140.bin"/><Relationship Id="rId329" Type="http://schemas.openxmlformats.org/officeDocument/2006/relationships/image" Target="media/image166.wmf"/><Relationship Id="rId47" Type="http://schemas.openxmlformats.org/officeDocument/2006/relationships/image" Target="media/image23.png"/><Relationship Id="rId68" Type="http://schemas.openxmlformats.org/officeDocument/2006/relationships/oleObject" Target="embeddings/oleObject25.bin"/><Relationship Id="rId89" Type="http://schemas.openxmlformats.org/officeDocument/2006/relationships/image" Target="media/image47.emf"/><Relationship Id="rId112" Type="http://schemas.openxmlformats.org/officeDocument/2006/relationships/image" Target="media/image58.wmf"/><Relationship Id="rId133" Type="http://schemas.openxmlformats.org/officeDocument/2006/relationships/oleObject" Target="embeddings/oleObject52.bin"/><Relationship Id="rId154" Type="http://schemas.openxmlformats.org/officeDocument/2006/relationships/image" Target="media/image75.wmf"/><Relationship Id="rId175" Type="http://schemas.openxmlformats.org/officeDocument/2006/relationships/oleObject" Target="embeddings/oleObject77.bin"/><Relationship Id="rId340" Type="http://schemas.openxmlformats.org/officeDocument/2006/relationships/image" Target="media/image172.png"/><Relationship Id="rId196" Type="http://schemas.openxmlformats.org/officeDocument/2006/relationships/image" Target="media/image96.wmf"/><Relationship Id="rId200" Type="http://schemas.openxmlformats.org/officeDocument/2006/relationships/image" Target="media/image98.wmf"/><Relationship Id="rId16" Type="http://schemas.openxmlformats.org/officeDocument/2006/relationships/oleObject" Target="embeddings/oleObject2.bin"/><Relationship Id="rId221" Type="http://schemas.openxmlformats.org/officeDocument/2006/relationships/oleObject" Target="embeddings/oleObject99.bin"/><Relationship Id="rId242" Type="http://schemas.openxmlformats.org/officeDocument/2006/relationships/oleObject" Target="embeddings/oleObject109.bin"/><Relationship Id="rId263" Type="http://schemas.openxmlformats.org/officeDocument/2006/relationships/image" Target="media/image131.wmf"/><Relationship Id="rId284" Type="http://schemas.openxmlformats.org/officeDocument/2006/relationships/oleObject" Target="embeddings/oleObject128.bin"/><Relationship Id="rId319" Type="http://schemas.openxmlformats.org/officeDocument/2006/relationships/image" Target="media/image160.wmf"/><Relationship Id="rId37" Type="http://schemas.openxmlformats.org/officeDocument/2006/relationships/image" Target="media/image18.wmf"/><Relationship Id="rId58" Type="http://schemas.openxmlformats.org/officeDocument/2006/relationships/oleObject" Target="embeddings/oleObject21.bin"/><Relationship Id="rId79" Type="http://schemas.openxmlformats.org/officeDocument/2006/relationships/image" Target="media/image41.emf"/><Relationship Id="rId102" Type="http://schemas.openxmlformats.org/officeDocument/2006/relationships/image" Target="media/image53.emf"/><Relationship Id="rId123" Type="http://schemas.openxmlformats.org/officeDocument/2006/relationships/oleObject" Target="embeddings/_________Microsoft_Visio_2003_20104.vsd"/><Relationship Id="rId144" Type="http://schemas.openxmlformats.org/officeDocument/2006/relationships/oleObject" Target="embeddings/oleObject61.bin"/><Relationship Id="rId330" Type="http://schemas.openxmlformats.org/officeDocument/2006/relationships/oleObject" Target="embeddings/oleObject150.bin"/><Relationship Id="rId90" Type="http://schemas.openxmlformats.org/officeDocument/2006/relationships/oleObject" Target="embeddings/_________Microsoft_Visio_2003_2010.vsd"/><Relationship Id="rId165" Type="http://schemas.openxmlformats.org/officeDocument/2006/relationships/oleObject" Target="embeddings/oleObject72.bin"/><Relationship Id="rId186" Type="http://schemas.openxmlformats.org/officeDocument/2006/relationships/image" Target="media/image91.wmf"/><Relationship Id="rId351" Type="http://schemas.openxmlformats.org/officeDocument/2006/relationships/hyperlink" Target="http://fazaa.ru/" TargetMode="External"/><Relationship Id="rId211" Type="http://schemas.openxmlformats.org/officeDocument/2006/relationships/oleObject" Target="embeddings/oleObject94.bin"/><Relationship Id="rId232" Type="http://schemas.openxmlformats.org/officeDocument/2006/relationships/image" Target="media/image114.wmf"/><Relationship Id="rId253" Type="http://schemas.openxmlformats.org/officeDocument/2006/relationships/oleObject" Target="embeddings/oleObject114.bin"/><Relationship Id="rId274" Type="http://schemas.openxmlformats.org/officeDocument/2006/relationships/image" Target="media/image137.wmf"/><Relationship Id="rId295" Type="http://schemas.openxmlformats.org/officeDocument/2006/relationships/image" Target="media/image148.wmf"/><Relationship Id="rId309" Type="http://schemas.openxmlformats.org/officeDocument/2006/relationships/image" Target="media/image155.wmf"/><Relationship Id="rId27" Type="http://schemas.openxmlformats.org/officeDocument/2006/relationships/image" Target="media/image13.wmf"/><Relationship Id="rId48" Type="http://schemas.openxmlformats.org/officeDocument/2006/relationships/image" Target="media/image24.emf"/><Relationship Id="rId69" Type="http://schemas.openxmlformats.org/officeDocument/2006/relationships/image" Target="media/image36.wmf"/><Relationship Id="rId113" Type="http://schemas.openxmlformats.org/officeDocument/2006/relationships/oleObject" Target="embeddings/oleObject44.bin"/><Relationship Id="rId134" Type="http://schemas.openxmlformats.org/officeDocument/2006/relationships/image" Target="media/image69.wmf"/><Relationship Id="rId320" Type="http://schemas.openxmlformats.org/officeDocument/2006/relationships/oleObject" Target="embeddings/oleObject146.bin"/><Relationship Id="rId80" Type="http://schemas.openxmlformats.org/officeDocument/2006/relationships/image" Target="media/image42.wmf"/><Relationship Id="rId155" Type="http://schemas.openxmlformats.org/officeDocument/2006/relationships/oleObject" Target="embeddings/oleObject67.bin"/><Relationship Id="rId176" Type="http://schemas.openxmlformats.org/officeDocument/2006/relationships/image" Target="media/image86.wmf"/><Relationship Id="rId197" Type="http://schemas.openxmlformats.org/officeDocument/2006/relationships/oleObject" Target="embeddings/oleObject88.bin"/><Relationship Id="rId341" Type="http://schemas.openxmlformats.org/officeDocument/2006/relationships/hyperlink" Target="https://e.lanbook.com/book/90" TargetMode="External"/><Relationship Id="rId201" Type="http://schemas.openxmlformats.org/officeDocument/2006/relationships/oleObject" Target="embeddings/oleObject90.bin"/><Relationship Id="rId222" Type="http://schemas.openxmlformats.org/officeDocument/2006/relationships/image" Target="media/image109.wmf"/><Relationship Id="rId243" Type="http://schemas.openxmlformats.org/officeDocument/2006/relationships/image" Target="media/image120.png"/><Relationship Id="rId264" Type="http://schemas.openxmlformats.org/officeDocument/2006/relationships/oleObject" Target="embeddings/oleObject119.bin"/><Relationship Id="rId285" Type="http://schemas.openxmlformats.org/officeDocument/2006/relationships/image" Target="media/image143.wmf"/><Relationship Id="rId17" Type="http://schemas.openxmlformats.org/officeDocument/2006/relationships/image" Target="media/image7.emf"/><Relationship Id="rId38" Type="http://schemas.openxmlformats.org/officeDocument/2006/relationships/oleObject" Target="embeddings/oleObject12.bin"/><Relationship Id="rId59" Type="http://schemas.openxmlformats.org/officeDocument/2006/relationships/image" Target="media/image30.wmf"/><Relationship Id="rId103" Type="http://schemas.openxmlformats.org/officeDocument/2006/relationships/oleObject" Target="embeddings/_________Microsoft_Visio_2003_20101.vsd"/><Relationship Id="rId124" Type="http://schemas.openxmlformats.org/officeDocument/2006/relationships/image" Target="media/image64.wmf"/><Relationship Id="rId310" Type="http://schemas.openxmlformats.org/officeDocument/2006/relationships/oleObject" Target="embeddings/oleObject141.bin"/><Relationship Id="rId70" Type="http://schemas.openxmlformats.org/officeDocument/2006/relationships/oleObject" Target="embeddings/oleObject26.bin"/><Relationship Id="rId91" Type="http://schemas.openxmlformats.org/officeDocument/2006/relationships/image" Target="media/image48.wmf"/><Relationship Id="rId145" Type="http://schemas.openxmlformats.org/officeDocument/2006/relationships/oleObject" Target="embeddings/oleObject62.bin"/><Relationship Id="rId166" Type="http://schemas.openxmlformats.org/officeDocument/2006/relationships/image" Target="media/image81.wmf"/><Relationship Id="rId187" Type="http://schemas.openxmlformats.org/officeDocument/2006/relationships/oleObject" Target="embeddings/oleObject83.bin"/><Relationship Id="rId331" Type="http://schemas.openxmlformats.org/officeDocument/2006/relationships/image" Target="media/image167.wmf"/><Relationship Id="rId352" Type="http://schemas.openxmlformats.org/officeDocument/2006/relationships/hyperlink" Target="http://www.electricdom.ru/" TargetMode="External"/><Relationship Id="rId1" Type="http://schemas.openxmlformats.org/officeDocument/2006/relationships/numbering" Target="numbering.xml"/><Relationship Id="rId212" Type="http://schemas.openxmlformats.org/officeDocument/2006/relationships/image" Target="media/image104.wmf"/><Relationship Id="rId233" Type="http://schemas.openxmlformats.org/officeDocument/2006/relationships/oleObject" Target="embeddings/oleObject105.bin"/><Relationship Id="rId254" Type="http://schemas.openxmlformats.org/officeDocument/2006/relationships/image" Target="media/image126.wmf"/><Relationship Id="rId28" Type="http://schemas.openxmlformats.org/officeDocument/2006/relationships/oleObject" Target="embeddings/oleObject7.bin"/><Relationship Id="rId49" Type="http://schemas.openxmlformats.org/officeDocument/2006/relationships/image" Target="media/image25.wmf"/><Relationship Id="rId114" Type="http://schemas.openxmlformats.org/officeDocument/2006/relationships/image" Target="media/image59.wmf"/><Relationship Id="rId275" Type="http://schemas.openxmlformats.org/officeDocument/2006/relationships/oleObject" Target="embeddings/oleObject124.bin"/><Relationship Id="rId296" Type="http://schemas.openxmlformats.org/officeDocument/2006/relationships/oleObject" Target="embeddings/oleObject134.bin"/><Relationship Id="rId300" Type="http://schemas.openxmlformats.org/officeDocument/2006/relationships/oleObject" Target="embeddings/oleObject136.bin"/><Relationship Id="rId60" Type="http://schemas.openxmlformats.org/officeDocument/2006/relationships/oleObject" Target="embeddings/oleObject22.bin"/><Relationship Id="rId81" Type="http://schemas.openxmlformats.org/officeDocument/2006/relationships/oleObject" Target="embeddings/oleObject31.bin"/><Relationship Id="rId135" Type="http://schemas.openxmlformats.org/officeDocument/2006/relationships/oleObject" Target="embeddings/oleObject53.bin"/><Relationship Id="rId156" Type="http://schemas.openxmlformats.org/officeDocument/2006/relationships/image" Target="media/image76.wmf"/><Relationship Id="rId177" Type="http://schemas.openxmlformats.org/officeDocument/2006/relationships/oleObject" Target="embeddings/oleObject78.bin"/><Relationship Id="rId198" Type="http://schemas.openxmlformats.org/officeDocument/2006/relationships/image" Target="media/image97.wmf"/><Relationship Id="rId321" Type="http://schemas.openxmlformats.org/officeDocument/2006/relationships/image" Target="media/image161.wmf"/><Relationship Id="rId342" Type="http://schemas.openxmlformats.org/officeDocument/2006/relationships/hyperlink" Target="https://znanium.com/catalog/product/992810" TargetMode="External"/><Relationship Id="rId202" Type="http://schemas.openxmlformats.org/officeDocument/2006/relationships/image" Target="media/image99.emf"/><Relationship Id="rId223" Type="http://schemas.openxmlformats.org/officeDocument/2006/relationships/oleObject" Target="embeddings/oleObject100.bin"/><Relationship Id="rId244" Type="http://schemas.openxmlformats.org/officeDocument/2006/relationships/image" Target="media/image121.wmf"/><Relationship Id="rId18" Type="http://schemas.openxmlformats.org/officeDocument/2006/relationships/image" Target="media/image8.wmf"/><Relationship Id="rId39" Type="http://schemas.openxmlformats.org/officeDocument/2006/relationships/image" Target="media/image19.wmf"/><Relationship Id="rId265" Type="http://schemas.openxmlformats.org/officeDocument/2006/relationships/image" Target="media/image132.png"/><Relationship Id="rId286" Type="http://schemas.openxmlformats.org/officeDocument/2006/relationships/oleObject" Target="embeddings/oleObject129.bin"/><Relationship Id="rId50" Type="http://schemas.openxmlformats.org/officeDocument/2006/relationships/oleObject" Target="embeddings/oleObject17.bin"/><Relationship Id="rId104" Type="http://schemas.openxmlformats.org/officeDocument/2006/relationships/image" Target="media/image54.wmf"/><Relationship Id="rId125" Type="http://schemas.openxmlformats.org/officeDocument/2006/relationships/oleObject" Target="embeddings/oleObject48.bin"/><Relationship Id="rId146" Type="http://schemas.openxmlformats.org/officeDocument/2006/relationships/image" Target="media/image71.wmf"/><Relationship Id="rId167" Type="http://schemas.openxmlformats.org/officeDocument/2006/relationships/oleObject" Target="embeddings/oleObject73.bin"/><Relationship Id="rId188" Type="http://schemas.openxmlformats.org/officeDocument/2006/relationships/image" Target="media/image92.wmf"/><Relationship Id="rId311" Type="http://schemas.openxmlformats.org/officeDocument/2006/relationships/image" Target="media/image156.wmf"/><Relationship Id="rId332" Type="http://schemas.openxmlformats.org/officeDocument/2006/relationships/oleObject" Target="embeddings/oleObject151.bin"/><Relationship Id="rId353" Type="http://schemas.openxmlformats.org/officeDocument/2006/relationships/fontTable" Target="fontTable.xml"/><Relationship Id="rId71" Type="http://schemas.openxmlformats.org/officeDocument/2006/relationships/image" Target="media/image37.wmf"/><Relationship Id="rId92" Type="http://schemas.openxmlformats.org/officeDocument/2006/relationships/oleObject" Target="embeddings/oleObject35.bin"/><Relationship Id="rId213" Type="http://schemas.openxmlformats.org/officeDocument/2006/relationships/oleObject" Target="embeddings/oleObject95.bin"/><Relationship Id="rId234" Type="http://schemas.openxmlformats.org/officeDocument/2006/relationships/image" Target="media/image115.wmf"/><Relationship Id="rId2" Type="http://schemas.openxmlformats.org/officeDocument/2006/relationships/styles" Target="styles.xml"/><Relationship Id="rId29" Type="http://schemas.openxmlformats.org/officeDocument/2006/relationships/image" Target="media/image14.wmf"/><Relationship Id="rId255" Type="http://schemas.openxmlformats.org/officeDocument/2006/relationships/oleObject" Target="embeddings/oleObject115.bin"/><Relationship Id="rId276" Type="http://schemas.openxmlformats.org/officeDocument/2006/relationships/image" Target="media/image138.wmf"/><Relationship Id="rId297" Type="http://schemas.openxmlformats.org/officeDocument/2006/relationships/image" Target="media/image149.wmf"/><Relationship Id="rId40" Type="http://schemas.openxmlformats.org/officeDocument/2006/relationships/oleObject" Target="embeddings/oleObject13.bin"/><Relationship Id="rId115" Type="http://schemas.openxmlformats.org/officeDocument/2006/relationships/oleObject" Target="embeddings/oleObject45.bin"/><Relationship Id="rId136" Type="http://schemas.openxmlformats.org/officeDocument/2006/relationships/oleObject" Target="embeddings/oleObject54.bin"/><Relationship Id="rId157" Type="http://schemas.openxmlformats.org/officeDocument/2006/relationships/oleObject" Target="embeddings/oleObject68.bin"/><Relationship Id="rId178" Type="http://schemas.openxmlformats.org/officeDocument/2006/relationships/image" Target="media/image87.wmf"/><Relationship Id="rId301" Type="http://schemas.openxmlformats.org/officeDocument/2006/relationships/image" Target="media/image151.wmf"/><Relationship Id="rId322" Type="http://schemas.openxmlformats.org/officeDocument/2006/relationships/oleObject" Target="embeddings/oleObject147.bin"/><Relationship Id="rId343" Type="http://schemas.openxmlformats.org/officeDocument/2006/relationships/hyperlink" Target="https://e.lanbook.com/book/3188" TargetMode="External"/><Relationship Id="rId61" Type="http://schemas.openxmlformats.org/officeDocument/2006/relationships/image" Target="media/image31.png"/><Relationship Id="rId82" Type="http://schemas.openxmlformats.org/officeDocument/2006/relationships/image" Target="media/image43.wmf"/><Relationship Id="rId199" Type="http://schemas.openxmlformats.org/officeDocument/2006/relationships/oleObject" Target="embeddings/oleObject89.bin"/><Relationship Id="rId203" Type="http://schemas.openxmlformats.org/officeDocument/2006/relationships/oleObject" Target="embeddings/_________Microsoft_Visio_2003_20105.vsd"/><Relationship Id="rId19" Type="http://schemas.openxmlformats.org/officeDocument/2006/relationships/oleObject" Target="embeddings/oleObject3.bin"/><Relationship Id="rId224" Type="http://schemas.openxmlformats.org/officeDocument/2006/relationships/image" Target="media/image110.wmf"/><Relationship Id="rId245" Type="http://schemas.openxmlformats.org/officeDocument/2006/relationships/oleObject" Target="embeddings/oleObject110.bin"/><Relationship Id="rId266" Type="http://schemas.openxmlformats.org/officeDocument/2006/relationships/image" Target="media/image133.wmf"/><Relationship Id="rId287" Type="http://schemas.openxmlformats.org/officeDocument/2006/relationships/image" Target="media/image144.wmf"/><Relationship Id="rId30" Type="http://schemas.openxmlformats.org/officeDocument/2006/relationships/oleObject" Target="embeddings/oleObject8.bin"/><Relationship Id="rId105" Type="http://schemas.openxmlformats.org/officeDocument/2006/relationships/oleObject" Target="embeddings/oleObject41.bin"/><Relationship Id="rId126" Type="http://schemas.openxmlformats.org/officeDocument/2006/relationships/image" Target="media/image65.wmf"/><Relationship Id="rId147" Type="http://schemas.openxmlformats.org/officeDocument/2006/relationships/oleObject" Target="embeddings/oleObject63.bin"/><Relationship Id="rId168" Type="http://schemas.openxmlformats.org/officeDocument/2006/relationships/image" Target="media/image82.wmf"/><Relationship Id="rId312" Type="http://schemas.openxmlformats.org/officeDocument/2006/relationships/oleObject" Target="embeddings/oleObject142.bin"/><Relationship Id="rId333" Type="http://schemas.openxmlformats.org/officeDocument/2006/relationships/image" Target="media/image168.wmf"/><Relationship Id="rId354" Type="http://schemas.openxmlformats.org/officeDocument/2006/relationships/theme" Target="theme/theme1.xml"/><Relationship Id="rId51" Type="http://schemas.openxmlformats.org/officeDocument/2006/relationships/image" Target="media/image26.wmf"/><Relationship Id="rId72" Type="http://schemas.openxmlformats.org/officeDocument/2006/relationships/oleObject" Target="embeddings/oleObject27.bin"/><Relationship Id="rId93" Type="http://schemas.openxmlformats.org/officeDocument/2006/relationships/image" Target="media/image49.wmf"/><Relationship Id="rId189" Type="http://schemas.openxmlformats.org/officeDocument/2006/relationships/oleObject" Target="embeddings/oleObject84.bin"/><Relationship Id="rId3" Type="http://schemas.openxmlformats.org/officeDocument/2006/relationships/settings" Target="settings.xml"/><Relationship Id="rId214" Type="http://schemas.openxmlformats.org/officeDocument/2006/relationships/image" Target="media/image105.wmf"/><Relationship Id="rId235" Type="http://schemas.openxmlformats.org/officeDocument/2006/relationships/oleObject" Target="embeddings/oleObject106.bin"/><Relationship Id="rId256" Type="http://schemas.openxmlformats.org/officeDocument/2006/relationships/image" Target="media/image127.wmf"/><Relationship Id="rId277" Type="http://schemas.openxmlformats.org/officeDocument/2006/relationships/oleObject" Target="embeddings/oleObject125.bin"/><Relationship Id="rId298" Type="http://schemas.openxmlformats.org/officeDocument/2006/relationships/oleObject" Target="embeddings/oleObject135.bin"/><Relationship Id="rId116" Type="http://schemas.openxmlformats.org/officeDocument/2006/relationships/image" Target="media/image60.emf"/><Relationship Id="rId137" Type="http://schemas.openxmlformats.org/officeDocument/2006/relationships/oleObject" Target="embeddings/oleObject55.bin"/><Relationship Id="rId158" Type="http://schemas.openxmlformats.org/officeDocument/2006/relationships/image" Target="media/image77.wmf"/><Relationship Id="rId302" Type="http://schemas.openxmlformats.org/officeDocument/2006/relationships/oleObject" Target="embeddings/oleObject137.bin"/><Relationship Id="rId323" Type="http://schemas.openxmlformats.org/officeDocument/2006/relationships/image" Target="media/image162.png"/><Relationship Id="rId344" Type="http://schemas.openxmlformats.org/officeDocument/2006/relationships/hyperlink" Target="https://znanium.com/catalog/product/556633" TargetMode="External"/><Relationship Id="rId20" Type="http://schemas.openxmlformats.org/officeDocument/2006/relationships/image" Target="media/image9.wmf"/><Relationship Id="rId41" Type="http://schemas.openxmlformats.org/officeDocument/2006/relationships/image" Target="media/image20.wmf"/><Relationship Id="rId62" Type="http://schemas.openxmlformats.org/officeDocument/2006/relationships/image" Target="media/image32.png"/><Relationship Id="rId83" Type="http://schemas.openxmlformats.org/officeDocument/2006/relationships/oleObject" Target="embeddings/oleObject32.bin"/><Relationship Id="rId179" Type="http://schemas.openxmlformats.org/officeDocument/2006/relationships/oleObject" Target="embeddings/oleObject79.bin"/><Relationship Id="rId190" Type="http://schemas.openxmlformats.org/officeDocument/2006/relationships/image" Target="media/image93.wmf"/><Relationship Id="rId204" Type="http://schemas.openxmlformats.org/officeDocument/2006/relationships/image" Target="media/image100.wmf"/><Relationship Id="rId225" Type="http://schemas.openxmlformats.org/officeDocument/2006/relationships/oleObject" Target="embeddings/oleObject101.bin"/><Relationship Id="rId246" Type="http://schemas.openxmlformats.org/officeDocument/2006/relationships/image" Target="media/image122.wmf"/><Relationship Id="rId267" Type="http://schemas.openxmlformats.org/officeDocument/2006/relationships/oleObject" Target="embeddings/oleObject120.bin"/><Relationship Id="rId288" Type="http://schemas.openxmlformats.org/officeDocument/2006/relationships/oleObject" Target="embeddings/oleObject130.bin"/><Relationship Id="rId106" Type="http://schemas.openxmlformats.org/officeDocument/2006/relationships/image" Target="media/image55.wmf"/><Relationship Id="rId127" Type="http://schemas.openxmlformats.org/officeDocument/2006/relationships/oleObject" Target="embeddings/oleObject49.bin"/><Relationship Id="rId313" Type="http://schemas.openxmlformats.org/officeDocument/2006/relationships/image" Target="media/image157.wmf"/><Relationship Id="rId10" Type="http://schemas.openxmlformats.org/officeDocument/2006/relationships/footer" Target="footer1.xml"/><Relationship Id="rId31" Type="http://schemas.openxmlformats.org/officeDocument/2006/relationships/image" Target="media/image15.wmf"/><Relationship Id="rId52" Type="http://schemas.openxmlformats.org/officeDocument/2006/relationships/oleObject" Target="embeddings/oleObject18.bin"/><Relationship Id="rId73" Type="http://schemas.openxmlformats.org/officeDocument/2006/relationships/image" Target="media/image38.wmf"/><Relationship Id="rId94" Type="http://schemas.openxmlformats.org/officeDocument/2006/relationships/oleObject" Target="embeddings/oleObject36.bin"/><Relationship Id="rId148" Type="http://schemas.openxmlformats.org/officeDocument/2006/relationships/image" Target="media/image72.wmf"/><Relationship Id="rId169" Type="http://schemas.openxmlformats.org/officeDocument/2006/relationships/oleObject" Target="embeddings/oleObject74.bin"/><Relationship Id="rId334" Type="http://schemas.openxmlformats.org/officeDocument/2006/relationships/oleObject" Target="embeddings/oleObject152.bin"/><Relationship Id="rId4" Type="http://schemas.openxmlformats.org/officeDocument/2006/relationships/webSettings" Target="webSettings.xml"/><Relationship Id="rId180" Type="http://schemas.openxmlformats.org/officeDocument/2006/relationships/image" Target="media/image88.wmf"/><Relationship Id="rId215" Type="http://schemas.openxmlformats.org/officeDocument/2006/relationships/oleObject" Target="embeddings/oleObject96.bin"/><Relationship Id="rId236" Type="http://schemas.openxmlformats.org/officeDocument/2006/relationships/image" Target="media/image116.png"/><Relationship Id="rId257" Type="http://schemas.openxmlformats.org/officeDocument/2006/relationships/oleObject" Target="embeddings/oleObject116.bin"/><Relationship Id="rId278" Type="http://schemas.openxmlformats.org/officeDocument/2006/relationships/image" Target="media/image139.wmf"/><Relationship Id="rId303" Type="http://schemas.openxmlformats.org/officeDocument/2006/relationships/image" Target="media/image152.wmf"/><Relationship Id="rId42" Type="http://schemas.openxmlformats.org/officeDocument/2006/relationships/oleObject" Target="embeddings/oleObject14.bin"/><Relationship Id="rId84" Type="http://schemas.openxmlformats.org/officeDocument/2006/relationships/image" Target="media/image44.wmf"/><Relationship Id="rId138" Type="http://schemas.openxmlformats.org/officeDocument/2006/relationships/oleObject" Target="embeddings/oleObject56.bin"/><Relationship Id="rId345" Type="http://schemas.openxmlformats.org/officeDocument/2006/relationships/hyperlink" Target="https://znanium.com/catalog/product/546532" TargetMode="External"/><Relationship Id="rId191" Type="http://schemas.openxmlformats.org/officeDocument/2006/relationships/oleObject" Target="embeddings/oleObject85.bin"/><Relationship Id="rId205" Type="http://schemas.openxmlformats.org/officeDocument/2006/relationships/oleObject" Target="embeddings/oleObject91.bin"/><Relationship Id="rId247" Type="http://schemas.openxmlformats.org/officeDocument/2006/relationships/oleObject" Target="embeddings/oleObject111.bin"/><Relationship Id="rId107" Type="http://schemas.openxmlformats.org/officeDocument/2006/relationships/oleObject" Target="embeddings/oleObject42.bin"/><Relationship Id="rId289" Type="http://schemas.openxmlformats.org/officeDocument/2006/relationships/image" Target="media/image145.wmf"/><Relationship Id="rId11" Type="http://schemas.openxmlformats.org/officeDocument/2006/relationships/footer" Target="footer2.xml"/><Relationship Id="rId53" Type="http://schemas.openxmlformats.org/officeDocument/2006/relationships/image" Target="media/image27.wmf"/><Relationship Id="rId149" Type="http://schemas.openxmlformats.org/officeDocument/2006/relationships/oleObject" Target="embeddings/oleObject64.bin"/><Relationship Id="rId314" Type="http://schemas.openxmlformats.org/officeDocument/2006/relationships/oleObject" Target="embeddings/oleObject143.bin"/><Relationship Id="rId95" Type="http://schemas.openxmlformats.org/officeDocument/2006/relationships/image" Target="media/image50.wmf"/><Relationship Id="rId160" Type="http://schemas.openxmlformats.org/officeDocument/2006/relationships/image" Target="media/image78.wmf"/><Relationship Id="rId216" Type="http://schemas.openxmlformats.org/officeDocument/2006/relationships/image" Target="media/image106.wmf"/><Relationship Id="rId258" Type="http://schemas.openxmlformats.org/officeDocument/2006/relationships/image" Target="media/image128.png"/><Relationship Id="rId22" Type="http://schemas.openxmlformats.org/officeDocument/2006/relationships/image" Target="media/image10.wmf"/><Relationship Id="rId64" Type="http://schemas.openxmlformats.org/officeDocument/2006/relationships/oleObject" Target="embeddings/oleObject23.bin"/><Relationship Id="rId118" Type="http://schemas.openxmlformats.org/officeDocument/2006/relationships/image" Target="media/image61.wmf"/><Relationship Id="rId325" Type="http://schemas.openxmlformats.org/officeDocument/2006/relationships/oleObject" Target="embeddings/oleObject148.bin"/><Relationship Id="rId171" Type="http://schemas.openxmlformats.org/officeDocument/2006/relationships/oleObject" Target="embeddings/oleObject75.bin"/><Relationship Id="rId227" Type="http://schemas.openxmlformats.org/officeDocument/2006/relationships/oleObject" Target="embeddings/oleObject102.bin"/><Relationship Id="rId269" Type="http://schemas.openxmlformats.org/officeDocument/2006/relationships/oleObject" Target="embeddings/oleObject121.bin"/><Relationship Id="rId33" Type="http://schemas.openxmlformats.org/officeDocument/2006/relationships/image" Target="media/image16.wmf"/><Relationship Id="rId129" Type="http://schemas.openxmlformats.org/officeDocument/2006/relationships/oleObject" Target="embeddings/oleObject50.bin"/><Relationship Id="rId280" Type="http://schemas.openxmlformats.org/officeDocument/2006/relationships/image" Target="media/image140.png"/><Relationship Id="rId336" Type="http://schemas.openxmlformats.org/officeDocument/2006/relationships/oleObject" Target="embeddings/oleObject153.bin"/><Relationship Id="rId75" Type="http://schemas.openxmlformats.org/officeDocument/2006/relationships/image" Target="media/image39.wmf"/><Relationship Id="rId140" Type="http://schemas.openxmlformats.org/officeDocument/2006/relationships/image" Target="media/image70.wmf"/><Relationship Id="rId182" Type="http://schemas.openxmlformats.org/officeDocument/2006/relationships/image" Target="media/image89.wmf"/><Relationship Id="rId6" Type="http://schemas.openxmlformats.org/officeDocument/2006/relationships/endnotes" Target="endnotes.xml"/><Relationship Id="rId238" Type="http://schemas.openxmlformats.org/officeDocument/2006/relationships/oleObject" Target="embeddings/oleObject107.bin"/><Relationship Id="rId291" Type="http://schemas.openxmlformats.org/officeDocument/2006/relationships/image" Target="media/image146.wmf"/><Relationship Id="rId305" Type="http://schemas.openxmlformats.org/officeDocument/2006/relationships/image" Target="media/image153.wmf"/><Relationship Id="rId347" Type="http://schemas.openxmlformats.org/officeDocument/2006/relationships/hyperlink" Target="https://urait.ru/bcode/452665" TargetMode="External"/><Relationship Id="rId44" Type="http://schemas.openxmlformats.org/officeDocument/2006/relationships/oleObject" Target="embeddings/oleObject15.bin"/><Relationship Id="rId86" Type="http://schemas.openxmlformats.org/officeDocument/2006/relationships/image" Target="media/image45.emf"/><Relationship Id="rId151" Type="http://schemas.openxmlformats.org/officeDocument/2006/relationships/oleObject" Target="embeddings/oleObject65.bin"/><Relationship Id="rId193" Type="http://schemas.openxmlformats.org/officeDocument/2006/relationships/oleObject" Target="embeddings/oleObject86.bin"/><Relationship Id="rId207" Type="http://schemas.openxmlformats.org/officeDocument/2006/relationships/oleObject" Target="embeddings/oleObject92.bin"/><Relationship Id="rId249" Type="http://schemas.openxmlformats.org/officeDocument/2006/relationships/oleObject" Target="embeddings/oleObject112.bin"/><Relationship Id="rId13" Type="http://schemas.openxmlformats.org/officeDocument/2006/relationships/oleObject" Target="embeddings/oleObject1.bin"/><Relationship Id="rId109" Type="http://schemas.openxmlformats.org/officeDocument/2006/relationships/oleObject" Target="embeddings/_________Microsoft_Visio_2003_20102.vsd"/><Relationship Id="rId260" Type="http://schemas.openxmlformats.org/officeDocument/2006/relationships/oleObject" Target="embeddings/oleObject117.bin"/><Relationship Id="rId316" Type="http://schemas.openxmlformats.org/officeDocument/2006/relationships/oleObject" Target="embeddings/oleObject144.bin"/><Relationship Id="rId55" Type="http://schemas.openxmlformats.org/officeDocument/2006/relationships/image" Target="media/image28.wmf"/><Relationship Id="rId97" Type="http://schemas.openxmlformats.org/officeDocument/2006/relationships/image" Target="media/image51.wmf"/><Relationship Id="rId120" Type="http://schemas.openxmlformats.org/officeDocument/2006/relationships/image" Target="media/image62.wmf"/><Relationship Id="rId162" Type="http://schemas.openxmlformats.org/officeDocument/2006/relationships/image" Target="media/image79.wmf"/><Relationship Id="rId218" Type="http://schemas.openxmlformats.org/officeDocument/2006/relationships/image" Target="media/image107.wmf"/><Relationship Id="rId271" Type="http://schemas.openxmlformats.org/officeDocument/2006/relationships/oleObject" Target="embeddings/oleObject122.bin"/><Relationship Id="rId24" Type="http://schemas.openxmlformats.org/officeDocument/2006/relationships/image" Target="media/image11.wmf"/><Relationship Id="rId66" Type="http://schemas.openxmlformats.org/officeDocument/2006/relationships/oleObject" Target="embeddings/oleObject24.bin"/><Relationship Id="rId131" Type="http://schemas.openxmlformats.org/officeDocument/2006/relationships/oleObject" Target="embeddings/oleObject51.bin"/><Relationship Id="rId327" Type="http://schemas.openxmlformats.org/officeDocument/2006/relationships/image" Target="media/image165.wmf"/><Relationship Id="rId173" Type="http://schemas.openxmlformats.org/officeDocument/2006/relationships/oleObject" Target="embeddings/oleObject76.bin"/><Relationship Id="rId229" Type="http://schemas.openxmlformats.org/officeDocument/2006/relationships/oleObject" Target="embeddings/oleObject103.bin"/><Relationship Id="rId240" Type="http://schemas.openxmlformats.org/officeDocument/2006/relationships/oleObject" Target="embeddings/oleObject108.bin"/><Relationship Id="rId35" Type="http://schemas.openxmlformats.org/officeDocument/2006/relationships/image" Target="media/image17.wmf"/><Relationship Id="rId77" Type="http://schemas.openxmlformats.org/officeDocument/2006/relationships/image" Target="media/image40.wmf"/><Relationship Id="rId100" Type="http://schemas.openxmlformats.org/officeDocument/2006/relationships/oleObject" Target="embeddings/oleObject39.bin"/><Relationship Id="rId282" Type="http://schemas.openxmlformats.org/officeDocument/2006/relationships/oleObject" Target="embeddings/oleObject127.bin"/><Relationship Id="rId338" Type="http://schemas.openxmlformats.org/officeDocument/2006/relationships/oleObject" Target="embeddings/oleObject154.bin"/><Relationship Id="rId8" Type="http://schemas.openxmlformats.org/officeDocument/2006/relationships/image" Target="media/image2.jpeg"/><Relationship Id="rId142" Type="http://schemas.openxmlformats.org/officeDocument/2006/relationships/oleObject" Target="embeddings/oleObject59.bin"/><Relationship Id="rId184" Type="http://schemas.openxmlformats.org/officeDocument/2006/relationships/image" Target="media/image9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1</Pages>
  <Words>7519</Words>
  <Characters>42860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MSTU-12</dc:creator>
  <cp:keywords/>
  <dc:description/>
  <cp:lastModifiedBy>Big7</cp:lastModifiedBy>
  <cp:revision>15</cp:revision>
  <cp:lastPrinted>2020-11-01T06:52:00Z</cp:lastPrinted>
  <dcterms:created xsi:type="dcterms:W3CDTF">2020-03-16T05:23:00Z</dcterms:created>
  <dcterms:modified xsi:type="dcterms:W3CDTF">2020-11-01T06:52:00Z</dcterms:modified>
</cp:coreProperties>
</file>