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Default="00E04453" w:rsidP="001416D9">
      <w:pPr>
        <w:spacing w:after="200"/>
        <w:jc w:val="center"/>
        <w:rPr>
          <w:bCs/>
        </w:rPr>
      </w:pPr>
      <w:r w:rsidRPr="00E04453">
        <w:rPr>
          <w:bCs/>
          <w:noProof/>
        </w:rPr>
        <w:drawing>
          <wp:inline distT="0" distB="0" distL="0" distR="0">
            <wp:extent cx="5760720" cy="6979162"/>
            <wp:effectExtent l="19050" t="0" r="0" b="0"/>
            <wp:docPr id="1" name="Рисунок 1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F2" w:rsidRPr="00DB5198" w:rsidRDefault="00797AF2" w:rsidP="001416D9">
      <w:pPr>
        <w:spacing w:after="200"/>
        <w:jc w:val="center"/>
        <w:rPr>
          <w:bCs/>
        </w:rPr>
      </w:pPr>
    </w:p>
    <w:p w:rsidR="001416D9" w:rsidRPr="00DB5198" w:rsidRDefault="001416D9" w:rsidP="001416D9">
      <w:pPr>
        <w:spacing w:after="200"/>
        <w:jc w:val="center"/>
        <w:rPr>
          <w:bCs/>
        </w:rPr>
      </w:pPr>
    </w:p>
    <w:p w:rsidR="001416D9" w:rsidRDefault="001416D9" w:rsidP="00797AF2">
      <w:pPr>
        <w:rPr>
          <w:bCs/>
        </w:rPr>
      </w:pPr>
    </w:p>
    <w:p w:rsidR="001416D9" w:rsidRDefault="001416D9" w:rsidP="00D66F8B">
      <w:pPr>
        <w:jc w:val="center"/>
        <w:rPr>
          <w:bCs/>
        </w:rPr>
      </w:pPr>
    </w:p>
    <w:p w:rsidR="001416D9" w:rsidRDefault="001416D9" w:rsidP="00D66F8B">
      <w:pPr>
        <w:jc w:val="center"/>
        <w:rPr>
          <w:bCs/>
        </w:rPr>
      </w:pPr>
    </w:p>
    <w:p w:rsidR="00D66F8B" w:rsidRDefault="00D66F8B" w:rsidP="00D66F8B">
      <w:pPr>
        <w:jc w:val="center"/>
      </w:pPr>
    </w:p>
    <w:p w:rsidR="00556035" w:rsidRDefault="00556035" w:rsidP="00D66F8B">
      <w:pPr>
        <w:jc w:val="center"/>
      </w:pPr>
    </w:p>
    <w:p w:rsidR="00861C29" w:rsidRDefault="00BE5FAF" w:rsidP="00D66F8B">
      <w:pPr>
        <w:jc w:val="center"/>
      </w:pPr>
      <w:r w:rsidRPr="00BE5FAF">
        <w:rPr>
          <w:noProof/>
        </w:rPr>
        <w:lastRenderedPageBreak/>
        <w:drawing>
          <wp:inline distT="0" distB="0" distL="0" distR="0">
            <wp:extent cx="5760720" cy="7920519"/>
            <wp:effectExtent l="19050" t="0" r="0" b="0"/>
            <wp:docPr id="3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BE5FAF" w:rsidRDefault="00BE5FAF" w:rsidP="00D66F8B">
      <w:pPr>
        <w:jc w:val="center"/>
      </w:pPr>
    </w:p>
    <w:p w:rsidR="00BE5FAF" w:rsidRDefault="00BE5FAF" w:rsidP="00D66F8B">
      <w:pPr>
        <w:jc w:val="center"/>
      </w:pPr>
    </w:p>
    <w:p w:rsidR="00BE5FAF" w:rsidRDefault="00BE5FAF" w:rsidP="00D66F8B">
      <w:pPr>
        <w:jc w:val="center"/>
      </w:pPr>
    </w:p>
    <w:p w:rsidR="0049631E" w:rsidRDefault="009A269C" w:rsidP="0049631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60720" cy="8139265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9C" w:rsidRDefault="009A269C" w:rsidP="0049631E">
      <w:pPr>
        <w:rPr>
          <w:b/>
        </w:rPr>
      </w:pPr>
    </w:p>
    <w:p w:rsidR="009A269C" w:rsidRDefault="009A269C" w:rsidP="0049631E">
      <w:pPr>
        <w:rPr>
          <w:b/>
        </w:rPr>
      </w:pPr>
    </w:p>
    <w:p w:rsidR="009A269C" w:rsidRDefault="009A269C" w:rsidP="0049631E">
      <w:pPr>
        <w:rPr>
          <w:b/>
        </w:rPr>
      </w:pPr>
    </w:p>
    <w:p w:rsidR="009A269C" w:rsidRDefault="009A269C" w:rsidP="0049631E">
      <w:pPr>
        <w:rPr>
          <w:b/>
        </w:rPr>
      </w:pPr>
    </w:p>
    <w:p w:rsidR="009A269C" w:rsidRDefault="009A269C" w:rsidP="0049631E">
      <w:pPr>
        <w:rPr>
          <w:b/>
        </w:rPr>
      </w:pPr>
    </w:p>
    <w:p w:rsidR="006B4986" w:rsidRPr="006B4986" w:rsidRDefault="006B4986" w:rsidP="006B4986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 w:rsidRPr="006B4986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6B4986" w:rsidRPr="006B4986" w:rsidRDefault="006B4986" w:rsidP="006B4986">
      <w:pPr>
        <w:pStyle w:val="Style11"/>
        <w:widowControl/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6B4986">
        <w:rPr>
          <w:rStyle w:val="FontStyle16"/>
          <w:sz w:val="24"/>
          <w:szCs w:val="24"/>
        </w:rPr>
        <w:t>«</w:t>
      </w:r>
      <w:r w:rsidRPr="006B4986">
        <w:t>Проектирование сталеплавильных агрегатов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 xml:space="preserve">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>общепрофе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сиональной и профессиональной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>иями ФГОС В</w:t>
      </w:r>
      <w:r w:rsidRPr="002A5805">
        <w:rPr>
          <w:rStyle w:val="FontStyle17"/>
          <w:b w:val="0"/>
          <w:sz w:val="24"/>
          <w:szCs w:val="24"/>
        </w:rPr>
        <w:t xml:space="preserve">О по направлению подготовки </w:t>
      </w:r>
      <w:r>
        <w:rPr>
          <w:rStyle w:val="FontStyle17"/>
          <w:b w:val="0"/>
          <w:sz w:val="24"/>
          <w:szCs w:val="24"/>
        </w:rPr>
        <w:t>22.03.02 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6B4986" w:rsidRPr="006B4986" w:rsidRDefault="006B4986" w:rsidP="006B498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6B4986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B4986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B4986" w:rsidRPr="00C6697A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 w:rsidRPr="006B4986">
        <w:t>Проектирование сталеплавильных агрегатов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образовательной программы.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 w:rsidRPr="00C6697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6697A">
        <w:rPr>
          <w:rStyle w:val="FontStyle16"/>
          <w:b w:val="0"/>
          <w:sz w:val="24"/>
          <w:szCs w:val="24"/>
        </w:rPr>
        <w:t>н</w:t>
      </w:r>
      <w:r w:rsidRPr="00C6697A">
        <w:rPr>
          <w:rStyle w:val="FontStyle16"/>
          <w:b w:val="0"/>
          <w:sz w:val="24"/>
          <w:szCs w:val="24"/>
        </w:rPr>
        <w:t>ные в результате изучения следующих дисциплин: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 w:rsidRPr="009D3771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химия;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физика;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основы металлургического производства.</w:t>
      </w:r>
    </w:p>
    <w:p w:rsidR="006B4986" w:rsidRPr="00A2083C" w:rsidRDefault="006B4986" w:rsidP="00A50E2F">
      <w:pPr>
        <w:ind w:firstLine="567"/>
        <w:rPr>
          <w:rStyle w:val="FontStyle21"/>
          <w:bCs/>
          <w:sz w:val="24"/>
          <w:szCs w:val="24"/>
        </w:rPr>
      </w:pPr>
      <w:r w:rsidRPr="00E91601">
        <w:rPr>
          <w:rStyle w:val="FontStyle16"/>
          <w:b w:val="0"/>
          <w:sz w:val="24"/>
          <w:szCs w:val="24"/>
        </w:rPr>
        <w:t>Знания (умения, владения), полученные</w:t>
      </w:r>
      <w:r w:rsidRPr="00EB0844">
        <w:rPr>
          <w:rStyle w:val="FontStyle16"/>
          <w:b w:val="0"/>
          <w:sz w:val="24"/>
          <w:szCs w:val="24"/>
        </w:rPr>
        <w:t xml:space="preserve"> при изучении данной дисциплины будут необходимы им </w:t>
      </w:r>
      <w:r w:rsidRPr="00C6697A">
        <w:rPr>
          <w:rStyle w:val="FontStyle16"/>
          <w:b w:val="0"/>
          <w:sz w:val="24"/>
          <w:szCs w:val="24"/>
        </w:rPr>
        <w:t>при дальнейшей подготовке к государс</w:t>
      </w:r>
      <w:r w:rsidR="00A50E2F">
        <w:rPr>
          <w:rStyle w:val="FontStyle16"/>
          <w:b w:val="0"/>
          <w:sz w:val="24"/>
          <w:szCs w:val="24"/>
        </w:rPr>
        <w:t>твенной итоговой аттестации (го</w:t>
      </w:r>
      <w:r w:rsidRPr="00C6697A">
        <w:rPr>
          <w:rStyle w:val="FontStyle16"/>
          <w:b w:val="0"/>
          <w:sz w:val="24"/>
          <w:szCs w:val="24"/>
        </w:rPr>
        <w:t>сударственный экзамен и защита ВКР).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A50E2F" w:rsidRPr="00A50E2F" w:rsidRDefault="00A50E2F" w:rsidP="00A50E2F">
      <w:pPr>
        <w:pStyle w:val="1"/>
        <w:rPr>
          <w:rStyle w:val="FontStyle21"/>
          <w:b/>
          <w:i w:val="0"/>
          <w:sz w:val="24"/>
          <w:szCs w:val="24"/>
        </w:rPr>
      </w:pPr>
      <w:r w:rsidRPr="00A50E2F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A50E2F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30E77" w:rsidRPr="007339E1" w:rsidRDefault="00A50E2F" w:rsidP="00A50E2F">
      <w:pPr>
        <w:tabs>
          <w:tab w:val="left" w:pos="851"/>
        </w:tabs>
        <w:rPr>
          <w:bCs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Pr="006B4986">
        <w:t>Проектирование сталеплавильных агрегатов</w:t>
      </w:r>
      <w:r w:rsidRPr="00F973F0">
        <w:rPr>
          <w:rStyle w:val="FontStyle16"/>
          <w:b w:val="0"/>
          <w:sz w:val="24"/>
          <w:szCs w:val="24"/>
        </w:rPr>
        <w:t>» об</w:t>
      </w:r>
      <w:r w:rsidRPr="00F973F0">
        <w:rPr>
          <w:rStyle w:val="FontStyle16"/>
          <w:b w:val="0"/>
          <w:sz w:val="24"/>
          <w:szCs w:val="24"/>
        </w:rPr>
        <w:t>у</w:t>
      </w:r>
      <w:r w:rsidRPr="00F973F0">
        <w:rPr>
          <w:rStyle w:val="FontStyle16"/>
          <w:b w:val="0"/>
          <w:sz w:val="24"/>
          <w:szCs w:val="24"/>
        </w:rPr>
        <w:t>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6F495C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495C" w:rsidRDefault="00430E77" w:rsidP="00986643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495C" w:rsidRDefault="00430E77" w:rsidP="00986643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E57CBC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EE64F2" w:rsidRDefault="00F254A9" w:rsidP="00757044">
            <w:pPr>
              <w:rPr>
                <w:b/>
              </w:rPr>
            </w:pPr>
            <w:r w:rsidRPr="00EE64F2">
              <w:rPr>
                <w:b/>
              </w:rPr>
              <w:t>ПК-1</w:t>
            </w:r>
            <w:r w:rsidR="00757044" w:rsidRPr="00EE64F2">
              <w:rPr>
                <w:b/>
              </w:rPr>
              <w:t>0</w:t>
            </w:r>
            <w:r w:rsidRPr="00EE64F2">
              <w:rPr>
                <w:b/>
              </w:rPr>
              <w:t xml:space="preserve"> </w:t>
            </w:r>
            <w:r w:rsidR="00757044" w:rsidRPr="00EE64F2">
              <w:rPr>
                <w:b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="00757044" w:rsidRPr="00EE64F2">
              <w:rPr>
                <w:b/>
              </w:rPr>
              <w:t>материалообработке</w:t>
            </w:r>
            <w:proofErr w:type="spellEnd"/>
          </w:p>
        </w:tc>
      </w:tr>
      <w:tr w:rsidR="005D4432" w:rsidRPr="00401879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Pr="006F495C" w:rsidRDefault="005D4432" w:rsidP="00986643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способы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металлург</w:t>
            </w:r>
            <w:r>
              <w:t>и</w:t>
            </w:r>
            <w:r>
              <w:t>ческом производстве</w:t>
            </w:r>
          </w:p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методы корректирования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</w:t>
            </w:r>
            <w:r>
              <w:t>а</w:t>
            </w:r>
            <w:r>
              <w:t>вильном производстве</w:t>
            </w:r>
          </w:p>
          <w:p w:rsidR="005D4432" w:rsidRPr="005D4432" w:rsidRDefault="005D4432" w:rsidP="005D4432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proofErr w:type="gramStart"/>
            <w:r w:rsidRPr="006C3CF3">
              <w:t>- технологические процессы в металлурги</w:t>
            </w:r>
            <w:r>
              <w:t xml:space="preserve">ческого </w:t>
            </w:r>
            <w:r w:rsidRPr="006C3CF3">
              <w:t>производств</w:t>
            </w:r>
            <w:r>
              <w:t>а</w:t>
            </w:r>
            <w:proofErr w:type="gramEnd"/>
          </w:p>
        </w:tc>
      </w:tr>
      <w:tr w:rsidR="005D4432" w:rsidRPr="00E57CBC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Pr="006F495C" w:rsidRDefault="005D4432" w:rsidP="00986643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способы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осуществлять корректировку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</w:t>
            </w:r>
            <w:r>
              <w:t>е</w:t>
            </w:r>
            <w:r>
              <w:t>плавильном производстве</w:t>
            </w:r>
          </w:p>
          <w:p w:rsidR="005D4432" w:rsidRPr="00C640B4" w:rsidRDefault="005D4432" w:rsidP="005D4432">
            <w:pPr>
              <w:pStyle w:val="af4"/>
              <w:tabs>
                <w:tab w:val="left" w:pos="356"/>
                <w:tab w:val="left" w:pos="851"/>
              </w:tabs>
              <w:ind w:firstLine="165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6C3CF3">
              <w:rPr>
                <w:sz w:val="24"/>
                <w:szCs w:val="24"/>
              </w:rPr>
              <w:t xml:space="preserve">- осуществлять технологические процессы в </w:t>
            </w:r>
            <w:r>
              <w:rPr>
                <w:sz w:val="24"/>
                <w:szCs w:val="24"/>
              </w:rPr>
              <w:t>сталеплавильном</w:t>
            </w:r>
            <w:r w:rsidRPr="006C3CF3">
              <w:rPr>
                <w:sz w:val="24"/>
                <w:szCs w:val="24"/>
              </w:rPr>
              <w:t xml:space="preserve"> прои</w:t>
            </w:r>
            <w:r w:rsidRPr="006C3CF3">
              <w:rPr>
                <w:sz w:val="24"/>
                <w:szCs w:val="24"/>
              </w:rPr>
              <w:t>з</w:t>
            </w:r>
            <w:r w:rsidRPr="006C3CF3">
              <w:rPr>
                <w:sz w:val="24"/>
                <w:szCs w:val="24"/>
              </w:rPr>
              <w:t>водстве</w:t>
            </w:r>
          </w:p>
        </w:tc>
      </w:tr>
      <w:tr w:rsidR="005D4432" w:rsidRPr="00E57CBC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Pr="006F495C" w:rsidRDefault="005D4432" w:rsidP="00986643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Default="005D4432" w:rsidP="006B2A21">
            <w:pPr>
              <w:pStyle w:val="Style7"/>
              <w:widowControl/>
              <w:ind w:left="114" w:right="78" w:firstLine="51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 xml:space="preserve">навыками применения способов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5D4432" w:rsidRDefault="005D4432" w:rsidP="006B2A21">
            <w:pPr>
              <w:pStyle w:val="Style7"/>
              <w:widowControl/>
              <w:ind w:left="114" w:right="146" w:firstLine="51"/>
            </w:pPr>
            <w:r>
              <w:t>- навыками корректировки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</w:t>
            </w:r>
            <w:r>
              <w:t>а</w:t>
            </w:r>
            <w:r>
              <w:t>вильном производстве</w:t>
            </w:r>
          </w:p>
          <w:p w:rsidR="005D4432" w:rsidRPr="00C640B4" w:rsidRDefault="005D4432" w:rsidP="005D4432">
            <w:pPr>
              <w:pStyle w:val="af4"/>
              <w:tabs>
                <w:tab w:val="left" w:pos="356"/>
                <w:tab w:val="left" w:pos="851"/>
              </w:tabs>
              <w:ind w:firstLine="165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6C3CF3">
              <w:rPr>
                <w:sz w:val="24"/>
                <w:szCs w:val="24"/>
              </w:rPr>
              <w:t xml:space="preserve">- навыками проведения технологических процессов в </w:t>
            </w:r>
            <w:r>
              <w:rPr>
                <w:sz w:val="24"/>
                <w:szCs w:val="24"/>
              </w:rPr>
              <w:t>сталеплавил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ном </w:t>
            </w:r>
            <w:r w:rsidRPr="006C3CF3">
              <w:rPr>
                <w:sz w:val="24"/>
                <w:szCs w:val="24"/>
              </w:rPr>
              <w:t>производстве</w:t>
            </w:r>
          </w:p>
        </w:tc>
      </w:tr>
      <w:tr w:rsidR="00060697" w:rsidRPr="00EE5847" w:rsidTr="006B2A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EE64F2" w:rsidRDefault="00F254A9" w:rsidP="004B42AC">
            <w:pPr>
              <w:rPr>
                <w:b/>
              </w:rPr>
            </w:pPr>
            <w:r w:rsidRPr="00EE64F2">
              <w:rPr>
                <w:b/>
              </w:rPr>
              <w:t>ПК-</w:t>
            </w:r>
            <w:r w:rsidR="00757044" w:rsidRPr="00EE64F2">
              <w:rPr>
                <w:b/>
              </w:rPr>
              <w:t>1</w:t>
            </w:r>
            <w:r w:rsidR="004B42AC" w:rsidRPr="00EE64F2">
              <w:rPr>
                <w:b/>
              </w:rPr>
              <w:t>2 способностью осуществлять выбор материалов для изделий различного н</w:t>
            </w:r>
            <w:r w:rsidR="004B42AC" w:rsidRPr="00EE64F2">
              <w:rPr>
                <w:b/>
              </w:rPr>
              <w:t>а</w:t>
            </w:r>
            <w:r w:rsidR="004B42AC" w:rsidRPr="00EE64F2">
              <w:rPr>
                <w:b/>
              </w:rPr>
              <w:t>значения с учетом эксплуатационных требований и охраны окружающей среды</w:t>
            </w:r>
          </w:p>
        </w:tc>
      </w:tr>
      <w:tr w:rsidR="00060697" w:rsidRPr="005E531A" w:rsidTr="006B2A2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495C" w:rsidRDefault="00060697" w:rsidP="006B2A21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F2" w:rsidRDefault="00145AF2" w:rsidP="00D10F85">
            <w:pPr>
              <w:pStyle w:val="aa"/>
              <w:ind w:left="214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современную структуру</w:t>
            </w:r>
            <w:r w:rsidRPr="00E77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агрегаты</w:t>
            </w:r>
            <w:r w:rsidRPr="00E775CD">
              <w:rPr>
                <w:rFonts w:ascii="Times New Roman" w:hAnsi="Times New Roman"/>
                <w:sz w:val="24"/>
                <w:szCs w:val="24"/>
              </w:rPr>
              <w:t xml:space="preserve"> сталеплавильного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</w:rPr>
              <w:t>оль и значение проектно-конструкторских работ в решении осно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ных задач  производства; </w:t>
            </w:r>
          </w:p>
          <w:p w:rsidR="00346477" w:rsidRPr="00346477" w:rsidRDefault="00145AF2" w:rsidP="00346477">
            <w:pPr>
              <w:pStyle w:val="af4"/>
              <w:numPr>
                <w:ilvl w:val="0"/>
                <w:numId w:val="14"/>
              </w:numPr>
              <w:tabs>
                <w:tab w:val="left" w:pos="449"/>
              </w:tabs>
              <w:ind w:left="21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2AC6">
              <w:rPr>
                <w:sz w:val="24"/>
                <w:szCs w:val="24"/>
              </w:rPr>
              <w:t>онструкции кислородных конвертеров и систем газоочистки</w:t>
            </w:r>
            <w:r>
              <w:rPr>
                <w:sz w:val="24"/>
                <w:szCs w:val="24"/>
              </w:rPr>
              <w:t>;</w:t>
            </w:r>
          </w:p>
          <w:p w:rsidR="00145AF2" w:rsidRDefault="00145AF2" w:rsidP="00145AF2">
            <w:pPr>
              <w:widowControl/>
              <w:autoSpaceDE/>
              <w:autoSpaceDN/>
              <w:adjustRightInd/>
              <w:ind w:left="72"/>
            </w:pPr>
            <w:r>
              <w:lastRenderedPageBreak/>
              <w:t>– особенности конструкции подовых агрегатов;</w:t>
            </w:r>
          </w:p>
          <w:p w:rsidR="00346477" w:rsidRPr="005E531A" w:rsidRDefault="00145AF2" w:rsidP="00346477">
            <w:pPr>
              <w:pStyle w:val="af4"/>
              <w:tabs>
                <w:tab w:val="left" w:pos="449"/>
              </w:tabs>
              <w:ind w:lef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конструкции агрегатов ковшевой обработки чугуна и стали</w:t>
            </w:r>
          </w:p>
        </w:tc>
      </w:tr>
      <w:tr w:rsidR="00060697" w:rsidRPr="00861C29" w:rsidTr="006B2A2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495C" w:rsidRDefault="00060697" w:rsidP="006B2A21">
            <w:r w:rsidRPr="006F495C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0F85" w:rsidRDefault="00D10F85" w:rsidP="00D10F85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lang w:val="ru-RU"/>
              </w:rPr>
            </w:pPr>
            <w:r w:rsidRPr="00D10F85">
              <w:rPr>
                <w:rFonts w:ascii="Times New Roman" w:hAnsi="Times New Roman"/>
                <w:lang w:val="ru-RU"/>
              </w:rPr>
              <w:t>осуществлять выбор материалов и оборудования при проектиров</w:t>
            </w:r>
            <w:r w:rsidRPr="00D10F85">
              <w:rPr>
                <w:rFonts w:ascii="Times New Roman" w:hAnsi="Times New Roman"/>
                <w:lang w:val="ru-RU"/>
              </w:rPr>
              <w:t>а</w:t>
            </w:r>
            <w:r w:rsidRPr="00D10F85">
              <w:rPr>
                <w:rFonts w:ascii="Times New Roman" w:hAnsi="Times New Roman"/>
                <w:lang w:val="ru-RU"/>
              </w:rPr>
              <w:t>нии сталеплавильных агрегатов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346477" w:rsidRPr="00346477" w:rsidRDefault="00346477" w:rsidP="0034647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применять навыки использования технологических операций, об</w:t>
            </w:r>
            <w:r w:rsidRPr="00346477">
              <w:rPr>
                <w:rFonts w:ascii="Times New Roman" w:hAnsi="Times New Roman"/>
                <w:lang w:val="ru-RU"/>
              </w:rPr>
              <w:t>о</w:t>
            </w:r>
            <w:r w:rsidRPr="00346477">
              <w:rPr>
                <w:rFonts w:ascii="Times New Roman" w:hAnsi="Times New Roman"/>
                <w:lang w:val="ru-RU"/>
              </w:rPr>
              <w:t>рудования, нормативных материалов по технологической подготовке производства с учетом правил техники безопасности, производс</w:t>
            </w:r>
            <w:r w:rsidRPr="00346477">
              <w:rPr>
                <w:rFonts w:ascii="Times New Roman" w:hAnsi="Times New Roman"/>
                <w:lang w:val="ru-RU"/>
              </w:rPr>
              <w:t>т</w:t>
            </w:r>
            <w:r w:rsidRPr="00346477">
              <w:rPr>
                <w:rFonts w:ascii="Times New Roman" w:hAnsi="Times New Roman"/>
                <w:lang w:val="ru-RU"/>
              </w:rPr>
              <w:t>венной санитарии, пожарной безопасности и норм охраны труда</w:t>
            </w:r>
          </w:p>
        </w:tc>
      </w:tr>
      <w:tr w:rsidR="00060697" w:rsidRPr="003C3638" w:rsidTr="006B2A2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495C" w:rsidRDefault="00060697" w:rsidP="006B2A21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477" w:rsidRPr="00346477" w:rsidRDefault="00346477" w:rsidP="0034647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способностью применять навыки проектирования сталеплавильных агрегатов и их элементов;</w:t>
            </w:r>
          </w:p>
          <w:p w:rsidR="00060697" w:rsidRPr="003C3638" w:rsidRDefault="00346477" w:rsidP="0034647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i/>
                <w:color w:val="C00000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техникой  использования технологических операций, оборудования, нормативных и методических материалов по технологической по</w:t>
            </w:r>
            <w:r w:rsidRPr="00346477">
              <w:rPr>
                <w:rFonts w:ascii="Times New Roman" w:hAnsi="Times New Roman"/>
                <w:lang w:val="ru-RU"/>
              </w:rPr>
              <w:t>д</w:t>
            </w:r>
            <w:r w:rsidRPr="00346477">
              <w:rPr>
                <w:rFonts w:ascii="Times New Roman" w:hAnsi="Times New Roman"/>
                <w:lang w:val="ru-RU"/>
              </w:rPr>
              <w:t>готовке производства и по обеспечению качества выплавляемой стали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2D39DB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 xml:space="preserve">Общая трудоемкость дисциплины </w:t>
      </w:r>
      <w:r w:rsidRPr="00346477">
        <w:rPr>
          <w:kern w:val="2"/>
          <w:lang w:eastAsia="ar-SA"/>
        </w:rPr>
        <w:t xml:space="preserve">составляет </w:t>
      </w:r>
      <w:r w:rsidR="004B42AC" w:rsidRPr="00346477">
        <w:rPr>
          <w:kern w:val="2"/>
          <w:lang w:eastAsia="ar-SA"/>
        </w:rPr>
        <w:t>2</w:t>
      </w:r>
      <w:r w:rsidRPr="00346477">
        <w:rPr>
          <w:kern w:val="2"/>
          <w:lang w:eastAsia="ar-SA"/>
        </w:rPr>
        <w:t xml:space="preserve"> зачетных единицы, </w:t>
      </w:r>
      <w:r w:rsidR="004B42AC" w:rsidRPr="00346477">
        <w:rPr>
          <w:kern w:val="2"/>
          <w:lang w:eastAsia="ar-SA"/>
        </w:rPr>
        <w:t>72</w:t>
      </w:r>
      <w:r w:rsidR="00EE6CF0">
        <w:rPr>
          <w:kern w:val="2"/>
          <w:lang w:eastAsia="ar-SA"/>
        </w:rPr>
        <w:t xml:space="preserve"> акад. часа</w:t>
      </w:r>
      <w:r w:rsidRPr="002D39DB">
        <w:rPr>
          <w:kern w:val="2"/>
          <w:lang w:eastAsia="ar-SA"/>
        </w:rPr>
        <w:t xml:space="preserve">, в том числе:  </w:t>
      </w:r>
    </w:p>
    <w:p w:rsidR="00430E77" w:rsidRPr="00346477" w:rsidRDefault="00430E77" w:rsidP="00430E77">
      <w:r>
        <w:t xml:space="preserve">- </w:t>
      </w:r>
      <w:r w:rsidRPr="002D39DB">
        <w:t xml:space="preserve">контактная </w:t>
      </w:r>
      <w:r w:rsidRPr="00346477">
        <w:t xml:space="preserve">работа – </w:t>
      </w:r>
      <w:r w:rsidR="00BE5FAF">
        <w:t>10,7</w:t>
      </w:r>
      <w:r w:rsidR="00EE6CF0">
        <w:t xml:space="preserve"> акад. часа</w:t>
      </w:r>
      <w:r w:rsidRPr="00346477">
        <w:t>:</w:t>
      </w:r>
    </w:p>
    <w:p w:rsidR="00430E77" w:rsidRPr="00346477" w:rsidRDefault="00430E77" w:rsidP="00430E77">
      <w:r w:rsidRPr="00346477">
        <w:t xml:space="preserve">- аудиторная – </w:t>
      </w:r>
      <w:r w:rsidR="00BE5FAF">
        <w:t>10</w:t>
      </w:r>
      <w:r w:rsidRPr="00346477">
        <w:t xml:space="preserve"> акад. </w:t>
      </w:r>
      <w:r w:rsidR="00132418">
        <w:t>ч</w:t>
      </w:r>
      <w:r w:rsidRPr="00346477">
        <w:t>ас</w:t>
      </w:r>
      <w:r w:rsidR="00EE6CF0">
        <w:t>ов</w:t>
      </w:r>
      <w:r w:rsidR="00BE5FAF">
        <w:t>, из них 2 часа в интерактивной форме</w:t>
      </w:r>
      <w:r w:rsidRPr="00346477">
        <w:t>;</w:t>
      </w:r>
    </w:p>
    <w:p w:rsidR="00430E77" w:rsidRPr="00346477" w:rsidRDefault="00430E77" w:rsidP="00430E77">
      <w:r w:rsidRPr="00346477">
        <w:t xml:space="preserve">- внеаудиторная – </w:t>
      </w:r>
      <w:r w:rsidR="00BE5FAF">
        <w:t>0,7</w:t>
      </w:r>
      <w:r w:rsidR="00EE6CF0">
        <w:t xml:space="preserve"> акад. часа</w:t>
      </w:r>
      <w:r w:rsidR="0035558E">
        <w:t>;</w:t>
      </w:r>
      <w:r w:rsidRPr="00346477">
        <w:t xml:space="preserve"> </w:t>
      </w:r>
    </w:p>
    <w:p w:rsidR="00430E77" w:rsidRPr="00632A1B" w:rsidRDefault="00430E77" w:rsidP="00430E77">
      <w:pPr>
        <w:rPr>
          <w:rStyle w:val="FontStyle18"/>
          <w:b w:val="0"/>
          <w:bCs w:val="0"/>
          <w:sz w:val="24"/>
          <w:szCs w:val="24"/>
        </w:rPr>
      </w:pPr>
      <w:r w:rsidRPr="00346477">
        <w:t xml:space="preserve">- самостоятельная работа – </w:t>
      </w:r>
      <w:r w:rsidR="00BE5FAF">
        <w:t>57,3</w:t>
      </w:r>
      <w:r w:rsidRPr="00346477">
        <w:t xml:space="preserve"> акад</w:t>
      </w:r>
      <w:r w:rsidR="00EE6CF0">
        <w:t>. часа</w:t>
      </w:r>
      <w:r w:rsidR="0035558E">
        <w:t>.</w:t>
      </w: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425"/>
        <w:gridCol w:w="425"/>
        <w:gridCol w:w="419"/>
        <w:gridCol w:w="15"/>
        <w:gridCol w:w="701"/>
        <w:gridCol w:w="710"/>
        <w:gridCol w:w="3967"/>
        <w:gridCol w:w="1701"/>
        <w:gridCol w:w="12"/>
        <w:gridCol w:w="1689"/>
        <w:gridCol w:w="21"/>
      </w:tblGrid>
      <w:tr w:rsidR="0035558E" w:rsidRPr="00DC24AF" w:rsidTr="007306FC">
        <w:trPr>
          <w:cantSplit/>
          <w:trHeight w:val="962"/>
        </w:trPr>
        <w:tc>
          <w:tcPr>
            <w:tcW w:w="1561" w:type="pct"/>
            <w:vMerge w:val="restart"/>
            <w:vAlign w:val="center"/>
          </w:tcPr>
          <w:p w:rsidR="0035558E" w:rsidRPr="0035558E" w:rsidRDefault="0035558E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Раздел </w:t>
            </w:r>
          </w:p>
          <w:p w:rsidR="0035558E" w:rsidRPr="0035558E" w:rsidRDefault="0035558E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35558E" w:rsidRPr="0035558E" w:rsidRDefault="001139F2" w:rsidP="0098664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 xml:space="preserve"> </w:t>
            </w:r>
            <w:r w:rsidR="00EE6CF0"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774" w:type="pct"/>
            <w:gridSpan w:val="5"/>
            <w:vAlign w:val="center"/>
          </w:tcPr>
          <w:p w:rsidR="0035558E" w:rsidRPr="0035558E" w:rsidRDefault="0035558E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Виды учебной работы, включая </w:t>
            </w:r>
          </w:p>
          <w:p w:rsidR="0035558E" w:rsidRPr="0035558E" w:rsidRDefault="0035558E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>са</w:t>
            </w:r>
            <w:r w:rsidRPr="0035558E">
              <w:rPr>
                <w:rStyle w:val="FontStyle18"/>
                <w:b w:val="0"/>
                <w:sz w:val="20"/>
                <w:szCs w:val="20"/>
              </w:rPr>
              <w:t>м</w:t>
            </w:r>
            <w:r w:rsidRPr="0035558E">
              <w:rPr>
                <w:rStyle w:val="FontStyle23"/>
                <w:b w:val="0"/>
                <w:sz w:val="20"/>
                <w:szCs w:val="20"/>
              </w:rPr>
              <w:t>ост</w:t>
            </w: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>оятельную работу студентов и</w:t>
            </w:r>
            <w:r w:rsidRPr="0035558E">
              <w:rPr>
                <w:rStyle w:val="FontStyle23"/>
                <w:b w:val="0"/>
                <w:sz w:val="20"/>
                <w:szCs w:val="20"/>
              </w:rPr>
              <w:t xml:space="preserve"> </w:t>
            </w: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>трудое</w:t>
            </w: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>м</w:t>
            </w: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>кость (в часах)</w:t>
            </w:r>
            <w:r w:rsidRPr="0035558E">
              <w:rPr>
                <w:rStyle w:val="FontStyle31"/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353" w:type="pct"/>
            <w:vMerge w:val="restart"/>
            <w:vAlign w:val="center"/>
          </w:tcPr>
          <w:p w:rsidR="0035558E" w:rsidRPr="0035558E" w:rsidRDefault="0035558E" w:rsidP="0035558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84" w:type="pct"/>
            <w:gridSpan w:val="2"/>
            <w:vMerge w:val="restart"/>
            <w:vAlign w:val="center"/>
          </w:tcPr>
          <w:p w:rsidR="0035558E" w:rsidRPr="0035558E" w:rsidRDefault="0035558E" w:rsidP="0035558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35558E">
              <w:rPr>
                <w:rStyle w:val="FontStyle31"/>
                <w:sz w:val="20"/>
                <w:szCs w:val="20"/>
              </w:rPr>
              <w:t>Формы текущего контроля усп</w:t>
            </w:r>
            <w:r w:rsidRPr="0035558E">
              <w:rPr>
                <w:rStyle w:val="FontStyle31"/>
                <w:sz w:val="20"/>
                <w:szCs w:val="20"/>
              </w:rPr>
              <w:t>е</w:t>
            </w:r>
            <w:r w:rsidRPr="0035558E">
              <w:rPr>
                <w:rStyle w:val="FontStyle31"/>
                <w:sz w:val="20"/>
                <w:szCs w:val="20"/>
              </w:rPr>
              <w:t>ваемости  и пр</w:t>
            </w:r>
            <w:r w:rsidRPr="0035558E">
              <w:rPr>
                <w:rStyle w:val="FontStyle31"/>
                <w:sz w:val="20"/>
                <w:szCs w:val="20"/>
              </w:rPr>
              <w:t>о</w:t>
            </w:r>
            <w:r w:rsidRPr="0035558E">
              <w:rPr>
                <w:rStyle w:val="FontStyle31"/>
                <w:sz w:val="20"/>
                <w:szCs w:val="20"/>
              </w:rPr>
              <w:t>межуточной а</w:t>
            </w:r>
            <w:r w:rsidRPr="0035558E">
              <w:rPr>
                <w:rStyle w:val="FontStyle31"/>
                <w:sz w:val="20"/>
                <w:szCs w:val="20"/>
              </w:rPr>
              <w:t>т</w:t>
            </w:r>
            <w:r w:rsidRPr="0035558E">
              <w:rPr>
                <w:rStyle w:val="FontStyle31"/>
                <w:sz w:val="20"/>
                <w:szCs w:val="20"/>
              </w:rPr>
              <w:t>тестации</w:t>
            </w:r>
          </w:p>
          <w:p w:rsidR="0035558E" w:rsidRPr="0035558E" w:rsidRDefault="0035558E" w:rsidP="00986643">
            <w:pPr>
              <w:pStyle w:val="Style8"/>
              <w:widowControl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Merge w:val="restart"/>
            <w:vAlign w:val="center"/>
          </w:tcPr>
          <w:p w:rsidR="0035558E" w:rsidRPr="0035558E" w:rsidRDefault="0035558E" w:rsidP="00986643">
            <w:pPr>
              <w:ind w:firstLine="40"/>
              <w:jc w:val="center"/>
              <w:rPr>
                <w:sz w:val="20"/>
                <w:szCs w:val="20"/>
              </w:rPr>
            </w:pPr>
            <w:r w:rsidRPr="0035558E">
              <w:rPr>
                <w:sz w:val="20"/>
                <w:szCs w:val="20"/>
              </w:rPr>
              <w:t>Код и структу</w:t>
            </w:r>
            <w:r w:rsidRPr="0035558E">
              <w:rPr>
                <w:sz w:val="20"/>
                <w:szCs w:val="20"/>
              </w:rPr>
              <w:t>р</w:t>
            </w:r>
            <w:r w:rsidRPr="0035558E">
              <w:rPr>
                <w:sz w:val="20"/>
                <w:szCs w:val="20"/>
              </w:rPr>
              <w:t>ный элемент ко</w:t>
            </w:r>
            <w:r w:rsidRPr="0035558E">
              <w:rPr>
                <w:sz w:val="20"/>
                <w:szCs w:val="20"/>
              </w:rPr>
              <w:t>м</w:t>
            </w:r>
            <w:r w:rsidRPr="0035558E">
              <w:rPr>
                <w:sz w:val="20"/>
                <w:szCs w:val="20"/>
              </w:rPr>
              <w:t>петенции</w:t>
            </w:r>
          </w:p>
          <w:p w:rsidR="0035558E" w:rsidRPr="0035558E" w:rsidRDefault="0035558E" w:rsidP="0098664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</w:p>
        </w:tc>
      </w:tr>
      <w:tr w:rsidR="007306FC" w:rsidRPr="00DC24AF" w:rsidTr="007306FC">
        <w:trPr>
          <w:cantSplit/>
          <w:trHeight w:val="1722"/>
        </w:trPr>
        <w:tc>
          <w:tcPr>
            <w:tcW w:w="1561" w:type="pct"/>
            <w:vMerge/>
          </w:tcPr>
          <w:p w:rsidR="007306FC" w:rsidRPr="00DC24AF" w:rsidRDefault="007306FC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45" w:type="pct"/>
            <w:vMerge/>
          </w:tcPr>
          <w:p w:rsidR="007306FC" w:rsidRPr="00DC24AF" w:rsidRDefault="007306FC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7306FC" w:rsidRPr="00DC24AF" w:rsidRDefault="007306FC" w:rsidP="007306FC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148" w:type="pct"/>
            <w:gridSpan w:val="2"/>
            <w:textDirection w:val="btLr"/>
            <w:vAlign w:val="center"/>
          </w:tcPr>
          <w:p w:rsidR="007306FC" w:rsidRPr="00DC24AF" w:rsidRDefault="007306FC" w:rsidP="007306FC">
            <w:pPr>
              <w:pStyle w:val="Style14"/>
              <w:spacing w:line="200" w:lineRule="exact"/>
              <w:ind w:left="113" w:right="113"/>
              <w:rPr>
                <w:i/>
              </w:rPr>
            </w:pPr>
            <w:r>
              <w:rPr>
                <w:i/>
              </w:rPr>
              <w:t>лаборато</w:t>
            </w:r>
            <w:r>
              <w:rPr>
                <w:i/>
              </w:rPr>
              <w:t>р</w:t>
            </w:r>
            <w:r>
              <w:rPr>
                <w:i/>
              </w:rPr>
              <w:t>ные занятия</w:t>
            </w:r>
          </w:p>
        </w:tc>
        <w:tc>
          <w:tcPr>
            <w:tcW w:w="239" w:type="pct"/>
            <w:textDirection w:val="btLr"/>
            <w:vAlign w:val="center"/>
          </w:tcPr>
          <w:p w:rsidR="007306FC" w:rsidRPr="00DC24AF" w:rsidRDefault="007306FC" w:rsidP="007306FC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</w:t>
            </w:r>
            <w:r w:rsidRPr="00DC24AF">
              <w:rPr>
                <w:i/>
              </w:rPr>
              <w:t>а</w:t>
            </w:r>
            <w:r w:rsidRPr="00DC24AF">
              <w:rPr>
                <w:i/>
              </w:rPr>
              <w:t xml:space="preserve">нятия </w:t>
            </w:r>
          </w:p>
        </w:tc>
        <w:tc>
          <w:tcPr>
            <w:tcW w:w="242" w:type="pct"/>
            <w:textDirection w:val="btLr"/>
            <w:vAlign w:val="center"/>
          </w:tcPr>
          <w:p w:rsidR="007306FC" w:rsidRPr="00DC24AF" w:rsidRDefault="007306FC" w:rsidP="007306FC">
            <w:pPr>
              <w:pStyle w:val="Style14"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Самосто</w:t>
            </w:r>
            <w:r w:rsidRPr="00DC24AF">
              <w:rPr>
                <w:i/>
              </w:rPr>
              <w:t>я</w:t>
            </w:r>
            <w:r w:rsidRPr="00DC24AF">
              <w:rPr>
                <w:i/>
              </w:rPr>
              <w:t>тельная р</w:t>
            </w:r>
            <w:r w:rsidRPr="00DC24AF">
              <w:rPr>
                <w:i/>
              </w:rPr>
              <w:t>а</w:t>
            </w:r>
            <w:r w:rsidRPr="00DC24AF">
              <w:rPr>
                <w:i/>
              </w:rPr>
              <w:t>бота</w:t>
            </w:r>
          </w:p>
        </w:tc>
        <w:tc>
          <w:tcPr>
            <w:tcW w:w="1353" w:type="pct"/>
            <w:vMerge/>
          </w:tcPr>
          <w:p w:rsidR="007306FC" w:rsidRPr="00DC24AF" w:rsidRDefault="007306FC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4" w:type="pct"/>
            <w:gridSpan w:val="2"/>
            <w:vMerge/>
          </w:tcPr>
          <w:p w:rsidR="007306FC" w:rsidRPr="00DC24AF" w:rsidRDefault="007306FC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3" w:type="pct"/>
            <w:gridSpan w:val="2"/>
            <w:vMerge/>
          </w:tcPr>
          <w:p w:rsidR="007306FC" w:rsidRPr="00DC24AF" w:rsidRDefault="007306FC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7306FC" w:rsidRPr="00346477" w:rsidTr="007306FC">
        <w:trPr>
          <w:trHeight w:val="165"/>
        </w:trPr>
        <w:tc>
          <w:tcPr>
            <w:tcW w:w="1561" w:type="pct"/>
          </w:tcPr>
          <w:p w:rsidR="007306FC" w:rsidRPr="00DC24AF" w:rsidRDefault="007306FC" w:rsidP="008C319F">
            <w:pPr>
              <w:pStyle w:val="Style14"/>
            </w:pPr>
            <w:r>
              <w:rPr>
                <w:b/>
              </w:rPr>
              <w:t xml:space="preserve">Тема 1. </w:t>
            </w:r>
            <w:r w:rsidRPr="002F3E0C">
              <w:t>Современная структура и агрегаты сталеплавильного производства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98664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8" w:type="pct"/>
            <w:gridSpan w:val="2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Pr="00282FC5" w:rsidRDefault="007306FC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3" w:type="pct"/>
            <w:gridSpan w:val="2"/>
          </w:tcPr>
          <w:p w:rsidR="007306FC" w:rsidRPr="00346477" w:rsidRDefault="007306FC" w:rsidP="00986643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346477" w:rsidRDefault="007306FC" w:rsidP="00986643">
            <w:pPr>
              <w:jc w:val="center"/>
            </w:pPr>
            <w:r w:rsidRPr="00346477">
              <w:t xml:space="preserve"> ПК-12 -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480"/>
        </w:trPr>
        <w:tc>
          <w:tcPr>
            <w:tcW w:w="1561" w:type="pct"/>
          </w:tcPr>
          <w:p w:rsidR="007306FC" w:rsidRPr="00D71A4F" w:rsidRDefault="007306FC" w:rsidP="008C319F">
            <w:pPr>
              <w:pStyle w:val="3"/>
              <w:spacing w:after="0"/>
              <w:ind w:left="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A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2. </w:t>
            </w:r>
            <w:r w:rsidRPr="002F3E0C">
              <w:rPr>
                <w:rFonts w:ascii="Times New Roman" w:hAnsi="Times New Roman"/>
                <w:sz w:val="24"/>
                <w:szCs w:val="24"/>
                <w:lang w:val="ru-RU"/>
              </w:rPr>
              <w:t>Вместимость и производител</w:t>
            </w:r>
            <w:r w:rsidRPr="002F3E0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F3E0C">
              <w:rPr>
                <w:rFonts w:ascii="Times New Roman" w:hAnsi="Times New Roman"/>
                <w:sz w:val="24"/>
                <w:szCs w:val="24"/>
                <w:lang w:val="ru-RU"/>
              </w:rPr>
              <w:t>ность конвертеров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8" w:type="pct"/>
            <w:gridSpan w:val="2"/>
            <w:vAlign w:val="center"/>
          </w:tcPr>
          <w:p w:rsidR="007306FC" w:rsidRPr="00EE6CF0" w:rsidRDefault="007306FC" w:rsidP="007306FC">
            <w:pPr>
              <w:jc w:val="center"/>
            </w:pPr>
          </w:p>
        </w:tc>
        <w:tc>
          <w:tcPr>
            <w:tcW w:w="239" w:type="pct"/>
            <w:vAlign w:val="center"/>
          </w:tcPr>
          <w:p w:rsidR="007306FC" w:rsidRPr="00EE6CF0" w:rsidRDefault="00BE5FAF" w:rsidP="00EE6CF0">
            <w:pPr>
              <w:jc w:val="center"/>
            </w:pPr>
            <w:r>
              <w:t>2/2И</w:t>
            </w: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Pr="00282FC5" w:rsidRDefault="007306FC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3" w:type="pct"/>
            <w:gridSpan w:val="2"/>
          </w:tcPr>
          <w:p w:rsidR="007306FC" w:rsidRPr="00346477" w:rsidRDefault="007306FC" w:rsidP="00346477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EE5847" w:rsidRDefault="007306FC" w:rsidP="00346477">
            <w:pPr>
              <w:jc w:val="center"/>
              <w:rPr>
                <w:color w:val="FF0000"/>
              </w:rPr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173"/>
        </w:trPr>
        <w:tc>
          <w:tcPr>
            <w:tcW w:w="1561" w:type="pct"/>
          </w:tcPr>
          <w:p w:rsidR="007306FC" w:rsidRPr="00D71A4F" w:rsidRDefault="007306FC" w:rsidP="008C319F">
            <w:pPr>
              <w:pStyle w:val="3"/>
              <w:spacing w:after="0"/>
              <w:ind w:left="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71A4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1A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F3E0C">
              <w:rPr>
                <w:rFonts w:ascii="Times New Roman" w:hAnsi="Times New Roman"/>
                <w:sz w:val="24"/>
                <w:szCs w:val="24"/>
                <w:lang w:val="ru-RU"/>
              </w:rPr>
              <w:t>Корпус конвертера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8" w:type="pct"/>
            <w:gridSpan w:val="2"/>
            <w:vAlign w:val="center"/>
          </w:tcPr>
          <w:p w:rsidR="007306FC" w:rsidRPr="00EE6CF0" w:rsidRDefault="007306FC" w:rsidP="007306FC">
            <w:pPr>
              <w:jc w:val="center"/>
            </w:pPr>
          </w:p>
        </w:tc>
        <w:tc>
          <w:tcPr>
            <w:tcW w:w="239" w:type="pct"/>
            <w:vAlign w:val="center"/>
          </w:tcPr>
          <w:p w:rsidR="007306FC" w:rsidRPr="00EE6CF0" w:rsidRDefault="00BE5FAF" w:rsidP="00EE6CF0">
            <w:pPr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Pr="00282FC5" w:rsidRDefault="007306FC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3" w:type="pct"/>
            <w:gridSpan w:val="2"/>
          </w:tcPr>
          <w:p w:rsidR="007306FC" w:rsidRPr="00346477" w:rsidRDefault="007306FC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6D59EA" w:rsidRDefault="007306FC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gridAfter w:val="1"/>
          <w:wAfter w:w="7" w:type="pct"/>
          <w:trHeight w:val="137"/>
        </w:trPr>
        <w:tc>
          <w:tcPr>
            <w:tcW w:w="1561" w:type="pct"/>
          </w:tcPr>
          <w:p w:rsidR="007306FC" w:rsidRDefault="007306FC" w:rsidP="008C319F">
            <w:pPr>
              <w:suppressAutoHyphens/>
              <w:ind w:right="49"/>
              <w:jc w:val="both"/>
            </w:pPr>
            <w:r>
              <w:rPr>
                <w:b/>
              </w:rPr>
              <w:t xml:space="preserve">Тема 4. </w:t>
            </w:r>
            <w:r w:rsidRPr="002F3E0C">
              <w:t>Футеровка конвертера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8" w:type="pct"/>
            <w:gridSpan w:val="2"/>
            <w:vAlign w:val="center"/>
          </w:tcPr>
          <w:p w:rsidR="007306FC" w:rsidRPr="00EE6CF0" w:rsidRDefault="007306FC" w:rsidP="007306FC">
            <w:pPr>
              <w:jc w:val="center"/>
            </w:pPr>
          </w:p>
        </w:tc>
        <w:tc>
          <w:tcPr>
            <w:tcW w:w="239" w:type="pct"/>
            <w:vAlign w:val="center"/>
          </w:tcPr>
          <w:p w:rsidR="007306FC" w:rsidRPr="00EE6CF0" w:rsidRDefault="007306FC" w:rsidP="00EE6CF0">
            <w:pPr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0" w:type="pct"/>
          </w:tcPr>
          <w:p w:rsidR="007306FC" w:rsidRPr="00282FC5" w:rsidRDefault="007306FC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0" w:type="pct"/>
            <w:gridSpan w:val="2"/>
          </w:tcPr>
          <w:p w:rsidR="007306FC" w:rsidRPr="00346477" w:rsidRDefault="007306FC" w:rsidP="006B2A21">
            <w:pPr>
              <w:jc w:val="center"/>
            </w:pPr>
            <w:r w:rsidRPr="006D59EA">
              <w:t xml:space="preserve"> </w:t>
            </w: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6D59EA" w:rsidRDefault="007306FC" w:rsidP="006B2A21">
            <w:r w:rsidRPr="00346477">
              <w:t xml:space="preserve"> </w:t>
            </w:r>
            <w:r>
              <w:t xml:space="preserve">   </w:t>
            </w:r>
            <w:r w:rsidRPr="00346477">
              <w:t xml:space="preserve">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274"/>
        </w:trPr>
        <w:tc>
          <w:tcPr>
            <w:tcW w:w="1561" w:type="pct"/>
            <w:vMerge w:val="restart"/>
          </w:tcPr>
          <w:p w:rsidR="007306FC" w:rsidRDefault="007306FC" w:rsidP="004771C5">
            <w:pPr>
              <w:pStyle w:val="21"/>
              <w:tabs>
                <w:tab w:val="left" w:pos="10206"/>
              </w:tabs>
              <w:spacing w:after="0" w:line="240" w:lineRule="auto"/>
              <w:ind w:left="0"/>
              <w:jc w:val="both"/>
            </w:pPr>
            <w:r>
              <w:rPr>
                <w:b/>
              </w:rPr>
              <w:t xml:space="preserve">Тема 5. </w:t>
            </w:r>
            <w:r w:rsidRPr="002F3E0C">
              <w:t>Особенности конструкции конве</w:t>
            </w:r>
            <w:r w:rsidRPr="002F3E0C">
              <w:t>р</w:t>
            </w:r>
            <w:r w:rsidRPr="002F3E0C">
              <w:lastRenderedPageBreak/>
              <w:t>теров с различными способами подачи д</w:t>
            </w:r>
            <w:r w:rsidRPr="002F3E0C">
              <w:t>у</w:t>
            </w:r>
            <w:r w:rsidRPr="002F3E0C">
              <w:t>тья</w:t>
            </w:r>
          </w:p>
          <w:p w:rsidR="007306FC" w:rsidRDefault="007306FC" w:rsidP="006B2A21">
            <w:pPr>
              <w:suppressAutoHyphens/>
              <w:ind w:right="88"/>
              <w:jc w:val="both"/>
            </w:pP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  <w:r>
              <w:lastRenderedPageBreak/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148" w:type="pct"/>
            <w:gridSpan w:val="2"/>
            <w:vAlign w:val="center"/>
          </w:tcPr>
          <w:p w:rsidR="007306FC" w:rsidRPr="00EE6CF0" w:rsidRDefault="007306FC" w:rsidP="007306FC">
            <w:pPr>
              <w:jc w:val="center"/>
            </w:pPr>
            <w:r>
              <w:t>1</w:t>
            </w:r>
          </w:p>
        </w:tc>
        <w:tc>
          <w:tcPr>
            <w:tcW w:w="239" w:type="pct"/>
            <w:vAlign w:val="center"/>
          </w:tcPr>
          <w:p w:rsidR="007306FC" w:rsidRPr="00EE6CF0" w:rsidRDefault="007306FC" w:rsidP="00EE6CF0">
            <w:pPr>
              <w:jc w:val="center"/>
            </w:pP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353" w:type="pct"/>
            <w:vMerge w:val="restar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lastRenderedPageBreak/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Pr="00282FC5" w:rsidRDefault="007306FC" w:rsidP="00D51149">
            <w:pPr>
              <w:pStyle w:val="Style14"/>
              <w:widowControl/>
            </w:pPr>
            <w:r w:rsidRPr="00282FC5">
              <w:lastRenderedPageBreak/>
              <w:t>Устный опрос</w:t>
            </w:r>
          </w:p>
        </w:tc>
        <w:tc>
          <w:tcPr>
            <w:tcW w:w="583" w:type="pct"/>
            <w:gridSpan w:val="2"/>
            <w:vMerge w:val="restart"/>
          </w:tcPr>
          <w:p w:rsidR="007306FC" w:rsidRPr="00346477" w:rsidRDefault="007306FC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6D59EA" w:rsidRDefault="007306FC" w:rsidP="006B2A21">
            <w:pPr>
              <w:jc w:val="center"/>
            </w:pPr>
            <w:r w:rsidRPr="00346477">
              <w:lastRenderedPageBreak/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562"/>
        </w:trPr>
        <w:tc>
          <w:tcPr>
            <w:tcW w:w="1561" w:type="pct"/>
            <w:vMerge/>
          </w:tcPr>
          <w:p w:rsidR="007306FC" w:rsidRDefault="007306FC" w:rsidP="006B2A21">
            <w:pPr>
              <w:suppressAutoHyphens/>
              <w:ind w:right="88"/>
              <w:jc w:val="both"/>
            </w:pPr>
          </w:p>
        </w:tc>
        <w:tc>
          <w:tcPr>
            <w:tcW w:w="145" w:type="pct"/>
            <w:tcBorders>
              <w:top w:val="nil"/>
            </w:tcBorders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</w:p>
        </w:tc>
        <w:tc>
          <w:tcPr>
            <w:tcW w:w="145" w:type="pct"/>
            <w:tcBorders>
              <w:top w:val="nil"/>
            </w:tcBorders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143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gridSpan w:val="2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1353" w:type="pct"/>
            <w:vMerge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584" w:type="pct"/>
            <w:gridSpan w:val="2"/>
            <w:tcBorders>
              <w:top w:val="nil"/>
            </w:tcBorders>
          </w:tcPr>
          <w:p w:rsidR="007306FC" w:rsidRPr="00282FC5" w:rsidRDefault="007306FC" w:rsidP="00D51149">
            <w:pPr>
              <w:pStyle w:val="Style14"/>
              <w:widowControl/>
            </w:pPr>
          </w:p>
        </w:tc>
        <w:tc>
          <w:tcPr>
            <w:tcW w:w="583" w:type="pct"/>
            <w:gridSpan w:val="2"/>
            <w:vMerge/>
          </w:tcPr>
          <w:p w:rsidR="007306FC" w:rsidRPr="006D59EA" w:rsidRDefault="007306FC" w:rsidP="006B2A21"/>
        </w:tc>
      </w:tr>
      <w:tr w:rsidR="007306FC" w:rsidRPr="00DC24AF" w:rsidTr="007306FC">
        <w:trPr>
          <w:trHeight w:val="728"/>
        </w:trPr>
        <w:tc>
          <w:tcPr>
            <w:tcW w:w="1561" w:type="pct"/>
          </w:tcPr>
          <w:p w:rsidR="007306FC" w:rsidRDefault="007306FC" w:rsidP="006B2A21">
            <w:pPr>
              <w:suppressAutoHyphens/>
              <w:ind w:right="88"/>
              <w:jc w:val="both"/>
            </w:pPr>
            <w:r>
              <w:rPr>
                <w:b/>
              </w:rPr>
              <w:lastRenderedPageBreak/>
              <w:t xml:space="preserve">Тема 6. </w:t>
            </w:r>
            <w:r w:rsidRPr="002F3E0C">
              <w:t>Оборудование для продувки жидкого металла порошкообразными материалами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3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4" w:type="pct"/>
            <w:gridSpan w:val="2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Pr="00282FC5" w:rsidRDefault="00C107EF" w:rsidP="007306FC">
            <w:pPr>
              <w:pStyle w:val="Style14"/>
              <w:widowControl/>
              <w:jc w:val="center"/>
            </w:pPr>
            <w:r w:rsidRPr="00282FC5">
              <w:t>Устный опрос</w:t>
            </w:r>
          </w:p>
        </w:tc>
        <w:tc>
          <w:tcPr>
            <w:tcW w:w="583" w:type="pct"/>
            <w:gridSpan w:val="2"/>
          </w:tcPr>
          <w:p w:rsidR="007306FC" w:rsidRPr="00346477" w:rsidRDefault="007306FC" w:rsidP="006B2A21">
            <w:pPr>
              <w:jc w:val="center"/>
            </w:pPr>
            <w:r w:rsidRPr="006D59EA">
              <w:t xml:space="preserve"> </w:t>
            </w: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6D59EA" w:rsidRDefault="007306FC" w:rsidP="006B2A21">
            <w:r w:rsidRPr="00346477">
              <w:t xml:space="preserve"> </w:t>
            </w:r>
            <w:r>
              <w:t xml:space="preserve">   </w:t>
            </w:r>
            <w:r w:rsidRPr="00346477">
              <w:t xml:space="preserve">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211"/>
        </w:trPr>
        <w:tc>
          <w:tcPr>
            <w:tcW w:w="1561" w:type="pct"/>
          </w:tcPr>
          <w:p w:rsidR="007306FC" w:rsidRPr="002F3E0C" w:rsidRDefault="007306FC" w:rsidP="004771C5">
            <w:pPr>
              <w:suppressAutoHyphens/>
              <w:ind w:right="91"/>
              <w:jc w:val="both"/>
            </w:pPr>
            <w:r>
              <w:rPr>
                <w:b/>
              </w:rPr>
              <w:t>Тема 7</w:t>
            </w:r>
            <w:r w:rsidRPr="00D71A4F">
              <w:rPr>
                <w:b/>
              </w:rPr>
              <w:t xml:space="preserve">. </w:t>
            </w:r>
            <w:r w:rsidRPr="002F3E0C">
              <w:t>Оборудование для вакуумной обработки металла</w:t>
            </w:r>
          </w:p>
          <w:p w:rsidR="007306FC" w:rsidRPr="00D71A4F" w:rsidRDefault="007306FC" w:rsidP="006B2A21">
            <w:pPr>
              <w:suppressAutoHyphens/>
              <w:ind w:right="91"/>
              <w:jc w:val="both"/>
            </w:pPr>
            <w:r w:rsidRPr="00D71A4F">
              <w:t xml:space="preserve"> 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3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gridSpan w:val="2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Pr="00282FC5" w:rsidRDefault="007306FC" w:rsidP="007306FC">
            <w:pPr>
              <w:pStyle w:val="Style14"/>
              <w:widowControl/>
              <w:jc w:val="center"/>
            </w:pPr>
            <w:r>
              <w:t>Защита лабор</w:t>
            </w:r>
            <w:r>
              <w:t>а</w:t>
            </w:r>
            <w:r>
              <w:t>торной работы</w:t>
            </w:r>
          </w:p>
        </w:tc>
        <w:tc>
          <w:tcPr>
            <w:tcW w:w="583" w:type="pct"/>
            <w:gridSpan w:val="2"/>
          </w:tcPr>
          <w:p w:rsidR="007306FC" w:rsidRPr="00346477" w:rsidRDefault="007306FC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6D59EA" w:rsidRDefault="007306FC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159"/>
        </w:trPr>
        <w:tc>
          <w:tcPr>
            <w:tcW w:w="1561" w:type="pct"/>
          </w:tcPr>
          <w:p w:rsidR="007306FC" w:rsidRPr="00D71A4F" w:rsidRDefault="007306FC" w:rsidP="004771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F3E0C">
              <w:rPr>
                <w:rFonts w:ascii="Times New Roman" w:hAnsi="Times New Roman"/>
                <w:sz w:val="24"/>
                <w:szCs w:val="24"/>
              </w:rPr>
              <w:t>Сталеразливочные ковши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3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gridSpan w:val="2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Pr="00282FC5" w:rsidRDefault="007306FC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3" w:type="pct"/>
            <w:gridSpan w:val="2"/>
          </w:tcPr>
          <w:p w:rsidR="007306FC" w:rsidRPr="00346477" w:rsidRDefault="007306FC" w:rsidP="006B2A21">
            <w:pPr>
              <w:jc w:val="center"/>
            </w:pPr>
            <w:r w:rsidRPr="006D59EA">
              <w:t xml:space="preserve"> </w:t>
            </w: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6D59EA" w:rsidRDefault="007306FC" w:rsidP="006B2A21">
            <w:r w:rsidRPr="00346477">
              <w:t xml:space="preserve"> </w:t>
            </w:r>
            <w:r>
              <w:t xml:space="preserve">   </w:t>
            </w:r>
            <w:r w:rsidRPr="00346477">
              <w:t xml:space="preserve">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627"/>
        </w:trPr>
        <w:tc>
          <w:tcPr>
            <w:tcW w:w="1561" w:type="pct"/>
          </w:tcPr>
          <w:p w:rsidR="007306FC" w:rsidRPr="00D71A4F" w:rsidRDefault="007306FC" w:rsidP="002F3E0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</w:t>
            </w:r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F3E0C">
              <w:rPr>
                <w:rFonts w:ascii="Times New Roman" w:hAnsi="Times New Roman"/>
                <w:sz w:val="24"/>
                <w:szCs w:val="24"/>
              </w:rPr>
              <w:t>Машины непрерывного литья з</w:t>
            </w:r>
            <w:r w:rsidRPr="002F3E0C">
              <w:rPr>
                <w:rFonts w:ascii="Times New Roman" w:hAnsi="Times New Roman"/>
                <w:sz w:val="24"/>
                <w:szCs w:val="24"/>
              </w:rPr>
              <w:t>а</w:t>
            </w:r>
            <w:r w:rsidRPr="002F3E0C">
              <w:rPr>
                <w:rFonts w:ascii="Times New Roman" w:hAnsi="Times New Roman"/>
                <w:sz w:val="24"/>
                <w:szCs w:val="24"/>
              </w:rPr>
              <w:t>готовок (МНЛЗ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" w:type="pct"/>
            <w:vAlign w:val="center"/>
          </w:tcPr>
          <w:p w:rsidR="007306FC" w:rsidRPr="006B2A21" w:rsidRDefault="007306FC" w:rsidP="0052282A">
            <w:pPr>
              <w:pStyle w:val="Style14"/>
              <w:jc w:val="center"/>
            </w:pPr>
            <w:r>
              <w:t>5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3" w:type="pct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gridSpan w:val="2"/>
            <w:vAlign w:val="center"/>
          </w:tcPr>
          <w:p w:rsidR="007306FC" w:rsidRPr="00DC24AF" w:rsidRDefault="007306FC" w:rsidP="00986643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7306FC" w:rsidRPr="00DC24AF" w:rsidRDefault="00BE5FAF" w:rsidP="00986643">
            <w:pPr>
              <w:pStyle w:val="Style14"/>
              <w:widowControl/>
              <w:jc w:val="center"/>
            </w:pPr>
            <w:r>
              <w:t>1</w:t>
            </w:r>
            <w:r w:rsidR="007306FC">
              <w:t>,</w:t>
            </w:r>
            <w:r>
              <w:t>3</w:t>
            </w:r>
          </w:p>
        </w:tc>
        <w:tc>
          <w:tcPr>
            <w:tcW w:w="1353" w:type="pct"/>
          </w:tcPr>
          <w:p w:rsidR="007306FC" w:rsidRPr="00282FC5" w:rsidRDefault="007306FC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литер</w:t>
            </w:r>
            <w:r w:rsidRPr="00282FC5">
              <w:t>а</w:t>
            </w:r>
            <w:r w:rsidRPr="00282FC5">
              <w:t>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</w:t>
            </w:r>
          </w:p>
        </w:tc>
        <w:tc>
          <w:tcPr>
            <w:tcW w:w="584" w:type="pct"/>
            <w:gridSpan w:val="2"/>
          </w:tcPr>
          <w:p w:rsidR="007306FC" w:rsidRDefault="007306FC" w:rsidP="00986643">
            <w:pPr>
              <w:pStyle w:val="Style14"/>
              <w:widowControl/>
              <w:jc w:val="center"/>
            </w:pPr>
            <w:r w:rsidRPr="00282FC5">
              <w:t>Устный опрос</w:t>
            </w:r>
          </w:p>
          <w:p w:rsidR="007306FC" w:rsidRPr="0052282A" w:rsidRDefault="007306FC" w:rsidP="00986643">
            <w:pPr>
              <w:pStyle w:val="Style14"/>
              <w:widowControl/>
              <w:jc w:val="center"/>
            </w:pPr>
            <w:r>
              <w:t>Защита курс</w:t>
            </w:r>
            <w:r>
              <w:t>о</w:t>
            </w:r>
            <w:r>
              <w:t>вой работы</w:t>
            </w:r>
          </w:p>
        </w:tc>
        <w:tc>
          <w:tcPr>
            <w:tcW w:w="583" w:type="pct"/>
            <w:gridSpan w:val="2"/>
          </w:tcPr>
          <w:p w:rsidR="007306FC" w:rsidRPr="00346477" w:rsidRDefault="007306FC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7306FC" w:rsidRPr="006D59EA" w:rsidRDefault="007306FC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7306FC" w:rsidRPr="00DC24AF" w:rsidTr="007306FC">
        <w:trPr>
          <w:trHeight w:val="381"/>
        </w:trPr>
        <w:tc>
          <w:tcPr>
            <w:tcW w:w="1561" w:type="pct"/>
          </w:tcPr>
          <w:p w:rsidR="007306FC" w:rsidRPr="00DC24AF" w:rsidRDefault="007306FC" w:rsidP="00986643">
            <w:pPr>
              <w:pStyle w:val="Style14"/>
              <w:rPr>
                <w:b/>
              </w:rPr>
            </w:pPr>
            <w:r w:rsidRPr="00D15490">
              <w:rPr>
                <w:b/>
              </w:rPr>
              <w:t>Итого по дисциплине</w:t>
            </w:r>
          </w:p>
        </w:tc>
        <w:tc>
          <w:tcPr>
            <w:tcW w:w="145" w:type="pct"/>
            <w:vAlign w:val="center"/>
          </w:tcPr>
          <w:p w:rsidR="007306FC" w:rsidRPr="00DC24AF" w:rsidRDefault="007306FC" w:rsidP="00986643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145" w:type="pct"/>
            <w:vAlign w:val="center"/>
          </w:tcPr>
          <w:p w:rsidR="007306FC" w:rsidRPr="006B2A21" w:rsidRDefault="007306FC" w:rsidP="00986643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" w:type="pct"/>
            <w:vAlign w:val="center"/>
          </w:tcPr>
          <w:p w:rsidR="007306FC" w:rsidRPr="00EE6CF0" w:rsidRDefault="007306FC" w:rsidP="007306FC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" w:type="pct"/>
            <w:gridSpan w:val="2"/>
            <w:vAlign w:val="center"/>
          </w:tcPr>
          <w:p w:rsidR="007306FC" w:rsidRPr="00EE6CF0" w:rsidRDefault="00CB4CE0" w:rsidP="00CB4CE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E5FAF">
              <w:rPr>
                <w:b/>
              </w:rPr>
              <w:t>/</w:t>
            </w:r>
            <w:r>
              <w:rPr>
                <w:b/>
              </w:rPr>
              <w:t>2</w:t>
            </w:r>
            <w:bookmarkStart w:id="0" w:name="_GoBack"/>
            <w:bookmarkEnd w:id="0"/>
            <w:r w:rsidR="00BE5F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7306FC" w:rsidRPr="006B2A21" w:rsidRDefault="00BE5FAF" w:rsidP="00986643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7306FC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353" w:type="pct"/>
          </w:tcPr>
          <w:p w:rsidR="007306FC" w:rsidRPr="006B2A21" w:rsidRDefault="007306FC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4" w:type="pct"/>
            <w:gridSpan w:val="2"/>
          </w:tcPr>
          <w:p w:rsidR="007306FC" w:rsidRPr="006B2A21" w:rsidRDefault="007306FC" w:rsidP="00EE64F2">
            <w:pPr>
              <w:pStyle w:val="Style14"/>
              <w:widowControl/>
              <w:jc w:val="center"/>
              <w:rPr>
                <w:b/>
              </w:rPr>
            </w:pPr>
            <w:r w:rsidRPr="00282FC5">
              <w:rPr>
                <w:b/>
              </w:rPr>
              <w:t xml:space="preserve"> (</w:t>
            </w:r>
            <w:r>
              <w:rPr>
                <w:b/>
              </w:rPr>
              <w:t>з</w:t>
            </w:r>
            <w:r w:rsidRPr="006B2A21">
              <w:rPr>
                <w:b/>
              </w:rPr>
              <w:t>ачет с оц</w:t>
            </w:r>
            <w:r>
              <w:rPr>
                <w:b/>
              </w:rPr>
              <w:t>е</w:t>
            </w:r>
            <w:r>
              <w:rPr>
                <w:b/>
              </w:rPr>
              <w:t>н</w:t>
            </w:r>
            <w:r>
              <w:rPr>
                <w:b/>
              </w:rPr>
              <w:t>кой, курсовая работа</w:t>
            </w:r>
            <w:r w:rsidRPr="00282FC5">
              <w:rPr>
                <w:b/>
              </w:rPr>
              <w:t>)</w:t>
            </w:r>
          </w:p>
        </w:tc>
        <w:tc>
          <w:tcPr>
            <w:tcW w:w="583" w:type="pct"/>
            <w:gridSpan w:val="2"/>
          </w:tcPr>
          <w:p w:rsidR="007306FC" w:rsidRPr="00EE5847" w:rsidRDefault="007306FC" w:rsidP="00D51149">
            <w:pPr>
              <w:pStyle w:val="Style14"/>
              <w:rPr>
                <w:color w:val="FF0000"/>
              </w:rPr>
            </w:pPr>
          </w:p>
        </w:tc>
      </w:tr>
    </w:tbl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/>
    <w:p w:rsidR="00D71A4F" w:rsidRPr="00D71A4F" w:rsidRDefault="00D71A4F" w:rsidP="00D71A4F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D71A4F">
        <w:rPr>
          <w:rStyle w:val="FontStyle31"/>
          <w:rFonts w:ascii="Times New Roman" w:hAnsi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430E77" w:rsidRPr="00D71A4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35558E" w:rsidRPr="003D6C08" w:rsidRDefault="0035558E" w:rsidP="00D71A4F">
      <w:pPr>
        <w:pStyle w:val="Iauiue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</w:t>
      </w:r>
      <w:r w:rsidRPr="003D6C08">
        <w:rPr>
          <w:sz w:val="24"/>
          <w:szCs w:val="24"/>
          <w:lang w:val="ru-RU"/>
        </w:rPr>
        <w:t xml:space="preserve"> как традиц</w:t>
      </w:r>
      <w:r w:rsidRPr="003D6C08">
        <w:rPr>
          <w:sz w:val="24"/>
          <w:szCs w:val="24"/>
          <w:lang w:val="ru-RU"/>
        </w:rPr>
        <w:t>и</w:t>
      </w:r>
      <w:r w:rsidRPr="003D6C08">
        <w:rPr>
          <w:sz w:val="24"/>
          <w:szCs w:val="24"/>
          <w:lang w:val="ru-RU"/>
        </w:rPr>
        <w:t>онн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, так и </w:t>
      </w:r>
      <w:proofErr w:type="spellStart"/>
      <w:r w:rsidRPr="003D6C08">
        <w:rPr>
          <w:sz w:val="24"/>
          <w:szCs w:val="24"/>
          <w:lang w:val="ru-RU"/>
        </w:rPr>
        <w:t>модульно-компетентностн</w:t>
      </w:r>
      <w:r>
        <w:rPr>
          <w:sz w:val="24"/>
          <w:szCs w:val="24"/>
          <w:lang w:val="ru-RU"/>
        </w:rPr>
        <w:t>ые</w:t>
      </w:r>
      <w:proofErr w:type="spellEnd"/>
      <w:r w:rsidRPr="003D6C08">
        <w:rPr>
          <w:sz w:val="24"/>
          <w:szCs w:val="24"/>
          <w:lang w:val="ru-RU"/>
        </w:rPr>
        <w:t xml:space="preserve"> образовательн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 технологии, 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и и</w:t>
      </w:r>
      <w:r w:rsidRPr="003D6C08"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терактивны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метод</w:t>
      </w:r>
      <w:r>
        <w:rPr>
          <w:sz w:val="24"/>
          <w:szCs w:val="24"/>
          <w:lang w:val="ru-RU"/>
        </w:rPr>
        <w:t>ы</w:t>
      </w:r>
      <w:r w:rsidRPr="003D6C08">
        <w:rPr>
          <w:sz w:val="24"/>
          <w:szCs w:val="24"/>
          <w:lang w:val="ru-RU"/>
        </w:rPr>
        <w:t xml:space="preserve"> обучения.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На занятиях целесообразно использовать технологию коллективного </w:t>
      </w:r>
      <w:proofErr w:type="spellStart"/>
      <w:r w:rsidRPr="003D6C08">
        <w:rPr>
          <w:sz w:val="24"/>
          <w:szCs w:val="24"/>
          <w:lang w:val="ru-RU"/>
        </w:rPr>
        <w:t>взаимооб</w:t>
      </w:r>
      <w:r w:rsidRPr="003D6C08">
        <w:rPr>
          <w:sz w:val="24"/>
          <w:szCs w:val="24"/>
          <w:lang w:val="ru-RU"/>
        </w:rPr>
        <w:t>у</w:t>
      </w:r>
      <w:r w:rsidRPr="003D6C08">
        <w:rPr>
          <w:sz w:val="24"/>
          <w:szCs w:val="24"/>
          <w:lang w:val="ru-RU"/>
        </w:rPr>
        <w:t>чения</w:t>
      </w:r>
      <w:proofErr w:type="spellEnd"/>
      <w:r w:rsidRPr="003D6C08">
        <w:rPr>
          <w:sz w:val="24"/>
          <w:szCs w:val="24"/>
          <w:lang w:val="ru-RU"/>
        </w:rPr>
        <w:t>. При этом необходимо повышать познавательную активность студентов, орган</w:t>
      </w:r>
      <w:r w:rsidRPr="003D6C08">
        <w:rPr>
          <w:sz w:val="24"/>
          <w:szCs w:val="24"/>
          <w:lang w:val="ru-RU"/>
        </w:rPr>
        <w:t>и</w:t>
      </w:r>
      <w:r w:rsidRPr="003D6C08">
        <w:rPr>
          <w:sz w:val="24"/>
          <w:szCs w:val="24"/>
          <w:lang w:val="ru-RU"/>
        </w:rPr>
        <w:t>зуя самостоятельную работу как исследовательскую творческую деятельность.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Следует использовать комплекс инновационных методов активного обучения, включающий в себя: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вателем и без него;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Реализация инновационных методов обучения возможна с использованием сл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дующих приемов: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шении проблем;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35558E" w:rsidRDefault="0035558E" w:rsidP="00D71A4F">
      <w:pPr>
        <w:pStyle w:val="Style6"/>
        <w:widowControl/>
        <w:jc w:val="both"/>
        <w:rPr>
          <w:bCs/>
        </w:rPr>
      </w:pPr>
      <w:r w:rsidRPr="003D6C08">
        <w:rPr>
          <w:color w:val="000000"/>
        </w:rPr>
        <w:t xml:space="preserve">К </w:t>
      </w:r>
      <w:r w:rsidRPr="003D6C08">
        <w:rPr>
          <w:bCs/>
          <w:color w:val="000000"/>
        </w:rPr>
        <w:t>интерактивным методам</w:t>
      </w:r>
      <w:r w:rsidRPr="003D6C08">
        <w:rPr>
          <w:color w:val="000000"/>
        </w:rPr>
        <w:t>, используемым при изучении дисциплины «</w:t>
      </w:r>
      <w:r w:rsidR="00D71A4F" w:rsidRPr="006B4986">
        <w:t>Проектирование сталеплавильных агрегатов</w:t>
      </w:r>
      <w:r w:rsidRPr="003D6C08">
        <w:rPr>
          <w:color w:val="000000"/>
        </w:rPr>
        <w:t xml:space="preserve">», относятся: </w:t>
      </w:r>
      <w:r>
        <w:rPr>
          <w:color w:val="000000"/>
        </w:rPr>
        <w:t xml:space="preserve">использование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компьютерных симуляций, ра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бор конкретных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 ситуаций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B17714">
        <w:rPr>
          <w:rStyle w:val="FontStyle20"/>
          <w:rFonts w:ascii="Times New Roman" w:hAnsi="Times New Roman"/>
          <w:sz w:val="24"/>
          <w:szCs w:val="24"/>
        </w:rPr>
        <w:t>обучающихся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31"/>
          <w:rFonts w:ascii="Times New Roman" w:hAnsi="Times New Roman"/>
          <w:sz w:val="24"/>
          <w:szCs w:val="24"/>
        </w:rPr>
        <w:t>Передача необходимых теорет</w:t>
      </w:r>
      <w:r>
        <w:rPr>
          <w:rStyle w:val="FontStyle31"/>
          <w:rFonts w:ascii="Times New Roman" w:hAnsi="Times New Roman"/>
          <w:sz w:val="24"/>
          <w:szCs w:val="24"/>
        </w:rPr>
        <w:t>и</w:t>
      </w:r>
      <w:r>
        <w:rPr>
          <w:rStyle w:val="FontStyle31"/>
          <w:rFonts w:ascii="Times New Roman" w:hAnsi="Times New Roman"/>
          <w:sz w:val="24"/>
          <w:szCs w:val="24"/>
        </w:rPr>
        <w:t xml:space="preserve">ческих знаний </w:t>
      </w:r>
      <w:r>
        <w:rPr>
          <w:bCs/>
        </w:rPr>
        <w:t>происходит с использованием мультимедийного оборудования.</w:t>
      </w:r>
    </w:p>
    <w:p w:rsidR="0035558E" w:rsidRPr="00D015D6" w:rsidRDefault="0035558E" w:rsidP="0035558E">
      <w:pPr>
        <w:rPr>
          <w:i/>
          <w:highlight w:val="yellow"/>
        </w:rPr>
      </w:pPr>
    </w:p>
    <w:p w:rsidR="0035558E" w:rsidRPr="0035558E" w:rsidRDefault="0035558E" w:rsidP="0035558E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35558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35558E" w:rsidRPr="00A0404A" w:rsidRDefault="0035558E" w:rsidP="00EE64F2">
      <w:pPr>
        <w:widowControl/>
        <w:ind w:firstLine="567"/>
        <w:jc w:val="both"/>
      </w:pPr>
      <w:r w:rsidRPr="00EF5629">
        <w:t>По дисциплине «</w:t>
      </w:r>
      <w:r w:rsidR="00D71A4F" w:rsidRPr="006B4986">
        <w:t>Проектирование сталеплавильных агрегатов</w:t>
      </w:r>
      <w:r w:rsidRPr="00EF5629">
        <w:t>» предусмотрена а</w:t>
      </w:r>
      <w:r w:rsidRPr="00EF5629">
        <w:t>у</w:t>
      </w:r>
      <w:r w:rsidRPr="00EF5629">
        <w:t xml:space="preserve">диторная и внеаудиторная самостоятельная работа обучающихся. </w:t>
      </w:r>
      <w:r>
        <w:t>С</w:t>
      </w:r>
      <w:r w:rsidRPr="00A0404A">
        <w:t>амостоятельная р</w:t>
      </w:r>
      <w:r w:rsidRPr="00A0404A">
        <w:t>а</w:t>
      </w:r>
      <w:r w:rsidRPr="00A0404A">
        <w:t xml:space="preserve">бота студентов предполагает </w:t>
      </w:r>
      <w:r>
        <w:t>выполнение программы самостоятельной работы, сам</w:t>
      </w:r>
      <w:r>
        <w:t>о</w:t>
      </w:r>
      <w:r>
        <w:t xml:space="preserve">стоятельное изучение </w:t>
      </w:r>
      <w:r w:rsidRPr="00A0404A">
        <w:t>тем и заданий</w:t>
      </w:r>
      <w:r>
        <w:t xml:space="preserve"> по дисциплине</w:t>
      </w:r>
      <w:r w:rsidRPr="00A0404A">
        <w:t xml:space="preserve">. </w:t>
      </w:r>
    </w:p>
    <w:p w:rsidR="0035558E" w:rsidRDefault="0035558E" w:rsidP="00EE64F2">
      <w:pPr>
        <w:ind w:firstLine="567"/>
        <w:jc w:val="both"/>
      </w:pPr>
      <w:r w:rsidRPr="004C090C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EE64F2" w:rsidRDefault="00EE64F2" w:rsidP="00EE64F2">
      <w:pPr>
        <w:ind w:firstLine="567"/>
        <w:jc w:val="both"/>
        <w:rPr>
          <w:i/>
          <w:szCs w:val="20"/>
        </w:rPr>
      </w:pPr>
    </w:p>
    <w:p w:rsidR="007306FC" w:rsidRDefault="007306FC" w:rsidP="00EE64F2">
      <w:pPr>
        <w:ind w:firstLine="567"/>
        <w:jc w:val="both"/>
        <w:rPr>
          <w:b/>
          <w:i/>
          <w:szCs w:val="20"/>
        </w:rPr>
      </w:pPr>
      <w:r w:rsidRPr="007306FC">
        <w:rPr>
          <w:b/>
          <w:i/>
          <w:szCs w:val="20"/>
        </w:rPr>
        <w:t>Лабораторная работа</w:t>
      </w:r>
    </w:p>
    <w:p w:rsidR="007306FC" w:rsidRDefault="007306FC" w:rsidP="007306FC">
      <w:pPr>
        <w:pStyle w:val="Style3"/>
        <w:widowControl/>
        <w:ind w:firstLine="709"/>
        <w:jc w:val="both"/>
      </w:pPr>
      <w:r>
        <w:t xml:space="preserve">Изучение конструкции 370-тонного кислородного конвертера (условия ПАО «ММК») на ЭВМ тренажере (программа </w:t>
      </w:r>
      <w:r>
        <w:rPr>
          <w:lang w:val="en-US"/>
        </w:rPr>
        <w:t>SIKE</w:t>
      </w:r>
      <w:r>
        <w:t>).</w:t>
      </w:r>
    </w:p>
    <w:p w:rsidR="007306FC" w:rsidRPr="005E7004" w:rsidRDefault="007306FC" w:rsidP="007306FC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  <w:u w:val="single"/>
        </w:rPr>
      </w:pPr>
      <w:r>
        <w:t>Работа выполняется в режиме программы «Обучение», защищается в режиме «Тестирование».</w:t>
      </w:r>
    </w:p>
    <w:p w:rsidR="007306FC" w:rsidRPr="007306FC" w:rsidRDefault="007306FC" w:rsidP="00EE64F2">
      <w:pPr>
        <w:ind w:firstLine="567"/>
        <w:jc w:val="both"/>
        <w:rPr>
          <w:b/>
          <w:i/>
          <w:szCs w:val="20"/>
        </w:rPr>
      </w:pPr>
    </w:p>
    <w:p w:rsidR="00D71A4F" w:rsidRDefault="00EE64F2" w:rsidP="00EE64F2">
      <w:pPr>
        <w:ind w:firstLine="567"/>
        <w:jc w:val="both"/>
        <w:rPr>
          <w:b/>
          <w:i/>
          <w:szCs w:val="20"/>
        </w:rPr>
      </w:pPr>
      <w:r w:rsidRPr="00EE64F2">
        <w:rPr>
          <w:b/>
          <w:i/>
          <w:szCs w:val="20"/>
        </w:rPr>
        <w:t>Примерные темы для устного опроса:</w:t>
      </w:r>
    </w:p>
    <w:p w:rsidR="00EE64F2" w:rsidRPr="00EE64F2" w:rsidRDefault="00EE64F2" w:rsidP="00EE64F2">
      <w:pPr>
        <w:ind w:firstLine="567"/>
        <w:jc w:val="both"/>
        <w:rPr>
          <w:b/>
          <w:i/>
          <w:szCs w:val="20"/>
        </w:rPr>
      </w:pPr>
    </w:p>
    <w:p w:rsidR="008C319F" w:rsidRDefault="00D71A4F" w:rsidP="0035558E">
      <w:pPr>
        <w:jc w:val="center"/>
      </w:pPr>
      <w:r>
        <w:rPr>
          <w:b/>
        </w:rPr>
        <w:t xml:space="preserve">Тема 1. </w:t>
      </w:r>
      <w:r w:rsidRPr="00D71A4F">
        <w:t xml:space="preserve">Современная структура и агрегаты сталеплавильного </w:t>
      </w:r>
    </w:p>
    <w:p w:rsidR="0035558E" w:rsidRPr="004C090C" w:rsidRDefault="001139F2" w:rsidP="0035558E">
      <w:pPr>
        <w:jc w:val="center"/>
        <w:rPr>
          <w:b/>
          <w:bCs/>
          <w:iCs/>
        </w:rPr>
      </w:pPr>
      <w:r>
        <w:t>производства</w:t>
      </w:r>
    </w:p>
    <w:p w:rsidR="0035558E" w:rsidRPr="004C090C" w:rsidRDefault="0035558E" w:rsidP="0035558E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8C319F" w:rsidRDefault="00D71A4F" w:rsidP="0035558E">
      <w:pPr>
        <w:tabs>
          <w:tab w:val="left" w:pos="851"/>
        </w:tabs>
      </w:pPr>
      <w:r>
        <w:t xml:space="preserve">Перечислить и дать краткую характеристику </w:t>
      </w:r>
      <w:r w:rsidR="008C319F">
        <w:t>современным агрегатам</w:t>
      </w:r>
      <w:r w:rsidR="008C319F" w:rsidRPr="00D71A4F">
        <w:t xml:space="preserve"> сталеплавильного производства</w:t>
      </w:r>
      <w:r w:rsidR="008C319F">
        <w:t xml:space="preserve">. </w:t>
      </w:r>
    </w:p>
    <w:p w:rsidR="0035558E" w:rsidRPr="004C090C" w:rsidRDefault="008C319F" w:rsidP="0035558E">
      <w:pPr>
        <w:tabs>
          <w:tab w:val="left" w:pos="851"/>
        </w:tabs>
      </w:pPr>
      <w:r>
        <w:lastRenderedPageBreak/>
        <w:t>Рассказать о роли</w:t>
      </w:r>
      <w:r w:rsidR="00D71A4F">
        <w:t xml:space="preserve"> и зна</w:t>
      </w:r>
      <w:r>
        <w:t>чении</w:t>
      </w:r>
      <w:r w:rsidR="00D71A4F">
        <w:t xml:space="preserve"> проектно-конструкторских работ в решении основных задач  производства</w:t>
      </w:r>
      <w:r w:rsidR="0035558E">
        <w:rPr>
          <w:rStyle w:val="FontStyle20"/>
          <w:rFonts w:ascii="Times New Roman" w:hAnsi="Times New Roman"/>
          <w:sz w:val="24"/>
          <w:szCs w:val="24"/>
        </w:rPr>
        <w:t>?</w:t>
      </w:r>
    </w:p>
    <w:p w:rsidR="0035558E" w:rsidRPr="004C090C" w:rsidRDefault="0035558E" w:rsidP="0035558E">
      <w:pPr>
        <w:widowControl/>
      </w:pPr>
    </w:p>
    <w:p w:rsidR="0035558E" w:rsidRDefault="008C319F" w:rsidP="0035558E">
      <w:pPr>
        <w:widowControl/>
        <w:jc w:val="center"/>
        <w:rPr>
          <w:b/>
          <w:bCs/>
          <w:iCs/>
        </w:rPr>
      </w:pPr>
      <w:r w:rsidRPr="00D71A4F">
        <w:rPr>
          <w:b/>
        </w:rPr>
        <w:t xml:space="preserve">Тема 2. </w:t>
      </w:r>
      <w:r w:rsidRPr="008C319F">
        <w:t>Вместимость и производительность конвертеров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8C319F" w:rsidRDefault="008C319F" w:rsidP="0035558E">
      <w:pPr>
        <w:tabs>
          <w:tab w:val="left" w:pos="851"/>
        </w:tabs>
      </w:pPr>
      <w:r w:rsidRPr="00D71A4F">
        <w:t>Профиль кислородного конвертера.</w:t>
      </w:r>
    </w:p>
    <w:p w:rsidR="008C319F" w:rsidRDefault="008C319F" w:rsidP="0035558E">
      <w:pPr>
        <w:tabs>
          <w:tab w:val="left" w:pos="851"/>
        </w:tabs>
      </w:pPr>
      <w:r w:rsidRPr="00D71A4F">
        <w:t>Удельный объем</w:t>
      </w:r>
      <w:r>
        <w:t xml:space="preserve"> </w:t>
      </w:r>
      <w:r w:rsidRPr="00D71A4F">
        <w:t xml:space="preserve">конвертера. </w:t>
      </w:r>
    </w:p>
    <w:p w:rsidR="0035558E" w:rsidRDefault="008C319F" w:rsidP="0035558E">
      <w:pPr>
        <w:tabs>
          <w:tab w:val="left" w:pos="851"/>
        </w:tabs>
      </w:pPr>
      <w:r w:rsidRPr="00D71A4F">
        <w:t>Соотношение основных параметров и методика расчета профиля конвертера.</w:t>
      </w:r>
    </w:p>
    <w:p w:rsidR="008C319F" w:rsidRDefault="008C319F" w:rsidP="0035558E">
      <w:pPr>
        <w:tabs>
          <w:tab w:val="left" w:pos="851"/>
        </w:tabs>
        <w:rPr>
          <w:rStyle w:val="FontStyle14"/>
          <w:b w:val="0"/>
          <w:sz w:val="24"/>
          <w:szCs w:val="24"/>
        </w:rPr>
      </w:pPr>
    </w:p>
    <w:p w:rsidR="0035558E" w:rsidRDefault="008C319F" w:rsidP="0035558E">
      <w:pPr>
        <w:widowControl/>
        <w:jc w:val="center"/>
        <w:rPr>
          <w:b/>
          <w:bCs/>
          <w:iCs/>
        </w:rPr>
      </w:pPr>
      <w:r w:rsidRPr="00D71A4F">
        <w:rPr>
          <w:b/>
        </w:rPr>
        <w:t xml:space="preserve">Тема 3. </w:t>
      </w:r>
      <w:r w:rsidRPr="008C319F">
        <w:t>Корпус конвертера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8C319F" w:rsidRDefault="008C319F" w:rsidP="0035558E">
      <w:pPr>
        <w:widowControl/>
      </w:pPr>
      <w:r w:rsidRPr="00D71A4F">
        <w:t>Конструкции днища</w:t>
      </w:r>
      <w:r w:rsidRPr="008C319F">
        <w:t xml:space="preserve"> </w:t>
      </w:r>
      <w:r w:rsidRPr="00D71A4F">
        <w:t xml:space="preserve">конвертера. </w:t>
      </w:r>
    </w:p>
    <w:p w:rsidR="008C319F" w:rsidRDefault="008C319F" w:rsidP="0035558E">
      <w:pPr>
        <w:widowControl/>
      </w:pPr>
      <w:r w:rsidRPr="00D71A4F">
        <w:t>Опорное кольцо</w:t>
      </w:r>
      <w:r w:rsidRPr="008C319F">
        <w:t xml:space="preserve"> </w:t>
      </w:r>
      <w:r w:rsidRPr="00D71A4F">
        <w:t>конвертера.</w:t>
      </w:r>
    </w:p>
    <w:p w:rsidR="008C319F" w:rsidRDefault="008C319F" w:rsidP="0035558E">
      <w:pPr>
        <w:widowControl/>
      </w:pPr>
      <w:r w:rsidRPr="00D71A4F">
        <w:t xml:space="preserve"> Методы крепления корпуса к опорному коль</w:t>
      </w:r>
      <w:r w:rsidRPr="00D71A4F">
        <w:softHyphen/>
        <w:t>цу.</w:t>
      </w:r>
    </w:p>
    <w:p w:rsidR="008C319F" w:rsidRDefault="008C319F" w:rsidP="0035558E">
      <w:pPr>
        <w:widowControl/>
      </w:pPr>
      <w:r w:rsidRPr="00D71A4F">
        <w:t xml:space="preserve"> Цапфы, подшипники, опорные станины. </w:t>
      </w:r>
    </w:p>
    <w:p w:rsidR="0035558E" w:rsidRDefault="008C319F" w:rsidP="0035558E">
      <w:pPr>
        <w:widowControl/>
      </w:pPr>
      <w:r w:rsidRPr="00D71A4F">
        <w:t>Механизм поворота конвертера.</w:t>
      </w:r>
    </w:p>
    <w:p w:rsidR="008C319F" w:rsidRDefault="008C319F" w:rsidP="0035558E">
      <w:pPr>
        <w:widowControl/>
      </w:pPr>
    </w:p>
    <w:p w:rsidR="008C319F" w:rsidRPr="008C319F" w:rsidRDefault="008C319F" w:rsidP="008C319F">
      <w:pPr>
        <w:widowControl/>
        <w:jc w:val="center"/>
        <w:rPr>
          <w:b/>
          <w:bCs/>
          <w:iCs/>
        </w:rPr>
      </w:pPr>
      <w:r>
        <w:rPr>
          <w:b/>
        </w:rPr>
        <w:t xml:space="preserve">Тема 4. </w:t>
      </w:r>
      <w:r w:rsidRPr="008C319F">
        <w:t>Футеровка конвертера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8C319F" w:rsidRDefault="008C319F" w:rsidP="008C319F">
      <w:pPr>
        <w:widowControl/>
        <w:jc w:val="both"/>
      </w:pPr>
      <w:r w:rsidRPr="001E0F7E">
        <w:t>Материалы, применяемые для футеров</w:t>
      </w:r>
      <w:r w:rsidRPr="001E0F7E">
        <w:softHyphen/>
        <w:t>ки.</w:t>
      </w:r>
    </w:p>
    <w:p w:rsidR="008C319F" w:rsidRDefault="008C319F" w:rsidP="008C319F">
      <w:pPr>
        <w:widowControl/>
        <w:jc w:val="both"/>
      </w:pPr>
      <w:r w:rsidRPr="001E0F7E">
        <w:t xml:space="preserve">Арматурный и рабочий слой футеровки. </w:t>
      </w:r>
    </w:p>
    <w:p w:rsidR="0035558E" w:rsidRDefault="008C319F" w:rsidP="008C319F">
      <w:pPr>
        <w:widowControl/>
        <w:jc w:val="both"/>
      </w:pPr>
      <w:r w:rsidRPr="001E0F7E">
        <w:t>Износ футеровки и ее стойкость.</w:t>
      </w:r>
    </w:p>
    <w:p w:rsidR="008C319F" w:rsidRPr="00663EED" w:rsidRDefault="008C319F" w:rsidP="008C319F">
      <w:pPr>
        <w:widowControl/>
        <w:jc w:val="both"/>
      </w:pPr>
    </w:p>
    <w:p w:rsidR="0035558E" w:rsidRDefault="008C319F" w:rsidP="0035558E">
      <w:pPr>
        <w:widowControl/>
        <w:jc w:val="center"/>
      </w:pPr>
      <w:r>
        <w:rPr>
          <w:b/>
        </w:rPr>
        <w:t xml:space="preserve">Тема 5. </w:t>
      </w:r>
      <w:r w:rsidR="004771C5" w:rsidRPr="004771C5">
        <w:t>Особенности конструкции конвертеров с различными способами подачи дутья</w:t>
      </w:r>
      <w:r w:rsidR="004771C5" w:rsidRPr="000E00E2">
        <w:rPr>
          <w:b/>
        </w:rPr>
        <w:t xml:space="preserve"> 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35558E" w:rsidRPr="004771C5" w:rsidRDefault="008C319F" w:rsidP="0035558E">
      <w:pPr>
        <w:widowControl/>
      </w:pPr>
      <w:r w:rsidRPr="004771C5">
        <w:t>Особенности конструкции конвертеров с донной подачей дутья.</w:t>
      </w:r>
    </w:p>
    <w:p w:rsidR="008C319F" w:rsidRDefault="008C319F" w:rsidP="0035558E">
      <w:pPr>
        <w:widowControl/>
      </w:pPr>
      <w:r w:rsidRPr="004771C5">
        <w:t>Особенности конструкции конвертеров комбинированной подачей дутья.</w:t>
      </w:r>
    </w:p>
    <w:p w:rsidR="004771C5" w:rsidRPr="004771C5" w:rsidRDefault="004771C5" w:rsidP="0035558E">
      <w:pPr>
        <w:widowControl/>
      </w:pPr>
    </w:p>
    <w:p w:rsidR="004771C5" w:rsidRDefault="004771C5" w:rsidP="004771C5">
      <w:pPr>
        <w:widowControl/>
      </w:pPr>
    </w:p>
    <w:p w:rsidR="004771C5" w:rsidRDefault="00117E65" w:rsidP="004771C5">
      <w:pPr>
        <w:widowControl/>
        <w:jc w:val="center"/>
      </w:pPr>
      <w:r>
        <w:rPr>
          <w:b/>
        </w:rPr>
        <w:t>Тема 6</w:t>
      </w:r>
      <w:r w:rsidR="004771C5">
        <w:rPr>
          <w:b/>
        </w:rPr>
        <w:t xml:space="preserve">. </w:t>
      </w:r>
      <w:r w:rsidR="004771C5" w:rsidRPr="004771C5">
        <w:t xml:space="preserve">Оборудование для продувки жидкого металла порошкообразными </w:t>
      </w:r>
    </w:p>
    <w:p w:rsidR="004771C5" w:rsidRDefault="004771C5" w:rsidP="004771C5">
      <w:pPr>
        <w:widowControl/>
        <w:jc w:val="center"/>
        <w:rPr>
          <w:b/>
        </w:rPr>
      </w:pPr>
      <w:r w:rsidRPr="004771C5">
        <w:t>материалами</w:t>
      </w:r>
      <w:r>
        <w:t xml:space="preserve">  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suppressAutoHyphens/>
        <w:ind w:right="88"/>
      </w:pPr>
      <w:r>
        <w:t xml:space="preserve"> Фурмы для ввода порошков.</w:t>
      </w:r>
    </w:p>
    <w:p w:rsidR="004771C5" w:rsidRDefault="004771C5" w:rsidP="004771C5">
      <w:pPr>
        <w:widowControl/>
      </w:pPr>
      <w:r>
        <w:t xml:space="preserve">Установки комплексной обработки металла в ковше. </w:t>
      </w:r>
    </w:p>
    <w:p w:rsidR="004771C5" w:rsidRDefault="004771C5" w:rsidP="004771C5">
      <w:pPr>
        <w:widowControl/>
      </w:pPr>
      <w:r>
        <w:t>Устройство и оборудование агрегата доводки стали (АДС) и установки  «печь-ковш».</w:t>
      </w:r>
    </w:p>
    <w:p w:rsidR="004771C5" w:rsidRDefault="004771C5" w:rsidP="004771C5">
      <w:pPr>
        <w:widowControl/>
      </w:pPr>
    </w:p>
    <w:p w:rsidR="004771C5" w:rsidRDefault="00117E65" w:rsidP="004771C5">
      <w:pPr>
        <w:widowControl/>
        <w:jc w:val="center"/>
        <w:rPr>
          <w:b/>
        </w:rPr>
      </w:pPr>
      <w:r>
        <w:rPr>
          <w:b/>
        </w:rPr>
        <w:t>Тема 7</w:t>
      </w:r>
      <w:r w:rsidR="004771C5" w:rsidRPr="00D71A4F">
        <w:rPr>
          <w:b/>
        </w:rPr>
        <w:t xml:space="preserve">. </w:t>
      </w:r>
      <w:r w:rsidR="004771C5" w:rsidRPr="004771C5">
        <w:t>Оборудование для вакуумной обработки металла</w:t>
      </w:r>
      <w:r w:rsidR="004771C5">
        <w:rPr>
          <w:b/>
        </w:rPr>
        <w:t xml:space="preserve"> 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suppressAutoHyphens/>
        <w:ind w:right="91"/>
        <w:jc w:val="both"/>
      </w:pPr>
      <w:r>
        <w:t>В</w:t>
      </w:r>
      <w:r w:rsidRPr="00D71A4F">
        <w:t>акуумные насо</w:t>
      </w:r>
      <w:r w:rsidRPr="00D71A4F">
        <w:softHyphen/>
        <w:t xml:space="preserve">сы, камеры, </w:t>
      </w:r>
      <w:proofErr w:type="gramStart"/>
      <w:r w:rsidRPr="00D71A4F">
        <w:t>огне-упорные</w:t>
      </w:r>
      <w:proofErr w:type="gramEnd"/>
      <w:r w:rsidRPr="00D71A4F">
        <w:t xml:space="preserve"> материалы, вспомогательные системы и кон</w:t>
      </w:r>
      <w:r w:rsidRPr="00D71A4F">
        <w:softHyphen/>
        <w:t>трольно-измерительная аппаратура.</w:t>
      </w:r>
    </w:p>
    <w:p w:rsidR="004771C5" w:rsidRDefault="004771C5" w:rsidP="004771C5">
      <w:pPr>
        <w:suppressAutoHyphens/>
        <w:ind w:right="91"/>
        <w:jc w:val="both"/>
      </w:pPr>
      <w:r w:rsidRPr="00D71A4F">
        <w:t xml:space="preserve">Конструкции и устройство  установок </w:t>
      </w:r>
      <w:proofErr w:type="spellStart"/>
      <w:r w:rsidRPr="00D71A4F">
        <w:t>внеагрегатного</w:t>
      </w:r>
      <w:proofErr w:type="spellEnd"/>
      <w:r w:rsidRPr="00D71A4F">
        <w:t xml:space="preserve"> </w:t>
      </w:r>
      <w:proofErr w:type="spellStart"/>
      <w:r w:rsidRPr="00D71A4F">
        <w:t>вакуумирования</w:t>
      </w:r>
      <w:proofErr w:type="spellEnd"/>
      <w:r w:rsidRPr="00D71A4F">
        <w:t xml:space="preserve">: в ковше, в струе, в порции и циркуляционным способом. </w:t>
      </w:r>
    </w:p>
    <w:p w:rsidR="004771C5" w:rsidRPr="00D71A4F" w:rsidRDefault="004771C5" w:rsidP="004771C5">
      <w:pPr>
        <w:suppressAutoHyphens/>
        <w:ind w:right="91"/>
        <w:jc w:val="both"/>
      </w:pPr>
      <w:r w:rsidRPr="00D71A4F">
        <w:t xml:space="preserve">Особенности  конструкций отдельных элементов и узлов.  </w:t>
      </w:r>
    </w:p>
    <w:p w:rsidR="004771C5" w:rsidRDefault="004771C5" w:rsidP="004771C5">
      <w:pPr>
        <w:widowControl/>
      </w:pPr>
      <w:r w:rsidRPr="00D71A4F">
        <w:t xml:space="preserve">Особенности конструкции </w:t>
      </w:r>
      <w:proofErr w:type="spellStart"/>
      <w:r w:rsidRPr="00D71A4F">
        <w:t>шлакоплавильной</w:t>
      </w:r>
      <w:proofErr w:type="spellEnd"/>
      <w:r w:rsidRPr="00D71A4F">
        <w:t xml:space="preserve"> печи для получения известко</w:t>
      </w:r>
      <w:r w:rsidRPr="00D71A4F">
        <w:softHyphen/>
        <w:t>во-глиноземистого синтетического шлака.</w:t>
      </w:r>
    </w:p>
    <w:p w:rsidR="004771C5" w:rsidRDefault="004771C5" w:rsidP="004771C5">
      <w:pPr>
        <w:widowControl/>
      </w:pPr>
    </w:p>
    <w:p w:rsidR="004771C5" w:rsidRDefault="00117E65" w:rsidP="004771C5">
      <w:pPr>
        <w:widowControl/>
        <w:jc w:val="center"/>
        <w:rPr>
          <w:b/>
        </w:rPr>
      </w:pPr>
      <w:r>
        <w:rPr>
          <w:b/>
        </w:rPr>
        <w:t>Тема 8</w:t>
      </w:r>
      <w:r w:rsidR="004771C5" w:rsidRPr="00D71A4F">
        <w:rPr>
          <w:b/>
        </w:rPr>
        <w:t xml:space="preserve">. </w:t>
      </w:r>
      <w:r w:rsidR="004771C5" w:rsidRPr="004771C5">
        <w:t>Сталеразливочные ковши</w:t>
      </w:r>
      <w:r w:rsidR="004771C5">
        <w:rPr>
          <w:b/>
        </w:rPr>
        <w:t xml:space="preserve"> 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widowControl/>
      </w:pPr>
      <w:r>
        <w:t>К</w:t>
      </w:r>
      <w:r w:rsidRPr="00D71A4F">
        <w:t xml:space="preserve">онструкция, футеровка и ее ремонты, шиберные и стопорные ковшевые затворы. Промежуточные ковши и погружные стаканы. </w:t>
      </w:r>
    </w:p>
    <w:p w:rsidR="004771C5" w:rsidRDefault="004771C5" w:rsidP="004771C5">
      <w:pPr>
        <w:widowControl/>
      </w:pPr>
      <w:r w:rsidRPr="00D71A4F">
        <w:t>Пути повышения стойкости сталеразливочных ковшей.</w:t>
      </w:r>
    </w:p>
    <w:p w:rsidR="004771C5" w:rsidRDefault="004771C5" w:rsidP="004771C5">
      <w:pPr>
        <w:widowControl/>
        <w:rPr>
          <w:b/>
        </w:rPr>
      </w:pPr>
    </w:p>
    <w:p w:rsidR="004771C5" w:rsidRDefault="00117E65" w:rsidP="004771C5">
      <w:pPr>
        <w:widowControl/>
        <w:jc w:val="center"/>
        <w:rPr>
          <w:b/>
        </w:rPr>
      </w:pPr>
      <w:r>
        <w:rPr>
          <w:b/>
        </w:rPr>
        <w:lastRenderedPageBreak/>
        <w:t>Тема 9</w:t>
      </w:r>
      <w:r w:rsidR="004771C5" w:rsidRPr="00D71A4F">
        <w:rPr>
          <w:b/>
        </w:rPr>
        <w:t xml:space="preserve">. </w:t>
      </w:r>
      <w:r w:rsidR="004771C5" w:rsidRPr="004771C5">
        <w:t>Машины непрерывного литья заготовок (МНЛЗ)</w:t>
      </w:r>
      <w:r w:rsidR="004771C5" w:rsidRPr="004771C5">
        <w:rPr>
          <w:b/>
        </w:rPr>
        <w:t xml:space="preserve"> 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widowControl/>
      </w:pPr>
      <w:r w:rsidRPr="00D71A4F">
        <w:t>Основные типы, компоновочные схемы, конструкции основных агрегатов (стенды для ковшей, кристаллизаторы, роликовые и форсуночные секции, тянущие устройства, а</w:t>
      </w:r>
      <w:r w:rsidRPr="00D71A4F">
        <w:t>г</w:t>
      </w:r>
      <w:r w:rsidRPr="00D71A4F">
        <w:t>регаты резки, транспортные устройства, вспомогательные системы).</w:t>
      </w:r>
    </w:p>
    <w:p w:rsidR="004771C5" w:rsidRDefault="004771C5" w:rsidP="004771C5">
      <w:pPr>
        <w:widowControl/>
      </w:pPr>
    </w:p>
    <w:p w:rsidR="004771C5" w:rsidRDefault="004771C5" w:rsidP="004771C5">
      <w:pPr>
        <w:widowControl/>
      </w:pPr>
    </w:p>
    <w:p w:rsidR="0035558E" w:rsidRPr="007E27A5" w:rsidRDefault="0035558E" w:rsidP="0035558E">
      <w:pPr>
        <w:widowControl/>
        <w:rPr>
          <w:b/>
        </w:rPr>
      </w:pPr>
      <w:r w:rsidRPr="007E27A5">
        <w:rPr>
          <w:b/>
        </w:rPr>
        <w:t>Тема курсов</w:t>
      </w:r>
      <w:r w:rsidR="00EE64F2">
        <w:rPr>
          <w:b/>
        </w:rPr>
        <w:t>ой</w:t>
      </w:r>
      <w:r w:rsidRPr="007E27A5">
        <w:rPr>
          <w:b/>
        </w:rPr>
        <w:t xml:space="preserve"> </w:t>
      </w:r>
      <w:r w:rsidR="00EE64F2">
        <w:rPr>
          <w:b/>
        </w:rPr>
        <w:t>работы</w:t>
      </w:r>
      <w:r w:rsidRPr="007E27A5">
        <w:rPr>
          <w:b/>
        </w:rPr>
        <w:t>:</w:t>
      </w:r>
    </w:p>
    <w:p w:rsidR="00D51149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заданных условий выплавки стали в кислородном конвертере комбинирова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ного дутья выполняется проект агрегата с системой отвода, охлаждения и очистки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вертерных газов. Исходные данные содержат: вместимость конвертера, удельную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тенсивность продувки сверху, вид и расход газов снизу, химический состав и темпер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туру чугуна. </w:t>
      </w:r>
    </w:p>
    <w:p w:rsidR="00D51149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Каждому студенту выдается индивидуальное задание на выполнение курсово</w:t>
      </w:r>
      <w:r w:rsidR="00EE64F2">
        <w:rPr>
          <w:rFonts w:ascii="Times New Roman" w:hAnsi="Times New Roman"/>
          <w:sz w:val="24"/>
        </w:rPr>
        <w:t>й работы</w:t>
      </w:r>
      <w:r>
        <w:rPr>
          <w:rFonts w:ascii="Times New Roman" w:hAnsi="Times New Roman"/>
          <w:sz w:val="24"/>
        </w:rPr>
        <w:t>. Определяются основные параметры конструкции агрегата и выполняются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четы элементов газоотводящего тракта. </w:t>
      </w:r>
    </w:p>
    <w:p w:rsidR="00D51149" w:rsidRDefault="00EE64F2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</w:t>
      </w:r>
      <w:r w:rsidR="00D51149">
        <w:rPr>
          <w:rFonts w:ascii="Times New Roman" w:hAnsi="Times New Roman"/>
          <w:sz w:val="24"/>
        </w:rPr>
        <w:t xml:space="preserve"> состоит из графической и текстовой частей. </w:t>
      </w:r>
    </w:p>
    <w:p w:rsidR="00D51149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Графическая часть содержит чертеж конвертера (вертикальный и поперечный разрезы корпуса с футеровкой) на листе формата А1. Допускается выполнение чертежа средствами компьютерной графики. </w:t>
      </w:r>
    </w:p>
    <w:p w:rsidR="00D51149" w:rsidRPr="00DE4662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Текстовая часть оформляется в виде пояснительной записки к проекту. Поясн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тельная записка содержит описательную и расчетную части конструкции агрегата и его газоотводящего тракта. В описательной части излагаются назначение и характеристика каждого элемента конструкции и методика их расчета. Расчетная часть включает в себя определение основных параметров конструкции конвертера и элементов газоотводящ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тракта.</w:t>
      </w:r>
    </w:p>
    <w:p w:rsidR="0035558E" w:rsidRDefault="0035558E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D5114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D51149" w:rsidSect="00430E77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51149" w:rsidRPr="00D51149" w:rsidRDefault="00D51149" w:rsidP="00D51149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D5114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51149" w:rsidRPr="00232737" w:rsidRDefault="00D51149" w:rsidP="00D51149">
      <w:r w:rsidRPr="00232737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6B4986">
        <w:t>Проект</w:t>
      </w:r>
      <w:r w:rsidRPr="006B4986">
        <w:t>и</w:t>
      </w:r>
      <w:r w:rsidRPr="006B4986">
        <w:t>рование сталеплавильных агрегатов</w:t>
      </w:r>
      <w:r w:rsidRPr="00232737">
        <w:t xml:space="preserve">» </w:t>
      </w:r>
      <w:r>
        <w:t xml:space="preserve">и </w:t>
      </w:r>
      <w:r w:rsidRPr="00232737">
        <w:t xml:space="preserve">проводится в форме </w:t>
      </w:r>
      <w:r>
        <w:t>зачета с оценкой и защиты курсового проекта</w:t>
      </w:r>
      <w:r w:rsidRPr="00232737">
        <w:t>.</w:t>
      </w:r>
    </w:p>
    <w:p w:rsidR="00D51149" w:rsidRPr="00232737" w:rsidRDefault="00D51149" w:rsidP="00D51149">
      <w:pPr>
        <w:rPr>
          <w:i/>
          <w:highlight w:val="yellow"/>
        </w:rPr>
      </w:pPr>
    </w:p>
    <w:p w:rsidR="00D51149" w:rsidRPr="00232737" w:rsidRDefault="00D51149" w:rsidP="00D51149">
      <w:pPr>
        <w:rPr>
          <w:b/>
        </w:rPr>
      </w:pPr>
      <w:r w:rsidRPr="002327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51149" w:rsidRDefault="00D51149" w:rsidP="0035558E">
      <w:pPr>
        <w:suppressAutoHyphens/>
        <w:rPr>
          <w:sz w:val="16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9"/>
        <w:gridCol w:w="5669"/>
        <w:gridCol w:w="7284"/>
      </w:tblGrid>
      <w:tr w:rsidR="00D51149" w:rsidRPr="00DE0C20" w:rsidTr="00D51149">
        <w:trPr>
          <w:trHeight w:val="753"/>
          <w:tblHeader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149" w:rsidRPr="007C01C9" w:rsidRDefault="00D51149" w:rsidP="00D51149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149" w:rsidRPr="007C01C9" w:rsidRDefault="00D51149" w:rsidP="00D51149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149" w:rsidRPr="007C01C9" w:rsidRDefault="00D51149" w:rsidP="00D51149">
            <w:pPr>
              <w:jc w:val="center"/>
            </w:pPr>
            <w:r w:rsidRPr="007C01C9">
              <w:t>Оценочные средства</w:t>
            </w:r>
          </w:p>
        </w:tc>
      </w:tr>
      <w:tr w:rsidR="00D51149" w:rsidRPr="00E57CBC" w:rsidTr="00D511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132418" w:rsidRDefault="00D51149" w:rsidP="00D51149">
            <w:r w:rsidRPr="00132418"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132418">
              <w:t>материалообработке</w:t>
            </w:r>
            <w:proofErr w:type="spellEnd"/>
          </w:p>
        </w:tc>
      </w:tr>
      <w:tr w:rsidR="00D51149" w:rsidRPr="00E57CBC" w:rsidTr="00D51149">
        <w:trPr>
          <w:trHeight w:val="225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6F495C" w:rsidRDefault="00D51149" w:rsidP="00D51149">
            <w:r w:rsidRPr="006F495C">
              <w:t>Знать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Default="00D51149" w:rsidP="00D51149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способы осуществления технологических пр</w:t>
            </w:r>
            <w:r>
              <w:t>о</w:t>
            </w:r>
            <w:r>
              <w:t xml:space="preserve">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металлургическом производстве</w:t>
            </w:r>
          </w:p>
          <w:p w:rsidR="00D51149" w:rsidRPr="005D4432" w:rsidRDefault="005C0CC0" w:rsidP="00990053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методы корректировки</w:t>
            </w:r>
            <w:r w:rsidR="00D51149">
              <w:t xml:space="preserve"> технологических пр</w:t>
            </w:r>
            <w:r w:rsidR="00D51149">
              <w:t>о</w:t>
            </w:r>
            <w:r w:rsidR="00D51149">
              <w:t>цессов</w:t>
            </w:r>
            <w:r w:rsidR="00D51149"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 w:rsidR="00D51149">
              <w:t>сталеплавильном производстве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64F2" w:rsidRPr="008B7377" w:rsidRDefault="00EE64F2" w:rsidP="00EE64F2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8856"/>
              </w:tabs>
              <w:spacing w:line="274" w:lineRule="exact"/>
              <w:ind w:left="349" w:hanging="349"/>
              <w:rPr>
                <w:bCs/>
                <w:color w:val="000000"/>
                <w:spacing w:val="-10"/>
                <w:lang w:val="ru-RU"/>
              </w:rPr>
            </w:pPr>
            <w:r w:rsidRPr="001F45EB">
              <w:rPr>
                <w:bCs/>
                <w:color w:val="000000"/>
                <w:spacing w:val="-2"/>
                <w:lang w:val="ru-RU"/>
              </w:rPr>
              <w:t>Назначение и устройство тканевого фильтра.</w:t>
            </w:r>
            <w:r w:rsidRPr="001F45EB">
              <w:rPr>
                <w:bCs/>
                <w:color w:val="000000"/>
                <w:lang w:val="ru-RU"/>
              </w:rPr>
              <w:tab/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bCs/>
                <w:color w:val="000000"/>
                <w:spacing w:val="-10"/>
                <w:lang w:val="ru-RU"/>
              </w:rPr>
            </w:pPr>
            <w:r w:rsidRPr="001F45EB">
              <w:rPr>
                <w:bCs/>
                <w:color w:val="000000"/>
                <w:spacing w:val="-1"/>
                <w:lang w:val="ru-RU"/>
              </w:rPr>
              <w:t>Назначение и устройство рабочего слоя футеровки кислородного конвертера.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color w:val="000000"/>
                <w:spacing w:val="-17"/>
                <w:lang w:val="ru-RU"/>
              </w:rPr>
            </w:pPr>
            <w:r w:rsidRPr="001F45EB">
              <w:rPr>
                <w:color w:val="000000"/>
                <w:lang w:val="ru-RU"/>
              </w:rPr>
              <w:t>Назначение и устройство металлокерамического фильтра.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color w:val="000000"/>
                <w:spacing w:val="-17"/>
                <w:lang w:val="ru-RU"/>
              </w:rPr>
            </w:pPr>
            <w:r w:rsidRPr="001F45EB">
              <w:rPr>
                <w:color w:val="000000"/>
                <w:lang w:val="ru-RU"/>
              </w:rPr>
              <w:t>Назначение и устройство ванны кислородного конвертера.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bCs/>
                <w:color w:val="000000"/>
                <w:spacing w:val="-11"/>
                <w:lang w:val="ru-RU"/>
              </w:rPr>
            </w:pPr>
            <w:r w:rsidRPr="001F45EB">
              <w:rPr>
                <w:bCs/>
                <w:color w:val="000000"/>
                <w:lang w:val="ru-RU"/>
              </w:rPr>
              <w:t>Достоинства мокрых аппаратов для очистки газов.</w:t>
            </w:r>
          </w:p>
          <w:p w:rsidR="00EE64F2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color w:val="000000"/>
                <w:spacing w:val="-2"/>
                <w:lang w:val="ru-RU"/>
              </w:rPr>
              <w:t>Недостатки мокрых аппаратов для очистки газов.</w:t>
            </w:r>
            <w:r w:rsidRPr="001F45EB">
              <w:rPr>
                <w:color w:val="000000"/>
                <w:lang w:val="ru-RU"/>
              </w:rPr>
              <w:tab/>
            </w:r>
          </w:p>
          <w:p w:rsidR="00EE64F2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bCs/>
                <w:color w:val="000000"/>
                <w:spacing w:val="-2"/>
                <w:lang w:val="ru-RU"/>
              </w:rPr>
              <w:t>Назначение и устройство форсуночного скруббера.</w:t>
            </w:r>
            <w:r w:rsidRPr="001F45EB">
              <w:rPr>
                <w:bCs/>
                <w:color w:val="000000"/>
                <w:lang w:val="ru-RU"/>
              </w:rPr>
              <w:tab/>
            </w:r>
          </w:p>
          <w:p w:rsidR="00EE64F2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bCs/>
                <w:color w:val="000000"/>
                <w:spacing w:val="3"/>
                <w:lang w:val="ru-RU"/>
              </w:rPr>
              <w:t>Назначение и устройство опорного кольца кислородного ко</w:t>
            </w:r>
            <w:r w:rsidRPr="001F45EB">
              <w:rPr>
                <w:bCs/>
                <w:color w:val="000000"/>
                <w:spacing w:val="3"/>
                <w:lang w:val="ru-RU"/>
              </w:rPr>
              <w:t>н</w:t>
            </w:r>
            <w:r w:rsidRPr="001F45EB">
              <w:rPr>
                <w:bCs/>
                <w:color w:val="000000"/>
                <w:spacing w:val="3"/>
                <w:lang w:val="ru-RU"/>
              </w:rPr>
              <w:t>вертера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color w:val="000000"/>
                <w:lang w:val="ru-RU"/>
              </w:rPr>
              <w:t>Особенности мокрой очистки конвертерных газов.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8491"/>
              </w:tabs>
              <w:spacing w:line="274" w:lineRule="exact"/>
              <w:ind w:left="349" w:hanging="349"/>
              <w:rPr>
                <w:color w:val="000000"/>
                <w:spacing w:val="-9"/>
                <w:lang w:val="ru-RU"/>
              </w:rPr>
            </w:pPr>
            <w:r w:rsidRPr="001F45EB">
              <w:rPr>
                <w:color w:val="000000"/>
                <w:spacing w:val="2"/>
                <w:lang w:val="ru-RU"/>
              </w:rPr>
              <w:t>Особенности кладки футеровки вставного днища конвертера.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6830"/>
                <w:tab w:val="left" w:pos="7637"/>
              </w:tabs>
              <w:spacing w:line="274" w:lineRule="exact"/>
              <w:ind w:left="349" w:hanging="349"/>
              <w:rPr>
                <w:bCs/>
                <w:color w:val="000000"/>
                <w:spacing w:val="-6"/>
                <w:lang w:val="ru-RU"/>
              </w:rPr>
            </w:pPr>
            <w:r w:rsidRPr="001F45EB">
              <w:rPr>
                <w:bCs/>
                <w:color w:val="000000"/>
                <w:spacing w:val="-2"/>
                <w:lang w:val="ru-RU"/>
              </w:rPr>
              <w:t>Достоинства сухой очистки конвертерных газов.</w:t>
            </w:r>
            <w:r w:rsidRPr="001F45EB">
              <w:rPr>
                <w:bCs/>
                <w:color w:val="000000"/>
                <w:lang w:val="ru-RU"/>
              </w:rPr>
              <w:tab/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bCs/>
                <w:color w:val="000000"/>
                <w:spacing w:val="-7"/>
                <w:lang w:val="ru-RU"/>
              </w:rPr>
            </w:pPr>
            <w:r w:rsidRPr="001F45EB">
              <w:rPr>
                <w:bCs/>
                <w:color w:val="000000"/>
                <w:spacing w:val="1"/>
                <w:lang w:val="ru-RU"/>
              </w:rPr>
              <w:t>Назначение и устройство пористых блоков кислородного ко</w:t>
            </w:r>
            <w:r w:rsidRPr="001F45EB">
              <w:rPr>
                <w:bCs/>
                <w:color w:val="000000"/>
                <w:spacing w:val="1"/>
                <w:lang w:val="ru-RU"/>
              </w:rPr>
              <w:t>н</w:t>
            </w:r>
            <w:r w:rsidRPr="001F45EB">
              <w:rPr>
                <w:bCs/>
                <w:color w:val="000000"/>
                <w:spacing w:val="1"/>
                <w:lang w:val="ru-RU"/>
              </w:rPr>
              <w:t>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3"/>
                <w:lang w:val="ru-RU"/>
              </w:rPr>
              <w:t xml:space="preserve">Общая характеристика газоотводящего тракта кислородного конвертера. 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1"/>
                <w:lang w:val="ru-RU"/>
              </w:rPr>
              <w:t>Конструкция фурм для подачи нейтральных газов в конверте</w:t>
            </w:r>
            <w:r w:rsidRPr="001F45EB">
              <w:rPr>
                <w:color w:val="000000"/>
                <w:spacing w:val="1"/>
                <w:lang w:val="ru-RU"/>
              </w:rPr>
              <w:t>р</w:t>
            </w:r>
            <w:r w:rsidRPr="001F45EB">
              <w:rPr>
                <w:color w:val="000000"/>
                <w:spacing w:val="1"/>
                <w:lang w:val="ru-RU"/>
              </w:rPr>
              <w:t>ную ванну снизу.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bCs/>
                <w:color w:val="000000"/>
                <w:spacing w:val="-7"/>
                <w:lang w:val="ru-RU"/>
              </w:rPr>
            </w:pPr>
            <w:r w:rsidRPr="001F45EB">
              <w:rPr>
                <w:bCs/>
                <w:color w:val="000000"/>
                <w:lang w:val="ru-RU"/>
              </w:rPr>
              <w:t xml:space="preserve">Назначение и устройство скруббера </w:t>
            </w:r>
            <w:proofErr w:type="spellStart"/>
            <w:r w:rsidRPr="001F45EB">
              <w:rPr>
                <w:bCs/>
                <w:color w:val="000000"/>
                <w:lang w:val="ru-RU"/>
              </w:rPr>
              <w:t>Вентури</w:t>
            </w:r>
            <w:proofErr w:type="spellEnd"/>
            <w:r w:rsidRPr="001F45EB">
              <w:rPr>
                <w:bCs/>
                <w:color w:val="000000"/>
                <w:lang w:val="ru-RU"/>
              </w:rPr>
              <w:t>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-2"/>
                <w:lang w:val="ru-RU"/>
              </w:rPr>
              <w:t>Требования к очистке конвертерных газов.</w:t>
            </w:r>
          </w:p>
          <w:p w:rsidR="00F423CB" w:rsidRPr="00EE64F2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9293"/>
              </w:tabs>
              <w:spacing w:before="10" w:line="274" w:lineRule="exact"/>
              <w:ind w:left="349" w:hanging="349"/>
              <w:rPr>
                <w:color w:val="000000"/>
                <w:spacing w:val="-10"/>
              </w:rPr>
            </w:pPr>
            <w:proofErr w:type="spellStart"/>
            <w:r w:rsidRPr="00EE64F2">
              <w:rPr>
                <w:color w:val="000000"/>
                <w:spacing w:val="-2"/>
              </w:rPr>
              <w:lastRenderedPageBreak/>
              <w:t>Удельный</w:t>
            </w:r>
            <w:proofErr w:type="spellEnd"/>
            <w:r w:rsidRPr="00EE64F2">
              <w:rPr>
                <w:color w:val="000000"/>
                <w:spacing w:val="-2"/>
              </w:rPr>
              <w:t xml:space="preserve"> </w:t>
            </w:r>
            <w:proofErr w:type="spellStart"/>
            <w:r w:rsidRPr="00EE64F2">
              <w:rPr>
                <w:color w:val="000000"/>
                <w:spacing w:val="-2"/>
              </w:rPr>
              <w:t>объем</w:t>
            </w:r>
            <w:proofErr w:type="spellEnd"/>
            <w:r w:rsidRPr="00EE64F2">
              <w:rPr>
                <w:color w:val="000000"/>
                <w:spacing w:val="-2"/>
              </w:rPr>
              <w:t xml:space="preserve"> </w:t>
            </w:r>
            <w:proofErr w:type="spellStart"/>
            <w:r w:rsidRPr="00EE64F2">
              <w:rPr>
                <w:color w:val="000000"/>
                <w:spacing w:val="-2"/>
              </w:rPr>
              <w:t>кислородных</w:t>
            </w:r>
            <w:proofErr w:type="spellEnd"/>
            <w:r w:rsidRPr="00EE64F2">
              <w:rPr>
                <w:color w:val="000000"/>
                <w:spacing w:val="-2"/>
              </w:rPr>
              <w:t xml:space="preserve"> </w:t>
            </w:r>
            <w:proofErr w:type="spellStart"/>
            <w:r w:rsidRPr="00EE64F2">
              <w:rPr>
                <w:color w:val="000000"/>
                <w:spacing w:val="-2"/>
              </w:rPr>
              <w:t>конвертеров</w:t>
            </w:r>
            <w:proofErr w:type="spellEnd"/>
            <w:r w:rsidRPr="00EE64F2">
              <w:rPr>
                <w:color w:val="000000"/>
                <w:spacing w:val="-2"/>
              </w:rPr>
              <w:t>.</w:t>
            </w:r>
            <w:r w:rsidRPr="00EE64F2">
              <w:rPr>
                <w:color w:val="000000"/>
              </w:rPr>
              <w:tab/>
            </w:r>
          </w:p>
          <w:p w:rsidR="00F423CB" w:rsidRPr="001F45EB" w:rsidRDefault="009A269C" w:rsidP="009A269C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jc w:val="left"/>
              <w:rPr>
                <w:bCs/>
                <w:color w:val="000000"/>
                <w:spacing w:val="-7"/>
                <w:lang w:val="ru-RU"/>
              </w:rPr>
            </w:pPr>
            <w:r>
              <w:rPr>
                <w:bCs/>
                <w:color w:val="000000"/>
                <w:spacing w:val="5"/>
                <w:lang w:val="ru-RU"/>
              </w:rPr>
              <w:t xml:space="preserve">Особенности конструкции трубы </w:t>
            </w:r>
            <w:proofErr w:type="spellStart"/>
            <w:r>
              <w:rPr>
                <w:bCs/>
                <w:color w:val="000000"/>
                <w:spacing w:val="5"/>
                <w:lang w:val="ru-RU"/>
              </w:rPr>
              <w:t>Вентури</w:t>
            </w:r>
            <w:proofErr w:type="spellEnd"/>
            <w:r>
              <w:rPr>
                <w:bCs/>
                <w:color w:val="000000"/>
                <w:spacing w:val="5"/>
                <w:lang w:val="ru-RU"/>
              </w:rPr>
              <w:t xml:space="preserve"> как </w:t>
            </w:r>
            <w:r w:rsidR="00F423CB" w:rsidRPr="001F45EB">
              <w:rPr>
                <w:bCs/>
                <w:color w:val="000000"/>
                <w:spacing w:val="5"/>
                <w:lang w:val="ru-RU"/>
              </w:rPr>
              <w:t>фильт</w:t>
            </w:r>
            <w:r>
              <w:rPr>
                <w:bCs/>
                <w:color w:val="000000"/>
                <w:spacing w:val="5"/>
                <w:lang w:val="ru-RU"/>
              </w:rPr>
              <w:t xml:space="preserve">ра для </w:t>
            </w:r>
            <w:r w:rsidR="00F423CB" w:rsidRPr="001F45EB">
              <w:rPr>
                <w:bCs/>
                <w:color w:val="000000"/>
                <w:spacing w:val="5"/>
                <w:lang w:val="ru-RU"/>
              </w:rPr>
              <w:t>очистки</w:t>
            </w:r>
            <w:r>
              <w:rPr>
                <w:bCs/>
                <w:color w:val="000000"/>
                <w:spacing w:val="5"/>
                <w:lang w:val="ru-RU"/>
              </w:rPr>
              <w:t xml:space="preserve"> </w:t>
            </w:r>
            <w:r w:rsidR="00F423CB" w:rsidRPr="001F45EB">
              <w:rPr>
                <w:bCs/>
                <w:color w:val="000000"/>
                <w:spacing w:val="-1"/>
                <w:lang w:val="ru-RU"/>
              </w:rPr>
              <w:t>конвертерных газов.</w:t>
            </w:r>
          </w:p>
          <w:p w:rsidR="00F423CB" w:rsidRPr="001F45EB" w:rsidRDefault="00F423CB" w:rsidP="009A269C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jc w:val="left"/>
              <w:rPr>
                <w:bCs/>
                <w:color w:val="000000"/>
                <w:spacing w:val="-6"/>
                <w:lang w:val="ru-RU"/>
              </w:rPr>
            </w:pPr>
            <w:r w:rsidRPr="001F45EB">
              <w:rPr>
                <w:bCs/>
                <w:color w:val="000000"/>
                <w:spacing w:val="-1"/>
                <w:lang w:val="ru-RU"/>
              </w:rPr>
              <w:t>Конструкция наконечника фурмы для подачи кислорода в ко</w:t>
            </w:r>
            <w:r w:rsidRPr="001F45EB">
              <w:rPr>
                <w:bCs/>
                <w:color w:val="000000"/>
                <w:spacing w:val="-1"/>
                <w:lang w:val="ru-RU"/>
              </w:rPr>
              <w:t>н</w:t>
            </w:r>
            <w:r w:rsidRPr="001F45EB">
              <w:rPr>
                <w:bCs/>
                <w:color w:val="000000"/>
                <w:spacing w:val="-1"/>
                <w:lang w:val="ru-RU"/>
              </w:rPr>
              <w:t xml:space="preserve">вертер сверху. </w:t>
            </w:r>
          </w:p>
          <w:p w:rsidR="005C0CC0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888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-3"/>
                <w:lang w:val="ru-RU"/>
              </w:rPr>
              <w:t xml:space="preserve">Способы подачи жидкости в трубы </w:t>
            </w:r>
            <w:proofErr w:type="spellStart"/>
            <w:r w:rsidRPr="001F45EB">
              <w:rPr>
                <w:color w:val="000000"/>
                <w:spacing w:val="-3"/>
                <w:lang w:val="ru-RU"/>
              </w:rPr>
              <w:t>Вентури</w:t>
            </w:r>
            <w:proofErr w:type="spellEnd"/>
            <w:r w:rsidRPr="001F45EB">
              <w:rPr>
                <w:color w:val="000000"/>
                <w:spacing w:val="-3"/>
                <w:lang w:val="ru-RU"/>
              </w:rPr>
              <w:t>.</w:t>
            </w:r>
            <w:r w:rsidRPr="001F45EB">
              <w:rPr>
                <w:color w:val="000000"/>
                <w:lang w:val="ru-RU"/>
              </w:rPr>
              <w:tab/>
            </w:r>
            <w:r w:rsidR="005C0CC0" w:rsidRPr="001F45EB">
              <w:rPr>
                <w:lang w:val="ru-RU"/>
              </w:rPr>
              <w:t xml:space="preserve"> </w:t>
            </w:r>
          </w:p>
        </w:tc>
      </w:tr>
      <w:tr w:rsidR="00D51149" w:rsidRPr="00D67F7D" w:rsidTr="00D51149">
        <w:trPr>
          <w:trHeight w:val="258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6F495C" w:rsidRDefault="00D51149" w:rsidP="00D51149">
            <w:r w:rsidRPr="006F495C">
              <w:lastRenderedPageBreak/>
              <w:t>Уметь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Default="00D51149" w:rsidP="00D51149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применять способы осуществления технолог</w:t>
            </w:r>
            <w:r>
              <w:t>и</w:t>
            </w:r>
            <w:r>
              <w:t xml:space="preserve">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D51149" w:rsidRPr="00990053" w:rsidRDefault="00D51149" w:rsidP="00990053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осуществлять корректировку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сталеплавильном производстве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64F2" w:rsidRPr="008B7377" w:rsidRDefault="00EE64F2" w:rsidP="00EE64F2">
            <w:pPr>
              <w:ind w:left="360"/>
              <w:jc w:val="both"/>
            </w:pPr>
            <w:r w:rsidRPr="008B7377">
              <w:t>Примерные задания</w:t>
            </w:r>
            <w:r>
              <w:t xml:space="preserve"> для зачета с оценкой</w:t>
            </w:r>
            <w:r w:rsidRPr="008B7377">
              <w:t>:</w:t>
            </w:r>
          </w:p>
          <w:p w:rsidR="00D51149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 w:rsidRPr="005C0CC0">
              <w:rPr>
                <w:sz w:val="24"/>
                <w:szCs w:val="24"/>
              </w:rPr>
              <w:t>Дать характеристику технологи</w:t>
            </w:r>
            <w:r>
              <w:rPr>
                <w:sz w:val="24"/>
                <w:szCs w:val="24"/>
              </w:rPr>
              <w:t>ческим процессам</w:t>
            </w:r>
            <w:r w:rsidRPr="005C0CC0">
              <w:rPr>
                <w:sz w:val="24"/>
                <w:szCs w:val="24"/>
              </w:rPr>
              <w:t xml:space="preserve"> </w:t>
            </w:r>
            <w:r w:rsidRPr="005C0CC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5C0CC0">
              <w:rPr>
                <w:sz w:val="24"/>
                <w:szCs w:val="24"/>
              </w:rPr>
              <w:t>сталеплавиль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5C0CC0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а;</w:t>
            </w:r>
          </w:p>
          <w:p w:rsid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технологическую схему выплавки стали путем подбора соответствующего оборудования для различных типов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леплавильных процессов:</w:t>
            </w:r>
          </w:p>
          <w:p w:rsid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-конвертерного;</w:t>
            </w:r>
          </w:p>
          <w:p w:rsid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электросталеплавильного;</w:t>
            </w:r>
          </w:p>
          <w:p w:rsidR="005C0CC0" w:rsidRP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-выплавки стали в ДСА</w:t>
            </w:r>
          </w:p>
        </w:tc>
      </w:tr>
      <w:tr w:rsidR="00D51149" w:rsidRPr="00E57CBC" w:rsidTr="00D51149">
        <w:trPr>
          <w:trHeight w:val="309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6F495C" w:rsidRDefault="00D51149" w:rsidP="00D51149">
            <w:r w:rsidRPr="006F495C">
              <w:t>Владеть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Default="00D51149" w:rsidP="00D51149">
            <w:pPr>
              <w:pStyle w:val="Style7"/>
              <w:widowControl/>
              <w:ind w:left="114" w:right="78" w:firstLine="51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 xml:space="preserve">навыками применения способов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D51149" w:rsidRPr="00990053" w:rsidRDefault="00D51149" w:rsidP="00990053">
            <w:pPr>
              <w:pStyle w:val="Style7"/>
              <w:widowControl/>
              <w:ind w:left="114" w:right="146" w:firstLine="51"/>
            </w:pPr>
            <w:r>
              <w:t>- навыками корректировки технологических пр</w:t>
            </w:r>
            <w:r>
              <w:t>о</w:t>
            </w:r>
            <w:r>
              <w:t>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сталеплавильном производстве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64F2" w:rsidRPr="00A90022" w:rsidRDefault="00EE64F2" w:rsidP="00EE64F2">
            <w:pPr>
              <w:pStyle w:val="af7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551169" w:rsidRPr="0052282A" w:rsidRDefault="007306FC" w:rsidP="00551169">
            <w:pPr>
              <w:shd w:val="clear" w:color="auto" w:fill="FFFFFF"/>
              <w:tabs>
                <w:tab w:val="left" w:pos="350"/>
              </w:tabs>
              <w:spacing w:line="274" w:lineRule="exact"/>
            </w:pPr>
            <w:r>
              <w:rPr>
                <w:bCs/>
                <w:snapToGrid w:val="0"/>
              </w:rPr>
              <w:t>Определить</w:t>
            </w:r>
            <w:r w:rsidR="00F423CB">
              <w:rPr>
                <w:bCs/>
                <w:snapToGrid w:val="0"/>
              </w:rPr>
              <w:t xml:space="preserve">  ос</w:t>
            </w:r>
            <w:r>
              <w:rPr>
                <w:bCs/>
                <w:snapToGrid w:val="0"/>
              </w:rPr>
              <w:t>новные параметры</w:t>
            </w:r>
            <w:r w:rsidR="00F423CB">
              <w:rPr>
                <w:bCs/>
                <w:snapToGrid w:val="0"/>
              </w:rPr>
              <w:t xml:space="preserve"> </w:t>
            </w:r>
            <w:r w:rsidR="00551169" w:rsidRPr="00F423CB">
              <w:t>работы оборудования для упра</w:t>
            </w:r>
            <w:r w:rsidR="00551169" w:rsidRPr="00F423CB">
              <w:t>в</w:t>
            </w:r>
            <w:r w:rsidR="00551169" w:rsidRPr="00F423CB">
              <w:t xml:space="preserve">ления сталеплавильными процессами и </w:t>
            </w:r>
            <w:r>
              <w:t xml:space="preserve">выполнить </w:t>
            </w:r>
            <w:r w:rsidR="00551169" w:rsidRPr="00F423CB">
              <w:t xml:space="preserve">их </w:t>
            </w:r>
            <w:r>
              <w:t>корректировку</w:t>
            </w:r>
            <w:r w:rsidR="00551169">
              <w:t xml:space="preserve"> </w:t>
            </w:r>
          </w:p>
          <w:p w:rsidR="00D51149" w:rsidRPr="0052282A" w:rsidRDefault="00D51149" w:rsidP="00551169">
            <w:pPr>
              <w:pStyle w:val="af4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</w:p>
        </w:tc>
      </w:tr>
      <w:tr w:rsidR="00D51149" w:rsidRPr="00E57CBC" w:rsidTr="00D5114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132418" w:rsidRDefault="00D51149" w:rsidP="00D51149">
            <w:pPr>
              <w:widowControl/>
              <w:autoSpaceDE/>
              <w:autoSpaceDN/>
              <w:adjustRightInd/>
            </w:pPr>
            <w:r w:rsidRPr="00132418"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D51149" w:rsidRPr="00E57CBC" w:rsidTr="00D51149">
        <w:trPr>
          <w:trHeight w:val="222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6F495C" w:rsidRDefault="00D51149" w:rsidP="00D51149">
            <w:r w:rsidRPr="006F495C">
              <w:t>Знать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5E531A" w:rsidRDefault="00990053" w:rsidP="00990053">
            <w:pPr>
              <w:pStyle w:val="aa"/>
              <w:ind w:left="44" w:right="-155" w:firstLine="14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51149">
              <w:rPr>
                <w:rFonts w:ascii="Times New Roman" w:hAnsi="Times New Roman"/>
                <w:sz w:val="24"/>
                <w:szCs w:val="24"/>
              </w:rPr>
              <w:t>агрегаты</w:t>
            </w:r>
            <w:r w:rsidR="00D51149" w:rsidRPr="00E775CD">
              <w:rPr>
                <w:rFonts w:ascii="Times New Roman" w:hAnsi="Times New Roman"/>
                <w:sz w:val="24"/>
                <w:szCs w:val="24"/>
              </w:rPr>
              <w:t xml:space="preserve"> сталеплавильного производства</w:t>
            </w:r>
            <w:r w:rsidR="00D51149">
              <w:rPr>
                <w:rFonts w:ascii="Times New Roman" w:hAnsi="Times New Roman"/>
                <w:sz w:val="24"/>
                <w:szCs w:val="24"/>
              </w:rPr>
              <w:t>, р</w:t>
            </w:r>
            <w:r w:rsidR="00D51149">
              <w:rPr>
                <w:rFonts w:ascii="Times New Roman" w:hAnsi="Times New Roman"/>
                <w:sz w:val="24"/>
              </w:rPr>
              <w:t>оль и значение проектно-конструкторских работ в решении основных задач  производства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4F2" w:rsidRPr="008B7377" w:rsidRDefault="00EE64F2" w:rsidP="00EE64F2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before="298"/>
              <w:ind w:left="43"/>
              <w:rPr>
                <w:bCs/>
                <w:color w:val="000000"/>
                <w:spacing w:val="-16"/>
              </w:rPr>
            </w:pPr>
            <w:r w:rsidRPr="005922F1">
              <w:rPr>
                <w:bCs/>
                <w:color w:val="000000"/>
                <w:spacing w:val="4"/>
              </w:rPr>
              <w:t>Назначение и устройство шлема кислородного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3"/>
              </w:rPr>
            </w:pPr>
            <w:r w:rsidRPr="00005C21">
              <w:rPr>
                <w:color w:val="000000"/>
              </w:rPr>
              <w:t xml:space="preserve">Назначение </w:t>
            </w:r>
            <w:r w:rsidRPr="006E4A7A">
              <w:rPr>
                <w:bCs/>
                <w:color w:val="000000"/>
              </w:rPr>
              <w:t>и</w:t>
            </w:r>
            <w:r w:rsidRPr="00005C21">
              <w:rPr>
                <w:b/>
                <w:bCs/>
                <w:color w:val="000000"/>
              </w:rPr>
              <w:t xml:space="preserve"> </w:t>
            </w:r>
            <w:r w:rsidRPr="00005C21">
              <w:rPr>
                <w:color w:val="000000"/>
              </w:rPr>
              <w:t>устройство горловины кислородного конвертера.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bCs/>
                <w:color w:val="000000"/>
                <w:spacing w:val="-11"/>
              </w:rPr>
            </w:pPr>
            <w:r w:rsidRPr="005922F1">
              <w:rPr>
                <w:bCs/>
                <w:color w:val="000000"/>
                <w:spacing w:val="1"/>
              </w:rPr>
              <w:t>Назначение и устройство сталевыпускного отверстия кислоро</w:t>
            </w:r>
            <w:r w:rsidRPr="005922F1">
              <w:rPr>
                <w:bCs/>
                <w:color w:val="000000"/>
                <w:spacing w:val="1"/>
              </w:rPr>
              <w:t>д</w:t>
            </w:r>
            <w:r w:rsidRPr="005922F1">
              <w:rPr>
                <w:bCs/>
                <w:color w:val="000000"/>
                <w:spacing w:val="1"/>
              </w:rPr>
              <w:t>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before="5" w:line="274" w:lineRule="exact"/>
              <w:ind w:left="43"/>
              <w:rPr>
                <w:color w:val="000000"/>
                <w:spacing w:val="-18"/>
              </w:rPr>
            </w:pPr>
            <w:r w:rsidRPr="00005C21">
              <w:rPr>
                <w:color w:val="000000"/>
                <w:spacing w:val="-2"/>
              </w:rPr>
              <w:t>Назначение и устройство корпуса кислородного конвертера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bCs/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1"/>
              </w:rPr>
              <w:lastRenderedPageBreak/>
              <w:t>Назначение и устройство днища кислородного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5"/>
              </w:rPr>
            </w:pPr>
            <w:r w:rsidRPr="00005C21">
              <w:rPr>
                <w:color w:val="000000"/>
                <w:spacing w:val="-2"/>
              </w:rPr>
              <w:t>Назначение и устройство арматурного слоя футеровки кислоро</w:t>
            </w:r>
            <w:r w:rsidRPr="00005C21">
              <w:rPr>
                <w:color w:val="000000"/>
                <w:spacing w:val="-2"/>
              </w:rPr>
              <w:t>д</w:t>
            </w:r>
            <w:r w:rsidRPr="00005C21">
              <w:rPr>
                <w:color w:val="000000"/>
                <w:spacing w:val="-2"/>
              </w:rPr>
              <w:t>ного конвертера</w:t>
            </w:r>
            <w:r>
              <w:rPr>
                <w:color w:val="000000"/>
                <w:spacing w:val="-2"/>
              </w:rPr>
              <w:t>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bCs/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-1"/>
              </w:rPr>
              <w:t>Назначение и устройство рабочего слоя футеровки кислородного конвертера.</w:t>
            </w:r>
          </w:p>
          <w:p w:rsidR="00F626F5" w:rsidRPr="00D21983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7"/>
              </w:rPr>
            </w:pPr>
            <w:r w:rsidRPr="00005C21">
              <w:rPr>
                <w:color w:val="000000"/>
              </w:rPr>
              <w:t>Назначение и устройство ванны кислородного конвертера.</w:t>
            </w:r>
          </w:p>
          <w:p w:rsidR="00F626F5" w:rsidRPr="00D21983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7"/>
              </w:rPr>
            </w:pPr>
            <w:r w:rsidRPr="005922F1">
              <w:rPr>
                <w:bCs/>
                <w:color w:val="000000"/>
                <w:spacing w:val="1"/>
              </w:rPr>
              <w:t>Профиль верхней части конструкции кислородного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9"/>
              </w:rPr>
            </w:pPr>
            <w:r w:rsidRPr="00005C21">
              <w:rPr>
                <w:color w:val="000000"/>
              </w:rPr>
              <w:t>Профиль нижней части конструкции кислородного конвертера.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3"/>
              </w:rPr>
              <w:t>Назначение и устройство опорного кольца кислородного ко</w:t>
            </w:r>
            <w:r w:rsidRPr="005922F1">
              <w:rPr>
                <w:bCs/>
                <w:color w:val="000000"/>
                <w:spacing w:val="3"/>
              </w:rPr>
              <w:t>н</w:t>
            </w:r>
            <w:r w:rsidRPr="005922F1">
              <w:rPr>
                <w:bCs/>
                <w:color w:val="000000"/>
                <w:spacing w:val="3"/>
              </w:rPr>
              <w:t>вертера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9"/>
              </w:rPr>
            </w:pPr>
            <w:r w:rsidRPr="00005C21">
              <w:rPr>
                <w:color w:val="000000"/>
                <w:spacing w:val="2"/>
              </w:rPr>
              <w:t>Особенности кладки футеровки вставного днища конвертера.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7"/>
              </w:rPr>
            </w:pPr>
            <w:r w:rsidRPr="005922F1">
              <w:rPr>
                <w:bCs/>
                <w:color w:val="000000"/>
                <w:spacing w:val="1"/>
              </w:rPr>
              <w:t>Назначение и устройство пористых блоков кислородного ко</w:t>
            </w:r>
            <w:r w:rsidRPr="005922F1">
              <w:rPr>
                <w:bCs/>
                <w:color w:val="000000"/>
                <w:spacing w:val="1"/>
              </w:rPr>
              <w:t>н</w:t>
            </w:r>
            <w:r w:rsidRPr="005922F1">
              <w:rPr>
                <w:bCs/>
                <w:color w:val="000000"/>
                <w:spacing w:val="1"/>
              </w:rPr>
              <w:t>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1"/>
              </w:rPr>
              <w:t>Конструкция фурм для подачи нейтральных газов в конверте</w:t>
            </w:r>
            <w:r w:rsidRPr="00005C21">
              <w:rPr>
                <w:color w:val="000000"/>
                <w:spacing w:val="1"/>
              </w:rPr>
              <w:t>р</w:t>
            </w:r>
            <w:r w:rsidRPr="00005C21">
              <w:rPr>
                <w:color w:val="000000"/>
                <w:spacing w:val="1"/>
              </w:rPr>
              <w:t>ную ванну снизу.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4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2"/>
              </w:rPr>
              <w:t xml:space="preserve">Профиль кислородного конвертера. 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-2"/>
              </w:rPr>
              <w:t>Удельный объем кислородных конвертеров.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1"/>
              </w:rPr>
              <w:t>Размещение донных устройств в конвертерах комбинированной продувки.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5"/>
              </w:rPr>
              <w:t>Варианты размещения сталевыпускного отверстия в конверт</w:t>
            </w:r>
            <w:r w:rsidRPr="00005C21">
              <w:rPr>
                <w:color w:val="000000"/>
                <w:spacing w:val="5"/>
              </w:rPr>
              <w:t>е</w:t>
            </w:r>
            <w:r w:rsidRPr="00005C21">
              <w:rPr>
                <w:color w:val="000000"/>
                <w:spacing w:val="5"/>
              </w:rPr>
              <w:t>рах.</w:t>
            </w:r>
            <w:r w:rsidRPr="00005C21">
              <w:rPr>
                <w:color w:val="000000"/>
              </w:rPr>
              <w:tab/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-1"/>
              </w:rPr>
              <w:t>Конструкция наконечника фурмы для подачи кислорода в конве</w:t>
            </w:r>
            <w:r w:rsidRPr="005922F1">
              <w:rPr>
                <w:bCs/>
                <w:color w:val="000000"/>
                <w:spacing w:val="-1"/>
              </w:rPr>
              <w:t>р</w:t>
            </w:r>
            <w:r w:rsidRPr="005922F1">
              <w:rPr>
                <w:bCs/>
                <w:color w:val="000000"/>
                <w:spacing w:val="-1"/>
              </w:rPr>
              <w:t xml:space="preserve">тер сверху. 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1"/>
              </w:rPr>
              <w:t>Основные размеры профиля кислородного конвертера.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-5"/>
              </w:rPr>
              <w:t>Огнеупорные изделия для кладки арматурного слоя конвертеров.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-1"/>
              </w:rPr>
              <w:t>Огнеупорные изделия для кладки рабочего слоя конвертеров.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4"/>
              </w:rPr>
              <w:t>Огнеупорные изделия для кладки сталевыпускного отверстия конвертеров.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2"/>
              </w:rPr>
              <w:t>Общая характеристика футеровки рабочего пространства ко</w:t>
            </w:r>
            <w:r w:rsidRPr="00005C21">
              <w:rPr>
                <w:color w:val="000000"/>
                <w:spacing w:val="2"/>
              </w:rPr>
              <w:t>н</w:t>
            </w:r>
            <w:r w:rsidRPr="00005C21">
              <w:rPr>
                <w:color w:val="000000"/>
                <w:spacing w:val="2"/>
              </w:rPr>
              <w:lastRenderedPageBreak/>
              <w:t>вертера.</w:t>
            </w:r>
          </w:p>
          <w:p w:rsidR="00D51149" w:rsidRPr="00F423CB" w:rsidRDefault="00F626F5" w:rsidP="00F423C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-5"/>
              </w:rPr>
              <w:t>Виды горячих ремонтов футеровки конвертеров.</w:t>
            </w:r>
            <w:r w:rsidRPr="00F423CB">
              <w:rPr>
                <w:bCs/>
                <w:color w:val="000000"/>
                <w:spacing w:val="-1"/>
              </w:rPr>
              <w:t xml:space="preserve"> </w:t>
            </w:r>
          </w:p>
        </w:tc>
      </w:tr>
      <w:tr w:rsidR="00D51149" w:rsidRPr="00E57CBC" w:rsidTr="00D51149">
        <w:trPr>
          <w:trHeight w:val="242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6F495C" w:rsidRDefault="00D51149" w:rsidP="00D51149">
            <w:r w:rsidRPr="006F495C">
              <w:lastRenderedPageBreak/>
              <w:t>Уметь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Default="00D51149" w:rsidP="00D51149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rFonts w:ascii="Times New Roman" w:hAnsi="Times New Roman"/>
                <w:lang w:val="ru-RU"/>
              </w:rPr>
            </w:pPr>
            <w:r w:rsidRPr="00D10F85">
              <w:rPr>
                <w:rFonts w:ascii="Times New Roman" w:hAnsi="Times New Roman"/>
                <w:lang w:val="ru-RU"/>
              </w:rPr>
              <w:t>осуществлять выбор материалов и оборудования при проектировании сталеплавильных агрегатов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D51149" w:rsidRPr="00346477" w:rsidRDefault="00D51149" w:rsidP="00D51149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rFonts w:ascii="Times New Roman" w:hAnsi="Times New Roman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применять навыки использования технологических операций, оборудования, нормативных материалов по технологической подготовке производства с учетом правил техники безопасности, производственной с</w:t>
            </w:r>
            <w:r w:rsidRPr="00346477">
              <w:rPr>
                <w:rFonts w:ascii="Times New Roman" w:hAnsi="Times New Roman"/>
                <w:lang w:val="ru-RU"/>
              </w:rPr>
              <w:t>а</w:t>
            </w:r>
            <w:r w:rsidRPr="00346477">
              <w:rPr>
                <w:rFonts w:ascii="Times New Roman" w:hAnsi="Times New Roman"/>
                <w:lang w:val="ru-RU"/>
              </w:rPr>
              <w:t>нитарии, пожарной безопасности и норм охраны тр</w:t>
            </w:r>
            <w:r w:rsidRPr="00346477">
              <w:rPr>
                <w:rFonts w:ascii="Times New Roman" w:hAnsi="Times New Roman"/>
                <w:lang w:val="ru-RU"/>
              </w:rPr>
              <w:t>у</w:t>
            </w:r>
            <w:r w:rsidRPr="00346477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4F2" w:rsidRPr="007306FC" w:rsidRDefault="00EE64F2" w:rsidP="00EE64F2">
            <w:pPr>
              <w:ind w:left="360"/>
              <w:jc w:val="both"/>
              <w:rPr>
                <w:b/>
                <w:i/>
              </w:rPr>
            </w:pPr>
            <w:r w:rsidRPr="007306FC">
              <w:rPr>
                <w:b/>
                <w:i/>
              </w:rPr>
              <w:t>Примерные задания для зачета с оценкой:</w:t>
            </w:r>
          </w:p>
          <w:p w:rsidR="00D51149" w:rsidRDefault="00797AF2" w:rsidP="00D51149">
            <w:pPr>
              <w:pStyle w:val="af4"/>
              <w:tabs>
                <w:tab w:val="left" w:pos="449"/>
              </w:tabs>
              <w:ind w:left="4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при проектировании сталепла</w:t>
            </w:r>
            <w:r w:rsidR="0016784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ильных агрегатов</w:t>
            </w:r>
          </w:p>
          <w:p w:rsidR="00167843" w:rsidRDefault="00167843" w:rsidP="0016784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о</w:t>
            </w:r>
            <w:r w:rsidRPr="005922F1">
              <w:rPr>
                <w:bCs/>
                <w:color w:val="000000"/>
                <w:spacing w:val="-5"/>
              </w:rPr>
              <w:t>гнеупорные изделия для кладки арматурного слоя конвертеров</w:t>
            </w:r>
            <w:r>
              <w:rPr>
                <w:bCs/>
                <w:color w:val="000000"/>
                <w:spacing w:val="-5"/>
              </w:rPr>
              <w:t>;</w:t>
            </w:r>
          </w:p>
          <w:p w:rsidR="00167843" w:rsidRDefault="00167843" w:rsidP="0016784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-5"/>
              </w:rPr>
              <w:t xml:space="preserve">- </w:t>
            </w:r>
            <w:r>
              <w:rPr>
                <w:bCs/>
                <w:color w:val="000000"/>
                <w:spacing w:val="4"/>
              </w:rPr>
              <w:t>о</w:t>
            </w:r>
            <w:r w:rsidRPr="005922F1">
              <w:rPr>
                <w:bCs/>
                <w:color w:val="000000"/>
                <w:spacing w:val="4"/>
              </w:rPr>
              <w:t>гнеупорные изделия для кладки сталевыпускного отверстия конвертеров</w:t>
            </w:r>
            <w:r>
              <w:rPr>
                <w:bCs/>
                <w:color w:val="000000"/>
                <w:spacing w:val="4"/>
              </w:rPr>
              <w:t>;</w:t>
            </w:r>
          </w:p>
          <w:p w:rsidR="00167843" w:rsidRPr="005C0CC0" w:rsidRDefault="00167843" w:rsidP="0016784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4"/>
              </w:rPr>
              <w:t xml:space="preserve">- </w:t>
            </w:r>
            <w:r>
              <w:rPr>
                <w:color w:val="000000"/>
                <w:spacing w:val="-1"/>
              </w:rPr>
              <w:t>о</w:t>
            </w:r>
            <w:r w:rsidRPr="00005C21">
              <w:rPr>
                <w:color w:val="000000"/>
                <w:spacing w:val="-1"/>
              </w:rPr>
              <w:t>гнеупорные изделия для кладки рабочего слоя конвертеров</w:t>
            </w:r>
            <w:r>
              <w:rPr>
                <w:color w:val="000000"/>
                <w:spacing w:val="-1"/>
              </w:rPr>
              <w:t>;</w:t>
            </w:r>
          </w:p>
          <w:p w:rsidR="00F423CB" w:rsidRDefault="00167843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 в</w:t>
            </w:r>
            <w:r w:rsidRPr="00005C21">
              <w:rPr>
                <w:color w:val="000000"/>
                <w:spacing w:val="5"/>
              </w:rPr>
              <w:t>арианты размещения сталевыпускного отверстия в конверт</w:t>
            </w:r>
            <w:r w:rsidRPr="00005C21">
              <w:rPr>
                <w:color w:val="000000"/>
                <w:spacing w:val="5"/>
              </w:rPr>
              <w:t>е</w:t>
            </w:r>
            <w:r w:rsidRPr="00005C21">
              <w:rPr>
                <w:color w:val="000000"/>
                <w:spacing w:val="5"/>
              </w:rPr>
              <w:t>рах</w:t>
            </w:r>
            <w:r>
              <w:rPr>
                <w:color w:val="000000"/>
                <w:spacing w:val="5"/>
              </w:rPr>
              <w:t>;</w:t>
            </w:r>
          </w:p>
          <w:p w:rsidR="00F423CB" w:rsidRDefault="00F423CB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ind w:firstLine="349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Рассчитывать </w:t>
            </w:r>
            <w:r w:rsidRPr="00005C21">
              <w:rPr>
                <w:color w:val="000000"/>
                <w:spacing w:val="1"/>
              </w:rPr>
              <w:t>основные размеры профиля кислородного конве</w:t>
            </w:r>
            <w:r w:rsidRPr="00005C21">
              <w:rPr>
                <w:color w:val="000000"/>
                <w:spacing w:val="1"/>
              </w:rPr>
              <w:t>р</w:t>
            </w:r>
            <w:r w:rsidRPr="00005C21">
              <w:rPr>
                <w:color w:val="000000"/>
                <w:spacing w:val="1"/>
              </w:rPr>
              <w:t>тера.</w:t>
            </w:r>
          </w:p>
          <w:p w:rsidR="00797AF2" w:rsidRPr="00F423CB" w:rsidRDefault="00F423CB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    Выбирать устройства газоочистки конвертерных газов с с</w:t>
            </w:r>
            <w:r>
              <w:rPr>
                <w:color w:val="000000"/>
                <w:spacing w:val="5"/>
              </w:rPr>
              <w:t>о</w:t>
            </w:r>
            <w:r>
              <w:rPr>
                <w:color w:val="000000"/>
                <w:spacing w:val="5"/>
              </w:rPr>
              <w:t>блюдением норм</w:t>
            </w:r>
            <w:r w:rsidRPr="00346477">
              <w:t xml:space="preserve"> </w:t>
            </w:r>
            <w:r>
              <w:t xml:space="preserve">пожарной безопасности и </w:t>
            </w:r>
            <w:r w:rsidRPr="00346477">
              <w:t xml:space="preserve"> охраны</w:t>
            </w:r>
            <w:r>
              <w:t xml:space="preserve"> окружающей среды и </w:t>
            </w:r>
            <w:r w:rsidRPr="00346477">
              <w:t xml:space="preserve"> труда</w:t>
            </w:r>
          </w:p>
        </w:tc>
      </w:tr>
      <w:tr w:rsidR="00D51149" w:rsidRPr="00E57CBC" w:rsidTr="00D51149">
        <w:trPr>
          <w:trHeight w:val="233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6F495C" w:rsidRDefault="00F423CB" w:rsidP="00D51149">
            <w:r>
              <w:t xml:space="preserve">Владеть 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346477" w:rsidRDefault="00D51149" w:rsidP="00D51149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rFonts w:ascii="Times New Roman" w:hAnsi="Times New Roman"/>
                <w:i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способностью применять навыки проектирования сталеплавильных агрегатов и их элементов;</w:t>
            </w:r>
          </w:p>
          <w:p w:rsidR="00D51149" w:rsidRPr="003C3638" w:rsidRDefault="00D51149" w:rsidP="00D51149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i/>
                <w:color w:val="C00000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техникой  использования технологических опер</w:t>
            </w:r>
            <w:r w:rsidRPr="00346477">
              <w:rPr>
                <w:rFonts w:ascii="Times New Roman" w:hAnsi="Times New Roman"/>
                <w:lang w:val="ru-RU"/>
              </w:rPr>
              <w:t>а</w:t>
            </w:r>
            <w:r w:rsidRPr="00346477">
              <w:rPr>
                <w:rFonts w:ascii="Times New Roman" w:hAnsi="Times New Roman"/>
                <w:lang w:val="ru-RU"/>
              </w:rPr>
              <w:t>ций, оборудования, нормативных и методических м</w:t>
            </w:r>
            <w:r w:rsidRPr="00346477">
              <w:rPr>
                <w:rFonts w:ascii="Times New Roman" w:hAnsi="Times New Roman"/>
                <w:lang w:val="ru-RU"/>
              </w:rPr>
              <w:t>а</w:t>
            </w:r>
            <w:r w:rsidRPr="00346477">
              <w:rPr>
                <w:rFonts w:ascii="Times New Roman" w:hAnsi="Times New Roman"/>
                <w:lang w:val="ru-RU"/>
              </w:rPr>
              <w:t>териалов по технологической подготовке производс</w:t>
            </w:r>
            <w:r w:rsidRPr="00346477">
              <w:rPr>
                <w:rFonts w:ascii="Times New Roman" w:hAnsi="Times New Roman"/>
                <w:lang w:val="ru-RU"/>
              </w:rPr>
              <w:t>т</w:t>
            </w:r>
            <w:r w:rsidRPr="00346477">
              <w:rPr>
                <w:rFonts w:ascii="Times New Roman" w:hAnsi="Times New Roman"/>
                <w:lang w:val="ru-RU"/>
              </w:rPr>
              <w:t>ва и по обеспечению качества выплавляемой стали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4F2" w:rsidRPr="007306FC" w:rsidRDefault="00F423CB" w:rsidP="00EE64F2">
            <w:pPr>
              <w:pStyle w:val="af7"/>
              <w:ind w:left="0"/>
              <w:rPr>
                <w:b/>
                <w:i/>
                <w:spacing w:val="-2"/>
                <w:lang w:val="ru-RU" w:eastAsia="ru-RU"/>
              </w:rPr>
            </w:pPr>
            <w:r w:rsidRPr="007306FC">
              <w:rPr>
                <w:b/>
                <w:bCs/>
                <w:i/>
                <w:color w:val="000000"/>
                <w:spacing w:val="1"/>
                <w:lang w:val="ru-RU"/>
              </w:rPr>
              <w:t xml:space="preserve">   </w:t>
            </w:r>
            <w:r w:rsidR="00EE64F2" w:rsidRPr="007306FC">
              <w:rPr>
                <w:b/>
                <w:i/>
                <w:kern w:val="24"/>
                <w:lang w:val="ru-RU"/>
              </w:rPr>
              <w:t>Задания на решение задач из профессиональной области</w:t>
            </w:r>
            <w:r w:rsidR="00EE64F2" w:rsidRPr="007306FC">
              <w:rPr>
                <w:b/>
                <w:i/>
                <w:spacing w:val="-2"/>
                <w:lang w:val="ru-RU" w:eastAsia="ru-RU"/>
              </w:rPr>
              <w:t xml:space="preserve"> </w:t>
            </w:r>
          </w:p>
          <w:p w:rsidR="00F423CB" w:rsidRDefault="00F423CB" w:rsidP="0099005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</w:t>
            </w:r>
            <w:r w:rsidR="007306FC">
              <w:rPr>
                <w:bCs/>
                <w:color w:val="000000"/>
                <w:spacing w:val="1"/>
              </w:rPr>
              <w:t>Спроектировать</w:t>
            </w:r>
            <w:r>
              <w:rPr>
                <w:bCs/>
                <w:color w:val="000000"/>
                <w:spacing w:val="1"/>
              </w:rPr>
              <w:t>:</w:t>
            </w:r>
          </w:p>
          <w:p w:rsidR="00F423CB" w:rsidRDefault="00F423CB" w:rsidP="00F423CB">
            <w:pPr>
              <w:shd w:val="clear" w:color="auto" w:fill="FFFFFF"/>
              <w:tabs>
                <w:tab w:val="left" w:pos="350"/>
              </w:tabs>
              <w:spacing w:before="14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1"/>
              </w:rPr>
              <w:t xml:space="preserve">- </w:t>
            </w:r>
            <w:r>
              <w:rPr>
                <w:bCs/>
                <w:color w:val="000000"/>
                <w:spacing w:val="2"/>
              </w:rPr>
              <w:t>п</w:t>
            </w:r>
            <w:r w:rsidR="007306FC">
              <w:rPr>
                <w:bCs/>
                <w:color w:val="000000"/>
                <w:spacing w:val="2"/>
              </w:rPr>
              <w:t>рофиль</w:t>
            </w:r>
            <w:r w:rsidRPr="005922F1">
              <w:rPr>
                <w:bCs/>
                <w:color w:val="000000"/>
                <w:spacing w:val="2"/>
              </w:rPr>
              <w:t xml:space="preserve"> кислородного конвертера</w:t>
            </w:r>
            <w:r>
              <w:rPr>
                <w:bCs/>
                <w:color w:val="000000"/>
                <w:spacing w:val="2"/>
              </w:rPr>
              <w:t>:</w:t>
            </w:r>
          </w:p>
          <w:p w:rsidR="00F423CB" w:rsidRDefault="00F423CB" w:rsidP="00F423CB">
            <w:pPr>
              <w:shd w:val="clear" w:color="auto" w:fill="FFFFFF"/>
              <w:spacing w:before="5" w:line="274" w:lineRule="exact"/>
              <w:ind w:left="48"/>
            </w:pPr>
            <w:r w:rsidRPr="005922F1">
              <w:rPr>
                <w:bCs/>
                <w:color w:val="000000"/>
                <w:spacing w:val="1"/>
              </w:rPr>
              <w:t>верхней части конструкции кислородного конвертера</w:t>
            </w:r>
            <w:r>
              <w:rPr>
                <w:bCs/>
                <w:color w:val="000000"/>
                <w:spacing w:val="1"/>
              </w:rPr>
              <w:t>;</w:t>
            </w:r>
          </w:p>
          <w:p w:rsidR="00F423CB" w:rsidRPr="00F423CB" w:rsidRDefault="00F423CB" w:rsidP="00F423CB">
            <w:pPr>
              <w:shd w:val="clear" w:color="auto" w:fill="FFFFFF"/>
              <w:spacing w:before="5" w:line="274" w:lineRule="exact"/>
              <w:ind w:left="48"/>
            </w:pPr>
            <w:r w:rsidRPr="00005C21">
              <w:rPr>
                <w:color w:val="000000"/>
              </w:rPr>
              <w:t>нижней части конструкции кислородного конвертера</w:t>
            </w:r>
            <w:r>
              <w:rPr>
                <w:color w:val="000000"/>
              </w:rPr>
              <w:t>;</w:t>
            </w:r>
          </w:p>
          <w:p w:rsidR="00F423CB" w:rsidRDefault="00990053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1"/>
              </w:rPr>
              <w:t xml:space="preserve"> </w:t>
            </w:r>
            <w:r w:rsidR="00F423CB">
              <w:rPr>
                <w:bCs/>
                <w:color w:val="000000"/>
                <w:spacing w:val="1"/>
              </w:rPr>
              <w:t xml:space="preserve">- </w:t>
            </w:r>
            <w:r>
              <w:rPr>
                <w:bCs/>
                <w:color w:val="000000"/>
                <w:spacing w:val="1"/>
              </w:rPr>
              <w:t>р</w:t>
            </w:r>
            <w:r w:rsidRPr="005922F1">
              <w:rPr>
                <w:bCs/>
                <w:color w:val="000000"/>
                <w:spacing w:val="1"/>
              </w:rPr>
              <w:t>азме</w:t>
            </w:r>
            <w:r w:rsidR="007306FC">
              <w:rPr>
                <w:bCs/>
                <w:color w:val="000000"/>
                <w:spacing w:val="1"/>
              </w:rPr>
              <w:t>щение</w:t>
            </w:r>
            <w:r w:rsidRPr="005922F1">
              <w:rPr>
                <w:bCs/>
                <w:color w:val="000000"/>
                <w:spacing w:val="1"/>
              </w:rPr>
              <w:t xml:space="preserve"> донных устройств в конвертерах комбинированной продувки.</w:t>
            </w:r>
          </w:p>
          <w:p w:rsidR="00D51149" w:rsidRPr="00F423CB" w:rsidRDefault="00F423CB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</w:rPr>
            </w:pPr>
            <w:r>
              <w:rPr>
                <w:bCs/>
                <w:color w:val="000000"/>
                <w:spacing w:val="-6"/>
              </w:rPr>
              <w:t xml:space="preserve"> - </w:t>
            </w:r>
            <w:r w:rsidR="007306FC">
              <w:rPr>
                <w:color w:val="000000"/>
                <w:spacing w:val="-2"/>
              </w:rPr>
              <w:t>устройство и размещение</w:t>
            </w:r>
            <w:r>
              <w:rPr>
                <w:color w:val="000000"/>
                <w:spacing w:val="-2"/>
              </w:rPr>
              <w:t xml:space="preserve"> </w:t>
            </w:r>
            <w:r w:rsidR="00990053" w:rsidRPr="00005C21">
              <w:rPr>
                <w:color w:val="000000"/>
                <w:spacing w:val="-2"/>
              </w:rPr>
              <w:t xml:space="preserve"> </w:t>
            </w:r>
            <w:proofErr w:type="gramStart"/>
            <w:r w:rsidR="00990053" w:rsidRPr="00005C21">
              <w:rPr>
                <w:color w:val="000000"/>
                <w:spacing w:val="-2"/>
              </w:rPr>
              <w:t>центробежного</w:t>
            </w:r>
            <w:proofErr w:type="gramEnd"/>
            <w:r w:rsidR="00990053" w:rsidRPr="00005C21">
              <w:rPr>
                <w:color w:val="000000"/>
                <w:spacing w:val="-2"/>
              </w:rPr>
              <w:t xml:space="preserve"> </w:t>
            </w:r>
            <w:proofErr w:type="spellStart"/>
            <w:r w:rsidR="00990053" w:rsidRPr="00005C21">
              <w:rPr>
                <w:color w:val="000000"/>
                <w:spacing w:val="-2"/>
              </w:rPr>
              <w:t>каплеуловителя</w:t>
            </w:r>
            <w:proofErr w:type="spellEnd"/>
            <w:r w:rsidR="00990053" w:rsidRPr="00005C21">
              <w:rPr>
                <w:color w:val="000000"/>
                <w:spacing w:val="-2"/>
              </w:rPr>
              <w:t>.</w:t>
            </w:r>
            <w:r w:rsidR="00990053" w:rsidRPr="00005C21">
              <w:rPr>
                <w:color w:val="000000"/>
              </w:rPr>
              <w:tab/>
            </w:r>
          </w:p>
        </w:tc>
      </w:tr>
    </w:tbl>
    <w:p w:rsidR="00D51149" w:rsidRDefault="00D51149" w:rsidP="0035558E">
      <w:pPr>
        <w:suppressAutoHyphens/>
        <w:rPr>
          <w:sz w:val="16"/>
          <w:szCs w:val="20"/>
        </w:rPr>
        <w:sectPr w:rsidR="00D51149" w:rsidSect="00D51149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3B00CF" w:rsidRDefault="00430E77" w:rsidP="00430E77">
      <w:pPr>
        <w:ind w:firstLine="567"/>
        <w:jc w:val="both"/>
      </w:pPr>
      <w:r w:rsidRPr="003B00CF">
        <w:t>Промежуточная аттестация по дисциплине «</w:t>
      </w:r>
      <w:r w:rsidR="004B42AC" w:rsidRPr="003B00CF">
        <w:t>Проектирование сталеплавильных агрегатов</w:t>
      </w:r>
      <w:r w:rsidRPr="003B00CF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3B00CF">
        <w:t>сформированн</w:t>
      </w:r>
      <w:r w:rsidRPr="003B00CF">
        <w:t>о</w:t>
      </w:r>
      <w:r w:rsidRPr="003B00CF">
        <w:t>сти</w:t>
      </w:r>
      <w:proofErr w:type="spellEnd"/>
      <w:r w:rsidRPr="003B00CF">
        <w:t xml:space="preserve"> умений и владений, проводится в форме </w:t>
      </w:r>
      <w:r w:rsidR="00F66586">
        <w:t>зачета с оценкой</w:t>
      </w:r>
      <w:r w:rsidRPr="003B00CF">
        <w:t>.</w:t>
      </w:r>
    </w:p>
    <w:p w:rsidR="00F66586" w:rsidRDefault="004B42AC" w:rsidP="00430E77">
      <w:pPr>
        <w:ind w:firstLine="567"/>
        <w:jc w:val="both"/>
      </w:pPr>
      <w:r w:rsidRPr="003B00CF">
        <w:t>Зачет с оц</w:t>
      </w:r>
      <w:r w:rsidR="003B00CF" w:rsidRPr="003B00CF">
        <w:t>енкой</w:t>
      </w:r>
      <w:r w:rsidR="00430E77" w:rsidRPr="00893A98">
        <w:t xml:space="preserve"> по данной дисциплине проводится в устной форме</w:t>
      </w:r>
      <w:r w:rsidR="00F66586">
        <w:t>.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 xml:space="preserve">Показатели и критерии оценивания </w:t>
      </w:r>
      <w:r w:rsidR="00F66586">
        <w:rPr>
          <w:b/>
        </w:rPr>
        <w:t>зачета с оценкой</w:t>
      </w:r>
      <w:r w:rsidRPr="00893A98">
        <w:rPr>
          <w:b/>
        </w:rPr>
        <w:t>: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 xml:space="preserve">говый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139F2" w:rsidRDefault="001139F2" w:rsidP="001139F2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</w:p>
    <w:p w:rsidR="001139F2" w:rsidRDefault="001139F2" w:rsidP="00430E77">
      <w:pPr>
        <w:ind w:firstLine="567"/>
        <w:jc w:val="both"/>
      </w:pPr>
    </w:p>
    <w:p w:rsidR="00F66586" w:rsidRPr="00893A98" w:rsidRDefault="00F66586" w:rsidP="00430E77">
      <w:pPr>
        <w:ind w:firstLine="567"/>
        <w:jc w:val="both"/>
      </w:pPr>
    </w:p>
    <w:p w:rsidR="00F66586" w:rsidRPr="00893A98" w:rsidRDefault="00F66586" w:rsidP="00F66586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курсово</w:t>
      </w:r>
      <w:r>
        <w:rPr>
          <w:b/>
        </w:rPr>
        <w:t>й работы</w:t>
      </w:r>
      <w:r w:rsidRPr="00893A98">
        <w:rPr>
          <w:b/>
        </w:rPr>
        <w:t>: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</w:t>
      </w:r>
      <w:r>
        <w:t>работа</w:t>
      </w:r>
      <w:r w:rsidRPr="00893A98">
        <w:t xml:space="preserve"> выполнен</w:t>
      </w:r>
      <w:r>
        <w:t>а</w:t>
      </w:r>
      <w:r w:rsidRPr="00893A98">
        <w:t xml:space="preserve"> в соответствии с заданием, обучающийся показывает высокий уровень знаний не только на уровне воспроизвед</w:t>
      </w:r>
      <w:r w:rsidRPr="00893A98">
        <w:t>е</w:t>
      </w:r>
      <w:r w:rsidRPr="00893A98">
        <w:t>ния и объяснения информации, но и интеллектуальные навыки решения проблем и з</w:t>
      </w:r>
      <w:r w:rsidRPr="00893A98">
        <w:t>а</w:t>
      </w:r>
      <w:r w:rsidRPr="00893A98">
        <w:t>дач, нахождения уникальных ответов к проблемам, оценки и вынесения критических суждений;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</w:t>
      </w:r>
      <w:r>
        <w:t>работа</w:t>
      </w:r>
      <w:r w:rsidRPr="00893A98">
        <w:t xml:space="preserve"> </w:t>
      </w:r>
      <w:proofErr w:type="spellStart"/>
      <w:r w:rsidRPr="00893A98">
        <w:t>выполнен</w:t>
      </w:r>
      <w:r>
        <w:t>а</w:t>
      </w:r>
      <w:r w:rsidRPr="00893A98">
        <w:t>в</w:t>
      </w:r>
      <w:proofErr w:type="spellEnd"/>
      <w:r w:rsidRPr="00893A98">
        <w:t xml:space="preserve">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</w:t>
      </w:r>
      <w:r>
        <w:t>работа</w:t>
      </w:r>
      <w:r w:rsidRPr="00893A98">
        <w:t xml:space="preserve"> </w:t>
      </w:r>
      <w:proofErr w:type="spellStart"/>
      <w:r w:rsidRPr="00893A98">
        <w:t>выполнен</w:t>
      </w:r>
      <w:r>
        <w:t>а</w:t>
      </w:r>
      <w:r w:rsidRPr="00893A98">
        <w:t>в</w:t>
      </w:r>
      <w:proofErr w:type="spellEnd"/>
      <w:r w:rsidRPr="00893A98">
        <w:t xml:space="preserve">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задание преподавателя выполн</w:t>
      </w:r>
      <w:r w:rsidRPr="00893A98">
        <w:t>е</w:t>
      </w:r>
      <w:r w:rsidRPr="00893A98">
        <w:t xml:space="preserve">но частично, в процессе защиты </w:t>
      </w:r>
      <w:r>
        <w:t>проекта</w:t>
      </w:r>
      <w:r w:rsidRPr="00893A98">
        <w:t xml:space="preserve"> обучающийся допускает существенные оши</w:t>
      </w:r>
      <w:r w:rsidRPr="00893A98">
        <w:t>б</w:t>
      </w:r>
      <w:r w:rsidRPr="00893A98">
        <w:t>ки, не может показать интеллектуальные навыки решения поставленной задачи.</w:t>
      </w:r>
    </w:p>
    <w:p w:rsidR="00F66586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</w:p>
    <w:p w:rsidR="00F66586" w:rsidRDefault="00F66586" w:rsidP="00F66586">
      <w:pPr>
        <w:ind w:firstLine="567"/>
        <w:jc w:val="both"/>
      </w:pPr>
    </w:p>
    <w:p w:rsidR="00F66586" w:rsidRPr="005B2836" w:rsidRDefault="00F66586" w:rsidP="00F66586">
      <w:pPr>
        <w:pStyle w:val="Style10"/>
        <w:jc w:val="both"/>
        <w:rPr>
          <w:rStyle w:val="FontStyle18"/>
          <w:b w:val="0"/>
        </w:rPr>
      </w:pPr>
    </w:p>
    <w:p w:rsidR="00C67A1B" w:rsidRDefault="00C67A1B" w:rsidP="00C67A1B">
      <w:pPr>
        <w:pStyle w:val="Style3"/>
        <w:ind w:firstLine="567"/>
        <w:jc w:val="both"/>
        <w:rPr>
          <w:b/>
        </w:rPr>
      </w:pPr>
    </w:p>
    <w:p w:rsidR="00C67A1B" w:rsidRPr="00B60DC0" w:rsidRDefault="00C67A1B" w:rsidP="00C67A1B">
      <w:pPr>
        <w:pStyle w:val="Style3"/>
        <w:ind w:firstLine="567"/>
        <w:jc w:val="both"/>
        <w:rPr>
          <w:rStyle w:val="FontStyle32"/>
          <w:sz w:val="24"/>
          <w:szCs w:val="24"/>
        </w:rPr>
      </w:pPr>
    </w:p>
    <w:p w:rsidR="00D00D9C" w:rsidRPr="0056444B" w:rsidRDefault="00D00D9C" w:rsidP="00D00D9C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56444B">
        <w:rPr>
          <w:rStyle w:val="FontStyle32"/>
          <w:b/>
          <w:i/>
          <w:spacing w:val="-4"/>
          <w:sz w:val="24"/>
          <w:szCs w:val="24"/>
        </w:rPr>
        <w:lastRenderedPageBreak/>
        <w:t xml:space="preserve">8 </w:t>
      </w:r>
      <w:r w:rsidRPr="0056444B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66586" w:rsidRDefault="00F66586" w:rsidP="00D00D9C">
      <w:pPr>
        <w:pStyle w:val="Style10"/>
        <w:widowControl/>
        <w:spacing w:after="120"/>
        <w:rPr>
          <w:rStyle w:val="FontStyle18"/>
          <w:sz w:val="24"/>
          <w:szCs w:val="24"/>
        </w:rPr>
      </w:pPr>
    </w:p>
    <w:p w:rsidR="00D00D9C" w:rsidRDefault="00D00D9C" w:rsidP="00D00D9C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F66586" w:rsidRPr="00C17915" w:rsidRDefault="00F66586" w:rsidP="00F66586">
      <w:pPr>
        <w:pStyle w:val="ae"/>
        <w:jc w:val="both"/>
        <w:rPr>
          <w:rStyle w:val="FontStyle22"/>
          <w:sz w:val="24"/>
          <w:szCs w:val="24"/>
        </w:rPr>
      </w:pPr>
      <w:r>
        <w:t xml:space="preserve">        1. </w:t>
      </w:r>
      <w:r w:rsidRPr="00A71CAD">
        <w:t>Проектирование оборудования цехов агломерационного и доменного произво</w:t>
      </w:r>
      <w:r w:rsidRPr="00A71CAD">
        <w:t>д</w:t>
      </w:r>
      <w:r w:rsidRPr="00A71CAD">
        <w:t xml:space="preserve">ства: учебное пособие / М.В. </w:t>
      </w:r>
      <w:proofErr w:type="spellStart"/>
      <w:r w:rsidRPr="00A71CAD">
        <w:t>Андросенко</w:t>
      </w:r>
      <w:proofErr w:type="spellEnd"/>
      <w:r w:rsidRPr="00A71CAD">
        <w:t xml:space="preserve">, О.А. Филатова, В.И. </w:t>
      </w:r>
      <w:proofErr w:type="spellStart"/>
      <w:r w:rsidRPr="00A71CAD">
        <w:t>Кадошников</w:t>
      </w:r>
      <w:proofErr w:type="spellEnd"/>
      <w:r w:rsidRPr="00A71CAD">
        <w:t>, Е.В. К</w:t>
      </w:r>
      <w:r w:rsidRPr="00A71CAD">
        <w:t>у</w:t>
      </w:r>
      <w:r w:rsidRPr="00A71CAD">
        <w:t xml:space="preserve">ликова; МГТУ. - Магнитогорск: МГТУ, 2016. - 1 электрон. опт. диск (CD-ROM). - </w:t>
      </w:r>
      <w:proofErr w:type="spellStart"/>
      <w:r w:rsidRPr="00A71CAD">
        <w:t>Загл</w:t>
      </w:r>
      <w:proofErr w:type="spellEnd"/>
      <w:r w:rsidRPr="00A71CAD">
        <w:t xml:space="preserve">. с титул. экрана. - URL: </w:t>
      </w:r>
      <w:hyperlink r:id="rId15" w:history="1">
        <w:r w:rsidRPr="00A71CAD">
          <w:rPr>
            <w:rStyle w:val="af1"/>
          </w:rPr>
          <w:t>https://magtu.informsystema.ru/uploader/fileUpload?name=2568.pdf&amp;show=dcatalogues/1/1130370/2568.pdf&amp;view=true</w:t>
        </w:r>
      </w:hyperlink>
      <w:r w:rsidRPr="00A71CAD">
        <w:t xml:space="preserve">  (дата обращения: 04.10.2019). - Макрообъект. - Текст</w:t>
      </w:r>
      <w:proofErr w:type="gramStart"/>
      <w:r w:rsidRPr="00A71CAD">
        <w:t xml:space="preserve"> :</w:t>
      </w:r>
      <w:proofErr w:type="gramEnd"/>
      <w:r w:rsidRPr="00A71CAD">
        <w:t xml:space="preserve"> электронный. - Сведения доступны также на CD-ROM.</w:t>
      </w:r>
    </w:p>
    <w:p w:rsidR="00D00D9C" w:rsidRDefault="00F66586" w:rsidP="00F66586">
      <w:pPr>
        <w:tabs>
          <w:tab w:val="left" w:pos="1080"/>
        </w:tabs>
        <w:jc w:val="both"/>
      </w:pPr>
      <w:r>
        <w:t xml:space="preserve">         2. </w:t>
      </w:r>
      <w:r w:rsidR="00D00D9C" w:rsidRPr="0064637C">
        <w:t>Основы металлургического производства</w:t>
      </w:r>
      <w:proofErr w:type="gramStart"/>
      <w:r w:rsidR="00D00D9C" w:rsidRPr="0064637C">
        <w:t xml:space="preserve"> :</w:t>
      </w:r>
      <w:proofErr w:type="gramEnd"/>
      <w:r w:rsidR="00D00D9C" w:rsidRPr="0064637C">
        <w:t xml:space="preserve"> учебник / В.А. </w:t>
      </w:r>
      <w:proofErr w:type="spellStart"/>
      <w:r w:rsidR="00D00D9C" w:rsidRPr="0064637C">
        <w:t>Бигеев</w:t>
      </w:r>
      <w:proofErr w:type="spellEnd"/>
      <w:r w:rsidR="00D00D9C" w:rsidRPr="0064637C">
        <w:t xml:space="preserve">, К.Н. Вдовин, В.М. Колокольцев, В.М. </w:t>
      </w:r>
      <w:proofErr w:type="spellStart"/>
      <w:r w:rsidR="00D00D9C" w:rsidRPr="0064637C">
        <w:t>Салганик</w:t>
      </w:r>
      <w:proofErr w:type="spellEnd"/>
      <w:r w:rsidR="00D00D9C" w:rsidRPr="0064637C">
        <w:t>. — Санкт-Петербург</w:t>
      </w:r>
      <w:proofErr w:type="gramStart"/>
      <w:r w:rsidR="00D00D9C" w:rsidRPr="0064637C">
        <w:t xml:space="preserve"> :</w:t>
      </w:r>
      <w:proofErr w:type="gramEnd"/>
      <w:r w:rsidR="00D00D9C" w:rsidRPr="0064637C">
        <w:t xml:space="preserve"> Лань, 2017. — 616 с. — ISBN 978-5-8114-2486-3. — Текст</w:t>
      </w:r>
      <w:proofErr w:type="gramStart"/>
      <w:r w:rsidR="00D00D9C" w:rsidRPr="0064637C">
        <w:t> :</w:t>
      </w:r>
      <w:proofErr w:type="gramEnd"/>
      <w:r w:rsidR="00D00D9C" w:rsidRPr="0064637C">
        <w:t xml:space="preserve"> электронный // Электронно-библиотечная система «Лань» : [сайт]. — URL: </w:t>
      </w:r>
      <w:hyperlink r:id="rId16" w:history="1">
        <w:r w:rsidR="00D00D9C" w:rsidRPr="006E7A20">
          <w:rPr>
            <w:rStyle w:val="af1"/>
          </w:rPr>
          <w:t>https://e.lanbook.com/book/90165</w:t>
        </w:r>
      </w:hyperlink>
      <w:r w:rsidR="00D00D9C" w:rsidRPr="0064637C">
        <w:t xml:space="preserve"> (дата обращения: 19.11.2019). — Режим доступа: для </w:t>
      </w:r>
      <w:proofErr w:type="spellStart"/>
      <w:r w:rsidR="00D00D9C" w:rsidRPr="0064637C">
        <w:t>авториз</w:t>
      </w:r>
      <w:proofErr w:type="spellEnd"/>
      <w:r w:rsidR="00D00D9C" w:rsidRPr="0064637C">
        <w:t>. пользователей.</w:t>
      </w:r>
    </w:p>
    <w:p w:rsidR="00D00D9C" w:rsidRDefault="00D00D9C" w:rsidP="00D00D9C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00D9C" w:rsidRDefault="00D00D9C" w:rsidP="00D00D9C">
      <w:pPr>
        <w:ind w:firstLine="709"/>
      </w:pPr>
      <w:r>
        <w:t xml:space="preserve">1. </w:t>
      </w:r>
      <w:r w:rsidRPr="00C54002">
        <w:t>Колесников, Ю. А. Металлургические технологии в высокопроизводительном конвертерном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Ю. А. Колесников, Б. А. Буданов, А. М. Стол</w:t>
      </w:r>
      <w:r w:rsidRPr="00C54002">
        <w:t>я</w:t>
      </w:r>
      <w:r w:rsidRPr="00C54002">
        <w:t xml:space="preserve">ров ; под ред. В. А. </w:t>
      </w:r>
      <w:proofErr w:type="spellStart"/>
      <w:r w:rsidRPr="00C54002">
        <w:t>Бигеева</w:t>
      </w:r>
      <w:proofErr w:type="spellEnd"/>
      <w:r w:rsidRPr="00C54002">
        <w:t xml:space="preserve">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2015 г.]. - Магнит</w:t>
      </w:r>
      <w:r w:rsidRPr="00C54002">
        <w:t>о</w:t>
      </w:r>
      <w:r w:rsidRPr="00C54002">
        <w:t>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 xml:space="preserve">. с титул. экрана. - URL: </w:t>
      </w:r>
      <w:hyperlink r:id="rId17" w:history="1">
        <w:r w:rsidRPr="00C92AC2">
          <w:rPr>
            <w:rStyle w:val="af1"/>
          </w:rPr>
          <w:t>https://magtu.informsystema.ru/uploader/fileUpload?name=2674.pdf&amp;show=dcatalogues/1/1131421/2674.pdf&amp;view=true</w:t>
        </w:r>
      </w:hyperlink>
      <w:r>
        <w:t xml:space="preserve"> </w:t>
      </w:r>
      <w:r w:rsidRPr="00C54002">
        <w:t xml:space="preserve"> (дата обращения: 04.10.2019). - Макрообъект. - Текст</w:t>
      </w:r>
      <w:proofErr w:type="gramStart"/>
      <w:r w:rsidRPr="00C54002">
        <w:t xml:space="preserve"> :</w:t>
      </w:r>
      <w:proofErr w:type="gramEnd"/>
      <w:r w:rsidRPr="00C54002">
        <w:t xml:space="preserve"> электронный. - Сведения доступны также на CD-ROM.</w:t>
      </w:r>
    </w:p>
    <w:p w:rsidR="00D00D9C" w:rsidRDefault="00D00D9C" w:rsidP="00D00D9C">
      <w:pPr>
        <w:ind w:firstLine="709"/>
      </w:pPr>
      <w:r>
        <w:t xml:space="preserve">2. </w:t>
      </w:r>
      <w:r w:rsidRPr="006E09EF">
        <w:t>Колесников, Ю. А. Расчет плавки стали в кислородном конвертере с верхней подачей дутья</w:t>
      </w:r>
      <w:proofErr w:type="gramStart"/>
      <w:r w:rsidRPr="006E09EF">
        <w:t xml:space="preserve"> :</w:t>
      </w:r>
      <w:proofErr w:type="gramEnd"/>
      <w:r w:rsidRPr="006E09EF">
        <w:t xml:space="preserve"> учебное пособие / Ю. А. Колесников, А. М. Столяров ; МГТУ. - Магн</w:t>
      </w:r>
      <w:r w:rsidRPr="006E09EF">
        <w:t>и</w:t>
      </w:r>
      <w:r w:rsidRPr="006E09EF">
        <w:t>тогорск</w:t>
      </w:r>
      <w:proofErr w:type="gramStart"/>
      <w:r w:rsidRPr="006E09EF">
        <w:t xml:space="preserve"> :</w:t>
      </w:r>
      <w:proofErr w:type="gramEnd"/>
      <w:r w:rsidRPr="006E09EF">
        <w:t xml:space="preserve"> МГТУ, 2018. - 49 с. : ил</w:t>
      </w:r>
      <w:proofErr w:type="gramStart"/>
      <w:r w:rsidRPr="006E09EF">
        <w:t xml:space="preserve">., </w:t>
      </w:r>
      <w:proofErr w:type="gramEnd"/>
      <w:r w:rsidRPr="006E09EF">
        <w:t xml:space="preserve">схемы, табл., граф., эскизы, черт. - ISBN 978-5-9967-1165-9. - URL: </w:t>
      </w:r>
      <w:hyperlink r:id="rId18" w:history="1">
        <w:r w:rsidRPr="00C92AC2">
          <w:rPr>
            <w:rStyle w:val="af1"/>
          </w:rPr>
          <w:t>https://magtu.informsystema.ru/uploader/fileUpload?name=3632.pdf&amp;show=dcatalogues/1/1524778/3632.pdf&amp;view=true</w:t>
        </w:r>
      </w:hyperlink>
      <w:r>
        <w:t xml:space="preserve"> </w:t>
      </w:r>
      <w:r w:rsidRPr="006E09EF">
        <w:t xml:space="preserve"> (дата обращения: 04.10.2019). - Макрообъект. - Текст</w:t>
      </w:r>
      <w:proofErr w:type="gramStart"/>
      <w:r w:rsidRPr="006E09EF">
        <w:t xml:space="preserve"> :</w:t>
      </w:r>
      <w:proofErr w:type="gramEnd"/>
      <w:r w:rsidRPr="006E09EF">
        <w:t xml:space="preserve"> электронный. - Имеется печатный аналог.</w:t>
      </w:r>
    </w:p>
    <w:p w:rsidR="00D00D9C" w:rsidRDefault="00D00D9C" w:rsidP="00D00D9C">
      <w:pPr>
        <w:ind w:firstLine="709"/>
      </w:pPr>
      <w:r>
        <w:t xml:space="preserve">3. </w:t>
      </w:r>
      <w:r w:rsidRPr="006E09EF">
        <w:t>Расчет параметров плавки стали в современной дуговой печи</w:t>
      </w:r>
      <w:proofErr w:type="gramStart"/>
      <w:r w:rsidRPr="006E09EF">
        <w:t xml:space="preserve"> :</w:t>
      </w:r>
      <w:proofErr w:type="gramEnd"/>
      <w:r w:rsidRPr="006E09EF">
        <w:t xml:space="preserve"> учебное пос</w:t>
      </w:r>
      <w:r w:rsidRPr="006E09EF">
        <w:t>о</w:t>
      </w:r>
      <w:r w:rsidRPr="006E09EF">
        <w:t xml:space="preserve">бие / В. А. </w:t>
      </w:r>
      <w:proofErr w:type="spellStart"/>
      <w:r w:rsidRPr="006E09EF">
        <w:t>Бигеев</w:t>
      </w:r>
      <w:proofErr w:type="spellEnd"/>
      <w:r w:rsidRPr="006E09EF">
        <w:t>, М. В. Потапова, А. В. Пантелеев и др. ; МГТУ. - Магнитогорск</w:t>
      </w:r>
      <w:proofErr w:type="gramStart"/>
      <w:r w:rsidRPr="006E09EF">
        <w:t xml:space="preserve"> :</w:t>
      </w:r>
      <w:proofErr w:type="gramEnd"/>
      <w:r w:rsidRPr="006E09EF">
        <w:t xml:space="preserve"> МГТУ, 2015. - 1 электрон</w:t>
      </w:r>
      <w:proofErr w:type="gramStart"/>
      <w:r w:rsidRPr="006E09EF">
        <w:t>.</w:t>
      </w:r>
      <w:proofErr w:type="gramEnd"/>
      <w:r w:rsidRPr="006E09EF">
        <w:t xml:space="preserve"> </w:t>
      </w:r>
      <w:proofErr w:type="gramStart"/>
      <w:r w:rsidRPr="006E09EF">
        <w:t>о</w:t>
      </w:r>
      <w:proofErr w:type="gramEnd"/>
      <w:r w:rsidRPr="006E09EF">
        <w:t xml:space="preserve">пт. диск (CD-ROM). - </w:t>
      </w:r>
      <w:proofErr w:type="spellStart"/>
      <w:r w:rsidRPr="006E09EF">
        <w:t>Загл</w:t>
      </w:r>
      <w:proofErr w:type="spellEnd"/>
      <w:r w:rsidRPr="006E09EF">
        <w:t xml:space="preserve">. с титул. экрана. - URL: </w:t>
      </w:r>
      <w:hyperlink r:id="rId19" w:history="1">
        <w:r w:rsidRPr="00C92AC2">
          <w:rPr>
            <w:rStyle w:val="af1"/>
          </w:rPr>
          <w:t>https://magtu.informsystema.ru/uploader/fileUpload?name=1555.pdf&amp;show=dcatalogues/1/1124790/1555.pdf&amp;view=true</w:t>
        </w:r>
      </w:hyperlink>
      <w:r>
        <w:t xml:space="preserve"> </w:t>
      </w:r>
      <w:r w:rsidRPr="006E09EF">
        <w:t xml:space="preserve"> (дата обращения: 04.10.2019). - Макрообъект. - Текст</w:t>
      </w:r>
      <w:proofErr w:type="gramStart"/>
      <w:r w:rsidRPr="006E09EF">
        <w:t xml:space="preserve"> :</w:t>
      </w:r>
      <w:proofErr w:type="gramEnd"/>
      <w:r w:rsidRPr="006E09EF">
        <w:t xml:space="preserve"> электронный. - Сведения доступны также на CD-ROM.</w:t>
      </w:r>
    </w:p>
    <w:p w:rsidR="00D00D9C" w:rsidRDefault="00D00D9C" w:rsidP="00D00D9C">
      <w:pPr>
        <w:ind w:firstLine="709"/>
      </w:pPr>
      <w:r>
        <w:t xml:space="preserve">4. </w:t>
      </w:r>
      <w:r w:rsidRPr="00C54002">
        <w:t>Столяров, А. М. Технологические расчеты по непрерывной разливке стали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А. М. Столяров, В. Н. Селиванов 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2011 г.].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2015.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 xml:space="preserve">. с титул. экрана. - URL: </w:t>
      </w:r>
      <w:hyperlink r:id="rId20" w:history="1">
        <w:r w:rsidRPr="00C92AC2">
          <w:rPr>
            <w:rStyle w:val="af1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C54002">
        <w:t xml:space="preserve"> </w:t>
      </w:r>
      <w:r>
        <w:t xml:space="preserve"> </w:t>
      </w:r>
      <w:r w:rsidRPr="00C54002">
        <w:t>(дата обращения: 04.10.2019). - Макрообъект. - Текст</w:t>
      </w:r>
      <w:proofErr w:type="gramStart"/>
      <w:r w:rsidRPr="00C54002">
        <w:t xml:space="preserve"> :</w:t>
      </w:r>
      <w:proofErr w:type="gramEnd"/>
      <w:r w:rsidRPr="00C54002">
        <w:t xml:space="preserve"> электронный. - Сведения доступны также на CD-ROM.</w:t>
      </w:r>
    </w:p>
    <w:p w:rsidR="00D00D9C" w:rsidRPr="002B3BD0" w:rsidRDefault="00D00D9C" w:rsidP="00D00D9C">
      <w:pPr>
        <w:ind w:firstLine="709"/>
      </w:pPr>
      <w:r>
        <w:t xml:space="preserve">5. </w:t>
      </w:r>
      <w:r w:rsidRPr="0076218F">
        <w:t>Ивлев, С.А. Металлургические технологии. Металлургия чёрных металлов</w:t>
      </w:r>
      <w:proofErr w:type="gramStart"/>
      <w:r w:rsidRPr="0076218F">
        <w:t xml:space="preserve"> :</w:t>
      </w:r>
      <w:proofErr w:type="gramEnd"/>
      <w:r w:rsidRPr="0076218F">
        <w:t xml:space="preserve"> учебное пособие / С.А. Ивлев, М.П. Клюев. — Москва</w:t>
      </w:r>
      <w:proofErr w:type="gramStart"/>
      <w:r w:rsidRPr="0076218F">
        <w:t xml:space="preserve"> :</w:t>
      </w:r>
      <w:proofErr w:type="gramEnd"/>
      <w:r w:rsidRPr="0076218F">
        <w:t xml:space="preserve"> МИСИС, 2017. — 45 с. — ISBN 978-5-906846-57-0. — Текст</w:t>
      </w:r>
      <w:proofErr w:type="gramStart"/>
      <w:r w:rsidRPr="0076218F">
        <w:t> :</w:t>
      </w:r>
      <w:proofErr w:type="gramEnd"/>
      <w:r w:rsidRPr="0076218F">
        <w:t xml:space="preserve"> электронный // Электронно-библиотечная система «Лань» : [сайт]. — URL: </w:t>
      </w:r>
      <w:hyperlink r:id="rId21" w:history="1">
        <w:r w:rsidRPr="006E7A20">
          <w:rPr>
            <w:rStyle w:val="af1"/>
          </w:rPr>
          <w:t>https://e.lanbook.com/book/108106</w:t>
        </w:r>
      </w:hyperlink>
      <w:r w:rsidRPr="0076218F">
        <w:t xml:space="preserve"> (дата обращения: 19.11.2019). — Режим доступа: для </w:t>
      </w:r>
      <w:proofErr w:type="spellStart"/>
      <w:r w:rsidRPr="0076218F">
        <w:t>авториз</w:t>
      </w:r>
      <w:proofErr w:type="spellEnd"/>
      <w:r w:rsidRPr="0076218F">
        <w:t>. пользователей.</w:t>
      </w:r>
    </w:p>
    <w:p w:rsidR="00D00D9C" w:rsidRPr="00982BD9" w:rsidRDefault="00D00D9C" w:rsidP="00D00D9C">
      <w:pPr>
        <w:pStyle w:val="Style10"/>
        <w:widowControl/>
        <w:spacing w:before="240"/>
        <w:rPr>
          <w:rStyle w:val="FontStyle22"/>
          <w:b/>
          <w:sz w:val="24"/>
          <w:szCs w:val="24"/>
        </w:rPr>
      </w:pPr>
      <w:r w:rsidRPr="00982BD9">
        <w:rPr>
          <w:rStyle w:val="FontStyle22"/>
          <w:b/>
          <w:sz w:val="24"/>
          <w:szCs w:val="24"/>
        </w:rPr>
        <w:t>Периодическая печать (журналы):</w:t>
      </w:r>
    </w:p>
    <w:p w:rsidR="009A269C" w:rsidRDefault="009A269C" w:rsidP="009A269C"/>
    <w:p w:rsidR="009A269C" w:rsidRDefault="009A269C" w:rsidP="009A269C">
      <w:pPr>
        <w:pStyle w:val="Style10"/>
        <w:widowControl/>
        <w:rPr>
          <w:rStyle w:val="FontStyle22"/>
        </w:rPr>
      </w:pPr>
      <w:r w:rsidRPr="00982BD9">
        <w:rPr>
          <w:rStyle w:val="FontStyle22"/>
        </w:rPr>
        <w:lastRenderedPageBreak/>
        <w:t xml:space="preserve">1. </w:t>
      </w:r>
      <w:r w:rsidRPr="00B01E94">
        <w:t>Научно-технический и научно-производственный журнал</w:t>
      </w:r>
      <w:r w:rsidRPr="00B01E94">
        <w:rPr>
          <w:bCs/>
        </w:rPr>
        <w:t xml:space="preserve"> "Известия Высших Уче</w:t>
      </w:r>
      <w:r w:rsidRPr="00B01E94">
        <w:rPr>
          <w:bCs/>
        </w:rPr>
        <w:t>б</w:t>
      </w:r>
      <w:r w:rsidRPr="00B01E94">
        <w:rPr>
          <w:bCs/>
        </w:rPr>
        <w:t xml:space="preserve">ных Заведений. Черная Металлургия". </w:t>
      </w:r>
      <w:r>
        <w:rPr>
          <w:rStyle w:val="biblio-record-text"/>
        </w:rPr>
        <w:t xml:space="preserve">– URL: </w:t>
      </w:r>
      <w:hyperlink r:id="rId22" w:history="1">
        <w:r w:rsidRPr="005C5440">
          <w:rPr>
            <w:rStyle w:val="af1"/>
          </w:rPr>
          <w:t>https://fermet.misis.ru/jour/index</w:t>
        </w:r>
      </w:hyperlink>
    </w:p>
    <w:p w:rsidR="009A269C" w:rsidRDefault="009A269C" w:rsidP="009A269C">
      <w:pPr>
        <w:pStyle w:val="Style10"/>
        <w:widowControl/>
        <w:rPr>
          <w:rStyle w:val="FontStyle22"/>
        </w:rPr>
      </w:pPr>
      <w:r>
        <w:rPr>
          <w:rStyle w:val="FontStyle22"/>
        </w:rPr>
        <w:t>2</w:t>
      </w:r>
      <w:r w:rsidRPr="00982BD9">
        <w:rPr>
          <w:rStyle w:val="FontStyle22"/>
        </w:rPr>
        <w:t xml:space="preserve">. </w:t>
      </w:r>
      <w:r>
        <w:rPr>
          <w:rStyle w:val="FontStyle22"/>
        </w:rPr>
        <w:t>Научно-технический и производственный журнал «</w:t>
      </w:r>
      <w:r w:rsidRPr="00982BD9">
        <w:rPr>
          <w:rStyle w:val="FontStyle22"/>
        </w:rPr>
        <w:t>Металлург</w:t>
      </w:r>
      <w:r>
        <w:rPr>
          <w:rStyle w:val="FontStyle22"/>
        </w:rPr>
        <w:t xml:space="preserve">». </w:t>
      </w:r>
      <w:r>
        <w:rPr>
          <w:rStyle w:val="biblio-record-text"/>
        </w:rPr>
        <w:t xml:space="preserve">– URL: </w:t>
      </w:r>
      <w:hyperlink r:id="rId23" w:history="1">
        <w:r w:rsidRPr="005C5440">
          <w:rPr>
            <w:rStyle w:val="af1"/>
          </w:rPr>
          <w:t>http://www.metallurgizdat.com/index.php</w:t>
        </w:r>
      </w:hyperlink>
    </w:p>
    <w:p w:rsidR="009A269C" w:rsidRDefault="009A269C" w:rsidP="009A269C">
      <w:pPr>
        <w:pStyle w:val="Style10"/>
        <w:widowControl/>
        <w:rPr>
          <w:rStyle w:val="FontStyle22"/>
        </w:rPr>
      </w:pPr>
      <w:r>
        <w:rPr>
          <w:rStyle w:val="FontStyle22"/>
        </w:rPr>
        <w:t>3</w:t>
      </w:r>
      <w:r w:rsidRPr="00982BD9">
        <w:rPr>
          <w:rStyle w:val="FontStyle22"/>
        </w:rPr>
        <w:t xml:space="preserve">. </w:t>
      </w:r>
      <w:r>
        <w:t>Н</w:t>
      </w:r>
      <w:r w:rsidRPr="006E2AA1">
        <w:t>аучно-технический, производственный и учебно-методический журнал «</w:t>
      </w:r>
      <w:r>
        <w:t>П</w:t>
      </w:r>
      <w:r w:rsidRPr="006E2AA1">
        <w:t>роизво</w:t>
      </w:r>
      <w:r w:rsidRPr="006E2AA1">
        <w:t>д</w:t>
      </w:r>
      <w:r w:rsidRPr="006E2AA1">
        <w:t>ство проката»</w:t>
      </w:r>
      <w:r>
        <w:t xml:space="preserve">. </w:t>
      </w:r>
      <w:r>
        <w:rPr>
          <w:rStyle w:val="biblio-record-text"/>
        </w:rPr>
        <w:t xml:space="preserve">– URL: </w:t>
      </w:r>
      <w:hyperlink r:id="rId24" w:history="1">
        <w:r w:rsidRPr="005C5440">
          <w:rPr>
            <w:rStyle w:val="af1"/>
          </w:rPr>
          <w:t>http://www.nait.ru/journals/index.php?p_journal_id=7</w:t>
        </w:r>
      </w:hyperlink>
    </w:p>
    <w:p w:rsidR="009A269C" w:rsidRDefault="009A269C" w:rsidP="009A269C">
      <w:pPr>
        <w:pStyle w:val="Style10"/>
        <w:widowControl/>
        <w:rPr>
          <w:rStyle w:val="FontStyle22"/>
        </w:rPr>
      </w:pPr>
      <w:r>
        <w:rPr>
          <w:rStyle w:val="FontStyle22"/>
        </w:rPr>
        <w:t>4</w:t>
      </w:r>
      <w:r w:rsidRPr="00982BD9">
        <w:rPr>
          <w:rStyle w:val="FontStyle22"/>
        </w:rPr>
        <w:t xml:space="preserve">. </w:t>
      </w:r>
      <w:r w:rsidRPr="006E2AA1">
        <w:rPr>
          <w:bCs/>
        </w:rPr>
        <w:t>Научно-технический и производственный журнал «Чёрная металлургия. Бюллетень научно-технической и экономической информации»</w:t>
      </w:r>
      <w:r>
        <w:rPr>
          <w:bCs/>
        </w:rPr>
        <w:t xml:space="preserve">. </w:t>
      </w:r>
      <w:r>
        <w:rPr>
          <w:rStyle w:val="biblio-record-text"/>
        </w:rPr>
        <w:t xml:space="preserve">– URL: </w:t>
      </w:r>
      <w:hyperlink r:id="rId25" w:history="1">
        <w:r w:rsidRPr="005C5440">
          <w:rPr>
            <w:rStyle w:val="af1"/>
          </w:rPr>
          <w:t>https://chermetinfo.elpub.ru/jour</w:t>
        </w:r>
      </w:hyperlink>
    </w:p>
    <w:p w:rsidR="009A269C" w:rsidRDefault="009A269C" w:rsidP="009A269C">
      <w:pPr>
        <w:pStyle w:val="Style10"/>
        <w:widowControl/>
        <w:rPr>
          <w:rStyle w:val="FontStyle22"/>
        </w:rPr>
      </w:pPr>
      <w:r>
        <w:rPr>
          <w:rStyle w:val="FontStyle22"/>
        </w:rPr>
        <w:t>5</w:t>
      </w:r>
      <w:r w:rsidRPr="00982BD9">
        <w:rPr>
          <w:rStyle w:val="FontStyle22"/>
        </w:rPr>
        <w:t xml:space="preserve">. </w:t>
      </w:r>
      <w:r>
        <w:rPr>
          <w:rStyle w:val="FontStyle22"/>
        </w:rPr>
        <w:t>Научный журнал «</w:t>
      </w:r>
      <w:r w:rsidRPr="00982BD9">
        <w:rPr>
          <w:rStyle w:val="FontStyle22"/>
        </w:rPr>
        <w:t>Ч</w:t>
      </w:r>
      <w:r>
        <w:rPr>
          <w:rStyle w:val="FontStyle22"/>
        </w:rPr>
        <w:t>ё</w:t>
      </w:r>
      <w:r w:rsidRPr="00982BD9">
        <w:rPr>
          <w:rStyle w:val="FontStyle22"/>
        </w:rPr>
        <w:t>рные металлы</w:t>
      </w:r>
      <w:r>
        <w:rPr>
          <w:rStyle w:val="FontStyle22"/>
        </w:rPr>
        <w:t xml:space="preserve">». </w:t>
      </w:r>
      <w:r>
        <w:rPr>
          <w:rStyle w:val="biblio-record-text"/>
        </w:rPr>
        <w:t xml:space="preserve">– URL: </w:t>
      </w:r>
      <w:hyperlink r:id="rId26" w:history="1">
        <w:r w:rsidRPr="005C5440">
          <w:rPr>
            <w:rStyle w:val="af1"/>
          </w:rPr>
          <w:t>https://www.rudmet.ru/catalog/journals/5/</w:t>
        </w:r>
      </w:hyperlink>
    </w:p>
    <w:p w:rsidR="009A269C" w:rsidRDefault="009A269C" w:rsidP="009A269C">
      <w:pPr>
        <w:pStyle w:val="Style10"/>
        <w:widowControl/>
        <w:rPr>
          <w:color w:val="000000"/>
        </w:rPr>
      </w:pPr>
      <w:r>
        <w:rPr>
          <w:color w:val="000000"/>
        </w:rPr>
        <w:t>6. Научный журнал «</w:t>
      </w:r>
      <w:r w:rsidRPr="003D6C08">
        <w:rPr>
          <w:color w:val="000000"/>
        </w:rPr>
        <w:t>Вестник МГТУ им. Г.И. Носова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7" w:history="1">
        <w:r w:rsidRPr="005C5440">
          <w:rPr>
            <w:rStyle w:val="af1"/>
          </w:rPr>
          <w:t>http://vestnik.magtu.ru/</w:t>
        </w:r>
      </w:hyperlink>
    </w:p>
    <w:p w:rsidR="009A269C" w:rsidRDefault="009A269C" w:rsidP="009A269C">
      <w:pPr>
        <w:pStyle w:val="Style10"/>
        <w:widowControl/>
        <w:rPr>
          <w:rStyle w:val="biblio-record-text"/>
        </w:rPr>
      </w:pPr>
      <w:r>
        <w:rPr>
          <w:color w:val="000000"/>
        </w:rPr>
        <w:t>7. Специализированный научно-технический журнал «</w:t>
      </w:r>
      <w:r w:rsidRPr="00FB0C45">
        <w:rPr>
          <w:color w:val="000000"/>
        </w:rPr>
        <w:t>Литейное производство</w:t>
      </w:r>
      <w:r>
        <w:rPr>
          <w:color w:val="000000"/>
        </w:rPr>
        <w:t xml:space="preserve">. 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8" w:history="1">
        <w:r w:rsidRPr="006E7A20">
          <w:rPr>
            <w:rStyle w:val="af1"/>
          </w:rPr>
          <w:t>http://www.foundrymag.ru/</w:t>
        </w:r>
      </w:hyperlink>
    </w:p>
    <w:p w:rsidR="009A269C" w:rsidRDefault="009A269C" w:rsidP="009A269C">
      <w:pPr>
        <w:pStyle w:val="Style10"/>
        <w:widowControl/>
        <w:rPr>
          <w:rStyle w:val="biblio-record-text"/>
        </w:rPr>
      </w:pPr>
      <w:r>
        <w:rPr>
          <w:color w:val="000000"/>
        </w:rPr>
        <w:t>8. Научно-технический журнал «</w:t>
      </w:r>
      <w:r w:rsidRPr="00FB0C45">
        <w:rPr>
          <w:color w:val="000000"/>
        </w:rPr>
        <w:t>Литейщик России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9" w:history="1">
        <w:r w:rsidRPr="006E7A20">
          <w:rPr>
            <w:rStyle w:val="af1"/>
          </w:rPr>
          <w:t>http://www.ruscastings.ru/work/396/6988</w:t>
        </w:r>
      </w:hyperlink>
    </w:p>
    <w:p w:rsidR="009A269C" w:rsidRDefault="009A269C" w:rsidP="009A269C">
      <w:pPr>
        <w:pStyle w:val="Style10"/>
        <w:widowControl/>
        <w:rPr>
          <w:rStyle w:val="biblio-record-text"/>
        </w:rPr>
      </w:pPr>
      <w:r>
        <w:rPr>
          <w:color w:val="000000"/>
        </w:rPr>
        <w:t xml:space="preserve">9. </w:t>
      </w:r>
      <w:r>
        <w:t>Ежемесячный научно-технический и производственный журнал</w:t>
      </w:r>
      <w:r w:rsidRPr="00FB0C45">
        <w:rPr>
          <w:color w:val="000000"/>
        </w:rPr>
        <w:t xml:space="preserve"> </w:t>
      </w:r>
      <w:r>
        <w:rPr>
          <w:color w:val="000000"/>
        </w:rPr>
        <w:t>«</w:t>
      </w:r>
      <w:r w:rsidRPr="00FB0C45">
        <w:rPr>
          <w:color w:val="000000"/>
        </w:rPr>
        <w:t>Металловедение и термическая обработка металлов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30" w:history="1">
        <w:r w:rsidRPr="006E7A20">
          <w:rPr>
            <w:rStyle w:val="af1"/>
          </w:rPr>
          <w:t>http://mitom.folium.ru/</w:t>
        </w:r>
      </w:hyperlink>
    </w:p>
    <w:p w:rsidR="009A269C" w:rsidRDefault="009A269C" w:rsidP="009A269C">
      <w:pPr>
        <w:pStyle w:val="Style10"/>
        <w:widowControl/>
        <w:rPr>
          <w:rStyle w:val="biblio-record-text"/>
        </w:rPr>
      </w:pPr>
      <w:r>
        <w:rPr>
          <w:color w:val="000000"/>
        </w:rPr>
        <w:t xml:space="preserve">10. </w:t>
      </w:r>
      <w:r>
        <w:t xml:space="preserve">Ежемесячный рецензируемый производственный, научно-технический и учебно-методический журнал "Технология металлов".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31" w:history="1">
        <w:r w:rsidRPr="006E7A20">
          <w:rPr>
            <w:rStyle w:val="af1"/>
          </w:rPr>
          <w:t>http://www.nait.ru/journals/index.php?p_journal_id=8</w:t>
        </w:r>
      </w:hyperlink>
    </w:p>
    <w:p w:rsidR="009A269C" w:rsidRDefault="009A269C" w:rsidP="009A269C">
      <w:pPr>
        <w:pStyle w:val="Style10"/>
        <w:widowControl/>
        <w:rPr>
          <w:rStyle w:val="biblio-record-text"/>
        </w:rPr>
      </w:pPr>
      <w:r>
        <w:rPr>
          <w:color w:val="000000"/>
        </w:rPr>
        <w:t>11. Журнал «</w:t>
      </w:r>
      <w:r w:rsidRPr="00FB0C45">
        <w:rPr>
          <w:color w:val="000000"/>
        </w:rPr>
        <w:t>Теория и технология металлургического производства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32" w:history="1">
        <w:r w:rsidRPr="006E7A20">
          <w:rPr>
            <w:rStyle w:val="af1"/>
          </w:rPr>
          <w:t>http://ttmp.magtu.ru/ru/</w:t>
        </w:r>
      </w:hyperlink>
    </w:p>
    <w:p w:rsidR="00D00D9C" w:rsidRPr="00C17915" w:rsidRDefault="00D00D9C" w:rsidP="00D00D9C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A3364" w:rsidRDefault="000A3364" w:rsidP="000A3364">
      <w:pPr>
        <w:pStyle w:val="Style9"/>
        <w:ind w:firstLine="708"/>
        <w:jc w:val="both"/>
        <w:rPr>
          <w:bCs/>
        </w:rPr>
      </w:pPr>
      <w:r>
        <w:t xml:space="preserve">Колесников Ю.А. </w:t>
      </w:r>
      <w:r w:rsidRPr="004C32B1">
        <w:t>Проектирование кислородного конвертера с комбинированной подачей дутья. Метод, указ</w:t>
      </w:r>
      <w:proofErr w:type="gramStart"/>
      <w:r w:rsidRPr="004C32B1">
        <w:t>.</w:t>
      </w:r>
      <w:proofErr w:type="gramEnd"/>
      <w:r w:rsidRPr="004C32B1">
        <w:t xml:space="preserve"> </w:t>
      </w:r>
      <w:proofErr w:type="gramStart"/>
      <w:r w:rsidRPr="004C32B1">
        <w:t>п</w:t>
      </w:r>
      <w:proofErr w:type="gramEnd"/>
      <w:r w:rsidRPr="004C32B1">
        <w:t>о выполнению курсовых и дипломных проектов по ди</w:t>
      </w:r>
      <w:r w:rsidRPr="004C32B1">
        <w:t>с</w:t>
      </w:r>
      <w:r w:rsidRPr="004C32B1">
        <w:t xml:space="preserve">циплине </w:t>
      </w:r>
      <w:r>
        <w:t>«</w:t>
      </w:r>
      <w:r w:rsidRPr="004C32B1">
        <w:t>Выплавка стали</w:t>
      </w:r>
      <w:r>
        <w:t>»</w:t>
      </w:r>
      <w:r w:rsidRPr="004C32B1">
        <w:t xml:space="preserve"> для студентов специальности 22.03.02</w:t>
      </w:r>
      <w:r>
        <w:t xml:space="preserve"> </w:t>
      </w:r>
      <w:r w:rsidRPr="004C32B1">
        <w:rPr>
          <w:bCs/>
        </w:rPr>
        <w:t xml:space="preserve">Магнитогорск: изд-во Магнитогорск. </w:t>
      </w:r>
      <w:proofErr w:type="spellStart"/>
      <w:r w:rsidRPr="004C32B1">
        <w:rPr>
          <w:bCs/>
        </w:rPr>
        <w:t>гос</w:t>
      </w:r>
      <w:proofErr w:type="spellEnd"/>
      <w:r w:rsidRPr="004C32B1">
        <w:rPr>
          <w:bCs/>
        </w:rPr>
        <w:t xml:space="preserve">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</w:t>
      </w:r>
      <w:r w:rsidRPr="00096171">
        <w:rPr>
          <w:bCs/>
        </w:rPr>
        <w:t>1</w:t>
      </w:r>
      <w:r>
        <w:rPr>
          <w:bCs/>
        </w:rPr>
        <w:t>0</w:t>
      </w:r>
      <w:r w:rsidRPr="00096171">
        <w:rPr>
          <w:bCs/>
        </w:rPr>
        <w:t>с.</w:t>
      </w:r>
    </w:p>
    <w:p w:rsidR="00D00D9C" w:rsidRPr="00C17915" w:rsidRDefault="00D00D9C" w:rsidP="00D00D9C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BE5FAF" w:rsidRDefault="00D00D9C" w:rsidP="00BE5FAF">
      <w:pPr>
        <w:pStyle w:val="Style8"/>
        <w:rPr>
          <w:bCs/>
          <w:i/>
        </w:rPr>
      </w:pPr>
      <w:r w:rsidRPr="00494C32">
        <w:rPr>
          <w:bCs/>
          <w:i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BE5FAF" w:rsidRPr="00B319D1" w:rsidTr="00BE5FAF">
        <w:trPr>
          <w:trHeight w:val="285"/>
        </w:trPr>
        <w:tc>
          <w:tcPr>
            <w:tcW w:w="3221" w:type="dxa"/>
          </w:tcPr>
          <w:p w:rsidR="00BE5FAF" w:rsidRPr="004A0DCB" w:rsidRDefault="00BE5FAF" w:rsidP="00BE5FAF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E5FAF" w:rsidRPr="004A0DCB" w:rsidRDefault="00BE5FAF" w:rsidP="00BE5FAF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BE5FAF" w:rsidRPr="004A0DCB" w:rsidRDefault="00BE5FAF" w:rsidP="00BE5FA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E5FAF" w:rsidRPr="00B319D1" w:rsidTr="00BE5FAF">
        <w:trPr>
          <w:trHeight w:val="285"/>
        </w:trPr>
        <w:tc>
          <w:tcPr>
            <w:tcW w:w="3221" w:type="dxa"/>
          </w:tcPr>
          <w:p w:rsidR="00BE5FAF" w:rsidRPr="004A0DCB" w:rsidRDefault="00BE5FAF" w:rsidP="00BE5FA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:rsidR="00BE5FAF" w:rsidRPr="004A0DCB" w:rsidRDefault="00BE5FAF" w:rsidP="00BE5FA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E5FAF" w:rsidRPr="004A0DCB" w:rsidRDefault="00BE5FAF" w:rsidP="00BE5FA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BE5FAF" w:rsidRPr="004A0DCB" w:rsidRDefault="00BE5FAF" w:rsidP="00BE5FA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11.10.2021</w:t>
            </w:r>
          </w:p>
          <w:p w:rsidR="00BE5FAF" w:rsidRPr="004A0DCB" w:rsidRDefault="00BE5FAF" w:rsidP="00BE5FA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E5FAF" w:rsidRPr="00B319D1" w:rsidTr="00BE5FAF">
        <w:trPr>
          <w:trHeight w:val="272"/>
        </w:trPr>
        <w:tc>
          <w:tcPr>
            <w:tcW w:w="3221" w:type="dxa"/>
          </w:tcPr>
          <w:p w:rsidR="00BE5FAF" w:rsidRPr="004A0DCB" w:rsidRDefault="00BE5FAF" w:rsidP="00BE5FA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BE5FAF" w:rsidRPr="004A0DCB" w:rsidRDefault="00BE5FAF" w:rsidP="00BE5FA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BE5FAF" w:rsidRPr="004A0DCB" w:rsidRDefault="00BE5FAF" w:rsidP="00BE5FA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A269C" w:rsidRPr="00B319D1" w:rsidTr="00EE4999">
        <w:trPr>
          <w:trHeight w:val="297"/>
        </w:trPr>
        <w:tc>
          <w:tcPr>
            <w:tcW w:w="3221" w:type="dxa"/>
            <w:vAlign w:val="center"/>
          </w:tcPr>
          <w:p w:rsidR="009A269C" w:rsidRDefault="009A269C" w:rsidP="008E5529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9A269C" w:rsidRDefault="009A269C" w:rsidP="008E552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9A269C" w:rsidRDefault="009A269C" w:rsidP="008E5529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A269C" w:rsidRPr="00B319D1" w:rsidTr="00BE5FAF">
        <w:trPr>
          <w:trHeight w:val="297"/>
        </w:trPr>
        <w:tc>
          <w:tcPr>
            <w:tcW w:w="3221" w:type="dxa"/>
          </w:tcPr>
          <w:p w:rsidR="009A269C" w:rsidRPr="004A0DCB" w:rsidRDefault="009A269C" w:rsidP="00BE5FA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9A269C" w:rsidRPr="004A0DCB" w:rsidRDefault="009A269C" w:rsidP="00BE5FA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9A269C" w:rsidRPr="004A0DCB" w:rsidRDefault="009A269C" w:rsidP="00BE5FA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F66586" w:rsidRDefault="00F66586" w:rsidP="00BE5FAF">
      <w:pPr>
        <w:pStyle w:val="Style8"/>
      </w:pPr>
    </w:p>
    <w:p w:rsidR="00F66586" w:rsidRPr="006E23A5" w:rsidRDefault="00F66586" w:rsidP="00F66586">
      <w:pPr>
        <w:rPr>
          <w:rStyle w:val="FontStyle21"/>
          <w:sz w:val="24"/>
          <w:szCs w:val="24"/>
        </w:rPr>
      </w:pPr>
      <w:r w:rsidRPr="006E23A5">
        <w:t>Интернет-ресурсы</w:t>
      </w:r>
    </w:p>
    <w:p w:rsidR="00F66586" w:rsidRPr="006E23A5" w:rsidRDefault="00F66586" w:rsidP="00F66586">
      <w:pPr>
        <w:pStyle w:val="Style8"/>
        <w:jc w:val="both"/>
        <w:rPr>
          <w:rStyle w:val="FontStyle21"/>
          <w:sz w:val="24"/>
          <w:szCs w:val="24"/>
        </w:rPr>
      </w:pPr>
      <w:r w:rsidRPr="006E23A5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3" w:history="1">
        <w:r w:rsidRPr="006E23A5">
          <w:rPr>
            <w:rStyle w:val="af1"/>
          </w:rPr>
          <w:t>https://elibrary.ru/project_risc.asp</w:t>
        </w:r>
      </w:hyperlink>
      <w:r w:rsidRPr="006E23A5">
        <w:rPr>
          <w:rStyle w:val="FontStyle21"/>
          <w:sz w:val="24"/>
          <w:szCs w:val="24"/>
        </w:rPr>
        <w:t xml:space="preserve">. </w:t>
      </w:r>
    </w:p>
    <w:p w:rsidR="00F66586" w:rsidRPr="006E23A5" w:rsidRDefault="00F66586" w:rsidP="00F66586">
      <w:pPr>
        <w:pStyle w:val="Style8"/>
        <w:jc w:val="both"/>
        <w:rPr>
          <w:rStyle w:val="FontStyle21"/>
          <w:sz w:val="24"/>
          <w:szCs w:val="24"/>
        </w:rPr>
      </w:pPr>
      <w:r w:rsidRPr="006E23A5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6E23A5">
        <w:rPr>
          <w:rStyle w:val="FontStyle21"/>
          <w:sz w:val="24"/>
          <w:szCs w:val="24"/>
        </w:rPr>
        <w:t>Google</w:t>
      </w:r>
      <w:proofErr w:type="spellEnd"/>
      <w:r w:rsidRPr="006E23A5">
        <w:rPr>
          <w:rStyle w:val="FontStyle21"/>
          <w:sz w:val="24"/>
          <w:szCs w:val="24"/>
        </w:rPr>
        <w:t xml:space="preserve"> (</w:t>
      </w:r>
      <w:proofErr w:type="spellStart"/>
      <w:r w:rsidRPr="006E23A5">
        <w:rPr>
          <w:rStyle w:val="FontStyle21"/>
          <w:sz w:val="24"/>
          <w:szCs w:val="24"/>
        </w:rPr>
        <w:t>GoogleScholar</w:t>
      </w:r>
      <w:proofErr w:type="spellEnd"/>
      <w:r w:rsidRPr="006E23A5">
        <w:rPr>
          <w:rStyle w:val="FontStyle21"/>
          <w:sz w:val="24"/>
          <w:szCs w:val="24"/>
        </w:rPr>
        <w:t xml:space="preserve">) – URL: </w:t>
      </w:r>
      <w:hyperlink r:id="rId34" w:history="1">
        <w:r w:rsidRPr="006E23A5">
          <w:rPr>
            <w:rStyle w:val="af1"/>
          </w:rPr>
          <w:t>https://scholar.google.ru/</w:t>
        </w:r>
      </w:hyperlink>
      <w:r w:rsidRPr="006E23A5">
        <w:rPr>
          <w:rStyle w:val="FontStyle21"/>
          <w:sz w:val="24"/>
          <w:szCs w:val="24"/>
        </w:rPr>
        <w:t>.</w:t>
      </w:r>
    </w:p>
    <w:p w:rsidR="00F66586" w:rsidRPr="006E23A5" w:rsidRDefault="00F66586" w:rsidP="00F66586">
      <w:pPr>
        <w:pStyle w:val="Style8"/>
        <w:jc w:val="both"/>
        <w:rPr>
          <w:rStyle w:val="FontStyle21"/>
          <w:sz w:val="24"/>
          <w:szCs w:val="24"/>
        </w:rPr>
      </w:pPr>
      <w:r w:rsidRPr="006E23A5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5" w:history="1">
        <w:r w:rsidRPr="006E23A5">
          <w:rPr>
            <w:rStyle w:val="af1"/>
          </w:rPr>
          <w:t>http:window.edu.ru/</w:t>
        </w:r>
      </w:hyperlink>
      <w:r w:rsidRPr="006E23A5">
        <w:rPr>
          <w:rStyle w:val="FontStyle21"/>
          <w:sz w:val="24"/>
          <w:szCs w:val="24"/>
        </w:rPr>
        <w:t>.</w:t>
      </w:r>
    </w:p>
    <w:p w:rsidR="00F66586" w:rsidRPr="006E23A5" w:rsidRDefault="00F66586" w:rsidP="00F66586">
      <w:pPr>
        <w:pStyle w:val="Style8"/>
        <w:jc w:val="both"/>
      </w:pPr>
      <w:r w:rsidRPr="006E23A5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6E23A5">
        <w:rPr>
          <w:rStyle w:val="FontStyle21"/>
          <w:sz w:val="24"/>
          <w:szCs w:val="24"/>
        </w:rPr>
        <w:t>о</w:t>
      </w:r>
      <w:r w:rsidRPr="006E23A5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6" w:history="1">
        <w:r w:rsidRPr="006E23A5">
          <w:rPr>
            <w:rStyle w:val="af1"/>
          </w:rPr>
          <w:t>https://www1.fips.ru/</w:t>
        </w:r>
      </w:hyperlink>
    </w:p>
    <w:p w:rsidR="00F66586" w:rsidRPr="006E23A5" w:rsidRDefault="00F66586" w:rsidP="00F66586">
      <w:pPr>
        <w:pStyle w:val="Style1"/>
        <w:ind w:firstLine="720"/>
        <w:jc w:val="both"/>
        <w:rPr>
          <w:rStyle w:val="FontStyle14"/>
        </w:rPr>
      </w:pPr>
    </w:p>
    <w:p w:rsidR="00D00D9C" w:rsidRDefault="00D00D9C" w:rsidP="00D00D9C">
      <w:pPr>
        <w:pStyle w:val="1"/>
        <w:rPr>
          <w:rStyle w:val="FontStyle14"/>
          <w:i w:val="0"/>
          <w:sz w:val="24"/>
          <w:szCs w:val="24"/>
        </w:rPr>
      </w:pPr>
      <w:r w:rsidRPr="00BE16BB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D00D9C" w:rsidRDefault="00D00D9C" w:rsidP="00D00D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00D9C" w:rsidRPr="004F2826" w:rsidTr="00797AF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Оснащение аудитории</w:t>
            </w:r>
          </w:p>
        </w:tc>
      </w:tr>
      <w:tr w:rsidR="00D00D9C" w:rsidRPr="004F2826" w:rsidTr="00797A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проведения занятий ле</w:t>
            </w:r>
            <w:r w:rsidRPr="004F2826">
              <w:rPr>
                <w:bCs/>
              </w:rPr>
              <w:t>к</w:t>
            </w:r>
            <w:r w:rsidRPr="004F2826">
              <w:rPr>
                <w:bCs/>
              </w:rPr>
              <w:lastRenderedPageBreak/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lastRenderedPageBreak/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lastRenderedPageBreak/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00D9C" w:rsidRPr="004F2826" w:rsidTr="00690A00">
        <w:trPr>
          <w:trHeight w:val="96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90A00" w:rsidRPr="004F2826" w:rsidTr="007306FC">
        <w:trPr>
          <w:trHeight w:val="6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00" w:rsidRPr="008F7BC2" w:rsidRDefault="00690A00" w:rsidP="00BE5FAF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лабораторных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00" w:rsidRPr="00690A00" w:rsidRDefault="00690A00" w:rsidP="00BE5FAF"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  <w:r w:rsidRPr="006D4884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1F45EB" w:rsidRPr="004F2826" w:rsidTr="00797A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B" w:rsidRPr="001F45EB" w:rsidRDefault="001F45EB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eastAsia="en-US" w:bidi="en-US"/>
              </w:rPr>
            </w:pPr>
            <w:r w:rsidRPr="001F45EB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B" w:rsidRDefault="001F45EB">
            <w:pPr>
              <w:pStyle w:val="Style1"/>
              <w:jc w:val="both"/>
              <w:rPr>
                <w:lang w:eastAsia="en-US" w:bidi="en-US"/>
              </w:rPr>
            </w:pPr>
            <w:r>
              <w:t xml:space="preserve">Компьютерная техника с пакетом MS </w:t>
            </w:r>
            <w:proofErr w:type="spellStart"/>
            <w:r>
              <w:t>Office</w:t>
            </w:r>
            <w:proofErr w:type="spellEnd"/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университета. </w:t>
            </w:r>
          </w:p>
          <w:p w:rsidR="001F45EB" w:rsidRDefault="001F45EB">
            <w:pPr>
              <w:pStyle w:val="Style1"/>
              <w:jc w:val="both"/>
              <w:rPr>
                <w:lang w:val="en-US" w:eastAsia="en-US" w:bidi="en-US"/>
              </w:rPr>
            </w:pPr>
            <w:r>
              <w:t>Специализированная мебель</w:t>
            </w:r>
          </w:p>
        </w:tc>
      </w:tr>
      <w:tr w:rsidR="00D00D9C" w:rsidRPr="004F2826" w:rsidTr="00797A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групповых и индивид</w:t>
            </w:r>
            <w:r w:rsidRPr="004F2826">
              <w:rPr>
                <w:bCs/>
              </w:rPr>
              <w:t>у</w:t>
            </w:r>
            <w:r w:rsidRPr="004F2826">
              <w:rPr>
                <w:bCs/>
              </w:rPr>
              <w:t>альных консультаций, т</w:t>
            </w:r>
            <w:r w:rsidRPr="004F2826">
              <w:rPr>
                <w:bCs/>
              </w:rPr>
              <w:t>е</w:t>
            </w:r>
            <w:r w:rsidRPr="004F2826">
              <w:rPr>
                <w:bCs/>
              </w:rPr>
              <w:t>кущего контроля и пр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D00D9C" w:rsidRPr="004F2826" w:rsidTr="00797AF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t>Помещение для сам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D00D9C" w:rsidRPr="004F2826" w:rsidTr="00797AF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516551" w:rsidRDefault="00D00D9C" w:rsidP="00797AF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516551" w:rsidRDefault="00D00D9C" w:rsidP="00797AF2">
            <w:pPr>
              <w:pStyle w:val="Style1"/>
              <w:widowControl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D00D9C" w:rsidRPr="00516551" w:rsidRDefault="00D00D9C" w:rsidP="00797AF2">
            <w:pPr>
              <w:pStyle w:val="Style1"/>
              <w:widowControl/>
            </w:pPr>
            <w:r w:rsidRPr="00516551">
              <w:t>Инструменты для ремонта учебного оборудования.</w:t>
            </w:r>
          </w:p>
          <w:p w:rsidR="00D00D9C" w:rsidRPr="00516551" w:rsidRDefault="00D00D9C" w:rsidP="00797AF2">
            <w:pPr>
              <w:pStyle w:val="Style1"/>
              <w:widowControl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D00D9C" w:rsidRPr="00BE16BB" w:rsidRDefault="00D00D9C" w:rsidP="00D00D9C"/>
    <w:p w:rsidR="00D00D9C" w:rsidRPr="00516551" w:rsidRDefault="00D00D9C" w:rsidP="00D00D9C"/>
    <w:p w:rsidR="00D00D9C" w:rsidRDefault="00D00D9C" w:rsidP="00D00D9C">
      <w:pPr>
        <w:pStyle w:val="Style1"/>
        <w:widowControl/>
        <w:ind w:firstLine="567"/>
        <w:jc w:val="both"/>
        <w:rPr>
          <w:rStyle w:val="FontStyle15"/>
          <w:b w:val="0"/>
          <w:sz w:val="20"/>
          <w:szCs w:val="20"/>
        </w:rPr>
      </w:pPr>
    </w:p>
    <w:p w:rsidR="00D66F8B" w:rsidRPr="00AF2BB2" w:rsidRDefault="00D66F8B" w:rsidP="00D00D9C">
      <w:pPr>
        <w:pStyle w:val="Style3"/>
        <w:ind w:left="709" w:firstLine="11"/>
        <w:jc w:val="both"/>
      </w:pPr>
    </w:p>
    <w:sectPr w:rsidR="00D66F8B" w:rsidRPr="00AF2BB2" w:rsidSect="00430E77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FD" w:rsidRDefault="00CF65FD">
      <w:r>
        <w:separator/>
      </w:r>
    </w:p>
  </w:endnote>
  <w:endnote w:type="continuationSeparator" w:id="0">
    <w:p w:rsidR="00CF65FD" w:rsidRDefault="00CF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F" w:rsidRDefault="004579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5F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FAF" w:rsidRDefault="00BE5FA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F" w:rsidRDefault="00BE5FAF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F" w:rsidRDefault="004579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E5F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FAF" w:rsidRDefault="00BE5FAF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F" w:rsidRDefault="00BE5FA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FD" w:rsidRDefault="00CF65FD">
      <w:r>
        <w:separator/>
      </w:r>
    </w:p>
  </w:footnote>
  <w:footnote w:type="continuationSeparator" w:id="0">
    <w:p w:rsidR="00CF65FD" w:rsidRDefault="00CF6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74D64"/>
    <w:multiLevelType w:val="multilevel"/>
    <w:tmpl w:val="6C50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>
    <w:nsid w:val="2A680B17"/>
    <w:multiLevelType w:val="singleLevel"/>
    <w:tmpl w:val="2176374E"/>
    <w:lvl w:ilvl="0">
      <w:start w:val="1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>
    <w:nsid w:val="49FA4F10"/>
    <w:multiLevelType w:val="hybridMultilevel"/>
    <w:tmpl w:val="C7D019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07D5970"/>
    <w:multiLevelType w:val="singleLevel"/>
    <w:tmpl w:val="BA0264E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4EE55A4"/>
    <w:multiLevelType w:val="hybridMultilevel"/>
    <w:tmpl w:val="9A9E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45281"/>
    <w:multiLevelType w:val="hybridMultilevel"/>
    <w:tmpl w:val="A17A593E"/>
    <w:lvl w:ilvl="0" w:tplc="1938FCA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4"/>
  </w:num>
  <w:num w:numId="5">
    <w:abstractNumId w:val="33"/>
  </w:num>
  <w:num w:numId="6">
    <w:abstractNumId w:val="23"/>
  </w:num>
  <w:num w:numId="7">
    <w:abstractNumId w:val="19"/>
  </w:num>
  <w:num w:numId="8">
    <w:abstractNumId w:val="7"/>
  </w:num>
  <w:num w:numId="9">
    <w:abstractNumId w:val="0"/>
  </w:num>
  <w:num w:numId="10">
    <w:abstractNumId w:val="21"/>
  </w:num>
  <w:num w:numId="11">
    <w:abstractNumId w:val="18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7"/>
  </w:num>
  <w:num w:numId="17">
    <w:abstractNumId w:val="25"/>
  </w:num>
  <w:num w:numId="18">
    <w:abstractNumId w:val="13"/>
  </w:num>
  <w:num w:numId="19">
    <w:abstractNumId w:val="4"/>
  </w:num>
  <w:num w:numId="20">
    <w:abstractNumId w:val="27"/>
  </w:num>
  <w:num w:numId="21">
    <w:abstractNumId w:val="2"/>
  </w:num>
  <w:num w:numId="22">
    <w:abstractNumId w:val="31"/>
  </w:num>
  <w:num w:numId="23">
    <w:abstractNumId w:val="11"/>
  </w:num>
  <w:num w:numId="24">
    <w:abstractNumId w:val="12"/>
  </w:num>
  <w:num w:numId="25">
    <w:abstractNumId w:val="26"/>
  </w:num>
  <w:num w:numId="26">
    <w:abstractNumId w:val="32"/>
  </w:num>
  <w:num w:numId="27">
    <w:abstractNumId w:val="14"/>
  </w:num>
  <w:num w:numId="28">
    <w:abstractNumId w:val="28"/>
  </w:num>
  <w:num w:numId="29">
    <w:abstractNumId w:val="15"/>
  </w:num>
  <w:num w:numId="30">
    <w:abstractNumId w:val="34"/>
  </w:num>
  <w:num w:numId="31">
    <w:abstractNumId w:val="30"/>
  </w:num>
  <w:num w:numId="32">
    <w:abstractNumId w:val="20"/>
  </w:num>
  <w:num w:numId="33">
    <w:abstractNumId w:val="16"/>
  </w:num>
  <w:num w:numId="34">
    <w:abstractNumId w:val="2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A1EB1"/>
    <w:rsid w:val="000A2FB8"/>
    <w:rsid w:val="000A3364"/>
    <w:rsid w:val="000B0916"/>
    <w:rsid w:val="000B6C75"/>
    <w:rsid w:val="000F10A7"/>
    <w:rsid w:val="000F1662"/>
    <w:rsid w:val="000F35A5"/>
    <w:rsid w:val="001013BB"/>
    <w:rsid w:val="001045DF"/>
    <w:rsid w:val="001050C8"/>
    <w:rsid w:val="001139F2"/>
    <w:rsid w:val="00113E76"/>
    <w:rsid w:val="00117E65"/>
    <w:rsid w:val="0012639D"/>
    <w:rsid w:val="00132418"/>
    <w:rsid w:val="0013405F"/>
    <w:rsid w:val="001416D9"/>
    <w:rsid w:val="00145AF2"/>
    <w:rsid w:val="00152163"/>
    <w:rsid w:val="00153A64"/>
    <w:rsid w:val="00154325"/>
    <w:rsid w:val="00154ABD"/>
    <w:rsid w:val="00163384"/>
    <w:rsid w:val="00167843"/>
    <w:rsid w:val="001731AB"/>
    <w:rsid w:val="00173E53"/>
    <w:rsid w:val="001823DF"/>
    <w:rsid w:val="00185647"/>
    <w:rsid w:val="00196A06"/>
    <w:rsid w:val="001A182E"/>
    <w:rsid w:val="001A3C27"/>
    <w:rsid w:val="001A4E6B"/>
    <w:rsid w:val="001A7502"/>
    <w:rsid w:val="001D3B1B"/>
    <w:rsid w:val="001E4848"/>
    <w:rsid w:val="001F0E72"/>
    <w:rsid w:val="001F13EF"/>
    <w:rsid w:val="001F45EB"/>
    <w:rsid w:val="00201FC0"/>
    <w:rsid w:val="00203809"/>
    <w:rsid w:val="00206741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8628E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3E0C"/>
    <w:rsid w:val="002F73EF"/>
    <w:rsid w:val="0032100D"/>
    <w:rsid w:val="0032470F"/>
    <w:rsid w:val="00342188"/>
    <w:rsid w:val="00346477"/>
    <w:rsid w:val="0035558E"/>
    <w:rsid w:val="003619D4"/>
    <w:rsid w:val="00363C5C"/>
    <w:rsid w:val="0038182C"/>
    <w:rsid w:val="00386A49"/>
    <w:rsid w:val="0039211A"/>
    <w:rsid w:val="003A0465"/>
    <w:rsid w:val="003B00CF"/>
    <w:rsid w:val="003B02E7"/>
    <w:rsid w:val="003B1D84"/>
    <w:rsid w:val="003B71FE"/>
    <w:rsid w:val="003D1400"/>
    <w:rsid w:val="003D2D66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5049F"/>
    <w:rsid w:val="00450D9C"/>
    <w:rsid w:val="0045532B"/>
    <w:rsid w:val="00455434"/>
    <w:rsid w:val="0045799F"/>
    <w:rsid w:val="00460A0F"/>
    <w:rsid w:val="00461DA8"/>
    <w:rsid w:val="00471256"/>
    <w:rsid w:val="00474F3A"/>
    <w:rsid w:val="00476BCB"/>
    <w:rsid w:val="00476DE0"/>
    <w:rsid w:val="004771C5"/>
    <w:rsid w:val="00481D6E"/>
    <w:rsid w:val="0048775E"/>
    <w:rsid w:val="00495369"/>
    <w:rsid w:val="0049631E"/>
    <w:rsid w:val="004B1F7D"/>
    <w:rsid w:val="004B42AC"/>
    <w:rsid w:val="004B6200"/>
    <w:rsid w:val="004D4443"/>
    <w:rsid w:val="004F032A"/>
    <w:rsid w:val="004F65FC"/>
    <w:rsid w:val="005064C7"/>
    <w:rsid w:val="005113EF"/>
    <w:rsid w:val="0052282A"/>
    <w:rsid w:val="005261D4"/>
    <w:rsid w:val="00535E2A"/>
    <w:rsid w:val="00551169"/>
    <w:rsid w:val="00551238"/>
    <w:rsid w:val="00554F94"/>
    <w:rsid w:val="00556035"/>
    <w:rsid w:val="0056459C"/>
    <w:rsid w:val="005678A2"/>
    <w:rsid w:val="0057672B"/>
    <w:rsid w:val="00577929"/>
    <w:rsid w:val="00584079"/>
    <w:rsid w:val="00586395"/>
    <w:rsid w:val="005A4F23"/>
    <w:rsid w:val="005B44A9"/>
    <w:rsid w:val="005C0CC0"/>
    <w:rsid w:val="005C5CA4"/>
    <w:rsid w:val="005C691F"/>
    <w:rsid w:val="005D4432"/>
    <w:rsid w:val="005D5971"/>
    <w:rsid w:val="005E00BC"/>
    <w:rsid w:val="005E0FCA"/>
    <w:rsid w:val="005E67AF"/>
    <w:rsid w:val="005F3C26"/>
    <w:rsid w:val="005F6596"/>
    <w:rsid w:val="006078CD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61865"/>
    <w:rsid w:val="0067461C"/>
    <w:rsid w:val="006865B0"/>
    <w:rsid w:val="00690A00"/>
    <w:rsid w:val="00692616"/>
    <w:rsid w:val="006947EF"/>
    <w:rsid w:val="00696F9A"/>
    <w:rsid w:val="006A6A11"/>
    <w:rsid w:val="006A7C21"/>
    <w:rsid w:val="006B2A21"/>
    <w:rsid w:val="006B4986"/>
    <w:rsid w:val="006C1369"/>
    <w:rsid w:val="006C3A50"/>
    <w:rsid w:val="006D2C4B"/>
    <w:rsid w:val="006E06DE"/>
    <w:rsid w:val="006E22E8"/>
    <w:rsid w:val="006E69FE"/>
    <w:rsid w:val="00701F6A"/>
    <w:rsid w:val="00703291"/>
    <w:rsid w:val="00710582"/>
    <w:rsid w:val="00713653"/>
    <w:rsid w:val="00724C48"/>
    <w:rsid w:val="007306FC"/>
    <w:rsid w:val="00731C4E"/>
    <w:rsid w:val="00751785"/>
    <w:rsid w:val="00757044"/>
    <w:rsid w:val="007577AC"/>
    <w:rsid w:val="00767409"/>
    <w:rsid w:val="007754E4"/>
    <w:rsid w:val="00775BCB"/>
    <w:rsid w:val="00775C34"/>
    <w:rsid w:val="00777CC9"/>
    <w:rsid w:val="00781D9D"/>
    <w:rsid w:val="00797AF2"/>
    <w:rsid w:val="007A55C0"/>
    <w:rsid w:val="007C088E"/>
    <w:rsid w:val="007E4061"/>
    <w:rsid w:val="007F7A6A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90C95"/>
    <w:rsid w:val="00893EB1"/>
    <w:rsid w:val="008A20F0"/>
    <w:rsid w:val="008A25C7"/>
    <w:rsid w:val="008A402A"/>
    <w:rsid w:val="008B7064"/>
    <w:rsid w:val="008B78F0"/>
    <w:rsid w:val="008C17CE"/>
    <w:rsid w:val="008C319F"/>
    <w:rsid w:val="008C7A39"/>
    <w:rsid w:val="008E08BA"/>
    <w:rsid w:val="008E37BB"/>
    <w:rsid w:val="008F0402"/>
    <w:rsid w:val="008F7C09"/>
    <w:rsid w:val="00907F26"/>
    <w:rsid w:val="009125BE"/>
    <w:rsid w:val="009210B2"/>
    <w:rsid w:val="00924E79"/>
    <w:rsid w:val="009345C6"/>
    <w:rsid w:val="0095791A"/>
    <w:rsid w:val="00974FA5"/>
    <w:rsid w:val="00982D54"/>
    <w:rsid w:val="00986643"/>
    <w:rsid w:val="00990053"/>
    <w:rsid w:val="0099278E"/>
    <w:rsid w:val="009A03DA"/>
    <w:rsid w:val="009A269C"/>
    <w:rsid w:val="009A793C"/>
    <w:rsid w:val="009B32FA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0E2F"/>
    <w:rsid w:val="00A5741F"/>
    <w:rsid w:val="00A93FA1"/>
    <w:rsid w:val="00AA189E"/>
    <w:rsid w:val="00AA1A59"/>
    <w:rsid w:val="00AA7B25"/>
    <w:rsid w:val="00AB1E86"/>
    <w:rsid w:val="00AB54CC"/>
    <w:rsid w:val="00AD2A0B"/>
    <w:rsid w:val="00AD71F7"/>
    <w:rsid w:val="00AD760D"/>
    <w:rsid w:val="00AE65C8"/>
    <w:rsid w:val="00AF02D0"/>
    <w:rsid w:val="00AF2BB2"/>
    <w:rsid w:val="00AF3D24"/>
    <w:rsid w:val="00B03F6C"/>
    <w:rsid w:val="00B054CD"/>
    <w:rsid w:val="00B23837"/>
    <w:rsid w:val="00B26E16"/>
    <w:rsid w:val="00B30DC1"/>
    <w:rsid w:val="00B52F93"/>
    <w:rsid w:val="00B56311"/>
    <w:rsid w:val="00B60DC0"/>
    <w:rsid w:val="00B67105"/>
    <w:rsid w:val="00B72C01"/>
    <w:rsid w:val="00B7541B"/>
    <w:rsid w:val="00B75503"/>
    <w:rsid w:val="00B8003C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5FAF"/>
    <w:rsid w:val="00BE6400"/>
    <w:rsid w:val="00BF217F"/>
    <w:rsid w:val="00BF4E1C"/>
    <w:rsid w:val="00C0251B"/>
    <w:rsid w:val="00C04640"/>
    <w:rsid w:val="00C107EF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0CE1"/>
    <w:rsid w:val="00C63F77"/>
    <w:rsid w:val="00C67A1B"/>
    <w:rsid w:val="00C73D3C"/>
    <w:rsid w:val="00C76B94"/>
    <w:rsid w:val="00C80811"/>
    <w:rsid w:val="00C8359C"/>
    <w:rsid w:val="00C84539"/>
    <w:rsid w:val="00C84DC5"/>
    <w:rsid w:val="00C93E03"/>
    <w:rsid w:val="00C94D41"/>
    <w:rsid w:val="00CA1100"/>
    <w:rsid w:val="00CB0689"/>
    <w:rsid w:val="00CB1301"/>
    <w:rsid w:val="00CB4CE0"/>
    <w:rsid w:val="00CC44F4"/>
    <w:rsid w:val="00CD5C70"/>
    <w:rsid w:val="00CE450F"/>
    <w:rsid w:val="00CF32C0"/>
    <w:rsid w:val="00CF65FD"/>
    <w:rsid w:val="00CF7748"/>
    <w:rsid w:val="00D00D9C"/>
    <w:rsid w:val="00D05B95"/>
    <w:rsid w:val="00D10F85"/>
    <w:rsid w:val="00D22A63"/>
    <w:rsid w:val="00D40C06"/>
    <w:rsid w:val="00D51149"/>
    <w:rsid w:val="00D6192D"/>
    <w:rsid w:val="00D61B70"/>
    <w:rsid w:val="00D64D4C"/>
    <w:rsid w:val="00D656D8"/>
    <w:rsid w:val="00D66F8B"/>
    <w:rsid w:val="00D67FAA"/>
    <w:rsid w:val="00D701BA"/>
    <w:rsid w:val="00D707CB"/>
    <w:rsid w:val="00D71A4F"/>
    <w:rsid w:val="00D71ACC"/>
    <w:rsid w:val="00D71C1B"/>
    <w:rsid w:val="00D75CF7"/>
    <w:rsid w:val="00D932B1"/>
    <w:rsid w:val="00DA1448"/>
    <w:rsid w:val="00DD04A6"/>
    <w:rsid w:val="00DD3721"/>
    <w:rsid w:val="00DE367E"/>
    <w:rsid w:val="00E022FE"/>
    <w:rsid w:val="00E04453"/>
    <w:rsid w:val="00E41C0C"/>
    <w:rsid w:val="00E509A7"/>
    <w:rsid w:val="00E51396"/>
    <w:rsid w:val="00E53C19"/>
    <w:rsid w:val="00E55F41"/>
    <w:rsid w:val="00E8035D"/>
    <w:rsid w:val="00E9071E"/>
    <w:rsid w:val="00E95DD8"/>
    <w:rsid w:val="00E9746F"/>
    <w:rsid w:val="00EA0762"/>
    <w:rsid w:val="00EA0FDC"/>
    <w:rsid w:val="00EB1160"/>
    <w:rsid w:val="00EB1A70"/>
    <w:rsid w:val="00EB3F41"/>
    <w:rsid w:val="00EB4A0B"/>
    <w:rsid w:val="00EC14A7"/>
    <w:rsid w:val="00ED5F8E"/>
    <w:rsid w:val="00ED6847"/>
    <w:rsid w:val="00EE397F"/>
    <w:rsid w:val="00EE3990"/>
    <w:rsid w:val="00EE5847"/>
    <w:rsid w:val="00EE64F2"/>
    <w:rsid w:val="00EE6CF0"/>
    <w:rsid w:val="00EF5E25"/>
    <w:rsid w:val="00F06274"/>
    <w:rsid w:val="00F1189E"/>
    <w:rsid w:val="00F206EE"/>
    <w:rsid w:val="00F254A9"/>
    <w:rsid w:val="00F27EF3"/>
    <w:rsid w:val="00F34B47"/>
    <w:rsid w:val="00F40E47"/>
    <w:rsid w:val="00F41523"/>
    <w:rsid w:val="00F423CB"/>
    <w:rsid w:val="00F51D71"/>
    <w:rsid w:val="00F626F5"/>
    <w:rsid w:val="00F655DC"/>
    <w:rsid w:val="00F65E65"/>
    <w:rsid w:val="00F66586"/>
    <w:rsid w:val="00F75D07"/>
    <w:rsid w:val="00F87849"/>
    <w:rsid w:val="00FA2123"/>
    <w:rsid w:val="00FA4406"/>
    <w:rsid w:val="00FB0979"/>
    <w:rsid w:val="00FB6A33"/>
    <w:rsid w:val="00FC3391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iPriority w:val="99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rsid w:val="00556035"/>
    <w:rPr>
      <w:color w:val="0000FF"/>
      <w:u w:val="single"/>
    </w:rPr>
  </w:style>
  <w:style w:type="paragraph" w:customStyle="1" w:styleId="10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paragraph" w:customStyle="1" w:styleId="Iauiue">
    <w:name w:val="Iau?iue"/>
    <w:rsid w:val="0035558E"/>
    <w:rPr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D00D9C"/>
    <w:rPr>
      <w:sz w:val="24"/>
      <w:szCs w:val="24"/>
    </w:rPr>
  </w:style>
  <w:style w:type="paragraph" w:styleId="af7">
    <w:name w:val="List Paragraph"/>
    <w:basedOn w:val="a"/>
    <w:uiPriority w:val="34"/>
    <w:qFormat/>
    <w:rsid w:val="00D00D9C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biblio-record-text">
    <w:name w:val="biblio-record-text"/>
    <w:rsid w:val="00D00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magtu.informsystema.ru/uploader/fileUpload?name=3632.pdf&amp;show=dcatalogues/1/1524778/3632.pdf&amp;view=true" TargetMode="External"/><Relationship Id="rId26" Type="http://schemas.openxmlformats.org/officeDocument/2006/relationships/hyperlink" Target="https://www.rudmet.ru/catalog/journals/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08106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hyperlink" Target="https://chermetinfo.elpub.ru/jour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0165" TargetMode="External"/><Relationship Id="rId20" Type="http://schemas.openxmlformats.org/officeDocument/2006/relationships/hyperlink" Target="https://magtu.informsystema.ru/uploader/fileUpload?name=1556.pdf&amp;show=dcatalogues/1/1124795/1556.pdf&amp;view=true" TargetMode="External"/><Relationship Id="rId29" Type="http://schemas.openxmlformats.org/officeDocument/2006/relationships/hyperlink" Target="http://www.ruscastings.ru/work/396/69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nait.ru/journals/index.php?p_journal_id=7" TargetMode="External"/><Relationship Id="rId32" Type="http://schemas.openxmlformats.org/officeDocument/2006/relationships/hyperlink" Target="http://ttmp.magtu.ru/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68.pdf&amp;show=dcatalogues/1/1130370/2568.pdf&amp;view=true" TargetMode="External"/><Relationship Id="rId23" Type="http://schemas.openxmlformats.org/officeDocument/2006/relationships/hyperlink" Target="http://www.metallurgizdat.com/index.php" TargetMode="External"/><Relationship Id="rId28" Type="http://schemas.openxmlformats.org/officeDocument/2006/relationships/hyperlink" Target="http://www.foundrymag.ru/" TargetMode="External"/><Relationship Id="rId36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555.pdf&amp;show=dcatalogues/1/1124790/1555.pdf&amp;view=true" TargetMode="External"/><Relationship Id="rId31" Type="http://schemas.openxmlformats.org/officeDocument/2006/relationships/hyperlink" Target="http://www.nait.ru/journals/index.php?p_journal_id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fermet.misis.ru/jour/index" TargetMode="External"/><Relationship Id="rId27" Type="http://schemas.openxmlformats.org/officeDocument/2006/relationships/hyperlink" Target="http://vestnik.magtu.ru/" TargetMode="External"/><Relationship Id="rId30" Type="http://schemas.openxmlformats.org/officeDocument/2006/relationships/hyperlink" Target="http://mitom.folium.ru/" TargetMode="External"/><Relationship Id="rId35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F162-1B44-4D0D-A265-B016379F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2020-03-12T03:55:00Z</cp:lastPrinted>
  <dcterms:created xsi:type="dcterms:W3CDTF">2020-10-19T13:10:00Z</dcterms:created>
  <dcterms:modified xsi:type="dcterms:W3CDTF">2020-11-02T11:26:00Z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