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B44" w:rsidRDefault="005A4B44" w:rsidP="002B3C7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5A4B44" w:rsidRDefault="005A4B44" w:rsidP="002B3C7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5A4B44" w:rsidRDefault="005A4B44" w:rsidP="002B3C7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5A4B44" w:rsidRPr="007F4B50" w:rsidRDefault="00C12AFC" w:rsidP="002B3C7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49900" cy="751713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751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B44" w:rsidRPr="007F4B50">
        <w:rPr>
          <w:rFonts w:ascii="Times New Roman" w:hAnsi="Times New Roman"/>
          <w:bCs/>
          <w:sz w:val="24"/>
          <w:szCs w:val="24"/>
          <w:lang w:eastAsia="ru-RU"/>
        </w:rPr>
        <w:br w:type="page"/>
      </w:r>
    </w:p>
    <w:p w:rsidR="005A4B44" w:rsidRDefault="005A4B44" w:rsidP="002B3C7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A4B44" w:rsidRDefault="00C12AFC" w:rsidP="009E39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8569960"/>
            <wp:effectExtent l="0" t="0" r="0" b="254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44" w:rsidRDefault="005A4B44" w:rsidP="002B3C7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A4B44" w:rsidRDefault="005A4B44" w:rsidP="002B3C7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A4B44" w:rsidRDefault="005A4B44" w:rsidP="007F4B50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A4B44" w:rsidRDefault="00C12AFC" w:rsidP="007F4B50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038465"/>
            <wp:effectExtent l="0" t="0" r="0" b="635"/>
            <wp:docPr id="11" name="Рисунок 1" descr="Лист актуализации_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ист актуализации_20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44" w:rsidRDefault="005A4B44" w:rsidP="007F4B50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A4B44" w:rsidRDefault="005A4B44" w:rsidP="007F4B50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A4B44" w:rsidRDefault="005A4B44" w:rsidP="007F4B50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A4B44" w:rsidRPr="007F4B50" w:rsidRDefault="005A4B44" w:rsidP="007F4B50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iCs/>
          <w:sz w:val="24"/>
          <w:szCs w:val="24"/>
        </w:rPr>
      </w:pPr>
      <w:r w:rsidRPr="007F4B50">
        <w:rPr>
          <w:rFonts w:ascii="Times New Roman" w:hAnsi="Times New Roman"/>
          <w:b/>
          <w:iCs/>
          <w:sz w:val="24"/>
          <w:szCs w:val="24"/>
        </w:rPr>
        <w:lastRenderedPageBreak/>
        <w:t xml:space="preserve">1 Цели освоения дисциплины </w:t>
      </w:r>
    </w:p>
    <w:p w:rsidR="005A4B44" w:rsidRPr="007F4B50" w:rsidRDefault="005A4B44" w:rsidP="007F4B50">
      <w:pPr>
        <w:spacing w:after="0" w:line="240" w:lineRule="auto"/>
        <w:ind w:firstLine="425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7F4B50">
        <w:rPr>
          <w:rFonts w:ascii="Times New Roman" w:hAnsi="Times New Roman"/>
          <w:bCs/>
          <w:sz w:val="24"/>
          <w:szCs w:val="24"/>
          <w:lang w:eastAsia="ru-RU"/>
        </w:rPr>
        <w:t>Целью освоения дисциплины «Документирование управленческой деятельности» является изучение теоретических и практических основ создания документов управления; грамотной и эффективной организации современного делопроизводства на предприятиях и в организациях.</w:t>
      </w:r>
    </w:p>
    <w:p w:rsidR="005A4B44" w:rsidRPr="007F4B50" w:rsidRDefault="005A4B44" w:rsidP="007F4B50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hAnsi="Times New Roman"/>
          <w:b/>
          <w:bCs/>
          <w:iCs/>
          <w:sz w:val="24"/>
          <w:szCs w:val="24"/>
        </w:rPr>
      </w:pPr>
      <w:r w:rsidRPr="007F4B50">
        <w:rPr>
          <w:rFonts w:ascii="Times New Roman" w:hAnsi="Times New Roman"/>
          <w:b/>
          <w:bCs/>
          <w:iCs/>
          <w:sz w:val="24"/>
          <w:szCs w:val="24"/>
        </w:rPr>
        <w:br/>
        <w:t xml:space="preserve">2 Место дисциплины в структуре образовательной программы </w:t>
      </w:r>
      <w:r w:rsidRPr="007F4B50">
        <w:rPr>
          <w:rFonts w:ascii="Times New Roman" w:hAnsi="Times New Roman"/>
          <w:b/>
          <w:bCs/>
          <w:iCs/>
          <w:sz w:val="24"/>
          <w:szCs w:val="24"/>
        </w:rPr>
        <w:br/>
        <w:t>подготовки  бакалавра</w:t>
      </w:r>
    </w:p>
    <w:p w:rsidR="005A4B44" w:rsidRPr="007F4B50" w:rsidRDefault="005A4B44" w:rsidP="007F4B5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4B50">
        <w:rPr>
          <w:rFonts w:ascii="Times New Roman" w:hAnsi="Times New Roman"/>
          <w:bCs/>
          <w:sz w:val="24"/>
          <w:szCs w:val="24"/>
          <w:lang w:eastAsia="ru-RU"/>
        </w:rPr>
        <w:t>Дисциплина «Документирование управленческой деятельности</w:t>
      </w:r>
      <w:r w:rsidRPr="007F4B50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» </w:t>
      </w:r>
      <w:r w:rsidRPr="007F4B50">
        <w:rPr>
          <w:rFonts w:ascii="Times New Roman" w:hAnsi="Times New Roman"/>
          <w:bCs/>
          <w:sz w:val="24"/>
          <w:szCs w:val="24"/>
          <w:lang w:eastAsia="ru-RU"/>
        </w:rPr>
        <w:t xml:space="preserve">входит в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вариативную </w:t>
      </w:r>
      <w:r w:rsidRPr="007F4B50">
        <w:rPr>
          <w:rFonts w:ascii="Times New Roman" w:hAnsi="Times New Roman"/>
          <w:bCs/>
          <w:sz w:val="24"/>
          <w:szCs w:val="24"/>
          <w:lang w:eastAsia="ru-RU"/>
        </w:rPr>
        <w:t>часть образовательной программы</w:t>
      </w:r>
      <w:r w:rsidR="005A0E4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7F4B50">
        <w:rPr>
          <w:rFonts w:ascii="Times New Roman" w:hAnsi="Times New Roman"/>
          <w:bCs/>
          <w:sz w:val="24"/>
          <w:szCs w:val="24"/>
          <w:lang w:eastAsia="ru-RU"/>
        </w:rPr>
        <w:t xml:space="preserve">по направлению подготовки 38.03.02 «Менеджмент». </w:t>
      </w:r>
    </w:p>
    <w:p w:rsidR="005A4B44" w:rsidRPr="007F4B50" w:rsidRDefault="005A4B44" w:rsidP="007F4B5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F4B50">
        <w:rPr>
          <w:rFonts w:ascii="Times New Roman" w:hAnsi="Times New Roman"/>
          <w:bCs/>
          <w:sz w:val="24"/>
          <w:szCs w:val="24"/>
          <w:lang w:eastAsia="ru-RU"/>
        </w:rPr>
        <w:t xml:space="preserve">Для изучения дисциплины необходимы знания, умения, владения, сформированные в процессе обучения: владением </w:t>
      </w:r>
      <w:r w:rsidRPr="007F4B50">
        <w:rPr>
          <w:rFonts w:ascii="Times New Roman" w:hAnsi="Times New Roman"/>
          <w:sz w:val="24"/>
          <w:szCs w:val="24"/>
        </w:rPr>
        <w:t xml:space="preserve">базовых навыков практической работы по сбору реальных фактических материалов, их комплексной оценке, анализу и систематизации в части, касающейся решения </w:t>
      </w:r>
      <w:r w:rsidRPr="007F4B50">
        <w:rPr>
          <w:rFonts w:ascii="Times New Roman" w:hAnsi="Times New Roman"/>
          <w:bCs/>
          <w:sz w:val="24"/>
          <w:szCs w:val="24"/>
          <w:lang w:eastAsia="ru-RU"/>
        </w:rPr>
        <w:t>документирования управленческой деятельности, способность к абстрактному мышлению, анализу, синтезу, способностью принимать организационно-управленческие решения, оценивать их последствия, нести ответственность за их реализацию</w:t>
      </w:r>
      <w:r w:rsidRPr="007F4B50">
        <w:rPr>
          <w:rFonts w:ascii="Times New Roman" w:hAnsi="Times New Roman"/>
          <w:iCs/>
          <w:sz w:val="24"/>
          <w:szCs w:val="24"/>
          <w:lang w:eastAsia="ru-RU"/>
        </w:rPr>
        <w:t>, готовность пользоваться нормативными документами на практике</w:t>
      </w: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F4B50">
        <w:rPr>
          <w:rFonts w:ascii="Times New Roman" w:hAnsi="Times New Roman"/>
          <w:bCs/>
          <w:sz w:val="24"/>
          <w:szCs w:val="24"/>
          <w:lang w:eastAsia="ru-RU"/>
        </w:rPr>
        <w:t xml:space="preserve">Знания, умения, владения, полученные при изучении дисциплины необходимы в освоении следующих </w:t>
      </w:r>
      <w:r w:rsidRPr="007F4B50">
        <w:rPr>
          <w:rFonts w:ascii="Times New Roman" w:hAnsi="Times New Roman"/>
          <w:color w:val="000000"/>
          <w:sz w:val="24"/>
          <w:szCs w:val="16"/>
          <w:lang w:eastAsia="ru-RU"/>
        </w:rPr>
        <w:t>курсов: «Менеджмент в малом бизнесе</w:t>
      </w:r>
      <w:r w:rsidRPr="007F4B50">
        <w:rPr>
          <w:rFonts w:ascii="Times New Roman" w:hAnsi="Times New Roman"/>
          <w:color w:val="000000"/>
          <w:sz w:val="24"/>
          <w:szCs w:val="24"/>
          <w:lang w:eastAsia="ru-RU"/>
        </w:rPr>
        <w:t>»«Управление затратами в промышленности</w:t>
      </w:r>
      <w:r w:rsidRPr="007F4B50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», «Налоги и налогообложение», «Инновационный менеджмент».  Знания по проблемам документирования управленческой деятельности нужны в научно - исследовательской работе и практической деятельности. </w:t>
      </w:r>
    </w:p>
    <w:p w:rsidR="005A4B44" w:rsidRPr="007F4B50" w:rsidRDefault="005A4B44" w:rsidP="007F4B50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hAnsi="Times New Roman"/>
          <w:b/>
          <w:iCs/>
          <w:sz w:val="24"/>
          <w:szCs w:val="24"/>
        </w:rPr>
      </w:pPr>
      <w:r w:rsidRPr="007F4B50">
        <w:rPr>
          <w:rFonts w:ascii="Times New Roman" w:hAnsi="Times New Roman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7F4B50">
        <w:rPr>
          <w:rFonts w:ascii="Times New Roman" w:hAnsi="Times New Roman"/>
          <w:b/>
          <w:iCs/>
          <w:sz w:val="24"/>
          <w:szCs w:val="24"/>
        </w:rPr>
        <w:br/>
        <w:t>дисциплины и планируемые результаты обучения</w:t>
      </w:r>
    </w:p>
    <w:p w:rsidR="005A4B44" w:rsidRPr="007F4B50" w:rsidRDefault="005A4B44" w:rsidP="007F4B5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F4B50">
        <w:rPr>
          <w:rFonts w:ascii="Times New Roman" w:hAnsi="Times New Roman"/>
          <w:bCs/>
          <w:sz w:val="24"/>
          <w:szCs w:val="24"/>
          <w:lang w:eastAsia="ru-RU"/>
        </w:rPr>
        <w:t xml:space="preserve">В результате освоения дисциплины «Документирование управленческой деятельности» обучающийся должен обладать следующими компетенциями: </w:t>
      </w:r>
    </w:p>
    <w:p w:rsidR="005A4B44" w:rsidRDefault="005A4B44" w:rsidP="007F4B5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78"/>
        <w:gridCol w:w="7837"/>
      </w:tblGrid>
      <w:tr w:rsidR="005A4B44" w:rsidRPr="00441239" w:rsidTr="00914851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4B44" w:rsidRPr="002731CF" w:rsidRDefault="005A4B44" w:rsidP="00273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2731C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Структурный </w:t>
            </w:r>
            <w:r w:rsidRPr="002731C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элемент </w:t>
            </w:r>
            <w:r w:rsidRPr="002731CF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4B44" w:rsidRPr="002731CF" w:rsidRDefault="005A4B44" w:rsidP="00273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2731C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5A4B44" w:rsidRPr="00441239" w:rsidTr="00914851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4B44" w:rsidRPr="002731CF" w:rsidRDefault="005A4B44" w:rsidP="00273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2731C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ОПК – 1 – владением навыками поиска, анализа и использования нормативных и правовых документов в своей профессиональной деятельности.</w:t>
            </w:r>
          </w:p>
        </w:tc>
      </w:tr>
      <w:tr w:rsidR="005A4B44" w:rsidRPr="00441239" w:rsidTr="0091485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4B44" w:rsidRPr="002731CF" w:rsidRDefault="005A4B44" w:rsidP="00273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31CF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5A4B44" w:rsidRPr="002731CF" w:rsidRDefault="005A4B44" w:rsidP="00B77CF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2731CF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особенности поиска, анализа  и использования нормативных и правовых документов в своей профессиональной деятельности.</w:t>
            </w:r>
          </w:p>
        </w:tc>
      </w:tr>
      <w:tr w:rsidR="005A4B44" w:rsidRPr="00441239" w:rsidTr="0091485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4B44" w:rsidRPr="002731CF" w:rsidRDefault="005A4B44" w:rsidP="00273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31CF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5A4B44" w:rsidRPr="002731CF" w:rsidRDefault="005A4B44" w:rsidP="00B77CF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2731CF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искать, анализировать и использовать нормативные и правовые</w:t>
            </w:r>
          </w:p>
          <w:p w:rsidR="005A4B44" w:rsidRPr="002731CF" w:rsidRDefault="005A4B44" w:rsidP="00273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2731CF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документ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ы</w:t>
            </w:r>
            <w:r w:rsidRPr="002731CF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в своей профессиональной деятельности.</w:t>
            </w:r>
          </w:p>
        </w:tc>
      </w:tr>
      <w:tr w:rsidR="005A4B44" w:rsidRPr="00441239" w:rsidTr="0091485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4B44" w:rsidRPr="002731CF" w:rsidRDefault="005A4B44" w:rsidP="00273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31CF">
              <w:rPr>
                <w:rFonts w:ascii="Times New Roman" w:hAnsi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5A4B44" w:rsidRPr="002731CF" w:rsidRDefault="005A4B44" w:rsidP="00B77CF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2731CF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навыками поиска, анализа и использования нормативных и правовых документов в своей профессиональной деятельности.</w:t>
            </w:r>
          </w:p>
        </w:tc>
      </w:tr>
      <w:tr w:rsidR="005A4B44" w:rsidRPr="00441239" w:rsidTr="00914851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4B44" w:rsidRPr="002731CF" w:rsidRDefault="005A4B44" w:rsidP="00273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2731CF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ПК – 8 –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изменений.</w:t>
            </w:r>
          </w:p>
        </w:tc>
      </w:tr>
      <w:tr w:rsidR="005A4B44" w:rsidRPr="00441239" w:rsidTr="0091485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4B44" w:rsidRPr="002731CF" w:rsidRDefault="005A4B44" w:rsidP="00273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31CF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5A4B44" w:rsidRPr="002731CF" w:rsidRDefault="005A4B44" w:rsidP="00B77CF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2731CF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документальное оформление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изменений. </w:t>
            </w:r>
          </w:p>
        </w:tc>
      </w:tr>
      <w:tr w:rsidR="005A4B44" w:rsidRPr="00441239" w:rsidTr="0091485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4B44" w:rsidRPr="002731CF" w:rsidRDefault="005A4B44" w:rsidP="00273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31CF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5A4B44" w:rsidRPr="002731CF" w:rsidRDefault="005A4B44" w:rsidP="00B77CF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2731CF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осуществлять документальное оформление решений в управлении операционной (производственной) деятельности организаций при </w:t>
            </w:r>
            <w:r w:rsidRPr="002731CF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lastRenderedPageBreak/>
              <w:t>внедрении технологических, продуктовых инноваций или организационных изменений;</w:t>
            </w:r>
          </w:p>
          <w:p w:rsidR="005A4B44" w:rsidRPr="002731CF" w:rsidRDefault="005A4B44" w:rsidP="00B77CF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2731CF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понимать возможные положительные и отрицательные последствия принимаемых организационно-управленческих решений, оценивать эффективность управленческих решений.</w:t>
            </w:r>
          </w:p>
        </w:tc>
      </w:tr>
      <w:tr w:rsidR="005A4B44" w:rsidRPr="00441239" w:rsidTr="0091485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4B44" w:rsidRPr="002731CF" w:rsidRDefault="005A4B44" w:rsidP="00273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31C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5A4B44" w:rsidRPr="002731CF" w:rsidRDefault="005A4B44" w:rsidP="00B77CF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2731CF">
              <w:rPr>
                <w:rFonts w:ascii="Times New Roman" w:hAnsi="Times New Roman"/>
                <w:i/>
                <w:iCs/>
                <w:sz w:val="24"/>
              </w:rPr>
              <w:t>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изменений.</w:t>
            </w:r>
          </w:p>
        </w:tc>
      </w:tr>
      <w:tr w:rsidR="005A4B44" w:rsidRPr="00441239" w:rsidTr="00914851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4B44" w:rsidRPr="002731CF" w:rsidRDefault="005A4B44" w:rsidP="00273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2731CF">
              <w:rPr>
                <w:rFonts w:ascii="Times New Roman" w:hAnsi="Times New Roman"/>
                <w:b/>
                <w:sz w:val="24"/>
              </w:rPr>
              <w:t>ПК-11- владением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проектов.</w:t>
            </w:r>
          </w:p>
        </w:tc>
      </w:tr>
      <w:tr w:rsidR="005A4B44" w:rsidRPr="00441239" w:rsidTr="0091485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4B44" w:rsidRPr="002731CF" w:rsidRDefault="005A4B44" w:rsidP="00273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2731CF">
              <w:rPr>
                <w:rFonts w:ascii="Times New Roman" w:hAnsi="Times New Roman"/>
                <w:sz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5A4B44" w:rsidRPr="002731CF" w:rsidRDefault="005A4B44" w:rsidP="00B77CF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</w:rPr>
            </w:pPr>
            <w:r w:rsidRPr="002731CF">
              <w:rPr>
                <w:rFonts w:ascii="Times New Roman" w:hAnsi="Times New Roman"/>
                <w:i/>
                <w:sz w:val="24"/>
              </w:rPr>
              <w:t>анализ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проектов.</w:t>
            </w:r>
          </w:p>
        </w:tc>
      </w:tr>
      <w:tr w:rsidR="005A4B44" w:rsidRPr="00441239" w:rsidTr="0091485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4B44" w:rsidRPr="002731CF" w:rsidRDefault="005A4B44" w:rsidP="00273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2731CF">
              <w:rPr>
                <w:rFonts w:ascii="Times New Roman" w:hAnsi="Times New Roman"/>
                <w:sz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5A4B44" w:rsidRPr="002731CF" w:rsidRDefault="005A4B44" w:rsidP="00B77CF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</w:rPr>
            </w:pPr>
            <w:r w:rsidRPr="002731CF">
              <w:rPr>
                <w:rFonts w:ascii="Times New Roman" w:hAnsi="Times New Roman"/>
                <w:i/>
                <w:sz w:val="24"/>
              </w:rPr>
              <w:t>владеть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проектов.</w:t>
            </w:r>
          </w:p>
        </w:tc>
      </w:tr>
      <w:tr w:rsidR="005A4B44" w:rsidRPr="00441239" w:rsidTr="0091485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4B44" w:rsidRPr="002731CF" w:rsidRDefault="005A4B44" w:rsidP="00273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2731CF">
              <w:rPr>
                <w:rFonts w:ascii="Times New Roman" w:hAnsi="Times New Roman"/>
                <w:sz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5A4B44" w:rsidRPr="002731CF" w:rsidRDefault="005A4B44" w:rsidP="00B77CF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</w:rPr>
            </w:pPr>
            <w:r w:rsidRPr="002731CF">
              <w:rPr>
                <w:rFonts w:ascii="Times New Roman" w:hAnsi="Times New Roman"/>
                <w:i/>
                <w:sz w:val="24"/>
              </w:rPr>
              <w:t>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проектов.</w:t>
            </w:r>
          </w:p>
        </w:tc>
      </w:tr>
      <w:tr w:rsidR="005A4B44" w:rsidRPr="00441239" w:rsidTr="00914851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4B44" w:rsidRPr="002731CF" w:rsidRDefault="005A4B44" w:rsidP="00273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2731CF">
              <w:rPr>
                <w:rFonts w:ascii="Times New Roman" w:hAnsi="Times New Roman"/>
                <w:b/>
                <w:sz w:val="24"/>
              </w:rPr>
              <w:t>ПК-20 – владением навыками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</w:tr>
      <w:tr w:rsidR="005A4B44" w:rsidRPr="00441239" w:rsidTr="0091485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4B44" w:rsidRPr="002731CF" w:rsidRDefault="005A4B44" w:rsidP="00273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2731CF">
              <w:rPr>
                <w:rFonts w:ascii="Times New Roman" w:hAnsi="Times New Roman"/>
                <w:sz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5A4B44" w:rsidRPr="002731CF" w:rsidRDefault="005A4B44" w:rsidP="00B77CF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</w:rPr>
            </w:pPr>
            <w:r w:rsidRPr="002731CF">
              <w:rPr>
                <w:rFonts w:ascii="Times New Roman" w:hAnsi="Times New Roman"/>
                <w:i/>
                <w:sz w:val="24"/>
              </w:rPr>
              <w:t>особенности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</w:tr>
      <w:tr w:rsidR="005A4B44" w:rsidRPr="00441239" w:rsidTr="0091485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4B44" w:rsidRPr="002731CF" w:rsidRDefault="005A4B44" w:rsidP="00273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2731CF">
              <w:rPr>
                <w:rFonts w:ascii="Times New Roman" w:hAnsi="Times New Roman"/>
                <w:sz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5A4B44" w:rsidRPr="002731CF" w:rsidRDefault="005A4B44" w:rsidP="00B77CF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</w:rPr>
            </w:pPr>
            <w:r w:rsidRPr="002731CF">
              <w:rPr>
                <w:rFonts w:ascii="Times New Roman" w:hAnsi="Times New Roman"/>
                <w:i/>
                <w:sz w:val="24"/>
              </w:rPr>
              <w:t>владеть навыками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</w:tr>
      <w:tr w:rsidR="005A4B44" w:rsidRPr="00441239" w:rsidTr="0091485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4B44" w:rsidRPr="002731CF" w:rsidRDefault="005A4B44" w:rsidP="00273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2731CF">
              <w:rPr>
                <w:rFonts w:ascii="Times New Roman" w:hAnsi="Times New Roman"/>
                <w:sz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5A4B44" w:rsidRPr="002731CF" w:rsidRDefault="005A4B44" w:rsidP="00B77CF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2731CF">
              <w:rPr>
                <w:rFonts w:ascii="Times New Roman" w:hAnsi="Times New Roman"/>
                <w:i/>
                <w:sz w:val="24"/>
              </w:rPr>
              <w:t>навыками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</w:tr>
    </w:tbl>
    <w:p w:rsidR="005A4B44" w:rsidRPr="007F4B50" w:rsidRDefault="005A4B44" w:rsidP="007F4B5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5A4B44" w:rsidRPr="007F4B50" w:rsidRDefault="005A4B44" w:rsidP="007F4B50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bCs/>
          <w:iCs/>
          <w:sz w:val="24"/>
          <w:szCs w:val="24"/>
        </w:rPr>
        <w:sectPr w:rsidR="005A4B44" w:rsidRPr="007F4B50" w:rsidSect="007F4B50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5A4B44" w:rsidRPr="007F4B50" w:rsidRDefault="005A4B44" w:rsidP="007F4B50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bCs/>
          <w:i/>
          <w:iCs/>
          <w:color w:val="C00000"/>
          <w:sz w:val="24"/>
          <w:szCs w:val="24"/>
        </w:rPr>
      </w:pPr>
      <w:r w:rsidRPr="007F4B50">
        <w:rPr>
          <w:rFonts w:ascii="Times New Roman" w:hAnsi="Times New Roman"/>
          <w:b/>
          <w:bCs/>
          <w:iCs/>
          <w:sz w:val="24"/>
          <w:szCs w:val="24"/>
        </w:rPr>
        <w:lastRenderedPageBreak/>
        <w:t xml:space="preserve">4 Структура и содержание дисциплины </w:t>
      </w:r>
    </w:p>
    <w:p w:rsidR="005A4B44" w:rsidRPr="007F4B50" w:rsidRDefault="005A4B44" w:rsidP="007F4B5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F4B50">
        <w:rPr>
          <w:rFonts w:ascii="Times New Roman" w:hAnsi="Times New Roman"/>
          <w:bCs/>
          <w:sz w:val="24"/>
          <w:szCs w:val="24"/>
          <w:lang w:eastAsia="ru-RU"/>
        </w:rPr>
        <w:t>Общая трудоемкость дисциплины составляет 3 зачетных единицы 108 акад. часов, в том числе:</w:t>
      </w:r>
    </w:p>
    <w:p w:rsidR="005A4B44" w:rsidRPr="007F4B50" w:rsidRDefault="005A4B44" w:rsidP="007F4B5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F4B50"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Pr="007F4B50">
        <w:rPr>
          <w:rFonts w:ascii="Times New Roman" w:hAnsi="Times New Roman"/>
          <w:bCs/>
          <w:sz w:val="24"/>
          <w:szCs w:val="24"/>
          <w:lang w:eastAsia="ru-RU"/>
        </w:rPr>
        <w:tab/>
        <w:t xml:space="preserve">контактная работа – </w:t>
      </w:r>
      <w:r>
        <w:rPr>
          <w:rFonts w:ascii="Times New Roman" w:hAnsi="Times New Roman"/>
          <w:bCs/>
          <w:sz w:val="24"/>
          <w:szCs w:val="24"/>
          <w:lang w:eastAsia="ru-RU"/>
        </w:rPr>
        <w:t>10,7</w:t>
      </w:r>
      <w:r w:rsidRPr="007F4B50">
        <w:rPr>
          <w:rFonts w:ascii="Times New Roman" w:hAnsi="Times New Roman"/>
          <w:bCs/>
          <w:sz w:val="24"/>
          <w:szCs w:val="24"/>
          <w:lang w:eastAsia="ru-RU"/>
        </w:rPr>
        <w:t xml:space="preserve"> акад. часа:</w:t>
      </w:r>
    </w:p>
    <w:p w:rsidR="005A4B44" w:rsidRPr="007F4B50" w:rsidRDefault="005A4B44" w:rsidP="007F4B50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F4B50"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Pr="007F4B50">
        <w:rPr>
          <w:rFonts w:ascii="Times New Roman" w:hAnsi="Times New Roman"/>
          <w:bCs/>
          <w:sz w:val="24"/>
          <w:szCs w:val="24"/>
          <w:lang w:eastAsia="ru-RU"/>
        </w:rPr>
        <w:tab/>
        <w:t xml:space="preserve">аудиторная – </w:t>
      </w:r>
      <w:r>
        <w:rPr>
          <w:rFonts w:ascii="Times New Roman" w:hAnsi="Times New Roman"/>
          <w:bCs/>
          <w:sz w:val="24"/>
          <w:szCs w:val="24"/>
          <w:lang w:eastAsia="ru-RU"/>
        </w:rPr>
        <w:t>1</w:t>
      </w:r>
      <w:r w:rsidRPr="007F4B50">
        <w:rPr>
          <w:rFonts w:ascii="Times New Roman" w:hAnsi="Times New Roman"/>
          <w:bCs/>
          <w:sz w:val="24"/>
          <w:szCs w:val="24"/>
          <w:lang w:eastAsia="ru-RU"/>
        </w:rPr>
        <w:t>0 акад. часов;</w:t>
      </w:r>
    </w:p>
    <w:p w:rsidR="005A4B44" w:rsidRPr="007F4B50" w:rsidRDefault="005A4B44" w:rsidP="007F4B50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F4B50"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Pr="007F4B50">
        <w:rPr>
          <w:rFonts w:ascii="Times New Roman" w:hAnsi="Times New Roman"/>
          <w:bCs/>
          <w:sz w:val="24"/>
          <w:szCs w:val="24"/>
          <w:lang w:eastAsia="ru-RU"/>
        </w:rPr>
        <w:tab/>
        <w:t xml:space="preserve">внеаудиторная – </w:t>
      </w:r>
      <w:r>
        <w:rPr>
          <w:rFonts w:ascii="Times New Roman" w:hAnsi="Times New Roman"/>
          <w:bCs/>
          <w:sz w:val="24"/>
          <w:szCs w:val="24"/>
          <w:lang w:eastAsia="ru-RU"/>
        </w:rPr>
        <w:t>0</w:t>
      </w:r>
      <w:r w:rsidRPr="007F4B50">
        <w:rPr>
          <w:rFonts w:ascii="Times New Roman" w:hAnsi="Times New Roman"/>
          <w:bCs/>
          <w:sz w:val="24"/>
          <w:szCs w:val="24"/>
          <w:lang w:eastAsia="ru-RU"/>
        </w:rPr>
        <w:t>,</w:t>
      </w:r>
      <w:r>
        <w:rPr>
          <w:rFonts w:ascii="Times New Roman" w:hAnsi="Times New Roman"/>
          <w:bCs/>
          <w:sz w:val="24"/>
          <w:szCs w:val="24"/>
          <w:lang w:eastAsia="ru-RU"/>
        </w:rPr>
        <w:t>7</w:t>
      </w:r>
      <w:r w:rsidRPr="007F4B50">
        <w:rPr>
          <w:rFonts w:ascii="Times New Roman" w:hAnsi="Times New Roman"/>
          <w:bCs/>
          <w:sz w:val="24"/>
          <w:szCs w:val="24"/>
          <w:lang w:eastAsia="ru-RU"/>
        </w:rPr>
        <w:t xml:space="preserve"> акад. часов; </w:t>
      </w:r>
    </w:p>
    <w:p w:rsidR="005A4B44" w:rsidRPr="007F4B50" w:rsidRDefault="005A4B44" w:rsidP="007F4B50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F4B50"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Pr="007F4B50">
        <w:rPr>
          <w:rFonts w:ascii="Times New Roman" w:hAnsi="Times New Roman"/>
          <w:bCs/>
          <w:sz w:val="24"/>
          <w:szCs w:val="24"/>
          <w:lang w:eastAsia="ru-RU"/>
        </w:rPr>
        <w:tab/>
        <w:t xml:space="preserve">самостоятельная работа – </w:t>
      </w:r>
      <w:r>
        <w:rPr>
          <w:rFonts w:ascii="Times New Roman" w:hAnsi="Times New Roman"/>
          <w:bCs/>
          <w:sz w:val="24"/>
          <w:szCs w:val="24"/>
          <w:lang w:eastAsia="ru-RU"/>
        </w:rPr>
        <w:t>93,4</w:t>
      </w:r>
      <w:r w:rsidRPr="007F4B50">
        <w:rPr>
          <w:rFonts w:ascii="Times New Roman" w:hAnsi="Times New Roman"/>
          <w:bCs/>
          <w:sz w:val="24"/>
          <w:szCs w:val="24"/>
          <w:lang w:eastAsia="ru-RU"/>
        </w:rPr>
        <w:t xml:space="preserve"> акад. часов;</w:t>
      </w:r>
    </w:p>
    <w:p w:rsidR="005A4B44" w:rsidRPr="007F4B50" w:rsidRDefault="005A4B44" w:rsidP="007F4B50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F4B50">
        <w:rPr>
          <w:rFonts w:ascii="Times New Roman" w:hAnsi="Times New Roman"/>
          <w:bCs/>
          <w:sz w:val="24"/>
          <w:szCs w:val="24"/>
          <w:lang w:eastAsia="ru-RU"/>
        </w:rPr>
        <w:t>-    подготовка к зачету – 3,9 акад. часов.</w:t>
      </w:r>
    </w:p>
    <w:p w:rsidR="005A4B44" w:rsidRPr="007F4B50" w:rsidRDefault="005A4B44" w:rsidP="007F4B5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7"/>
        <w:gridCol w:w="586"/>
        <w:gridCol w:w="585"/>
        <w:gridCol w:w="863"/>
        <w:gridCol w:w="902"/>
        <w:gridCol w:w="809"/>
        <w:gridCol w:w="2826"/>
        <w:gridCol w:w="2921"/>
        <w:gridCol w:w="1356"/>
      </w:tblGrid>
      <w:tr w:rsidR="005A4B44" w:rsidRPr="00441239" w:rsidTr="007F4B50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 w:cs="Georgia"/>
                <w:sz w:val="24"/>
                <w:szCs w:val="24"/>
                <w:lang w:eastAsia="ru-RU"/>
              </w:rPr>
              <w:t>Раздел/ тема</w:t>
            </w:r>
          </w:p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 w:cs="Georgia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Курс</w:t>
            </w:r>
          </w:p>
        </w:tc>
        <w:tc>
          <w:tcPr>
            <w:tcW w:w="787" w:type="pct"/>
            <w:gridSpan w:val="3"/>
            <w:vAlign w:val="center"/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 w:cs="Georgia"/>
                <w:sz w:val="24"/>
                <w:szCs w:val="24"/>
                <w:lang w:eastAsia="ru-RU"/>
              </w:rPr>
              <w:t xml:space="preserve">Аудиторная </w:t>
            </w:r>
            <w:r w:rsidRPr="007F4B50">
              <w:rPr>
                <w:rFonts w:ascii="Times New Roman" w:hAnsi="Times New Roman" w:cs="Georgia"/>
                <w:sz w:val="24"/>
                <w:szCs w:val="24"/>
                <w:lang w:eastAsia="ru-RU"/>
              </w:rPr>
              <w:br/>
              <w:t xml:space="preserve">контактная работа </w:t>
            </w:r>
            <w:r w:rsidRPr="007F4B50">
              <w:rPr>
                <w:rFonts w:ascii="Times New Roman" w:hAnsi="Times New Roman" w:cs="Georgia"/>
                <w:sz w:val="24"/>
                <w:szCs w:val="24"/>
                <w:lang w:eastAsia="ru-RU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 w:cs="Georgia"/>
                <w:sz w:val="24"/>
                <w:szCs w:val="24"/>
                <w:lang w:eastAsia="ru-RU"/>
              </w:rPr>
              <w:t>Самостоятельная работа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 w:cs="Georgia"/>
                <w:sz w:val="24"/>
                <w:szCs w:val="24"/>
                <w:lang w:eastAsia="ru-RU"/>
              </w:rPr>
              <w:t xml:space="preserve">Вид самостоятельной </w:t>
            </w:r>
            <w:r w:rsidRPr="007F4B50">
              <w:rPr>
                <w:rFonts w:ascii="Times New Roman" w:hAnsi="Times New Roman" w:cs="Georgia"/>
                <w:sz w:val="24"/>
                <w:szCs w:val="24"/>
                <w:lang w:eastAsia="ru-RU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 w:cs="Georgia"/>
                <w:sz w:val="24"/>
                <w:szCs w:val="24"/>
                <w:lang w:eastAsia="ru-RU"/>
              </w:rPr>
              <w:t xml:space="preserve">Форма текущего контроля успеваемости и </w:t>
            </w:r>
            <w:r w:rsidRPr="007F4B50">
              <w:rPr>
                <w:rFonts w:ascii="Times New Roman" w:hAnsi="Times New Roman" w:cs="Georgia"/>
                <w:sz w:val="24"/>
                <w:szCs w:val="24"/>
                <w:lang w:eastAsia="ru-RU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7F4B50">
              <w:rPr>
                <w:rFonts w:ascii="Georgia" w:hAnsi="Georgia" w:cs="Georgia"/>
                <w:lang w:eastAsia="ru-RU"/>
              </w:rPr>
              <w:t xml:space="preserve">Код и структурный </w:t>
            </w:r>
            <w:r w:rsidRPr="007F4B50">
              <w:rPr>
                <w:rFonts w:ascii="Georgia" w:hAnsi="Georgia" w:cs="Georgia"/>
                <w:lang w:eastAsia="ru-RU"/>
              </w:rPr>
              <w:br/>
              <w:t xml:space="preserve">элемент </w:t>
            </w:r>
            <w:r w:rsidRPr="007F4B50">
              <w:rPr>
                <w:rFonts w:ascii="Georgia" w:hAnsi="Georgia" w:cs="Georgia"/>
                <w:lang w:eastAsia="ru-RU"/>
              </w:rPr>
              <w:br/>
              <w:t>компетенции</w:t>
            </w:r>
          </w:p>
        </w:tc>
      </w:tr>
      <w:tr w:rsidR="005A4B44" w:rsidRPr="00441239" w:rsidTr="007F4B50">
        <w:trPr>
          <w:cantSplit/>
          <w:trHeight w:val="1134"/>
          <w:tblHeader/>
        </w:trPr>
        <w:tc>
          <w:tcPr>
            <w:tcW w:w="1368" w:type="pct"/>
            <w:vMerge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vMerge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extDirection w:val="btLr"/>
            <w:vAlign w:val="center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t>лаборат.</w:t>
            </w:r>
          </w:p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t>практич. занятия</w:t>
            </w:r>
          </w:p>
        </w:tc>
        <w:tc>
          <w:tcPr>
            <w:tcW w:w="271" w:type="pct"/>
            <w:vMerge/>
            <w:textDirection w:val="btLr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46" w:type="pct"/>
            <w:vMerge/>
            <w:textDirection w:val="btLr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  <w:vMerge/>
            <w:textDirection w:val="btLr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A4B44" w:rsidRPr="00441239" w:rsidTr="007F4B50">
        <w:trPr>
          <w:trHeight w:val="635"/>
        </w:trPr>
        <w:tc>
          <w:tcPr>
            <w:tcW w:w="1368" w:type="pct"/>
          </w:tcPr>
          <w:p w:rsidR="005A4B44" w:rsidRPr="007F4B50" w:rsidRDefault="005A4B44" w:rsidP="007F4B50">
            <w:pPr>
              <w:spacing w:after="0" w:line="240" w:lineRule="auto"/>
              <w:ind w:firstLine="34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1.Тема: </w:t>
            </w:r>
            <w:r w:rsidRPr="007F4B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Теоретические основы делопроизводства организации. </w:t>
            </w: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Информация, ее критерии. Документ. Реквизит документа. Функции документа. Юридическая сила документа. Делопроизводство, документирование. Документационное обеспечение управления. Документооборот. Классификация документов. Стандартизация и унификация документов. Унифицированная система документации (УСД). Системы документации. Принципы делопроизводства. Нормативно-методическая база документирования </w:t>
            </w: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управленческой деятельности и организации работы с документами.</w:t>
            </w:r>
          </w:p>
        </w:tc>
        <w:tc>
          <w:tcPr>
            <w:tcW w:w="196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6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1\1</w:t>
            </w:r>
          </w:p>
        </w:tc>
        <w:tc>
          <w:tcPr>
            <w:tcW w:w="271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 w:cs="Georgia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46" w:type="pct"/>
          </w:tcPr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 Изучение учебного</w:t>
            </w:r>
          </w:p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материала, вынесенного</w:t>
            </w:r>
          </w:p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на самостоятельную проработку, подготовка</w:t>
            </w:r>
          </w:p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к текущим занятиям. </w:t>
            </w:r>
          </w:p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-Подготовка выступлений</w:t>
            </w:r>
          </w:p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с докладами. </w:t>
            </w:r>
          </w:p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-Написание контрольной работы.</w:t>
            </w:r>
          </w:p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- Поиск дополнительной информации по заданной теме (работа с библиографическими материалами, справочниками, каталогами, словарями, </w:t>
            </w: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энциклопедиями).</w:t>
            </w:r>
          </w:p>
        </w:tc>
        <w:tc>
          <w:tcPr>
            <w:tcW w:w="978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Устный опрос.</w:t>
            </w:r>
          </w:p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ОПК-1-зув;</w:t>
            </w:r>
          </w:p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ПК -8-зув; ПК-11-зув; ПК-20-зув.</w:t>
            </w:r>
          </w:p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5A4B44" w:rsidRPr="00441239" w:rsidTr="007F4B50">
        <w:trPr>
          <w:trHeight w:val="422"/>
        </w:trPr>
        <w:tc>
          <w:tcPr>
            <w:tcW w:w="1368" w:type="pct"/>
          </w:tcPr>
          <w:p w:rsidR="005A4B44" w:rsidRPr="007F4B50" w:rsidRDefault="005A4B44" w:rsidP="007F4B50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2. Тема:</w:t>
            </w:r>
            <w:r w:rsidRPr="007F4B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Общие правила оформления управленческих документов.</w:t>
            </w: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t>ГОСТ Р 6.30-2003 «Унифицированные системы документации. Унифицированная система организационно-распорядительной документации. Требования к оформлению документов". Реквизит 01- Государственный герб РФ. Реквизит 02- Герб субъекта РФ и муниципального образования. Реквизит 03 -Эмблема организации или товарный знак. Реквизит 04- Код организации. Реквизит 05- Указание на основной государственный регистрационный номер предприятия.Реквизит 06- Указание на идентификационный номер налогоплательщика/код причины постановки на учет. Реквизит 07- Код формы документа. Реквизит 08-</w:t>
            </w: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Наименование организации. Реквизит 09-Справочные сведения об организации. Реквизит 10- Наименование вида документа. Реквизит 11- Дата документа. Реквизит 12- Регистрационный номер документа. Реквизит 13- Ссылка на регистрационный номер и дату документа. Реквизит 14- Место составления или издания документа. Реквизит 15- Сведения об адресате. Реквизит 16 -Гриф утверждения документа. Реквизит 17-Резолюция. Реквизит 18-Заголовок к тексту. Реквизит 19- Отметка о контроле Реквизит 20-  Текст документа. Реквизит 21- Отметка о наличии предложений. Реквизит 22- Подпись. Реквизит 23- Гриф согласования документа. Реквизит 24- Визы согласования документа. Реквизит 25- Печать. Реквизит 26-Отметка о заверении копии. Реквизит 27- Отметка об исполнителе. Реквизит 28- </w:t>
            </w: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Отметка об исполнении документа и направлении его в дело. Реквизит 29- Отметка о поступлении документа. Реквизит 30- Идентификатор электронной копии документа. </w:t>
            </w:r>
          </w:p>
          <w:p w:rsidR="005A4B44" w:rsidRPr="007F4B50" w:rsidRDefault="005A4B44" w:rsidP="007F4B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t>Состав реквизитов, их месторасположение на документе. Формуляр-образец документа.</w:t>
            </w:r>
          </w:p>
        </w:tc>
        <w:tc>
          <w:tcPr>
            <w:tcW w:w="196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6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1\1</w:t>
            </w:r>
          </w:p>
        </w:tc>
        <w:tc>
          <w:tcPr>
            <w:tcW w:w="271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 w:cs="Georgia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46" w:type="pct"/>
          </w:tcPr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 Изучение учебного материала, вынесенного</w:t>
            </w:r>
          </w:p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на самостоятельную проработку, подготовка</w:t>
            </w:r>
          </w:p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к текущим занятиям. </w:t>
            </w:r>
          </w:p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-Подготовка выступлений</w:t>
            </w:r>
          </w:p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с докладами. </w:t>
            </w:r>
          </w:p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-Написание контрольной работы.</w:t>
            </w:r>
          </w:p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Georgia"/>
                <w:sz w:val="24"/>
                <w:szCs w:val="24"/>
                <w:highlight w:val="yellow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 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978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t>Устный опрос.</w:t>
            </w:r>
          </w:p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ОПК-1-зув;</w:t>
            </w:r>
          </w:p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ПК -8-зув; ПК-11-зув; ПК-20-зув.</w:t>
            </w:r>
          </w:p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i/>
                <w:sz w:val="24"/>
                <w:szCs w:val="24"/>
                <w:lang w:eastAsia="ru-RU"/>
              </w:rPr>
            </w:pPr>
          </w:p>
        </w:tc>
      </w:tr>
      <w:tr w:rsidR="005A4B44" w:rsidRPr="00441239" w:rsidTr="007F4B50">
        <w:trPr>
          <w:trHeight w:val="70"/>
        </w:trPr>
        <w:tc>
          <w:tcPr>
            <w:tcW w:w="1368" w:type="pct"/>
          </w:tcPr>
          <w:p w:rsidR="005A4B44" w:rsidRPr="007F4B50" w:rsidRDefault="005A4B44" w:rsidP="007F4B50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3. Тема: </w:t>
            </w:r>
            <w:r w:rsidRPr="007F4B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Особенности составления и оформления основных документов управления.</w:t>
            </w: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Основные группы документов. Нормативные документы государственных органов. Организационные документы предприятия. Должностные инструкции. Распорядительные документы предприятия. Приказы по основной деятельности. Распоряжения, решения. Информационно-справочные документы. Протоколы, полная и краткая форма их оформления. Акты. Служебные и объяснительные </w:t>
            </w: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записки. Справки. Служебные доверенности. Письма, их классификация, структура, стандартные фразы и выражения. Нормы официально-делового стиля служебных документов. Деловое письмо международного образца. Факсы, телефонограммы. Договора, контракты. Современные способы и техника создания документов. </w:t>
            </w:r>
          </w:p>
        </w:tc>
        <w:tc>
          <w:tcPr>
            <w:tcW w:w="196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6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1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46" w:type="pct"/>
          </w:tcPr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Изучение учебного</w:t>
            </w:r>
          </w:p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материала, вынесенного</w:t>
            </w:r>
          </w:p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на самостоятельную проработку, подготовка</w:t>
            </w:r>
          </w:p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к текущим занятиям. </w:t>
            </w:r>
          </w:p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-Подготовка выступлений</w:t>
            </w:r>
          </w:p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с докладами. </w:t>
            </w:r>
          </w:p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-Написание контрольной работы.</w:t>
            </w:r>
          </w:p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- Поиск дополнительной информации по заданной теме (работа с библиографическими материалами, справочниками, каталогами, словарями, </w:t>
            </w: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энциклопедиями).</w:t>
            </w:r>
          </w:p>
        </w:tc>
        <w:tc>
          <w:tcPr>
            <w:tcW w:w="978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Устный опрос.</w:t>
            </w:r>
          </w:p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ОПК-1-зув;</w:t>
            </w:r>
          </w:p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ПК -8-зув; ПК-11-зув; ПК-20-зув.</w:t>
            </w:r>
          </w:p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5A4B44" w:rsidRPr="00441239" w:rsidTr="007F4B50">
        <w:trPr>
          <w:trHeight w:val="499"/>
        </w:trPr>
        <w:tc>
          <w:tcPr>
            <w:tcW w:w="1368" w:type="pct"/>
          </w:tcPr>
          <w:p w:rsidR="005A4B44" w:rsidRPr="007F4B50" w:rsidRDefault="005A4B44" w:rsidP="007F4B50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4. Тема: </w:t>
            </w:r>
            <w:r w:rsidRPr="007F4B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Правила оформления документов по личному составу.</w:t>
            </w: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Понятие и структура персональных данных. Принадлежность персональных данных: собственник, держатель и пользователь персональных данных. Структура кадровой информационно-документационной системы. Оформление документов при приеме, увольнении и переводе работника на другую должность. Анкета. Трудовые контракты. Приказы по личному составу. Основные реквизиты </w:t>
            </w: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документов и правила их оформления. Краткие сведения о правилах оформления трудовых книжек, личных карточек, личных дел работников.</w:t>
            </w:r>
          </w:p>
        </w:tc>
        <w:tc>
          <w:tcPr>
            <w:tcW w:w="196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6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1" w:type="pct"/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 w:cs="Georgia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46" w:type="pct"/>
          </w:tcPr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 Изучение учебного</w:t>
            </w:r>
          </w:p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материала, вынесенного</w:t>
            </w:r>
          </w:p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на самостоятельную проработку, подготовка</w:t>
            </w:r>
          </w:p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к текущим занятиям. </w:t>
            </w:r>
          </w:p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-Подготовка выступлений</w:t>
            </w:r>
          </w:p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с докладами. </w:t>
            </w:r>
          </w:p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-Написание контрольной работы.</w:t>
            </w:r>
          </w:p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- Поиск дополнительной информации по заданной теме (работа с библиографическими материалами, </w:t>
            </w: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справочниками, каталогами, словарями, энциклопедиями).</w:t>
            </w:r>
          </w:p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8" w:type="pct"/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Устный опрос. Проверка индивидуальных заданий.</w:t>
            </w:r>
          </w:p>
        </w:tc>
        <w:tc>
          <w:tcPr>
            <w:tcW w:w="454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ОПК-1-зув;</w:t>
            </w:r>
          </w:p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ПК -8-зув; ПК-11-зув; ПК-20-зув.</w:t>
            </w:r>
          </w:p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i/>
                <w:sz w:val="24"/>
                <w:szCs w:val="24"/>
                <w:lang w:eastAsia="ru-RU"/>
              </w:rPr>
            </w:pPr>
          </w:p>
        </w:tc>
      </w:tr>
      <w:tr w:rsidR="005A4B44" w:rsidRPr="00441239" w:rsidTr="007F4B50">
        <w:trPr>
          <w:trHeight w:val="499"/>
        </w:trPr>
        <w:tc>
          <w:tcPr>
            <w:tcW w:w="1368" w:type="pct"/>
          </w:tcPr>
          <w:p w:rsidR="005A4B44" w:rsidRPr="007F4B50" w:rsidRDefault="005A4B44" w:rsidP="007F4B50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5. Тема: </w:t>
            </w:r>
            <w:r w:rsidRPr="007F4B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Организация документооборота. </w:t>
            </w: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t>Понятия документооборот и организация документооборота. Нормативно-методическая регламентация документооборота. Основные правила организации документооборота на предприятии. Качественные характеристики документооборота. Классификация документопотоков: горизонтальные, вертикальные, восходящие, нисходящие, входящие, исходящие и внутренние. Подсчет объема документооборота.</w:t>
            </w:r>
          </w:p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6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1" w:type="pct"/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 w:cs="Georgia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46" w:type="pct"/>
          </w:tcPr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 Изучение учебного</w:t>
            </w:r>
          </w:p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материала, вынесенного</w:t>
            </w:r>
          </w:p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на самостоятельную проработку, подготовка</w:t>
            </w:r>
          </w:p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к текущим занятиям. </w:t>
            </w:r>
          </w:p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-Подготовка выступлений</w:t>
            </w:r>
          </w:p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с докладами. </w:t>
            </w:r>
          </w:p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-Написание контрольной работы.</w:t>
            </w:r>
          </w:p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 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Georgia"/>
                <w:color w:val="C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8" w:type="pct"/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t>Устный опрос. Проверка индивидуальных заданий.</w:t>
            </w:r>
          </w:p>
        </w:tc>
        <w:tc>
          <w:tcPr>
            <w:tcW w:w="454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ОПК-1-зув;</w:t>
            </w:r>
          </w:p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ПК -8-зув; ПК-11-зув; ПК-20-зув.</w:t>
            </w:r>
          </w:p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i/>
                <w:sz w:val="24"/>
                <w:szCs w:val="24"/>
                <w:lang w:eastAsia="ru-RU"/>
              </w:rPr>
            </w:pPr>
          </w:p>
        </w:tc>
      </w:tr>
      <w:tr w:rsidR="005A4B44" w:rsidRPr="00441239" w:rsidTr="007F4B50">
        <w:trPr>
          <w:trHeight w:val="499"/>
        </w:trPr>
        <w:tc>
          <w:tcPr>
            <w:tcW w:w="1368" w:type="pct"/>
          </w:tcPr>
          <w:p w:rsidR="005A4B44" w:rsidRPr="007F4B50" w:rsidRDefault="005A4B44" w:rsidP="007F4B50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6. Тема: </w:t>
            </w:r>
            <w:r w:rsidRPr="007F4B50">
              <w:rPr>
                <w:rFonts w:ascii="Times New Roman" w:hAnsi="Times New Roman"/>
                <w:b/>
                <w:sz w:val="24"/>
                <w:szCs w:val="24"/>
              </w:rPr>
              <w:t xml:space="preserve">Основные правила </w:t>
            </w:r>
            <w:r w:rsidRPr="007F4B5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организации работы с документами.</w:t>
            </w: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Обработка поступающих документов. Первичная обработка документов. Общие правила регистрации документов, формы регистрации. Передача документов, рассмотрение их руководителем. Порядок направления документа на исполнение и работы исполнителя с документами. Исполнение документа. Виды и формы контроля исполнения, сроковая картотека. Организация текущего хранения дел. Номенклатура дел, общие требования, виды номенклатур. Составление номенклатуры дел. Формирование и оформление дел. Систематизация документов в деле. Хранение дел. Подготовка документов к передаче на архивное хранение. Критерии оценки документов. Составление описей дел. </w:t>
            </w:r>
          </w:p>
          <w:p w:rsidR="005A4B44" w:rsidRPr="007F4B50" w:rsidRDefault="005A4B44" w:rsidP="007F4B50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6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1" w:type="pct"/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946" w:type="pct"/>
          </w:tcPr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 Изучение учебного</w:t>
            </w:r>
          </w:p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материала, вынесенного</w:t>
            </w:r>
          </w:p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на самостоятельную проработку, подготовка</w:t>
            </w:r>
          </w:p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к текущим занятиям. </w:t>
            </w:r>
          </w:p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-Подготовка выступлений</w:t>
            </w:r>
          </w:p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с докладами. </w:t>
            </w:r>
          </w:p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-Написание контрольной работы.</w:t>
            </w:r>
          </w:p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 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  <w:p w:rsidR="005A4B44" w:rsidRPr="007F4B50" w:rsidRDefault="005A4B44" w:rsidP="007F4B5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78" w:type="pct"/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Устный опрос. Проверка </w:t>
            </w: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индивидуальных заданий.</w:t>
            </w:r>
          </w:p>
        </w:tc>
        <w:tc>
          <w:tcPr>
            <w:tcW w:w="454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lastRenderedPageBreak/>
              <w:t>ОПК-1-зув;</w:t>
            </w:r>
          </w:p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lastRenderedPageBreak/>
              <w:t>ПК -8-зув; ПК-11-зув; ПК-20-зув.</w:t>
            </w:r>
          </w:p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5A4B44" w:rsidRPr="00441239" w:rsidTr="007F4B50">
        <w:trPr>
          <w:trHeight w:val="499"/>
        </w:trPr>
        <w:tc>
          <w:tcPr>
            <w:tcW w:w="1368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9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:rsidR="005A4B44" w:rsidRPr="007F4B50" w:rsidRDefault="005A4B44" w:rsidP="006E6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t>\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1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sz w:val="24"/>
                <w:szCs w:val="24"/>
                <w:lang w:eastAsia="ru-RU"/>
              </w:rPr>
              <w:t>93,4</w:t>
            </w:r>
          </w:p>
        </w:tc>
        <w:tc>
          <w:tcPr>
            <w:tcW w:w="946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8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индивидуальных заданий</w:t>
            </w:r>
          </w:p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5A4B44" w:rsidRPr="00441239" w:rsidTr="007F4B50">
        <w:trPr>
          <w:trHeight w:val="499"/>
        </w:trPr>
        <w:tc>
          <w:tcPr>
            <w:tcW w:w="1368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Итого за курс</w:t>
            </w:r>
          </w:p>
        </w:tc>
        <w:tc>
          <w:tcPr>
            <w:tcW w:w="196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9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:rsidR="005A4B44" w:rsidRPr="007F4B50" w:rsidRDefault="005A4B44" w:rsidP="006E6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  <w:r w:rsidRPr="007F4B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\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1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  <w:t>93,4</w:t>
            </w:r>
          </w:p>
        </w:tc>
        <w:tc>
          <w:tcPr>
            <w:tcW w:w="946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Georgia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8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Georgia"/>
                <w:b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Промежуточная аттестация - зачет</w:t>
            </w:r>
          </w:p>
        </w:tc>
        <w:tc>
          <w:tcPr>
            <w:tcW w:w="454" w:type="pct"/>
          </w:tcPr>
          <w:p w:rsidR="005A4B44" w:rsidRPr="007F4B50" w:rsidRDefault="005A4B44" w:rsidP="007F4B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5A4B44" w:rsidRPr="007F4B50" w:rsidRDefault="005A4B44" w:rsidP="007F4B50">
      <w:pPr>
        <w:spacing w:after="200"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5A4B44" w:rsidRPr="007F4B50" w:rsidRDefault="005A4B44" w:rsidP="007F4B50">
      <w:pPr>
        <w:spacing w:after="200" w:line="276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</w:t>
      </w:r>
      <w:r w:rsidRPr="007F4B50">
        <w:rPr>
          <w:rFonts w:ascii="Times New Roman" w:hAnsi="Times New Roman"/>
          <w:b/>
          <w:sz w:val="24"/>
          <w:szCs w:val="24"/>
          <w:lang w:eastAsia="ru-RU"/>
        </w:rPr>
        <w:t>\И – в том числе, часы, отведенные на работу в интерактивной форме.</w:t>
      </w: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highlight w:val="yellow"/>
          <w:lang w:eastAsia="ru-RU"/>
        </w:rPr>
      </w:pPr>
    </w:p>
    <w:p w:rsidR="005A4B44" w:rsidRPr="007F4B50" w:rsidRDefault="005A4B44" w:rsidP="007F4B50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 w:cs="Georgia"/>
          <w:b/>
          <w:iCs/>
          <w:sz w:val="24"/>
          <w:szCs w:val="24"/>
        </w:rPr>
      </w:pPr>
    </w:p>
    <w:p w:rsidR="005A4B44" w:rsidRPr="007F4B50" w:rsidRDefault="005A4B44" w:rsidP="007F4B50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 w:cs="Georgia"/>
          <w:b/>
          <w:iCs/>
          <w:sz w:val="24"/>
          <w:szCs w:val="24"/>
        </w:rPr>
        <w:sectPr w:rsidR="005A4B44" w:rsidRPr="007F4B50" w:rsidSect="007F4B50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5A4B44" w:rsidRPr="007F4B50" w:rsidRDefault="005A4B44" w:rsidP="007F4B50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 w:cs="Georgia"/>
          <w:b/>
          <w:iCs/>
          <w:sz w:val="24"/>
          <w:szCs w:val="24"/>
        </w:rPr>
      </w:pPr>
      <w:r w:rsidRPr="007F4B50">
        <w:rPr>
          <w:rFonts w:ascii="Times New Roman" w:hAnsi="Times New Roman" w:cs="Georgia"/>
          <w:b/>
          <w:iCs/>
          <w:sz w:val="24"/>
          <w:szCs w:val="24"/>
        </w:rPr>
        <w:lastRenderedPageBreak/>
        <w:t>5 Образовательные и информационные технологии</w:t>
      </w: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Georgia"/>
          <w:sz w:val="24"/>
          <w:szCs w:val="24"/>
          <w:lang w:eastAsia="ru-RU"/>
        </w:rPr>
      </w:pPr>
      <w:r w:rsidRPr="007F4B50">
        <w:rPr>
          <w:rFonts w:ascii="Times New Roman" w:hAnsi="Times New Roman" w:cs="Constantia"/>
          <w:bCs/>
          <w:sz w:val="24"/>
          <w:szCs w:val="24"/>
          <w:lang w:eastAsia="ru-RU"/>
        </w:rPr>
        <w:t xml:space="preserve">Реализация компетентностного подхода предусматривает </w:t>
      </w:r>
      <w:r w:rsidRPr="007F4B50">
        <w:rPr>
          <w:rFonts w:ascii="Times New Roman" w:hAnsi="Times New Roman"/>
          <w:bCs/>
          <w:sz w:val="24"/>
          <w:szCs w:val="24"/>
          <w:lang w:eastAsia="ru-RU"/>
        </w:rPr>
        <w:t xml:space="preserve">использование </w:t>
      </w:r>
      <w:r w:rsidRPr="007F4B50">
        <w:rPr>
          <w:rFonts w:ascii="Times New Roman" w:hAnsi="Times New Roman" w:cs="Constantia"/>
          <w:bCs/>
          <w:sz w:val="24"/>
          <w:szCs w:val="24"/>
          <w:lang w:eastAsia="ru-RU"/>
        </w:rPr>
        <w:t xml:space="preserve">в учебном процессе активных и интерактивных форм проведения занятий в </w:t>
      </w:r>
      <w:r w:rsidRPr="007F4B50">
        <w:rPr>
          <w:rFonts w:ascii="Times New Roman" w:hAnsi="Times New Roman" w:cs="Georgia"/>
          <w:sz w:val="24"/>
          <w:szCs w:val="24"/>
          <w:lang w:eastAsia="ru-RU"/>
        </w:rPr>
        <w:t xml:space="preserve">сочетании </w:t>
      </w:r>
      <w:r w:rsidRPr="007F4B50">
        <w:rPr>
          <w:rFonts w:ascii="Times New Roman" w:hAnsi="Times New Roman" w:cs="Constantia"/>
          <w:bCs/>
          <w:sz w:val="24"/>
          <w:szCs w:val="24"/>
          <w:lang w:eastAsia="ru-RU"/>
        </w:rPr>
        <w:t>с вне</w:t>
      </w:r>
      <w:r w:rsidRPr="007F4B50">
        <w:rPr>
          <w:rFonts w:ascii="Times New Roman" w:hAnsi="Times New Roman" w:cs="Georgia"/>
          <w:sz w:val="24"/>
          <w:szCs w:val="24"/>
          <w:lang w:eastAsia="ru-RU"/>
        </w:rPr>
        <w:t xml:space="preserve">аудиторной работой </w:t>
      </w:r>
      <w:r w:rsidRPr="007F4B50">
        <w:rPr>
          <w:rFonts w:ascii="Times New Roman" w:hAnsi="Times New Roman" w:cs="Constantia"/>
          <w:bCs/>
          <w:sz w:val="24"/>
          <w:szCs w:val="24"/>
          <w:lang w:eastAsia="ru-RU"/>
        </w:rPr>
        <w:t xml:space="preserve">с </w:t>
      </w:r>
      <w:r w:rsidRPr="007F4B50">
        <w:rPr>
          <w:rFonts w:ascii="Times New Roman" w:hAnsi="Times New Roman" w:cs="Georgia"/>
          <w:sz w:val="24"/>
          <w:szCs w:val="24"/>
          <w:lang w:eastAsia="ru-RU"/>
        </w:rPr>
        <w:t xml:space="preserve">целью </w:t>
      </w:r>
      <w:r w:rsidRPr="007F4B50">
        <w:rPr>
          <w:rFonts w:ascii="Times New Roman" w:hAnsi="Times New Roman" w:cs="Constantia"/>
          <w:bCs/>
          <w:sz w:val="24"/>
          <w:szCs w:val="24"/>
          <w:lang w:eastAsia="ru-RU"/>
        </w:rPr>
        <w:t xml:space="preserve">формирования </w:t>
      </w:r>
      <w:r w:rsidRPr="007F4B50">
        <w:rPr>
          <w:rFonts w:ascii="Times New Roman" w:hAnsi="Times New Roman" w:cs="Georgia"/>
          <w:sz w:val="24"/>
          <w:szCs w:val="24"/>
          <w:lang w:eastAsia="ru-RU"/>
        </w:rPr>
        <w:t xml:space="preserve">и развития </w:t>
      </w:r>
      <w:r w:rsidRPr="007F4B50">
        <w:rPr>
          <w:rFonts w:ascii="Times New Roman" w:hAnsi="Times New Roman" w:cs="Constantia"/>
          <w:bCs/>
          <w:sz w:val="24"/>
          <w:szCs w:val="24"/>
          <w:lang w:eastAsia="ru-RU"/>
        </w:rPr>
        <w:t>профес</w:t>
      </w:r>
      <w:r w:rsidRPr="007F4B50">
        <w:rPr>
          <w:rFonts w:ascii="Times New Roman" w:hAnsi="Times New Roman" w:cs="Georgia"/>
          <w:sz w:val="24"/>
          <w:szCs w:val="24"/>
          <w:lang w:eastAsia="ru-RU"/>
        </w:rPr>
        <w:t xml:space="preserve">сиональных </w:t>
      </w:r>
      <w:r w:rsidRPr="007F4B50">
        <w:rPr>
          <w:rFonts w:ascii="Times New Roman" w:hAnsi="Times New Roman" w:cs="Constantia"/>
          <w:bCs/>
          <w:sz w:val="24"/>
          <w:szCs w:val="24"/>
          <w:lang w:eastAsia="ru-RU"/>
        </w:rPr>
        <w:t xml:space="preserve">навыков </w:t>
      </w:r>
      <w:r w:rsidRPr="007F4B50">
        <w:rPr>
          <w:rFonts w:ascii="Times New Roman" w:hAnsi="Times New Roman" w:cs="Georgia"/>
          <w:sz w:val="24"/>
          <w:szCs w:val="24"/>
          <w:lang w:eastAsia="ru-RU"/>
        </w:rPr>
        <w:t>обучающихся.</w:t>
      </w: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4B50">
        <w:rPr>
          <w:rFonts w:ascii="Times New Roman" w:hAnsi="Times New Roman"/>
          <w:sz w:val="24"/>
          <w:szCs w:val="24"/>
          <w:lang w:eastAsia="ru-RU"/>
        </w:rPr>
        <w:t>При обучении студентов дисциплине «</w:t>
      </w:r>
      <w:r w:rsidRPr="007F4B50">
        <w:rPr>
          <w:rFonts w:ascii="Times New Roman" w:hAnsi="Times New Roman"/>
          <w:bCs/>
          <w:sz w:val="24"/>
          <w:szCs w:val="24"/>
          <w:lang w:eastAsia="ru-RU"/>
        </w:rPr>
        <w:t>Документирование управленческой деятельности</w:t>
      </w:r>
      <w:r w:rsidRPr="007F4B50">
        <w:rPr>
          <w:rFonts w:ascii="Times New Roman" w:hAnsi="Times New Roman"/>
          <w:sz w:val="24"/>
          <w:szCs w:val="24"/>
          <w:lang w:eastAsia="ru-RU"/>
        </w:rPr>
        <w:t>» следует осуществлять следующие образовательные технологии:</w:t>
      </w: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4B50">
        <w:rPr>
          <w:rFonts w:ascii="Times New Roman" w:hAnsi="Times New Roman"/>
          <w:sz w:val="24"/>
          <w:szCs w:val="24"/>
          <w:lang w:eastAsia="ru-RU"/>
        </w:rPr>
        <w:t xml:space="preserve">1. </w:t>
      </w:r>
      <w:r w:rsidRPr="007F4B50">
        <w:rPr>
          <w:rFonts w:ascii="Times New Roman" w:hAnsi="Times New Roman"/>
          <w:b/>
          <w:sz w:val="24"/>
          <w:szCs w:val="24"/>
          <w:lang w:eastAsia="ru-RU"/>
        </w:rPr>
        <w:t>Традиционные образовательные технологии</w:t>
      </w:r>
      <w:r w:rsidRPr="007F4B50">
        <w:rPr>
          <w:rFonts w:ascii="Times New Roman" w:hAnsi="Times New Roman"/>
          <w:sz w:val="24"/>
          <w:szCs w:val="24"/>
          <w:lang w:eastAsia="ru-RU"/>
        </w:rPr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b/>
          <w:i/>
          <w:sz w:val="24"/>
          <w:szCs w:val="24"/>
          <w:lang w:eastAsia="ru-RU"/>
        </w:rPr>
        <w:t>Формы учебных занятий с использованием традиционных технологий:</w:t>
      </w: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4B50">
        <w:rPr>
          <w:rFonts w:ascii="Times New Roman" w:hAnsi="Times New Roman"/>
          <w:sz w:val="24"/>
          <w:szCs w:val="24"/>
          <w:lang w:eastAsia="ru-RU"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4B50">
        <w:rPr>
          <w:rFonts w:ascii="Times New Roman" w:hAnsi="Times New Roman"/>
          <w:sz w:val="24"/>
          <w:szCs w:val="24"/>
          <w:lang w:eastAsia="ru-RU"/>
        </w:rPr>
        <w:t>Практическое занятие, посвященное освоению конкретных умений и навыков по предложенному алгоритму.</w:t>
      </w: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4B50">
        <w:rPr>
          <w:rFonts w:ascii="Times New Roman" w:hAnsi="Times New Roman"/>
          <w:sz w:val="24"/>
          <w:szCs w:val="24"/>
          <w:lang w:eastAsia="ru-RU"/>
        </w:rPr>
        <w:t xml:space="preserve">2. </w:t>
      </w:r>
      <w:r w:rsidRPr="007F4B50">
        <w:rPr>
          <w:rFonts w:ascii="Times New Roman" w:hAnsi="Times New Roman"/>
          <w:b/>
          <w:sz w:val="24"/>
          <w:szCs w:val="24"/>
          <w:lang w:eastAsia="ru-RU"/>
        </w:rPr>
        <w:t>Технологии проблемного обучения</w:t>
      </w:r>
      <w:r w:rsidRPr="007F4B50">
        <w:rPr>
          <w:rFonts w:ascii="Times New Roman" w:hAnsi="Times New Roman"/>
          <w:sz w:val="24"/>
          <w:szCs w:val="24"/>
          <w:lang w:eastAsia="ru-RU"/>
        </w:rP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b/>
          <w:i/>
          <w:sz w:val="24"/>
          <w:szCs w:val="24"/>
          <w:lang w:eastAsia="ru-RU"/>
        </w:rPr>
        <w:t>Формы учебных занятий с использованием технологий проблемного обучения:</w:t>
      </w: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4B50">
        <w:rPr>
          <w:rFonts w:ascii="Times New Roman" w:hAnsi="Times New Roman"/>
          <w:sz w:val="24"/>
          <w:szCs w:val="24"/>
          <w:lang w:eastAsia="ru-RU"/>
        </w:rPr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4B50">
        <w:rPr>
          <w:rFonts w:ascii="Times New Roman" w:hAnsi="Times New Roman"/>
          <w:sz w:val="24"/>
          <w:szCs w:val="24"/>
          <w:lang w:eastAsia="ru-RU"/>
        </w:rPr>
        <w:t>3. </w:t>
      </w:r>
      <w:r w:rsidRPr="007F4B50">
        <w:rPr>
          <w:rFonts w:ascii="Times New Roman" w:hAnsi="Times New Roman"/>
          <w:b/>
          <w:sz w:val="24"/>
          <w:szCs w:val="24"/>
          <w:lang w:eastAsia="ru-RU"/>
        </w:rPr>
        <w:t>Технологии проектного обучения</w:t>
      </w:r>
      <w:r w:rsidRPr="007F4B50">
        <w:rPr>
          <w:rFonts w:ascii="Times New Roman" w:hAnsi="Times New Roman"/>
          <w:sz w:val="24"/>
          <w:szCs w:val="24"/>
          <w:lang w:eastAsia="ru-RU"/>
        </w:rPr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b/>
          <w:i/>
          <w:sz w:val="24"/>
          <w:szCs w:val="24"/>
          <w:lang w:eastAsia="ru-RU"/>
        </w:rPr>
        <w:t>Основные типы проектов:</w:t>
      </w: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4B50">
        <w:rPr>
          <w:rFonts w:ascii="Times New Roman" w:hAnsi="Times New Roman"/>
          <w:sz w:val="24"/>
          <w:szCs w:val="24"/>
          <w:lang w:eastAsia="ru-RU"/>
        </w:rPr>
        <w:t>Творческий проект, 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4B50">
        <w:rPr>
          <w:rFonts w:ascii="Times New Roman" w:hAnsi="Times New Roman"/>
          <w:sz w:val="24"/>
          <w:szCs w:val="24"/>
          <w:lang w:eastAsia="ru-RU"/>
        </w:rPr>
        <w:t xml:space="preserve">4. </w:t>
      </w:r>
      <w:r w:rsidRPr="007F4B50">
        <w:rPr>
          <w:rFonts w:ascii="Times New Roman" w:hAnsi="Times New Roman"/>
          <w:b/>
          <w:sz w:val="24"/>
          <w:szCs w:val="24"/>
          <w:lang w:eastAsia="ru-RU"/>
        </w:rPr>
        <w:t>Интерактивные технологии</w:t>
      </w:r>
      <w:r w:rsidRPr="007F4B50">
        <w:rPr>
          <w:rFonts w:ascii="Times New Roman" w:hAnsi="Times New Roman"/>
          <w:sz w:val="24"/>
          <w:szCs w:val="24"/>
          <w:lang w:eastAsia="ru-RU"/>
        </w:rPr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b/>
          <w:i/>
          <w:sz w:val="24"/>
          <w:szCs w:val="24"/>
          <w:lang w:eastAsia="ru-RU"/>
        </w:rPr>
        <w:t>Формы учебных занятий с использованием специализированных интерактивных технологий:</w:t>
      </w: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4B50">
        <w:rPr>
          <w:rFonts w:ascii="Times New Roman" w:hAnsi="Times New Roman"/>
          <w:sz w:val="24"/>
          <w:szCs w:val="24"/>
          <w:lang w:eastAsia="ru-RU"/>
        </w:rPr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4B50">
        <w:rPr>
          <w:rFonts w:ascii="Times New Roman" w:hAnsi="Times New Roman"/>
          <w:sz w:val="24"/>
          <w:szCs w:val="24"/>
          <w:lang w:eastAsia="ru-RU"/>
        </w:rPr>
        <w:t xml:space="preserve"> 5. </w:t>
      </w:r>
      <w:r w:rsidRPr="007F4B50">
        <w:rPr>
          <w:rFonts w:ascii="Times New Roman" w:hAnsi="Times New Roman"/>
          <w:b/>
          <w:sz w:val="24"/>
          <w:szCs w:val="24"/>
          <w:lang w:eastAsia="ru-RU"/>
        </w:rPr>
        <w:t>Информационно-коммуникационные образовательные технологии</w:t>
      </w:r>
      <w:r w:rsidRPr="007F4B50">
        <w:rPr>
          <w:rFonts w:ascii="Times New Roman" w:hAnsi="Times New Roman"/>
          <w:sz w:val="24"/>
          <w:szCs w:val="24"/>
          <w:lang w:eastAsia="ru-RU"/>
        </w:rPr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4B50">
        <w:rPr>
          <w:rFonts w:ascii="Times New Roman" w:hAnsi="Times New Roman"/>
          <w:sz w:val="24"/>
          <w:szCs w:val="24"/>
          <w:lang w:eastAsia="ru-RU"/>
        </w:rPr>
        <w:t>Формы учебных занятий с использованием информационно-коммуникационных технологий:</w:t>
      </w: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4B50">
        <w:rPr>
          <w:rFonts w:ascii="Times New Roman" w:hAnsi="Times New Roman"/>
          <w:sz w:val="24"/>
          <w:szCs w:val="24"/>
          <w:lang w:eastAsia="ru-RU"/>
        </w:rPr>
        <w:lastRenderedPageBreak/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4B50">
        <w:rPr>
          <w:rFonts w:ascii="Times New Roman" w:hAnsi="Times New Roman"/>
          <w:sz w:val="24"/>
          <w:szCs w:val="24"/>
          <w:lang w:eastAsia="ru-RU"/>
        </w:rPr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средств.</w:t>
      </w:r>
    </w:p>
    <w:p w:rsidR="005A4B44" w:rsidRPr="007F4B50" w:rsidRDefault="005A4B44" w:rsidP="007F4B50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iCs/>
          <w:sz w:val="24"/>
          <w:szCs w:val="24"/>
        </w:rPr>
      </w:pPr>
      <w:r w:rsidRPr="007F4B50">
        <w:rPr>
          <w:rFonts w:ascii="Times New Roman" w:hAnsi="Times New Roman"/>
          <w:b/>
          <w:iCs/>
          <w:sz w:val="24"/>
          <w:szCs w:val="24"/>
        </w:rPr>
        <w:t>6 Учебно-методическое обеспечение самостоятельной работы обучающихся</w:t>
      </w:r>
    </w:p>
    <w:p w:rsidR="005A4B44" w:rsidRPr="007F4B50" w:rsidRDefault="005A4B44" w:rsidP="007F4B5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Georgia"/>
          <w:b/>
          <w:i/>
          <w:sz w:val="24"/>
          <w:szCs w:val="24"/>
          <w:lang w:eastAsia="ru-RU"/>
        </w:rPr>
      </w:pPr>
      <w:r w:rsidRPr="007F4B50">
        <w:rPr>
          <w:rFonts w:ascii="Times New Roman" w:hAnsi="Times New Roman" w:cs="Georgia"/>
          <w:b/>
          <w:i/>
          <w:sz w:val="24"/>
          <w:szCs w:val="24"/>
          <w:lang w:eastAsia="ru-RU"/>
        </w:rPr>
        <w:t>Примерная структура и содержание раздела: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 xml:space="preserve">По дисциплине «Документирование управленческой деятельности» предусмотрена аудиторная и внеаудиторная самостоятельная работа обучающихся. 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 xml:space="preserve">Аудиторная самостоятельная работа студентов предполагает выполнение практических работ. 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b/>
          <w:i/>
          <w:sz w:val="24"/>
          <w:szCs w:val="24"/>
          <w:lang w:eastAsia="ru-RU"/>
        </w:rPr>
        <w:t>Примерные аудиторные практические работы (АПР):</w:t>
      </w: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b/>
          <w:i/>
          <w:sz w:val="24"/>
          <w:szCs w:val="24"/>
          <w:lang w:eastAsia="ru-RU"/>
        </w:rPr>
        <w:t>АПР №1 «Теоретические основы делопроизводства организации».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Проводится в форме   семинара по обобщению   и   углублению   знаний понятийно-категориального аппарата дисциплины с элементами дискуссии.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 xml:space="preserve">Опрос по материалам лекции 1. 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Эволюция документа как носителя информации. Возникновение и развитие отечественного делопроизводства: Делопроизводство в средние века (XI–XV вв.). Приказное делопроизводство (XVI-XVII вв.). Коллежское делопроизводство (XVIII в.). Министерское делопроизводство в России (XIX - начало XX вв.). Государственное делопроизводство в советское время. Современное делопроизводство в РФ.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b/>
          <w:i/>
          <w:sz w:val="24"/>
          <w:szCs w:val="24"/>
          <w:lang w:eastAsia="ru-RU"/>
        </w:rPr>
        <w:t>АПР №2 «Современное государственное регулирование делопроизводства в РФ».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 xml:space="preserve">Законодательное регулирование делопроизводства в РФ. Федеральный закон «Об информации, информационных технологиях и о защите информации». Федеральный закон «О коммерческой тайне». Федеральный закон «Об архивном деле в Российской Федерации». Федеральный закон «О персональных данных». Постановление правительства РФ «Правила подготовки правовых актов федеральных органов исполнительной власти и их государственной регистрации». 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Нормативно-методическое регулирование делопроизводства. Государственная система документационного обеспечения управления. Общие положения. Общие требования к документам и службам документационного обеспечения (ГСДОУ). ГОСТ Р 6.30-2003: Унифицированные системы документации. Унифицированная система организационно-распорядительной документации. ГОСТ Р 51141-98 Делопроизводство и архивное дело. Термины и определения Типовая инструкция по делопроизводству в федеральных органах исполнительной власти. Перечень типовых управленческих документов, образующихся в деятельности организаций, с указанием сроков хранения.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b/>
          <w:i/>
          <w:sz w:val="24"/>
          <w:szCs w:val="24"/>
          <w:lang w:eastAsia="ru-RU"/>
        </w:rPr>
        <w:t xml:space="preserve">АПР №3 </w:t>
      </w:r>
      <w:r w:rsidRPr="007F4B50">
        <w:rPr>
          <w:rFonts w:ascii="Times New Roman" w:hAnsi="Times New Roman"/>
          <w:b/>
          <w:sz w:val="24"/>
          <w:szCs w:val="24"/>
          <w:lang w:eastAsia="ru-RU"/>
        </w:rPr>
        <w:t>«</w:t>
      </w:r>
      <w:r w:rsidRPr="007F4B50">
        <w:rPr>
          <w:rFonts w:ascii="Times New Roman" w:hAnsi="Times New Roman"/>
          <w:b/>
          <w:i/>
          <w:sz w:val="24"/>
          <w:szCs w:val="24"/>
          <w:lang w:eastAsia="ru-RU"/>
        </w:rPr>
        <w:t>Требования к бланкам документов управления».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 xml:space="preserve">Проводится в форме семинара по обобщению и углублению знаний с элементами дискуссии.  Понятие и виды бланков. Общий бланк. Бланк письма. Бланк конкретного вида документа. Бланки для работы с иностранными компаниями. Гербовый бланк. Реквизиты бланка. Продольное расположение реквизитов бланка. Угловое флаговое и центрованное расположение реквизитов бланка. 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Выполнение практического задания по составлению углового и продольного образца бланка.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b/>
          <w:i/>
          <w:sz w:val="24"/>
          <w:szCs w:val="24"/>
          <w:lang w:eastAsia="ru-RU"/>
        </w:rPr>
        <w:t>АПР №4 «Общие правила оформления управленческих документов».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kern w:val="24"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kern w:val="24"/>
          <w:sz w:val="24"/>
          <w:szCs w:val="24"/>
          <w:lang w:eastAsia="ru-RU"/>
        </w:rPr>
        <w:t xml:space="preserve">Проводится в форме семинара по обобщению и углублению знаний с элементами дискуссии. Опрос по материалам лекции 2. Практическое знакомство с оформлением реквизитов документов управления, Выполнение контрольных заданий </w:t>
      </w: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b/>
          <w:i/>
          <w:sz w:val="24"/>
          <w:szCs w:val="24"/>
          <w:lang w:eastAsia="ru-RU"/>
        </w:rPr>
        <w:t>АПР №5 «Составление личных документов».</w:t>
      </w: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Проводится в форме семинара по обобщению и углублению знаний с элементами дискуссии.  Заявления, автобиографии, резюме, личные доверенности, расписки. Основные реквизиты, правила составления и оформления. Выполнение контрольных заданий</w:t>
      </w: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b/>
          <w:i/>
          <w:sz w:val="24"/>
          <w:szCs w:val="24"/>
          <w:lang w:eastAsia="ru-RU"/>
        </w:rPr>
        <w:t>АПР№6 «Работа с документами, содержащими конфиденциальные сведения».</w:t>
      </w: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</w:rPr>
        <w:t>Перечень сведений конфиденциального характера. Понятие коммерческой тайны. Сведения, относящиеся к коммерческой тайне. Порядок ведения делопроизводства документов, содержащих коммерческую тайну. Защита документов, содержащих коммерческую тайну.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b/>
          <w:i/>
          <w:sz w:val="24"/>
          <w:szCs w:val="24"/>
          <w:lang w:eastAsia="ru-RU"/>
        </w:rPr>
        <w:t>Примерные индивидуальные домашние задания (ИДЗ):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b/>
          <w:i/>
          <w:sz w:val="24"/>
          <w:szCs w:val="24"/>
          <w:lang w:eastAsia="ru-RU"/>
        </w:rPr>
        <w:t>ИДЗ № 1 «Роль документирования управленческой деятельности в развитии общества».</w:t>
      </w: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Рекомендации по составлению и доработке конспекта лекции.</w:t>
      </w: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Рассмотрение данной темы необходимо начать с изучения основных понятий данной дисциплины. При этом следует разобраться с сущностью категории «Документирование». Более подробно следует рассмотреть структуру, содержание, цели и задачи дисциплины, историю развития документооборота. Далее необходимо изучить состав нормативно-методической базы документирования управленческой деятельности в современных условиях хозяйствования. Отдельно следует рассмотреть</w:t>
      </w: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стратегию управления документами в организации, а также изучить формы современной документации.</w:t>
      </w: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Ключевые слова: документ, документирование информации, документирование управленческой деятельности, клинопись, политика управления документами, стандартизация, стратегия управления документами, унификация.</w:t>
      </w: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Задание для самостоятельной работы:</w:t>
      </w: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1. Изучить категориальный аппарат.</w:t>
      </w: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2. Доработать материалы лекции.</w:t>
      </w: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3. Подготовиться к работе на лекции по теме 1. Повторить вопрос: сущность категории «Документирование» (учебная дисциплина «Документирование управленческой</w:t>
      </w: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 xml:space="preserve">деятельности», лекция №1). Быть готовым к обсуждению этого вопроса в ходе лекции. 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b/>
          <w:i/>
          <w:sz w:val="24"/>
          <w:szCs w:val="24"/>
          <w:lang w:eastAsia="ru-RU"/>
        </w:rPr>
        <w:t>ИДЗ № 2 «Общие правила оформления управленческих документов».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Рекомендации по составлению и доработке конспекта лекции. Изучение материалов данной темы следует начать с рассмотрения требований к оформлению реквизитов. Также следует изучить состав реквизитов. Далее необходимо разобраться с применением и расположением на документе реквизитов, определить их общие черты и различия. Кроме того, нужно детально разобраться с различными видами текста документа: трафаретный документ, анкета, таблица, бланк.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Ключевые слова: виза согласования, гриф ознакомления, дата документа, заголовок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к тексту, идентификатор электронной копии документа, интервал, подпись, поле документа, регистрационный номер документа, резолюция, реквизит, стандартный лист бумаги, ссылка на регистрационный номер и дату документа, удостоверение документа, формуляр.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lastRenderedPageBreak/>
        <w:t>Задание для самостоятельной работы: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1. Изучить категориальный аппарат.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2. Доработать материалы лекции.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3. Подготовиться к семинару.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3. Повторить вопрос: основные особенности использования языка в деловой переписке (учебная дисциплина «Документирование управленческой деятельности», лекция №2). Быть готовым к обсуждению этого вопроса в ходе лекции.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b/>
          <w:i/>
          <w:sz w:val="24"/>
          <w:szCs w:val="24"/>
          <w:lang w:eastAsia="ru-RU"/>
        </w:rPr>
        <w:t xml:space="preserve">ИДЗ №3 </w:t>
      </w:r>
      <w:r w:rsidRPr="007F4B50">
        <w:rPr>
          <w:rFonts w:ascii="Times New Roman" w:hAnsi="Times New Roman"/>
          <w:b/>
          <w:sz w:val="24"/>
          <w:szCs w:val="24"/>
          <w:lang w:eastAsia="ru-RU"/>
        </w:rPr>
        <w:t>«</w:t>
      </w:r>
      <w:r w:rsidRPr="007F4B50">
        <w:rPr>
          <w:rFonts w:ascii="Times New Roman" w:hAnsi="Times New Roman"/>
          <w:b/>
          <w:i/>
          <w:sz w:val="24"/>
          <w:szCs w:val="24"/>
          <w:lang w:eastAsia="ru-RU"/>
        </w:rPr>
        <w:t>Особенности составления и оформления основных документов управления».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Рекомендации по составлению и доработке конспекта лекции.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Рассмотрение данной темы необходимо начать с анализа особенностей официально-делового стиля по сравнению с художественным, публицистическим, научным, учебным, разговорным стилями языка.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При этом нужно подробно изучить лексические особенности документов: употребление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паронимов, плеоназмов, использование речевых клише. После этого следует рассмотреть орфографические особенности документов: применение прописных букв в географических названиях, наименованиях организаций.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Кроме того, необходимо обратить внимание на орфографические особенности документов: применение прописных букв в географических названиях, наименованиях организаций. Так же следует выяснить наиболее распространенные в документах ошибки синтаксиса и пунктуации: порядок слов, согласование подлежащего и сказуемого, причастные и деепричастные обороты, словообразования.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Ключевые слова: аббревиатура, лаконизм формулировок, нейтральная экспрессивная окраска языка, неологизм, официально-деловой стиль, полнота информации, синонимы, тавтологии, фразеологизмы.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Задание для самостоятельной работы: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1. Изучить категориальный аппарат.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2. Доработать материалы лекции.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 xml:space="preserve">3.Повторить вопрос: орфографические особенности документов. 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b/>
          <w:i/>
          <w:sz w:val="24"/>
          <w:szCs w:val="24"/>
          <w:lang w:eastAsia="ru-RU"/>
        </w:rPr>
        <w:t>ИДЗ №4 «Правила оформления документов по личному составу».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При изучении данной темы студентам необходимо разобраться с принципами разработки программ управления документами. Особое внимание следует уделить рассмотрению процедуры проектирования и внедрения документных систем. Также следует остановиться на особенностях мониторинга и аудита документных систем.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Более детально необходимо рассмотреть сущность долгосрочной программы обучения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персонала организации в области управления документами и применения обучающих инструкций, включая обучающую инструкцию секретаря.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Ключевые слова: аудит управления документами, конвертация, методология внедрения, миграция документов, мониторинг, надежность документной системы, проектирование документной системы, распределенное управление, регулирующая среда, стратегия управления документами.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Задание для самостоятельной работы: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1. Изучить категориальный аппарат.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2. Подготовиться к семинару.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 xml:space="preserve">3. Повторить вопрос: общая характеристика документных систем.  </w:t>
      </w: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b/>
          <w:i/>
          <w:sz w:val="24"/>
          <w:szCs w:val="24"/>
          <w:lang w:eastAsia="ru-RU"/>
        </w:rPr>
        <w:t>ИДЗ №5 «Организация документооборота».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Рекомендации по составлению и доработке конспекта лекции.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В начале следует рассмотреть термины «делопроизводство», «документационное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обеспечение управления», «документирование информации», «документирование управленческой деятельности», «документопотоки», «документооборот».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lastRenderedPageBreak/>
        <w:t>Далее необходимо изучить организацию документооборота. Также нужно подробно проанализировать особенности работы с входящими и исходящими документами.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Кроме того, необходимо остановиться на изучении методов сокращения документооборота.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Следует уделить внимание содержанию контроля исполнения документов, его этапам и технологии.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Ключевые слова: внутренний документ, входящий документ, документооборот, документопотоки, информационно-поисковая система, индексация документа, исходящий документ, каталог, объем документооборота, рациональное движение документов, регистрационно-контрольная карточка, регистрация документа, технологическая схема движения документов, экспедиция.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Задание для самостоятельной работы: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1. Изучить категориальный аппарат.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2. Повторить вопрос: организация документооборота.</w:t>
      </w: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b/>
          <w:i/>
          <w:sz w:val="24"/>
          <w:szCs w:val="24"/>
          <w:lang w:eastAsia="ru-RU"/>
        </w:rPr>
        <w:t>ИДЗ №6 «Основные правила организации работы с документами».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Рекомендации по составлению и доработке конспекта лекции.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Рассмотрение данной темы необходимо начать с изучения роли информационно справочной работы службы делопроизводства организации.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 xml:space="preserve">При этом следует обратить внимание на виды, этапы разработки, разделы номенклатуры дел. Также необходимо уяснить, как осуществляется текущее хранение документов и их использование. 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Что означают «лист-заместитель», «картазаместитель»?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Кроме того, следует охарактеризовать экспертизу ценности документов, критерии оценки документов, оформление ее результатов, работу экспертной комиссии.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Также следует рассмотреть особенности процессов подготовки, издания, хранения и использования конфиденциальных документов. Далее нужно изучить каналы возможной утечки информации и утраты документов. И в заключение необходимо рассмотреть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требования к изготовлению, учету, использованию и хранению гербовых бланков.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Ключевые слова: акт, дело, долгосрочное хранение документов, доступ к документам,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контроль действий, контроль местоположения документа, номенклатура дел, опись, примерная номенклатура дел, текущее хранение документов, типовая номенклатура дел, сводная номенклатура дел, уничтожение документов, экспертиза ценности документа. Гербовый бланк, гриф ограничения доступа к документу, защищенный документооборот, коммерческая тайна, конфиденциальный документ, промышленный шпионаж, угрозы документам, ценная информация.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Задание для самостоятельной работы: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1. Изучить категориальный аппарат.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2. Подготовиться к семинару.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 xml:space="preserve">3. Повторить вопрос: экспертиза ценности документов. 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b/>
          <w:i/>
          <w:sz w:val="24"/>
          <w:szCs w:val="24"/>
          <w:lang w:eastAsia="ru-RU"/>
        </w:rPr>
        <w:t>Примерная тематика контрольных работ.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5A4B44" w:rsidRPr="007F4B50" w:rsidRDefault="005A4B44" w:rsidP="00B77CF8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7F4B50">
        <w:rPr>
          <w:rFonts w:ascii="Times New Roman" w:hAnsi="Times New Roman"/>
          <w:i/>
          <w:iCs/>
          <w:sz w:val="24"/>
          <w:szCs w:val="24"/>
        </w:rPr>
        <w:t>Значение делопроизводства в эффективном управлении организацией.</w:t>
      </w:r>
    </w:p>
    <w:p w:rsidR="005A4B44" w:rsidRPr="007F4B50" w:rsidRDefault="005A4B44" w:rsidP="00B77CF8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7F4B50">
        <w:rPr>
          <w:rFonts w:ascii="Times New Roman" w:hAnsi="Times New Roman"/>
          <w:i/>
          <w:iCs/>
          <w:sz w:val="24"/>
          <w:szCs w:val="24"/>
        </w:rPr>
        <w:t>Структура и особенности работы службы ДОУ в различных организациях.</w:t>
      </w:r>
    </w:p>
    <w:p w:rsidR="005A4B44" w:rsidRPr="007F4B50" w:rsidRDefault="005A4B44" w:rsidP="00B77CF8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7F4B50">
        <w:rPr>
          <w:rFonts w:ascii="Times New Roman" w:hAnsi="Times New Roman"/>
          <w:i/>
          <w:iCs/>
          <w:sz w:val="24"/>
          <w:szCs w:val="24"/>
        </w:rPr>
        <w:t>Современная нормативно-правовая база документирования в РФ.</w:t>
      </w:r>
    </w:p>
    <w:p w:rsidR="005A4B44" w:rsidRPr="007F4B50" w:rsidRDefault="005A4B44" w:rsidP="00B77CF8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7F4B50">
        <w:rPr>
          <w:rFonts w:ascii="Times New Roman" w:hAnsi="Times New Roman"/>
          <w:i/>
          <w:iCs/>
          <w:sz w:val="24"/>
          <w:szCs w:val="24"/>
        </w:rPr>
        <w:t>Основные документы управления и требования к их оформлению.</w:t>
      </w:r>
    </w:p>
    <w:p w:rsidR="005A4B44" w:rsidRPr="007F4B50" w:rsidRDefault="005A4B44" w:rsidP="00B77CF8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7F4B50">
        <w:rPr>
          <w:rFonts w:ascii="Times New Roman" w:hAnsi="Times New Roman"/>
          <w:i/>
          <w:iCs/>
          <w:sz w:val="24"/>
          <w:szCs w:val="24"/>
        </w:rPr>
        <w:t>Кадровые документы и требования к их оформлению.</w:t>
      </w:r>
    </w:p>
    <w:p w:rsidR="005A4B44" w:rsidRPr="007F4B50" w:rsidRDefault="005A4B44" w:rsidP="00B77CF8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7F4B50">
        <w:rPr>
          <w:rFonts w:ascii="Times New Roman" w:hAnsi="Times New Roman"/>
          <w:i/>
          <w:iCs/>
          <w:sz w:val="24"/>
          <w:szCs w:val="24"/>
        </w:rPr>
        <w:t>Особенности составления писем (деловые письма на русском и иностранных языках, электронные письма).</w:t>
      </w:r>
    </w:p>
    <w:p w:rsidR="005A4B44" w:rsidRPr="007F4B50" w:rsidRDefault="005A4B44" w:rsidP="00B77CF8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7F4B50">
        <w:rPr>
          <w:rFonts w:ascii="Times New Roman" w:hAnsi="Times New Roman"/>
          <w:i/>
          <w:iCs/>
          <w:sz w:val="24"/>
          <w:szCs w:val="24"/>
        </w:rPr>
        <w:t xml:space="preserve">Организация работы с документами с применением современных </w:t>
      </w:r>
      <w:r w:rsidRPr="007F4B50">
        <w:rPr>
          <w:rFonts w:ascii="Times New Roman" w:hAnsi="Times New Roman"/>
          <w:i/>
          <w:iCs/>
          <w:sz w:val="24"/>
          <w:szCs w:val="24"/>
          <w:lang w:val="en-US"/>
        </w:rPr>
        <w:t>IT</w:t>
      </w:r>
      <w:r w:rsidRPr="007F4B50">
        <w:rPr>
          <w:rFonts w:ascii="Times New Roman" w:hAnsi="Times New Roman"/>
          <w:i/>
          <w:iCs/>
          <w:sz w:val="24"/>
          <w:szCs w:val="24"/>
        </w:rPr>
        <w:t>.</w:t>
      </w:r>
    </w:p>
    <w:p w:rsidR="005A4B44" w:rsidRPr="007F4B50" w:rsidRDefault="005A4B44" w:rsidP="00B77CF8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  <w:lang w:val="en-US"/>
        </w:rPr>
      </w:pPr>
      <w:r w:rsidRPr="007F4B50">
        <w:rPr>
          <w:rFonts w:ascii="Times New Roman" w:hAnsi="Times New Roman"/>
          <w:i/>
          <w:iCs/>
          <w:sz w:val="24"/>
          <w:szCs w:val="24"/>
        </w:rPr>
        <w:t xml:space="preserve">Особенности работы с архивными документами. </w:t>
      </w:r>
      <w:r w:rsidRPr="007F4B50">
        <w:rPr>
          <w:rFonts w:ascii="Times New Roman" w:hAnsi="Times New Roman"/>
          <w:i/>
          <w:iCs/>
          <w:sz w:val="24"/>
          <w:szCs w:val="24"/>
          <w:lang w:val="en-US"/>
        </w:rPr>
        <w:t>Созданиеэлектронныхархивов</w:t>
      </w:r>
      <w:r w:rsidRPr="007F4B50">
        <w:rPr>
          <w:rFonts w:ascii="Times New Roman" w:hAnsi="Times New Roman"/>
          <w:i/>
          <w:iCs/>
          <w:sz w:val="24"/>
          <w:szCs w:val="24"/>
        </w:rPr>
        <w:t>.</w:t>
      </w:r>
    </w:p>
    <w:p w:rsidR="005A4B44" w:rsidRPr="007F4B50" w:rsidRDefault="005A4B44" w:rsidP="00B77CF8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7F4B50">
        <w:rPr>
          <w:rFonts w:ascii="Times New Roman" w:hAnsi="Times New Roman"/>
          <w:i/>
          <w:iCs/>
          <w:sz w:val="24"/>
          <w:szCs w:val="24"/>
        </w:rPr>
        <w:t xml:space="preserve">Средства обеспечения защиты информации при работе с конфиденциальными </w:t>
      </w:r>
      <w:r w:rsidRPr="007F4B50">
        <w:rPr>
          <w:rFonts w:ascii="Times New Roman" w:hAnsi="Times New Roman"/>
          <w:i/>
          <w:iCs/>
          <w:sz w:val="24"/>
          <w:szCs w:val="24"/>
        </w:rPr>
        <w:lastRenderedPageBreak/>
        <w:t>документами.</w:t>
      </w:r>
    </w:p>
    <w:p w:rsidR="005A4B44" w:rsidRPr="007F4B50" w:rsidRDefault="005A4B44" w:rsidP="00B77CF8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7F4B50">
        <w:rPr>
          <w:rFonts w:ascii="Times New Roman" w:hAnsi="Times New Roman"/>
          <w:i/>
          <w:iCs/>
          <w:sz w:val="24"/>
          <w:szCs w:val="24"/>
        </w:rPr>
        <w:t>Задачи службы ДОУ.</w:t>
      </w:r>
    </w:p>
    <w:p w:rsidR="005A4B44" w:rsidRPr="007F4B50" w:rsidRDefault="005A4B44" w:rsidP="00B77CF8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7F4B50">
        <w:rPr>
          <w:rFonts w:ascii="Times New Roman" w:hAnsi="Times New Roman"/>
          <w:i/>
          <w:iCs/>
          <w:sz w:val="24"/>
          <w:szCs w:val="24"/>
        </w:rPr>
        <w:t>Делопроизводство – основы технологии управления.</w:t>
      </w:r>
    </w:p>
    <w:p w:rsidR="005A4B44" w:rsidRPr="007F4B50" w:rsidRDefault="005A4B44" w:rsidP="00B77CF8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7F4B50">
        <w:rPr>
          <w:rFonts w:ascii="Times New Roman" w:hAnsi="Times New Roman"/>
          <w:i/>
          <w:iCs/>
          <w:sz w:val="24"/>
          <w:szCs w:val="24"/>
        </w:rPr>
        <w:t>Документооборот и его основные этапы.</w:t>
      </w:r>
    </w:p>
    <w:p w:rsidR="005A4B44" w:rsidRPr="007F4B50" w:rsidRDefault="005A4B44" w:rsidP="00B77CF8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7F4B50">
        <w:rPr>
          <w:rFonts w:ascii="Times New Roman" w:hAnsi="Times New Roman"/>
          <w:i/>
          <w:iCs/>
          <w:sz w:val="24"/>
          <w:szCs w:val="24"/>
        </w:rPr>
        <w:t>Требования к оформлению документов.</w:t>
      </w:r>
    </w:p>
    <w:p w:rsidR="005A4B44" w:rsidRPr="007F4B50" w:rsidRDefault="005A4B44" w:rsidP="00B77CF8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7F4B50">
        <w:rPr>
          <w:rFonts w:ascii="Times New Roman" w:hAnsi="Times New Roman"/>
          <w:i/>
          <w:iCs/>
          <w:sz w:val="24"/>
          <w:szCs w:val="24"/>
        </w:rPr>
        <w:t xml:space="preserve"> Основные документы управления.</w:t>
      </w:r>
    </w:p>
    <w:p w:rsidR="005A4B44" w:rsidRPr="007F4B50" w:rsidRDefault="005A4B44" w:rsidP="00B77CF8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7F4B50">
        <w:rPr>
          <w:rFonts w:ascii="Times New Roman" w:hAnsi="Times New Roman"/>
          <w:i/>
          <w:iCs/>
          <w:sz w:val="24"/>
          <w:szCs w:val="24"/>
        </w:rPr>
        <w:t>Реквизиты управленческих документов, правила их оформления.</w:t>
      </w:r>
    </w:p>
    <w:p w:rsidR="005A4B44" w:rsidRPr="007F4B50" w:rsidRDefault="005A4B44" w:rsidP="00B77CF8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7F4B50">
        <w:rPr>
          <w:rFonts w:ascii="Times New Roman" w:hAnsi="Times New Roman"/>
          <w:i/>
          <w:iCs/>
          <w:sz w:val="24"/>
          <w:szCs w:val="24"/>
        </w:rPr>
        <w:t>Организационно-распорядительные документы, их составление и оформление</w:t>
      </w:r>
    </w:p>
    <w:p w:rsidR="005A4B44" w:rsidRPr="007F4B50" w:rsidRDefault="005A4B44" w:rsidP="00B77CF8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7F4B50">
        <w:rPr>
          <w:rFonts w:ascii="Times New Roman" w:hAnsi="Times New Roman"/>
          <w:i/>
          <w:iCs/>
          <w:sz w:val="24"/>
          <w:szCs w:val="24"/>
        </w:rPr>
        <w:t>Текущее хранение дел.</w:t>
      </w:r>
    </w:p>
    <w:p w:rsidR="005A4B44" w:rsidRPr="007F4B50" w:rsidRDefault="005A4B44" w:rsidP="00B77CF8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7F4B50">
        <w:rPr>
          <w:rFonts w:ascii="Times New Roman" w:hAnsi="Times New Roman"/>
          <w:i/>
          <w:iCs/>
          <w:sz w:val="24"/>
          <w:szCs w:val="24"/>
        </w:rPr>
        <w:t>Передача документов на архивное хранение.</w:t>
      </w:r>
    </w:p>
    <w:p w:rsidR="005A4B44" w:rsidRPr="007F4B50" w:rsidRDefault="005A4B44" w:rsidP="00B77CF8">
      <w:pPr>
        <w:keepNext/>
        <w:widowControl w:val="0"/>
        <w:numPr>
          <w:ilvl w:val="0"/>
          <w:numId w:val="5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7F4B50">
        <w:rPr>
          <w:rFonts w:ascii="Times New Roman" w:hAnsi="Times New Roman"/>
          <w:i/>
          <w:iCs/>
          <w:sz w:val="24"/>
          <w:szCs w:val="24"/>
        </w:rPr>
        <w:t>Справочно-информационные документы, их составление и оформление.</w:t>
      </w:r>
    </w:p>
    <w:p w:rsidR="005A4B44" w:rsidRPr="007F4B50" w:rsidRDefault="005A4B44" w:rsidP="007F4B50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/>
          <w:b/>
          <w:iCs/>
          <w:sz w:val="24"/>
          <w:szCs w:val="24"/>
        </w:rPr>
        <w:sectPr w:rsidR="005A4B44" w:rsidRPr="007F4B50" w:rsidSect="007F4B5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5A4B44" w:rsidRPr="007F4B50" w:rsidRDefault="005A4B44" w:rsidP="007F4B50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/>
          <w:b/>
          <w:iCs/>
          <w:sz w:val="24"/>
          <w:szCs w:val="24"/>
        </w:rPr>
      </w:pPr>
      <w:r w:rsidRPr="007F4B50">
        <w:rPr>
          <w:rFonts w:ascii="Times New Roman" w:hAnsi="Times New Roman"/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4B50">
        <w:rPr>
          <w:rFonts w:ascii="Times New Roman" w:hAnsi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C00000"/>
          <w:sz w:val="24"/>
          <w:szCs w:val="24"/>
          <w:highlight w:val="yellow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97"/>
        <w:gridCol w:w="3336"/>
        <w:gridCol w:w="9982"/>
      </w:tblGrid>
      <w:tr w:rsidR="005A4B44" w:rsidRPr="00441239" w:rsidTr="007F4B50">
        <w:trPr>
          <w:trHeight w:val="753"/>
          <w:tblHeader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5A4B44" w:rsidRPr="00441239" w:rsidTr="007F4B5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4B44" w:rsidRPr="007F4B50" w:rsidRDefault="005A4B44" w:rsidP="007F4B50">
            <w:pPr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7F4B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ОПК – 1 – владением навыками поиска, анализа и использования нормативных и правовых документов в своей профессиональной деятельности.</w:t>
            </w:r>
          </w:p>
        </w:tc>
      </w:tr>
      <w:tr w:rsidR="005A4B44" w:rsidRPr="00441239" w:rsidTr="007F4B50">
        <w:trPr>
          <w:trHeight w:val="225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4B44" w:rsidRPr="006E6F5B" w:rsidRDefault="005A4B44" w:rsidP="006E6F5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6E6F5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особенности поиска, анализа и использования нормативных и правовых документов в своей профессиональной деятельности.</w:t>
            </w:r>
          </w:p>
          <w:p w:rsidR="005A4B44" w:rsidRPr="007F4B50" w:rsidRDefault="005A4B44" w:rsidP="007F4B5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A4B44" w:rsidRPr="007F4B50" w:rsidRDefault="005A4B44" w:rsidP="007F4B5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Теоретические вопросы:</w:t>
            </w:r>
          </w:p>
          <w:p w:rsidR="005A4B44" w:rsidRPr="007F4B50" w:rsidRDefault="005A4B44" w:rsidP="00B77CF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Что такое документ, с какой целью он может создаваться?</w:t>
            </w:r>
          </w:p>
          <w:p w:rsidR="005A4B44" w:rsidRPr="007F4B50" w:rsidRDefault="005A4B44" w:rsidP="00B77CF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Каковы особенности делового общения и публичных выступлений?</w:t>
            </w:r>
          </w:p>
          <w:p w:rsidR="005A4B44" w:rsidRPr="007F4B50" w:rsidRDefault="005A4B44" w:rsidP="00B77CF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Каковы основные признаки классификации документов?</w:t>
            </w:r>
          </w:p>
          <w:p w:rsidR="005A4B44" w:rsidRPr="007F4B50" w:rsidRDefault="005A4B44" w:rsidP="00B77CF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Что понимается под документационным обеспечением управления?</w:t>
            </w:r>
          </w:p>
          <w:p w:rsidR="005A4B44" w:rsidRPr="007F4B50" w:rsidRDefault="005A4B44" w:rsidP="00B77CF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В чем суть стандартизации и унификации документов? Какие разрабатываются стандарты?</w:t>
            </w:r>
          </w:p>
          <w:p w:rsidR="005A4B44" w:rsidRPr="007F4B50" w:rsidRDefault="005A4B44" w:rsidP="00B77CF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Чем отличается оформление реквизитов общего бланка от бланка письма?</w:t>
            </w:r>
          </w:p>
          <w:p w:rsidR="005A4B44" w:rsidRPr="007F4B50" w:rsidRDefault="005A4B44" w:rsidP="00B77CF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Каковы основные реквизиты, используемые для оформления приказа и распоряжения.</w:t>
            </w:r>
          </w:p>
          <w:p w:rsidR="005A4B44" w:rsidRPr="007F4B50" w:rsidRDefault="005A4B44" w:rsidP="00B77CF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Какие формы протоколов можно использовать в управленческой деятельности, в чем их отличие?</w:t>
            </w:r>
          </w:p>
        </w:tc>
      </w:tr>
      <w:tr w:rsidR="005A4B44" w:rsidRPr="00441239" w:rsidTr="007F4B50">
        <w:trPr>
          <w:trHeight w:val="258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4B44" w:rsidRPr="007F4B50" w:rsidRDefault="005A4B44" w:rsidP="007F4B5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E6F5B">
              <w:rPr>
                <w:rFonts w:ascii="Times New Roman" w:hAnsi="Times New Roman"/>
                <w:sz w:val="24"/>
                <w:szCs w:val="24"/>
              </w:rPr>
              <w:t>искать, анализировать и использовать нормативные и правовые документы в своей профессиональной деятельности.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 xml:space="preserve">Комплект тестовых заданий: №1 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 xml:space="preserve">1. Формуляр – это: 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 xml:space="preserve">а) основная форма документа, фиксирующая правовые отношения в Древнерусском государстве; 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 xml:space="preserve">б) особо выделанная кожа животных, применявшаяся в качестве основного материала для письма в Древнерусском государстве; 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 xml:space="preserve">в) самостоятельное подразделение, осуществляющее делопроизводственную деятельность; 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 xml:space="preserve">г) типовая устойчивая форма (образец) отдельных наиболее распространенных документов. 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 xml:space="preserve">2. Установление единообразия состава и форм управленческих документов, создаваемых при решении однотипных управленческих функций: 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 xml:space="preserve">а) унификация; 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б) сертификация;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 xml:space="preserve"> в) кодирование; 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г) документирование. 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 xml:space="preserve">3. Обязательным условием для включения информации в информационные ресурсы, осуществляемого в порядке, устанавливаемом органами государственной власти, является ее: 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 xml:space="preserve">а) стандартизация; 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б) защита;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 xml:space="preserve"> в) документирование;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 xml:space="preserve"> г) выкуп государством у частных лиц. 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 xml:space="preserve">4. Средством устранения «бумажного бума» является: 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 xml:space="preserve">а) компьютеризация делопроизводства; 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 xml:space="preserve">б) унификация документов; 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 xml:space="preserve">в) классификация документов; 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г) применение разносторонней оргтехники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5. Какие реквизиты документов пишутся, как правило, от руки: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а) виза;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б) резолюция;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в) подпись;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г) адресат.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6. К каким реквизитам относятся слова: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а) «Верно» А) _______________________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б) «Для служебного пользования» Б) _______________________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в) «Замечания прилагаются» В) _______________________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г) «Петров М.К. 924-76-40» Г) _______________________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7. Реквизит «подпись» на разных документах включает: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а) личную роспись автора документа;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б) личную роспись руководителя и ее расшифровку;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в) указание должности, личную роспись руководителя и ее расшифровку;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г) указание должности, наименование организации, личную роспись руководителя,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ее расшифровку.</w:t>
            </w:r>
          </w:p>
        </w:tc>
      </w:tr>
      <w:tr w:rsidR="005A4B44" w:rsidRPr="00441239" w:rsidTr="007F4B50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-</w:t>
            </w:r>
            <w:r w:rsidRPr="006E6F5B">
              <w:rPr>
                <w:rFonts w:ascii="Times New Roman" w:hAnsi="Times New Roman"/>
                <w:iCs/>
                <w:sz w:val="24"/>
                <w:szCs w:val="24"/>
              </w:rPr>
              <w:t xml:space="preserve"> навыками поиска, анализа и использования нормативных и </w:t>
            </w:r>
            <w:r w:rsidRPr="006E6F5B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правовых документов в своей профессиональной деятельности</w:t>
            </w:r>
            <w:r w:rsidRPr="006E6F5B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lastRenderedPageBreak/>
              <w:t>Практические задания: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 xml:space="preserve">Кроссворд 1. 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lastRenderedPageBreak/>
              <w:t>По горизонтали: 1) запись информации на различных носителях по установленным правилам; 2) установление количества и состава документов в единицах учета и фиксация принадлежности каждой единицы учета к определенному комплексу и общему их количеству в учетных документах; 3) учетный документ, содержащий название, сведения о количестве, составе документов фонда и месте его хранения, предназначенный для централизованного учета документов; 4) перечень официальных наименований хранящихся, выбывших и поступающих архивных фондов в порядке возрастания присвоенных им номеров; 5) предусмотренные нормативными документами условия использования архивных и конфиденциальных документов; 6) цифровое и/или буквенно-цифровое обозначение дела в номенклатуре дел организации, наносимое на его обложку; 7) свойства документа, обуславливающие его культурное, научное и т.п. значение; 8) восстановление первоначальных или близких к первоначальным свойств и внешних признаков архивного документа, подвергшегося повреждению или разрушению; 9) средство тиражирования документов; 10) учетный документ, содержащий перечень документов дела с указанием порядковых номеров документов, их индексов, названий, дат, номеров листов; 11) применение информации документов в культурных, научных и т.п. целях, а также для обеспечения законных прав и интересов граждан; 12) справочник, в котором информация о документах расположена в соответствии с выбранной схемой классификации; 13) документ, полностью воспроизводящий информацию подлинного документа и все его внешние признаки или часть их, но не имеющий юридической силы; 14) изменение первоначальных физико-химических свойств документа под воздействием внешних и внутренних факторов; 15) первый или единичный экземпляр официального документа; 16) юридическое или физическое лицо, в деятельности которого образуется документальный фонд; 17) средство хранения документов.</w:t>
            </w:r>
          </w:p>
          <w:p w:rsidR="005A4B44" w:rsidRPr="007F4B50" w:rsidRDefault="00C12AFC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C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5869305" cy="2573020"/>
                  <wp:effectExtent l="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17" t="41383" r="31775" b="288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9305" cy="257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По вертикали: 1) движение документов в организации с момента их создания или получения до завершения исполнения или отправления; 18) запись учетных данных о документе по установленной форме, фиксирующая факт его создания, отправления или получения; 19) документ или совокупность документов, относящихся к одному вопросу или участку деятельности и помещенных в отдельную обложку; 20) организация или структурное подразделение, осуществляющее длительное или постоянное хранение оконченных документов с целью их использования; 21) средство кассовой оргтехники; 22) копия части текста документа, оформленная в установленном порядке; 23) средство изготовления изобразительных документов; 24) специально оборудованное помещение для хранения архивных документов; 25) повторный экземпляр подлинника документа, имеющий юридическую силу; 26) физическое или юридическое лицо, создавшее документ; 27) официальный документ, имеющий юридическую силу и содержащий информацию о предмете запроса, с указанием поисковых данных документов; 28) отбор документов на хранение или к уничтожению, а также установление сроков их хранения на основе принятых критериев.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C00000"/>
                <w:sz w:val="24"/>
                <w:szCs w:val="24"/>
                <w:highlight w:val="yellow"/>
                <w:lang w:eastAsia="ru-RU"/>
              </w:rPr>
            </w:pP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C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5A4B44" w:rsidRPr="00441239" w:rsidTr="007F4B5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lastRenderedPageBreak/>
              <w:t>ПК – 8 –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изменений.</w:t>
            </w:r>
          </w:p>
        </w:tc>
      </w:tr>
      <w:tr w:rsidR="005A4B44" w:rsidRPr="00441239" w:rsidTr="007F4B50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6E6F5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документальное оформление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 xml:space="preserve">Теоретические вопросы: 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1.</w:t>
            </w:r>
            <w:r w:rsidRPr="007F4B50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Что такое схемы документооборота, зачем они нужны?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2.</w:t>
            </w:r>
            <w:r w:rsidRPr="007F4B50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 xml:space="preserve"> С какой целью разрабатываются инструкции по делопроизводству, что в них необходимо предусмотреть?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3.</w:t>
            </w:r>
            <w:r w:rsidRPr="007F4B50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Укажите технологическую последовательность этапов работы с входящими документами.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4.</w:t>
            </w:r>
            <w:r w:rsidRPr="007F4B50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Какова последовательность операций при работе с внутренними документами?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5.</w:t>
            </w:r>
            <w:r w:rsidRPr="007F4B50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С какой целью проводится формирование дел, какие при этом необходимо соблюдать требования?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6.</w:t>
            </w:r>
            <w:r w:rsidRPr="007F4B50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Что такое номенклатура дел, с какой целью разрабатываются типовые номенклатуры дел?</w:t>
            </w:r>
          </w:p>
        </w:tc>
      </w:tr>
      <w:tr w:rsidR="005A4B44" w:rsidRPr="00441239" w:rsidTr="007F4B50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4B44" w:rsidRPr="006E6F5B" w:rsidRDefault="005A4B44" w:rsidP="006E6F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F4B50">
              <w:rPr>
                <w:rFonts w:ascii="Times New Roman" w:hAnsi="Times New Roman"/>
                <w:sz w:val="24"/>
              </w:rPr>
              <w:t>-</w:t>
            </w:r>
            <w:r w:rsidRPr="006E6F5B">
              <w:rPr>
                <w:rFonts w:ascii="Times New Roman" w:hAnsi="Times New Roman"/>
                <w:sz w:val="24"/>
              </w:rPr>
              <w:t>осуществлять документальное оформление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изменений;</w:t>
            </w:r>
          </w:p>
          <w:p w:rsidR="005A4B44" w:rsidRPr="007F4B50" w:rsidRDefault="005A4B44" w:rsidP="006E6F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6E6F5B">
              <w:rPr>
                <w:rFonts w:ascii="Times New Roman" w:hAnsi="Times New Roman"/>
                <w:sz w:val="24"/>
              </w:rPr>
              <w:t xml:space="preserve">- понимать возможные положительные и отрицательные последствия принимаемых организационно-управленческих решений, </w:t>
            </w:r>
            <w:r w:rsidRPr="006E6F5B">
              <w:rPr>
                <w:rFonts w:ascii="Times New Roman" w:hAnsi="Times New Roman"/>
                <w:sz w:val="24"/>
              </w:rPr>
              <w:lastRenderedPageBreak/>
              <w:t>оценивать эффективность управленческих решений.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lastRenderedPageBreak/>
              <w:t>Комплект тестовых заданий: №2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1. Какое сокращение является аббревиатурой: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а) АГЗ МЧС РФ;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б) Мосэнерго;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в) стагфляция;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г) о/м, п/о.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2. Слово, которое обозначает новое понятие, употребляемое в документах, –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это: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а) аббревиатура;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б) синоним;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в) неологизм;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г) архаизм.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3. Отберите принцип официально-делового стиля документации: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а) предоставления максимально возможной информации;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 xml:space="preserve">б) применение слов «мы выполним», «я сделаю»; 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lastRenderedPageBreak/>
              <w:t>в) ограниченность в применении языковых средств;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г) применение четких ответов «да», «нет».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4. Лексическое сокращение слова, употребляемого в документах – это: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а) аббревиатура;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б) синоним;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в) неологизм;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г) пароним.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5. Что не относится к официально-деловому стилю документа: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а) адресность информации;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б) тематическая ограниченность в применении языковых средств;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в) предоставление максимально возможной информации;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г) унификация документа.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6. Способность документной системы длительно и правильно функционировать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в соответствии с требуемыми процедурами означает ее: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а) надежность;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б) эффективность;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в) целостность;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г) комплексность.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7. Способность документной системы предотвращать несанкционированные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доступ к документам, их уничтожение, изменение или перемещения означает ее: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а) надежность;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б) эффективность;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в) целостность;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г) комплексность.8. Методология проектирования и внедрения документных систем включает: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а) анализ деловой деятельности организации;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б) оценку существующих документных систем;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в) мониторинг, оценку, корректирующие действия;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г) прекращение применения документных систем.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9. Объектами унификации и стандартизации в управленческой деятельности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являются: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lastRenderedPageBreak/>
              <w:t>а) термины, используемые при работе с управленческой информацией;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б) организационные структуры организаций, учреждений и предприятий;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в) управленческие функции;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г) управленческая документация.</w:t>
            </w:r>
          </w:p>
        </w:tc>
      </w:tr>
      <w:tr w:rsidR="005A4B44" w:rsidRPr="00441239" w:rsidTr="007F4B50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</w:rPr>
              <w:t xml:space="preserve">- </w:t>
            </w:r>
            <w:r w:rsidRPr="006E6F5B">
              <w:rPr>
                <w:rFonts w:ascii="Times New Roman" w:hAnsi="Times New Roman"/>
                <w:iCs/>
                <w:sz w:val="24"/>
              </w:rPr>
              <w:t>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Практические задания: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Кроссворд № 2.</w:t>
            </w:r>
          </w:p>
          <w:p w:rsidR="005A4B44" w:rsidRPr="007F4B50" w:rsidRDefault="00C12AFC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5125085" cy="2158365"/>
                  <wp:effectExtent l="0" t="0" r="0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05" t="22450" r="35677" b="53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5085" cy="215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 xml:space="preserve">По горизонтали: 1) нормативный документ, содержащий систематизированный перечень сгруппированных наименований объектов и присвоенные им коды; 2) нормативный документ, закрепляющий унификацию делопроизводства; 3) фиксация на материальном носителе информации с реквизитами, позволяющими ее идентифицировать; 4) установление единообразия состава и форм управленческих документов, создаваемых при решении однотипных управленческих функций; 5) информация, фиксированная на каком-либо материальном носителе. 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 xml:space="preserve">По вертикали: 1) цифровое обозначение форм документов в ходе составления классификаторов информации; 6) цифровое обозначение, являющееся элементом идентификации объектов в ходе их классификации; 7) международный договор по определенному вопросу; 8) организация или структурное подразделение, осуществляющее долговременное или постоянное хранение оконченных дел; 9) внесение  должностным лицом в </w:t>
            </w:r>
            <w:r w:rsidRPr="007F4B50">
              <w:rPr>
                <w:rFonts w:ascii="Times New Roman" w:hAnsi="Times New Roman"/>
                <w:sz w:val="24"/>
                <w:szCs w:val="24"/>
              </w:rPr>
              <w:lastRenderedPageBreak/>
              <w:t>официальные документы заведомо ложных сведений или исправлений, искажающих их действительное содержание; 10) синоним слова договор; 11) документ, подтверждающий соответствие продукции, процессов и услуг установленным требованиям.</w:t>
            </w:r>
          </w:p>
        </w:tc>
      </w:tr>
      <w:tr w:rsidR="005A4B44" w:rsidRPr="00441239" w:rsidTr="007F4B50">
        <w:trPr>
          <w:trHeight w:val="446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/>
                <w:sz w:val="24"/>
              </w:rPr>
              <w:lastRenderedPageBreak/>
              <w:t>ПК-11- владением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проектов.</w:t>
            </w:r>
          </w:p>
        </w:tc>
      </w:tr>
      <w:tr w:rsidR="005A4B44" w:rsidRPr="00441239" w:rsidTr="007F4B50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 xml:space="preserve">- </w:t>
            </w:r>
            <w:r w:rsidRPr="006E6F5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анализ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1.</w:t>
            </w:r>
            <w:r w:rsidRPr="007F4B50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Что понимается под экспертизой ценности документа?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2.</w:t>
            </w:r>
            <w:r w:rsidRPr="007F4B50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Какие критерии используются при оценке документов?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3.</w:t>
            </w:r>
            <w:r w:rsidRPr="007F4B50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Как осуществляется прием-передача дел в архив?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4.</w:t>
            </w:r>
            <w:r w:rsidRPr="007F4B50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Что такое конфиденциальный документ?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5.</w:t>
            </w:r>
            <w:r w:rsidRPr="007F4B50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Какие основные угрозы возникают при работе с конфиденциальными документами?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6.</w:t>
            </w:r>
            <w:r w:rsidRPr="007F4B50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ab/>
              <w:t>Укажите особенности ведения делопроизводства, обеспечивающего учет и сохранность конфиденциальной информации и документов.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7. Что понимается под защищенным документооборотом, за счет чего может быть обеспечена его защита?</w:t>
            </w:r>
          </w:p>
        </w:tc>
      </w:tr>
      <w:tr w:rsidR="005A4B44" w:rsidRPr="00441239" w:rsidTr="007F4B50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6E6F5B">
              <w:rPr>
                <w:rFonts w:ascii="Times New Roman" w:hAnsi="Times New Roman"/>
                <w:i/>
                <w:noProof/>
                <w:kern w:val="24"/>
                <w:sz w:val="24"/>
                <w:szCs w:val="24"/>
                <w:lang w:eastAsia="ru-RU"/>
              </w:rPr>
              <w:t xml:space="preserve">- </w:t>
            </w:r>
            <w:r w:rsidRPr="006E6F5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владеть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 xml:space="preserve">Комплект тестовых заданий: №1 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1. Значение документационного обеспечения управления определяется: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а) коммуникациями;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б) идентификацией;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в) фиксацией;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г) судебным разбирательством.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2. В правом верхнем углу документов располагаются следующие реквизиты: а)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гриф согласования;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б) отметка о контроле;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в) гриф утверждения;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г) адресат.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3. В левом верхнем углу документов располагаются следующие реквизиты: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а) резолюция;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б) отметка о наличии приложения;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в) отметка об исполнителе;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г) код организации.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lastRenderedPageBreak/>
              <w:t>4. В правом нижнем углу располагаются реквизиты: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а) основной государственный регистрационный номер (ОГРН) юридического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лица;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б) код формы документа;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в) идентификационный номер налогоплательщика (ИНН);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г) гриф ограничения доступа к документу.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</w:p>
        </w:tc>
      </w:tr>
      <w:tr w:rsidR="005A4B44" w:rsidRPr="00441239" w:rsidTr="007F4B50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6E6F5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-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Комплект тестовых заданий: №2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1. К правилам делового этикета относятся: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а) неторопливость с ответом;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б) благодарность за ответ или действие;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в) обстоятельное изложение документа;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г) умение слушать других людей.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2. В каком документе используются слова «… в противном случае Вам будут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предъявлены штрафные санкции» в качестве языковой формулы, как результата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унификации языковых средств: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а) в гарантийном письме;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б) в рекламационном письме;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в) в информационном письме;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г) в письме-напоминании.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3. Слова, которые становятся неофициальным заменителем термина и их применение в документах недопустимо, – это: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а) профессионализмы;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б) синонимы;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в) неологизмы;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г) паронимы.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4. Законченный в смысловом отношении отрезок текста, позволяющий установить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значение входящего в него слова или фразы – это: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а) аннотация;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б) реферат;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lastRenderedPageBreak/>
              <w:t>в) контекст;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г) конспект.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5. Регулирующая (деятельность организаций) среда включает: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а) государственные стандарты;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б) общественные ожидания;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в) рекомендации, отражающие передовой опыт;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г) нормативные документы, отражающие деятельность организации.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6. Политика управления документами организации позволяет: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а) повышать эффективность деятельности организации;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б) соблюдать требования законодательства и регулирующей среды;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в) избежать рисков предпринимательской деятельности, связанных с документами;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г) сохранять память организации, индивида и общества.</w:t>
            </w:r>
          </w:p>
        </w:tc>
      </w:tr>
      <w:tr w:rsidR="005A4B44" w:rsidRPr="00441239" w:rsidTr="007F4B5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b/>
                <w:sz w:val="24"/>
              </w:rPr>
              <w:lastRenderedPageBreak/>
              <w:t>ПК-20 – владением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</w:tr>
      <w:tr w:rsidR="005A4B44" w:rsidRPr="00441239" w:rsidTr="007F4B50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6E6F5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- особенности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1.</w:t>
            </w:r>
            <w:r w:rsidRPr="007F4B50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ab/>
              <w:t>Укажите основные требования к оформлению делового письма.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2.</w:t>
            </w:r>
            <w:r w:rsidRPr="007F4B50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ab/>
              <w:t>Какие комплексы документации включает в себя кадровая информационно-документационная система?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3.</w:t>
            </w:r>
            <w:r w:rsidRPr="007F4B50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ab/>
              <w:t>В чем особенности оформления приказов по личному составу?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4.        Что понимается под организацией документооборота?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 xml:space="preserve">5. </w:t>
            </w:r>
            <w:r w:rsidRPr="007F4B50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ab/>
              <w:t>Какую информацию содержит номенклатура дел?</w:t>
            </w:r>
          </w:p>
        </w:tc>
      </w:tr>
      <w:tr w:rsidR="005A4B44" w:rsidRPr="00441239" w:rsidTr="007F4B50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6E6F5B">
              <w:rPr>
                <w:rFonts w:ascii="Times New Roman" w:hAnsi="Times New Roman"/>
                <w:i/>
                <w:noProof/>
                <w:kern w:val="24"/>
                <w:sz w:val="24"/>
                <w:szCs w:val="24"/>
                <w:lang w:eastAsia="ru-RU"/>
              </w:rPr>
              <w:t>-</w:t>
            </w:r>
            <w:r w:rsidRPr="006E6F5B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владеть навыками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Комплект тестовых заданий: №1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1. В левом нижнем углу располагаются реквизиты: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а) код причины постановки на учет;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б) оттиск печати;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в) визы;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г) отметка об исполнителе.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2. К взаимоисключающим реквизитам относятся: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а) эмблема организации и государственный герб РФ;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б) код организации и код формы документа;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в) регистрационный номер документа и ссылка на регистрационный номер и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lastRenderedPageBreak/>
              <w:t>дату документа;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г) гриф утверждения и печать.3. Если организация подведомственна одновременно нескольким органам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управления, то в разных ситуациях указывается: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а) непосредственно вышестоящая организация;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б) самая главная вышестоящая организация;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в) не более трех степеней подведомственности;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г) не указывается ни одна вышестоящая организация.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4. Датой документа может быть дата: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а) его написания и согласования;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б) его подписания;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в) его утверждения;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г) проведения заседания, на котором принято решение.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5. Даты в документах могут быть оформлены: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 xml:space="preserve">а) 22. 08. 1997; 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б) 22 августа 1996 года;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в) 1988. 02. 22;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г) 22 августа 1997 г. 13 час.45 мин.</w:t>
            </w:r>
          </w:p>
        </w:tc>
      </w:tr>
      <w:tr w:rsidR="005A4B44" w:rsidRPr="00441239" w:rsidTr="007F4B50">
        <w:trPr>
          <w:trHeight w:val="446"/>
        </w:trPr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B77CF8">
              <w:rPr>
                <w:rFonts w:ascii="Times New Roman" w:hAnsi="Times New Roman"/>
                <w:i/>
                <w:noProof/>
                <w:kern w:val="24"/>
                <w:sz w:val="24"/>
                <w:szCs w:val="24"/>
                <w:lang w:eastAsia="ru-RU"/>
              </w:rPr>
              <w:t xml:space="preserve">- </w:t>
            </w:r>
            <w:r w:rsidRPr="00B77CF8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навыками подготовки организационных и распорядительных документов, необходимых для создания новых предпринимательских структур.</w:t>
            </w:r>
          </w:p>
        </w:tc>
        <w:tc>
          <w:tcPr>
            <w:tcW w:w="33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</w:pPr>
            <w:r w:rsidRPr="007F4B50">
              <w:rPr>
                <w:rFonts w:ascii="Times New Roman" w:hAnsi="Times New Roman"/>
                <w:noProof/>
                <w:kern w:val="24"/>
                <w:sz w:val="24"/>
                <w:szCs w:val="24"/>
                <w:lang w:eastAsia="ru-RU"/>
              </w:rPr>
              <w:t>Комплект тестовых заданий: №2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1. К принципам разработки программ управления документами относится: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а) оценка рисков, связанных с отсутствием официальных документов;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б) определение правил создания метаданных о документах;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в) обеспечение хранения документов в безопасной и защищенной среде;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г) определение возможностей повышения эффективности работы организации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в результате качественного управления документами.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2. Распределение ответственности за документационное обеспечение управления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предполагает ответственность: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а) всех сотрудников организации за __________________;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б) системных администраторов за____________________;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в) руководства организации за ______________________;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lastRenderedPageBreak/>
              <w:t>г) секретарей за___________________________________.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3. Если документ является тем, чем должен быть; создан или отправлен лицом, уполномоченным на это, а также в то время, которое указано на документе, то это означает его: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а) достоверность,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б) целостность;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в) аутентичность;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г) пригодность для использования.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4. Стратегия внедрения документных систем предусматривает: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а) проектирование документных систем;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б) подготовку сотрудников, работающих с документами;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в) соответствие документов регулирующей среде;</w:t>
            </w:r>
          </w:p>
          <w:p w:rsidR="005A4B44" w:rsidRPr="007F4B50" w:rsidRDefault="005A4B44" w:rsidP="007F4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B50">
              <w:rPr>
                <w:rFonts w:ascii="Times New Roman" w:hAnsi="Times New Roman"/>
                <w:sz w:val="24"/>
                <w:szCs w:val="24"/>
              </w:rPr>
              <w:t>г) конвертацию документов в новые документные системы, форматы.</w:t>
            </w:r>
          </w:p>
        </w:tc>
      </w:tr>
    </w:tbl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  <w:sectPr w:rsidR="005A4B44" w:rsidRPr="007F4B50" w:rsidSect="007F4B50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4B50">
        <w:rPr>
          <w:rFonts w:ascii="Times New Roman" w:hAnsi="Times New Roman"/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C00000"/>
          <w:sz w:val="24"/>
          <w:szCs w:val="24"/>
          <w:highlight w:val="yellow"/>
          <w:lang w:eastAsia="ru-RU"/>
        </w:rPr>
      </w:pPr>
    </w:p>
    <w:p w:rsidR="005A4B44" w:rsidRPr="007F4B50" w:rsidRDefault="005A4B44" w:rsidP="007F4B5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Georgia"/>
          <w:b/>
          <w:i/>
          <w:sz w:val="24"/>
          <w:szCs w:val="24"/>
          <w:lang w:eastAsia="ru-RU"/>
        </w:rPr>
      </w:pPr>
      <w:r w:rsidRPr="007F4B50">
        <w:rPr>
          <w:rFonts w:ascii="Times New Roman" w:hAnsi="Times New Roman" w:cs="Georgia"/>
          <w:b/>
          <w:i/>
          <w:sz w:val="24"/>
          <w:szCs w:val="24"/>
          <w:lang w:eastAsia="ru-RU"/>
        </w:rPr>
        <w:t>Примерная структура и содержание пункта:</w:t>
      </w: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>Промежуточная аттестация проводится в форме зачета по вопросам, охватывающие теоретические основы дисциплины «Документирование управленческой деятельности</w:t>
      </w:r>
      <w:r w:rsidRPr="007F4B50">
        <w:rPr>
          <w:rFonts w:ascii="Times New Roman" w:hAnsi="Times New Roman"/>
          <w:bCs/>
          <w:i/>
          <w:sz w:val="24"/>
          <w:szCs w:val="24"/>
          <w:lang w:eastAsia="ru-RU"/>
        </w:rPr>
        <w:t>»</w:t>
      </w:r>
      <w:r w:rsidRPr="007F4B50"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:rsidR="005A4B44" w:rsidRPr="007F4B50" w:rsidRDefault="005A4B44" w:rsidP="007F4B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4B50">
        <w:rPr>
          <w:rFonts w:ascii="Times New Roman" w:hAnsi="Times New Roman"/>
          <w:i/>
          <w:sz w:val="24"/>
          <w:szCs w:val="24"/>
          <w:lang w:eastAsia="ru-RU"/>
        </w:rPr>
        <w:t xml:space="preserve">Защита практических работ проводится непосредственно на практических занятиях. </w:t>
      </w:r>
    </w:p>
    <w:p w:rsidR="005A4B44" w:rsidRPr="007F4B50" w:rsidRDefault="005A4B44" w:rsidP="007F4B50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 w:cs="Georgia"/>
          <w:b/>
          <w:iCs/>
          <w:spacing w:val="-4"/>
          <w:sz w:val="24"/>
          <w:szCs w:val="24"/>
        </w:rPr>
      </w:pPr>
      <w:r w:rsidRPr="007F4B50">
        <w:rPr>
          <w:rFonts w:ascii="Times New Roman" w:hAnsi="Times New Roman"/>
          <w:b/>
          <w:spacing w:val="-4"/>
          <w:sz w:val="24"/>
          <w:szCs w:val="24"/>
        </w:rPr>
        <w:t xml:space="preserve">8 </w:t>
      </w:r>
      <w:r w:rsidRPr="007F4B50">
        <w:rPr>
          <w:rFonts w:ascii="Times New Roman" w:hAnsi="Times New Roman" w:cs="Georgia"/>
          <w:b/>
          <w:iCs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4B50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а) Основная </w:t>
      </w:r>
      <w:r w:rsidRPr="007F4B50">
        <w:rPr>
          <w:rFonts w:ascii="Times New Roman" w:hAnsi="Times New Roman"/>
          <w:b/>
          <w:sz w:val="24"/>
          <w:szCs w:val="24"/>
          <w:lang w:eastAsia="ru-RU"/>
        </w:rPr>
        <w:t>литература:</w:t>
      </w:r>
    </w:p>
    <w:p w:rsidR="005A4B44" w:rsidRPr="007F4B50" w:rsidRDefault="005A4B44" w:rsidP="007F4B50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/>
          <w:sz w:val="24"/>
          <w:szCs w:val="24"/>
        </w:rPr>
      </w:pPr>
      <w:r w:rsidRPr="007F4B50">
        <w:rPr>
          <w:rFonts w:ascii="Times New Roman" w:hAnsi="Times New Roman"/>
          <w:color w:val="000000"/>
          <w:sz w:val="24"/>
          <w:szCs w:val="24"/>
        </w:rPr>
        <w:t>1.</w:t>
      </w:r>
      <w:r w:rsidRPr="007F4B50">
        <w:rPr>
          <w:rFonts w:ascii="Times New Roman" w:hAnsi="Times New Roman"/>
          <w:sz w:val="24"/>
          <w:szCs w:val="24"/>
        </w:rPr>
        <w:t xml:space="preserve">Кузнецов, И.Н. Деловое письмо: учебное пособие [Электронный ресурс]/ Кузнецов И.Н.— М.: Дашков и К, 2017.— 196 c. Режим доступа: </w:t>
      </w:r>
      <w:hyperlink r:id="rId15" w:history="1">
        <w:r w:rsidRPr="007F4B50">
          <w:rPr>
            <w:rFonts w:ascii="Times New Roman" w:hAnsi="Times New Roman"/>
            <w:color w:val="0000FF"/>
            <w:sz w:val="24"/>
            <w:szCs w:val="24"/>
            <w:u w:val="single"/>
          </w:rPr>
          <w:t>http://znanium.com/bookread2.php?book=415309&amp;spec=1</w:t>
        </w:r>
      </w:hyperlink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4B50">
        <w:rPr>
          <w:rFonts w:ascii="Times New Roman" w:hAnsi="Times New Roman"/>
          <w:b/>
          <w:sz w:val="24"/>
          <w:szCs w:val="24"/>
          <w:lang w:eastAsia="ru-RU"/>
        </w:rPr>
        <w:t xml:space="preserve">б) Дополнительная литература: </w:t>
      </w:r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F4B50">
        <w:rPr>
          <w:rFonts w:ascii="Times New Roman" w:hAnsi="Times New Roman"/>
          <w:color w:val="000000"/>
          <w:sz w:val="24"/>
          <w:szCs w:val="24"/>
          <w:lang w:eastAsia="ru-RU"/>
        </w:rPr>
        <w:t>1.   Гринберг, А.С. Документационное обеспечение управления: учебник/ Гринберг А.С., Горбачев Н.Н., Мухаметшина О.А. — М.: ЮНИТИ-ДАНА, 2012. — 392 c.</w:t>
      </w:r>
      <w:r w:rsidRPr="007F4B50">
        <w:rPr>
          <w:rFonts w:ascii="Times New Roman" w:hAnsi="Times New Roman"/>
          <w:sz w:val="24"/>
          <w:szCs w:val="24"/>
        </w:rPr>
        <w:t>Режим доступа:</w:t>
      </w:r>
      <w:hyperlink r:id="rId16" w:history="1">
        <w:r w:rsidRPr="007F4B50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https://uchebniki-besplatno.com/deloproizvodstvo-dokumentovedenie/dokumentatsionnoe-obespechenie-upravleniya.html</w:t>
        </w:r>
      </w:hyperlink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F4B50">
        <w:rPr>
          <w:rFonts w:ascii="Times New Roman" w:hAnsi="Times New Roman"/>
          <w:color w:val="000000"/>
          <w:sz w:val="24"/>
          <w:szCs w:val="24"/>
          <w:lang w:eastAsia="ru-RU"/>
        </w:rPr>
        <w:t>2.Кузнецов, И.Н. Документационное обеспечение управления и делопроизводство. Учебник для бакалавров. [Электронный ресурс]/ И.Н. Кузнецов – М.: ЮРАЙТ, 2012.</w:t>
      </w:r>
      <w:r w:rsidRPr="007F4B50">
        <w:rPr>
          <w:rFonts w:ascii="Times New Roman" w:hAnsi="Times New Roman"/>
          <w:sz w:val="24"/>
          <w:szCs w:val="24"/>
        </w:rPr>
        <w:t>Режим доступа:</w:t>
      </w:r>
      <w:hyperlink r:id="rId17" w:anchor="page/11" w:history="1">
        <w:r w:rsidRPr="007F4B50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https://biblio-online.ru/viewer/dokumentacionnoe-obespechenie-upravleniya-i-deloproizvodstvo-385426#page/11</w:t>
        </w:r>
      </w:hyperlink>
    </w:p>
    <w:p w:rsidR="005A4B44" w:rsidRPr="007F4B50" w:rsidRDefault="005A4B44" w:rsidP="007F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F4B50">
        <w:rPr>
          <w:rFonts w:ascii="Times New Roman" w:hAnsi="Times New Roman"/>
          <w:color w:val="000000"/>
          <w:sz w:val="24"/>
          <w:szCs w:val="24"/>
          <w:lang w:eastAsia="ru-RU"/>
        </w:rPr>
        <w:t>3.Куняев, Н.Н. Конфиденциальное делопроизводство и защищенный электронный документооборот : учебник/ Куняев Н.Н., Уралов Д.Н., Фабричнов А.Г. М.: Логос, 2011.— 352 c.</w:t>
      </w:r>
      <w:hyperlink r:id="rId18" w:history="1">
        <w:r w:rsidRPr="007F4B50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http://tmnlib.ru/jirbis/files/upload/jirbis_data/ibc/books/1.pdf</w:t>
        </w:r>
      </w:hyperlink>
    </w:p>
    <w:p w:rsidR="005A0E4E" w:rsidRPr="00C17915" w:rsidRDefault="005A0E4E" w:rsidP="005A0E4E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C17915">
        <w:rPr>
          <w:rStyle w:val="FontStyle15"/>
          <w:spacing w:val="40"/>
          <w:sz w:val="24"/>
        </w:rPr>
        <w:t>в)</w:t>
      </w:r>
      <w:r w:rsidRPr="00C17915">
        <w:rPr>
          <w:rStyle w:val="FontStyle15"/>
          <w:sz w:val="24"/>
        </w:rPr>
        <w:t xml:space="preserve"> </w:t>
      </w:r>
      <w:r w:rsidRPr="00C17915">
        <w:rPr>
          <w:rStyle w:val="FontStyle21"/>
          <w:b/>
          <w:sz w:val="24"/>
        </w:rPr>
        <w:t xml:space="preserve">Методические указания: </w:t>
      </w:r>
    </w:p>
    <w:p w:rsidR="005A0E4E" w:rsidRPr="007F4B50" w:rsidRDefault="005A0E4E" w:rsidP="005A0E4E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7F4B50">
        <w:rPr>
          <w:rFonts w:ascii="Times New Roman" w:hAnsi="Times New Roman"/>
          <w:sz w:val="24"/>
          <w:szCs w:val="24"/>
        </w:rPr>
        <w:t>. Кузнецов, И. Н. Документационное обеспечение управления персоналом</w:t>
      </w:r>
      <w:proofErr w:type="gramStart"/>
      <w:r w:rsidRPr="007F4B5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7F4B50">
        <w:rPr>
          <w:rFonts w:ascii="Times New Roman" w:hAnsi="Times New Roman"/>
          <w:sz w:val="24"/>
          <w:szCs w:val="24"/>
        </w:rPr>
        <w:t xml:space="preserve"> учебник и практикум для прикладного </w:t>
      </w:r>
      <w:proofErr w:type="spellStart"/>
      <w:r w:rsidRPr="007F4B50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7F4B50">
        <w:rPr>
          <w:rFonts w:ascii="Times New Roman" w:hAnsi="Times New Roman"/>
          <w:sz w:val="24"/>
          <w:szCs w:val="24"/>
        </w:rPr>
        <w:t xml:space="preserve"> [Электронный ресурс]/ И. Н. Кузнецов. — М.: Издательство </w:t>
      </w:r>
      <w:proofErr w:type="spellStart"/>
      <w:r w:rsidRPr="007F4B50">
        <w:rPr>
          <w:rFonts w:ascii="Times New Roman" w:hAnsi="Times New Roman"/>
          <w:sz w:val="24"/>
          <w:szCs w:val="24"/>
        </w:rPr>
        <w:t>Юрайт</w:t>
      </w:r>
      <w:proofErr w:type="spellEnd"/>
      <w:r w:rsidRPr="007F4B50">
        <w:rPr>
          <w:rFonts w:ascii="Times New Roman" w:hAnsi="Times New Roman"/>
          <w:sz w:val="24"/>
          <w:szCs w:val="24"/>
        </w:rPr>
        <w:t xml:space="preserve">, 2017. — 520 с. Режим доступа: </w:t>
      </w:r>
      <w:hyperlink r:id="rId19" w:anchor="page/11" w:history="1">
        <w:r w:rsidRPr="007F4B50">
          <w:rPr>
            <w:rFonts w:ascii="Times New Roman" w:hAnsi="Times New Roman"/>
            <w:color w:val="0000FF"/>
            <w:sz w:val="24"/>
            <w:szCs w:val="24"/>
            <w:u w:val="single"/>
          </w:rPr>
          <w:t>https://biblio-online.ru/viewer/dokumentacionnoe-obespechenie-upravleniya-personalom-406058#page/11</w:t>
        </w:r>
      </w:hyperlink>
    </w:p>
    <w:p w:rsidR="005A0E4E" w:rsidRDefault="005A0E4E" w:rsidP="005A0E4E">
      <w:pPr>
        <w:rPr>
          <w:rFonts w:ascii="Times New Roman" w:hAnsi="Times New Roman"/>
          <w:b/>
        </w:rPr>
      </w:pPr>
    </w:p>
    <w:p w:rsidR="005A0E4E" w:rsidRPr="005A0E4E" w:rsidRDefault="005A0E4E" w:rsidP="005A0E4E">
      <w:pPr>
        <w:ind w:firstLine="567"/>
        <w:rPr>
          <w:rFonts w:ascii="Times New Roman" w:hAnsi="Times New Roman"/>
          <w:b/>
          <w:sz w:val="24"/>
          <w:szCs w:val="24"/>
        </w:rPr>
      </w:pPr>
      <w:r w:rsidRPr="005A0E4E">
        <w:rPr>
          <w:rFonts w:ascii="Times New Roman" w:hAnsi="Times New Roman"/>
          <w:b/>
          <w:sz w:val="24"/>
          <w:szCs w:val="24"/>
        </w:rPr>
        <w:t>г) Программное обеспечение и Интернет-ресурсы:</w:t>
      </w:r>
      <w:bookmarkStart w:id="0" w:name="_GoBack"/>
      <w:bookmarkEnd w:id="0"/>
    </w:p>
    <w:p w:rsidR="005A0E4E" w:rsidRPr="005A0E4E" w:rsidRDefault="005A0E4E" w:rsidP="005A0E4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0E4E">
        <w:rPr>
          <w:rFonts w:ascii="Times New Roman" w:hAnsi="Times New Roman"/>
          <w:sz w:val="24"/>
          <w:szCs w:val="24"/>
        </w:rPr>
        <w:t>Программное обеспечение</w:t>
      </w:r>
    </w:p>
    <w:p w:rsidR="005A0E4E" w:rsidRPr="005A0E4E" w:rsidRDefault="005A0E4E" w:rsidP="005A0E4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5A0E4E" w:rsidRPr="005A0E4E" w:rsidTr="00B377C9">
        <w:tc>
          <w:tcPr>
            <w:tcW w:w="3190" w:type="dxa"/>
          </w:tcPr>
          <w:p w:rsidR="005A0E4E" w:rsidRPr="005A0E4E" w:rsidRDefault="005A0E4E" w:rsidP="005A0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E4E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5A0E4E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</w:tcPr>
          <w:p w:rsidR="005A0E4E" w:rsidRPr="005A0E4E" w:rsidRDefault="005A0E4E" w:rsidP="005A0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E4E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5A0E4E" w:rsidRPr="005A0E4E" w:rsidRDefault="005A0E4E" w:rsidP="005A0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E4E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5A0E4E" w:rsidRPr="005A0E4E" w:rsidTr="00B377C9">
        <w:tc>
          <w:tcPr>
            <w:tcW w:w="3190" w:type="dxa"/>
          </w:tcPr>
          <w:p w:rsidR="005A0E4E" w:rsidRPr="005A0E4E" w:rsidRDefault="005A0E4E" w:rsidP="005A0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E4E">
              <w:rPr>
                <w:rFonts w:ascii="Times New Roman" w:hAnsi="Times New Roman"/>
                <w:sz w:val="24"/>
                <w:szCs w:val="24"/>
              </w:rPr>
              <w:t xml:space="preserve">MS </w:t>
            </w:r>
            <w:proofErr w:type="spellStart"/>
            <w:r w:rsidRPr="005A0E4E">
              <w:rPr>
                <w:rFonts w:ascii="Times New Roman" w:hAnsi="Times New Roman"/>
                <w:sz w:val="24"/>
                <w:szCs w:val="24"/>
              </w:rPr>
              <w:t>Windows</w:t>
            </w:r>
            <w:proofErr w:type="spellEnd"/>
            <w:r w:rsidRPr="005A0E4E"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3190" w:type="dxa"/>
          </w:tcPr>
          <w:p w:rsidR="005A0E4E" w:rsidRPr="005A0E4E" w:rsidRDefault="005A0E4E" w:rsidP="005A0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E4E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  <w:p w:rsidR="005A0E4E" w:rsidRPr="005A0E4E" w:rsidRDefault="005A0E4E" w:rsidP="005A0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E4E">
              <w:rPr>
                <w:rFonts w:ascii="Times New Roman" w:hAnsi="Times New Roman"/>
                <w:sz w:val="24"/>
                <w:szCs w:val="24"/>
              </w:rPr>
              <w:t>Д-757-17 от 27.06.2017</w:t>
            </w:r>
          </w:p>
        </w:tc>
        <w:tc>
          <w:tcPr>
            <w:tcW w:w="3191" w:type="dxa"/>
          </w:tcPr>
          <w:p w:rsidR="005A0E4E" w:rsidRPr="005A0E4E" w:rsidRDefault="005A0E4E" w:rsidP="005A0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E4E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  <w:p w:rsidR="005A0E4E" w:rsidRPr="005A0E4E" w:rsidRDefault="005A0E4E" w:rsidP="005A0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E4E">
              <w:rPr>
                <w:rFonts w:ascii="Times New Roman" w:hAnsi="Times New Roman"/>
                <w:sz w:val="24"/>
                <w:szCs w:val="24"/>
              </w:rPr>
              <w:t>27.07.2018</w:t>
            </w:r>
          </w:p>
        </w:tc>
      </w:tr>
      <w:tr w:rsidR="005A0E4E" w:rsidRPr="005A0E4E" w:rsidTr="00B377C9">
        <w:tc>
          <w:tcPr>
            <w:tcW w:w="3190" w:type="dxa"/>
          </w:tcPr>
          <w:p w:rsidR="005A0E4E" w:rsidRPr="005A0E4E" w:rsidRDefault="005A0E4E" w:rsidP="005A0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E4E">
              <w:rPr>
                <w:rFonts w:ascii="Times New Roman" w:hAnsi="Times New Roman"/>
                <w:sz w:val="24"/>
                <w:szCs w:val="24"/>
              </w:rPr>
              <w:t xml:space="preserve">MS </w:t>
            </w:r>
            <w:proofErr w:type="spellStart"/>
            <w:r w:rsidRPr="005A0E4E">
              <w:rPr>
                <w:rFonts w:ascii="Times New Roman" w:hAnsi="Times New Roman"/>
                <w:sz w:val="24"/>
                <w:szCs w:val="24"/>
              </w:rPr>
              <w:t>Office</w:t>
            </w:r>
            <w:proofErr w:type="spellEnd"/>
            <w:r w:rsidRPr="005A0E4E">
              <w:rPr>
                <w:rFonts w:ascii="Times New Roman" w:hAnsi="Times New Roman"/>
                <w:sz w:val="24"/>
                <w:szCs w:val="24"/>
              </w:rPr>
              <w:t xml:space="preserve"> 2007</w:t>
            </w:r>
          </w:p>
        </w:tc>
        <w:tc>
          <w:tcPr>
            <w:tcW w:w="3190" w:type="dxa"/>
          </w:tcPr>
          <w:p w:rsidR="005A0E4E" w:rsidRPr="005A0E4E" w:rsidRDefault="005A0E4E" w:rsidP="005A0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E4E">
              <w:rPr>
                <w:rFonts w:ascii="Times New Roman" w:hAnsi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:rsidR="005A0E4E" w:rsidRPr="005A0E4E" w:rsidRDefault="005A0E4E" w:rsidP="005A0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E4E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5A0E4E" w:rsidRPr="005A0E4E" w:rsidTr="00B377C9">
        <w:tc>
          <w:tcPr>
            <w:tcW w:w="3190" w:type="dxa"/>
          </w:tcPr>
          <w:p w:rsidR="005A0E4E" w:rsidRPr="005A0E4E" w:rsidRDefault="005A0E4E" w:rsidP="005A0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0E4E">
              <w:rPr>
                <w:rFonts w:ascii="Times New Roman" w:hAnsi="Times New Roman"/>
                <w:sz w:val="24"/>
                <w:szCs w:val="24"/>
              </w:rPr>
              <w:t>Kaspersky</w:t>
            </w:r>
            <w:proofErr w:type="spellEnd"/>
            <w:r w:rsidRPr="005A0E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0E4E">
              <w:rPr>
                <w:rFonts w:ascii="Times New Roman" w:hAnsi="Times New Roman"/>
                <w:sz w:val="24"/>
                <w:szCs w:val="24"/>
              </w:rPr>
              <w:t>Endpoind</w:t>
            </w:r>
            <w:proofErr w:type="spellEnd"/>
            <w:r w:rsidRPr="005A0E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0E4E">
              <w:rPr>
                <w:rFonts w:ascii="Times New Roman" w:hAnsi="Times New Roman"/>
                <w:sz w:val="24"/>
                <w:szCs w:val="24"/>
              </w:rPr>
              <w:t>Security</w:t>
            </w:r>
            <w:proofErr w:type="spellEnd"/>
            <w:r w:rsidRPr="005A0E4E">
              <w:rPr>
                <w:rFonts w:ascii="Times New Roman" w:hAnsi="Times New Roman"/>
                <w:sz w:val="24"/>
                <w:szCs w:val="24"/>
              </w:rPr>
              <w:t xml:space="preserve"> для бизнеса - </w:t>
            </w:r>
            <w:proofErr w:type="gramStart"/>
            <w:r w:rsidRPr="005A0E4E">
              <w:rPr>
                <w:rFonts w:ascii="Times New Roman" w:hAnsi="Times New Roman"/>
                <w:sz w:val="24"/>
                <w:szCs w:val="24"/>
              </w:rPr>
              <w:t>Стандартный</w:t>
            </w:r>
            <w:proofErr w:type="gramEnd"/>
          </w:p>
        </w:tc>
        <w:tc>
          <w:tcPr>
            <w:tcW w:w="3190" w:type="dxa"/>
          </w:tcPr>
          <w:p w:rsidR="005A0E4E" w:rsidRPr="005A0E4E" w:rsidRDefault="005A0E4E" w:rsidP="005A0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E4E">
              <w:rPr>
                <w:rFonts w:ascii="Times New Roman" w:hAnsi="Times New Roman"/>
                <w:sz w:val="24"/>
                <w:szCs w:val="24"/>
              </w:rPr>
              <w:t>Д-300-18 от 21.03.2018</w:t>
            </w:r>
          </w:p>
          <w:p w:rsidR="005A0E4E" w:rsidRPr="005A0E4E" w:rsidRDefault="005A0E4E" w:rsidP="005A0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E4E">
              <w:rPr>
                <w:rFonts w:ascii="Times New Roman" w:hAnsi="Times New Roman"/>
                <w:sz w:val="24"/>
                <w:szCs w:val="24"/>
              </w:rPr>
              <w:t>Д-1347-17 от 20.12.2017</w:t>
            </w:r>
          </w:p>
          <w:p w:rsidR="005A0E4E" w:rsidRPr="005A0E4E" w:rsidRDefault="005A0E4E" w:rsidP="005A0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E4E">
              <w:rPr>
                <w:rFonts w:ascii="Times New Roman" w:hAnsi="Times New Roman"/>
                <w:sz w:val="24"/>
                <w:szCs w:val="24"/>
              </w:rPr>
              <w:t>Д-1481-16 от 25.11.2016</w:t>
            </w:r>
          </w:p>
        </w:tc>
        <w:tc>
          <w:tcPr>
            <w:tcW w:w="3191" w:type="dxa"/>
          </w:tcPr>
          <w:p w:rsidR="005A0E4E" w:rsidRPr="005A0E4E" w:rsidRDefault="005A0E4E" w:rsidP="005A0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E4E">
              <w:rPr>
                <w:rFonts w:ascii="Times New Roman" w:hAnsi="Times New Roman"/>
                <w:sz w:val="24"/>
                <w:szCs w:val="24"/>
              </w:rPr>
              <w:t>28.01.2020</w:t>
            </w:r>
          </w:p>
          <w:p w:rsidR="005A0E4E" w:rsidRPr="005A0E4E" w:rsidRDefault="005A0E4E" w:rsidP="005A0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E4E">
              <w:rPr>
                <w:rFonts w:ascii="Times New Roman" w:hAnsi="Times New Roman"/>
                <w:sz w:val="24"/>
                <w:szCs w:val="24"/>
              </w:rPr>
              <w:t>21.03.2018</w:t>
            </w:r>
          </w:p>
          <w:p w:rsidR="005A0E4E" w:rsidRPr="005A0E4E" w:rsidRDefault="005A0E4E" w:rsidP="005A0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E4E">
              <w:rPr>
                <w:rFonts w:ascii="Times New Roman" w:hAnsi="Times New Roman"/>
                <w:sz w:val="24"/>
                <w:szCs w:val="24"/>
              </w:rPr>
              <w:t>25.12.2017</w:t>
            </w:r>
          </w:p>
        </w:tc>
      </w:tr>
      <w:tr w:rsidR="005A0E4E" w:rsidRPr="005A0E4E" w:rsidTr="00B377C9">
        <w:tc>
          <w:tcPr>
            <w:tcW w:w="3190" w:type="dxa"/>
          </w:tcPr>
          <w:p w:rsidR="005A0E4E" w:rsidRPr="005A0E4E" w:rsidRDefault="005A0E4E" w:rsidP="005A0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E4E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proofErr w:type="spellStart"/>
            <w:r w:rsidRPr="005A0E4E">
              <w:rPr>
                <w:rFonts w:ascii="Times New Roman" w:hAnsi="Times New Roman"/>
                <w:sz w:val="24"/>
                <w:szCs w:val="24"/>
              </w:rPr>
              <w:t>Zip</w:t>
            </w:r>
            <w:proofErr w:type="spellEnd"/>
            <w:r w:rsidRPr="005A0E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90" w:type="dxa"/>
          </w:tcPr>
          <w:p w:rsidR="005A0E4E" w:rsidRPr="005A0E4E" w:rsidRDefault="005A0E4E" w:rsidP="005A0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E4E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5A0E4E" w:rsidRPr="005A0E4E" w:rsidRDefault="005A0E4E" w:rsidP="005A0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E4E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5A0E4E" w:rsidRPr="005A0E4E" w:rsidTr="00B377C9">
        <w:tc>
          <w:tcPr>
            <w:tcW w:w="3190" w:type="dxa"/>
            <w:vAlign w:val="center"/>
          </w:tcPr>
          <w:p w:rsidR="005A0E4E" w:rsidRPr="005A0E4E" w:rsidRDefault="005A0E4E" w:rsidP="005A0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E4E"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 w:rsidRPr="005A0E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0E4E"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proofErr w:type="spellEnd"/>
            <w:r w:rsidRPr="005A0E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90" w:type="dxa"/>
            <w:vAlign w:val="center"/>
          </w:tcPr>
          <w:p w:rsidR="005A0E4E" w:rsidRPr="005A0E4E" w:rsidRDefault="005A0E4E" w:rsidP="005A0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E4E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5A0E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0E4E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5A0E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0E4E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5A0E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  <w:vAlign w:val="center"/>
          </w:tcPr>
          <w:p w:rsidR="005A0E4E" w:rsidRPr="005A0E4E" w:rsidRDefault="005A0E4E" w:rsidP="005A0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E4E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5A0E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5A0E4E" w:rsidRPr="005A0E4E" w:rsidRDefault="005A0E4E" w:rsidP="005A0E4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A0E4E" w:rsidRPr="005A0E4E" w:rsidRDefault="005A0E4E" w:rsidP="005A0E4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0E4E">
        <w:rPr>
          <w:rFonts w:ascii="Times New Roman" w:hAnsi="Times New Roman"/>
          <w:sz w:val="24"/>
          <w:szCs w:val="24"/>
        </w:rPr>
        <w:t>Интернет-ресурсы</w:t>
      </w:r>
    </w:p>
    <w:p w:rsidR="005A0E4E" w:rsidRPr="005A0E4E" w:rsidRDefault="005A0E4E" w:rsidP="005A0E4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0E4E">
        <w:rPr>
          <w:rFonts w:ascii="Times New Roman" w:hAnsi="Times New Roman"/>
          <w:sz w:val="24"/>
          <w:szCs w:val="24"/>
        </w:rPr>
        <w:t xml:space="preserve">1.Национальная информационно-аналитическая система – Российский индекс научного цитирования (РИНЦ). – url: </w:t>
      </w:r>
      <w:hyperlink r:id="rId20" w:history="1">
        <w:r w:rsidRPr="005A0E4E">
          <w:rPr>
            <w:rStyle w:val="afe"/>
            <w:rFonts w:ascii="Times New Roman" w:hAnsi="Times New Roman"/>
            <w:sz w:val="24"/>
            <w:szCs w:val="24"/>
          </w:rPr>
          <w:t>https://elibrary.ru/projest_risc.asp</w:t>
        </w:r>
      </w:hyperlink>
      <w:r w:rsidRPr="005A0E4E">
        <w:rPr>
          <w:rFonts w:ascii="Times New Roman" w:hAnsi="Times New Roman"/>
          <w:sz w:val="24"/>
          <w:szCs w:val="24"/>
        </w:rPr>
        <w:t xml:space="preserve">. </w:t>
      </w:r>
    </w:p>
    <w:p w:rsidR="005A0E4E" w:rsidRPr="005A0E4E" w:rsidRDefault="005A0E4E" w:rsidP="005A0E4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0E4E">
        <w:rPr>
          <w:rFonts w:ascii="Times New Roman" w:hAnsi="Times New Roman"/>
          <w:sz w:val="24"/>
          <w:szCs w:val="24"/>
        </w:rPr>
        <w:t xml:space="preserve">2. Поисковая система </w:t>
      </w:r>
      <w:proofErr w:type="spellStart"/>
      <w:r w:rsidRPr="005A0E4E">
        <w:rPr>
          <w:rFonts w:ascii="Times New Roman" w:hAnsi="Times New Roman"/>
          <w:sz w:val="24"/>
          <w:szCs w:val="24"/>
        </w:rPr>
        <w:t>Академия</w:t>
      </w:r>
      <w:proofErr w:type="gramStart"/>
      <w:r w:rsidRPr="005A0E4E">
        <w:rPr>
          <w:rFonts w:ascii="Times New Roman" w:hAnsi="Times New Roman"/>
          <w:sz w:val="24"/>
          <w:szCs w:val="24"/>
        </w:rPr>
        <w:t>Google</w:t>
      </w:r>
      <w:proofErr w:type="spellEnd"/>
      <w:proofErr w:type="gramEnd"/>
      <w:r w:rsidRPr="005A0E4E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5A0E4E">
        <w:rPr>
          <w:rFonts w:ascii="Times New Roman" w:hAnsi="Times New Roman"/>
          <w:sz w:val="24"/>
          <w:szCs w:val="24"/>
        </w:rPr>
        <w:t>GoogleScholar</w:t>
      </w:r>
      <w:proofErr w:type="spellEnd"/>
      <w:r w:rsidRPr="005A0E4E">
        <w:rPr>
          <w:rFonts w:ascii="Times New Roman" w:hAnsi="Times New Roman"/>
          <w:sz w:val="24"/>
          <w:szCs w:val="24"/>
        </w:rPr>
        <w:t xml:space="preserve">). – url: </w:t>
      </w:r>
      <w:hyperlink r:id="rId21" w:history="1">
        <w:r w:rsidRPr="005A0E4E">
          <w:rPr>
            <w:rStyle w:val="afe"/>
            <w:rFonts w:ascii="Times New Roman" w:hAnsi="Times New Roman"/>
            <w:sz w:val="24"/>
            <w:szCs w:val="24"/>
          </w:rPr>
          <w:t>https://scholar.google.ru/</w:t>
        </w:r>
      </w:hyperlink>
      <w:r w:rsidRPr="005A0E4E">
        <w:rPr>
          <w:rFonts w:ascii="Times New Roman" w:hAnsi="Times New Roman"/>
          <w:sz w:val="24"/>
          <w:szCs w:val="24"/>
        </w:rPr>
        <w:t xml:space="preserve">. </w:t>
      </w:r>
    </w:p>
    <w:p w:rsidR="005A0E4E" w:rsidRPr="005A0E4E" w:rsidRDefault="005A0E4E" w:rsidP="005A0E4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0E4E">
        <w:rPr>
          <w:rFonts w:ascii="Times New Roman" w:hAnsi="Times New Roman"/>
          <w:sz w:val="24"/>
          <w:szCs w:val="24"/>
        </w:rPr>
        <w:lastRenderedPageBreak/>
        <w:t xml:space="preserve">3. Информационная система – Единое окно доступа к информационным ресурсам. – url: </w:t>
      </w:r>
      <w:hyperlink r:id="rId22" w:history="1">
        <w:r w:rsidRPr="005A0E4E">
          <w:rPr>
            <w:rStyle w:val="afe"/>
            <w:rFonts w:ascii="Times New Roman" w:hAnsi="Times New Roman"/>
            <w:sz w:val="24"/>
            <w:szCs w:val="24"/>
          </w:rPr>
          <w:t>http://window.edu.ru/</w:t>
        </w:r>
      </w:hyperlink>
      <w:r w:rsidRPr="005A0E4E">
        <w:rPr>
          <w:rFonts w:ascii="Times New Roman" w:hAnsi="Times New Roman"/>
          <w:sz w:val="24"/>
          <w:szCs w:val="24"/>
        </w:rPr>
        <w:t xml:space="preserve">.  </w:t>
      </w:r>
    </w:p>
    <w:p w:rsidR="005A0E4E" w:rsidRPr="005A0E4E" w:rsidRDefault="005A0E4E" w:rsidP="005A0E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A0E4E" w:rsidRPr="005A0E4E" w:rsidRDefault="005A0E4E" w:rsidP="005A0E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A0E4E">
        <w:rPr>
          <w:rFonts w:ascii="Times New Roman" w:hAnsi="Times New Roman"/>
          <w:b/>
          <w:sz w:val="24"/>
          <w:szCs w:val="24"/>
        </w:rPr>
        <w:t>9 Материально-техническое обеспечение дисциплины (модуля)</w:t>
      </w:r>
    </w:p>
    <w:p w:rsidR="005A0E4E" w:rsidRPr="005A0E4E" w:rsidRDefault="005A0E4E" w:rsidP="005A0E4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0E4E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1"/>
        <w:gridCol w:w="5880"/>
      </w:tblGrid>
      <w:tr w:rsidR="005A0E4E" w:rsidRPr="005A0E4E" w:rsidTr="00B377C9">
        <w:trPr>
          <w:tblHeader/>
        </w:trPr>
        <w:tc>
          <w:tcPr>
            <w:tcW w:w="1928" w:type="pct"/>
            <w:vAlign w:val="center"/>
          </w:tcPr>
          <w:p w:rsidR="005A0E4E" w:rsidRPr="005A0E4E" w:rsidRDefault="005A0E4E" w:rsidP="005A0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E4E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5A0E4E" w:rsidRPr="005A0E4E" w:rsidRDefault="005A0E4E" w:rsidP="005A0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E4E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5A0E4E" w:rsidRPr="005A0E4E" w:rsidTr="00B377C9">
        <w:tc>
          <w:tcPr>
            <w:tcW w:w="1928" w:type="pct"/>
          </w:tcPr>
          <w:p w:rsidR="005A0E4E" w:rsidRPr="005A0E4E" w:rsidRDefault="005A0E4E" w:rsidP="005A0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E4E">
              <w:rPr>
                <w:rFonts w:ascii="Times New Roman" w:hAnsi="Times New Roman"/>
                <w:sz w:val="24"/>
                <w:szCs w:val="24"/>
              </w:rPr>
              <w:t>Учебные аудитории для провед</w:t>
            </w:r>
            <w:r w:rsidRPr="005A0E4E">
              <w:rPr>
                <w:rFonts w:ascii="Times New Roman" w:hAnsi="Times New Roman"/>
                <w:sz w:val="24"/>
                <w:szCs w:val="24"/>
              </w:rPr>
              <w:t>е</w:t>
            </w:r>
            <w:r w:rsidRPr="005A0E4E">
              <w:rPr>
                <w:rFonts w:ascii="Times New Roman" w:hAnsi="Times New Roman"/>
                <w:sz w:val="24"/>
                <w:szCs w:val="24"/>
              </w:rPr>
              <w:t>ния занятий лекционного типа</w:t>
            </w:r>
          </w:p>
        </w:tc>
        <w:tc>
          <w:tcPr>
            <w:tcW w:w="3072" w:type="pct"/>
          </w:tcPr>
          <w:p w:rsidR="005A0E4E" w:rsidRPr="005A0E4E" w:rsidRDefault="005A0E4E" w:rsidP="005A0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E4E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</w:tc>
      </w:tr>
      <w:tr w:rsidR="005A0E4E" w:rsidRPr="005A0E4E" w:rsidTr="00B377C9">
        <w:tc>
          <w:tcPr>
            <w:tcW w:w="1928" w:type="pct"/>
          </w:tcPr>
          <w:p w:rsidR="005A0E4E" w:rsidRPr="005A0E4E" w:rsidRDefault="005A0E4E" w:rsidP="005A0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E4E">
              <w:rPr>
                <w:rFonts w:ascii="Times New Roman" w:hAnsi="Times New Roman"/>
                <w:sz w:val="24"/>
                <w:szCs w:val="24"/>
              </w:rPr>
              <w:t>Учебные аудитории для провед</w:t>
            </w:r>
            <w:r w:rsidRPr="005A0E4E">
              <w:rPr>
                <w:rFonts w:ascii="Times New Roman" w:hAnsi="Times New Roman"/>
                <w:sz w:val="24"/>
                <w:szCs w:val="24"/>
              </w:rPr>
              <w:t>е</w:t>
            </w:r>
            <w:r w:rsidRPr="005A0E4E">
              <w:rPr>
                <w:rFonts w:ascii="Times New Roman" w:hAnsi="Times New Roman"/>
                <w:sz w:val="24"/>
                <w:szCs w:val="24"/>
              </w:rPr>
              <w:t>ния практических занятий, гру</w:t>
            </w:r>
            <w:r w:rsidRPr="005A0E4E">
              <w:rPr>
                <w:rFonts w:ascii="Times New Roman" w:hAnsi="Times New Roman"/>
                <w:sz w:val="24"/>
                <w:szCs w:val="24"/>
              </w:rPr>
              <w:t>п</w:t>
            </w:r>
            <w:r w:rsidRPr="005A0E4E">
              <w:rPr>
                <w:rFonts w:ascii="Times New Roman" w:hAnsi="Times New Roman"/>
                <w:sz w:val="24"/>
                <w:szCs w:val="24"/>
              </w:rPr>
              <w:t>повых и индивидуальных ко</w:t>
            </w:r>
            <w:r w:rsidRPr="005A0E4E">
              <w:rPr>
                <w:rFonts w:ascii="Times New Roman" w:hAnsi="Times New Roman"/>
                <w:sz w:val="24"/>
                <w:szCs w:val="24"/>
              </w:rPr>
              <w:t>н</w:t>
            </w:r>
            <w:r w:rsidRPr="005A0E4E">
              <w:rPr>
                <w:rFonts w:ascii="Times New Roman" w:hAnsi="Times New Roman"/>
                <w:sz w:val="24"/>
                <w:szCs w:val="24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5A0E4E" w:rsidRPr="005A0E4E" w:rsidRDefault="005A0E4E" w:rsidP="005A0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E4E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  <w:p w:rsidR="005A0E4E" w:rsidRPr="005A0E4E" w:rsidRDefault="005A0E4E" w:rsidP="005A0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E4E">
              <w:rPr>
                <w:rFonts w:ascii="Times New Roman" w:hAnsi="Times New Roman"/>
                <w:sz w:val="24"/>
                <w:szCs w:val="24"/>
              </w:rPr>
              <w:t>Комплекс тестовых заданий для проведения промеж</w:t>
            </w:r>
            <w:r w:rsidRPr="005A0E4E">
              <w:rPr>
                <w:rFonts w:ascii="Times New Roman" w:hAnsi="Times New Roman"/>
                <w:sz w:val="24"/>
                <w:szCs w:val="24"/>
              </w:rPr>
              <w:t>у</w:t>
            </w:r>
            <w:r w:rsidRPr="005A0E4E">
              <w:rPr>
                <w:rFonts w:ascii="Times New Roman" w:hAnsi="Times New Roman"/>
                <w:sz w:val="24"/>
                <w:szCs w:val="24"/>
              </w:rPr>
              <w:t>точных и рубежных контролей.</w:t>
            </w:r>
          </w:p>
        </w:tc>
      </w:tr>
      <w:tr w:rsidR="005A0E4E" w:rsidRPr="005A0E4E" w:rsidTr="00B377C9">
        <w:tc>
          <w:tcPr>
            <w:tcW w:w="1928" w:type="pct"/>
          </w:tcPr>
          <w:p w:rsidR="005A0E4E" w:rsidRPr="005A0E4E" w:rsidRDefault="005A0E4E" w:rsidP="005A0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E4E">
              <w:rPr>
                <w:rFonts w:ascii="Times New Roman" w:hAnsi="Times New Roman"/>
                <w:sz w:val="24"/>
                <w:szCs w:val="24"/>
              </w:rPr>
              <w:t xml:space="preserve">Помещения для самостоятельной работы: </w:t>
            </w:r>
            <w:proofErr w:type="gramStart"/>
            <w:r w:rsidRPr="005A0E4E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5A0E4E" w:rsidRPr="005A0E4E" w:rsidRDefault="005A0E4E" w:rsidP="005A0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E4E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proofErr w:type="spellStart"/>
            <w:r w:rsidRPr="005A0E4E">
              <w:rPr>
                <w:rFonts w:ascii="Times New Roman" w:hAnsi="Times New Roman"/>
                <w:sz w:val="24"/>
                <w:szCs w:val="24"/>
              </w:rPr>
              <w:t>MSOffice</w:t>
            </w:r>
            <w:proofErr w:type="spellEnd"/>
            <w:r w:rsidRPr="005A0E4E">
              <w:rPr>
                <w:rFonts w:ascii="Times New Roman" w:hAnsi="Times New Roman"/>
                <w:sz w:val="24"/>
                <w:szCs w:val="24"/>
              </w:rPr>
              <w:t>, выходом в Интернет и с доступом в электронную и</w:t>
            </w:r>
            <w:r w:rsidRPr="005A0E4E">
              <w:rPr>
                <w:rFonts w:ascii="Times New Roman" w:hAnsi="Times New Roman"/>
                <w:sz w:val="24"/>
                <w:szCs w:val="24"/>
              </w:rPr>
              <w:t>н</w:t>
            </w:r>
            <w:r w:rsidRPr="005A0E4E">
              <w:rPr>
                <w:rFonts w:ascii="Times New Roman" w:hAnsi="Times New Roman"/>
                <w:sz w:val="24"/>
                <w:szCs w:val="24"/>
              </w:rPr>
              <w:t xml:space="preserve">формационно-образовательную среду университета </w:t>
            </w:r>
          </w:p>
        </w:tc>
      </w:tr>
      <w:tr w:rsidR="005A0E4E" w:rsidRPr="005A0E4E" w:rsidTr="00B377C9">
        <w:tc>
          <w:tcPr>
            <w:tcW w:w="1928" w:type="pct"/>
          </w:tcPr>
          <w:p w:rsidR="005A0E4E" w:rsidRPr="005A0E4E" w:rsidRDefault="005A0E4E" w:rsidP="005A0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E4E">
              <w:rPr>
                <w:rFonts w:ascii="Times New Roman" w:hAnsi="Times New Roman"/>
                <w:sz w:val="24"/>
                <w:szCs w:val="24"/>
              </w:rPr>
              <w:t>Помещения для хранения и пр</w:t>
            </w:r>
            <w:r w:rsidRPr="005A0E4E">
              <w:rPr>
                <w:rFonts w:ascii="Times New Roman" w:hAnsi="Times New Roman"/>
                <w:sz w:val="24"/>
                <w:szCs w:val="24"/>
              </w:rPr>
              <w:t>о</w:t>
            </w:r>
            <w:r w:rsidRPr="005A0E4E">
              <w:rPr>
                <w:rFonts w:ascii="Times New Roman" w:hAnsi="Times New Roman"/>
                <w:sz w:val="24"/>
                <w:szCs w:val="24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5A0E4E" w:rsidRPr="005A0E4E" w:rsidRDefault="005A0E4E" w:rsidP="005A0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E4E">
              <w:rPr>
                <w:rFonts w:ascii="Times New Roman" w:hAnsi="Times New Roman"/>
                <w:sz w:val="24"/>
                <w:szCs w:val="24"/>
              </w:rPr>
              <w:t>Шкафы для хранения учебно-методической докуме</w:t>
            </w:r>
            <w:r w:rsidRPr="005A0E4E">
              <w:rPr>
                <w:rFonts w:ascii="Times New Roman" w:hAnsi="Times New Roman"/>
                <w:sz w:val="24"/>
                <w:szCs w:val="24"/>
              </w:rPr>
              <w:t>н</w:t>
            </w:r>
            <w:r w:rsidRPr="005A0E4E">
              <w:rPr>
                <w:rFonts w:ascii="Times New Roman" w:hAnsi="Times New Roman"/>
                <w:sz w:val="24"/>
                <w:szCs w:val="24"/>
              </w:rPr>
              <w:t>тации, учебного оборудования и учебно-наглядных пособий.</w:t>
            </w:r>
          </w:p>
        </w:tc>
      </w:tr>
    </w:tbl>
    <w:p w:rsidR="005A0E4E" w:rsidRPr="005A0E4E" w:rsidRDefault="005A0E4E" w:rsidP="005A0E4E">
      <w:pPr>
        <w:pStyle w:val="Style8"/>
        <w:widowControl/>
      </w:pPr>
    </w:p>
    <w:p w:rsidR="005A4B44" w:rsidRPr="005A0E4E" w:rsidRDefault="005A4B44" w:rsidP="005A0E4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A4B44" w:rsidRPr="005A0E4E" w:rsidRDefault="005A4B44" w:rsidP="005A0E4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A4B44" w:rsidRPr="007F4B50" w:rsidRDefault="005A4B44" w:rsidP="007F4B50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5A4B44" w:rsidRPr="007F4B50" w:rsidRDefault="005A4B44" w:rsidP="007F4B50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5A4B44" w:rsidRPr="007F4B50" w:rsidRDefault="005A4B44" w:rsidP="007F4B50">
      <w:pPr>
        <w:spacing w:after="200" w:line="276" w:lineRule="auto"/>
        <w:rPr>
          <w:rFonts w:ascii="Times New Roman" w:hAnsi="Times New Roman"/>
          <w:sz w:val="28"/>
        </w:rPr>
      </w:pPr>
    </w:p>
    <w:p w:rsidR="005A4B44" w:rsidRPr="007F4B50" w:rsidRDefault="005A4B44" w:rsidP="007F4B50">
      <w:pPr>
        <w:spacing w:after="200" w:line="276" w:lineRule="auto"/>
        <w:rPr>
          <w:rFonts w:ascii="Times New Roman" w:hAnsi="Times New Roman"/>
          <w:sz w:val="28"/>
        </w:rPr>
      </w:pPr>
    </w:p>
    <w:p w:rsidR="005A4B44" w:rsidRPr="007F4B50" w:rsidRDefault="005A4B44" w:rsidP="007F4B50">
      <w:pPr>
        <w:spacing w:after="200" w:line="276" w:lineRule="auto"/>
        <w:rPr>
          <w:rFonts w:ascii="Times New Roman" w:hAnsi="Times New Roman"/>
          <w:sz w:val="28"/>
        </w:rPr>
      </w:pPr>
    </w:p>
    <w:p w:rsidR="005A4B44" w:rsidRPr="007F4B50" w:rsidRDefault="005A4B44" w:rsidP="007F4B50">
      <w:pPr>
        <w:spacing w:after="200" w:line="276" w:lineRule="auto"/>
      </w:pPr>
    </w:p>
    <w:p w:rsidR="005A4B44" w:rsidRDefault="005A4B44"/>
    <w:sectPr w:rsidR="005A4B44" w:rsidSect="007F4B50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748E" w:rsidRDefault="002C748E">
      <w:pPr>
        <w:spacing w:after="0" w:line="240" w:lineRule="auto"/>
      </w:pPr>
      <w:r>
        <w:separator/>
      </w:r>
    </w:p>
  </w:endnote>
  <w:endnote w:type="continuationSeparator" w:id="0">
    <w:p w:rsidR="002C748E" w:rsidRDefault="002C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B44" w:rsidRDefault="005A4B44" w:rsidP="007F4B50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13</w:t>
    </w:r>
    <w:r>
      <w:rPr>
        <w:rStyle w:val="a6"/>
      </w:rPr>
      <w:fldChar w:fldCharType="end"/>
    </w:r>
  </w:p>
  <w:p w:rsidR="005A4B44" w:rsidRDefault="005A4B44" w:rsidP="007F4B50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B44" w:rsidRDefault="005A4B44" w:rsidP="007F4B50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5A0E4E">
      <w:rPr>
        <w:rStyle w:val="a6"/>
        <w:noProof/>
      </w:rPr>
      <w:t>33</w:t>
    </w:r>
    <w:r>
      <w:rPr>
        <w:rStyle w:val="a6"/>
      </w:rPr>
      <w:fldChar w:fldCharType="end"/>
    </w:r>
  </w:p>
  <w:p w:rsidR="005A4B44" w:rsidRDefault="005A4B44" w:rsidP="007F4B50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748E" w:rsidRDefault="002C748E">
      <w:pPr>
        <w:spacing w:after="0" w:line="240" w:lineRule="auto"/>
      </w:pPr>
      <w:r>
        <w:separator/>
      </w:r>
    </w:p>
  </w:footnote>
  <w:footnote w:type="continuationSeparator" w:id="0">
    <w:p w:rsidR="002C748E" w:rsidRDefault="002C74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167406A6"/>
    <w:multiLevelType w:val="hybridMultilevel"/>
    <w:tmpl w:val="CC7AF5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C541A75"/>
    <w:multiLevelType w:val="hybridMultilevel"/>
    <w:tmpl w:val="468481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3452591"/>
    <w:multiLevelType w:val="hybridMultilevel"/>
    <w:tmpl w:val="CE948370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BA4818"/>
    <w:multiLevelType w:val="singleLevel"/>
    <w:tmpl w:val="F5F2F4F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5">
    <w:nsid w:val="72FF6E00"/>
    <w:multiLevelType w:val="hybridMultilevel"/>
    <w:tmpl w:val="A90A80C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B50"/>
    <w:rsid w:val="00023971"/>
    <w:rsid w:val="00200828"/>
    <w:rsid w:val="00202CB5"/>
    <w:rsid w:val="00261127"/>
    <w:rsid w:val="002731CF"/>
    <w:rsid w:val="002B3C72"/>
    <w:rsid w:val="002C748E"/>
    <w:rsid w:val="00352F58"/>
    <w:rsid w:val="00400286"/>
    <w:rsid w:val="00441239"/>
    <w:rsid w:val="00495BBD"/>
    <w:rsid w:val="004A3518"/>
    <w:rsid w:val="005A0E4E"/>
    <w:rsid w:val="005A4B44"/>
    <w:rsid w:val="006E6F5B"/>
    <w:rsid w:val="007F4B50"/>
    <w:rsid w:val="008D3835"/>
    <w:rsid w:val="00914851"/>
    <w:rsid w:val="00965754"/>
    <w:rsid w:val="009E39E6"/>
    <w:rsid w:val="00AC7925"/>
    <w:rsid w:val="00B033FE"/>
    <w:rsid w:val="00B77CF8"/>
    <w:rsid w:val="00C12AFC"/>
    <w:rsid w:val="00CF7A4F"/>
    <w:rsid w:val="00E25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locked="1" w:uiPriority="0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locked="1" w:uiPriority="0"/>
    <w:lsdException w:name="Body Text Indent 3" w:locked="1" w:uiPriority="0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965754"/>
    <w:pPr>
      <w:spacing w:after="160" w:line="259" w:lineRule="auto"/>
    </w:pPr>
    <w:rPr>
      <w:lang w:eastAsia="en-US"/>
    </w:rPr>
  </w:style>
  <w:style w:type="paragraph" w:styleId="1">
    <w:name w:val="heading 1"/>
    <w:basedOn w:val="a0"/>
    <w:next w:val="a0"/>
    <w:link w:val="10"/>
    <w:uiPriority w:val="99"/>
    <w:qFormat/>
    <w:rsid w:val="007F4B50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/>
      <w:b/>
      <w:iCs/>
      <w:sz w:val="24"/>
      <w:szCs w:val="20"/>
      <w:lang w:eastAsia="ru-RU"/>
    </w:rPr>
  </w:style>
  <w:style w:type="paragraph" w:styleId="2">
    <w:name w:val="heading 2"/>
    <w:basedOn w:val="a0"/>
    <w:next w:val="a0"/>
    <w:link w:val="20"/>
    <w:uiPriority w:val="99"/>
    <w:qFormat/>
    <w:rsid w:val="007F4B50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/>
      <w:b/>
      <w:bCs/>
      <w:i/>
      <w:sz w:val="24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7F4B50"/>
    <w:rPr>
      <w:rFonts w:ascii="Times New Roman" w:hAnsi="Times New Roman" w:cs="Times New Roman"/>
      <w:b/>
      <w:iCs/>
      <w:sz w:val="20"/>
      <w:szCs w:val="20"/>
    </w:rPr>
  </w:style>
  <w:style w:type="character" w:customStyle="1" w:styleId="20">
    <w:name w:val="Заголовок 2 Знак"/>
    <w:basedOn w:val="a1"/>
    <w:link w:val="2"/>
    <w:uiPriority w:val="99"/>
    <w:locked/>
    <w:rsid w:val="007F4B50"/>
    <w:rPr>
      <w:rFonts w:ascii="Times New Roman" w:hAnsi="Times New Roman" w:cs="Times New Roman"/>
      <w:b/>
      <w:bCs/>
      <w:i/>
      <w:sz w:val="20"/>
      <w:szCs w:val="20"/>
      <w:lang w:eastAsia="ru-RU"/>
    </w:rPr>
  </w:style>
  <w:style w:type="paragraph" w:customStyle="1" w:styleId="Style1">
    <w:name w:val="Style1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0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7F4B50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7F4B50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7F4B50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7F4B50"/>
    <w:rPr>
      <w:rFonts w:ascii="Times New Roman" w:hAnsi="Times New Roman"/>
      <w:b/>
      <w:sz w:val="14"/>
    </w:rPr>
  </w:style>
  <w:style w:type="character" w:customStyle="1" w:styleId="FontStyle15">
    <w:name w:val="Font Style15"/>
    <w:rsid w:val="007F4B50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7F4B50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7F4B50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7F4B50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7F4B50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7F4B50"/>
    <w:rPr>
      <w:rFonts w:ascii="Georgia" w:hAnsi="Georgia"/>
      <w:sz w:val="12"/>
    </w:rPr>
  </w:style>
  <w:style w:type="character" w:customStyle="1" w:styleId="FontStyle21">
    <w:name w:val="Font Style21"/>
    <w:rsid w:val="007F4B50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7F4B50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7F4B50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7F4B50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7F4B50"/>
    <w:rPr>
      <w:rFonts w:ascii="Times New Roman" w:hAnsi="Times New Roman"/>
      <w:i/>
      <w:sz w:val="12"/>
    </w:rPr>
  </w:style>
  <w:style w:type="paragraph" w:customStyle="1" w:styleId="Style9">
    <w:name w:val="Style9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7">
    <w:name w:val="Style17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8">
    <w:name w:val="Style18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9">
    <w:name w:val="Style19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6">
    <w:name w:val="Font Style26"/>
    <w:uiPriority w:val="99"/>
    <w:rsid w:val="007F4B50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F4B50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F4B50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F4B50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F4B50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F4B50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F4B50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F4B50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F4B50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F4B50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F4B50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F4B50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F4B50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F4B50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F4B50"/>
    <w:rPr>
      <w:rFonts w:ascii="Times New Roman" w:hAnsi="Times New Roman"/>
      <w:i/>
      <w:sz w:val="12"/>
    </w:rPr>
  </w:style>
  <w:style w:type="paragraph" w:customStyle="1" w:styleId="Style20">
    <w:name w:val="Style20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1">
    <w:name w:val="Style21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2">
    <w:name w:val="Style22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3">
    <w:name w:val="Style23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4">
    <w:name w:val="Style24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7F4B50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F4B50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F4B50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F4B50"/>
    <w:rPr>
      <w:rFonts w:ascii="Times New Roman" w:hAnsi="Times New Roman"/>
      <w:b/>
      <w:sz w:val="42"/>
    </w:rPr>
  </w:style>
  <w:style w:type="paragraph" w:customStyle="1" w:styleId="Style25">
    <w:name w:val="Style25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6">
    <w:name w:val="Style26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7">
    <w:name w:val="Style27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8">
    <w:name w:val="Style28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9">
    <w:name w:val="Style29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0">
    <w:name w:val="Style30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1">
    <w:name w:val="Style31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2">
    <w:name w:val="Style32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3">
    <w:name w:val="Style33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4">
    <w:name w:val="Style34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5">
    <w:name w:val="Style35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7F4B50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F4B50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F4B50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F4B50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F4B50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F4B50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F4B50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F4B50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F4B50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F4B50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F4B50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F4B50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F4B50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F4B50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F4B50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F4B50"/>
    <w:rPr>
      <w:rFonts w:ascii="Times New Roman" w:hAnsi="Times New Roman"/>
      <w:b/>
      <w:i/>
      <w:sz w:val="18"/>
    </w:rPr>
  </w:style>
  <w:style w:type="paragraph" w:styleId="a4">
    <w:name w:val="footer"/>
    <w:basedOn w:val="a0"/>
    <w:link w:val="a5"/>
    <w:uiPriority w:val="99"/>
    <w:rsid w:val="007F4B5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1"/>
    <w:link w:val="a4"/>
    <w:uiPriority w:val="99"/>
    <w:locked/>
    <w:rsid w:val="007F4B50"/>
    <w:rPr>
      <w:rFonts w:ascii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uiPriority w:val="99"/>
    <w:rsid w:val="007F4B50"/>
    <w:rPr>
      <w:rFonts w:cs="Times New Roman"/>
    </w:rPr>
  </w:style>
  <w:style w:type="table" w:styleId="a7">
    <w:name w:val="Table Grid"/>
    <w:basedOn w:val="a2"/>
    <w:uiPriority w:val="99"/>
    <w:rsid w:val="007F4B5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uiPriority w:val="99"/>
    <w:rsid w:val="007F4B50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78">
    <w:name w:val="Font Style278"/>
    <w:uiPriority w:val="99"/>
    <w:rsid w:val="007F4B50"/>
    <w:rPr>
      <w:rFonts w:ascii="Times New Roman" w:hAnsi="Times New Roman"/>
      <w:sz w:val="20"/>
    </w:rPr>
  </w:style>
  <w:style w:type="paragraph" w:customStyle="1" w:styleId="Style55">
    <w:name w:val="Style55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3">
    <w:name w:val="Style63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0">
    <w:name w:val="Style70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9">
    <w:name w:val="Style79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0">
    <w:name w:val="Style80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5">
    <w:name w:val="Style85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9">
    <w:name w:val="Style89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3">
    <w:name w:val="Style113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4">
    <w:name w:val="Style114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6">
    <w:name w:val="Style116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58">
    <w:name w:val="Font Style258"/>
    <w:uiPriority w:val="99"/>
    <w:rsid w:val="007F4B50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7F4B50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7F4B50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7F4B50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7F4B50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7F4B50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7F4B50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7F4B5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8">
    <w:name w:val="Body Text Indent"/>
    <w:basedOn w:val="a0"/>
    <w:link w:val="a9"/>
    <w:uiPriority w:val="99"/>
    <w:rsid w:val="007F4B50"/>
    <w:pPr>
      <w:spacing w:after="0" w:line="240" w:lineRule="auto"/>
      <w:ind w:firstLine="709"/>
      <w:jc w:val="both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1"/>
    <w:link w:val="a8"/>
    <w:uiPriority w:val="99"/>
    <w:locked/>
    <w:rsid w:val="007F4B50"/>
    <w:rPr>
      <w:rFonts w:ascii="Times New Roman" w:hAnsi="Times New Roman" w:cs="Times New Roman"/>
      <w:i/>
      <w:iCs/>
      <w:sz w:val="24"/>
      <w:szCs w:val="24"/>
    </w:rPr>
  </w:style>
  <w:style w:type="character" w:styleId="aa">
    <w:name w:val="Emphasis"/>
    <w:basedOn w:val="a1"/>
    <w:uiPriority w:val="99"/>
    <w:qFormat/>
    <w:rsid w:val="007F4B50"/>
    <w:rPr>
      <w:rFonts w:cs="Times New Roman"/>
      <w:i/>
    </w:rPr>
  </w:style>
  <w:style w:type="paragraph" w:styleId="ab">
    <w:name w:val="Balloon Text"/>
    <w:basedOn w:val="a0"/>
    <w:link w:val="ac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/>
      <w:sz w:val="16"/>
      <w:szCs w:val="16"/>
      <w:lang w:eastAsia="ru-RU"/>
    </w:rPr>
  </w:style>
  <w:style w:type="character" w:customStyle="1" w:styleId="ac">
    <w:name w:val="Текст выноски Знак"/>
    <w:basedOn w:val="a1"/>
    <w:link w:val="ab"/>
    <w:uiPriority w:val="99"/>
    <w:locked/>
    <w:rsid w:val="007F4B50"/>
    <w:rPr>
      <w:rFonts w:ascii="Tahoma" w:hAnsi="Tahoma" w:cs="Times New Roman"/>
      <w:sz w:val="16"/>
      <w:szCs w:val="16"/>
    </w:rPr>
  </w:style>
  <w:style w:type="paragraph" w:styleId="ad">
    <w:name w:val="header"/>
    <w:aliases w:val="Знак"/>
    <w:basedOn w:val="a0"/>
    <w:link w:val="ae"/>
    <w:uiPriority w:val="99"/>
    <w:rsid w:val="007F4B5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e">
    <w:name w:val="Верхний колонтитул Знак"/>
    <w:aliases w:val="Знак Знак"/>
    <w:basedOn w:val="a1"/>
    <w:link w:val="ad"/>
    <w:uiPriority w:val="99"/>
    <w:locked/>
    <w:rsid w:val="007F4B50"/>
    <w:rPr>
      <w:rFonts w:ascii="Times New Roman" w:hAnsi="Times New Roman" w:cs="Times New Roman"/>
      <w:sz w:val="24"/>
      <w:szCs w:val="24"/>
    </w:rPr>
  </w:style>
  <w:style w:type="character" w:styleId="af">
    <w:name w:val="annotation reference"/>
    <w:basedOn w:val="a1"/>
    <w:uiPriority w:val="99"/>
    <w:rsid w:val="007F4B50"/>
    <w:rPr>
      <w:rFonts w:cs="Times New Roman"/>
      <w:sz w:val="16"/>
    </w:rPr>
  </w:style>
  <w:style w:type="paragraph" w:styleId="af0">
    <w:name w:val="annotation text"/>
    <w:basedOn w:val="a0"/>
    <w:link w:val="af1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uiPriority w:val="99"/>
    <w:locked/>
    <w:rsid w:val="007F4B50"/>
    <w:rPr>
      <w:rFonts w:ascii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rsid w:val="007F4B50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locked/>
    <w:rsid w:val="007F4B50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4">
    <w:name w:val="footnote text"/>
    <w:basedOn w:val="a0"/>
    <w:link w:val="af5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5">
    <w:name w:val="Текст сноски Знак"/>
    <w:basedOn w:val="a1"/>
    <w:link w:val="af4"/>
    <w:uiPriority w:val="99"/>
    <w:locked/>
    <w:rsid w:val="007F4B50"/>
    <w:rPr>
      <w:rFonts w:ascii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1"/>
    <w:uiPriority w:val="99"/>
    <w:rsid w:val="007F4B50"/>
    <w:rPr>
      <w:rFonts w:cs="Times New Roman"/>
      <w:vertAlign w:val="superscript"/>
    </w:rPr>
  </w:style>
  <w:style w:type="paragraph" w:customStyle="1" w:styleId="11">
    <w:name w:val="Обычный1"/>
    <w:uiPriority w:val="99"/>
    <w:rsid w:val="007F4B50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zCs w:val="20"/>
    </w:rPr>
  </w:style>
  <w:style w:type="paragraph" w:styleId="af7">
    <w:name w:val="List Paragraph"/>
    <w:basedOn w:val="a0"/>
    <w:uiPriority w:val="99"/>
    <w:qFormat/>
    <w:rsid w:val="007F4B50"/>
    <w:pPr>
      <w:spacing w:after="0" w:line="276" w:lineRule="auto"/>
      <w:ind w:left="720" w:firstLine="709"/>
      <w:contextualSpacing/>
      <w:jc w:val="both"/>
    </w:pPr>
    <w:rPr>
      <w:rFonts w:ascii="Times New Roman" w:hAnsi="Times New Roman"/>
      <w:sz w:val="24"/>
      <w:lang w:val="en-US"/>
    </w:rPr>
  </w:style>
  <w:style w:type="paragraph" w:styleId="22">
    <w:name w:val="Body Text 2"/>
    <w:basedOn w:val="a0"/>
    <w:link w:val="23"/>
    <w:uiPriority w:val="99"/>
    <w:rsid w:val="007F4B50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1"/>
    <w:link w:val="22"/>
    <w:uiPriority w:val="99"/>
    <w:locked/>
    <w:rsid w:val="007F4B50"/>
    <w:rPr>
      <w:rFonts w:ascii="Times New Roman" w:hAnsi="Times New Roman" w:cs="Times New Roman"/>
      <w:sz w:val="24"/>
      <w:szCs w:val="24"/>
    </w:rPr>
  </w:style>
  <w:style w:type="paragraph" w:styleId="24">
    <w:name w:val="Body Text Indent 2"/>
    <w:basedOn w:val="a0"/>
    <w:link w:val="25"/>
    <w:uiPriority w:val="99"/>
    <w:rsid w:val="007F4B50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1"/>
    <w:link w:val="24"/>
    <w:uiPriority w:val="99"/>
    <w:locked/>
    <w:rsid w:val="007F4B50"/>
    <w:rPr>
      <w:rFonts w:ascii="Times New Roman" w:hAnsi="Times New Roman" w:cs="Times New Roman"/>
      <w:sz w:val="24"/>
      <w:szCs w:val="24"/>
    </w:rPr>
  </w:style>
  <w:style w:type="paragraph" w:styleId="af8">
    <w:name w:val="Normal (Web)"/>
    <w:basedOn w:val="a0"/>
    <w:uiPriority w:val="99"/>
    <w:rsid w:val="007F4B50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/>
      <w:sz w:val="20"/>
      <w:szCs w:val="24"/>
      <w:lang w:eastAsia="ru-RU"/>
    </w:rPr>
  </w:style>
  <w:style w:type="paragraph" w:styleId="af9">
    <w:name w:val="Subtitle"/>
    <w:basedOn w:val="a0"/>
    <w:link w:val="afa"/>
    <w:uiPriority w:val="99"/>
    <w:qFormat/>
    <w:rsid w:val="007F4B50"/>
    <w:pPr>
      <w:spacing w:before="60" w:after="60" w:line="360" w:lineRule="auto"/>
      <w:ind w:left="567"/>
    </w:pPr>
    <w:rPr>
      <w:rFonts w:ascii="Times New Roman" w:eastAsia="Times New Roman" w:hAnsi="Times New Roman"/>
      <w:b/>
      <w:bCs/>
      <w:sz w:val="20"/>
      <w:szCs w:val="24"/>
      <w:lang w:eastAsia="ru-RU"/>
    </w:rPr>
  </w:style>
  <w:style w:type="character" w:customStyle="1" w:styleId="afa">
    <w:name w:val="Подзаголовок Знак"/>
    <w:basedOn w:val="a1"/>
    <w:link w:val="af9"/>
    <w:uiPriority w:val="99"/>
    <w:locked/>
    <w:rsid w:val="007F4B50"/>
    <w:rPr>
      <w:rFonts w:ascii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a1"/>
    <w:uiPriority w:val="99"/>
    <w:rsid w:val="007F4B50"/>
    <w:rPr>
      <w:rFonts w:cs="Times New Roman"/>
    </w:rPr>
  </w:style>
  <w:style w:type="character" w:customStyle="1" w:styleId="butback">
    <w:name w:val="butback"/>
    <w:basedOn w:val="a1"/>
    <w:uiPriority w:val="99"/>
    <w:rsid w:val="007F4B50"/>
    <w:rPr>
      <w:rFonts w:cs="Times New Roman"/>
    </w:rPr>
  </w:style>
  <w:style w:type="character" w:customStyle="1" w:styleId="submenu-table">
    <w:name w:val="submenu-table"/>
    <w:basedOn w:val="a1"/>
    <w:uiPriority w:val="99"/>
    <w:rsid w:val="007F4B50"/>
    <w:rPr>
      <w:rFonts w:cs="Times New Roman"/>
    </w:rPr>
  </w:style>
  <w:style w:type="paragraph" w:customStyle="1" w:styleId="a">
    <w:name w:val="список с точками"/>
    <w:basedOn w:val="a0"/>
    <w:uiPriority w:val="99"/>
    <w:rsid w:val="007F4B50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b">
    <w:name w:val="Основной текст_"/>
    <w:link w:val="26"/>
    <w:uiPriority w:val="99"/>
    <w:locked/>
    <w:rsid w:val="007F4B50"/>
    <w:rPr>
      <w:sz w:val="19"/>
      <w:shd w:val="clear" w:color="auto" w:fill="FFFFFF"/>
    </w:rPr>
  </w:style>
  <w:style w:type="paragraph" w:customStyle="1" w:styleId="26">
    <w:name w:val="Основной текст2"/>
    <w:basedOn w:val="a0"/>
    <w:link w:val="afb"/>
    <w:uiPriority w:val="99"/>
    <w:rsid w:val="007F4B50"/>
    <w:pPr>
      <w:shd w:val="clear" w:color="auto" w:fill="FFFFFF"/>
      <w:spacing w:after="240" w:line="240" w:lineRule="atLeast"/>
    </w:pPr>
    <w:rPr>
      <w:sz w:val="19"/>
      <w:szCs w:val="19"/>
      <w:lang w:eastAsia="ru-RU"/>
    </w:rPr>
  </w:style>
  <w:style w:type="paragraph" w:styleId="afc">
    <w:name w:val="Title"/>
    <w:basedOn w:val="a0"/>
    <w:link w:val="afd"/>
    <w:uiPriority w:val="99"/>
    <w:qFormat/>
    <w:rsid w:val="007F4B50"/>
    <w:pPr>
      <w:spacing w:after="0" w:line="240" w:lineRule="auto"/>
      <w:jc w:val="center"/>
    </w:pPr>
    <w:rPr>
      <w:rFonts w:ascii="Times New Roman" w:eastAsia="Times New Roman" w:hAnsi="Times New Roman"/>
      <w:b/>
      <w:sz w:val="32"/>
      <w:szCs w:val="20"/>
      <w:lang w:eastAsia="ru-RU"/>
    </w:rPr>
  </w:style>
  <w:style w:type="character" w:customStyle="1" w:styleId="afd">
    <w:name w:val="Название Знак"/>
    <w:basedOn w:val="a1"/>
    <w:link w:val="afc"/>
    <w:uiPriority w:val="99"/>
    <w:locked/>
    <w:rsid w:val="007F4B50"/>
    <w:rPr>
      <w:rFonts w:ascii="Times New Roman" w:hAnsi="Times New Roman" w:cs="Times New Roman"/>
      <w:b/>
      <w:sz w:val="20"/>
      <w:szCs w:val="20"/>
    </w:rPr>
  </w:style>
  <w:style w:type="paragraph" w:styleId="3">
    <w:name w:val="Body Text Indent 3"/>
    <w:basedOn w:val="a0"/>
    <w:link w:val="30"/>
    <w:uiPriority w:val="99"/>
    <w:rsid w:val="007F4B50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1"/>
    <w:link w:val="3"/>
    <w:uiPriority w:val="99"/>
    <w:locked/>
    <w:rsid w:val="007F4B50"/>
    <w:rPr>
      <w:rFonts w:ascii="Times New Roman" w:hAnsi="Times New Roman" w:cs="Times New Roman"/>
      <w:sz w:val="16"/>
      <w:szCs w:val="16"/>
    </w:rPr>
  </w:style>
  <w:style w:type="paragraph" w:customStyle="1" w:styleId="Default">
    <w:name w:val="Default"/>
    <w:uiPriority w:val="99"/>
    <w:rsid w:val="007F4B5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fe">
    <w:name w:val="Hyperlink"/>
    <w:rsid w:val="005A0E4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locked="1" w:uiPriority="0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locked="1" w:uiPriority="0"/>
    <w:lsdException w:name="Body Text Indent 3" w:locked="1" w:uiPriority="0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965754"/>
    <w:pPr>
      <w:spacing w:after="160" w:line="259" w:lineRule="auto"/>
    </w:pPr>
    <w:rPr>
      <w:lang w:eastAsia="en-US"/>
    </w:rPr>
  </w:style>
  <w:style w:type="paragraph" w:styleId="1">
    <w:name w:val="heading 1"/>
    <w:basedOn w:val="a0"/>
    <w:next w:val="a0"/>
    <w:link w:val="10"/>
    <w:uiPriority w:val="99"/>
    <w:qFormat/>
    <w:rsid w:val="007F4B50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/>
      <w:b/>
      <w:iCs/>
      <w:sz w:val="24"/>
      <w:szCs w:val="20"/>
      <w:lang w:eastAsia="ru-RU"/>
    </w:rPr>
  </w:style>
  <w:style w:type="paragraph" w:styleId="2">
    <w:name w:val="heading 2"/>
    <w:basedOn w:val="a0"/>
    <w:next w:val="a0"/>
    <w:link w:val="20"/>
    <w:uiPriority w:val="99"/>
    <w:qFormat/>
    <w:rsid w:val="007F4B50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/>
      <w:b/>
      <w:bCs/>
      <w:i/>
      <w:sz w:val="24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7F4B50"/>
    <w:rPr>
      <w:rFonts w:ascii="Times New Roman" w:hAnsi="Times New Roman" w:cs="Times New Roman"/>
      <w:b/>
      <w:iCs/>
      <w:sz w:val="20"/>
      <w:szCs w:val="20"/>
    </w:rPr>
  </w:style>
  <w:style w:type="character" w:customStyle="1" w:styleId="20">
    <w:name w:val="Заголовок 2 Знак"/>
    <w:basedOn w:val="a1"/>
    <w:link w:val="2"/>
    <w:uiPriority w:val="99"/>
    <w:locked/>
    <w:rsid w:val="007F4B50"/>
    <w:rPr>
      <w:rFonts w:ascii="Times New Roman" w:hAnsi="Times New Roman" w:cs="Times New Roman"/>
      <w:b/>
      <w:bCs/>
      <w:i/>
      <w:sz w:val="20"/>
      <w:szCs w:val="20"/>
      <w:lang w:eastAsia="ru-RU"/>
    </w:rPr>
  </w:style>
  <w:style w:type="paragraph" w:customStyle="1" w:styleId="Style1">
    <w:name w:val="Style1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0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7F4B50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7F4B50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7F4B50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7F4B50"/>
    <w:rPr>
      <w:rFonts w:ascii="Times New Roman" w:hAnsi="Times New Roman"/>
      <w:b/>
      <w:sz w:val="14"/>
    </w:rPr>
  </w:style>
  <w:style w:type="character" w:customStyle="1" w:styleId="FontStyle15">
    <w:name w:val="Font Style15"/>
    <w:rsid w:val="007F4B50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7F4B50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7F4B50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7F4B50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7F4B50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7F4B50"/>
    <w:rPr>
      <w:rFonts w:ascii="Georgia" w:hAnsi="Georgia"/>
      <w:sz w:val="12"/>
    </w:rPr>
  </w:style>
  <w:style w:type="character" w:customStyle="1" w:styleId="FontStyle21">
    <w:name w:val="Font Style21"/>
    <w:rsid w:val="007F4B50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7F4B50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7F4B50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7F4B50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7F4B50"/>
    <w:rPr>
      <w:rFonts w:ascii="Times New Roman" w:hAnsi="Times New Roman"/>
      <w:i/>
      <w:sz w:val="12"/>
    </w:rPr>
  </w:style>
  <w:style w:type="paragraph" w:customStyle="1" w:styleId="Style9">
    <w:name w:val="Style9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7">
    <w:name w:val="Style17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8">
    <w:name w:val="Style18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9">
    <w:name w:val="Style19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6">
    <w:name w:val="Font Style26"/>
    <w:uiPriority w:val="99"/>
    <w:rsid w:val="007F4B50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F4B50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F4B50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F4B50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F4B50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F4B50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F4B50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F4B50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F4B50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F4B50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F4B50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F4B50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F4B50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F4B50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F4B50"/>
    <w:rPr>
      <w:rFonts w:ascii="Times New Roman" w:hAnsi="Times New Roman"/>
      <w:i/>
      <w:sz w:val="12"/>
    </w:rPr>
  </w:style>
  <w:style w:type="paragraph" w:customStyle="1" w:styleId="Style20">
    <w:name w:val="Style20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1">
    <w:name w:val="Style21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2">
    <w:name w:val="Style22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3">
    <w:name w:val="Style23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4">
    <w:name w:val="Style24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7F4B50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F4B50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F4B50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F4B50"/>
    <w:rPr>
      <w:rFonts w:ascii="Times New Roman" w:hAnsi="Times New Roman"/>
      <w:b/>
      <w:sz w:val="42"/>
    </w:rPr>
  </w:style>
  <w:style w:type="paragraph" w:customStyle="1" w:styleId="Style25">
    <w:name w:val="Style25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6">
    <w:name w:val="Style26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7">
    <w:name w:val="Style27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8">
    <w:name w:val="Style28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9">
    <w:name w:val="Style29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0">
    <w:name w:val="Style30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1">
    <w:name w:val="Style31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2">
    <w:name w:val="Style32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3">
    <w:name w:val="Style33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4">
    <w:name w:val="Style34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5">
    <w:name w:val="Style35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7F4B50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F4B50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F4B50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F4B50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F4B50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F4B50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F4B50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F4B50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F4B50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F4B50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F4B50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F4B50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F4B50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F4B50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F4B50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F4B50"/>
    <w:rPr>
      <w:rFonts w:ascii="Times New Roman" w:hAnsi="Times New Roman"/>
      <w:b/>
      <w:i/>
      <w:sz w:val="18"/>
    </w:rPr>
  </w:style>
  <w:style w:type="paragraph" w:styleId="a4">
    <w:name w:val="footer"/>
    <w:basedOn w:val="a0"/>
    <w:link w:val="a5"/>
    <w:uiPriority w:val="99"/>
    <w:rsid w:val="007F4B5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1"/>
    <w:link w:val="a4"/>
    <w:uiPriority w:val="99"/>
    <w:locked/>
    <w:rsid w:val="007F4B50"/>
    <w:rPr>
      <w:rFonts w:ascii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uiPriority w:val="99"/>
    <w:rsid w:val="007F4B50"/>
    <w:rPr>
      <w:rFonts w:cs="Times New Roman"/>
    </w:rPr>
  </w:style>
  <w:style w:type="table" w:styleId="a7">
    <w:name w:val="Table Grid"/>
    <w:basedOn w:val="a2"/>
    <w:uiPriority w:val="99"/>
    <w:rsid w:val="007F4B5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uiPriority w:val="99"/>
    <w:rsid w:val="007F4B50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78">
    <w:name w:val="Font Style278"/>
    <w:uiPriority w:val="99"/>
    <w:rsid w:val="007F4B50"/>
    <w:rPr>
      <w:rFonts w:ascii="Times New Roman" w:hAnsi="Times New Roman"/>
      <w:sz w:val="20"/>
    </w:rPr>
  </w:style>
  <w:style w:type="paragraph" w:customStyle="1" w:styleId="Style55">
    <w:name w:val="Style55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3">
    <w:name w:val="Style63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0">
    <w:name w:val="Style70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9">
    <w:name w:val="Style79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0">
    <w:name w:val="Style80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5">
    <w:name w:val="Style85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9">
    <w:name w:val="Style89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3">
    <w:name w:val="Style113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4">
    <w:name w:val="Style114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6">
    <w:name w:val="Style116"/>
    <w:basedOn w:val="a0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58">
    <w:name w:val="Font Style258"/>
    <w:uiPriority w:val="99"/>
    <w:rsid w:val="007F4B50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7F4B50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7F4B50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7F4B50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7F4B50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7F4B50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7F4B50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7F4B5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8">
    <w:name w:val="Body Text Indent"/>
    <w:basedOn w:val="a0"/>
    <w:link w:val="a9"/>
    <w:uiPriority w:val="99"/>
    <w:rsid w:val="007F4B50"/>
    <w:pPr>
      <w:spacing w:after="0" w:line="240" w:lineRule="auto"/>
      <w:ind w:firstLine="709"/>
      <w:jc w:val="both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1"/>
    <w:link w:val="a8"/>
    <w:uiPriority w:val="99"/>
    <w:locked/>
    <w:rsid w:val="007F4B50"/>
    <w:rPr>
      <w:rFonts w:ascii="Times New Roman" w:hAnsi="Times New Roman" w:cs="Times New Roman"/>
      <w:i/>
      <w:iCs/>
      <w:sz w:val="24"/>
      <w:szCs w:val="24"/>
    </w:rPr>
  </w:style>
  <w:style w:type="character" w:styleId="aa">
    <w:name w:val="Emphasis"/>
    <w:basedOn w:val="a1"/>
    <w:uiPriority w:val="99"/>
    <w:qFormat/>
    <w:rsid w:val="007F4B50"/>
    <w:rPr>
      <w:rFonts w:cs="Times New Roman"/>
      <w:i/>
    </w:rPr>
  </w:style>
  <w:style w:type="paragraph" w:styleId="ab">
    <w:name w:val="Balloon Text"/>
    <w:basedOn w:val="a0"/>
    <w:link w:val="ac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/>
      <w:sz w:val="16"/>
      <w:szCs w:val="16"/>
      <w:lang w:eastAsia="ru-RU"/>
    </w:rPr>
  </w:style>
  <w:style w:type="character" w:customStyle="1" w:styleId="ac">
    <w:name w:val="Текст выноски Знак"/>
    <w:basedOn w:val="a1"/>
    <w:link w:val="ab"/>
    <w:uiPriority w:val="99"/>
    <w:locked/>
    <w:rsid w:val="007F4B50"/>
    <w:rPr>
      <w:rFonts w:ascii="Tahoma" w:hAnsi="Tahoma" w:cs="Times New Roman"/>
      <w:sz w:val="16"/>
      <w:szCs w:val="16"/>
    </w:rPr>
  </w:style>
  <w:style w:type="paragraph" w:styleId="ad">
    <w:name w:val="header"/>
    <w:aliases w:val="Знак"/>
    <w:basedOn w:val="a0"/>
    <w:link w:val="ae"/>
    <w:uiPriority w:val="99"/>
    <w:rsid w:val="007F4B5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e">
    <w:name w:val="Верхний колонтитул Знак"/>
    <w:aliases w:val="Знак Знак"/>
    <w:basedOn w:val="a1"/>
    <w:link w:val="ad"/>
    <w:uiPriority w:val="99"/>
    <w:locked/>
    <w:rsid w:val="007F4B50"/>
    <w:rPr>
      <w:rFonts w:ascii="Times New Roman" w:hAnsi="Times New Roman" w:cs="Times New Roman"/>
      <w:sz w:val="24"/>
      <w:szCs w:val="24"/>
    </w:rPr>
  </w:style>
  <w:style w:type="character" w:styleId="af">
    <w:name w:val="annotation reference"/>
    <w:basedOn w:val="a1"/>
    <w:uiPriority w:val="99"/>
    <w:rsid w:val="007F4B50"/>
    <w:rPr>
      <w:rFonts w:cs="Times New Roman"/>
      <w:sz w:val="16"/>
    </w:rPr>
  </w:style>
  <w:style w:type="paragraph" w:styleId="af0">
    <w:name w:val="annotation text"/>
    <w:basedOn w:val="a0"/>
    <w:link w:val="af1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uiPriority w:val="99"/>
    <w:locked/>
    <w:rsid w:val="007F4B50"/>
    <w:rPr>
      <w:rFonts w:ascii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rsid w:val="007F4B50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locked/>
    <w:rsid w:val="007F4B50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4">
    <w:name w:val="footnote text"/>
    <w:basedOn w:val="a0"/>
    <w:link w:val="af5"/>
    <w:uiPriority w:val="99"/>
    <w:rsid w:val="007F4B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5">
    <w:name w:val="Текст сноски Знак"/>
    <w:basedOn w:val="a1"/>
    <w:link w:val="af4"/>
    <w:uiPriority w:val="99"/>
    <w:locked/>
    <w:rsid w:val="007F4B50"/>
    <w:rPr>
      <w:rFonts w:ascii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1"/>
    <w:uiPriority w:val="99"/>
    <w:rsid w:val="007F4B50"/>
    <w:rPr>
      <w:rFonts w:cs="Times New Roman"/>
      <w:vertAlign w:val="superscript"/>
    </w:rPr>
  </w:style>
  <w:style w:type="paragraph" w:customStyle="1" w:styleId="11">
    <w:name w:val="Обычный1"/>
    <w:uiPriority w:val="99"/>
    <w:rsid w:val="007F4B50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zCs w:val="20"/>
    </w:rPr>
  </w:style>
  <w:style w:type="paragraph" w:styleId="af7">
    <w:name w:val="List Paragraph"/>
    <w:basedOn w:val="a0"/>
    <w:uiPriority w:val="99"/>
    <w:qFormat/>
    <w:rsid w:val="007F4B50"/>
    <w:pPr>
      <w:spacing w:after="0" w:line="276" w:lineRule="auto"/>
      <w:ind w:left="720" w:firstLine="709"/>
      <w:contextualSpacing/>
      <w:jc w:val="both"/>
    </w:pPr>
    <w:rPr>
      <w:rFonts w:ascii="Times New Roman" w:hAnsi="Times New Roman"/>
      <w:sz w:val="24"/>
      <w:lang w:val="en-US"/>
    </w:rPr>
  </w:style>
  <w:style w:type="paragraph" w:styleId="22">
    <w:name w:val="Body Text 2"/>
    <w:basedOn w:val="a0"/>
    <w:link w:val="23"/>
    <w:uiPriority w:val="99"/>
    <w:rsid w:val="007F4B50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1"/>
    <w:link w:val="22"/>
    <w:uiPriority w:val="99"/>
    <w:locked/>
    <w:rsid w:val="007F4B50"/>
    <w:rPr>
      <w:rFonts w:ascii="Times New Roman" w:hAnsi="Times New Roman" w:cs="Times New Roman"/>
      <w:sz w:val="24"/>
      <w:szCs w:val="24"/>
    </w:rPr>
  </w:style>
  <w:style w:type="paragraph" w:styleId="24">
    <w:name w:val="Body Text Indent 2"/>
    <w:basedOn w:val="a0"/>
    <w:link w:val="25"/>
    <w:uiPriority w:val="99"/>
    <w:rsid w:val="007F4B50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1"/>
    <w:link w:val="24"/>
    <w:uiPriority w:val="99"/>
    <w:locked/>
    <w:rsid w:val="007F4B50"/>
    <w:rPr>
      <w:rFonts w:ascii="Times New Roman" w:hAnsi="Times New Roman" w:cs="Times New Roman"/>
      <w:sz w:val="24"/>
      <w:szCs w:val="24"/>
    </w:rPr>
  </w:style>
  <w:style w:type="paragraph" w:styleId="af8">
    <w:name w:val="Normal (Web)"/>
    <w:basedOn w:val="a0"/>
    <w:uiPriority w:val="99"/>
    <w:rsid w:val="007F4B50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/>
      <w:sz w:val="20"/>
      <w:szCs w:val="24"/>
      <w:lang w:eastAsia="ru-RU"/>
    </w:rPr>
  </w:style>
  <w:style w:type="paragraph" w:styleId="af9">
    <w:name w:val="Subtitle"/>
    <w:basedOn w:val="a0"/>
    <w:link w:val="afa"/>
    <w:uiPriority w:val="99"/>
    <w:qFormat/>
    <w:rsid w:val="007F4B50"/>
    <w:pPr>
      <w:spacing w:before="60" w:after="60" w:line="360" w:lineRule="auto"/>
      <w:ind w:left="567"/>
    </w:pPr>
    <w:rPr>
      <w:rFonts w:ascii="Times New Roman" w:eastAsia="Times New Roman" w:hAnsi="Times New Roman"/>
      <w:b/>
      <w:bCs/>
      <w:sz w:val="20"/>
      <w:szCs w:val="24"/>
      <w:lang w:eastAsia="ru-RU"/>
    </w:rPr>
  </w:style>
  <w:style w:type="character" w:customStyle="1" w:styleId="afa">
    <w:name w:val="Подзаголовок Знак"/>
    <w:basedOn w:val="a1"/>
    <w:link w:val="af9"/>
    <w:uiPriority w:val="99"/>
    <w:locked/>
    <w:rsid w:val="007F4B50"/>
    <w:rPr>
      <w:rFonts w:ascii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a1"/>
    <w:uiPriority w:val="99"/>
    <w:rsid w:val="007F4B50"/>
    <w:rPr>
      <w:rFonts w:cs="Times New Roman"/>
    </w:rPr>
  </w:style>
  <w:style w:type="character" w:customStyle="1" w:styleId="butback">
    <w:name w:val="butback"/>
    <w:basedOn w:val="a1"/>
    <w:uiPriority w:val="99"/>
    <w:rsid w:val="007F4B50"/>
    <w:rPr>
      <w:rFonts w:cs="Times New Roman"/>
    </w:rPr>
  </w:style>
  <w:style w:type="character" w:customStyle="1" w:styleId="submenu-table">
    <w:name w:val="submenu-table"/>
    <w:basedOn w:val="a1"/>
    <w:uiPriority w:val="99"/>
    <w:rsid w:val="007F4B50"/>
    <w:rPr>
      <w:rFonts w:cs="Times New Roman"/>
    </w:rPr>
  </w:style>
  <w:style w:type="paragraph" w:customStyle="1" w:styleId="a">
    <w:name w:val="список с точками"/>
    <w:basedOn w:val="a0"/>
    <w:uiPriority w:val="99"/>
    <w:rsid w:val="007F4B50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b">
    <w:name w:val="Основной текст_"/>
    <w:link w:val="26"/>
    <w:uiPriority w:val="99"/>
    <w:locked/>
    <w:rsid w:val="007F4B50"/>
    <w:rPr>
      <w:sz w:val="19"/>
      <w:shd w:val="clear" w:color="auto" w:fill="FFFFFF"/>
    </w:rPr>
  </w:style>
  <w:style w:type="paragraph" w:customStyle="1" w:styleId="26">
    <w:name w:val="Основной текст2"/>
    <w:basedOn w:val="a0"/>
    <w:link w:val="afb"/>
    <w:uiPriority w:val="99"/>
    <w:rsid w:val="007F4B50"/>
    <w:pPr>
      <w:shd w:val="clear" w:color="auto" w:fill="FFFFFF"/>
      <w:spacing w:after="240" w:line="240" w:lineRule="atLeast"/>
    </w:pPr>
    <w:rPr>
      <w:sz w:val="19"/>
      <w:szCs w:val="19"/>
      <w:lang w:eastAsia="ru-RU"/>
    </w:rPr>
  </w:style>
  <w:style w:type="paragraph" w:styleId="afc">
    <w:name w:val="Title"/>
    <w:basedOn w:val="a0"/>
    <w:link w:val="afd"/>
    <w:uiPriority w:val="99"/>
    <w:qFormat/>
    <w:rsid w:val="007F4B50"/>
    <w:pPr>
      <w:spacing w:after="0" w:line="240" w:lineRule="auto"/>
      <w:jc w:val="center"/>
    </w:pPr>
    <w:rPr>
      <w:rFonts w:ascii="Times New Roman" w:eastAsia="Times New Roman" w:hAnsi="Times New Roman"/>
      <w:b/>
      <w:sz w:val="32"/>
      <w:szCs w:val="20"/>
      <w:lang w:eastAsia="ru-RU"/>
    </w:rPr>
  </w:style>
  <w:style w:type="character" w:customStyle="1" w:styleId="afd">
    <w:name w:val="Название Знак"/>
    <w:basedOn w:val="a1"/>
    <w:link w:val="afc"/>
    <w:uiPriority w:val="99"/>
    <w:locked/>
    <w:rsid w:val="007F4B50"/>
    <w:rPr>
      <w:rFonts w:ascii="Times New Roman" w:hAnsi="Times New Roman" w:cs="Times New Roman"/>
      <w:b/>
      <w:sz w:val="20"/>
      <w:szCs w:val="20"/>
    </w:rPr>
  </w:style>
  <w:style w:type="paragraph" w:styleId="3">
    <w:name w:val="Body Text Indent 3"/>
    <w:basedOn w:val="a0"/>
    <w:link w:val="30"/>
    <w:uiPriority w:val="99"/>
    <w:rsid w:val="007F4B50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1"/>
    <w:link w:val="3"/>
    <w:uiPriority w:val="99"/>
    <w:locked/>
    <w:rsid w:val="007F4B50"/>
    <w:rPr>
      <w:rFonts w:ascii="Times New Roman" w:hAnsi="Times New Roman" w:cs="Times New Roman"/>
      <w:sz w:val="16"/>
      <w:szCs w:val="16"/>
    </w:rPr>
  </w:style>
  <w:style w:type="paragraph" w:customStyle="1" w:styleId="Default">
    <w:name w:val="Default"/>
    <w:uiPriority w:val="99"/>
    <w:rsid w:val="007F4B5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fe">
    <w:name w:val="Hyperlink"/>
    <w:rsid w:val="005A0E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://tmnlib.ru/jirbis/files/upload/jirbis_data/ibc/books/1.pdf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scholar.google.ru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biblio-online.ru/viewer/dokumentacionnoe-obespechenie-upravleniya-i-deloproizvodstvo-385426" TargetMode="External"/><Relationship Id="rId2" Type="http://schemas.openxmlformats.org/officeDocument/2006/relationships/styles" Target="styles.xml"/><Relationship Id="rId16" Type="http://schemas.openxmlformats.org/officeDocument/2006/relationships/hyperlink" Target="https://uchebniki-besplatno.com/deloproizvodstvo-dokumentovedenie/dokumentatsionnoe-obespechenie-upravleniya.html" TargetMode="External"/><Relationship Id="rId20" Type="http://schemas.openxmlformats.org/officeDocument/2006/relationships/hyperlink" Target="https://elibrary.ru/projest_risc.asp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znanium.com/bookread2.php?book=415309&amp;spec=1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biblio-online.ru/viewer/dokumentacionnoe-obespechenie-upravleniya-personalom-40605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33</Pages>
  <Words>7480</Words>
  <Characters>42640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2020-10-30T17:07:00Z</dcterms:created>
  <dcterms:modified xsi:type="dcterms:W3CDTF">2020-10-30T17:10:00Z</dcterms:modified>
</cp:coreProperties>
</file>