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584" w:rsidRDefault="004522BC">
      <w:pPr>
        <w:rPr>
          <w:sz w:val="0"/>
          <w:szCs w:val="0"/>
        </w:rPr>
      </w:pPr>
      <w:r w:rsidRPr="009426DE">
        <w:rPr>
          <w:noProof/>
          <w:lang w:val="ru-RU" w:eastAsia="ru-RU"/>
        </w:rPr>
        <w:drawing>
          <wp:inline distT="0" distB="0" distL="0" distR="0">
            <wp:extent cx="5760085" cy="807148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4" w:rsidRPr="004522BC" w:rsidRDefault="004522BC">
      <w:pPr>
        <w:rPr>
          <w:sz w:val="0"/>
          <w:szCs w:val="0"/>
          <w:lang w:val="ru-RU"/>
        </w:rPr>
      </w:pPr>
      <w:r w:rsidRPr="004522BC">
        <w:rPr>
          <w:lang w:val="ru-RU"/>
        </w:rPr>
        <w:br w:type="page"/>
      </w:r>
    </w:p>
    <w:p w:rsidR="00BB4584" w:rsidRDefault="004522BC">
      <w:pPr>
        <w:rPr>
          <w:lang w:val="ru-RU"/>
        </w:rPr>
      </w:pPr>
      <w:r>
        <w:rPr>
          <w:bCs/>
          <w:noProof/>
          <w:szCs w:val="10"/>
          <w:lang w:val="ru-RU" w:eastAsia="ru-RU"/>
        </w:rPr>
        <w:lastRenderedPageBreak/>
        <w:drawing>
          <wp:inline distT="0" distB="0" distL="0" distR="0">
            <wp:extent cx="5760085" cy="7926985"/>
            <wp:effectExtent l="0" t="0" r="0" b="0"/>
            <wp:docPr id="2" name="Рисунок 2" descr="C:\Users\m.potapova.VUZ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BC" w:rsidRDefault="004522BC">
      <w:pPr>
        <w:rPr>
          <w:lang w:val="ru-RU"/>
        </w:rPr>
      </w:pPr>
    </w:p>
    <w:p w:rsidR="004522BC" w:rsidRDefault="004522BC">
      <w:pPr>
        <w:rPr>
          <w:lang w:val="ru-RU"/>
        </w:rPr>
      </w:pPr>
    </w:p>
    <w:p w:rsidR="004522BC" w:rsidRDefault="004522BC">
      <w:pPr>
        <w:rPr>
          <w:lang w:val="ru-RU"/>
        </w:rPr>
      </w:pPr>
    </w:p>
    <w:p w:rsidR="004522BC" w:rsidRDefault="004522BC">
      <w:pPr>
        <w:rPr>
          <w:lang w:val="ru-RU"/>
        </w:rPr>
      </w:pPr>
    </w:p>
    <w:p w:rsidR="004522BC" w:rsidRDefault="004522BC">
      <w:pPr>
        <w:rPr>
          <w:lang w:val="ru-RU"/>
        </w:rPr>
      </w:pPr>
    </w:p>
    <w:p w:rsidR="004522BC" w:rsidRDefault="004522B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3600" cy="8392795"/>
            <wp:effectExtent l="19050" t="0" r="0" b="0"/>
            <wp:docPr id="3" name="Рисунок 1" descr="C:\Users\ee.harchenko\Desktop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BC" w:rsidRDefault="004522BC">
      <w:pPr>
        <w:rPr>
          <w:sz w:val="0"/>
          <w:szCs w:val="0"/>
          <w:lang w:val="ru-RU"/>
        </w:rPr>
      </w:pPr>
    </w:p>
    <w:p w:rsidR="004522BC" w:rsidRDefault="004522BC">
      <w:pPr>
        <w:rPr>
          <w:sz w:val="0"/>
          <w:szCs w:val="0"/>
          <w:lang w:val="ru-RU"/>
        </w:rPr>
      </w:pPr>
    </w:p>
    <w:p w:rsidR="004522BC" w:rsidRDefault="004522BC">
      <w:pPr>
        <w:rPr>
          <w:sz w:val="0"/>
          <w:szCs w:val="0"/>
          <w:lang w:val="ru-RU"/>
        </w:rPr>
      </w:pPr>
    </w:p>
    <w:p w:rsidR="004522BC" w:rsidRPr="004522BC" w:rsidRDefault="004522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BB45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B4584" w:rsidRPr="00B54ED1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"Технологии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металлургии"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делает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особый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упор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522BC">
              <w:rPr>
                <w:lang w:val="ru-RU"/>
              </w:rPr>
              <w:t xml:space="preserve"> </w:t>
            </w:r>
            <w:proofErr w:type="spellStart"/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высокопроизво-дительных</w:t>
            </w:r>
            <w:proofErr w:type="spellEnd"/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последних</w:t>
            </w:r>
            <w:r w:rsidRPr="004522BC">
              <w:rPr>
                <w:lang w:val="ru-RU"/>
              </w:rPr>
              <w:t xml:space="preserve"> </w:t>
            </w:r>
            <w:proofErr w:type="spell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достиже-ний</w:t>
            </w:r>
            <w:proofErr w:type="spell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4522BC">
              <w:rPr>
                <w:lang w:val="ru-RU"/>
              </w:rPr>
              <w:t xml:space="preserve"> </w:t>
            </w:r>
            <w:proofErr w:type="spellStart"/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личност-ных</w:t>
            </w:r>
            <w:proofErr w:type="spellEnd"/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компе-</w:t>
            </w:r>
            <w:proofErr w:type="spell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тенций</w:t>
            </w:r>
            <w:proofErr w:type="spell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138"/>
        </w:trPr>
        <w:tc>
          <w:tcPr>
            <w:tcW w:w="1985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  <w:tr w:rsidR="00BB4584" w:rsidRPr="00B54ED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proofErr w:type="spellStart"/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произ-водство</w:t>
            </w:r>
            <w:proofErr w:type="spellEnd"/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экологии.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138"/>
        </w:trPr>
        <w:tc>
          <w:tcPr>
            <w:tcW w:w="1985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  <w:tr w:rsidR="00BB4584" w:rsidRPr="00B54E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BB458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</w:t>
            </w:r>
          </w:p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</w:p>
        </w:tc>
      </w:tr>
      <w:tr w:rsidR="00BB458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</w:tr>
      <w:tr w:rsidR="00BB4584" w:rsidRPr="00B54E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  <w:tr w:rsidR="00BB4584" w:rsidRPr="00B54E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каждому этапу профессионального развития специалиста</w:t>
            </w:r>
          </w:p>
        </w:tc>
      </w:tr>
      <w:tr w:rsidR="00BB458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</w:tr>
    </w:tbl>
    <w:p w:rsidR="00BB4584" w:rsidRDefault="004522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</w:tr>
      <w:tr w:rsidR="00BB4584" w:rsidRPr="00B54ED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проектно-конструкторская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BB4584" w:rsidRPr="00B54E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</w:tr>
      <w:tr w:rsidR="00BB4584" w:rsidRPr="00B54E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</w:tr>
      <w:tr w:rsidR="00BB458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</w:p>
        </w:tc>
      </w:tr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составления технического задания и программы </w:t>
            </w:r>
            <w:proofErr w:type="spellStart"/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</w:t>
            </w:r>
            <w:proofErr w:type="spell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расчетно-теоретических и экспериментальных работ в черной металлургии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технические задания и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про-граммы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расчетно-теоретических и экспериментальных работ в черной металлургии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 принятия экономических решений на уровне создания новых материалов и изделий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экономической деятельности, выявлять проблемы и негативные явления, разрабатывать экономическую политику для их решения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 практическими навыками для самостоятельного анализа современной экономики</w:t>
            </w:r>
          </w:p>
        </w:tc>
      </w:tr>
      <w:tr w:rsidR="00BB4584" w:rsidRPr="00B54E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нормы и правила обеспечения безопасности производственной и эксплуатационной деятельности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BB4584" w:rsidRPr="00B54ED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металлургическом производстве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</w:tr>
      <w:tr w:rsidR="00BB4584" w:rsidRPr="00B54E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</w:tr>
    </w:tbl>
    <w:p w:rsidR="00BB4584" w:rsidRPr="004522BC" w:rsidRDefault="004522BC">
      <w:pPr>
        <w:rPr>
          <w:sz w:val="0"/>
          <w:szCs w:val="0"/>
          <w:lang w:val="ru-RU"/>
        </w:rPr>
      </w:pPr>
      <w:r w:rsidRPr="004522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компьютерные технологии и возможности их применения в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рас- четно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-теоретических и экспериментальных исследованиях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проведения теоретических и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экс-</w:t>
            </w:r>
            <w:proofErr w:type="spell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периментальных</w:t>
            </w:r>
            <w:proofErr w:type="spellEnd"/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исследований процессов, агрегатов и продукции для их совершенствования</w:t>
            </w:r>
          </w:p>
        </w:tc>
      </w:tr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BB4584" w:rsidRPr="00B54ED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исследовательской работы; НТД и требования к оформлению научно-технических отчетов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исследовательской работы для составления обзоров, отчетов, научных публикаций и докладов</w:t>
            </w:r>
          </w:p>
        </w:tc>
      </w:tr>
      <w:tr w:rsidR="00BB4584" w:rsidRPr="00B54E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</w:tr>
      <w:tr w:rsidR="00BB4584" w:rsidRPr="00B54E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черной металлургии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технические задания и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про-граммы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расчетно-теоретических и экспериментальных работ в черной металлургии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BB4584" w:rsidRPr="00B54E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современные типы приборов, датчиков и оборудования, применяемые в металлургическом производстве при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про-ведении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экспериментов и регистрации их результатов</w:t>
            </w:r>
          </w:p>
        </w:tc>
      </w:tr>
    </w:tbl>
    <w:p w:rsidR="00BB4584" w:rsidRPr="004522BC" w:rsidRDefault="004522BC">
      <w:pPr>
        <w:rPr>
          <w:sz w:val="0"/>
          <w:szCs w:val="0"/>
          <w:lang w:val="ru-RU"/>
        </w:rPr>
      </w:pPr>
      <w:r w:rsidRPr="004522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доменного и сталеплавильного производства)</w:t>
            </w:r>
          </w:p>
        </w:tc>
      </w:tr>
      <w:tr w:rsidR="00BB4584" w:rsidRPr="00B54ED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доменного и сталеплавильного производства</w:t>
            </w:r>
          </w:p>
        </w:tc>
      </w:tr>
      <w:tr w:rsidR="00BB4584" w:rsidRPr="00B54ED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ОПК-11      производственно-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технологическая:   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BB4584" w:rsidRPr="00B54ED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методики расчета и проектирования новых технологических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про- </w:t>
            </w:r>
            <w:proofErr w:type="spell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принципы построения </w:t>
            </w:r>
            <w:proofErr w:type="spellStart"/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техноло-гических</w:t>
            </w:r>
            <w:proofErr w:type="spellEnd"/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</w:t>
            </w:r>
          </w:p>
        </w:tc>
      </w:tr>
      <w:tr w:rsidR="00BB4584" w:rsidRPr="00B54ED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технологических показателей рассматриваемого процесса;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пользоваться современными методиками расчета и проектирования новых технологических процессов;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оптимальные и рациональные режимы обработки</w:t>
            </w:r>
          </w:p>
        </w:tc>
      </w:tr>
      <w:tr w:rsidR="00BB4584" w:rsidRPr="00B54ED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современных методов прогнозирования и предотвращения возникновения возможных дефектов;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 направления развития процессов;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производства обработки материалов</w:t>
            </w:r>
          </w:p>
        </w:tc>
      </w:tr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BB4584" w:rsidRPr="00B54E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BB458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</w:tr>
      <w:tr w:rsidR="00BB4584" w:rsidRPr="00B54E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    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технологического аудита и маркетинга наукоемких технологий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источники и схемы финансирования для инновационных проектов; разрабатывать бизнес-планы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управления инновационными процессами на уверенном уровне</w:t>
            </w:r>
          </w:p>
        </w:tc>
      </w:tr>
    </w:tbl>
    <w:p w:rsidR="00BB4584" w:rsidRPr="004522BC" w:rsidRDefault="004522BC">
      <w:pPr>
        <w:rPr>
          <w:sz w:val="0"/>
          <w:szCs w:val="0"/>
          <w:lang w:val="ru-RU"/>
        </w:rPr>
      </w:pPr>
      <w:r w:rsidRPr="004522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BB4584" w:rsidRPr="00B54E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ОПК-15      организационно-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управленческая:   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разработки мероприятий по реализации разработанных проектов и программ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и предлагать способы эффективного решения реализации разработанных проектов и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</w:t>
            </w:r>
            <w:proofErr w:type="gramEnd"/>
          </w:p>
        </w:tc>
      </w:tr>
      <w:tr w:rsidR="00BB4584" w:rsidRPr="00B54ED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предложенных мероприятий по реализации разработанных проектов и программ</w:t>
            </w:r>
          </w:p>
        </w:tc>
      </w:tr>
      <w:tr w:rsidR="00BB4584" w:rsidRPr="00B54ED1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 материалов и изделий и процедуры сертификации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</w:tr>
      <w:tr w:rsidR="00BB458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</w:tr>
      <w:tr w:rsidR="00BB4584" w:rsidRPr="00B54E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BB458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</w:tr>
      <w:tr w:rsidR="00BB458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</w:t>
            </w:r>
          </w:p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</w:tr>
      <w:tr w:rsidR="00BB4584" w:rsidRPr="00B54E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  <w:tr w:rsidR="00BB4584" w:rsidRPr="00B54ED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BB458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поиска оптимальных решений;</w:t>
            </w:r>
          </w:p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надзора</w:t>
            </w:r>
            <w:proofErr w:type="spellEnd"/>
          </w:p>
        </w:tc>
      </w:tr>
      <w:tr w:rsidR="00BB4584" w:rsidRPr="00B54ED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контролировать качество изготовляемых изделий на всех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пере-ходах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процесса;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по определению и оптимизации формоизменения и энергосиловых параметров процесса производства стали конкретного вида продукции в рамках проектирования сквозного технологического процесса с учетом авторского прав</w:t>
            </w:r>
          </w:p>
        </w:tc>
      </w:tr>
      <w:tr w:rsidR="00BB4584" w:rsidRPr="00B54ED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современных методов прогнозирования и предотвращения возникновения возможных дефектов;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прогнозирования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на-правления</w:t>
            </w:r>
            <w:proofErr w:type="gram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процессов;</w:t>
            </w:r>
          </w:p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наиболее экономически целесообразных видов обработки</w:t>
            </w:r>
          </w:p>
        </w:tc>
      </w:tr>
      <w:tr w:rsidR="00BB4584" w:rsidRPr="00B54E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BB4584" w:rsidRPr="00B54E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</w:tr>
    </w:tbl>
    <w:p w:rsidR="00BB4584" w:rsidRPr="004522BC" w:rsidRDefault="004522BC">
      <w:pPr>
        <w:rPr>
          <w:sz w:val="0"/>
          <w:szCs w:val="0"/>
          <w:lang w:val="ru-RU"/>
        </w:rPr>
      </w:pPr>
      <w:r w:rsidRPr="004522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4"/>
      </w:tblGrid>
      <w:tr w:rsidR="00BB4584" w:rsidRPr="00B54ED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  <w:tr w:rsidR="00BB4584" w:rsidRPr="00B54E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консультирования студентов при подготовке ими домашних заданий и курсовых работ</w:t>
            </w:r>
          </w:p>
        </w:tc>
      </w:tr>
    </w:tbl>
    <w:p w:rsidR="00BB4584" w:rsidRPr="004522BC" w:rsidRDefault="004522BC">
      <w:pPr>
        <w:rPr>
          <w:sz w:val="0"/>
          <w:szCs w:val="0"/>
          <w:lang w:val="ru-RU"/>
        </w:rPr>
      </w:pPr>
      <w:r w:rsidRPr="004522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481"/>
        <w:gridCol w:w="397"/>
        <w:gridCol w:w="591"/>
        <w:gridCol w:w="626"/>
        <w:gridCol w:w="679"/>
        <w:gridCol w:w="497"/>
        <w:gridCol w:w="1537"/>
        <w:gridCol w:w="1612"/>
        <w:gridCol w:w="1245"/>
      </w:tblGrid>
      <w:tr w:rsidR="00BB4584" w:rsidRPr="00B54ED1">
        <w:trPr>
          <w:trHeight w:hRule="exact" w:val="285"/>
        </w:trPr>
        <w:tc>
          <w:tcPr>
            <w:tcW w:w="710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BB45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B4584" w:rsidRPr="004522BC" w:rsidRDefault="00BB45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138"/>
        </w:trPr>
        <w:tc>
          <w:tcPr>
            <w:tcW w:w="710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  <w:tr w:rsidR="00BB458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522B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522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B458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B4584" w:rsidRDefault="00BB458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Флюсы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кокс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Мидрекс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выплавки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Ковшевая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никеля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алюминия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титана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</w:t>
            </w:r>
            <w:proofErr w:type="spellEnd"/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 w:rsidP="00452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BB45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</w:tr>
      <w:tr w:rsidR="00BB4584">
        <w:trPr>
          <w:trHeight w:hRule="exact" w:val="440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 w:rsidP="004522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ОПК-1,ОПК- 2,ОПК- 3,ОПК- 4,ОПК- 5,ОПК- 6,ОПК- 7,ОПК- 8,ОПК- 9,ОПК- 10,ОПК- 11,ОПК- 12,ОПК- 13,ОПК- 14,ОПК- 15,ОПК- 16,ОПК- 17,ОПК- 18,ОПК- 19,УК-3,УК-6</w:t>
            </w:r>
          </w:p>
        </w:tc>
      </w:tr>
    </w:tbl>
    <w:p w:rsidR="00BB4584" w:rsidRDefault="004522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B4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B4584">
        <w:trPr>
          <w:trHeight w:hRule="exact" w:val="138"/>
        </w:trPr>
        <w:tc>
          <w:tcPr>
            <w:tcW w:w="9357" w:type="dxa"/>
          </w:tcPr>
          <w:p w:rsidR="00BB4584" w:rsidRDefault="00BB4584"/>
        </w:tc>
      </w:tr>
      <w:tr w:rsidR="00BB4584" w:rsidRPr="00B54ED1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proofErr w:type="spell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имитаторов-тренажеров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277"/>
        </w:trPr>
        <w:tc>
          <w:tcPr>
            <w:tcW w:w="9357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  <w:tr w:rsidR="00BB4584" w:rsidRPr="00B54E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B4584">
        <w:trPr>
          <w:trHeight w:hRule="exact" w:val="138"/>
        </w:trPr>
        <w:tc>
          <w:tcPr>
            <w:tcW w:w="9357" w:type="dxa"/>
          </w:tcPr>
          <w:p w:rsidR="00BB4584" w:rsidRDefault="00BB4584"/>
        </w:tc>
      </w:tr>
      <w:tr w:rsidR="00BB4584" w:rsidRPr="00B54E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B4584">
        <w:trPr>
          <w:trHeight w:hRule="exact" w:val="138"/>
        </w:trPr>
        <w:tc>
          <w:tcPr>
            <w:tcW w:w="9357" w:type="dxa"/>
          </w:tcPr>
          <w:p w:rsidR="00BB4584" w:rsidRDefault="00BB4584"/>
        </w:tc>
      </w:tr>
      <w:tr w:rsidR="00BB4584" w:rsidRPr="00B54ED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B458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BB4584"/>
        </w:tc>
      </w:tr>
      <w:tr w:rsidR="00BB4584" w:rsidRPr="00B54ED1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978-5-906846-89-1.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2BC">
              <w:rPr>
                <w:lang w:val="ru-RU"/>
              </w:rPr>
              <w:t xml:space="preserve"> </w:t>
            </w:r>
            <w:hyperlink r:id="rId8" w:history="1"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22BC">
              <w:rPr>
                <w:lang w:val="ru-RU"/>
              </w:rPr>
              <w:t xml:space="preserve"> 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Романтеев</w:t>
            </w:r>
            <w:proofErr w:type="spellEnd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Ю. П. Металлургия тяжелых цветных </w:t>
            </w:r>
            <w:proofErr w:type="gramStart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металлов :</w:t>
            </w:r>
            <w:proofErr w:type="gramEnd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Ю. П. </w:t>
            </w:r>
            <w:proofErr w:type="spellStart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Романтеев</w:t>
            </w:r>
            <w:proofErr w:type="spellEnd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С. В. Быстров. — </w:t>
            </w:r>
            <w:proofErr w:type="gramStart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 :</w:t>
            </w:r>
            <w:proofErr w:type="gramEnd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МИСИС, 2010. — 575 с. — ISBN 978-5-87623-173-4. — </w:t>
            </w:r>
            <w:proofErr w:type="gramStart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 :</w:t>
            </w:r>
            <w:proofErr w:type="gramEnd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9" w:history="1">
              <w:proofErr w:type="gramStart"/>
              <w:r w:rsidR="00B54ED1" w:rsidRPr="0091439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https://e.lanbook.com/book/117036</w:t>
              </w:r>
            </w:hyperlink>
            <w:r w:rsidR="00B54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</w:t>
            </w:r>
            <w:proofErr w:type="gramEnd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Режим доступа: для </w:t>
            </w:r>
            <w:proofErr w:type="spellStart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B54ED1" w:rsidRPr="00120C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22BC">
              <w:rPr>
                <w:lang w:val="ru-RU"/>
              </w:rPr>
              <w:t xml:space="preserve"> 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138"/>
        </w:trPr>
        <w:tc>
          <w:tcPr>
            <w:tcW w:w="9357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  <w:tr w:rsidR="00BB45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B4584" w:rsidRPr="00B54ED1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522BC">
              <w:rPr>
                <w:lang w:val="ru-RU"/>
              </w:rPr>
              <w:t xml:space="preserve"> </w:t>
            </w:r>
            <w:proofErr w:type="spellStart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Наноматериалы</w:t>
            </w:r>
            <w:proofErr w:type="spellEnd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proofErr w:type="gramStart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proofErr w:type="spellEnd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Е. И. Пряхин, С. А. Вологжанина, А. П. </w:t>
            </w:r>
            <w:proofErr w:type="spellStart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Петкова</w:t>
            </w:r>
            <w:proofErr w:type="spellEnd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Ю. </w:t>
            </w:r>
            <w:proofErr w:type="spellStart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Ганзуленко</w:t>
            </w:r>
            <w:proofErr w:type="spellEnd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под редакцией Е. И. Пряхина. — Санкт-</w:t>
            </w:r>
            <w:proofErr w:type="gramStart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372 с. — ISBN 978-5-8114-5373-3. — </w:t>
            </w:r>
            <w:proofErr w:type="gramStart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="00B54ED1" w:rsidRPr="0091439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https://e.lanbook.com/book/149303</w:t>
              </w:r>
            </w:hyperlink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 Режим доступа: для </w:t>
            </w:r>
            <w:proofErr w:type="spellStart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B54ED1" w:rsidRPr="00120C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22BC">
              <w:rPr>
                <w:lang w:val="ru-RU"/>
              </w:rPr>
              <w:t xml:space="preserve"> 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522BC">
              <w:rPr>
                <w:lang w:val="ru-RU"/>
              </w:rPr>
              <w:t xml:space="preserve"> </w:t>
            </w:r>
            <w:proofErr w:type="spellStart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кандидатских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докторских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диссертациях</w:t>
            </w:r>
            <w:proofErr w:type="gramStart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Г.Д.</w:t>
            </w:r>
            <w:r w:rsidR="00B54ED1" w:rsidRPr="00CD62DA">
              <w:rPr>
                <w:lang w:val="ru-RU"/>
              </w:rPr>
              <w:t xml:space="preserve"> </w:t>
            </w:r>
            <w:proofErr w:type="spellStart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54ED1" w:rsidRPr="00CD62DA">
              <w:rPr>
                <w:lang w:val="ru-RU"/>
              </w:rPr>
              <w:t xml:space="preserve"> </w:t>
            </w:r>
            <w:proofErr w:type="gramStart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54ED1" w:rsidRPr="00CD62DA">
              <w:rPr>
                <w:lang w:val="ru-RU"/>
              </w:rPr>
              <w:t xml:space="preserve"> 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10.12737/991914.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54ED1" w:rsidRPr="00CD62DA">
              <w:rPr>
                <w:lang w:val="ru-RU"/>
              </w:rPr>
              <w:t xml:space="preserve"> 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978-5-16-107082-6.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54ED1" w:rsidRPr="00CD62DA">
              <w:rPr>
                <w:lang w:val="ru-RU"/>
              </w:rPr>
              <w:t xml:space="preserve"> </w:t>
            </w:r>
            <w:proofErr w:type="gramStart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54ED1" w:rsidRPr="00CD62DA">
              <w:rPr>
                <w:lang w:val="ru-RU"/>
              </w:rPr>
              <w:t xml:space="preserve"> 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54ED1" w:rsidRPr="00CD62DA">
              <w:rPr>
                <w:lang w:val="ru-RU"/>
              </w:rPr>
              <w:t xml:space="preserve"> </w:t>
            </w:r>
            <w:hyperlink r:id="rId11" w:history="1"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/991914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22BC">
              <w:rPr>
                <w:lang w:val="ru-RU"/>
              </w:rPr>
              <w:t xml:space="preserve"> 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522BC">
              <w:rPr>
                <w:lang w:val="ru-RU"/>
              </w:rPr>
              <w:t xml:space="preserve"> </w:t>
            </w:r>
            <w:proofErr w:type="spell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Калинский</w:t>
            </w:r>
            <w:proofErr w:type="spell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репутацией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качественной</w:t>
            </w:r>
            <w:r w:rsidRPr="004522BC">
              <w:rPr>
                <w:lang w:val="ru-RU"/>
              </w:rPr>
              <w:t xml:space="preserve">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522BC">
              <w:rPr>
                <w:lang w:val="ru-RU"/>
              </w:rPr>
              <w:t xml:space="preserve"> </w:t>
            </w:r>
            <w:proofErr w:type="spell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Калинский</w:t>
            </w:r>
            <w:proofErr w:type="spellEnd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Марков,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492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978-5-906953-27-8.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proofErr w:type="gramStart"/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2BC">
              <w:rPr>
                <w:lang w:val="ru-RU"/>
              </w:rPr>
              <w:t xml:space="preserve"> </w:t>
            </w:r>
          </w:p>
        </w:tc>
      </w:tr>
    </w:tbl>
    <w:p w:rsidR="00BB4584" w:rsidRPr="004522BC" w:rsidRDefault="004522BC">
      <w:pPr>
        <w:rPr>
          <w:sz w:val="0"/>
          <w:szCs w:val="0"/>
          <w:lang w:val="ru-RU"/>
        </w:rPr>
      </w:pPr>
      <w:r w:rsidRPr="004522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2"/>
        <w:gridCol w:w="3321"/>
        <w:gridCol w:w="132"/>
      </w:tblGrid>
      <w:tr w:rsidR="00BB4584" w:rsidRPr="00B54ED1" w:rsidTr="00B54ED1">
        <w:trPr>
          <w:trHeight w:hRule="exact" w:val="255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электронно-библиотечная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522BC">
              <w:rPr>
                <w:lang w:val="ru-RU"/>
              </w:rPr>
              <w:t xml:space="preserve"> </w:t>
            </w:r>
            <w:hyperlink r:id="rId12" w:history="1"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/108038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22BC">
              <w:rPr>
                <w:lang w:val="ru-RU"/>
              </w:rPr>
              <w:t xml:space="preserve"> 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522BC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B54ED1" w:rsidRPr="00CD62DA">
              <w:rPr>
                <w:lang w:val="ru-RU"/>
              </w:rPr>
              <w:t xml:space="preserve"> </w:t>
            </w:r>
            <w:proofErr w:type="gramStart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54ED1" w:rsidRPr="00CD62DA">
              <w:rPr>
                <w:lang w:val="ru-RU"/>
              </w:rPr>
              <w:t xml:space="preserve"> </w:t>
            </w:r>
            <w:proofErr w:type="gramStart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54ED1" w:rsidRPr="00CD62DA">
              <w:rPr>
                <w:lang w:val="ru-RU"/>
              </w:rPr>
              <w:t xml:space="preserve"> 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proofErr w:type="spellStart"/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proofErr w:type="spellEnd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54ED1" w:rsidRPr="00CD62DA">
              <w:rPr>
                <w:lang w:val="ru-RU"/>
              </w:rPr>
              <w:t xml:space="preserve"> 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978-5-16-106635-5.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54ED1" w:rsidRPr="00CD62DA">
              <w:rPr>
                <w:lang w:val="ru-RU"/>
              </w:rPr>
              <w:t xml:space="preserve"> </w:t>
            </w:r>
            <w:proofErr w:type="gramStart"/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B54ED1" w:rsidRPr="00CD62DA">
              <w:rPr>
                <w:lang w:val="ru-RU"/>
              </w:rPr>
              <w:t xml:space="preserve"> 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54ED1" w:rsidRPr="00CD62DA">
              <w:rPr>
                <w:lang w:val="ru-RU"/>
              </w:rPr>
              <w:t xml:space="preserve"> </w:t>
            </w:r>
            <w:r w:rsidR="00B54E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54ED1"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54ED1" w:rsidRPr="00CD62DA">
              <w:rPr>
                <w:lang w:val="ru-RU"/>
              </w:rPr>
              <w:t xml:space="preserve"> </w:t>
            </w:r>
            <w:hyperlink r:id="rId13" w:history="1"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B54ED1" w:rsidRPr="0077219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/1056236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522BC">
              <w:rPr>
                <w:lang w:val="ru-RU"/>
              </w:rPr>
              <w:t xml:space="preserve"> 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139"/>
        </w:trPr>
        <w:tc>
          <w:tcPr>
            <w:tcW w:w="426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  <w:tr w:rsidR="00BB45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B4584" w:rsidRPr="00B54ED1" w:rsidTr="00FC1491">
        <w:trPr>
          <w:trHeight w:hRule="exact" w:val="26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4ED1" w:rsidRPr="00684D92" w:rsidRDefault="00B54ED1" w:rsidP="00B54E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Столяров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CD62DA">
              <w:rPr>
                <w:lang w:val="ru-RU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Валиахметов</w:t>
            </w:r>
            <w:proofErr w:type="spellEnd"/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высокопроизводительном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электросталеплавильном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цехе: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грифом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УМО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D62DA">
              <w:rPr>
                <w:lang w:val="ru-RU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D62DA">
              <w:rPr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D62DA">
              <w:rPr>
                <w:lang w:val="ru-RU"/>
              </w:rPr>
              <w:t xml:space="preserve"> </w:t>
            </w:r>
            <w:r w:rsidRPr="00684D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84D92">
              <w:rPr>
                <w:lang w:val="ru-RU"/>
              </w:rPr>
              <w:t xml:space="preserve"> </w:t>
            </w:r>
            <w:r w:rsidRPr="00684D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4D92">
              <w:rPr>
                <w:lang w:val="ru-RU"/>
              </w:rPr>
              <w:t xml:space="preserve"> </w:t>
            </w:r>
            <w:r w:rsidRPr="00684D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84D92">
              <w:rPr>
                <w:lang w:val="ru-RU"/>
              </w:rPr>
              <w:t xml:space="preserve"> </w:t>
            </w:r>
            <w:r w:rsidRPr="00684D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84D92">
              <w:rPr>
                <w:lang w:val="ru-RU"/>
              </w:rPr>
              <w:t xml:space="preserve"> </w:t>
            </w:r>
            <w:r w:rsidRPr="00684D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4D92">
              <w:rPr>
                <w:lang w:val="ru-RU"/>
              </w:rPr>
              <w:t xml:space="preserve"> </w:t>
            </w:r>
            <w:r w:rsidRPr="00684D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308</w:t>
            </w:r>
            <w:r w:rsidRPr="00684D92">
              <w:rPr>
                <w:lang w:val="ru-RU"/>
              </w:rPr>
              <w:t xml:space="preserve"> </w:t>
            </w:r>
            <w:r w:rsidRPr="00684D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4D92">
              <w:rPr>
                <w:lang w:val="ru-RU"/>
              </w:rPr>
              <w:t xml:space="preserve"> </w:t>
            </w:r>
          </w:p>
          <w:p w:rsidR="00FC1491" w:rsidRPr="00362970" w:rsidRDefault="00B54ED1" w:rsidP="00B54ED1">
            <w:pPr>
              <w:pStyle w:val="Style9"/>
              <w:tabs>
                <w:tab w:val="left" w:pos="709"/>
              </w:tabs>
              <w:spacing w:line="276" w:lineRule="auto"/>
              <w:ind w:left="709"/>
              <w:jc w:val="both"/>
              <w:rPr>
                <w:bCs/>
              </w:rPr>
            </w:pPr>
            <w:bookmarkStart w:id="0" w:name="_GoBack"/>
            <w:bookmarkEnd w:id="0"/>
            <w:r w:rsidRPr="00CD62DA">
              <w:rPr>
                <w:color w:val="000000"/>
              </w:rPr>
              <w:t>2.</w:t>
            </w:r>
            <w:r w:rsidRPr="00CD62DA">
              <w:t xml:space="preserve"> </w:t>
            </w:r>
            <w:r w:rsidRPr="00CD62DA">
              <w:rPr>
                <w:color w:val="000000"/>
              </w:rPr>
              <w:t>Колесников</w:t>
            </w:r>
            <w:r w:rsidRPr="00CD62DA">
              <w:t xml:space="preserve"> </w:t>
            </w:r>
            <w:r w:rsidRPr="00CD62DA">
              <w:rPr>
                <w:color w:val="000000"/>
              </w:rPr>
              <w:t>Ю.А.,</w:t>
            </w:r>
            <w:r w:rsidRPr="00CD62DA">
              <w:t xml:space="preserve"> </w:t>
            </w:r>
            <w:r w:rsidRPr="00CD62DA">
              <w:rPr>
                <w:color w:val="000000"/>
              </w:rPr>
              <w:t>Буданов</w:t>
            </w:r>
            <w:r w:rsidRPr="00CD62DA">
              <w:t xml:space="preserve"> </w:t>
            </w:r>
            <w:r w:rsidRPr="00CD62DA">
              <w:rPr>
                <w:color w:val="000000"/>
              </w:rPr>
              <w:t>Б.А.,</w:t>
            </w:r>
            <w:r w:rsidRPr="00CD62DA">
              <w:t xml:space="preserve"> </w:t>
            </w:r>
            <w:r w:rsidRPr="00CD62DA">
              <w:rPr>
                <w:color w:val="000000"/>
              </w:rPr>
              <w:t>Столяров</w:t>
            </w:r>
            <w:r w:rsidRPr="00CD62DA">
              <w:t xml:space="preserve"> </w:t>
            </w:r>
            <w:r w:rsidRPr="00CD62DA">
              <w:rPr>
                <w:color w:val="000000"/>
              </w:rPr>
              <w:t>А.М.</w:t>
            </w:r>
            <w:r w:rsidRPr="00CD62DA">
              <w:t xml:space="preserve"> </w:t>
            </w:r>
            <w:r w:rsidRPr="00CD62DA">
              <w:rPr>
                <w:color w:val="000000"/>
              </w:rPr>
              <w:t>Металлургические</w:t>
            </w:r>
            <w:r w:rsidRPr="00CD62DA">
              <w:t xml:space="preserve"> </w:t>
            </w:r>
            <w:r w:rsidRPr="00CD62DA">
              <w:rPr>
                <w:color w:val="000000"/>
              </w:rPr>
              <w:t>технологии</w:t>
            </w:r>
            <w:r w:rsidRPr="00CD62DA">
              <w:t xml:space="preserve"> </w:t>
            </w:r>
            <w:r w:rsidRPr="00CD62DA">
              <w:rPr>
                <w:color w:val="000000"/>
              </w:rPr>
              <w:t>в</w:t>
            </w:r>
            <w:r w:rsidRPr="00CD62DA">
              <w:t xml:space="preserve"> </w:t>
            </w:r>
            <w:r w:rsidRPr="00CD62DA">
              <w:rPr>
                <w:color w:val="000000"/>
              </w:rPr>
              <w:t>высокопроизводительном</w:t>
            </w:r>
            <w:r w:rsidRPr="00CD62DA">
              <w:t xml:space="preserve"> </w:t>
            </w:r>
            <w:r w:rsidRPr="00CD62DA">
              <w:rPr>
                <w:color w:val="000000"/>
              </w:rPr>
              <w:t>конвертерном</w:t>
            </w:r>
            <w:r w:rsidRPr="00CD62DA">
              <w:t xml:space="preserve"> </w:t>
            </w:r>
            <w:r w:rsidRPr="00CD62DA">
              <w:rPr>
                <w:color w:val="000000"/>
              </w:rPr>
              <w:t>цехе:</w:t>
            </w:r>
            <w:r w:rsidRPr="00CD62DA">
              <w:t xml:space="preserve"> </w:t>
            </w:r>
            <w:r w:rsidRPr="00CD62DA">
              <w:rPr>
                <w:color w:val="000000"/>
              </w:rPr>
              <w:t>учебное</w:t>
            </w:r>
            <w:r w:rsidRPr="00CD62DA">
              <w:t xml:space="preserve"> </w:t>
            </w:r>
            <w:r w:rsidRPr="00CD62DA">
              <w:rPr>
                <w:color w:val="000000"/>
              </w:rPr>
              <w:t>пособие.</w:t>
            </w:r>
            <w:r w:rsidRPr="00CD62DA">
              <w:t xml:space="preserve"> </w:t>
            </w:r>
            <w:r w:rsidRPr="00CD62DA">
              <w:rPr>
                <w:color w:val="000000"/>
              </w:rPr>
              <w:t>–</w:t>
            </w:r>
            <w:r w:rsidRPr="00CD62DA">
              <w:t xml:space="preserve"> </w:t>
            </w:r>
            <w:r w:rsidRPr="00CD62DA">
              <w:rPr>
                <w:color w:val="000000"/>
              </w:rPr>
              <w:t>Магнитогорск:</w:t>
            </w:r>
            <w:r w:rsidRPr="00CD62DA">
              <w:t xml:space="preserve"> </w:t>
            </w:r>
            <w:r w:rsidRPr="00CD62DA">
              <w:rPr>
                <w:color w:val="000000"/>
              </w:rPr>
              <w:t>Изд-во</w:t>
            </w:r>
            <w:r w:rsidRPr="00CD62DA">
              <w:t xml:space="preserve"> </w:t>
            </w:r>
            <w:r w:rsidRPr="00CD62DA">
              <w:rPr>
                <w:color w:val="000000"/>
              </w:rPr>
              <w:t>Магнитогорск.</w:t>
            </w:r>
            <w:r w:rsidRPr="00CD62DA">
              <w:t xml:space="preserve"> </w:t>
            </w:r>
            <w:r w:rsidRPr="00CD62DA">
              <w:rPr>
                <w:color w:val="000000"/>
              </w:rPr>
              <w:t>гос.</w:t>
            </w:r>
            <w:r w:rsidRPr="00CD62DA">
              <w:t xml:space="preserve"> </w:t>
            </w:r>
            <w:proofErr w:type="spellStart"/>
            <w:r w:rsidRPr="00CD62DA">
              <w:rPr>
                <w:color w:val="000000"/>
              </w:rPr>
              <w:t>техн</w:t>
            </w:r>
            <w:proofErr w:type="spellEnd"/>
            <w:r w:rsidRPr="00CD62DA">
              <w:rPr>
                <w:color w:val="000000"/>
              </w:rPr>
              <w:t>.</w:t>
            </w:r>
            <w:r w:rsidRPr="00CD62DA">
              <w:t xml:space="preserve"> </w:t>
            </w:r>
            <w:r w:rsidRPr="00CD62DA">
              <w:rPr>
                <w:color w:val="000000"/>
              </w:rPr>
              <w:t>ун-та</w:t>
            </w:r>
            <w:r w:rsidRPr="00CD62DA">
              <w:t xml:space="preserve"> </w:t>
            </w:r>
            <w:r w:rsidRPr="00CD62DA">
              <w:rPr>
                <w:color w:val="000000"/>
              </w:rPr>
              <w:t>им.</w:t>
            </w:r>
            <w:r w:rsidRPr="00CD62DA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Носова,</w:t>
            </w:r>
            <w:r>
              <w:t xml:space="preserve"> </w:t>
            </w:r>
            <w:r>
              <w:rPr>
                <w:color w:val="000000"/>
              </w:rPr>
              <w:t>2015.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379с</w:t>
            </w:r>
          </w:p>
          <w:p w:rsidR="00BB4584" w:rsidRPr="00FC1491" w:rsidRDefault="00BB45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B4584" w:rsidRPr="00B54ED1">
        <w:trPr>
          <w:trHeight w:hRule="exact" w:val="138"/>
        </w:trPr>
        <w:tc>
          <w:tcPr>
            <w:tcW w:w="426" w:type="dxa"/>
          </w:tcPr>
          <w:p w:rsidR="00BB4584" w:rsidRPr="00FC1491" w:rsidRDefault="00BB458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B4584" w:rsidRPr="00FC1491" w:rsidRDefault="00BB458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B4584" w:rsidRPr="00FC1491" w:rsidRDefault="00BB458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B4584" w:rsidRPr="00FC1491" w:rsidRDefault="00BB458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4584" w:rsidRPr="00FC1491" w:rsidRDefault="00BB4584">
            <w:pPr>
              <w:rPr>
                <w:lang w:val="ru-RU"/>
              </w:rPr>
            </w:pPr>
          </w:p>
        </w:tc>
      </w:tr>
      <w:tr w:rsidR="00BB4584" w:rsidRPr="00B54ED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277"/>
        </w:trPr>
        <w:tc>
          <w:tcPr>
            <w:tcW w:w="426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  <w:tr w:rsidR="00BB45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4584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B4584">
        <w:trPr>
          <w:trHeight w:hRule="exact" w:val="555"/>
        </w:trPr>
        <w:tc>
          <w:tcPr>
            <w:tcW w:w="426" w:type="dxa"/>
          </w:tcPr>
          <w:p w:rsidR="00BB4584" w:rsidRDefault="00BB458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818"/>
        </w:trPr>
        <w:tc>
          <w:tcPr>
            <w:tcW w:w="426" w:type="dxa"/>
          </w:tcPr>
          <w:p w:rsidR="00BB4584" w:rsidRDefault="00BB458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555"/>
        </w:trPr>
        <w:tc>
          <w:tcPr>
            <w:tcW w:w="426" w:type="dxa"/>
          </w:tcPr>
          <w:p w:rsidR="00BB4584" w:rsidRDefault="00BB458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285"/>
        </w:trPr>
        <w:tc>
          <w:tcPr>
            <w:tcW w:w="426" w:type="dxa"/>
          </w:tcPr>
          <w:p w:rsidR="00BB4584" w:rsidRDefault="00BB458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285"/>
        </w:trPr>
        <w:tc>
          <w:tcPr>
            <w:tcW w:w="426" w:type="dxa"/>
          </w:tcPr>
          <w:p w:rsidR="00BB4584" w:rsidRDefault="00BB458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138"/>
        </w:trPr>
        <w:tc>
          <w:tcPr>
            <w:tcW w:w="426" w:type="dxa"/>
          </w:tcPr>
          <w:p w:rsidR="00BB4584" w:rsidRDefault="00BB4584"/>
        </w:tc>
        <w:tc>
          <w:tcPr>
            <w:tcW w:w="1985" w:type="dxa"/>
          </w:tcPr>
          <w:p w:rsidR="00BB4584" w:rsidRDefault="00BB4584"/>
        </w:tc>
        <w:tc>
          <w:tcPr>
            <w:tcW w:w="3686" w:type="dxa"/>
          </w:tcPr>
          <w:p w:rsidR="00BB4584" w:rsidRDefault="00BB4584"/>
        </w:tc>
        <w:tc>
          <w:tcPr>
            <w:tcW w:w="3120" w:type="dxa"/>
          </w:tcPr>
          <w:p w:rsidR="00BB4584" w:rsidRDefault="00BB4584"/>
        </w:tc>
        <w:tc>
          <w:tcPr>
            <w:tcW w:w="143" w:type="dxa"/>
          </w:tcPr>
          <w:p w:rsidR="00BB4584" w:rsidRDefault="00BB4584"/>
        </w:tc>
      </w:tr>
      <w:tr w:rsidR="00BB4584" w:rsidRPr="00B54ED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>
        <w:trPr>
          <w:trHeight w:hRule="exact" w:val="270"/>
        </w:trPr>
        <w:tc>
          <w:tcPr>
            <w:tcW w:w="426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14"/>
        </w:trPr>
        <w:tc>
          <w:tcPr>
            <w:tcW w:w="426" w:type="dxa"/>
          </w:tcPr>
          <w:p w:rsidR="00BB4584" w:rsidRDefault="00BB458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522B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811"/>
        </w:trPr>
        <w:tc>
          <w:tcPr>
            <w:tcW w:w="426" w:type="dxa"/>
          </w:tcPr>
          <w:p w:rsidR="00BB4584" w:rsidRDefault="00BB458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B4584"/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555"/>
        </w:trPr>
        <w:tc>
          <w:tcPr>
            <w:tcW w:w="426" w:type="dxa"/>
          </w:tcPr>
          <w:p w:rsidR="00BB4584" w:rsidRDefault="00BB458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522B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826"/>
        </w:trPr>
        <w:tc>
          <w:tcPr>
            <w:tcW w:w="426" w:type="dxa"/>
          </w:tcPr>
          <w:p w:rsidR="00BB4584" w:rsidRDefault="00BB458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522B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>
        <w:trPr>
          <w:trHeight w:hRule="exact" w:val="555"/>
        </w:trPr>
        <w:tc>
          <w:tcPr>
            <w:tcW w:w="426" w:type="dxa"/>
          </w:tcPr>
          <w:p w:rsidR="00BB4584" w:rsidRDefault="00BB458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522B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4522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</w:tbl>
    <w:p w:rsidR="00BB4584" w:rsidRDefault="004522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5660"/>
        <w:gridCol w:w="3129"/>
        <w:gridCol w:w="142"/>
      </w:tblGrid>
      <w:tr w:rsidR="00BB4584">
        <w:trPr>
          <w:trHeight w:hRule="exact" w:val="555"/>
        </w:trPr>
        <w:tc>
          <w:tcPr>
            <w:tcW w:w="426" w:type="dxa"/>
          </w:tcPr>
          <w:p w:rsidR="00BB4584" w:rsidRDefault="00BB458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Pr="004522BC" w:rsidRDefault="004522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522B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4584" w:rsidRDefault="00B54E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4522BC" w:rsidRPr="009B21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522BC">
              <w:t xml:space="preserve"> </w:t>
            </w:r>
          </w:p>
        </w:tc>
        <w:tc>
          <w:tcPr>
            <w:tcW w:w="143" w:type="dxa"/>
          </w:tcPr>
          <w:p w:rsidR="00BB4584" w:rsidRDefault="00BB4584"/>
        </w:tc>
      </w:tr>
      <w:tr w:rsidR="00BB4584" w:rsidRPr="00B54ED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138"/>
        </w:trPr>
        <w:tc>
          <w:tcPr>
            <w:tcW w:w="426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  <w:tr w:rsidR="00BB4584" w:rsidRPr="00B54ED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BB45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B4584" w:rsidRPr="00B54ED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22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522BC">
              <w:rPr>
                <w:lang w:val="ru-RU"/>
              </w:rPr>
              <w:t xml:space="preserve"> </w:t>
            </w: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522BC">
              <w:rPr>
                <w:lang w:val="ru-RU"/>
              </w:rPr>
              <w:t xml:space="preserve"> </w:t>
            </w:r>
          </w:p>
          <w:p w:rsidR="00BB4584" w:rsidRDefault="004522B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522BC">
              <w:rPr>
                <w:lang w:val="ru-RU"/>
              </w:rPr>
              <w:t xml:space="preserve"> </w:t>
            </w:r>
            <w:r w:rsidRPr="004522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522BC">
              <w:rPr>
                <w:lang w:val="ru-RU"/>
              </w:rPr>
              <w:t xml:space="preserve"> </w:t>
            </w:r>
          </w:p>
          <w:p w:rsidR="00FC1491" w:rsidRPr="004522BC" w:rsidRDefault="00FC1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B4584" w:rsidRPr="004522BC" w:rsidRDefault="004522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522BC">
              <w:rPr>
                <w:lang w:val="ru-RU"/>
              </w:rPr>
              <w:t xml:space="preserve"> </w:t>
            </w:r>
          </w:p>
        </w:tc>
      </w:tr>
      <w:tr w:rsidR="00BB4584" w:rsidRPr="00B54ED1">
        <w:trPr>
          <w:trHeight w:hRule="exact" w:val="811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4584" w:rsidRPr="004522BC" w:rsidRDefault="00BB4584">
            <w:pPr>
              <w:rPr>
                <w:lang w:val="ru-RU"/>
              </w:rPr>
            </w:pPr>
          </w:p>
        </w:tc>
      </w:tr>
    </w:tbl>
    <w:p w:rsidR="00BB4584" w:rsidRDefault="00BB4584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FC1491" w:rsidRDefault="00FC1491">
      <w:pPr>
        <w:rPr>
          <w:lang w:val="ru-RU"/>
        </w:rPr>
      </w:pP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04ACE" w:rsidRPr="00B54ED1" w:rsidTr="002632D3">
        <w:trPr>
          <w:trHeight w:hRule="exact" w:val="285"/>
          <w:jc w:val="center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4ACE" w:rsidRPr="00CD62DA" w:rsidRDefault="00D04ACE" w:rsidP="00263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6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Учебно-методическое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обеспечение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самостоятельной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работы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62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r w:rsidRPr="00CD62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04ACE" w:rsidRPr="00CD62DA" w:rsidRDefault="00D04ACE" w:rsidP="00263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04ACE" w:rsidRPr="00CD62DA" w:rsidRDefault="00D04ACE" w:rsidP="002632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«Технологии производства и обработки материалов в металлургии» предусмотрена аудиторная и внеаудиторная самостоятельная работа обучающихся. 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подготовку к работе на имитаторах-тренажерах на практических занятиях.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практических занятиях обучающиеся выполняют задания на имитаторах-тренажерах: знакомство с оборудованием доменной печи, кислородного конвертера, дуговой сталеплавильной печи, агрегата доводки стали, агрегата «ковш-печь», </w:t>
      </w:r>
      <w:proofErr w:type="spellStart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слябовой</w:t>
      </w:r>
      <w:proofErr w:type="spellEnd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сортовой МНЛЗ, технологией выплавки чугуна, стали, ковшевой обработки и непрерывной разливки стали.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проведения текущего контроля и промежуточной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аттестации в форме зачета с оценкой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Шихтовые материалы доменного производства.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Основные элементы доменной печи.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Металлургические свойства агломерата.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Металлургические свойства окатышей.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Реакции косвенного восстановления железа в доменной печи.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Реакции прямого восстановления железа в доменной печи.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Функции кокса в доменном процессе.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Химический состав </w:t>
      </w:r>
      <w:proofErr w:type="spellStart"/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передельного</w:t>
      </w:r>
      <w:proofErr w:type="spellEnd"/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чугуна.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Шихтовые материалы сталеплавильного производства.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Устройство кислородного конвертера.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Технология плавки стали в конвертере с верхней продувкой.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Особенности плавки стали в конвертере с комбинированной продувкой.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Окисление углерода при выплавке стали.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Кислород в стали.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Водород в стали.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Азот в стали.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Основные элементы дуговой сталеплавильной печи.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Технология плавки стали в современной ДСП.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19. </w:t>
      </w:r>
      <w:proofErr w:type="spellStart"/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Раскисление</w:t>
      </w:r>
      <w:proofErr w:type="spellEnd"/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стали.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Легирование стали.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Способы ковшевой обработки стали.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Технология ковшевой обработки стали на АДС.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Технология обработки стали на агрегате «ковш-печь».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Технология вакуумной обработки стали на установке циркуляционного типа.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Технология вакуумной обработки стали на установке камерного типа.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Технология ковшевой обработки стали порошковой проволокой.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Технология продувки металла в ковше инертным газом.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Классификация МНЛЗ по виду отливаемой заготовки.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Классификация МНЛЗ по расположению технологического канала в пространстве.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Назначение и устройство кристаллизатора МНЛЗ.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31. Организация вторичного охлаждения </w:t>
      </w:r>
      <w:proofErr w:type="spellStart"/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непрерывнолитой</w:t>
      </w:r>
      <w:proofErr w:type="spellEnd"/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заготовки.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right="-6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Подготовка МНЛЗ к разливке.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33. </w:t>
      </w: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непрерывной разливки стали методом «плавка на плавку».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Внутренние дефекты </w:t>
      </w:r>
      <w:proofErr w:type="spellStart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непрерывнолитых</w:t>
      </w:r>
      <w:proofErr w:type="spellEnd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заготовок.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 Поверхностные дефекты </w:t>
      </w:r>
      <w:proofErr w:type="spellStart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непрерывнолитых</w:t>
      </w:r>
      <w:proofErr w:type="spellEnd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заготовок.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Технология плавки медного концентрата на штейн.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Технология переработки штейна на черновую медь.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Огневое рафинирование черновой меди.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Электролитное рафинирование меди.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Схема производства никеля из сульфидных медно-никелевых руд.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Плавка на штейн и его конвертирование при производстве никеля.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Разделение </w:t>
      </w:r>
      <w:proofErr w:type="spellStart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файнштейна</w:t>
      </w:r>
      <w:proofErr w:type="spellEnd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медь и никель.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Производство чернового никеля.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Электролитное рафинирование никеля.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Схема производства алюминия.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Производство глинозема по способу Байера.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Электролиз глинозема.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Рафинирование алюминия.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Схема производства титана из ильменитовых руд.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Производство </w:t>
      </w:r>
      <w:proofErr w:type="spellStart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тетрахлорида</w:t>
      </w:r>
      <w:proofErr w:type="spellEnd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титана.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51. Восстановление </w:t>
      </w:r>
      <w:proofErr w:type="spellStart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тетрахлорида</w:t>
      </w:r>
      <w:proofErr w:type="spellEnd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титана.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Получение мелкодисперсного порошка титана.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Получение чистого титана.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Силы и напряжения при прокатке.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Схемы напряженного состояния и схемы деформации.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56. </w:t>
      </w:r>
      <w:bookmarkStart w:id="1" w:name="_Hlk53770455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Пластическая деформация металла в горячем состоянии. </w:t>
      </w:r>
      <w:bookmarkEnd w:id="1"/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Пластическая деформация металла в холодном состоянии.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Основное оборудование для осуществления процесса прокатки.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Вспомогательное оборудование для прокатки металла.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Технологические схемы прокатного производства.</w:t>
      </w:r>
    </w:p>
    <w:p w:rsidR="00D04ACE" w:rsidRPr="00CD62DA" w:rsidRDefault="00D04ACE" w:rsidP="00D04ACE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обучающиеся знакомятся с оборудованием и технологией производства на имитаторах-тренажерах: «Доменная печь», «Кислородный конвертер», «Дуговая сталеплавильная печь», «Агрегат доводки стали», «Агрегат ковш-печь», «</w:t>
      </w:r>
      <w:proofErr w:type="spellStart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Слябовая</w:t>
      </w:r>
      <w:proofErr w:type="spellEnd"/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МНЛЗ», «Сортовая МНЛЗ».</w:t>
      </w: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04ACE" w:rsidRPr="00CD62DA" w:rsidRDefault="00D04ACE" w:rsidP="00D04AC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6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дисциплины с проработкой материала и подготовкой к зачету с оценкой. </w:t>
      </w:r>
    </w:p>
    <w:p w:rsidR="00D04ACE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  <w:r>
        <w:rPr>
          <w:lang w:val="ru-RU"/>
        </w:rPr>
        <w:br w:type="page"/>
      </w:r>
    </w:p>
    <w:p w:rsidR="00D04ACE" w:rsidRDefault="00D04ACE" w:rsidP="00D04ACE">
      <w:pPr>
        <w:rPr>
          <w:lang w:val="ru-RU"/>
        </w:rPr>
        <w:sectPr w:rsidR="00D04ACE" w:rsidSect="00CD62DA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D04ACE" w:rsidRDefault="00D04ACE" w:rsidP="00D04ACE">
      <w:pPr>
        <w:rPr>
          <w:lang w:val="ru-RU"/>
        </w:rPr>
      </w:pPr>
    </w:p>
    <w:p w:rsidR="00D04ACE" w:rsidRPr="00CD62DA" w:rsidRDefault="00D04ACE" w:rsidP="00D04ACE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62DA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spellEnd"/>
      <w:r w:rsidRPr="00CD62DA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04ACE" w:rsidRPr="00B54ED1" w:rsidTr="002632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04ACE" w:rsidRPr="00CD62DA" w:rsidRDefault="00D04ACE" w:rsidP="002632D3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6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D6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04ACE" w:rsidRPr="00CD62DA" w:rsidRDefault="00D04ACE" w:rsidP="00D04AC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04ACE" w:rsidRPr="00CD62DA" w:rsidRDefault="00D04ACE" w:rsidP="00D04AC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4416"/>
        <w:gridCol w:w="8800"/>
      </w:tblGrid>
      <w:tr w:rsidR="00D04ACE" w:rsidRPr="00CD62DA" w:rsidTr="002632D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4ACE" w:rsidRPr="00CD62DA" w:rsidRDefault="00D04ACE" w:rsidP="00263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62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4ACE" w:rsidRPr="00CD62DA" w:rsidRDefault="00D04ACE" w:rsidP="00263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D62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D62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D62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4ACE" w:rsidRPr="00CD62DA" w:rsidRDefault="00D04ACE" w:rsidP="00263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04ACE" w:rsidRPr="00B54ED1" w:rsidTr="002632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" w:name="_Hlk53760703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bookmarkEnd w:id="2"/>
      <w:tr w:rsidR="00D04ACE" w:rsidRPr="00B54ED1" w:rsidTr="002632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технологических процессов на экологическую обстановку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 w:rsidRPr="00CD62DA">
              <w:rPr>
                <w:bCs/>
                <w:lang w:val="ru-RU"/>
              </w:rPr>
              <w:t>1. Шихтовые материалы доменного производства.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 w:rsidRPr="00CD62DA">
              <w:rPr>
                <w:bCs/>
                <w:lang w:val="ru-RU"/>
              </w:rPr>
              <w:t>2. Основные элементы доменной печи.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 w:rsidRPr="00CD62DA">
              <w:rPr>
                <w:bCs/>
                <w:lang w:val="ru-RU"/>
              </w:rPr>
              <w:t>3. Металлургические свойства агломерата.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задачи для оптимизации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4509E6" w:rsidRDefault="00D04ACE" w:rsidP="002632D3">
            <w:pPr>
              <w:pStyle w:val="a6"/>
              <w:rPr>
                <w:lang w:val="ru-RU"/>
              </w:rPr>
            </w:pPr>
            <w:r w:rsidRPr="004509E6">
              <w:rPr>
                <w:lang w:val="ru-RU"/>
              </w:rPr>
              <w:t xml:space="preserve">Практические задания </w:t>
            </w:r>
          </w:p>
          <w:p w:rsidR="00D04ACE" w:rsidRPr="004509E6" w:rsidRDefault="00D04ACE" w:rsidP="002632D3">
            <w:pPr>
              <w:pStyle w:val="a6"/>
              <w:rPr>
                <w:lang w:val="ru-RU"/>
              </w:rPr>
            </w:pPr>
            <w:r w:rsidRPr="004509E6">
              <w:rPr>
                <w:bCs/>
                <w:lang w:val="ru-RU"/>
              </w:rPr>
              <w:t xml:space="preserve">1. </w:t>
            </w:r>
            <w:r w:rsidRPr="004509E6">
              <w:rPr>
                <w:spacing w:val="-6"/>
                <w:lang w:val="ru-RU"/>
              </w:rPr>
              <w:t xml:space="preserve">Определить диаметр фурмы для подачи аргона снизу с </w:t>
            </w:r>
            <w:r w:rsidRPr="004509E6">
              <w:rPr>
                <w:spacing w:val="-7"/>
                <w:lang w:val="ru-RU"/>
              </w:rPr>
              <w:t xml:space="preserve">удельной интенсивностью </w:t>
            </w:r>
            <w:proofErr w:type="spellStart"/>
            <w:r w:rsidRPr="004509E6">
              <w:rPr>
                <w:i/>
                <w:spacing w:val="-7"/>
              </w:rPr>
              <w:t>i</w:t>
            </w:r>
            <w:proofErr w:type="spellEnd"/>
            <w:r w:rsidRPr="004509E6">
              <w:rPr>
                <w:spacing w:val="-7"/>
                <w:lang w:val="ru-RU"/>
              </w:rPr>
              <w:t xml:space="preserve"> = 0,1 м</w:t>
            </w:r>
            <w:r w:rsidRPr="004509E6">
              <w:rPr>
                <w:spacing w:val="-7"/>
                <w:vertAlign w:val="superscript"/>
                <w:lang w:val="ru-RU"/>
              </w:rPr>
              <w:t>3</w:t>
            </w:r>
            <w:r w:rsidRPr="004509E6">
              <w:rPr>
                <w:spacing w:val="-7"/>
                <w:lang w:val="ru-RU"/>
              </w:rPr>
              <w:t>/(</w:t>
            </w:r>
            <w:proofErr w:type="spellStart"/>
            <w:r w:rsidRPr="004509E6">
              <w:rPr>
                <w:spacing w:val="-7"/>
                <w:lang w:val="ru-RU"/>
              </w:rPr>
              <w:t>т∙мин</w:t>
            </w:r>
            <w:proofErr w:type="spellEnd"/>
            <w:r w:rsidRPr="004509E6">
              <w:rPr>
                <w:spacing w:val="-7"/>
                <w:lang w:val="ru-RU"/>
              </w:rPr>
              <w:t>) в конвертер вместимо</w:t>
            </w:r>
            <w:r w:rsidRPr="004509E6">
              <w:rPr>
                <w:spacing w:val="-7"/>
                <w:lang w:val="ru-RU"/>
              </w:rPr>
              <w:softHyphen/>
            </w:r>
            <w:r w:rsidRPr="004509E6">
              <w:rPr>
                <w:spacing w:val="-9"/>
                <w:lang w:val="ru-RU"/>
              </w:rPr>
              <w:t xml:space="preserve">стью </w:t>
            </w:r>
            <w:r w:rsidRPr="004509E6">
              <w:rPr>
                <w:i/>
                <w:spacing w:val="-9"/>
              </w:rPr>
              <w:t>G</w:t>
            </w:r>
            <w:r w:rsidRPr="004509E6">
              <w:rPr>
                <w:spacing w:val="-9"/>
                <w:vertAlign w:val="subscript"/>
              </w:rPr>
              <w:t>K</w:t>
            </w:r>
            <w:r w:rsidRPr="004509E6">
              <w:rPr>
                <w:spacing w:val="-9"/>
                <w:lang w:val="ru-RU"/>
              </w:rPr>
              <w:t xml:space="preserve"> = 300 т, если в днище конвертера установлено 8 одинаковых </w:t>
            </w:r>
            <w:r w:rsidRPr="004509E6">
              <w:rPr>
                <w:lang w:val="ru-RU"/>
              </w:rPr>
              <w:t>цилиндрических фурм.</w:t>
            </w:r>
          </w:p>
          <w:p w:rsidR="00D04ACE" w:rsidRPr="00684D92" w:rsidRDefault="00D04ACE" w:rsidP="002632D3">
            <w:pPr>
              <w:pStyle w:val="a6"/>
              <w:rPr>
                <w:b/>
                <w:bCs/>
                <w:iCs/>
                <w:highlight w:val="yellow"/>
                <w:lang w:val="ru-RU"/>
              </w:rPr>
            </w:pPr>
            <w:r w:rsidRPr="004509E6">
              <w:rPr>
                <w:lang w:val="ru-RU"/>
              </w:rPr>
              <w:t xml:space="preserve">2. </w:t>
            </w:r>
            <w:r w:rsidRPr="004509E6">
              <w:rPr>
                <w:spacing w:val="-8"/>
                <w:lang w:val="ru-RU"/>
              </w:rPr>
              <w:t>Определить, на сколько изменится продолжительность продувки в кислородном конвертере, работающем с интенсивностью   1500 м</w:t>
            </w:r>
            <w:r w:rsidRPr="004509E6">
              <w:rPr>
                <w:spacing w:val="-8"/>
                <w:vertAlign w:val="superscript"/>
                <w:lang w:val="ru-RU"/>
              </w:rPr>
              <w:t xml:space="preserve">3 </w:t>
            </w:r>
            <w:r w:rsidRPr="004509E6">
              <w:rPr>
                <w:spacing w:val="-8"/>
                <w:lang w:val="ru-RU"/>
              </w:rPr>
              <w:t xml:space="preserve">/мин, если в конвертер подать 4 т окатышей, содержащих 62 % </w:t>
            </w:r>
            <w:r w:rsidRPr="004509E6">
              <w:t>Fe</w:t>
            </w:r>
            <w:r w:rsidRPr="004509E6">
              <w:rPr>
                <w:vertAlign w:val="subscript"/>
                <w:lang w:val="ru-RU"/>
              </w:rPr>
              <w:t>∑</w:t>
            </w:r>
            <w:r w:rsidRPr="004509E6">
              <w:rPr>
                <w:lang w:val="ru-RU"/>
              </w:rPr>
              <w:t xml:space="preserve"> и 2,5% </w:t>
            </w:r>
            <w:proofErr w:type="spellStart"/>
            <w:r w:rsidRPr="004509E6">
              <w:t>FeO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4509E6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4509E6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4509E6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CD62DA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4509E6">
              <w:rPr>
                <w:lang w:val="ru-RU"/>
              </w:rPr>
              <w:t xml:space="preserve">1. Определить, в какой (каких) форсуночной секции (секциях) ЗВО </w:t>
            </w:r>
            <w:proofErr w:type="spellStart"/>
            <w:r w:rsidRPr="004509E6">
              <w:rPr>
                <w:lang w:val="ru-RU"/>
              </w:rPr>
              <w:t>двухручьевой</w:t>
            </w:r>
            <w:proofErr w:type="spellEnd"/>
            <w:r w:rsidRPr="004509E6">
              <w:rPr>
                <w:lang w:val="ru-RU"/>
              </w:rPr>
              <w:t xml:space="preserve"> МНЛЗ криволинейного типа на поверхность сляба подается недостаточное количество охладителя. В слябе из стали марки Ст.2сп сечением 240×1500 </w:t>
            </w:r>
            <w:r w:rsidRPr="004509E6">
              <w:rPr>
                <w:iCs/>
                <w:lang w:val="ru-RU"/>
              </w:rPr>
              <w:t>мм</w:t>
            </w:r>
            <w:r w:rsidRPr="004509E6">
              <w:rPr>
                <w:lang w:val="ru-RU"/>
              </w:rPr>
              <w:t xml:space="preserve"> обнаружены гнездообразные трещины на расстоянии 40…55 </w:t>
            </w:r>
            <w:r w:rsidRPr="004509E6">
              <w:rPr>
                <w:iCs/>
                <w:lang w:val="ru-RU"/>
              </w:rPr>
              <w:t>мм</w:t>
            </w:r>
            <w:r w:rsidRPr="004509E6">
              <w:rPr>
                <w:i/>
                <w:lang w:val="ru-RU"/>
              </w:rPr>
              <w:t xml:space="preserve"> </w:t>
            </w:r>
            <w:r w:rsidRPr="004509E6">
              <w:rPr>
                <w:lang w:val="ru-RU"/>
              </w:rPr>
              <w:t xml:space="preserve">от </w:t>
            </w:r>
            <w:r w:rsidRPr="004509E6">
              <w:rPr>
                <w:lang w:val="ru-RU"/>
              </w:rPr>
              <w:lastRenderedPageBreak/>
              <w:t xml:space="preserve">поверхности. Причина их образования – разогрев поверхности заготовки вследствие недостаточного расхода охладителя в одной или нескольких форсуночных секциях. Высота кристаллизатора составляет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4509E6">
                <w:rPr>
                  <w:lang w:val="ru-RU"/>
                </w:rPr>
                <w:t xml:space="preserve">1000 </w:t>
              </w:r>
              <w:r w:rsidRPr="004509E6">
                <w:rPr>
                  <w:iCs/>
                  <w:lang w:val="ru-RU"/>
                </w:rPr>
                <w:t>мм</w:t>
              </w:r>
            </w:smartTag>
            <w:r w:rsidRPr="004509E6">
              <w:rPr>
                <w:lang w:val="ru-RU"/>
              </w:rPr>
              <w:t xml:space="preserve">. Длина шести форсуночных секций равна 0,2; 0,8; 2,4; 4,0; 5,2; </w:t>
            </w:r>
            <w:smartTag w:uri="urn:schemas-microsoft-com:office:smarttags" w:element="metricconverter">
              <w:smartTagPr>
                <w:attr w:name="ProductID" w:val="6,8 м"/>
              </w:smartTagPr>
              <w:r w:rsidRPr="004509E6">
                <w:rPr>
                  <w:lang w:val="ru-RU"/>
                </w:rPr>
                <w:t>6,8 м</w:t>
              </w:r>
            </w:smartTag>
            <w:r w:rsidRPr="004509E6">
              <w:rPr>
                <w:lang w:val="ru-RU"/>
              </w:rPr>
              <w:t xml:space="preserve">. Сляб вытягивается со скоростью </w:t>
            </w:r>
            <w:r w:rsidRPr="004509E6">
              <w:t xml:space="preserve">0,8 </w:t>
            </w:r>
            <w:r w:rsidRPr="004509E6">
              <w:rPr>
                <w:iCs/>
              </w:rPr>
              <w:t>м</w:t>
            </w:r>
            <w:r w:rsidRPr="004509E6">
              <w:t>/</w:t>
            </w:r>
            <w:proofErr w:type="spellStart"/>
            <w:r w:rsidRPr="004509E6">
              <w:rPr>
                <w:iCs/>
              </w:rPr>
              <w:t>мин</w:t>
            </w:r>
            <w:proofErr w:type="spellEnd"/>
            <w:r w:rsidRPr="004509E6">
              <w:t xml:space="preserve">. </w:t>
            </w:r>
            <w:proofErr w:type="spellStart"/>
            <w:r w:rsidRPr="004509E6">
              <w:t>Температура</w:t>
            </w:r>
            <w:proofErr w:type="spellEnd"/>
            <w:r w:rsidRPr="004509E6">
              <w:t xml:space="preserve"> </w:t>
            </w:r>
            <w:proofErr w:type="spellStart"/>
            <w:r w:rsidRPr="004509E6">
              <w:t>металла</w:t>
            </w:r>
            <w:proofErr w:type="spellEnd"/>
            <w:r w:rsidRPr="004509E6">
              <w:t xml:space="preserve"> в </w:t>
            </w:r>
            <w:proofErr w:type="spellStart"/>
            <w:r w:rsidRPr="004509E6">
              <w:t>промежуточном</w:t>
            </w:r>
            <w:proofErr w:type="spellEnd"/>
            <w:r w:rsidRPr="004509E6">
              <w:t xml:space="preserve"> </w:t>
            </w:r>
            <w:proofErr w:type="spellStart"/>
            <w:r w:rsidRPr="004509E6">
              <w:t>ковше</w:t>
            </w:r>
            <w:proofErr w:type="spellEnd"/>
            <w:r w:rsidRPr="004509E6">
              <w:t xml:space="preserve"> </w:t>
            </w:r>
            <w:proofErr w:type="spellStart"/>
            <w:r w:rsidRPr="004509E6">
              <w:t>составляет</w:t>
            </w:r>
            <w:proofErr w:type="spellEnd"/>
            <w:r w:rsidRPr="004509E6">
              <w:t xml:space="preserve"> 1545 °</w:t>
            </w:r>
            <w:r w:rsidRPr="004509E6">
              <w:rPr>
                <w:iCs/>
              </w:rPr>
              <w:t>С</w:t>
            </w:r>
            <w:r w:rsidRPr="004509E6"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ОПК-2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составления технического задания и программы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>. Металлургические свойства окатышей.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>. Реакции косвенного восстановления железа в доменной печи.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Pr="00CD62DA">
              <w:rPr>
                <w:bCs/>
                <w:lang w:val="ru-RU"/>
              </w:rPr>
              <w:t>. Реакции прямого восстановления железа в доменной печи.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</w:p>
        </w:tc>
      </w:tr>
      <w:tr w:rsidR="00D04ACE" w:rsidRPr="00CD62DA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B75E16" w:rsidRDefault="00D04ACE" w:rsidP="002632D3">
            <w:pPr>
              <w:pStyle w:val="a6"/>
              <w:rPr>
                <w:iCs/>
                <w:lang w:val="ru-RU"/>
              </w:rPr>
            </w:pPr>
            <w:r w:rsidRPr="00B75E16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B75E16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B75E16">
              <w:rPr>
                <w:bCs/>
                <w:iCs/>
                <w:lang w:val="ru-RU"/>
              </w:rPr>
              <w:t xml:space="preserve">1. </w:t>
            </w:r>
            <w:r w:rsidRPr="00B75E16">
              <w:rPr>
                <w:spacing w:val="-9"/>
                <w:lang w:val="ru-RU"/>
              </w:rPr>
              <w:t xml:space="preserve">Определить расход извести (в % от массы металлической шихты) для плавки стали в кислородном конвертере вместимостью 350 т, если металлическая шихта состоит из 81 % жидкого чугуна и 19 % лома с содержанием кремния и фосфора в чугуне 0,7 и 0,2 % соответственно, а в ломе – 0,3 и 0,03 %. </w:t>
            </w:r>
            <w:proofErr w:type="spellStart"/>
            <w:r w:rsidRPr="00B75E16">
              <w:rPr>
                <w:spacing w:val="-9"/>
                <w:lang w:val="ru-RU"/>
              </w:rPr>
              <w:t>Основность</w:t>
            </w:r>
            <w:proofErr w:type="spellEnd"/>
            <w:r w:rsidRPr="00B75E16">
              <w:rPr>
                <w:spacing w:val="-9"/>
                <w:lang w:val="ru-RU"/>
              </w:rPr>
              <w:t xml:space="preserve"> шлака равна 3,4, а содержание </w:t>
            </w:r>
            <w:proofErr w:type="spellStart"/>
            <w:r w:rsidRPr="00B75E16">
              <w:rPr>
                <w:spacing w:val="-9"/>
              </w:rPr>
              <w:t>CaO</w:t>
            </w:r>
            <w:proofErr w:type="spellEnd"/>
            <w:r w:rsidRPr="00B75E16">
              <w:rPr>
                <w:spacing w:val="-9"/>
                <w:lang w:val="ru-RU"/>
              </w:rPr>
              <w:t xml:space="preserve"> в извести – 86 %. Выход годного составляет 90 %, остаточное содержание фосфора в металле перед выпуском – 0,025 %.</w:t>
            </w:r>
          </w:p>
          <w:p w:rsidR="00D04ACE" w:rsidRPr="00CD62DA" w:rsidRDefault="00D04ACE" w:rsidP="002632D3">
            <w:pPr>
              <w:pStyle w:val="a6"/>
            </w:pPr>
            <w:r w:rsidRPr="00B75E16">
              <w:rPr>
                <w:lang w:val="ru-RU"/>
              </w:rPr>
              <w:t xml:space="preserve">2. </w:t>
            </w:r>
            <w:r w:rsidRPr="00B75E16">
              <w:rPr>
                <w:spacing w:val="-9"/>
                <w:lang w:val="ru-RU"/>
              </w:rPr>
              <w:t xml:space="preserve">Определить расход ферромарганца в сталеразливочный ковш при выпуске металла из кислородного конвертера вместимостью 250 т для получения в стали марки Ст.3сп содержания марганца 0,55 %, если в полупродукте перед выпуском содержалось 0,11 % углерода и 0,05 % марганца. </w:t>
            </w:r>
            <w:proofErr w:type="spellStart"/>
            <w:r w:rsidRPr="00B75E16">
              <w:rPr>
                <w:spacing w:val="-9"/>
              </w:rPr>
              <w:t>Недостающие</w:t>
            </w:r>
            <w:proofErr w:type="spellEnd"/>
            <w:r w:rsidRPr="00B75E16">
              <w:rPr>
                <w:spacing w:val="-9"/>
              </w:rPr>
              <w:t xml:space="preserve"> </w:t>
            </w:r>
            <w:proofErr w:type="spellStart"/>
            <w:r w:rsidRPr="00B75E16">
              <w:rPr>
                <w:spacing w:val="-9"/>
              </w:rPr>
              <w:t>данные</w:t>
            </w:r>
            <w:proofErr w:type="spellEnd"/>
            <w:r w:rsidRPr="00B75E16">
              <w:rPr>
                <w:spacing w:val="-9"/>
              </w:rPr>
              <w:t xml:space="preserve"> </w:t>
            </w:r>
            <w:proofErr w:type="spellStart"/>
            <w:r w:rsidRPr="00B75E16">
              <w:rPr>
                <w:spacing w:val="-9"/>
              </w:rPr>
              <w:t>принять</w:t>
            </w:r>
            <w:proofErr w:type="spellEnd"/>
            <w:r w:rsidRPr="00B75E16">
              <w:rPr>
                <w:spacing w:val="-9"/>
              </w:rPr>
              <w:t xml:space="preserve"> </w:t>
            </w:r>
            <w:proofErr w:type="spellStart"/>
            <w:r w:rsidRPr="00B75E16">
              <w:rPr>
                <w:spacing w:val="-9"/>
              </w:rPr>
              <w:t>самостоятельно</w:t>
            </w:r>
            <w:proofErr w:type="spellEnd"/>
            <w:r w:rsidRPr="00B75E16">
              <w:rPr>
                <w:spacing w:val="-9"/>
              </w:rPr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по самостоятельной разработке программы проведения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B75E16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B75E16">
              <w:rPr>
                <w:iCs/>
                <w:lang w:val="ru-RU"/>
              </w:rPr>
              <w:lastRenderedPageBreak/>
              <w:t>Задания на решение задач из профессиональной области</w:t>
            </w:r>
            <w:r w:rsidRPr="00B75E16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B75E16" w:rsidRDefault="00D04ACE" w:rsidP="002632D3">
            <w:pPr>
              <w:pStyle w:val="a6"/>
              <w:rPr>
                <w:lang w:val="ru-RU"/>
              </w:rPr>
            </w:pPr>
            <w:r w:rsidRPr="00B75E16">
              <w:rPr>
                <w:lang w:val="ru-RU"/>
              </w:rPr>
              <w:t xml:space="preserve">1. Определить количество мерных </w:t>
            </w:r>
            <w:proofErr w:type="spellStart"/>
            <w:r w:rsidRPr="00B75E16">
              <w:rPr>
                <w:lang w:val="ru-RU"/>
              </w:rPr>
              <w:t>непрерывнолитых</w:t>
            </w:r>
            <w:proofErr w:type="spellEnd"/>
            <w:r w:rsidRPr="00B75E16">
              <w:rPr>
                <w:lang w:val="ru-RU"/>
              </w:rPr>
              <w:t xml:space="preserve"> заготовок и их общую массу по следующим исходным данным. Сталь марки 10ХСНД разливалась из 300-</w:t>
            </w:r>
            <w:r w:rsidRPr="00B75E16">
              <w:rPr>
                <w:iCs/>
                <w:lang w:val="ru-RU"/>
              </w:rPr>
              <w:lastRenderedPageBreak/>
              <w:t>т</w:t>
            </w:r>
            <w:r w:rsidRPr="00B75E16">
              <w:rPr>
                <w:i/>
                <w:lang w:val="ru-RU"/>
              </w:rPr>
              <w:t xml:space="preserve"> </w:t>
            </w:r>
            <w:r w:rsidRPr="00B75E16">
              <w:rPr>
                <w:lang w:val="ru-RU"/>
              </w:rPr>
              <w:t xml:space="preserve">сталеразливочного ковша на </w:t>
            </w:r>
            <w:proofErr w:type="spellStart"/>
            <w:r w:rsidRPr="00B75E16">
              <w:rPr>
                <w:lang w:val="ru-RU"/>
              </w:rPr>
              <w:t>двухручьевой</w:t>
            </w:r>
            <w:proofErr w:type="spellEnd"/>
            <w:r w:rsidRPr="00B75E16">
              <w:rPr>
                <w:lang w:val="ru-RU"/>
              </w:rPr>
              <w:t xml:space="preserve"> МНЛЗ криволинейного типа. Слябы имели  сечение 200×1380 </w:t>
            </w:r>
            <w:r w:rsidRPr="00B75E16">
              <w:rPr>
                <w:iCs/>
                <w:lang w:val="ru-RU"/>
              </w:rPr>
              <w:t>мм</w:t>
            </w:r>
            <w:r w:rsidRPr="00B75E16">
              <w:rPr>
                <w:lang w:val="ru-RU"/>
              </w:rPr>
              <w:t xml:space="preserve"> и длину 7 </w:t>
            </w:r>
            <w:r w:rsidRPr="00B75E16">
              <w:rPr>
                <w:iCs/>
                <w:lang w:val="ru-RU"/>
              </w:rPr>
              <w:t>м</w:t>
            </w:r>
            <w:r w:rsidRPr="00B75E16">
              <w:rPr>
                <w:lang w:val="ru-RU"/>
              </w:rPr>
              <w:t xml:space="preserve">. Скорость вытягивания слябов из кристаллизатора составляла 0,95 </w:t>
            </w:r>
            <w:r w:rsidRPr="00B75E16">
              <w:rPr>
                <w:iCs/>
                <w:lang w:val="ru-RU"/>
              </w:rPr>
              <w:t>м</w:t>
            </w:r>
            <w:r w:rsidRPr="00B75E16">
              <w:rPr>
                <w:lang w:val="ru-RU"/>
              </w:rPr>
              <w:t>/</w:t>
            </w:r>
            <w:r w:rsidRPr="00B75E16">
              <w:rPr>
                <w:iCs/>
                <w:lang w:val="ru-RU"/>
              </w:rPr>
              <w:t>мин</w:t>
            </w:r>
            <w:r w:rsidRPr="00B75E16">
              <w:rPr>
                <w:lang w:val="ru-RU"/>
              </w:rPr>
              <w:t xml:space="preserve">. Через 57 </w:t>
            </w:r>
            <w:r w:rsidRPr="00B75E16">
              <w:rPr>
                <w:iCs/>
                <w:lang w:val="ru-RU"/>
              </w:rPr>
              <w:t>мин</w:t>
            </w:r>
            <w:r w:rsidRPr="00B75E16">
              <w:rPr>
                <w:i/>
                <w:lang w:val="ru-RU"/>
              </w:rPr>
              <w:t xml:space="preserve"> </w:t>
            </w:r>
            <w:r w:rsidRPr="00B75E16">
              <w:rPr>
                <w:lang w:val="ru-RU"/>
              </w:rPr>
              <w:t xml:space="preserve">машина была </w:t>
            </w:r>
            <w:proofErr w:type="spellStart"/>
            <w:r w:rsidRPr="00B75E16">
              <w:rPr>
                <w:lang w:val="ru-RU"/>
              </w:rPr>
              <w:t>аварийно</w:t>
            </w:r>
            <w:proofErr w:type="spellEnd"/>
            <w:r w:rsidRPr="00B75E16">
              <w:rPr>
                <w:lang w:val="ru-RU"/>
              </w:rPr>
              <w:t xml:space="preserve"> остановлена.</w:t>
            </w:r>
          </w:p>
          <w:p w:rsidR="00D04ACE" w:rsidRPr="00CD62DA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B75E16">
              <w:rPr>
                <w:spacing w:val="-9"/>
                <w:lang w:val="ru-RU"/>
              </w:rPr>
              <w:t xml:space="preserve">2. </w:t>
            </w:r>
            <w:r w:rsidRPr="00B75E16">
              <w:rPr>
                <w:lang w:val="ru-RU"/>
              </w:rPr>
              <w:t xml:space="preserve">Определить продолжительность разливки стали марки Ст.3сп одной плавки, количество отлитых мерных заготовок и годовую производительность </w:t>
            </w:r>
            <w:proofErr w:type="spellStart"/>
            <w:r w:rsidRPr="00B75E16">
              <w:rPr>
                <w:lang w:val="ru-RU"/>
              </w:rPr>
              <w:t>четырехручьевой</w:t>
            </w:r>
            <w:proofErr w:type="spellEnd"/>
            <w:r w:rsidRPr="00B75E16">
              <w:rPr>
                <w:lang w:val="ru-RU"/>
              </w:rPr>
              <w:t xml:space="preserve"> МНЛЗ криволинейного типа. Разливка ведется из 350-</w:t>
            </w:r>
            <w:r w:rsidRPr="00B75E16">
              <w:rPr>
                <w:iCs/>
                <w:lang w:val="ru-RU"/>
              </w:rPr>
              <w:t>т</w:t>
            </w:r>
            <w:r w:rsidRPr="00B75E16">
              <w:rPr>
                <w:i/>
                <w:lang w:val="ru-RU"/>
              </w:rPr>
              <w:t xml:space="preserve"> </w:t>
            </w:r>
            <w:r w:rsidRPr="00B75E16">
              <w:rPr>
                <w:lang w:val="ru-RU"/>
              </w:rPr>
              <w:t xml:space="preserve">сталеразливочного ковша на слябы сечением 240×1200 </w:t>
            </w:r>
            <w:r w:rsidRPr="00B75E16">
              <w:rPr>
                <w:iCs/>
                <w:lang w:val="ru-RU"/>
              </w:rPr>
              <w:t>мм</w:t>
            </w:r>
            <w:r w:rsidRPr="00B75E16">
              <w:rPr>
                <w:lang w:val="ru-RU"/>
              </w:rPr>
              <w:t xml:space="preserve"> и длиной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B75E16">
                <w:rPr>
                  <w:lang w:val="ru-RU"/>
                </w:rPr>
                <w:t xml:space="preserve">8 </w:t>
              </w:r>
              <w:r w:rsidRPr="00B75E16">
                <w:rPr>
                  <w:iCs/>
                  <w:lang w:val="ru-RU"/>
                </w:rPr>
                <w:t>м</w:t>
              </w:r>
            </w:smartTag>
            <w:r w:rsidRPr="00B75E16">
              <w:rPr>
                <w:i/>
                <w:lang w:val="ru-RU"/>
              </w:rPr>
              <w:t xml:space="preserve"> </w:t>
            </w:r>
            <w:r w:rsidRPr="00B75E16">
              <w:rPr>
                <w:lang w:val="ru-RU"/>
              </w:rPr>
              <w:t xml:space="preserve">со скоростью вытягивания 0,72 </w:t>
            </w:r>
            <w:r w:rsidRPr="00B75E16">
              <w:rPr>
                <w:iCs/>
                <w:lang w:val="ru-RU"/>
              </w:rPr>
              <w:t>м</w:t>
            </w:r>
            <w:r w:rsidRPr="00B75E16">
              <w:rPr>
                <w:lang w:val="ru-RU"/>
              </w:rPr>
              <w:t>/</w:t>
            </w:r>
            <w:r w:rsidRPr="00B75E16">
              <w:rPr>
                <w:iCs/>
                <w:lang w:val="ru-RU"/>
              </w:rPr>
              <w:t>мин</w:t>
            </w:r>
            <w:r w:rsidRPr="00B75E16">
              <w:rPr>
                <w:lang w:val="ru-RU"/>
              </w:rPr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</w:t>
            </w:r>
            <w:proofErr w:type="gram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 способностью</w:t>
            </w:r>
            <w:proofErr w:type="gram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 принятия экономических решений на уровне создания новых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>. Функции кокса в доменном процессе.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 xml:space="preserve">. Химический состав </w:t>
            </w:r>
            <w:proofErr w:type="spellStart"/>
            <w:r w:rsidRPr="00CD62DA">
              <w:rPr>
                <w:bCs/>
                <w:lang w:val="ru-RU"/>
              </w:rPr>
              <w:t>передельного</w:t>
            </w:r>
            <w:proofErr w:type="spellEnd"/>
            <w:r w:rsidRPr="00CD62DA">
              <w:rPr>
                <w:bCs/>
                <w:lang w:val="ru-RU"/>
              </w:rPr>
              <w:t xml:space="preserve"> чугуна.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Pr="00CD62DA">
              <w:rPr>
                <w:bCs/>
                <w:lang w:val="ru-RU"/>
              </w:rPr>
              <w:t>. Шихтовые материалы сталеплавильного производства.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результаты экономической деятельности, выявлять проблемы и негативные явления, разрабатывать экономическую политику для их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B75E16" w:rsidRDefault="00D04ACE" w:rsidP="002632D3">
            <w:pPr>
              <w:pStyle w:val="a6"/>
              <w:rPr>
                <w:iCs/>
                <w:lang w:val="ru-RU"/>
              </w:rPr>
            </w:pPr>
            <w:r w:rsidRPr="00B75E16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B75E16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B75E16">
              <w:rPr>
                <w:bCs/>
                <w:iCs/>
                <w:lang w:val="ru-RU"/>
              </w:rPr>
              <w:t xml:space="preserve">1. </w:t>
            </w:r>
            <w:r w:rsidRPr="00B75E16">
              <w:rPr>
                <w:spacing w:val="-9"/>
                <w:lang w:val="ru-RU"/>
              </w:rPr>
              <w:t xml:space="preserve">Определить остаточное содержание серы в ванне 300-т кислородного конвертера после окончания продувки кислородом и степень ее удаления, если металлическая шихта состояла из 82 % жидкого чугуна и 18 % лома с содержанием серы 0,03 % и 0,04 % соответственно. Масса шлака составляет 16 % от массы металла, выход годного металла равен 88 %. Коэффициент распределения серы между шлаком и металлом имеет значение, равное 4. </w:t>
            </w:r>
          </w:p>
          <w:p w:rsidR="00D04ACE" w:rsidRPr="00684D92" w:rsidRDefault="00D04ACE" w:rsidP="002632D3">
            <w:pPr>
              <w:pStyle w:val="a6"/>
              <w:rPr>
                <w:b/>
                <w:bCs/>
                <w:lang w:val="ru-RU"/>
              </w:rPr>
            </w:pPr>
            <w:r w:rsidRPr="00B75E16">
              <w:rPr>
                <w:bCs/>
                <w:lang w:val="ru-RU"/>
              </w:rPr>
              <w:t xml:space="preserve">2. </w:t>
            </w:r>
            <w:r w:rsidRPr="00B75E16">
              <w:rPr>
                <w:lang w:val="ru-RU"/>
              </w:rPr>
              <w:t xml:space="preserve">Рассчитать, каким был угар кремния при </w:t>
            </w:r>
            <w:proofErr w:type="spellStart"/>
            <w:r w:rsidRPr="00B75E16">
              <w:rPr>
                <w:lang w:val="ru-RU"/>
              </w:rPr>
              <w:t>раскислении</w:t>
            </w:r>
            <w:proofErr w:type="spellEnd"/>
            <w:r w:rsidRPr="00B75E16">
              <w:rPr>
                <w:lang w:val="ru-RU"/>
              </w:rPr>
              <w:t xml:space="preserve"> и легировании стали марки 16ГС ферросилицием ФС65 в сталеразливочном ковше вместимостью 160 т, если при расходе ферросилиция 1,9 т содержание кремния в готовой стали составило 0,61%.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 практическими навыками для самостоятельного анализа современной экономики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B75E16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B75E16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B75E16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B75E16" w:rsidRDefault="00D04ACE" w:rsidP="002632D3">
            <w:pPr>
              <w:pStyle w:val="a6"/>
              <w:rPr>
                <w:lang w:val="ru-RU"/>
              </w:rPr>
            </w:pPr>
            <w:r w:rsidRPr="00B75E16">
              <w:rPr>
                <w:spacing w:val="-5"/>
                <w:lang w:val="ru-RU"/>
              </w:rPr>
              <w:t xml:space="preserve">Определить размеры и число сопел </w:t>
            </w:r>
            <w:proofErr w:type="spellStart"/>
            <w:r w:rsidRPr="00B75E16">
              <w:rPr>
                <w:spacing w:val="-5"/>
                <w:lang w:val="ru-RU"/>
              </w:rPr>
              <w:t>Лаваля</w:t>
            </w:r>
            <w:proofErr w:type="spellEnd"/>
            <w:r w:rsidRPr="00B75E16">
              <w:rPr>
                <w:spacing w:val="-5"/>
                <w:lang w:val="ru-RU"/>
              </w:rPr>
              <w:t xml:space="preserve"> кислородной </w:t>
            </w:r>
            <w:r w:rsidRPr="00B75E16">
              <w:rPr>
                <w:spacing w:val="-1"/>
                <w:lang w:val="ru-RU"/>
              </w:rPr>
              <w:t xml:space="preserve">фурмы для подачи дутья сверху с удельной интенсивностью              </w:t>
            </w:r>
            <w:proofErr w:type="spellStart"/>
            <w:r w:rsidRPr="00B75E16">
              <w:rPr>
                <w:i/>
                <w:iCs/>
                <w:spacing w:val="-1"/>
              </w:rPr>
              <w:t>i</w:t>
            </w:r>
            <w:proofErr w:type="spellEnd"/>
            <w:r w:rsidRPr="00B75E16">
              <w:rPr>
                <w:spacing w:val="-1"/>
                <w:lang w:val="ru-RU"/>
              </w:rPr>
              <w:t xml:space="preserve"> = </w:t>
            </w:r>
            <w:r w:rsidRPr="00B75E16">
              <w:rPr>
                <w:spacing w:val="-10"/>
                <w:lang w:val="ru-RU"/>
              </w:rPr>
              <w:t>4 м</w:t>
            </w:r>
            <w:r w:rsidRPr="00B75E16">
              <w:rPr>
                <w:spacing w:val="-10"/>
                <w:vertAlign w:val="superscript"/>
                <w:lang w:val="ru-RU"/>
              </w:rPr>
              <w:t>3</w:t>
            </w:r>
            <w:r w:rsidRPr="00B75E16">
              <w:rPr>
                <w:spacing w:val="-10"/>
                <w:lang w:val="ru-RU"/>
              </w:rPr>
              <w:t>/(</w:t>
            </w:r>
            <w:proofErr w:type="spellStart"/>
            <w:r w:rsidRPr="00B75E16">
              <w:rPr>
                <w:spacing w:val="-10"/>
                <w:lang w:val="ru-RU"/>
              </w:rPr>
              <w:t>т∙мин</w:t>
            </w:r>
            <w:proofErr w:type="spellEnd"/>
            <w:r w:rsidRPr="00B75E16">
              <w:rPr>
                <w:spacing w:val="-10"/>
                <w:lang w:val="ru-RU"/>
              </w:rPr>
              <w:t xml:space="preserve">) в конвертер вместимостью </w:t>
            </w:r>
            <w:r w:rsidRPr="00B75E16">
              <w:rPr>
                <w:i/>
                <w:iCs/>
                <w:spacing w:val="-10"/>
              </w:rPr>
              <w:t>G</w:t>
            </w:r>
            <w:r w:rsidRPr="00B75E16">
              <w:rPr>
                <w:spacing w:val="-10"/>
                <w:vertAlign w:val="subscript"/>
              </w:rPr>
              <w:t>K</w:t>
            </w:r>
            <w:r w:rsidRPr="00B75E16">
              <w:rPr>
                <w:spacing w:val="-10"/>
                <w:lang w:val="ru-RU"/>
              </w:rPr>
              <w:t xml:space="preserve"> = 300 т, если давление дутья </w:t>
            </w:r>
            <w:r w:rsidRPr="00B75E16">
              <w:rPr>
                <w:spacing w:val="-3"/>
                <w:lang w:val="ru-RU"/>
              </w:rPr>
              <w:t xml:space="preserve">в цеховой магистрали составляет </w:t>
            </w:r>
            <w:r w:rsidRPr="00B75E16">
              <w:rPr>
                <w:i/>
                <w:iCs/>
                <w:spacing w:val="-3"/>
              </w:rPr>
              <w:t>P</w:t>
            </w:r>
            <w:r w:rsidRPr="00B75E16">
              <w:rPr>
                <w:spacing w:val="-3"/>
                <w:vertAlign w:val="subscript"/>
                <w:lang w:val="ru-RU"/>
              </w:rPr>
              <w:t>1</w:t>
            </w:r>
            <w:r w:rsidRPr="00B75E16">
              <w:rPr>
                <w:spacing w:val="-3"/>
                <w:lang w:val="ru-RU"/>
              </w:rPr>
              <w:t xml:space="preserve"> = 1,8...2,0 МПа и температура </w:t>
            </w:r>
            <w:r w:rsidRPr="00B75E16">
              <w:rPr>
                <w:i/>
                <w:iCs/>
                <w:spacing w:val="-3"/>
              </w:rPr>
              <w:t>T</w:t>
            </w:r>
            <w:r w:rsidRPr="00B75E16">
              <w:rPr>
                <w:spacing w:val="-3"/>
                <w:vertAlign w:val="subscript"/>
                <w:lang w:val="ru-RU"/>
              </w:rPr>
              <w:t>1</w:t>
            </w:r>
            <w:r w:rsidRPr="00B75E16">
              <w:rPr>
                <w:spacing w:val="-3"/>
                <w:lang w:val="ru-RU"/>
              </w:rPr>
              <w:t xml:space="preserve"> </w:t>
            </w:r>
            <w:r w:rsidRPr="00B75E16">
              <w:rPr>
                <w:i/>
                <w:iCs/>
                <w:lang w:val="ru-RU"/>
              </w:rPr>
              <w:t xml:space="preserve">= </w:t>
            </w:r>
            <w:r w:rsidRPr="00B75E16">
              <w:rPr>
                <w:lang w:val="ru-RU"/>
              </w:rPr>
              <w:t>298 К.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B75E16">
              <w:rPr>
                <w:noProof/>
                <w:lang w:val="ru-RU" w:eastAsia="ru-RU"/>
              </w:rPr>
              <w:drawing>
                <wp:inline distT="0" distB="0" distL="0" distR="0" wp14:anchorId="0D1C9BB8" wp14:editId="1D8E8A75">
                  <wp:extent cx="2754774" cy="19566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9673" t="64214" r="40208" b="10368"/>
                          <a:stretch/>
                        </pic:blipFill>
                        <pic:spPr bwMode="auto">
                          <a:xfrm>
                            <a:off x="0" y="0"/>
                            <a:ext cx="2753196" cy="1955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ACE" w:rsidRPr="00B54ED1" w:rsidTr="002632D3">
        <w:trPr>
          <w:trHeight w:val="64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нормы и правила обеспечения безопасности производственной и эксплуатационной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>. Устройство кислородного конвертера.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>. Технология плавки стали в конвертере с верхней продувкой.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Pr="00CD62DA">
              <w:rPr>
                <w:bCs/>
                <w:lang w:val="ru-RU"/>
              </w:rPr>
              <w:t>. Особенности плавки стали в конвертере с комбинированной продувкой.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B75E16" w:rsidRDefault="00D04ACE" w:rsidP="002632D3">
            <w:pPr>
              <w:pStyle w:val="a6"/>
              <w:rPr>
                <w:iCs/>
                <w:lang w:val="ru-RU"/>
              </w:rPr>
            </w:pPr>
            <w:r w:rsidRPr="00B75E16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B75E16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B75E16">
              <w:rPr>
                <w:spacing w:val="-9"/>
                <w:lang w:val="ru-RU"/>
              </w:rPr>
              <w:t xml:space="preserve">1. Определить расход алюминия в сталеразливочный ковш при выпуске металла из кислородного конвертера вместимостью 200 т для получения в стали марки 08сп </w:t>
            </w:r>
            <w:r w:rsidRPr="00B75E16">
              <w:rPr>
                <w:spacing w:val="-9"/>
                <w:lang w:val="ru-RU"/>
              </w:rPr>
              <w:lastRenderedPageBreak/>
              <w:t>содержания алюминия 0,04 %, если в полупродукте перед выпуском содержалось 0,05 % углерода. Недостающие данные принять самостоятельно.</w:t>
            </w:r>
          </w:p>
          <w:p w:rsidR="00D04ACE" w:rsidRPr="00684D92" w:rsidRDefault="00D04ACE" w:rsidP="002632D3">
            <w:pPr>
              <w:pStyle w:val="a6"/>
              <w:rPr>
                <w:lang w:val="ru-RU"/>
              </w:rPr>
            </w:pPr>
            <w:r w:rsidRPr="00B75E16">
              <w:rPr>
                <w:spacing w:val="-9"/>
                <w:lang w:val="ru-RU"/>
              </w:rPr>
              <w:t xml:space="preserve">2. Определить расход нейтрального газа – аргона, вдуваемого в металл, выплавленный в кислородном конвертере и находящийся в сталеразливочном ковше, для снижения содержания водорода с 6 до 1,5 </w:t>
            </w:r>
            <w:r w:rsidRPr="00B75E16">
              <w:rPr>
                <w:i/>
                <w:iCs/>
                <w:spacing w:val="-9"/>
              </w:rPr>
              <w:t>ppm</w:t>
            </w:r>
            <w:r w:rsidRPr="00B75E16">
              <w:rPr>
                <w:spacing w:val="-9"/>
                <w:lang w:val="ru-RU"/>
              </w:rPr>
              <w:t>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0678E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E0678E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E0678E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B75E16" w:rsidRDefault="00D04ACE" w:rsidP="002632D3">
            <w:pPr>
              <w:pStyle w:val="a6"/>
              <w:rPr>
                <w:lang w:val="ru-RU"/>
              </w:rPr>
            </w:pPr>
            <w:r w:rsidRPr="00B75E16">
              <w:rPr>
                <w:lang w:val="ru-RU"/>
              </w:rPr>
              <w:t xml:space="preserve">Расчет раскладки огнеупорных изделий в рабочем слое футеровки </w:t>
            </w:r>
            <w:proofErr w:type="spellStart"/>
            <w:r w:rsidRPr="00B75E16">
              <w:rPr>
                <w:lang w:val="ru-RU"/>
              </w:rPr>
              <w:t>стальковша</w:t>
            </w:r>
            <w:proofErr w:type="spellEnd"/>
            <w:r w:rsidRPr="00B75E16">
              <w:rPr>
                <w:lang w:val="ru-RU"/>
              </w:rPr>
              <w:t>:</w:t>
            </w:r>
          </w:p>
          <w:p w:rsidR="00D04ACE" w:rsidRPr="00B75E16" w:rsidRDefault="00D04ACE" w:rsidP="002632D3">
            <w:pPr>
              <w:pStyle w:val="a6"/>
              <w:rPr>
                <w:lang w:val="ru-RU"/>
              </w:rPr>
            </w:pPr>
            <w:r w:rsidRPr="00B75E16">
              <w:rPr>
                <w:lang w:val="ru-RU"/>
              </w:rPr>
              <w:t>Проект должен включать раскладку изделий рабочего слоя по рядам кладки (или расчет количества неформованного материала на рабочий слой), расчет величины температурных швов, количество изделий по маркам и типоразмерам для рабочего слоя футеровки; марки, типоразмеры и объем огнеупорных материалов для арматурного и теплоизоляционного слоев футеровки.</w:t>
            </w:r>
          </w:p>
          <w:p w:rsidR="00D04ACE" w:rsidRPr="00B153FC" w:rsidRDefault="00D04ACE" w:rsidP="002632D3">
            <w:pPr>
              <w:pStyle w:val="a6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626F38" wp14:editId="5B515A1C">
                  <wp:extent cx="1847850" cy="1914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0590" t="46206" r="40882" b="19649"/>
                          <a:stretch/>
                        </pic:blipFill>
                        <pic:spPr bwMode="auto">
                          <a:xfrm>
                            <a:off x="0" y="0"/>
                            <a:ext cx="184785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высокоэффективные технологии в металлургическом производстве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>. Окисление углерода при выплавке стали.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>. Кислород в стали.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Pr="00CD62DA">
              <w:rPr>
                <w:bCs/>
                <w:lang w:val="ru-RU"/>
              </w:rPr>
              <w:t>. Водород в стали.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и реализовывать на практике новые высокоэффективные технологии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6213" w:rsidRDefault="00D04ACE" w:rsidP="002632D3">
            <w:pPr>
              <w:pStyle w:val="a6"/>
              <w:rPr>
                <w:iCs/>
                <w:lang w:val="ru-RU"/>
              </w:rPr>
            </w:pPr>
            <w:r w:rsidRPr="003F6213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3F6213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3F6213">
              <w:rPr>
                <w:bCs/>
                <w:lang w:val="ru-RU"/>
              </w:rPr>
              <w:t xml:space="preserve">1. </w:t>
            </w:r>
            <w:r w:rsidRPr="003F6213">
              <w:rPr>
                <w:spacing w:val="-9"/>
                <w:lang w:val="ru-RU"/>
              </w:rPr>
              <w:t xml:space="preserve">Определить остаточное содержание растворенного водорода в стали марки 30ХН3А, если давление в газовой фазе камеры циркуляционного </w:t>
            </w:r>
            <w:proofErr w:type="spellStart"/>
            <w:r w:rsidRPr="003F6213">
              <w:rPr>
                <w:spacing w:val="-9"/>
                <w:lang w:val="ru-RU"/>
              </w:rPr>
              <w:t>вакууматора</w:t>
            </w:r>
            <w:proofErr w:type="spellEnd"/>
            <w:r w:rsidRPr="003F6213">
              <w:rPr>
                <w:spacing w:val="-9"/>
                <w:lang w:val="ru-RU"/>
              </w:rPr>
              <w:t xml:space="preserve"> составляет 0,8 мм рт. ст. Недостающие данные принять самостоятельно.</w:t>
            </w:r>
          </w:p>
          <w:p w:rsidR="00D04ACE" w:rsidRPr="00684D92" w:rsidRDefault="00D04ACE" w:rsidP="002632D3">
            <w:pPr>
              <w:pStyle w:val="a6"/>
              <w:rPr>
                <w:b/>
                <w:bCs/>
                <w:lang w:val="ru-RU"/>
              </w:rPr>
            </w:pPr>
            <w:r w:rsidRPr="003F6213">
              <w:rPr>
                <w:bCs/>
                <w:lang w:val="ru-RU"/>
              </w:rPr>
              <w:t xml:space="preserve">2. </w:t>
            </w:r>
            <w:r w:rsidRPr="003F6213">
              <w:rPr>
                <w:spacing w:val="-9"/>
                <w:lang w:val="ru-RU"/>
              </w:rPr>
              <w:t xml:space="preserve">Определить расход извести при наведении «белого» шлака на агрегате «ковш-печь» для проведения </w:t>
            </w:r>
            <w:proofErr w:type="spellStart"/>
            <w:r w:rsidRPr="003F6213">
              <w:rPr>
                <w:spacing w:val="-9"/>
                <w:lang w:val="ru-RU"/>
              </w:rPr>
              <w:t>десульфурации</w:t>
            </w:r>
            <w:proofErr w:type="spellEnd"/>
            <w:r w:rsidRPr="003F6213">
              <w:rPr>
                <w:spacing w:val="-9"/>
                <w:lang w:val="ru-RU"/>
              </w:rPr>
              <w:t xml:space="preserve"> металла массой 370 т, в котором до обработки содержалось 0,012 % серы, а после нее – 0,005 %; масса шлака в ковше до обработки равна 6,5 т. Недостающие данные принять самостоятельно.        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 на практике новых высокоэффективных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0678E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E0678E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E0678E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B75E16" w:rsidRDefault="00D04ACE" w:rsidP="002632D3">
            <w:pPr>
              <w:pStyle w:val="a6"/>
              <w:rPr>
                <w:lang w:val="ru-RU"/>
              </w:rPr>
            </w:pPr>
            <w:r w:rsidRPr="00B75E16">
              <w:rPr>
                <w:lang w:val="ru-RU"/>
              </w:rPr>
              <w:t>Расчет раскладки огнеупорных изделий в рабочем слое футеровки конвертера:</w:t>
            </w:r>
          </w:p>
          <w:p w:rsidR="00D04ACE" w:rsidRPr="00B75E16" w:rsidRDefault="00D04ACE" w:rsidP="002632D3">
            <w:pPr>
              <w:pStyle w:val="a6"/>
              <w:rPr>
                <w:lang w:val="ru-RU"/>
              </w:rPr>
            </w:pPr>
            <w:r w:rsidRPr="00B75E16">
              <w:rPr>
                <w:lang w:val="ru-RU"/>
              </w:rPr>
              <w:t>Проект должен включать раскладку изделий рабочего слоя по рядам кладки (или расчет количества неформованного материала на рабочий слой), расчет величины температурных швов, количество изделий по маркам и типоразмерам для рабочего слоя футеровки; марки, типоразмеры и объем огнеупорных материалов для арматурного и теплоизоляционного слоев футеровки.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B153FC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AFAC8CD" wp14:editId="61F64686">
                  <wp:extent cx="2047875" cy="21526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12" t="35844" r="39355" b="25764"/>
                          <a:stretch/>
                        </pic:blipFill>
                        <pic:spPr bwMode="auto">
                          <a:xfrm>
                            <a:off x="0" y="0"/>
                            <a:ext cx="20478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ОПК-6 научно-исследовательская деятельность: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рас- четно-теоретических и экспериментальных исследованиях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>. Азот в стали.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>. Основные элементы дуговой сталеплавильной печи.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Pr="00CD62DA">
              <w:rPr>
                <w:bCs/>
                <w:lang w:val="ru-RU"/>
              </w:rPr>
              <w:t>. Технология плавки стали в современной ДСП.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6213" w:rsidRDefault="00D04ACE" w:rsidP="002632D3">
            <w:pPr>
              <w:pStyle w:val="a6"/>
              <w:rPr>
                <w:iCs/>
                <w:lang w:val="ru-RU"/>
              </w:rPr>
            </w:pPr>
            <w:r w:rsidRPr="003F6213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3F6213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3F6213">
              <w:rPr>
                <w:bCs/>
                <w:iCs/>
                <w:lang w:val="ru-RU"/>
              </w:rPr>
              <w:t>1.</w:t>
            </w:r>
            <w:r w:rsidRPr="003F6213">
              <w:rPr>
                <w:spacing w:val="-9"/>
                <w:lang w:val="ru-RU"/>
              </w:rPr>
              <w:t xml:space="preserve"> Определить расход гранулированного алюминия для </w:t>
            </w:r>
            <w:proofErr w:type="spellStart"/>
            <w:r w:rsidRPr="003F6213">
              <w:rPr>
                <w:spacing w:val="-9"/>
                <w:lang w:val="ru-RU"/>
              </w:rPr>
              <w:t>раскисления</w:t>
            </w:r>
            <w:proofErr w:type="spellEnd"/>
            <w:r w:rsidRPr="003F6213">
              <w:rPr>
                <w:spacing w:val="-9"/>
                <w:lang w:val="ru-RU"/>
              </w:rPr>
              <w:t xml:space="preserve"> шлака в количестве 1,7 % от массы металла на агрегате «ковш-печь», если металл выплавлен в конвертере вместимостью </w:t>
            </w:r>
            <w:r w:rsidRPr="00E936E3">
              <w:rPr>
                <w:spacing w:val="-9"/>
                <w:lang w:val="ru-RU"/>
              </w:rPr>
              <w:t xml:space="preserve">350 т, </w:t>
            </w:r>
            <w:proofErr w:type="spellStart"/>
            <w:r w:rsidRPr="00E936E3">
              <w:rPr>
                <w:spacing w:val="-9"/>
                <w:lang w:val="ru-RU"/>
              </w:rPr>
              <w:t>окисленность</w:t>
            </w:r>
            <w:proofErr w:type="spellEnd"/>
            <w:r w:rsidRPr="00E936E3">
              <w:rPr>
                <w:spacing w:val="-9"/>
                <w:lang w:val="ru-RU"/>
              </w:rPr>
              <w:t xml:space="preserve"> исходного шлака равна 5,5 %. Недостающие данные принять самостоятельно.</w:t>
            </w:r>
          </w:p>
          <w:p w:rsidR="00D04ACE" w:rsidRPr="00684D92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spacing w:val="-9"/>
                <w:lang w:val="ru-RU"/>
              </w:rPr>
              <w:t xml:space="preserve">2. </w:t>
            </w:r>
            <w:r w:rsidRPr="003F6213">
              <w:rPr>
                <w:lang w:val="ru-RU"/>
              </w:rPr>
              <w:t xml:space="preserve">Определить, с какой скоростью следует производить вытягивание </w:t>
            </w:r>
            <w:proofErr w:type="spellStart"/>
            <w:r w:rsidRPr="003F6213">
              <w:rPr>
                <w:lang w:val="ru-RU"/>
              </w:rPr>
              <w:t>непрерывнолитой</w:t>
            </w:r>
            <w:proofErr w:type="spellEnd"/>
            <w:r w:rsidRPr="003F6213">
              <w:rPr>
                <w:lang w:val="ru-RU"/>
              </w:rPr>
              <w:t xml:space="preserve"> заготовки сечением 200×   910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 xml:space="preserve"> из кристаллизатора МНЛЗ, если для безаварийной разливки на выходе из кристаллизатора нужно иметь слой </w:t>
            </w:r>
            <w:r w:rsidRPr="003F6213">
              <w:rPr>
                <w:lang w:val="ru-RU"/>
              </w:rPr>
              <w:lastRenderedPageBreak/>
              <w:t xml:space="preserve">затвердевшего металла толщиной не менее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3F6213">
                <w:rPr>
                  <w:lang w:val="ru-RU"/>
                </w:rPr>
                <w:t xml:space="preserve">25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 xml:space="preserve">. Высота кристаллизатора </w:t>
            </w:r>
            <w:proofErr w:type="spellStart"/>
            <w:r w:rsidRPr="003F6213">
              <w:rPr>
                <w:lang w:val="ru-RU"/>
              </w:rPr>
              <w:t>двухручьевой</w:t>
            </w:r>
            <w:proofErr w:type="spellEnd"/>
            <w:r w:rsidRPr="003F6213">
              <w:rPr>
                <w:lang w:val="ru-RU"/>
              </w:rPr>
              <w:t xml:space="preserve"> МНЛЗ криволинейного типа равна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3F6213">
                <w:rPr>
                  <w:lang w:val="ru-RU"/>
                </w:rPr>
                <w:t xml:space="preserve">1000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>. Температура стали марки 30Г в промежуточном ковше составляет 1533 °</w:t>
            </w:r>
            <w:r w:rsidRPr="003F6213">
              <w:rPr>
                <w:iCs/>
                <w:lang w:val="ru-RU"/>
              </w:rPr>
              <w:t>С</w:t>
            </w:r>
            <w:r>
              <w:rPr>
                <w:lang w:val="ru-RU"/>
              </w:rPr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6213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3F6213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3F6213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Определить толщину слоя затвердевшего металла и скорость его затвердевания на выходе из кристаллизатора и каждой форсуночной секции при разливке стали марки 08Ю на криволинейной МНЛЗ по следующим исходным данным: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 xml:space="preserve">размеры поперечного сечения сляба – 250×1550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>;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высота кристаллизатора –</w:t>
            </w:r>
            <w:smartTag w:uri="urn:schemas-microsoft-com:office:smarttags" w:element="metricconverter">
              <w:smartTagPr>
                <w:attr w:name="ProductID" w:val="1200 мм"/>
              </w:smartTagPr>
              <w:r w:rsidRPr="003F6213">
                <w:rPr>
                  <w:lang w:val="ru-RU"/>
                </w:rPr>
                <w:t xml:space="preserve">1200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>;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длина форсуночных секций зоны вторичного охлаждения:</w:t>
            </w:r>
          </w:p>
          <w:p w:rsidR="00D04ACE" w:rsidRPr="003F6213" w:rsidRDefault="00D04ACE" w:rsidP="002632D3">
            <w:pPr>
              <w:pStyle w:val="a6"/>
              <w:jc w:val="left"/>
              <w:rPr>
                <w:lang w:val="ru-RU"/>
              </w:rPr>
            </w:pPr>
            <w:r>
              <w:rPr>
                <w:lang w:val="ru-RU"/>
              </w:rPr>
              <w:tab/>
            </w:r>
            <w:r w:rsidRPr="003F6213">
              <w:rPr>
                <w:lang w:val="ru-RU"/>
              </w:rPr>
              <w:t xml:space="preserve">150, 720, 1290, 2560, 2900, </w:t>
            </w:r>
            <w:smartTag w:uri="urn:schemas-microsoft-com:office:smarttags" w:element="metricconverter">
              <w:smartTagPr>
                <w:attr w:name="ProductID" w:val="3900 мм"/>
              </w:smartTagPr>
              <w:r w:rsidRPr="003F6213">
                <w:rPr>
                  <w:lang w:val="ru-RU"/>
                </w:rPr>
                <w:t xml:space="preserve">3900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>;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 xml:space="preserve">скорость вытягивания сляба – 0,7 </w:t>
            </w:r>
            <w:r w:rsidRPr="003F6213">
              <w:rPr>
                <w:iCs/>
                <w:lang w:val="ru-RU"/>
              </w:rPr>
              <w:t>м</w:t>
            </w:r>
            <w:r w:rsidRPr="003F6213">
              <w:rPr>
                <w:lang w:val="ru-RU"/>
              </w:rPr>
              <w:t>/</w:t>
            </w:r>
            <w:r w:rsidRPr="003F6213">
              <w:rPr>
                <w:iCs/>
                <w:lang w:val="ru-RU"/>
              </w:rPr>
              <w:t>мин</w:t>
            </w:r>
            <w:r w:rsidRPr="003F6213">
              <w:rPr>
                <w:lang w:val="ru-RU"/>
              </w:rPr>
              <w:t>;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температура металла в промежуточном ковше – 1556 °</w:t>
            </w:r>
            <w:r w:rsidRPr="003F6213">
              <w:rPr>
                <w:i/>
                <w:lang w:val="ru-RU"/>
              </w:rPr>
              <w:t>С</w:t>
            </w:r>
            <w:r w:rsidRPr="003F6213">
              <w:rPr>
                <w:lang w:val="ru-RU"/>
              </w:rPr>
              <w:t>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Построить графики зависимостей толщины слоя затвердевшего металла и скорости его затвердевания от продолжительности затвердевания сляба.</w:t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 xml:space="preserve">. </w:t>
            </w:r>
            <w:proofErr w:type="spellStart"/>
            <w:r w:rsidRPr="00CD62DA">
              <w:rPr>
                <w:bCs/>
                <w:lang w:val="ru-RU"/>
              </w:rPr>
              <w:t>Раскисление</w:t>
            </w:r>
            <w:proofErr w:type="spellEnd"/>
            <w:r w:rsidRPr="00CD62DA">
              <w:rPr>
                <w:bCs/>
                <w:lang w:val="ru-RU"/>
              </w:rPr>
              <w:t xml:space="preserve"> стали.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>. Легирование стали.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Pr="00CD62DA">
              <w:rPr>
                <w:bCs/>
                <w:lang w:val="ru-RU"/>
              </w:rPr>
              <w:t>. Способы ковшевой обработки стали.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6213" w:rsidRDefault="00D04ACE" w:rsidP="002632D3">
            <w:pPr>
              <w:pStyle w:val="a6"/>
              <w:rPr>
                <w:iCs/>
                <w:lang w:val="ru-RU"/>
              </w:rPr>
            </w:pPr>
            <w:r w:rsidRPr="003F6213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bCs/>
                <w:iCs/>
                <w:lang w:val="ru-RU"/>
              </w:rPr>
              <w:t xml:space="preserve">1. </w:t>
            </w:r>
            <w:r w:rsidRPr="003F6213">
              <w:rPr>
                <w:lang w:val="ru-RU"/>
              </w:rPr>
              <w:t xml:space="preserve">Определить диаметр канала стакана сталеразливочного ковша для того, чтобы можно было поддерживать скорость вытягивания заготовок из кристаллизатора </w:t>
            </w:r>
            <w:proofErr w:type="spellStart"/>
            <w:r w:rsidRPr="003F6213">
              <w:rPr>
                <w:lang w:val="ru-RU"/>
              </w:rPr>
              <w:t>четырехручьевой</w:t>
            </w:r>
            <w:proofErr w:type="spellEnd"/>
            <w:r w:rsidRPr="003F6213">
              <w:rPr>
                <w:lang w:val="ru-RU"/>
              </w:rPr>
              <w:t xml:space="preserve"> МНЛЗ криволинейного типа в интервале 0,4…1,0 </w:t>
            </w:r>
            <w:r w:rsidRPr="003F6213">
              <w:rPr>
                <w:iCs/>
                <w:lang w:val="ru-RU"/>
              </w:rPr>
              <w:t>м</w:t>
            </w:r>
            <w:r w:rsidRPr="003F6213">
              <w:rPr>
                <w:lang w:val="ru-RU"/>
              </w:rPr>
              <w:t>/</w:t>
            </w:r>
            <w:r w:rsidRPr="003F6213">
              <w:rPr>
                <w:iCs/>
                <w:lang w:val="ru-RU"/>
              </w:rPr>
              <w:t>мин</w:t>
            </w:r>
            <w:r w:rsidRPr="003F6213">
              <w:rPr>
                <w:lang w:val="ru-RU"/>
              </w:rPr>
              <w:t>. Сталь марки Ст.1пс разливается из 250-</w:t>
            </w:r>
            <w:r w:rsidRPr="003F6213">
              <w:rPr>
                <w:iCs/>
                <w:lang w:val="ru-RU"/>
              </w:rPr>
              <w:t>т</w:t>
            </w:r>
            <w:r w:rsidRPr="003F6213">
              <w:rPr>
                <w:lang w:val="ru-RU"/>
              </w:rPr>
              <w:t xml:space="preserve"> сталеразливочного ковша на слябы с поперечным сечением 220×810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>.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 xml:space="preserve">2. Определить расход воды на охлаждение кристаллизатора </w:t>
            </w:r>
            <w:proofErr w:type="spellStart"/>
            <w:r w:rsidRPr="003F6213">
              <w:rPr>
                <w:lang w:val="ru-RU"/>
              </w:rPr>
              <w:t>двухручьевой</w:t>
            </w:r>
            <w:proofErr w:type="spellEnd"/>
            <w:r w:rsidRPr="003F6213">
              <w:rPr>
                <w:lang w:val="ru-RU"/>
              </w:rPr>
              <w:t xml:space="preserve"> МНЛЗ криволинейного типа при отливке </w:t>
            </w:r>
            <w:proofErr w:type="spellStart"/>
            <w:r w:rsidRPr="003F6213">
              <w:rPr>
                <w:lang w:val="ru-RU"/>
              </w:rPr>
              <w:t>непрерывнолитой</w:t>
            </w:r>
            <w:proofErr w:type="spellEnd"/>
            <w:r w:rsidRPr="003F6213">
              <w:rPr>
                <w:lang w:val="ru-RU"/>
              </w:rPr>
              <w:t xml:space="preserve"> заготовки с размерами поперечного сечения 200×        1310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 xml:space="preserve"> из стали марки 10пс. Расход воды должен быть таким, чтобы обеспечивалась ее скорость движения в каналах 8 м/с.  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</w:p>
        </w:tc>
      </w:tr>
      <w:tr w:rsidR="00D04ACE" w:rsidRPr="00CD62DA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0678E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E0678E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E0678E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CD62DA" w:rsidRDefault="00D04ACE" w:rsidP="002632D3">
            <w:pPr>
              <w:pStyle w:val="a6"/>
            </w:pPr>
            <w:r w:rsidRPr="003F6213">
              <w:rPr>
                <w:lang w:val="ru-RU"/>
              </w:rPr>
              <w:t xml:space="preserve">Определить, в какой (каких) форсуночной секции (секциях) ЗВО </w:t>
            </w:r>
            <w:proofErr w:type="spellStart"/>
            <w:r w:rsidRPr="003F6213">
              <w:rPr>
                <w:lang w:val="ru-RU"/>
              </w:rPr>
              <w:t>двухручьевой</w:t>
            </w:r>
            <w:proofErr w:type="spellEnd"/>
            <w:r w:rsidRPr="003F6213">
              <w:rPr>
                <w:lang w:val="ru-RU"/>
              </w:rPr>
              <w:t xml:space="preserve"> МНЛЗ криволинейного типа на поверхность сляба подается недостаточное количество охладителя. В слябе из стали марки Ст.2сп сечением 240×1500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 xml:space="preserve"> обнаружены гнездообразные трещины на расстоянии 40…55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i/>
                <w:lang w:val="ru-RU"/>
              </w:rPr>
              <w:t xml:space="preserve"> </w:t>
            </w:r>
            <w:r w:rsidRPr="003F6213">
              <w:rPr>
                <w:lang w:val="ru-RU"/>
              </w:rPr>
              <w:t xml:space="preserve">от поверхности. Причина их образования – разогрев поверхности заготовки вследствие недостаточного расхода охладителя в одной или нескольких форсуночных секциях. Высота кристаллизатора составляет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3F6213">
                <w:rPr>
                  <w:lang w:val="ru-RU"/>
                </w:rPr>
                <w:t xml:space="preserve">1000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 xml:space="preserve">. Длина шести форсуночных секций равна 0,2; 0,8; 2,4; 4,0; 5,2; </w:t>
            </w:r>
            <w:smartTag w:uri="urn:schemas-microsoft-com:office:smarttags" w:element="metricconverter">
              <w:smartTagPr>
                <w:attr w:name="ProductID" w:val="6,8 м"/>
              </w:smartTagPr>
              <w:r w:rsidRPr="003F6213">
                <w:rPr>
                  <w:lang w:val="ru-RU"/>
                </w:rPr>
                <w:t>6,8 м</w:t>
              </w:r>
            </w:smartTag>
            <w:r w:rsidRPr="003F6213">
              <w:rPr>
                <w:lang w:val="ru-RU"/>
              </w:rPr>
              <w:t xml:space="preserve">. Сляб вытягивается со скоростью </w:t>
            </w:r>
            <w:r w:rsidRPr="003F6213">
              <w:t xml:space="preserve">0,8 </w:t>
            </w:r>
            <w:r w:rsidRPr="003F6213">
              <w:rPr>
                <w:iCs/>
              </w:rPr>
              <w:t>м</w:t>
            </w:r>
            <w:r w:rsidRPr="003F6213">
              <w:t>/</w:t>
            </w:r>
            <w:proofErr w:type="spellStart"/>
            <w:r w:rsidRPr="003F6213">
              <w:rPr>
                <w:iCs/>
              </w:rPr>
              <w:t>мин</w:t>
            </w:r>
            <w:proofErr w:type="spellEnd"/>
            <w:r w:rsidRPr="003F6213">
              <w:t xml:space="preserve">. </w:t>
            </w:r>
            <w:proofErr w:type="spellStart"/>
            <w:r w:rsidRPr="003F6213">
              <w:t>Температура</w:t>
            </w:r>
            <w:proofErr w:type="spellEnd"/>
            <w:r w:rsidRPr="003F6213">
              <w:t xml:space="preserve"> </w:t>
            </w:r>
            <w:proofErr w:type="spellStart"/>
            <w:r w:rsidRPr="003F6213">
              <w:t>металла</w:t>
            </w:r>
            <w:proofErr w:type="spellEnd"/>
            <w:r w:rsidRPr="003F6213">
              <w:t xml:space="preserve"> в </w:t>
            </w:r>
            <w:proofErr w:type="spellStart"/>
            <w:r w:rsidRPr="003F6213">
              <w:t>промежуточном</w:t>
            </w:r>
            <w:proofErr w:type="spellEnd"/>
            <w:r w:rsidRPr="003F6213">
              <w:t xml:space="preserve"> </w:t>
            </w:r>
            <w:proofErr w:type="spellStart"/>
            <w:r w:rsidRPr="003F6213">
              <w:t>ковше</w:t>
            </w:r>
            <w:proofErr w:type="spellEnd"/>
            <w:r w:rsidRPr="003F6213">
              <w:t xml:space="preserve"> </w:t>
            </w:r>
            <w:proofErr w:type="spellStart"/>
            <w:r w:rsidRPr="003F6213">
              <w:t>составляет</w:t>
            </w:r>
            <w:proofErr w:type="spellEnd"/>
            <w:r w:rsidRPr="003F6213">
              <w:t xml:space="preserve"> 1545 °</w:t>
            </w:r>
            <w:r w:rsidRPr="003F6213">
              <w:rPr>
                <w:iCs/>
              </w:rPr>
              <w:t>С</w:t>
            </w:r>
            <w:r w:rsidRPr="003F6213"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порядок обработки результатов исследовательской работы; НТД и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требования к оформлению научно-технических отчетов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lastRenderedPageBreak/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>. Технология ковшевой обработки стали на АДС.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>. Технология обработки стали на агрегате «ковш-печь».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3</w:t>
            </w:r>
            <w:r w:rsidRPr="00CD62DA">
              <w:rPr>
                <w:bCs/>
                <w:lang w:val="ru-RU"/>
              </w:rPr>
              <w:t>. Технология вакуумной обработки стали на установке циркуляционного типа.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исследовательской работы для составления обзоров, отчетов, научных публикаций и докладов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6213" w:rsidRDefault="00D04ACE" w:rsidP="002632D3">
            <w:pPr>
              <w:pStyle w:val="a6"/>
              <w:rPr>
                <w:iCs/>
                <w:lang w:val="ru-RU"/>
              </w:rPr>
            </w:pPr>
            <w:r w:rsidRPr="003F6213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bCs/>
                <w:iCs/>
                <w:lang w:val="ru-RU"/>
              </w:rPr>
              <w:t xml:space="preserve">1. </w:t>
            </w:r>
            <w:r w:rsidRPr="003F6213">
              <w:rPr>
                <w:spacing w:val="-6"/>
                <w:lang w:val="ru-RU"/>
              </w:rPr>
              <w:t xml:space="preserve">Определить диаметр фурмы для подачи аргона снизу с </w:t>
            </w:r>
            <w:r w:rsidRPr="003F6213">
              <w:rPr>
                <w:spacing w:val="-7"/>
                <w:lang w:val="ru-RU"/>
              </w:rPr>
              <w:t xml:space="preserve">удельной интенсивностью </w:t>
            </w:r>
            <w:proofErr w:type="spellStart"/>
            <w:r w:rsidRPr="003F6213">
              <w:rPr>
                <w:i/>
                <w:iCs/>
                <w:spacing w:val="-7"/>
              </w:rPr>
              <w:t>i</w:t>
            </w:r>
            <w:proofErr w:type="spellEnd"/>
            <w:r w:rsidRPr="003F6213">
              <w:rPr>
                <w:spacing w:val="-7"/>
                <w:lang w:val="ru-RU"/>
              </w:rPr>
              <w:t xml:space="preserve"> = 0,1 м</w:t>
            </w:r>
            <w:r w:rsidRPr="003F6213">
              <w:rPr>
                <w:spacing w:val="-7"/>
                <w:vertAlign w:val="superscript"/>
                <w:lang w:val="ru-RU"/>
              </w:rPr>
              <w:t>3</w:t>
            </w:r>
            <w:r w:rsidRPr="003F6213">
              <w:rPr>
                <w:spacing w:val="-7"/>
                <w:lang w:val="ru-RU"/>
              </w:rPr>
              <w:t>/(</w:t>
            </w:r>
            <w:proofErr w:type="spellStart"/>
            <w:r w:rsidRPr="003F6213">
              <w:rPr>
                <w:spacing w:val="-7"/>
                <w:lang w:val="ru-RU"/>
              </w:rPr>
              <w:t>т∙мин</w:t>
            </w:r>
            <w:proofErr w:type="spellEnd"/>
            <w:r w:rsidRPr="003F6213">
              <w:rPr>
                <w:spacing w:val="-7"/>
                <w:lang w:val="ru-RU"/>
              </w:rPr>
              <w:t>) в конвертер вместимо</w:t>
            </w:r>
            <w:r w:rsidRPr="003F6213">
              <w:rPr>
                <w:spacing w:val="-7"/>
                <w:lang w:val="ru-RU"/>
              </w:rPr>
              <w:softHyphen/>
            </w:r>
            <w:r w:rsidRPr="003F6213">
              <w:rPr>
                <w:spacing w:val="-9"/>
                <w:lang w:val="ru-RU"/>
              </w:rPr>
              <w:t xml:space="preserve">стью </w:t>
            </w:r>
            <w:r w:rsidRPr="003F6213">
              <w:rPr>
                <w:i/>
                <w:iCs/>
                <w:spacing w:val="-9"/>
              </w:rPr>
              <w:t>G</w:t>
            </w:r>
            <w:r w:rsidRPr="003F6213">
              <w:rPr>
                <w:spacing w:val="-9"/>
                <w:vertAlign w:val="subscript"/>
              </w:rPr>
              <w:t>K</w:t>
            </w:r>
            <w:r w:rsidRPr="003F6213">
              <w:rPr>
                <w:spacing w:val="-9"/>
                <w:lang w:val="ru-RU"/>
              </w:rPr>
              <w:t xml:space="preserve"> = 300 т, если в днище конвертера установлено 8 одинаковых </w:t>
            </w:r>
            <w:r w:rsidRPr="003F6213">
              <w:rPr>
                <w:lang w:val="ru-RU"/>
              </w:rPr>
              <w:t>цилиндрических фурм.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 xml:space="preserve">2. </w:t>
            </w:r>
            <w:r w:rsidRPr="003F6213">
              <w:rPr>
                <w:spacing w:val="-7"/>
                <w:lang w:val="ru-RU"/>
              </w:rPr>
              <w:t>Определить глубину проникновения в металл кислород</w:t>
            </w:r>
            <w:r w:rsidRPr="003F6213">
              <w:rPr>
                <w:spacing w:val="-7"/>
                <w:lang w:val="ru-RU"/>
              </w:rPr>
              <w:softHyphen/>
            </w:r>
            <w:r w:rsidRPr="003F6213">
              <w:rPr>
                <w:spacing w:val="-8"/>
                <w:lang w:val="ru-RU"/>
              </w:rPr>
              <w:t xml:space="preserve">ной струи, истекающей из сопла фурмы для подачи дутья сверху с </w:t>
            </w:r>
            <w:r w:rsidRPr="003F6213">
              <w:rPr>
                <w:spacing w:val="-11"/>
                <w:lang w:val="ru-RU"/>
              </w:rPr>
              <w:t xml:space="preserve">удельной интенсивностью </w:t>
            </w:r>
            <w:r w:rsidRPr="003F6213">
              <w:rPr>
                <w:i/>
                <w:iCs/>
                <w:spacing w:val="-11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Pr="003F6213">
              <w:rPr>
                <w:spacing w:val="-11"/>
                <w:lang w:val="ru-RU"/>
              </w:rPr>
              <w:t xml:space="preserve"> = 4 м</w:t>
            </w:r>
            <w:r w:rsidRPr="003F6213">
              <w:rPr>
                <w:spacing w:val="-11"/>
                <w:vertAlign w:val="superscript"/>
                <w:lang w:val="ru-RU"/>
              </w:rPr>
              <w:t>3</w:t>
            </w:r>
            <w:r w:rsidRPr="003F6213">
              <w:rPr>
                <w:spacing w:val="-11"/>
                <w:lang w:val="ru-RU"/>
              </w:rPr>
              <w:t>/(</w:t>
            </w:r>
            <w:proofErr w:type="spellStart"/>
            <w:r w:rsidRPr="003F6213">
              <w:rPr>
                <w:spacing w:val="-11"/>
                <w:lang w:val="ru-RU"/>
              </w:rPr>
              <w:t>т∙мин</w:t>
            </w:r>
            <w:proofErr w:type="spellEnd"/>
            <w:r w:rsidRPr="003F6213">
              <w:rPr>
                <w:spacing w:val="-11"/>
                <w:lang w:val="ru-RU"/>
              </w:rPr>
              <w:t xml:space="preserve">) в конвертер вместимостью                      </w:t>
            </w:r>
            <w:r w:rsidRPr="003F6213">
              <w:rPr>
                <w:i/>
                <w:iCs/>
                <w:spacing w:val="-10"/>
              </w:rPr>
              <w:t>G</w:t>
            </w:r>
            <w:r w:rsidRPr="003F6213">
              <w:rPr>
                <w:spacing w:val="-10"/>
                <w:vertAlign w:val="subscript"/>
              </w:rPr>
              <w:t>K</w:t>
            </w:r>
            <w:r w:rsidRPr="003F6213">
              <w:rPr>
                <w:spacing w:val="-10"/>
                <w:vertAlign w:val="subscript"/>
                <w:lang w:val="ru-RU"/>
              </w:rPr>
              <w:t xml:space="preserve"> </w:t>
            </w:r>
            <w:r w:rsidRPr="003F6213">
              <w:rPr>
                <w:spacing w:val="-10"/>
                <w:lang w:val="ru-RU"/>
              </w:rPr>
              <w:t>= 300 т. Наконечник фурмы расположен на высоте 1 м от поверхно</w:t>
            </w:r>
            <w:r w:rsidRPr="003F6213">
              <w:rPr>
                <w:spacing w:val="-10"/>
                <w:lang w:val="ru-RU"/>
              </w:rPr>
              <w:softHyphen/>
            </w:r>
            <w:r w:rsidRPr="003F6213">
              <w:rPr>
                <w:spacing w:val="-9"/>
                <w:lang w:val="ru-RU"/>
              </w:rPr>
              <w:t xml:space="preserve">сти металла, имеет 6 сопел, ось которых наклонена к вертикальной оси </w:t>
            </w:r>
            <w:r w:rsidRPr="003F6213">
              <w:rPr>
                <w:spacing w:val="-8"/>
                <w:lang w:val="ru-RU"/>
              </w:rPr>
              <w:t xml:space="preserve">фурмы под углом 22°; скорость кислорода в выходном сечении сопла </w:t>
            </w:r>
            <w:r w:rsidRPr="003F6213">
              <w:rPr>
                <w:spacing w:val="-9"/>
                <w:lang w:val="ru-RU"/>
              </w:rPr>
              <w:t xml:space="preserve">составляет </w:t>
            </w:r>
            <w:r w:rsidRPr="003F6213">
              <w:rPr>
                <w:i/>
                <w:iCs/>
                <w:spacing w:val="-9"/>
              </w:rPr>
              <w:t>W</w:t>
            </w:r>
            <w:r w:rsidRPr="003F6213">
              <w:rPr>
                <w:i/>
                <w:iCs/>
                <w:spacing w:val="-9"/>
                <w:lang w:val="ru-RU"/>
              </w:rPr>
              <w:t xml:space="preserve"> </w:t>
            </w:r>
            <w:r w:rsidRPr="003F6213">
              <w:rPr>
                <w:spacing w:val="-9"/>
                <w:lang w:val="ru-RU"/>
              </w:rPr>
              <w:t>= 500 м/с, сопла работают в расчетном режиме.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6213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3F6213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3F6213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 xml:space="preserve">Определить количество мерных </w:t>
            </w:r>
            <w:proofErr w:type="spellStart"/>
            <w:r w:rsidRPr="003F6213">
              <w:rPr>
                <w:lang w:val="ru-RU"/>
              </w:rPr>
              <w:t>непрерывнолитых</w:t>
            </w:r>
            <w:proofErr w:type="spellEnd"/>
            <w:r w:rsidRPr="003F6213">
              <w:rPr>
                <w:lang w:val="ru-RU"/>
              </w:rPr>
              <w:t xml:space="preserve"> заготовок и их общую массу по следующим исходным данным. Сталь марки 10ХСНД разливалась из 300-</w:t>
            </w:r>
            <w:r w:rsidRPr="003F6213">
              <w:rPr>
                <w:iCs/>
                <w:lang w:val="ru-RU"/>
              </w:rPr>
              <w:t>т</w:t>
            </w:r>
            <w:r w:rsidRPr="003F6213">
              <w:rPr>
                <w:i/>
                <w:lang w:val="ru-RU"/>
              </w:rPr>
              <w:t xml:space="preserve"> </w:t>
            </w:r>
            <w:r w:rsidRPr="003F6213">
              <w:rPr>
                <w:lang w:val="ru-RU"/>
              </w:rPr>
              <w:t xml:space="preserve">сталеразливочного ковша на </w:t>
            </w:r>
            <w:proofErr w:type="spellStart"/>
            <w:r w:rsidRPr="003F6213">
              <w:rPr>
                <w:lang w:val="ru-RU"/>
              </w:rPr>
              <w:t>двухручьевой</w:t>
            </w:r>
            <w:proofErr w:type="spellEnd"/>
            <w:r w:rsidRPr="003F6213">
              <w:rPr>
                <w:lang w:val="ru-RU"/>
              </w:rPr>
              <w:t xml:space="preserve"> МНЛЗ криволинейного типа. Слябы имели  сечение 200×1380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 xml:space="preserve"> и длину 7 </w:t>
            </w:r>
            <w:r w:rsidRPr="003F6213">
              <w:rPr>
                <w:iCs/>
                <w:lang w:val="ru-RU"/>
              </w:rPr>
              <w:t>м</w:t>
            </w:r>
            <w:r w:rsidRPr="003F6213">
              <w:rPr>
                <w:lang w:val="ru-RU"/>
              </w:rPr>
              <w:t xml:space="preserve">. Скорость вытягивания слябов из кристаллизатора составляла 0,95 </w:t>
            </w:r>
            <w:r w:rsidRPr="003F6213">
              <w:rPr>
                <w:iCs/>
                <w:lang w:val="ru-RU"/>
              </w:rPr>
              <w:t>м</w:t>
            </w:r>
            <w:r w:rsidRPr="003F6213">
              <w:rPr>
                <w:lang w:val="ru-RU"/>
              </w:rPr>
              <w:t>/</w:t>
            </w:r>
            <w:r w:rsidRPr="003F6213">
              <w:rPr>
                <w:iCs/>
                <w:lang w:val="ru-RU"/>
              </w:rPr>
              <w:t>мин</w:t>
            </w:r>
            <w:r w:rsidRPr="003F6213">
              <w:rPr>
                <w:lang w:val="ru-RU"/>
              </w:rPr>
              <w:t xml:space="preserve">. </w:t>
            </w:r>
            <w:proofErr w:type="spellStart"/>
            <w:r w:rsidRPr="003F6213">
              <w:t>Через</w:t>
            </w:r>
            <w:proofErr w:type="spellEnd"/>
            <w:r w:rsidRPr="003F6213">
              <w:t xml:space="preserve"> 57 </w:t>
            </w:r>
            <w:proofErr w:type="spellStart"/>
            <w:r w:rsidRPr="003F6213">
              <w:rPr>
                <w:iCs/>
              </w:rPr>
              <w:t>мин</w:t>
            </w:r>
            <w:proofErr w:type="spellEnd"/>
            <w:r w:rsidRPr="003F6213">
              <w:rPr>
                <w:i/>
              </w:rPr>
              <w:t xml:space="preserve"> </w:t>
            </w:r>
            <w:proofErr w:type="spellStart"/>
            <w:r w:rsidRPr="003F6213">
              <w:t>машина</w:t>
            </w:r>
            <w:proofErr w:type="spellEnd"/>
            <w:r w:rsidRPr="003F6213">
              <w:t xml:space="preserve"> </w:t>
            </w:r>
            <w:proofErr w:type="spellStart"/>
            <w:r w:rsidRPr="003F6213">
              <w:t>была</w:t>
            </w:r>
            <w:proofErr w:type="spellEnd"/>
            <w:r w:rsidRPr="003F6213">
              <w:t xml:space="preserve"> </w:t>
            </w:r>
            <w:proofErr w:type="spellStart"/>
            <w:r w:rsidRPr="003F6213">
              <w:t>аварийно</w:t>
            </w:r>
            <w:proofErr w:type="spellEnd"/>
            <w:r w:rsidRPr="003F6213">
              <w:t xml:space="preserve"> </w:t>
            </w:r>
            <w:proofErr w:type="spellStart"/>
            <w:r w:rsidRPr="003F6213">
              <w:t>остановлена</w:t>
            </w:r>
            <w:proofErr w:type="spellEnd"/>
            <w:r w:rsidRPr="003F6213">
              <w:t>.</w:t>
            </w:r>
          </w:p>
        </w:tc>
      </w:tr>
      <w:tr w:rsidR="00D04ACE" w:rsidRPr="00B54ED1" w:rsidTr="002632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D04ACE" w:rsidRPr="00B54ED1" w:rsidTr="002632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составления технического задания и программы проведения расчетно-теоретических и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lastRenderedPageBreak/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>. Технология вакуумной обработки стали на установке камерного типа.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>. Технология ковшевой обработки стали порошковой проволокой.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Pr="00CD62DA">
              <w:rPr>
                <w:bCs/>
                <w:lang w:val="ru-RU"/>
              </w:rPr>
              <w:t>. Технология продувки металла в ковше инертным газом.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черной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662397" w:rsidRDefault="00D04ACE" w:rsidP="002632D3">
            <w:pPr>
              <w:pStyle w:val="a6"/>
              <w:rPr>
                <w:iCs/>
                <w:lang w:val="ru-RU"/>
              </w:rPr>
            </w:pPr>
            <w:r w:rsidRPr="00662397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662397" w:rsidRDefault="00D04ACE" w:rsidP="002632D3">
            <w:pPr>
              <w:pStyle w:val="a6"/>
              <w:rPr>
                <w:lang w:val="ru-RU"/>
              </w:rPr>
            </w:pPr>
            <w:r w:rsidRPr="00662397">
              <w:rPr>
                <w:spacing w:val="-8"/>
                <w:lang w:val="ru-RU"/>
              </w:rPr>
              <w:t>1. Определить, на сколько изменится продолжительность продувки в кислородном конвертере, работающем с интенсивностью   1500 м</w:t>
            </w:r>
            <w:r w:rsidRPr="00662397">
              <w:rPr>
                <w:spacing w:val="-8"/>
                <w:vertAlign w:val="superscript"/>
                <w:lang w:val="ru-RU"/>
              </w:rPr>
              <w:t xml:space="preserve">3 </w:t>
            </w:r>
            <w:r w:rsidRPr="00662397">
              <w:rPr>
                <w:spacing w:val="-8"/>
                <w:lang w:val="ru-RU"/>
              </w:rPr>
              <w:t xml:space="preserve">/мин, если в конвертер подать 4 т окатышей, содержащих 62 % </w:t>
            </w:r>
            <w:r w:rsidRPr="00662397">
              <w:t>Fe</w:t>
            </w:r>
            <w:r w:rsidRPr="00662397">
              <w:rPr>
                <w:vertAlign w:val="subscript"/>
                <w:lang w:val="ru-RU"/>
              </w:rPr>
              <w:t>∑</w:t>
            </w:r>
            <w:r w:rsidRPr="00662397">
              <w:rPr>
                <w:lang w:val="ru-RU"/>
              </w:rPr>
              <w:t xml:space="preserve"> и 2,5% </w:t>
            </w:r>
            <w:proofErr w:type="spellStart"/>
            <w:r w:rsidRPr="00662397">
              <w:t>FeO</w:t>
            </w:r>
            <w:proofErr w:type="spellEnd"/>
            <w:r w:rsidRPr="00662397">
              <w:rPr>
                <w:lang w:val="ru-RU"/>
              </w:rPr>
              <w:t>.</w:t>
            </w:r>
          </w:p>
          <w:p w:rsidR="00D04ACE" w:rsidRPr="00CD62DA" w:rsidRDefault="00D04ACE" w:rsidP="002632D3">
            <w:pPr>
              <w:pStyle w:val="a6"/>
              <w:rPr>
                <w:iCs/>
                <w:highlight w:val="yellow"/>
                <w:lang w:val="ru-RU"/>
              </w:rPr>
            </w:pPr>
            <w:r w:rsidRPr="00662397">
              <w:rPr>
                <w:iCs/>
                <w:lang w:val="ru-RU"/>
              </w:rPr>
              <w:t xml:space="preserve">2. </w:t>
            </w:r>
            <w:r w:rsidRPr="00662397">
              <w:rPr>
                <w:spacing w:val="-8"/>
                <w:lang w:val="ru-RU"/>
              </w:rPr>
              <w:t xml:space="preserve">Какое максимальное количество углерода (%) можно </w:t>
            </w:r>
            <w:r w:rsidRPr="00662397">
              <w:rPr>
                <w:spacing w:val="-9"/>
                <w:lang w:val="ru-RU"/>
              </w:rPr>
              <w:t xml:space="preserve">окислить кислородом 2 т окатышей, содержащих 64 % </w:t>
            </w:r>
            <w:r w:rsidRPr="00662397">
              <w:rPr>
                <w:spacing w:val="-9"/>
              </w:rPr>
              <w:t>Fe</w:t>
            </w:r>
            <w:r w:rsidRPr="00662397">
              <w:rPr>
                <w:spacing w:val="-9"/>
                <w:vertAlign w:val="subscript"/>
                <w:lang w:val="ru-RU"/>
              </w:rPr>
              <w:t>∑</w:t>
            </w:r>
            <w:r w:rsidRPr="00662397">
              <w:rPr>
                <w:spacing w:val="-9"/>
                <w:lang w:val="ru-RU"/>
              </w:rPr>
              <w:t xml:space="preserve">? </w:t>
            </w:r>
            <w:proofErr w:type="spellStart"/>
            <w:r w:rsidRPr="00662397">
              <w:rPr>
                <w:spacing w:val="-9"/>
              </w:rPr>
              <w:t>Масса</w:t>
            </w:r>
            <w:proofErr w:type="spellEnd"/>
            <w:r w:rsidRPr="00662397">
              <w:rPr>
                <w:spacing w:val="-9"/>
              </w:rPr>
              <w:t xml:space="preserve"> </w:t>
            </w:r>
            <w:proofErr w:type="spellStart"/>
            <w:r w:rsidRPr="00662397">
              <w:rPr>
                <w:spacing w:val="-9"/>
              </w:rPr>
              <w:t>ме</w:t>
            </w:r>
            <w:r w:rsidRPr="00662397">
              <w:rPr>
                <w:spacing w:val="-9"/>
              </w:rPr>
              <w:softHyphen/>
            </w:r>
            <w:r w:rsidRPr="00662397">
              <w:rPr>
                <w:spacing w:val="-8"/>
              </w:rPr>
              <w:t>талла</w:t>
            </w:r>
            <w:proofErr w:type="spellEnd"/>
            <w:r w:rsidRPr="00662397">
              <w:rPr>
                <w:spacing w:val="-8"/>
              </w:rPr>
              <w:t xml:space="preserve"> −   300 т (</w:t>
            </w:r>
            <w:proofErr w:type="spellStart"/>
            <w:r w:rsidRPr="00662397">
              <w:rPr>
                <w:spacing w:val="-8"/>
              </w:rPr>
              <w:t>содержанием</w:t>
            </w:r>
            <w:proofErr w:type="spellEnd"/>
            <w:r w:rsidRPr="00662397">
              <w:rPr>
                <w:spacing w:val="-8"/>
              </w:rPr>
              <w:t xml:space="preserve"> </w:t>
            </w:r>
            <w:proofErr w:type="spellStart"/>
            <w:r w:rsidRPr="00662397">
              <w:rPr>
                <w:spacing w:val="-8"/>
              </w:rPr>
              <w:t>FeO</w:t>
            </w:r>
            <w:proofErr w:type="spellEnd"/>
            <w:r w:rsidRPr="00662397">
              <w:rPr>
                <w:spacing w:val="-8"/>
              </w:rPr>
              <w:t xml:space="preserve"> в </w:t>
            </w:r>
            <w:proofErr w:type="spellStart"/>
            <w:r w:rsidRPr="00662397">
              <w:rPr>
                <w:spacing w:val="-8"/>
              </w:rPr>
              <w:t>окатышах</w:t>
            </w:r>
            <w:proofErr w:type="spellEnd"/>
            <w:r w:rsidRPr="00662397">
              <w:rPr>
                <w:spacing w:val="-8"/>
              </w:rPr>
              <w:t xml:space="preserve"> </w:t>
            </w:r>
            <w:proofErr w:type="spellStart"/>
            <w:r w:rsidRPr="00662397">
              <w:rPr>
                <w:spacing w:val="-8"/>
              </w:rPr>
              <w:t>пренебречь</w:t>
            </w:r>
            <w:proofErr w:type="spellEnd"/>
            <w:r w:rsidRPr="00662397">
              <w:rPr>
                <w:spacing w:val="-8"/>
              </w:rPr>
              <w:t>).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662397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662397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662397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CD62DA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662397">
              <w:rPr>
                <w:spacing w:val="-9"/>
                <w:lang w:val="ru-RU"/>
              </w:rPr>
              <w:t xml:space="preserve">Определить расход извести (в % от массы металлической шихты) для плавки стали в кислородном конвертере вместимостью 350 т, если металлическая шихта состоит из 81 % жидкого чугуна и 19 % лома с содержанием кремния и фосфора в чугуне 0,7 и 0,2 % соответственно, а в ломе – 0,3 и 0,03 %. </w:t>
            </w:r>
            <w:proofErr w:type="spellStart"/>
            <w:r w:rsidRPr="00662397">
              <w:rPr>
                <w:spacing w:val="-9"/>
                <w:lang w:val="ru-RU"/>
              </w:rPr>
              <w:t>Основность</w:t>
            </w:r>
            <w:proofErr w:type="spellEnd"/>
            <w:r w:rsidRPr="00662397">
              <w:rPr>
                <w:spacing w:val="-9"/>
                <w:lang w:val="ru-RU"/>
              </w:rPr>
              <w:t xml:space="preserve"> шлака равна 3,4, а содержание </w:t>
            </w:r>
            <w:proofErr w:type="spellStart"/>
            <w:r w:rsidRPr="00662397">
              <w:rPr>
                <w:spacing w:val="-9"/>
              </w:rPr>
              <w:t>CaO</w:t>
            </w:r>
            <w:proofErr w:type="spellEnd"/>
            <w:r w:rsidRPr="00662397">
              <w:rPr>
                <w:spacing w:val="-9"/>
                <w:lang w:val="ru-RU"/>
              </w:rPr>
              <w:t xml:space="preserve"> в извести – 86 %. Выход годного составляет 90 %, остаточное содержание фосфора в металле перед выпуском – 0,025 %.</w:t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металлургическом производстве при про-ведении экспериментов и регистрации их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  <w:r w:rsidRPr="00CD62DA">
              <w:rPr>
                <w:bCs/>
                <w:lang w:val="ru-RU"/>
              </w:rPr>
              <w:t>. Классификация МНЛЗ по виду отливаемой заготовки.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Pr="00CD62DA">
              <w:rPr>
                <w:bCs/>
                <w:lang w:val="ru-RU"/>
              </w:rPr>
              <w:t>. Классификация МНЛЗ по расположению технологического канала в пространстве.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Pr="00CD62DA">
              <w:rPr>
                <w:bCs/>
                <w:lang w:val="ru-RU"/>
              </w:rPr>
              <w:t>. Назначение и устройство кристаллизатора МНЛЗ.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новейшие приборы, датчики и оборудование, для проведения </w:t>
            </w: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экспериментов и регистрации их результатов (в процессах доменного и сталеплавильного производства)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662397" w:rsidRDefault="00D04ACE" w:rsidP="002632D3">
            <w:pPr>
              <w:pStyle w:val="a6"/>
              <w:rPr>
                <w:iCs/>
                <w:lang w:val="ru-RU"/>
              </w:rPr>
            </w:pPr>
            <w:r w:rsidRPr="00662397">
              <w:rPr>
                <w:iCs/>
                <w:lang w:val="ru-RU"/>
              </w:rPr>
              <w:lastRenderedPageBreak/>
              <w:t xml:space="preserve">Практические задания </w:t>
            </w:r>
          </w:p>
          <w:p w:rsidR="00D04ACE" w:rsidRPr="00662397" w:rsidRDefault="00D04ACE" w:rsidP="002632D3">
            <w:pPr>
              <w:pStyle w:val="a6"/>
              <w:rPr>
                <w:lang w:val="ru-RU"/>
              </w:rPr>
            </w:pPr>
            <w:r w:rsidRPr="00662397">
              <w:rPr>
                <w:spacing w:val="-8"/>
                <w:lang w:val="ru-RU"/>
              </w:rPr>
              <w:lastRenderedPageBreak/>
              <w:t>1. Определить, на сколько изменится продолжительность продувки в кислородном конвертере, работающем с интенсивностью   1500 м</w:t>
            </w:r>
            <w:r w:rsidRPr="00662397">
              <w:rPr>
                <w:spacing w:val="-8"/>
                <w:vertAlign w:val="superscript"/>
                <w:lang w:val="ru-RU"/>
              </w:rPr>
              <w:t xml:space="preserve">3 </w:t>
            </w:r>
            <w:r w:rsidRPr="00662397">
              <w:rPr>
                <w:spacing w:val="-8"/>
                <w:lang w:val="ru-RU"/>
              </w:rPr>
              <w:t xml:space="preserve">/мин, если в конвертер подать 4 т окатышей, содержащих 62 % </w:t>
            </w:r>
            <w:r w:rsidRPr="00662397">
              <w:t>Fe</w:t>
            </w:r>
            <w:r w:rsidRPr="00662397">
              <w:rPr>
                <w:vertAlign w:val="subscript"/>
                <w:lang w:val="ru-RU"/>
              </w:rPr>
              <w:t>∑</w:t>
            </w:r>
            <w:r w:rsidRPr="00662397">
              <w:rPr>
                <w:lang w:val="ru-RU"/>
              </w:rPr>
              <w:t xml:space="preserve"> и 2,5% </w:t>
            </w:r>
            <w:proofErr w:type="spellStart"/>
            <w:r w:rsidRPr="00662397">
              <w:t>FeO</w:t>
            </w:r>
            <w:proofErr w:type="spellEnd"/>
            <w:r w:rsidRPr="00662397">
              <w:rPr>
                <w:lang w:val="ru-RU"/>
              </w:rPr>
              <w:t>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662397">
              <w:rPr>
                <w:iCs/>
                <w:lang w:val="ru-RU"/>
              </w:rPr>
              <w:t xml:space="preserve">2. </w:t>
            </w:r>
            <w:r w:rsidRPr="00662397">
              <w:rPr>
                <w:spacing w:val="-8"/>
                <w:lang w:val="ru-RU"/>
              </w:rPr>
              <w:t xml:space="preserve">Какое максимальное количество углерода (%) можно </w:t>
            </w:r>
            <w:r w:rsidRPr="00662397">
              <w:rPr>
                <w:spacing w:val="-9"/>
                <w:lang w:val="ru-RU"/>
              </w:rPr>
              <w:t xml:space="preserve">окислить кислородом 2 т окатышей, содержащих 64 % </w:t>
            </w:r>
            <w:r w:rsidRPr="00662397">
              <w:rPr>
                <w:spacing w:val="-9"/>
              </w:rPr>
              <w:t>Fe</w:t>
            </w:r>
            <w:r w:rsidRPr="00662397">
              <w:rPr>
                <w:spacing w:val="-9"/>
                <w:vertAlign w:val="subscript"/>
                <w:lang w:val="ru-RU"/>
              </w:rPr>
              <w:t>∑</w:t>
            </w:r>
            <w:r w:rsidRPr="00662397">
              <w:rPr>
                <w:spacing w:val="-9"/>
                <w:lang w:val="ru-RU"/>
              </w:rPr>
              <w:t xml:space="preserve">? </w:t>
            </w:r>
            <w:proofErr w:type="spellStart"/>
            <w:r w:rsidRPr="00662397">
              <w:rPr>
                <w:spacing w:val="-9"/>
              </w:rPr>
              <w:t>Масса</w:t>
            </w:r>
            <w:proofErr w:type="spellEnd"/>
            <w:r w:rsidRPr="00662397">
              <w:rPr>
                <w:spacing w:val="-9"/>
              </w:rPr>
              <w:t xml:space="preserve"> </w:t>
            </w:r>
            <w:proofErr w:type="spellStart"/>
            <w:r w:rsidRPr="00662397">
              <w:rPr>
                <w:spacing w:val="-9"/>
              </w:rPr>
              <w:t>ме</w:t>
            </w:r>
            <w:r w:rsidRPr="00662397">
              <w:rPr>
                <w:spacing w:val="-9"/>
              </w:rPr>
              <w:softHyphen/>
            </w:r>
            <w:r w:rsidRPr="00662397">
              <w:rPr>
                <w:spacing w:val="-8"/>
              </w:rPr>
              <w:t>талла</w:t>
            </w:r>
            <w:proofErr w:type="spellEnd"/>
            <w:r w:rsidRPr="00662397">
              <w:rPr>
                <w:spacing w:val="-8"/>
              </w:rPr>
              <w:t xml:space="preserve"> −   300 т (</w:t>
            </w:r>
            <w:proofErr w:type="spellStart"/>
            <w:r w:rsidRPr="00662397">
              <w:rPr>
                <w:spacing w:val="-8"/>
              </w:rPr>
              <w:t>содержанием</w:t>
            </w:r>
            <w:proofErr w:type="spellEnd"/>
            <w:r w:rsidRPr="00662397">
              <w:rPr>
                <w:spacing w:val="-8"/>
              </w:rPr>
              <w:t xml:space="preserve"> </w:t>
            </w:r>
            <w:proofErr w:type="spellStart"/>
            <w:r w:rsidRPr="00662397">
              <w:rPr>
                <w:spacing w:val="-8"/>
              </w:rPr>
              <w:t>FeO</w:t>
            </w:r>
            <w:proofErr w:type="spellEnd"/>
            <w:r w:rsidRPr="00662397">
              <w:rPr>
                <w:spacing w:val="-8"/>
              </w:rPr>
              <w:t xml:space="preserve"> в </w:t>
            </w:r>
            <w:proofErr w:type="spellStart"/>
            <w:r w:rsidRPr="00662397">
              <w:rPr>
                <w:spacing w:val="-8"/>
              </w:rPr>
              <w:t>окатышах</w:t>
            </w:r>
            <w:proofErr w:type="spellEnd"/>
            <w:r w:rsidRPr="00662397">
              <w:rPr>
                <w:spacing w:val="-8"/>
              </w:rPr>
              <w:t xml:space="preserve"> </w:t>
            </w:r>
            <w:proofErr w:type="spellStart"/>
            <w:r w:rsidRPr="00662397">
              <w:rPr>
                <w:spacing w:val="-8"/>
              </w:rPr>
              <w:t>пренебречь</w:t>
            </w:r>
            <w:proofErr w:type="spellEnd"/>
            <w:r w:rsidRPr="00662397">
              <w:rPr>
                <w:spacing w:val="-8"/>
              </w:rPr>
              <w:t>).</w:t>
            </w:r>
          </w:p>
        </w:tc>
      </w:tr>
      <w:tr w:rsidR="00D04ACE" w:rsidRPr="00CD62DA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доменного и сталеплавильного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662397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662397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662397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662397" w:rsidRDefault="00D04ACE" w:rsidP="002632D3">
            <w:pPr>
              <w:pStyle w:val="a6"/>
              <w:rPr>
                <w:lang w:val="ru-RU"/>
              </w:rPr>
            </w:pPr>
            <w:r w:rsidRPr="00662397">
              <w:rPr>
                <w:spacing w:val="-7"/>
                <w:lang w:val="ru-RU"/>
              </w:rPr>
              <w:t>Определить глубину проникновения в металл кислород</w:t>
            </w:r>
            <w:r w:rsidRPr="00662397">
              <w:rPr>
                <w:spacing w:val="-7"/>
                <w:lang w:val="ru-RU"/>
              </w:rPr>
              <w:softHyphen/>
            </w:r>
            <w:r w:rsidRPr="00662397">
              <w:rPr>
                <w:spacing w:val="-8"/>
                <w:lang w:val="ru-RU"/>
              </w:rPr>
              <w:t xml:space="preserve">ной струи, истекающей из сопла фурмы для подачи дутья сверху с </w:t>
            </w:r>
            <w:r w:rsidRPr="00662397">
              <w:rPr>
                <w:spacing w:val="-11"/>
                <w:lang w:val="ru-RU"/>
              </w:rPr>
              <w:t xml:space="preserve">удельной интенсивностью </w:t>
            </w:r>
            <w:r w:rsidRPr="00662397">
              <w:rPr>
                <w:i/>
                <w:iCs/>
                <w:spacing w:val="-11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Pr="00662397">
              <w:rPr>
                <w:spacing w:val="-11"/>
                <w:lang w:val="ru-RU"/>
              </w:rPr>
              <w:t xml:space="preserve"> = 4 м</w:t>
            </w:r>
            <w:r w:rsidRPr="00662397">
              <w:rPr>
                <w:spacing w:val="-11"/>
                <w:vertAlign w:val="superscript"/>
                <w:lang w:val="ru-RU"/>
              </w:rPr>
              <w:t>3</w:t>
            </w:r>
            <w:r w:rsidRPr="00662397">
              <w:rPr>
                <w:spacing w:val="-11"/>
                <w:lang w:val="ru-RU"/>
              </w:rPr>
              <w:t>/(</w:t>
            </w:r>
            <w:proofErr w:type="spellStart"/>
            <w:r w:rsidRPr="00662397">
              <w:rPr>
                <w:spacing w:val="-11"/>
                <w:lang w:val="ru-RU"/>
              </w:rPr>
              <w:t>т∙мин</w:t>
            </w:r>
            <w:proofErr w:type="spellEnd"/>
            <w:r w:rsidRPr="00662397">
              <w:rPr>
                <w:spacing w:val="-11"/>
                <w:lang w:val="ru-RU"/>
              </w:rPr>
              <w:t xml:space="preserve">) в конвертер вместимостью                      </w:t>
            </w:r>
            <w:r w:rsidRPr="00662397">
              <w:rPr>
                <w:i/>
                <w:iCs/>
                <w:spacing w:val="-10"/>
              </w:rPr>
              <w:t>G</w:t>
            </w:r>
            <w:r w:rsidRPr="00662397">
              <w:rPr>
                <w:spacing w:val="-10"/>
                <w:vertAlign w:val="subscript"/>
              </w:rPr>
              <w:t>K</w:t>
            </w:r>
            <w:r w:rsidRPr="00662397">
              <w:rPr>
                <w:spacing w:val="-10"/>
                <w:vertAlign w:val="subscript"/>
                <w:lang w:val="ru-RU"/>
              </w:rPr>
              <w:t xml:space="preserve"> </w:t>
            </w:r>
            <w:r w:rsidRPr="00662397">
              <w:rPr>
                <w:spacing w:val="-10"/>
                <w:lang w:val="ru-RU"/>
              </w:rPr>
              <w:t>= 300 т. Наконечник фурмы расположен на высоте 1 м от поверхно</w:t>
            </w:r>
            <w:r w:rsidRPr="00662397">
              <w:rPr>
                <w:spacing w:val="-10"/>
                <w:lang w:val="ru-RU"/>
              </w:rPr>
              <w:softHyphen/>
            </w:r>
            <w:r w:rsidRPr="00662397">
              <w:rPr>
                <w:spacing w:val="-9"/>
                <w:lang w:val="ru-RU"/>
              </w:rPr>
              <w:t xml:space="preserve">сти металла, имеет 6 сопел, ось которых наклонена к вертикальной оси </w:t>
            </w:r>
            <w:r w:rsidRPr="00662397">
              <w:rPr>
                <w:spacing w:val="-8"/>
                <w:lang w:val="ru-RU"/>
              </w:rPr>
              <w:t xml:space="preserve">фурмы под углом 22°; скорость кислорода в выходном сечении сопла </w:t>
            </w:r>
            <w:r w:rsidRPr="00662397">
              <w:rPr>
                <w:spacing w:val="-9"/>
                <w:lang w:val="ru-RU"/>
              </w:rPr>
              <w:t xml:space="preserve">составляет </w:t>
            </w:r>
            <w:r w:rsidRPr="00662397">
              <w:rPr>
                <w:i/>
                <w:iCs/>
                <w:spacing w:val="-9"/>
              </w:rPr>
              <w:t>W</w:t>
            </w:r>
            <w:r w:rsidRPr="00662397">
              <w:rPr>
                <w:i/>
                <w:iCs/>
                <w:spacing w:val="-9"/>
                <w:lang w:val="ru-RU"/>
              </w:rPr>
              <w:t xml:space="preserve"> </w:t>
            </w:r>
            <w:r w:rsidRPr="00662397">
              <w:rPr>
                <w:spacing w:val="-9"/>
                <w:lang w:val="ru-RU"/>
              </w:rPr>
              <w:t>= 500 м/с, сопла работают в расчетном режиме.</w:t>
            </w:r>
          </w:p>
          <w:p w:rsidR="00D04ACE" w:rsidRPr="00CD62DA" w:rsidRDefault="00D04ACE" w:rsidP="002632D3">
            <w:pPr>
              <w:pStyle w:val="a6"/>
              <w:rPr>
                <w:spacing w:val="-9"/>
              </w:rPr>
            </w:pPr>
            <w:r w:rsidRPr="00662397">
              <w:rPr>
                <w:noProof/>
                <w:lang w:val="ru-RU" w:eastAsia="ru-RU"/>
              </w:rPr>
              <w:drawing>
                <wp:inline distT="0" distB="0" distL="0" distR="0" wp14:anchorId="3FFC6BA8" wp14:editId="51BAD1DD">
                  <wp:extent cx="2627453" cy="202272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9673" t="42809" r="36636" b="24749"/>
                          <a:stretch/>
                        </pic:blipFill>
                        <pic:spPr bwMode="auto">
                          <a:xfrm>
                            <a:off x="0" y="0"/>
                            <a:ext cx="2625947" cy="202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ОПК-11 производственно-технологическая: способностью и готовностью разрабатывать технологический процесс, технологическую оснастку, рабочую документацию, маршрутные и операционные технологические карты для изготовления новых изделий из перспективных материалов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методики расчета и проектирования новых технологических процессов;</w:t>
            </w:r>
          </w:p>
          <w:p w:rsidR="00D04ACE" w:rsidRPr="00CD62DA" w:rsidRDefault="00D04ACE" w:rsidP="002632D3">
            <w:pPr>
              <w:pStyle w:val="a6"/>
              <w:rPr>
                <w:rFonts w:eastAsia="Calibri"/>
                <w:lang w:val="ru-RU"/>
              </w:rPr>
            </w:pPr>
            <w:r w:rsidRPr="00CD62DA">
              <w:rPr>
                <w:lang w:val="ru-RU"/>
              </w:rPr>
              <w:t>основ</w:t>
            </w:r>
            <w:r>
              <w:rPr>
                <w:lang w:val="ru-RU"/>
              </w:rPr>
              <w:t>ные принципы построения техноло</w:t>
            </w:r>
            <w:r w:rsidRPr="00CD62DA">
              <w:rPr>
                <w:lang w:val="ru-RU"/>
              </w:rPr>
              <w:t>гических процессов; основы теории поиска оптимальных решений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 w:rsidRPr="00CD62DA">
              <w:rPr>
                <w:bCs/>
                <w:lang w:val="ru-RU"/>
              </w:rPr>
              <w:t xml:space="preserve">1. Организация вторичного охлаждения </w:t>
            </w:r>
            <w:proofErr w:type="spellStart"/>
            <w:r w:rsidRPr="00CD62DA">
              <w:rPr>
                <w:bCs/>
                <w:lang w:val="ru-RU"/>
              </w:rPr>
              <w:t>непрерывнолитой</w:t>
            </w:r>
            <w:proofErr w:type="spellEnd"/>
            <w:r w:rsidRPr="00CD62DA">
              <w:rPr>
                <w:bCs/>
                <w:lang w:val="ru-RU"/>
              </w:rPr>
              <w:t xml:space="preserve"> заготовки.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 w:rsidRPr="00CD62DA">
              <w:rPr>
                <w:bCs/>
                <w:lang w:val="ru-RU"/>
              </w:rPr>
              <w:t>2. Подготовка МНЛЗ к разливке.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bCs/>
                <w:lang w:val="ru-RU"/>
              </w:rPr>
              <w:t xml:space="preserve">3. </w:t>
            </w:r>
            <w:r w:rsidRPr="00CD62DA">
              <w:rPr>
                <w:lang w:val="ru-RU"/>
              </w:rPr>
              <w:t>Технология непрерывной разливки стали методом «плавка на плавку».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решать задачи по определению технологических показателей рассматриваемого процесса;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уметь пользоваться современными методиками расчета и проектирования новых технологических процессов;</w:t>
            </w:r>
          </w:p>
          <w:p w:rsidR="00D04ACE" w:rsidRPr="00CD62DA" w:rsidRDefault="00D04ACE" w:rsidP="002632D3">
            <w:pPr>
              <w:pStyle w:val="a6"/>
              <w:rPr>
                <w:rFonts w:eastAsia="Calibri"/>
                <w:lang w:val="ru-RU"/>
              </w:rPr>
            </w:pPr>
            <w:r w:rsidRPr="00CD62DA">
              <w:rPr>
                <w:lang w:val="ru-RU"/>
              </w:rPr>
              <w:t>находить оптимальные и рациональные режимы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3EC9" w:rsidRDefault="00D04ACE" w:rsidP="002632D3">
            <w:pPr>
              <w:pStyle w:val="a6"/>
              <w:rPr>
                <w:iCs/>
                <w:lang w:val="ru-RU"/>
              </w:rPr>
            </w:pPr>
            <w:r w:rsidRPr="003F3EC9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3F3EC9" w:rsidRDefault="00D04ACE" w:rsidP="002632D3">
            <w:pPr>
              <w:pStyle w:val="a6"/>
              <w:rPr>
                <w:lang w:val="ru-RU"/>
              </w:rPr>
            </w:pPr>
            <w:r w:rsidRPr="003F3EC9">
              <w:rPr>
                <w:lang w:val="ru-RU"/>
              </w:rPr>
              <w:t>1. Определить расход технически чистого кислорода на про</w:t>
            </w:r>
            <w:r w:rsidRPr="003F3EC9">
              <w:rPr>
                <w:lang w:val="ru-RU"/>
              </w:rPr>
              <w:softHyphen/>
              <w:t xml:space="preserve">дувку металлической шихты, состоящей из 80 т лома и 320 т жидкого чугуна, имеющего химический состав близкий к средним значениям состава чугунов для классической технологии конвертерной плавки, при выплавке </w:t>
            </w:r>
            <w:proofErr w:type="spellStart"/>
            <w:r w:rsidRPr="003F3EC9">
              <w:rPr>
                <w:lang w:val="ru-RU"/>
              </w:rPr>
              <w:t>автокузовной</w:t>
            </w:r>
            <w:proofErr w:type="spellEnd"/>
            <w:r w:rsidRPr="003F3EC9">
              <w:rPr>
                <w:lang w:val="ru-RU"/>
              </w:rPr>
              <w:t xml:space="preserve"> стали марки 08Ю.</w:t>
            </w:r>
          </w:p>
          <w:p w:rsidR="00D04ACE" w:rsidRPr="00CD62DA" w:rsidRDefault="00D04ACE" w:rsidP="002632D3">
            <w:pPr>
              <w:pStyle w:val="a6"/>
              <w:rPr>
                <w:b/>
                <w:bCs/>
                <w:lang w:val="ru-RU"/>
              </w:rPr>
            </w:pPr>
            <w:r w:rsidRPr="003F3EC9">
              <w:rPr>
                <w:lang w:val="ru-RU"/>
              </w:rPr>
              <w:t xml:space="preserve">2. </w:t>
            </w:r>
            <w:r w:rsidRPr="003F3EC9">
              <w:rPr>
                <w:spacing w:val="-5"/>
                <w:lang w:val="ru-RU"/>
              </w:rPr>
              <w:t xml:space="preserve">Определить размеры и число сопел </w:t>
            </w:r>
            <w:proofErr w:type="spellStart"/>
            <w:r w:rsidRPr="003F3EC9">
              <w:rPr>
                <w:spacing w:val="-5"/>
                <w:lang w:val="ru-RU"/>
              </w:rPr>
              <w:t>Лаваля</w:t>
            </w:r>
            <w:proofErr w:type="spellEnd"/>
            <w:r w:rsidRPr="003F3EC9">
              <w:rPr>
                <w:spacing w:val="-5"/>
                <w:lang w:val="ru-RU"/>
              </w:rPr>
              <w:t xml:space="preserve"> кислородной </w:t>
            </w:r>
            <w:r w:rsidRPr="003F3EC9">
              <w:rPr>
                <w:spacing w:val="-1"/>
                <w:lang w:val="ru-RU"/>
              </w:rPr>
              <w:t>фурмы для подачи дутья сверху с удел</w:t>
            </w:r>
            <w:r>
              <w:rPr>
                <w:spacing w:val="-1"/>
                <w:lang w:val="ru-RU"/>
              </w:rPr>
              <w:t xml:space="preserve">ьной интенсивностью </w:t>
            </w:r>
            <w:proofErr w:type="spellStart"/>
            <w:r w:rsidRPr="003F3EC9">
              <w:rPr>
                <w:i/>
                <w:iCs/>
                <w:spacing w:val="-1"/>
              </w:rPr>
              <w:t>i</w:t>
            </w:r>
            <w:proofErr w:type="spellEnd"/>
            <w:r w:rsidRPr="003F3EC9">
              <w:rPr>
                <w:spacing w:val="-1"/>
                <w:lang w:val="ru-RU"/>
              </w:rPr>
              <w:t xml:space="preserve"> = </w:t>
            </w:r>
            <w:r w:rsidRPr="003F3EC9">
              <w:rPr>
                <w:spacing w:val="-10"/>
                <w:lang w:val="ru-RU"/>
              </w:rPr>
              <w:t>4 м</w:t>
            </w:r>
            <w:r w:rsidRPr="003F3EC9">
              <w:rPr>
                <w:spacing w:val="-10"/>
                <w:vertAlign w:val="superscript"/>
                <w:lang w:val="ru-RU"/>
              </w:rPr>
              <w:t>3</w:t>
            </w:r>
            <w:r w:rsidRPr="003F3EC9">
              <w:rPr>
                <w:spacing w:val="-10"/>
                <w:lang w:val="ru-RU"/>
              </w:rPr>
              <w:t>/(</w:t>
            </w:r>
            <w:proofErr w:type="spellStart"/>
            <w:r w:rsidRPr="003F3EC9">
              <w:rPr>
                <w:spacing w:val="-10"/>
                <w:lang w:val="ru-RU"/>
              </w:rPr>
              <w:t>т∙мин</w:t>
            </w:r>
            <w:proofErr w:type="spellEnd"/>
            <w:r w:rsidRPr="003F3EC9">
              <w:rPr>
                <w:spacing w:val="-10"/>
                <w:lang w:val="ru-RU"/>
              </w:rPr>
              <w:t xml:space="preserve">) в конвертер вместимостью </w:t>
            </w:r>
            <w:r w:rsidRPr="003F3EC9">
              <w:rPr>
                <w:i/>
                <w:iCs/>
                <w:spacing w:val="-10"/>
              </w:rPr>
              <w:t>G</w:t>
            </w:r>
            <w:r w:rsidRPr="003F3EC9">
              <w:rPr>
                <w:spacing w:val="-10"/>
                <w:vertAlign w:val="subscript"/>
              </w:rPr>
              <w:t>K</w:t>
            </w:r>
            <w:r w:rsidRPr="003F3EC9">
              <w:rPr>
                <w:spacing w:val="-10"/>
                <w:lang w:val="ru-RU"/>
              </w:rPr>
              <w:t xml:space="preserve"> = 300 т, если давление дутья </w:t>
            </w:r>
            <w:r w:rsidRPr="003F3EC9">
              <w:rPr>
                <w:spacing w:val="-3"/>
                <w:lang w:val="ru-RU"/>
              </w:rPr>
              <w:t xml:space="preserve">в цеховой магистрали составляет </w:t>
            </w:r>
            <w:r w:rsidRPr="003F3EC9">
              <w:rPr>
                <w:i/>
                <w:iCs/>
                <w:spacing w:val="-3"/>
              </w:rPr>
              <w:t>P</w:t>
            </w:r>
            <w:r w:rsidRPr="003F3EC9">
              <w:rPr>
                <w:spacing w:val="-3"/>
                <w:vertAlign w:val="subscript"/>
                <w:lang w:val="ru-RU"/>
              </w:rPr>
              <w:t>1</w:t>
            </w:r>
            <w:r w:rsidRPr="003F3EC9">
              <w:rPr>
                <w:spacing w:val="-3"/>
                <w:lang w:val="ru-RU"/>
              </w:rPr>
              <w:t xml:space="preserve"> = 1,8...2,0 МПа и температура </w:t>
            </w:r>
            <w:r w:rsidRPr="003F3EC9">
              <w:rPr>
                <w:i/>
                <w:iCs/>
                <w:spacing w:val="-3"/>
              </w:rPr>
              <w:t>T</w:t>
            </w:r>
            <w:r w:rsidRPr="003F3EC9">
              <w:rPr>
                <w:spacing w:val="-3"/>
                <w:vertAlign w:val="subscript"/>
                <w:lang w:val="ru-RU"/>
              </w:rPr>
              <w:t>1</w:t>
            </w:r>
            <w:r w:rsidRPr="003F3EC9">
              <w:rPr>
                <w:spacing w:val="-3"/>
                <w:lang w:val="ru-RU"/>
              </w:rPr>
              <w:t xml:space="preserve"> </w:t>
            </w:r>
            <w:r w:rsidRPr="003F3EC9">
              <w:rPr>
                <w:i/>
                <w:iCs/>
                <w:lang w:val="ru-RU"/>
              </w:rPr>
              <w:t xml:space="preserve">= </w:t>
            </w:r>
            <w:r w:rsidRPr="003F3EC9">
              <w:rPr>
                <w:lang w:val="ru-RU"/>
              </w:rPr>
              <w:t>298 К.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навыками использования современных методов прогнозирования и предотвращения возникновения возможных дефектов;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прогнозирования направления развития процессов;</w:t>
            </w:r>
          </w:p>
          <w:p w:rsidR="00D04ACE" w:rsidRPr="00CD62DA" w:rsidRDefault="00D04ACE" w:rsidP="002632D3">
            <w:pPr>
              <w:pStyle w:val="a6"/>
              <w:rPr>
                <w:rFonts w:eastAsia="Calibri"/>
                <w:lang w:val="ru-RU"/>
              </w:rPr>
            </w:pPr>
            <w:r w:rsidRPr="00CD62DA">
              <w:rPr>
                <w:lang w:val="ru-RU"/>
              </w:rPr>
              <w:t>выбора наиболее экономически целесообразных видов производства обработки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662397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662397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662397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662397" w:rsidRDefault="00D04ACE" w:rsidP="002632D3">
            <w:pPr>
              <w:pStyle w:val="a6"/>
              <w:rPr>
                <w:spacing w:val="-9"/>
              </w:rPr>
            </w:pPr>
            <w:r w:rsidRPr="00662397">
              <w:rPr>
                <w:spacing w:val="-9"/>
                <w:lang w:val="ru-RU"/>
              </w:rPr>
              <w:t xml:space="preserve">Определить расход ферросилиция в сталеразливочный ковш при выпуске металла из кислородного конвертера вместимостью 300 т для получения в стали марки 09Г2С содержания кремния 0,70 %, если в полупродукте перед выпуском содержалось 0,09 % углерода и 0,01 % кремния. </w:t>
            </w:r>
            <w:proofErr w:type="spellStart"/>
            <w:r w:rsidRPr="00662397">
              <w:rPr>
                <w:spacing w:val="-9"/>
              </w:rPr>
              <w:t>Недостающие</w:t>
            </w:r>
            <w:proofErr w:type="spellEnd"/>
            <w:r w:rsidRPr="00662397">
              <w:rPr>
                <w:spacing w:val="-9"/>
              </w:rPr>
              <w:t xml:space="preserve"> </w:t>
            </w:r>
            <w:proofErr w:type="spellStart"/>
            <w:r w:rsidRPr="00662397">
              <w:rPr>
                <w:spacing w:val="-9"/>
              </w:rPr>
              <w:t>данные</w:t>
            </w:r>
            <w:proofErr w:type="spellEnd"/>
            <w:r w:rsidRPr="00662397">
              <w:rPr>
                <w:spacing w:val="-9"/>
              </w:rPr>
              <w:t xml:space="preserve"> </w:t>
            </w:r>
            <w:proofErr w:type="spellStart"/>
            <w:r w:rsidRPr="00662397">
              <w:rPr>
                <w:spacing w:val="-9"/>
              </w:rPr>
              <w:t>принять</w:t>
            </w:r>
            <w:proofErr w:type="spellEnd"/>
            <w:r w:rsidRPr="00662397">
              <w:rPr>
                <w:spacing w:val="-9"/>
              </w:rPr>
              <w:t xml:space="preserve"> </w:t>
            </w:r>
            <w:proofErr w:type="spellStart"/>
            <w:r w:rsidRPr="00662397">
              <w:rPr>
                <w:spacing w:val="-9"/>
              </w:rPr>
              <w:t>самостоятельно</w:t>
            </w:r>
            <w:proofErr w:type="spellEnd"/>
            <w:r w:rsidRPr="00662397">
              <w:rPr>
                <w:spacing w:val="-9"/>
              </w:rPr>
              <w:t>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</w:p>
        </w:tc>
      </w:tr>
      <w:tr w:rsidR="00D04ACE" w:rsidRPr="00B54ED1" w:rsidTr="002632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D04ACE" w:rsidRPr="00CD62DA" w:rsidTr="002632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D62DA">
              <w:rPr>
                <w:lang w:val="ru-RU"/>
              </w:rPr>
              <w:t xml:space="preserve">. Внутренние дефекты </w:t>
            </w:r>
            <w:proofErr w:type="spellStart"/>
            <w:r w:rsidRPr="00CD62DA">
              <w:rPr>
                <w:lang w:val="ru-RU"/>
              </w:rPr>
              <w:t>непрерывнолитых</w:t>
            </w:r>
            <w:proofErr w:type="spellEnd"/>
            <w:r w:rsidRPr="00CD62DA">
              <w:rPr>
                <w:lang w:val="ru-RU"/>
              </w:rPr>
              <w:t xml:space="preserve"> заготовок.</w:t>
            </w:r>
          </w:p>
          <w:p w:rsidR="00D04ACE" w:rsidRPr="00CD62DA" w:rsidRDefault="00D04ACE" w:rsidP="002632D3">
            <w:pPr>
              <w:pStyle w:val="a6"/>
            </w:pPr>
            <w:r>
              <w:rPr>
                <w:lang w:val="ru-RU"/>
              </w:rPr>
              <w:t>2</w:t>
            </w:r>
            <w:r w:rsidRPr="00B0295E">
              <w:rPr>
                <w:lang w:val="ru-RU"/>
              </w:rPr>
              <w:t xml:space="preserve">. Поверхностные дефекты </w:t>
            </w:r>
            <w:proofErr w:type="spellStart"/>
            <w:r w:rsidRPr="00B0295E">
              <w:rPr>
                <w:lang w:val="ru-RU"/>
              </w:rPr>
              <w:t>непрерывнолитых</w:t>
            </w:r>
            <w:proofErr w:type="spellEnd"/>
            <w:r w:rsidRPr="00B0295E">
              <w:rPr>
                <w:lang w:val="ru-RU"/>
              </w:rPr>
              <w:t xml:space="preserve"> заготовок.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662397" w:rsidRDefault="00D04ACE" w:rsidP="002632D3">
            <w:pPr>
              <w:pStyle w:val="a6"/>
              <w:rPr>
                <w:iCs/>
                <w:lang w:val="ru-RU"/>
              </w:rPr>
            </w:pPr>
            <w:r w:rsidRPr="00662397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CD62DA" w:rsidRDefault="00D04ACE" w:rsidP="002632D3">
            <w:pPr>
              <w:pStyle w:val="a6"/>
              <w:rPr>
                <w:iCs/>
                <w:highlight w:val="yellow"/>
                <w:lang w:val="ru-RU"/>
              </w:rPr>
            </w:pPr>
            <w:r w:rsidRPr="00662397">
              <w:rPr>
                <w:lang w:val="ru-RU"/>
              </w:rPr>
              <w:t xml:space="preserve">Рассчитать, каким был угар кремния при </w:t>
            </w:r>
            <w:proofErr w:type="spellStart"/>
            <w:r w:rsidRPr="00662397">
              <w:rPr>
                <w:lang w:val="ru-RU"/>
              </w:rPr>
              <w:t>раскислении</w:t>
            </w:r>
            <w:proofErr w:type="spellEnd"/>
            <w:r w:rsidRPr="00662397">
              <w:rPr>
                <w:lang w:val="ru-RU"/>
              </w:rPr>
              <w:t xml:space="preserve"> и легировании стали марки 16ГС ферросилицием ФС65 в сталеразливочном ковше вместимостью 160 т, если при расходе ферросилиция 1,9 т содержание кремния в готовой стали составило 0,61%.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E7021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EE7021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EE7021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CD62DA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EE7021">
              <w:rPr>
                <w:lang w:val="ru-RU"/>
              </w:rPr>
              <w:t xml:space="preserve">Определить, с какой скоростью следует производить вытягивание </w:t>
            </w:r>
            <w:proofErr w:type="spellStart"/>
            <w:r w:rsidRPr="00EE7021">
              <w:rPr>
                <w:lang w:val="ru-RU"/>
              </w:rPr>
              <w:t>непрерывнолитой</w:t>
            </w:r>
            <w:proofErr w:type="spellEnd"/>
            <w:r w:rsidRPr="00EE7021">
              <w:rPr>
                <w:lang w:val="ru-RU"/>
              </w:rPr>
              <w:t xml:space="preserve"> заготовки сечением 200×   910 </w:t>
            </w:r>
            <w:r w:rsidRPr="00EE7021">
              <w:rPr>
                <w:iCs/>
                <w:lang w:val="ru-RU"/>
              </w:rPr>
              <w:t>мм</w:t>
            </w:r>
            <w:r w:rsidRPr="00EE7021">
              <w:rPr>
                <w:lang w:val="ru-RU"/>
              </w:rPr>
              <w:t xml:space="preserve"> из кристаллизатора МНЛЗ, если для безаварийной разливки на выходе из кристаллизатора нужно иметь слой затвердевшего металла толщиной не менее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EE7021">
                <w:rPr>
                  <w:lang w:val="ru-RU"/>
                </w:rPr>
                <w:t xml:space="preserve">25 </w:t>
              </w:r>
              <w:r w:rsidRPr="00EE7021">
                <w:rPr>
                  <w:iCs/>
                  <w:lang w:val="ru-RU"/>
                </w:rPr>
                <w:t>мм</w:t>
              </w:r>
            </w:smartTag>
            <w:r w:rsidRPr="00EE7021">
              <w:rPr>
                <w:lang w:val="ru-RU"/>
              </w:rPr>
              <w:t xml:space="preserve">. Высота кристаллизатора </w:t>
            </w:r>
            <w:proofErr w:type="spellStart"/>
            <w:r w:rsidRPr="00EE7021">
              <w:rPr>
                <w:lang w:val="ru-RU"/>
              </w:rPr>
              <w:t>двухручьевой</w:t>
            </w:r>
            <w:proofErr w:type="spellEnd"/>
            <w:r w:rsidRPr="00EE7021">
              <w:rPr>
                <w:lang w:val="ru-RU"/>
              </w:rPr>
              <w:t xml:space="preserve"> МНЛЗ криволинейного типа равна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EE7021">
                <w:rPr>
                  <w:lang w:val="ru-RU"/>
                </w:rPr>
                <w:t xml:space="preserve">1000 </w:t>
              </w:r>
              <w:r w:rsidRPr="00EE7021">
                <w:rPr>
                  <w:iCs/>
                  <w:lang w:val="ru-RU"/>
                </w:rPr>
                <w:t>мм</w:t>
              </w:r>
            </w:smartTag>
            <w:r w:rsidRPr="00EE7021">
              <w:rPr>
                <w:lang w:val="ru-RU"/>
              </w:rPr>
              <w:t>. Температура стали марки 30Г в промежуточном ковше составляет 1533 °</w:t>
            </w:r>
            <w:r w:rsidRPr="00EE7021">
              <w:rPr>
                <w:iCs/>
                <w:lang w:val="ru-RU"/>
              </w:rPr>
              <w:t>С</w:t>
            </w:r>
            <w:r w:rsidRPr="00EE7021">
              <w:rPr>
                <w:lang w:val="ru-RU"/>
              </w:rPr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ОПК-13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D04ACE" w:rsidRPr="00CD62DA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материалов и изделий и процедуры сертификации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D62DA">
              <w:rPr>
                <w:lang w:val="ru-RU"/>
              </w:rPr>
              <w:t>. Технология плавки медного концентрата на штейн.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CD62DA">
              <w:rPr>
                <w:lang w:val="ru-RU"/>
              </w:rPr>
              <w:t>. Технология переработки штейна на черновую медь.</w:t>
            </w:r>
          </w:p>
          <w:p w:rsidR="00D04ACE" w:rsidRPr="00CD62DA" w:rsidRDefault="00D04ACE" w:rsidP="002632D3">
            <w:pPr>
              <w:pStyle w:val="a6"/>
            </w:pPr>
            <w:r>
              <w:t>3</w:t>
            </w:r>
            <w:r w:rsidRPr="00CD62DA">
              <w:t xml:space="preserve">. </w:t>
            </w:r>
            <w:proofErr w:type="spellStart"/>
            <w:r w:rsidRPr="00CD62DA">
              <w:t>Огневое</w:t>
            </w:r>
            <w:proofErr w:type="spellEnd"/>
            <w:r w:rsidRPr="00CD62DA">
              <w:t xml:space="preserve"> </w:t>
            </w:r>
            <w:proofErr w:type="spellStart"/>
            <w:r w:rsidRPr="00CD62DA">
              <w:t>рафинирование</w:t>
            </w:r>
            <w:proofErr w:type="spellEnd"/>
            <w:r w:rsidRPr="00CD62DA">
              <w:t xml:space="preserve"> </w:t>
            </w:r>
            <w:proofErr w:type="spellStart"/>
            <w:r w:rsidRPr="00CD62DA">
              <w:t>черновой</w:t>
            </w:r>
            <w:proofErr w:type="spellEnd"/>
            <w:r w:rsidRPr="00CD62DA">
              <w:t xml:space="preserve"> </w:t>
            </w:r>
            <w:proofErr w:type="spellStart"/>
            <w:r w:rsidRPr="00CD62DA">
              <w:t>меди</w:t>
            </w:r>
            <w:proofErr w:type="spellEnd"/>
            <w:r w:rsidRPr="00CD62DA"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6213" w:rsidRDefault="00D04ACE" w:rsidP="002632D3">
            <w:pPr>
              <w:pStyle w:val="a6"/>
              <w:rPr>
                <w:iCs/>
                <w:lang w:val="ru-RU"/>
              </w:rPr>
            </w:pPr>
            <w:r w:rsidRPr="003F6213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3F6213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3F6213">
              <w:rPr>
                <w:bCs/>
                <w:iCs/>
                <w:lang w:val="ru-RU"/>
              </w:rPr>
              <w:t>1.</w:t>
            </w:r>
            <w:r w:rsidRPr="003F6213">
              <w:rPr>
                <w:spacing w:val="-9"/>
                <w:lang w:val="ru-RU"/>
              </w:rPr>
              <w:t xml:space="preserve"> Определить расход гранулированного алюминия для </w:t>
            </w:r>
            <w:proofErr w:type="spellStart"/>
            <w:r w:rsidRPr="003F6213">
              <w:rPr>
                <w:spacing w:val="-9"/>
                <w:lang w:val="ru-RU"/>
              </w:rPr>
              <w:t>раскисления</w:t>
            </w:r>
            <w:proofErr w:type="spellEnd"/>
            <w:r w:rsidRPr="003F6213">
              <w:rPr>
                <w:spacing w:val="-9"/>
                <w:lang w:val="ru-RU"/>
              </w:rPr>
              <w:t xml:space="preserve"> шлака в количестве 1,7 % от массы металла на агрегате «ковш-печь», если металл выплавлен в конвертере вместимостью </w:t>
            </w:r>
            <w:r w:rsidRPr="00EE7021">
              <w:rPr>
                <w:spacing w:val="-9"/>
                <w:lang w:val="ru-RU"/>
              </w:rPr>
              <w:t xml:space="preserve">350 т, </w:t>
            </w:r>
            <w:proofErr w:type="spellStart"/>
            <w:r w:rsidRPr="00EE7021">
              <w:rPr>
                <w:spacing w:val="-9"/>
                <w:lang w:val="ru-RU"/>
              </w:rPr>
              <w:t>окисленность</w:t>
            </w:r>
            <w:proofErr w:type="spellEnd"/>
            <w:r w:rsidRPr="00EE7021">
              <w:rPr>
                <w:spacing w:val="-9"/>
                <w:lang w:val="ru-RU"/>
              </w:rPr>
              <w:t xml:space="preserve"> исходного шлака равна 5,5 %. Недостающие данные принять самостоятельно.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spacing w:val="-9"/>
                <w:lang w:val="ru-RU"/>
              </w:rPr>
              <w:lastRenderedPageBreak/>
              <w:t xml:space="preserve">2. </w:t>
            </w:r>
            <w:r w:rsidRPr="003F6213">
              <w:rPr>
                <w:lang w:val="ru-RU"/>
              </w:rPr>
              <w:t xml:space="preserve">Определить, с какой скоростью следует производить вытягивание </w:t>
            </w:r>
            <w:proofErr w:type="spellStart"/>
            <w:r w:rsidRPr="003F6213">
              <w:rPr>
                <w:lang w:val="ru-RU"/>
              </w:rPr>
              <w:t>непрерывнолитой</w:t>
            </w:r>
            <w:proofErr w:type="spellEnd"/>
            <w:r w:rsidRPr="003F6213">
              <w:rPr>
                <w:lang w:val="ru-RU"/>
              </w:rPr>
              <w:t xml:space="preserve"> заготовки сечением 200×   910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 xml:space="preserve"> из кристаллизатора МНЛЗ, если для безаварийной разливки на выходе из кристаллизатора нужно иметь слой затвердевшего металла толщиной не менее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3F6213">
                <w:rPr>
                  <w:lang w:val="ru-RU"/>
                </w:rPr>
                <w:t xml:space="preserve">25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 xml:space="preserve">. Высота кристаллизатора </w:t>
            </w:r>
            <w:proofErr w:type="spellStart"/>
            <w:r w:rsidRPr="003F6213">
              <w:rPr>
                <w:lang w:val="ru-RU"/>
              </w:rPr>
              <w:t>двухручьевой</w:t>
            </w:r>
            <w:proofErr w:type="spellEnd"/>
            <w:r w:rsidRPr="003F6213">
              <w:rPr>
                <w:lang w:val="ru-RU"/>
              </w:rPr>
              <w:t xml:space="preserve"> МНЛЗ криволинейного типа равна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3F6213">
                <w:rPr>
                  <w:lang w:val="ru-RU"/>
                </w:rPr>
                <w:t xml:space="preserve">1000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>. Температура стали марки 30Г в промежуточном ковше составляет 1533 °</w:t>
            </w:r>
            <w:r w:rsidRPr="003F6213">
              <w:rPr>
                <w:iCs/>
                <w:lang w:val="ru-RU"/>
              </w:rPr>
              <w:t>С</w:t>
            </w:r>
            <w:r w:rsidRPr="003F6213">
              <w:rPr>
                <w:lang w:val="ru-RU"/>
              </w:rPr>
              <w:t>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6213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3F6213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3F6213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Определить толщину слоя затвердевшего металла и скорость его затвердевания на выходе из кристаллизатора и каждой форсуночной секции при разливке стали марки 08Ю на криволинейной МНЛЗ по следующим исходным данным: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 xml:space="preserve">размеры поперечного сечения сляба – 250×1550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>;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высота кристаллизатора –</w:t>
            </w:r>
            <w:smartTag w:uri="urn:schemas-microsoft-com:office:smarttags" w:element="metricconverter">
              <w:smartTagPr>
                <w:attr w:name="ProductID" w:val="1200 мм"/>
              </w:smartTagPr>
              <w:r w:rsidRPr="003F6213">
                <w:rPr>
                  <w:lang w:val="ru-RU"/>
                </w:rPr>
                <w:t xml:space="preserve">1200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>;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длина форсуночных секций зоны вторичного охлаждения: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ab/>
            </w:r>
            <w:r w:rsidRPr="003F6213">
              <w:rPr>
                <w:lang w:val="ru-RU"/>
              </w:rPr>
              <w:t xml:space="preserve">150, 720, 1290, 2560, 2900, </w:t>
            </w:r>
            <w:smartTag w:uri="urn:schemas-microsoft-com:office:smarttags" w:element="metricconverter">
              <w:smartTagPr>
                <w:attr w:name="ProductID" w:val="3900 мм"/>
              </w:smartTagPr>
              <w:r w:rsidRPr="003F6213">
                <w:rPr>
                  <w:lang w:val="ru-RU"/>
                </w:rPr>
                <w:t xml:space="preserve">3900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>;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 xml:space="preserve">скорость вытягивания сляба – 0,7 </w:t>
            </w:r>
            <w:r w:rsidRPr="003F6213">
              <w:rPr>
                <w:iCs/>
                <w:lang w:val="ru-RU"/>
              </w:rPr>
              <w:t>м</w:t>
            </w:r>
            <w:r w:rsidRPr="003F6213">
              <w:rPr>
                <w:lang w:val="ru-RU"/>
              </w:rPr>
              <w:t>/</w:t>
            </w:r>
            <w:r w:rsidRPr="003F6213">
              <w:rPr>
                <w:iCs/>
                <w:lang w:val="ru-RU"/>
              </w:rPr>
              <w:t>мин</w:t>
            </w:r>
            <w:r w:rsidRPr="003F6213">
              <w:rPr>
                <w:lang w:val="ru-RU"/>
              </w:rPr>
              <w:t>;</w:t>
            </w:r>
          </w:p>
          <w:p w:rsidR="00D04ACE" w:rsidRPr="003F6213" w:rsidRDefault="00D04ACE" w:rsidP="002632D3">
            <w:pPr>
              <w:pStyle w:val="a6"/>
              <w:rPr>
                <w:lang w:val="ru-RU"/>
              </w:rPr>
            </w:pPr>
            <w:r w:rsidRPr="003F6213">
              <w:rPr>
                <w:lang w:val="ru-RU"/>
              </w:rPr>
              <w:t>температура металла в промежуточном ковше – 1556 °</w:t>
            </w:r>
            <w:r w:rsidRPr="003F6213">
              <w:rPr>
                <w:i/>
                <w:lang w:val="ru-RU"/>
              </w:rPr>
              <w:t>С</w:t>
            </w:r>
            <w:r w:rsidRPr="003F6213">
              <w:rPr>
                <w:lang w:val="ru-RU"/>
              </w:rPr>
              <w:t>.</w:t>
            </w:r>
          </w:p>
          <w:p w:rsidR="00D04ACE" w:rsidRPr="00C903D1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3F6213">
              <w:rPr>
                <w:lang w:val="ru-RU"/>
              </w:rPr>
              <w:t>Построить графики зависимостей толщины слоя затвердевшего металла и скорости его затвердевания от продолжительности затвердевания сляба.</w:t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технологического аудита и маркетинга наукоемких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D62DA">
              <w:rPr>
                <w:lang w:val="ru-RU"/>
              </w:rPr>
              <w:t>. Электролитное рафинирование меди.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CD62DA">
              <w:rPr>
                <w:lang w:val="ru-RU"/>
              </w:rPr>
              <w:t>. Схема производства никеля из сульфидных медно-никелевых руд.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CD62DA">
              <w:rPr>
                <w:lang w:val="ru-RU"/>
              </w:rPr>
              <w:t>. Плавка на штейн и его конвертирование при производстве никеля.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источники и схемы финансирования для инновационных проектов; разрабатывать бизнес-планы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0678E" w:rsidRDefault="00D04ACE" w:rsidP="002632D3">
            <w:pPr>
              <w:pStyle w:val="a6"/>
              <w:rPr>
                <w:iCs/>
                <w:lang w:val="ru-RU"/>
              </w:rPr>
            </w:pPr>
            <w:r w:rsidRPr="00E0678E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CD62DA" w:rsidRDefault="00D04ACE" w:rsidP="002632D3">
            <w:pPr>
              <w:pStyle w:val="a6"/>
              <w:rPr>
                <w:b/>
                <w:bCs/>
                <w:lang w:val="ru-RU"/>
              </w:rPr>
            </w:pPr>
            <w:r>
              <w:rPr>
                <w:rFonts w:eastAsia="Times New Roman"/>
                <w:spacing w:val="-9"/>
                <w:lang w:val="ru-RU" w:eastAsia="ru-RU"/>
              </w:rPr>
              <w:t>1</w:t>
            </w:r>
            <w:r w:rsidRPr="005B363E">
              <w:rPr>
                <w:rFonts w:eastAsia="Times New Roman"/>
                <w:spacing w:val="-9"/>
                <w:lang w:val="ru-RU" w:eastAsia="ru-RU"/>
              </w:rPr>
              <w:t xml:space="preserve">. Определить остаточное содержание растворенного водорода в стали марки 30ХН3А, если давление в газовой фазе камеры циркуляционного </w:t>
            </w:r>
            <w:proofErr w:type="spellStart"/>
            <w:r w:rsidRPr="005B363E">
              <w:rPr>
                <w:rFonts w:eastAsia="Times New Roman"/>
                <w:spacing w:val="-9"/>
                <w:lang w:val="ru-RU" w:eastAsia="ru-RU"/>
              </w:rPr>
              <w:t>вакууматора</w:t>
            </w:r>
            <w:proofErr w:type="spellEnd"/>
            <w:r w:rsidRPr="005B363E">
              <w:rPr>
                <w:rFonts w:eastAsia="Times New Roman"/>
                <w:spacing w:val="-9"/>
                <w:lang w:val="ru-RU" w:eastAsia="ru-RU"/>
              </w:rPr>
              <w:t xml:space="preserve"> составляет 0,8 мм рт. ст. Недостающие данные принять самостоятельно.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управления инновационными процессами на уверенном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0678E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E0678E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E0678E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Ознакомление с технологией ковшевой обработки стали на АКП.</w:t>
            </w:r>
          </w:p>
        </w:tc>
      </w:tr>
      <w:tr w:rsidR="00D04ACE" w:rsidRPr="00B54ED1" w:rsidTr="002632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ОПК-15 организационно-управленческая: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D04ACE" w:rsidRPr="00B54ED1" w:rsidTr="002632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разработки мероприятий по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D62DA">
              <w:rPr>
                <w:lang w:val="ru-RU"/>
              </w:rPr>
              <w:t xml:space="preserve">. Разделение </w:t>
            </w:r>
            <w:proofErr w:type="spellStart"/>
            <w:r w:rsidRPr="00CD62DA">
              <w:rPr>
                <w:lang w:val="ru-RU"/>
              </w:rPr>
              <w:t>файнштейна</w:t>
            </w:r>
            <w:proofErr w:type="spellEnd"/>
            <w:r w:rsidRPr="00CD62DA">
              <w:rPr>
                <w:lang w:val="ru-RU"/>
              </w:rPr>
              <w:t xml:space="preserve"> на медь и никель.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CD62DA">
              <w:rPr>
                <w:lang w:val="ru-RU"/>
              </w:rPr>
              <w:t>. Производство чернового никеля.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CD62DA">
              <w:rPr>
                <w:lang w:val="ru-RU"/>
              </w:rPr>
              <w:t>. Электролитное рафинирование никеля.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и предлагать способы эффективного решения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5420EB" w:rsidRDefault="00D04ACE" w:rsidP="002632D3">
            <w:pPr>
              <w:pStyle w:val="a6"/>
              <w:rPr>
                <w:iCs/>
                <w:lang w:val="ru-RU"/>
              </w:rPr>
            </w:pPr>
            <w:r w:rsidRPr="005420EB">
              <w:rPr>
                <w:iCs/>
                <w:lang w:val="ru-RU"/>
              </w:rPr>
              <w:t xml:space="preserve">Практические задания </w:t>
            </w:r>
          </w:p>
          <w:p w:rsidR="00D04ACE" w:rsidRDefault="00D04ACE" w:rsidP="002632D3">
            <w:pPr>
              <w:pStyle w:val="a6"/>
              <w:rPr>
                <w:lang w:val="ru-RU"/>
              </w:rPr>
            </w:pPr>
            <w:r>
              <w:rPr>
                <w:spacing w:val="-9"/>
                <w:lang w:val="ru-RU"/>
              </w:rPr>
              <w:t xml:space="preserve">1. </w:t>
            </w:r>
            <w:r w:rsidRPr="005420EB">
              <w:rPr>
                <w:spacing w:val="-9"/>
                <w:lang w:val="ru-RU"/>
              </w:rPr>
              <w:t xml:space="preserve">Определить состав намертво обожженного доломита </w:t>
            </w:r>
            <w:proofErr w:type="spellStart"/>
            <w:r w:rsidRPr="005420EB">
              <w:rPr>
                <w:spacing w:val="-9"/>
                <w:lang w:val="ru-RU"/>
              </w:rPr>
              <w:t>Сат</w:t>
            </w:r>
            <w:r w:rsidRPr="005420EB">
              <w:rPr>
                <w:spacing w:val="-4"/>
                <w:lang w:val="ru-RU"/>
              </w:rPr>
              <w:t>кинского</w:t>
            </w:r>
            <w:proofErr w:type="spellEnd"/>
            <w:r w:rsidRPr="005420EB">
              <w:rPr>
                <w:spacing w:val="-4"/>
                <w:lang w:val="ru-RU"/>
              </w:rPr>
              <w:t xml:space="preserve"> месторождения, содержащего 30,66 % </w:t>
            </w:r>
            <w:proofErr w:type="spellStart"/>
            <w:r w:rsidRPr="005420EB">
              <w:rPr>
                <w:spacing w:val="-4"/>
                <w:lang w:val="ru-RU"/>
              </w:rPr>
              <w:t>СаО</w:t>
            </w:r>
            <w:proofErr w:type="spellEnd"/>
            <w:r w:rsidRPr="005420EB">
              <w:rPr>
                <w:spacing w:val="-4"/>
                <w:lang w:val="ru-RU"/>
              </w:rPr>
              <w:t xml:space="preserve">; 21,73 % </w:t>
            </w:r>
            <w:proofErr w:type="spellStart"/>
            <w:r w:rsidRPr="005420EB">
              <w:rPr>
                <w:spacing w:val="-4"/>
              </w:rPr>
              <w:t>MgO</w:t>
            </w:r>
            <w:proofErr w:type="spellEnd"/>
            <w:r w:rsidRPr="005420EB">
              <w:rPr>
                <w:spacing w:val="-4"/>
                <w:lang w:val="ru-RU"/>
              </w:rPr>
              <w:t xml:space="preserve">;      </w:t>
            </w:r>
            <w:r w:rsidRPr="005420EB">
              <w:rPr>
                <w:spacing w:val="-7"/>
                <w:lang w:val="ru-RU"/>
              </w:rPr>
              <w:t xml:space="preserve">0,2 % </w:t>
            </w:r>
            <w:r w:rsidRPr="005420EB">
              <w:rPr>
                <w:spacing w:val="-7"/>
              </w:rPr>
              <w:t>Si</w:t>
            </w:r>
            <w:r w:rsidRPr="005420EB">
              <w:rPr>
                <w:spacing w:val="-7"/>
                <w:lang w:val="ru-RU"/>
              </w:rPr>
              <w:t>0</w:t>
            </w:r>
            <w:r w:rsidRPr="005420EB">
              <w:rPr>
                <w:spacing w:val="-7"/>
                <w:vertAlign w:val="subscript"/>
                <w:lang w:val="ru-RU"/>
              </w:rPr>
              <w:t>2</w:t>
            </w:r>
            <w:r w:rsidRPr="005420EB">
              <w:rPr>
                <w:spacing w:val="-7"/>
                <w:lang w:val="ru-RU"/>
              </w:rPr>
              <w:t>; 0,25 % А1</w:t>
            </w:r>
            <w:r w:rsidRPr="005420EB">
              <w:rPr>
                <w:spacing w:val="-7"/>
                <w:vertAlign w:val="subscript"/>
                <w:lang w:val="ru-RU"/>
              </w:rPr>
              <w:t>2</w:t>
            </w:r>
            <w:r w:rsidRPr="005420EB">
              <w:rPr>
                <w:spacing w:val="-7"/>
                <w:lang w:val="ru-RU"/>
              </w:rPr>
              <w:t>О</w:t>
            </w:r>
            <w:r w:rsidRPr="005420EB">
              <w:rPr>
                <w:spacing w:val="-7"/>
                <w:vertAlign w:val="subscript"/>
                <w:lang w:val="ru-RU"/>
              </w:rPr>
              <w:t>з</w:t>
            </w:r>
            <w:r w:rsidRPr="005420EB">
              <w:rPr>
                <w:spacing w:val="-7"/>
                <w:lang w:val="ru-RU"/>
              </w:rPr>
              <w:t xml:space="preserve">; 0,43 % </w:t>
            </w:r>
            <w:r w:rsidRPr="005420EB">
              <w:rPr>
                <w:spacing w:val="-7"/>
              </w:rPr>
              <w:t>Fe</w:t>
            </w:r>
            <w:r w:rsidRPr="005420EB">
              <w:rPr>
                <w:spacing w:val="-7"/>
                <w:vertAlign w:val="subscript"/>
                <w:lang w:val="ru-RU"/>
              </w:rPr>
              <w:t>2</w:t>
            </w:r>
            <w:r w:rsidRPr="005420EB">
              <w:rPr>
                <w:spacing w:val="-7"/>
              </w:rPr>
              <w:t>O</w:t>
            </w:r>
            <w:r w:rsidRPr="005420EB">
              <w:rPr>
                <w:spacing w:val="-7"/>
                <w:vertAlign w:val="subscript"/>
                <w:lang w:val="ru-RU"/>
              </w:rPr>
              <w:t>3</w:t>
            </w:r>
            <w:r w:rsidRPr="005420EB">
              <w:rPr>
                <w:spacing w:val="-7"/>
                <w:lang w:val="ru-RU"/>
              </w:rPr>
              <w:t xml:space="preserve">; 0,01 % </w:t>
            </w:r>
            <w:proofErr w:type="spellStart"/>
            <w:r w:rsidRPr="005420EB">
              <w:rPr>
                <w:spacing w:val="-7"/>
              </w:rPr>
              <w:t>Mn</w:t>
            </w:r>
            <w:proofErr w:type="spellEnd"/>
            <w:r w:rsidRPr="005420EB">
              <w:rPr>
                <w:spacing w:val="-7"/>
                <w:vertAlign w:val="subscript"/>
                <w:lang w:val="ru-RU"/>
              </w:rPr>
              <w:t>3</w:t>
            </w:r>
            <w:r w:rsidRPr="005420EB">
              <w:rPr>
                <w:spacing w:val="-7"/>
                <w:lang w:val="ru-RU"/>
              </w:rPr>
              <w:t>0</w:t>
            </w:r>
            <w:r w:rsidRPr="005420EB">
              <w:rPr>
                <w:spacing w:val="-7"/>
                <w:vertAlign w:val="subscript"/>
                <w:lang w:val="ru-RU"/>
              </w:rPr>
              <w:t>4</w:t>
            </w:r>
            <w:r w:rsidRPr="005420EB">
              <w:rPr>
                <w:spacing w:val="-7"/>
                <w:lang w:val="ru-RU"/>
              </w:rPr>
              <w:t xml:space="preserve">; 46,72 %  </w:t>
            </w:r>
            <w:proofErr w:type="spellStart"/>
            <w:r w:rsidRPr="005420EB">
              <w:rPr>
                <w:spacing w:val="-7"/>
                <w:lang w:val="ru-RU"/>
              </w:rPr>
              <w:t>п.п.п</w:t>
            </w:r>
            <w:proofErr w:type="spellEnd"/>
            <w:r w:rsidRPr="005420EB">
              <w:rPr>
                <w:spacing w:val="-7"/>
                <w:lang w:val="ru-RU"/>
              </w:rPr>
              <w:t xml:space="preserve">. </w:t>
            </w:r>
            <w:r w:rsidRPr="005420EB">
              <w:rPr>
                <w:lang w:val="ru-RU"/>
              </w:rPr>
              <w:t>(потери при прокаливании).</w:t>
            </w:r>
          </w:p>
          <w:p w:rsidR="00D04ACE" w:rsidRPr="00CD62DA" w:rsidRDefault="00D04ACE" w:rsidP="002632D3">
            <w:pPr>
              <w:pStyle w:val="a6"/>
              <w:rPr>
                <w:iCs/>
                <w:highlight w:val="yellow"/>
                <w:lang w:val="ru-RU"/>
              </w:rPr>
            </w:pPr>
            <w:r w:rsidRPr="005420EB">
              <w:rPr>
                <w:lang w:val="ru-RU"/>
              </w:rPr>
              <w:t xml:space="preserve">2. </w:t>
            </w:r>
            <w:r w:rsidRPr="005420EB">
              <w:rPr>
                <w:spacing w:val="-9"/>
                <w:lang w:val="ru-RU"/>
              </w:rPr>
              <w:t xml:space="preserve">Сколько извести, содержащей 85 % </w:t>
            </w:r>
            <w:proofErr w:type="spellStart"/>
            <w:r w:rsidRPr="005420EB">
              <w:rPr>
                <w:spacing w:val="-9"/>
                <w:lang w:val="ru-RU"/>
              </w:rPr>
              <w:t>СаО</w:t>
            </w:r>
            <w:proofErr w:type="spellEnd"/>
            <w:r w:rsidRPr="005420EB">
              <w:rPr>
                <w:spacing w:val="-9"/>
                <w:lang w:val="ru-RU"/>
              </w:rPr>
              <w:t xml:space="preserve">, можно получить из   1000 т известняка </w:t>
            </w:r>
            <w:proofErr w:type="spellStart"/>
            <w:r w:rsidRPr="005420EB">
              <w:rPr>
                <w:spacing w:val="-9"/>
                <w:lang w:val="ru-RU"/>
              </w:rPr>
              <w:t>Агаповского</w:t>
            </w:r>
            <w:proofErr w:type="spellEnd"/>
            <w:r w:rsidRPr="005420EB">
              <w:rPr>
                <w:spacing w:val="-9"/>
                <w:lang w:val="ru-RU"/>
              </w:rPr>
              <w:t xml:space="preserve"> месторождения? Определить состав </w:t>
            </w:r>
            <w:r w:rsidRPr="005420EB">
              <w:rPr>
                <w:lang w:val="ru-RU"/>
              </w:rPr>
              <w:t>извести.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предложенных мероприятий по реализации разработанных проектов и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0678E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E0678E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E0678E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5B363E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>
              <w:rPr>
                <w:rFonts w:eastAsia="Times New Roman"/>
                <w:spacing w:val="-9"/>
                <w:lang w:val="ru-RU" w:eastAsia="ru-RU"/>
              </w:rPr>
              <w:t>1</w:t>
            </w:r>
            <w:r w:rsidRPr="005B363E">
              <w:rPr>
                <w:rFonts w:eastAsia="Times New Roman"/>
                <w:spacing w:val="-9"/>
                <w:lang w:val="ru-RU" w:eastAsia="ru-RU"/>
              </w:rPr>
              <w:t xml:space="preserve">. Определить содержание серы в металле и степень его </w:t>
            </w:r>
            <w:proofErr w:type="spellStart"/>
            <w:r w:rsidRPr="005B363E">
              <w:rPr>
                <w:rFonts w:eastAsia="Times New Roman"/>
                <w:spacing w:val="-9"/>
                <w:lang w:val="ru-RU" w:eastAsia="ru-RU"/>
              </w:rPr>
              <w:t>десульфурации</w:t>
            </w:r>
            <w:proofErr w:type="spellEnd"/>
            <w:r w:rsidRPr="005B363E">
              <w:rPr>
                <w:rFonts w:eastAsia="Times New Roman"/>
                <w:spacing w:val="-9"/>
                <w:lang w:val="ru-RU" w:eastAsia="ru-RU"/>
              </w:rPr>
              <w:t xml:space="preserve"> после обработки в сталеразливочном ковше известью в количестве 1,2 % от массы металла, если перед обработкой содержание серы равнялось 0,020 %, в процессе выпуска металла из кислородного конвертера вместимостью 300 т в ковш попало 2 т шлака. Недостающие данные принять самостоятельно.</w:t>
            </w:r>
          </w:p>
          <w:p w:rsidR="00D04ACE" w:rsidRPr="00CD62DA" w:rsidRDefault="00D04ACE" w:rsidP="002632D3">
            <w:pPr>
              <w:pStyle w:val="a6"/>
              <w:rPr>
                <w:spacing w:val="-9"/>
                <w:lang w:val="ru-RU"/>
              </w:rPr>
            </w:pP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ОПК-16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D04ACE" w:rsidRPr="00CD62DA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технологии оценки качества материалов и изделий и процедуры сертификации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  <w:lang w:val="ru-RU"/>
              </w:rPr>
            </w:pPr>
            <w:r w:rsidRPr="00C903D1">
              <w:rPr>
                <w:rFonts w:cs="Times New Roman"/>
                <w:szCs w:val="24"/>
                <w:lang w:val="ru-RU"/>
              </w:rPr>
              <w:t>Теоретические вопросы: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  <w:lang w:val="ru-RU"/>
              </w:rPr>
            </w:pPr>
            <w:r w:rsidRPr="00C903D1">
              <w:rPr>
                <w:rFonts w:cs="Times New Roman"/>
                <w:szCs w:val="24"/>
                <w:lang w:val="ru-RU"/>
              </w:rPr>
              <w:t>1. Схема производства алюминия.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  <w:lang w:val="ru-RU"/>
              </w:rPr>
            </w:pPr>
            <w:r w:rsidRPr="00C903D1">
              <w:rPr>
                <w:rFonts w:cs="Times New Roman"/>
                <w:szCs w:val="24"/>
                <w:lang w:val="ru-RU"/>
              </w:rPr>
              <w:t>2. Производство глинозема по способу Байера.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</w:rPr>
            </w:pPr>
            <w:r w:rsidRPr="00C903D1">
              <w:rPr>
                <w:rFonts w:cs="Times New Roman"/>
                <w:szCs w:val="24"/>
              </w:rPr>
              <w:t xml:space="preserve">3. </w:t>
            </w:r>
            <w:proofErr w:type="spellStart"/>
            <w:r w:rsidRPr="00C903D1">
              <w:rPr>
                <w:rFonts w:cs="Times New Roman"/>
                <w:szCs w:val="24"/>
              </w:rPr>
              <w:t>Электролиз</w:t>
            </w:r>
            <w:proofErr w:type="spellEnd"/>
            <w:r w:rsidRPr="00C903D1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903D1">
              <w:rPr>
                <w:rFonts w:cs="Times New Roman"/>
                <w:szCs w:val="24"/>
              </w:rPr>
              <w:t>глинозема</w:t>
            </w:r>
            <w:proofErr w:type="spellEnd"/>
            <w:r w:rsidRPr="00C903D1">
              <w:rPr>
                <w:rFonts w:cs="Times New Roman"/>
                <w:szCs w:val="24"/>
              </w:rPr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оптимизировать современные технологии производства материалов и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C903D1" w:rsidRDefault="00D04ACE" w:rsidP="002632D3">
            <w:pPr>
              <w:pStyle w:val="a6"/>
              <w:rPr>
                <w:rFonts w:cs="Times New Roman"/>
                <w:iCs/>
                <w:szCs w:val="24"/>
                <w:lang w:val="ru-RU"/>
              </w:rPr>
            </w:pPr>
            <w:r w:rsidRPr="00C903D1">
              <w:rPr>
                <w:rFonts w:cs="Times New Roman"/>
                <w:iCs/>
                <w:szCs w:val="24"/>
                <w:lang w:val="ru-RU"/>
              </w:rPr>
              <w:t xml:space="preserve">Практические задания </w:t>
            </w:r>
          </w:p>
          <w:p w:rsidR="00D04ACE" w:rsidRPr="00C903D1" w:rsidRDefault="00D04ACE" w:rsidP="002632D3">
            <w:pPr>
              <w:pStyle w:val="a6"/>
              <w:rPr>
                <w:rStyle w:val="FontStyle31"/>
                <w:rFonts w:cs="Times New Roman"/>
                <w:szCs w:val="24"/>
                <w:lang w:val="ru-RU"/>
              </w:rPr>
            </w:pPr>
            <w:r>
              <w:rPr>
                <w:rStyle w:val="FontStyle31"/>
                <w:rFonts w:cs="Times New Roman"/>
                <w:szCs w:val="24"/>
                <w:lang w:val="ru-RU"/>
              </w:rPr>
              <w:t>1.</w:t>
            </w:r>
            <w:r w:rsidRPr="00C903D1">
              <w:rPr>
                <w:rStyle w:val="FontStyle31"/>
                <w:rFonts w:cs="Times New Roman"/>
                <w:szCs w:val="24"/>
                <w:lang w:val="ru-RU"/>
              </w:rPr>
              <w:t xml:space="preserve">Определить расход технически чистого кислорода на продувку </w:t>
            </w:r>
            <w:proofErr w:type="spellStart"/>
            <w:r w:rsidRPr="00C903D1">
              <w:rPr>
                <w:rStyle w:val="FontStyle31"/>
                <w:rFonts w:cs="Times New Roman"/>
                <w:szCs w:val="24"/>
                <w:lang w:val="ru-RU"/>
              </w:rPr>
              <w:t>металлошихты</w:t>
            </w:r>
            <w:proofErr w:type="spellEnd"/>
            <w:r w:rsidRPr="00C903D1">
              <w:rPr>
                <w:rStyle w:val="FontStyle31"/>
                <w:rFonts w:cs="Times New Roman"/>
                <w:szCs w:val="24"/>
                <w:lang w:val="ru-RU"/>
              </w:rPr>
              <w:t xml:space="preserve">, состоящей из 100 т лома и 300 т жидкого чугуна, имеющего химический состав близкий к средним значениям состава чугунов ПАО «ММК», при выплавке в конвертере </w:t>
            </w:r>
            <w:proofErr w:type="spellStart"/>
            <w:r w:rsidRPr="00C903D1">
              <w:rPr>
                <w:rStyle w:val="FontStyle31"/>
                <w:rFonts w:cs="Times New Roman"/>
                <w:szCs w:val="24"/>
                <w:lang w:val="ru-RU"/>
              </w:rPr>
              <w:t>автокузовной</w:t>
            </w:r>
            <w:proofErr w:type="spellEnd"/>
            <w:r w:rsidRPr="00C903D1">
              <w:rPr>
                <w:rStyle w:val="FontStyle31"/>
                <w:rFonts w:cs="Times New Roman"/>
                <w:szCs w:val="24"/>
                <w:lang w:val="ru-RU"/>
              </w:rPr>
              <w:t xml:space="preserve"> стали типа 08Ю. Все недостающие данные принять самостоятельно.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2.</w:t>
            </w:r>
            <w:r w:rsidRPr="00C903D1">
              <w:rPr>
                <w:rFonts w:cs="Times New Roman"/>
                <w:szCs w:val="24"/>
                <w:lang w:val="ru-RU"/>
              </w:rPr>
              <w:t xml:space="preserve">Определить, сколько извести, содержащей 90 % </w:t>
            </w:r>
            <w:proofErr w:type="spellStart"/>
            <w:r w:rsidRPr="00C903D1">
              <w:rPr>
                <w:rFonts w:cs="Times New Roman"/>
                <w:szCs w:val="24"/>
                <w:lang w:val="ru-RU"/>
              </w:rPr>
              <w:t>СаО</w:t>
            </w:r>
            <w:proofErr w:type="spellEnd"/>
            <w:r w:rsidRPr="00C903D1">
              <w:rPr>
                <w:rFonts w:cs="Times New Roman"/>
                <w:szCs w:val="24"/>
                <w:lang w:val="ru-RU"/>
              </w:rPr>
              <w:t xml:space="preserve">, можно получить из 500 т известняка, если в нем содержится 95 % </w:t>
            </w:r>
            <w:proofErr w:type="spellStart"/>
            <w:r w:rsidRPr="00C903D1">
              <w:rPr>
                <w:rFonts w:cs="Times New Roman"/>
                <w:szCs w:val="24"/>
              </w:rPr>
              <w:t>CaCO</w:t>
            </w:r>
            <w:proofErr w:type="spellEnd"/>
            <w:r w:rsidRPr="00C903D1">
              <w:rPr>
                <w:rFonts w:cs="Times New Roman"/>
                <w:szCs w:val="24"/>
                <w:vertAlign w:val="subscript"/>
                <w:lang w:val="ru-RU"/>
              </w:rPr>
              <w:t>3</w:t>
            </w:r>
            <w:r w:rsidRPr="00C903D1">
              <w:rPr>
                <w:rFonts w:cs="Times New Roman"/>
                <w:szCs w:val="24"/>
                <w:lang w:val="ru-RU"/>
              </w:rPr>
              <w:t>?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3.</w:t>
            </w:r>
            <w:r w:rsidRPr="00C903D1">
              <w:rPr>
                <w:rFonts w:cs="Times New Roman"/>
                <w:szCs w:val="24"/>
                <w:lang w:val="ru-RU"/>
              </w:rPr>
              <w:t xml:space="preserve">Определить состав намертво обожженного доломита </w:t>
            </w:r>
            <w:proofErr w:type="spellStart"/>
            <w:r w:rsidRPr="00C903D1">
              <w:rPr>
                <w:rFonts w:cs="Times New Roman"/>
                <w:szCs w:val="24"/>
                <w:lang w:val="ru-RU"/>
              </w:rPr>
              <w:t>Саткинского</w:t>
            </w:r>
            <w:proofErr w:type="spellEnd"/>
            <w:r w:rsidRPr="00C903D1">
              <w:rPr>
                <w:rFonts w:cs="Times New Roman"/>
                <w:szCs w:val="24"/>
                <w:lang w:val="ru-RU"/>
              </w:rPr>
              <w:t xml:space="preserve"> месторождения, содержащего 30,66 % </w:t>
            </w:r>
            <w:proofErr w:type="spellStart"/>
            <w:r w:rsidRPr="00C903D1">
              <w:rPr>
                <w:rFonts w:cs="Times New Roman"/>
                <w:szCs w:val="24"/>
                <w:lang w:val="ru-RU"/>
              </w:rPr>
              <w:t>СаО</w:t>
            </w:r>
            <w:proofErr w:type="spellEnd"/>
            <w:r w:rsidRPr="00C903D1">
              <w:rPr>
                <w:rFonts w:cs="Times New Roman"/>
                <w:szCs w:val="24"/>
                <w:lang w:val="ru-RU"/>
              </w:rPr>
              <w:t xml:space="preserve">; 21,73 % </w:t>
            </w:r>
            <w:proofErr w:type="spellStart"/>
            <w:r w:rsidRPr="00C903D1">
              <w:rPr>
                <w:rFonts w:cs="Times New Roman"/>
                <w:szCs w:val="24"/>
              </w:rPr>
              <w:t>MgO</w:t>
            </w:r>
            <w:proofErr w:type="spellEnd"/>
            <w:r w:rsidRPr="00C903D1">
              <w:rPr>
                <w:rFonts w:cs="Times New Roman"/>
                <w:szCs w:val="24"/>
                <w:lang w:val="ru-RU"/>
              </w:rPr>
              <w:t xml:space="preserve">; 0,2 % </w:t>
            </w:r>
            <w:r w:rsidRPr="00C903D1">
              <w:rPr>
                <w:rFonts w:cs="Times New Roman"/>
                <w:szCs w:val="24"/>
              </w:rPr>
              <w:t>Si</w:t>
            </w:r>
            <w:r w:rsidRPr="00C903D1">
              <w:rPr>
                <w:rFonts w:cs="Times New Roman"/>
                <w:szCs w:val="24"/>
                <w:lang w:val="ru-RU"/>
              </w:rPr>
              <w:t xml:space="preserve">02; 0,25 % А12Оз; 0,43 % </w:t>
            </w:r>
            <w:r w:rsidRPr="00C903D1">
              <w:rPr>
                <w:rFonts w:cs="Times New Roman"/>
                <w:szCs w:val="24"/>
              </w:rPr>
              <w:t>Fe</w:t>
            </w:r>
            <w:r w:rsidRPr="00C903D1">
              <w:rPr>
                <w:rFonts w:cs="Times New Roman"/>
                <w:szCs w:val="24"/>
                <w:lang w:val="ru-RU"/>
              </w:rPr>
              <w:t>2</w:t>
            </w:r>
            <w:r w:rsidRPr="00C903D1">
              <w:rPr>
                <w:rFonts w:cs="Times New Roman"/>
                <w:szCs w:val="24"/>
              </w:rPr>
              <w:t>O</w:t>
            </w:r>
            <w:r w:rsidRPr="00C903D1">
              <w:rPr>
                <w:rFonts w:cs="Times New Roman"/>
                <w:szCs w:val="24"/>
                <w:lang w:val="ru-RU"/>
              </w:rPr>
              <w:t xml:space="preserve">3; 0,01 % </w:t>
            </w:r>
            <w:proofErr w:type="spellStart"/>
            <w:r w:rsidRPr="00C903D1">
              <w:rPr>
                <w:rFonts w:cs="Times New Roman"/>
                <w:szCs w:val="24"/>
              </w:rPr>
              <w:t>Mn</w:t>
            </w:r>
            <w:proofErr w:type="spellEnd"/>
            <w:r w:rsidRPr="00C903D1">
              <w:rPr>
                <w:rFonts w:cs="Times New Roman"/>
                <w:szCs w:val="24"/>
                <w:lang w:val="ru-RU"/>
              </w:rPr>
              <w:t xml:space="preserve">304; 46,72 %  </w:t>
            </w:r>
            <w:proofErr w:type="spellStart"/>
            <w:r w:rsidRPr="00C903D1">
              <w:rPr>
                <w:rFonts w:cs="Times New Roman"/>
                <w:szCs w:val="24"/>
                <w:lang w:val="ru-RU"/>
              </w:rPr>
              <w:t>п.п.п</w:t>
            </w:r>
            <w:proofErr w:type="spellEnd"/>
            <w:r w:rsidRPr="00C903D1">
              <w:rPr>
                <w:rFonts w:cs="Times New Roman"/>
                <w:szCs w:val="24"/>
                <w:lang w:val="ru-RU"/>
              </w:rPr>
              <w:t>. (потери при прокаливании).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  <w:lang w:val="ru-RU"/>
              </w:rPr>
            </w:pP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C903D1" w:rsidRDefault="00D04ACE" w:rsidP="002632D3">
            <w:pPr>
              <w:pStyle w:val="a6"/>
              <w:rPr>
                <w:rFonts w:eastAsia="Times New Roman" w:cs="Times New Roman"/>
                <w:spacing w:val="-9"/>
                <w:szCs w:val="24"/>
                <w:lang w:val="ru-RU" w:eastAsia="ru-RU"/>
              </w:rPr>
            </w:pPr>
            <w:r w:rsidRPr="00C903D1">
              <w:rPr>
                <w:rFonts w:cs="Times New Roman"/>
                <w:iCs/>
                <w:szCs w:val="24"/>
                <w:lang w:val="ru-RU"/>
              </w:rPr>
              <w:t>Задания на решение задач из профессиональной области</w:t>
            </w:r>
            <w:r w:rsidRPr="00C903D1">
              <w:rPr>
                <w:rFonts w:eastAsia="Times New Roman" w:cs="Times New Roman"/>
                <w:spacing w:val="-9"/>
                <w:szCs w:val="24"/>
                <w:lang w:val="ru-RU" w:eastAsia="ru-RU"/>
              </w:rPr>
              <w:t xml:space="preserve"> 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  <w:lang w:val="ru-RU"/>
              </w:rPr>
            </w:pPr>
            <w:r w:rsidRPr="00C903D1">
              <w:rPr>
                <w:rFonts w:cs="Times New Roman"/>
                <w:szCs w:val="24"/>
                <w:lang w:val="ru-RU"/>
              </w:rPr>
              <w:t>Описать технологию разгара футеровки по представленному рисунку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zCs w:val="24"/>
                <w:lang w:val="ru-RU"/>
              </w:rPr>
            </w:pPr>
            <w:r w:rsidRPr="00C903D1">
              <w:rPr>
                <w:rFonts w:cs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0711F038" wp14:editId="56393B28">
                  <wp:extent cx="2668905" cy="2413635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spacing w:val="-9"/>
                <w:szCs w:val="24"/>
                <w:lang w:val="ru-RU"/>
              </w:rPr>
            </w:pP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ОПК-17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D04ACE" w:rsidRPr="00CD62DA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Теоретические вопросы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D62DA">
              <w:rPr>
                <w:lang w:val="ru-RU"/>
              </w:rPr>
              <w:t>. Рафинирование алюминия.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CD62DA">
              <w:rPr>
                <w:lang w:val="ru-RU"/>
              </w:rPr>
              <w:t>. Схема производства титана из ильменитовых руд.</w:t>
            </w:r>
          </w:p>
          <w:p w:rsidR="00D04ACE" w:rsidRPr="00CD62DA" w:rsidRDefault="00D04ACE" w:rsidP="002632D3">
            <w:pPr>
              <w:pStyle w:val="a6"/>
              <w:rPr>
                <w:rFonts w:cs="Times New Roman"/>
              </w:rPr>
            </w:pPr>
            <w:r>
              <w:t>3</w:t>
            </w:r>
            <w:r w:rsidRPr="00CD62DA">
              <w:t xml:space="preserve">. </w:t>
            </w:r>
            <w:proofErr w:type="spellStart"/>
            <w:r w:rsidRPr="00CD62DA">
              <w:t>Производство</w:t>
            </w:r>
            <w:proofErr w:type="spellEnd"/>
            <w:r w:rsidRPr="00CD62DA">
              <w:t xml:space="preserve"> </w:t>
            </w:r>
            <w:proofErr w:type="spellStart"/>
            <w:r w:rsidRPr="00CD62DA">
              <w:t>тетрахлорида</w:t>
            </w:r>
            <w:proofErr w:type="spellEnd"/>
            <w:r w:rsidRPr="00CD62DA">
              <w:t xml:space="preserve"> </w:t>
            </w:r>
            <w:proofErr w:type="spellStart"/>
            <w:r w:rsidRPr="00CD62DA">
              <w:t>титана</w:t>
            </w:r>
            <w:proofErr w:type="spellEnd"/>
            <w:r w:rsidRPr="00CD62DA"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 планировать исследовательскую работу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Практические задания</w:t>
            </w:r>
          </w:p>
          <w:p w:rsidR="00D04ACE" w:rsidRPr="003F47F7" w:rsidRDefault="00D04ACE" w:rsidP="002632D3">
            <w:pPr>
              <w:pStyle w:val="a6"/>
              <w:rPr>
                <w:rFonts w:cs="Times New Roman"/>
                <w:i/>
                <w:lang w:val="ru-RU"/>
              </w:rPr>
            </w:pPr>
            <w:r>
              <w:rPr>
                <w:rFonts w:cs="Times New Roman"/>
                <w:lang w:val="ru-RU"/>
              </w:rPr>
              <w:t>1.</w:t>
            </w:r>
            <w:r w:rsidRPr="003F47F7">
              <w:rPr>
                <w:rFonts w:cs="Times New Roman"/>
                <w:lang w:val="ru-RU"/>
              </w:rPr>
              <w:t>Рассчитать количество прямых и клиновых изделий нормальной длины в кольце шамотной кладки с внутренним диаметром  8,5 м.</w:t>
            </w:r>
          </w:p>
          <w:p w:rsidR="00D04ACE" w:rsidRPr="003F47F7" w:rsidRDefault="00D04ACE" w:rsidP="002632D3">
            <w:pPr>
              <w:pStyle w:val="a6"/>
              <w:rPr>
                <w:rFonts w:cs="Times New Roman"/>
                <w:i/>
                <w:lang w:val="ru-RU"/>
              </w:rPr>
            </w:pPr>
            <w:r>
              <w:rPr>
                <w:rFonts w:cs="Times New Roman"/>
                <w:lang w:val="ru-RU"/>
              </w:rPr>
              <w:t>2.</w:t>
            </w:r>
            <w:r w:rsidRPr="003F47F7">
              <w:rPr>
                <w:rFonts w:cs="Times New Roman"/>
                <w:lang w:val="ru-RU"/>
              </w:rPr>
              <w:t xml:space="preserve">Выполнить эскиз и рассчитать количество вертикальных и длину горизонтальных </w:t>
            </w:r>
            <w:proofErr w:type="spellStart"/>
            <w:r w:rsidRPr="003F47F7">
              <w:rPr>
                <w:rFonts w:cs="Times New Roman"/>
                <w:lang w:val="ru-RU"/>
              </w:rPr>
              <w:t>графитированных</w:t>
            </w:r>
            <w:proofErr w:type="spellEnd"/>
            <w:r w:rsidRPr="003F47F7">
              <w:rPr>
                <w:rFonts w:cs="Times New Roman"/>
                <w:lang w:val="ru-RU"/>
              </w:rPr>
              <w:t xml:space="preserve"> блоков в лещади с </w:t>
            </w:r>
            <w:r w:rsidRPr="003F47F7">
              <w:rPr>
                <w:rFonts w:cs="Times New Roman"/>
              </w:rPr>
              <w:t>d</w:t>
            </w:r>
            <w:r w:rsidRPr="003F47F7">
              <w:rPr>
                <w:rFonts w:cs="Times New Roman"/>
                <w:vertAlign w:val="subscript"/>
                <w:lang w:val="ru-RU"/>
              </w:rPr>
              <w:t>ф</w:t>
            </w:r>
            <w:r w:rsidRPr="003F47F7">
              <w:rPr>
                <w:rFonts w:cs="Times New Roman"/>
                <w:lang w:val="ru-RU"/>
              </w:rPr>
              <w:t>=12,8 м.</w:t>
            </w:r>
          </w:p>
          <w:p w:rsidR="00D04ACE" w:rsidRPr="003F47F7" w:rsidRDefault="00D04ACE" w:rsidP="002632D3">
            <w:pPr>
              <w:pStyle w:val="a6"/>
              <w:rPr>
                <w:rFonts w:cs="Times New Roman"/>
                <w:i/>
                <w:lang w:val="ru-RU"/>
              </w:rPr>
            </w:pPr>
            <w:r>
              <w:rPr>
                <w:rFonts w:cs="Times New Roman"/>
                <w:lang w:val="ru-RU"/>
              </w:rPr>
              <w:t>3.</w:t>
            </w:r>
            <w:r w:rsidRPr="003F47F7">
              <w:rPr>
                <w:rFonts w:cs="Times New Roman"/>
                <w:lang w:val="ru-RU"/>
              </w:rPr>
              <w:t xml:space="preserve">Рассчитать количество </w:t>
            </w:r>
            <w:proofErr w:type="spellStart"/>
            <w:r w:rsidRPr="003F47F7">
              <w:rPr>
                <w:rFonts w:cs="Times New Roman"/>
                <w:lang w:val="ru-RU"/>
              </w:rPr>
              <w:t>муллитовых</w:t>
            </w:r>
            <w:proofErr w:type="spellEnd"/>
            <w:r w:rsidRPr="003F47F7">
              <w:rPr>
                <w:rFonts w:cs="Times New Roman"/>
                <w:lang w:val="ru-RU"/>
              </w:rPr>
              <w:t xml:space="preserve"> изделий и длину периферийных углеродистых блоков в нечётном ряду  комбинированной лещади с </w:t>
            </w:r>
            <w:r w:rsidRPr="003F47F7">
              <w:rPr>
                <w:rFonts w:cs="Times New Roman"/>
              </w:rPr>
              <w:t>d</w:t>
            </w:r>
            <w:r w:rsidRPr="003F47F7">
              <w:rPr>
                <w:rFonts w:cs="Times New Roman"/>
                <w:vertAlign w:val="subscript"/>
                <w:lang w:val="ru-RU"/>
              </w:rPr>
              <w:t>ф</w:t>
            </w:r>
            <w:r w:rsidRPr="003F47F7">
              <w:rPr>
                <w:rFonts w:cs="Times New Roman"/>
                <w:lang w:val="ru-RU"/>
              </w:rPr>
              <w:t>=12,8 м</w:t>
            </w:r>
          </w:p>
          <w:p w:rsidR="00D04ACE" w:rsidRPr="00C903D1" w:rsidRDefault="00D04ACE" w:rsidP="002632D3">
            <w:pPr>
              <w:pStyle w:val="a6"/>
              <w:rPr>
                <w:rFonts w:cs="Times New Roman"/>
                <w:b/>
                <w:bCs/>
                <w:lang w:val="ru-RU"/>
              </w:rPr>
            </w:pP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0678E" w:rsidRDefault="00D04ACE" w:rsidP="002632D3">
            <w:pPr>
              <w:pStyle w:val="a6"/>
              <w:rPr>
                <w:rFonts w:eastAsia="Times New Roman" w:cs="Times New Roman"/>
                <w:spacing w:val="-9"/>
                <w:lang w:val="ru-RU" w:eastAsia="ru-RU"/>
              </w:rPr>
            </w:pPr>
            <w:r w:rsidRPr="00E0678E">
              <w:rPr>
                <w:lang w:val="ru-RU"/>
              </w:rPr>
              <w:t>Задания на решение задач из профессиональной области</w:t>
            </w:r>
            <w:r w:rsidRPr="00E0678E">
              <w:rPr>
                <w:rFonts w:eastAsia="Times New Roman" w:cs="Times New Roman"/>
                <w:spacing w:val="-9"/>
                <w:lang w:val="ru-RU" w:eastAsia="ru-RU"/>
              </w:rPr>
              <w:t xml:space="preserve"> </w:t>
            </w:r>
          </w:p>
          <w:p w:rsidR="00D04ACE" w:rsidRPr="00D53950" w:rsidRDefault="00D04ACE" w:rsidP="002632D3">
            <w:pPr>
              <w:pStyle w:val="a6"/>
              <w:rPr>
                <w:i/>
                <w:lang w:val="ru-RU"/>
              </w:rPr>
            </w:pPr>
            <w:r w:rsidRPr="00E936E3">
              <w:rPr>
                <w:lang w:val="ru-RU"/>
              </w:rPr>
              <w:t xml:space="preserve">1. Сталь марки 60С2А разливается из 180-тонного сталеразливочного ковша на </w:t>
            </w:r>
            <w:proofErr w:type="spellStart"/>
            <w:r w:rsidRPr="00E936E3">
              <w:rPr>
                <w:lang w:val="ru-RU"/>
              </w:rPr>
              <w:t>четырехручьевой</w:t>
            </w:r>
            <w:proofErr w:type="spellEnd"/>
            <w:r w:rsidRPr="00E936E3">
              <w:rPr>
                <w:lang w:val="ru-RU"/>
              </w:rPr>
              <w:t xml:space="preserve"> МНЛЗ радиального типа. Поперечное сечение слябов 150×150 мм. Каким должен быть диаметр канала стаканов в промежуточном ковше для того, чтобы можно было поддерживать скорость вытягивания заготовок из кристаллизатора в пределах 1,9…            3,1 м/мин? Провести классификацию данной марки стали.</w:t>
            </w:r>
          </w:p>
          <w:p w:rsidR="00D04ACE" w:rsidRPr="00CD62DA" w:rsidRDefault="00D04ACE" w:rsidP="002632D3">
            <w:pPr>
              <w:pStyle w:val="a6"/>
              <w:rPr>
                <w:rFonts w:cs="Times New Roman"/>
                <w:lang w:val="ru-RU"/>
              </w:rPr>
            </w:pPr>
            <w:r w:rsidRPr="00235D2C">
              <w:rPr>
                <w:rFonts w:cs="Times New Roman"/>
                <w:lang w:val="ru-RU"/>
              </w:rPr>
              <w:t xml:space="preserve">2. Сталь марки 80 разливается из 120-тонного сталеразливочного ковша на </w:t>
            </w:r>
            <w:proofErr w:type="spellStart"/>
            <w:r w:rsidRPr="00235D2C">
              <w:rPr>
                <w:rFonts w:cs="Times New Roman"/>
                <w:lang w:val="ru-RU"/>
              </w:rPr>
              <w:t>четырехручьевой</w:t>
            </w:r>
            <w:proofErr w:type="spellEnd"/>
            <w:r w:rsidRPr="00235D2C">
              <w:rPr>
                <w:rFonts w:cs="Times New Roman"/>
                <w:lang w:val="ru-RU"/>
              </w:rPr>
              <w:t xml:space="preserve"> МНЛЗ вертикального типа. Поперечное сечение заготовок 180×250 мм. Каким должен быть диаметр канала стакана в сталеразливочном ковше для того, чтобы можно было поддерживать скорость вытягивания заготовок из кристаллизатора в пределах 1,4…2,3 м/мин? Провести классификацию данной марки стали.</w:t>
            </w:r>
          </w:p>
        </w:tc>
      </w:tr>
      <w:tr w:rsidR="00D04ACE" w:rsidRPr="00B54ED1" w:rsidTr="002632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D04ACE" w:rsidRPr="00B54ED1" w:rsidTr="002632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pStyle w:val="a6"/>
              <w:rPr>
                <w:rFonts w:eastAsia="Calibri"/>
                <w:i/>
                <w:lang w:val="ru-RU"/>
              </w:rPr>
            </w:pPr>
            <w:r w:rsidRPr="00CD62DA">
              <w:rPr>
                <w:lang w:val="ru-RU"/>
              </w:rPr>
              <w:t>основы теории поиска оптимальных решений; принципы авторского надзора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 xml:space="preserve">1. Восстановление </w:t>
            </w:r>
            <w:proofErr w:type="spellStart"/>
            <w:r w:rsidRPr="00CD62DA">
              <w:rPr>
                <w:lang w:val="ru-RU"/>
              </w:rPr>
              <w:t>тетрахлорида</w:t>
            </w:r>
            <w:proofErr w:type="spellEnd"/>
            <w:r w:rsidRPr="00CD62DA">
              <w:rPr>
                <w:lang w:val="ru-RU"/>
              </w:rPr>
              <w:t xml:space="preserve"> титана.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2. Получение мелкодисперсного порошка титана.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3. Получение чистого титана.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контролировать качество изготовляемых изделий на всех переходах технологического процесса;</w:t>
            </w:r>
          </w:p>
          <w:p w:rsidR="00D04ACE" w:rsidRPr="00CD62DA" w:rsidRDefault="00D04ACE" w:rsidP="002632D3">
            <w:pPr>
              <w:pStyle w:val="a6"/>
              <w:rPr>
                <w:i/>
                <w:color w:val="C00000"/>
                <w:lang w:val="ru-RU"/>
              </w:rPr>
            </w:pPr>
            <w:r w:rsidRPr="00CD62DA">
              <w:rPr>
                <w:lang w:val="ru-RU"/>
              </w:rPr>
              <w:t xml:space="preserve">решать задачи по определению и оптимизации формоизменения и энергосиловых параметров процесса производства стали конкретного вида продукции в рамках проектирования </w:t>
            </w:r>
            <w:r w:rsidRPr="00CD62DA">
              <w:rPr>
                <w:lang w:val="ru-RU"/>
              </w:rPr>
              <w:lastRenderedPageBreak/>
              <w:t>сквозного технологического процесса с учетом авторского прав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E0678E" w:rsidRDefault="00D04ACE" w:rsidP="002632D3">
            <w:pPr>
              <w:pStyle w:val="a6"/>
              <w:rPr>
                <w:iCs/>
                <w:lang w:val="ru-RU"/>
              </w:rPr>
            </w:pPr>
            <w:r w:rsidRPr="00E0678E">
              <w:rPr>
                <w:iCs/>
                <w:lang w:val="ru-RU"/>
              </w:rPr>
              <w:lastRenderedPageBreak/>
              <w:t xml:space="preserve">Практические задания </w:t>
            </w:r>
          </w:p>
          <w:p w:rsidR="00D04ACE" w:rsidRPr="00C903D1" w:rsidRDefault="00D04ACE" w:rsidP="002632D3">
            <w:pPr>
              <w:pStyle w:val="a6"/>
              <w:rPr>
                <w:iCs/>
                <w:highlight w:val="yellow"/>
                <w:lang w:val="ru-RU"/>
              </w:rPr>
            </w:pPr>
            <w:r w:rsidRPr="003F6213">
              <w:rPr>
                <w:lang w:val="ru-RU"/>
              </w:rPr>
              <w:t xml:space="preserve">Определить, с какой скоростью следует производить вытягивание </w:t>
            </w:r>
            <w:proofErr w:type="spellStart"/>
            <w:r w:rsidRPr="003F6213">
              <w:rPr>
                <w:lang w:val="ru-RU"/>
              </w:rPr>
              <w:t>непрерывнолитой</w:t>
            </w:r>
            <w:proofErr w:type="spellEnd"/>
            <w:r w:rsidRPr="003F6213">
              <w:rPr>
                <w:lang w:val="ru-RU"/>
              </w:rPr>
              <w:t xml:space="preserve"> заготовки сечением 200×   910 </w:t>
            </w:r>
            <w:r w:rsidRPr="003F6213">
              <w:rPr>
                <w:iCs/>
                <w:lang w:val="ru-RU"/>
              </w:rPr>
              <w:t>мм</w:t>
            </w:r>
            <w:r w:rsidRPr="003F6213">
              <w:rPr>
                <w:lang w:val="ru-RU"/>
              </w:rPr>
              <w:t xml:space="preserve"> из кристаллизатора МНЛЗ, если для безаварийной разливки на выходе из кристаллизатора нужно иметь слой затвердевшего металла толщиной не менее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3F6213">
                <w:rPr>
                  <w:lang w:val="ru-RU"/>
                </w:rPr>
                <w:t xml:space="preserve">25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 xml:space="preserve">. Высота кристаллизатора </w:t>
            </w:r>
            <w:proofErr w:type="spellStart"/>
            <w:r w:rsidRPr="003F6213">
              <w:rPr>
                <w:lang w:val="ru-RU"/>
              </w:rPr>
              <w:t>двухручьевой</w:t>
            </w:r>
            <w:proofErr w:type="spellEnd"/>
            <w:r w:rsidRPr="003F6213">
              <w:rPr>
                <w:lang w:val="ru-RU"/>
              </w:rPr>
              <w:t xml:space="preserve"> МНЛЗ криволинейного типа равна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3F6213">
                <w:rPr>
                  <w:lang w:val="ru-RU"/>
                </w:rPr>
                <w:t xml:space="preserve">1000 </w:t>
              </w:r>
              <w:r w:rsidRPr="003F6213">
                <w:rPr>
                  <w:iCs/>
                  <w:lang w:val="ru-RU"/>
                </w:rPr>
                <w:t>мм</w:t>
              </w:r>
            </w:smartTag>
            <w:r w:rsidRPr="003F6213">
              <w:rPr>
                <w:lang w:val="ru-RU"/>
              </w:rPr>
              <w:t>. Температура стали марки 30Г в промежуточном ковше составляет 1533 °</w:t>
            </w:r>
            <w:r w:rsidRPr="003F6213">
              <w:rPr>
                <w:iCs/>
                <w:lang w:val="ru-RU"/>
              </w:rPr>
              <w:t>С</w:t>
            </w:r>
            <w:r w:rsidRPr="003F6213">
              <w:rPr>
                <w:lang w:val="ru-RU"/>
              </w:rPr>
              <w:t>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 w:rsidRPr="00CD62DA">
              <w:rPr>
                <w:lang w:val="ru-RU"/>
              </w:rPr>
              <w:t>навыками использования современных методов прогнозирования и предотвращения возникновения возможных дефектов;</w:t>
            </w:r>
          </w:p>
          <w:p w:rsidR="00D04ACE" w:rsidRPr="00CD62DA" w:rsidRDefault="00D04ACE" w:rsidP="002632D3">
            <w:pPr>
              <w:pStyle w:val="a6"/>
              <w:rPr>
                <w:rFonts w:eastAsia="Calibri"/>
                <w:i/>
                <w:lang w:val="ru-RU"/>
              </w:rPr>
            </w:pPr>
            <w:r w:rsidRPr="00CD62DA">
              <w:rPr>
                <w:lang w:val="ru-RU"/>
              </w:rPr>
              <w:t>прогнозирования направления развития процессов; выбора наиболее экономически целесообразных видов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81319B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81319B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81319B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81319B" w:rsidRDefault="00D04ACE" w:rsidP="002632D3">
            <w:pPr>
              <w:pStyle w:val="a6"/>
              <w:rPr>
                <w:spacing w:val="-9"/>
              </w:rPr>
            </w:pPr>
            <w:r w:rsidRPr="0081319B">
              <w:rPr>
                <w:spacing w:val="-9"/>
                <w:lang w:val="ru-RU"/>
              </w:rPr>
              <w:t xml:space="preserve">Определить расход гранулированного алюминия для </w:t>
            </w:r>
            <w:proofErr w:type="spellStart"/>
            <w:r w:rsidRPr="0081319B">
              <w:rPr>
                <w:spacing w:val="-9"/>
                <w:lang w:val="ru-RU"/>
              </w:rPr>
              <w:t>раскисления</w:t>
            </w:r>
            <w:proofErr w:type="spellEnd"/>
            <w:r w:rsidRPr="0081319B">
              <w:rPr>
                <w:spacing w:val="-9"/>
                <w:lang w:val="ru-RU"/>
              </w:rPr>
              <w:t xml:space="preserve"> шлака в количестве 1,7 % от массы металла на агрегате «ковш-печь», если металл выплавлен в конвертере вместимостью </w:t>
            </w:r>
            <w:r w:rsidRPr="0081319B">
              <w:rPr>
                <w:spacing w:val="-9"/>
              </w:rPr>
              <w:t xml:space="preserve">350 т, </w:t>
            </w:r>
            <w:proofErr w:type="spellStart"/>
            <w:r w:rsidRPr="0081319B">
              <w:rPr>
                <w:spacing w:val="-9"/>
              </w:rPr>
              <w:t>окисленность</w:t>
            </w:r>
            <w:proofErr w:type="spellEnd"/>
            <w:r w:rsidRPr="0081319B">
              <w:rPr>
                <w:spacing w:val="-9"/>
              </w:rPr>
              <w:t xml:space="preserve"> </w:t>
            </w:r>
            <w:proofErr w:type="spellStart"/>
            <w:r w:rsidRPr="0081319B">
              <w:rPr>
                <w:spacing w:val="-9"/>
              </w:rPr>
              <w:t>исходного</w:t>
            </w:r>
            <w:proofErr w:type="spellEnd"/>
            <w:r w:rsidRPr="0081319B">
              <w:rPr>
                <w:spacing w:val="-9"/>
              </w:rPr>
              <w:t xml:space="preserve"> </w:t>
            </w:r>
            <w:proofErr w:type="spellStart"/>
            <w:r w:rsidRPr="0081319B">
              <w:rPr>
                <w:spacing w:val="-9"/>
              </w:rPr>
              <w:t>шлака</w:t>
            </w:r>
            <w:proofErr w:type="spellEnd"/>
            <w:r w:rsidRPr="0081319B">
              <w:rPr>
                <w:spacing w:val="-9"/>
              </w:rPr>
              <w:t xml:space="preserve"> </w:t>
            </w:r>
            <w:proofErr w:type="spellStart"/>
            <w:r w:rsidRPr="0081319B">
              <w:rPr>
                <w:spacing w:val="-9"/>
              </w:rPr>
              <w:t>равна</w:t>
            </w:r>
            <w:proofErr w:type="spellEnd"/>
            <w:r w:rsidRPr="0081319B">
              <w:rPr>
                <w:spacing w:val="-9"/>
              </w:rPr>
              <w:t xml:space="preserve"> 5,5 %. </w:t>
            </w:r>
            <w:proofErr w:type="spellStart"/>
            <w:r w:rsidRPr="0081319B">
              <w:rPr>
                <w:spacing w:val="-9"/>
              </w:rPr>
              <w:t>Недостающие</w:t>
            </w:r>
            <w:proofErr w:type="spellEnd"/>
            <w:r w:rsidRPr="0081319B">
              <w:rPr>
                <w:spacing w:val="-9"/>
              </w:rPr>
              <w:t xml:space="preserve"> </w:t>
            </w:r>
            <w:proofErr w:type="spellStart"/>
            <w:r w:rsidRPr="0081319B">
              <w:rPr>
                <w:spacing w:val="-9"/>
              </w:rPr>
              <w:t>данные</w:t>
            </w:r>
            <w:proofErr w:type="spellEnd"/>
            <w:r w:rsidRPr="0081319B">
              <w:rPr>
                <w:spacing w:val="-9"/>
              </w:rPr>
              <w:t xml:space="preserve"> </w:t>
            </w:r>
            <w:proofErr w:type="spellStart"/>
            <w:r w:rsidRPr="0081319B">
              <w:rPr>
                <w:spacing w:val="-9"/>
              </w:rPr>
              <w:t>принять</w:t>
            </w:r>
            <w:proofErr w:type="spellEnd"/>
            <w:r w:rsidRPr="0081319B">
              <w:rPr>
                <w:spacing w:val="-9"/>
              </w:rPr>
              <w:t xml:space="preserve"> </w:t>
            </w:r>
            <w:proofErr w:type="spellStart"/>
            <w:r w:rsidRPr="0081319B">
              <w:rPr>
                <w:spacing w:val="-9"/>
              </w:rPr>
              <w:t>самостоятельно</w:t>
            </w:r>
            <w:proofErr w:type="spellEnd"/>
            <w:r w:rsidRPr="0081319B">
              <w:rPr>
                <w:spacing w:val="-9"/>
              </w:rPr>
              <w:t>.</w:t>
            </w:r>
          </w:p>
          <w:p w:rsidR="00D04ACE" w:rsidRPr="00CD62DA" w:rsidRDefault="00D04ACE" w:rsidP="002632D3">
            <w:pPr>
              <w:pStyle w:val="a6"/>
              <w:rPr>
                <w:spacing w:val="-9"/>
                <w:lang w:val="ru-RU"/>
              </w:rPr>
            </w:pP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D62DA">
              <w:rPr>
                <w:lang w:val="ru-RU"/>
              </w:rPr>
              <w:t>. Силы и напряжения при прокатке.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CD62DA">
              <w:rPr>
                <w:lang w:val="ru-RU"/>
              </w:rPr>
              <w:t>. Схемы напряженного состояния и схемы деформации.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D53950" w:rsidRDefault="00D04ACE" w:rsidP="002632D3">
            <w:pPr>
              <w:pStyle w:val="a6"/>
              <w:rPr>
                <w:iCs/>
                <w:lang w:val="ru-RU"/>
              </w:rPr>
            </w:pPr>
            <w:r w:rsidRPr="00D53950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D53950" w:rsidRDefault="00D04ACE" w:rsidP="002632D3">
            <w:pPr>
              <w:pStyle w:val="a6"/>
              <w:rPr>
                <w:lang w:val="ru-RU"/>
              </w:rPr>
            </w:pPr>
            <w:r w:rsidRPr="00D53950">
              <w:rPr>
                <w:bCs/>
                <w:iCs/>
                <w:lang w:val="ru-RU"/>
              </w:rPr>
              <w:t xml:space="preserve">1. </w:t>
            </w:r>
            <w:r w:rsidRPr="00D53950">
              <w:rPr>
                <w:spacing w:val="-6"/>
                <w:lang w:val="ru-RU"/>
              </w:rPr>
              <w:t xml:space="preserve">Определить диаметр фурмы для подачи аргона снизу с </w:t>
            </w:r>
            <w:r w:rsidRPr="00D53950">
              <w:rPr>
                <w:spacing w:val="-7"/>
                <w:lang w:val="ru-RU"/>
              </w:rPr>
              <w:t xml:space="preserve">удельной интенсивностью </w:t>
            </w:r>
            <w:proofErr w:type="spellStart"/>
            <w:r w:rsidRPr="00D53950">
              <w:rPr>
                <w:i/>
                <w:iCs/>
                <w:spacing w:val="-7"/>
              </w:rPr>
              <w:t>i</w:t>
            </w:r>
            <w:proofErr w:type="spellEnd"/>
            <w:r w:rsidRPr="00D53950">
              <w:rPr>
                <w:spacing w:val="-7"/>
                <w:lang w:val="ru-RU"/>
              </w:rPr>
              <w:t xml:space="preserve"> = 0,1 м</w:t>
            </w:r>
            <w:r w:rsidRPr="00D53950">
              <w:rPr>
                <w:spacing w:val="-7"/>
                <w:vertAlign w:val="superscript"/>
                <w:lang w:val="ru-RU"/>
              </w:rPr>
              <w:t>3</w:t>
            </w:r>
            <w:r w:rsidRPr="00D53950">
              <w:rPr>
                <w:spacing w:val="-7"/>
                <w:lang w:val="ru-RU"/>
              </w:rPr>
              <w:t>/(</w:t>
            </w:r>
            <w:proofErr w:type="spellStart"/>
            <w:r w:rsidRPr="00D53950">
              <w:rPr>
                <w:spacing w:val="-7"/>
                <w:lang w:val="ru-RU"/>
              </w:rPr>
              <w:t>т∙мин</w:t>
            </w:r>
            <w:proofErr w:type="spellEnd"/>
            <w:r w:rsidRPr="00D53950">
              <w:rPr>
                <w:spacing w:val="-7"/>
                <w:lang w:val="ru-RU"/>
              </w:rPr>
              <w:t>) в конвертер вместимо</w:t>
            </w:r>
            <w:r w:rsidRPr="00D53950">
              <w:rPr>
                <w:spacing w:val="-7"/>
                <w:lang w:val="ru-RU"/>
              </w:rPr>
              <w:softHyphen/>
            </w:r>
            <w:r w:rsidRPr="00D53950">
              <w:rPr>
                <w:spacing w:val="-9"/>
                <w:lang w:val="ru-RU"/>
              </w:rPr>
              <w:t xml:space="preserve">стью </w:t>
            </w:r>
            <w:r w:rsidRPr="00D53950">
              <w:rPr>
                <w:i/>
                <w:iCs/>
                <w:spacing w:val="-9"/>
              </w:rPr>
              <w:t>G</w:t>
            </w:r>
            <w:r w:rsidRPr="00D53950">
              <w:rPr>
                <w:spacing w:val="-9"/>
                <w:vertAlign w:val="subscript"/>
              </w:rPr>
              <w:t>K</w:t>
            </w:r>
            <w:r w:rsidRPr="00D53950">
              <w:rPr>
                <w:spacing w:val="-9"/>
                <w:lang w:val="ru-RU"/>
              </w:rPr>
              <w:t xml:space="preserve"> = 300 т, если в днище конвертера установлено 8 одинаковых </w:t>
            </w:r>
            <w:r w:rsidRPr="00D53950">
              <w:rPr>
                <w:lang w:val="ru-RU"/>
              </w:rPr>
              <w:t>цилиндрических фурм.</w:t>
            </w:r>
          </w:p>
          <w:p w:rsidR="00D04ACE" w:rsidRPr="00D53950" w:rsidRDefault="00D04ACE" w:rsidP="002632D3">
            <w:pPr>
              <w:pStyle w:val="a6"/>
              <w:rPr>
                <w:lang w:val="ru-RU"/>
              </w:rPr>
            </w:pPr>
            <w:r w:rsidRPr="00D53950">
              <w:rPr>
                <w:lang w:val="ru-RU"/>
              </w:rPr>
              <w:t xml:space="preserve">2. </w:t>
            </w:r>
            <w:r w:rsidRPr="00D53950">
              <w:rPr>
                <w:spacing w:val="-8"/>
                <w:lang w:val="ru-RU"/>
              </w:rPr>
              <w:t>Определить, на сколько изменится продолжительность продувки в кислородном конвертере, работающем с интенсивностью   1500 м</w:t>
            </w:r>
            <w:r w:rsidRPr="00D53950">
              <w:rPr>
                <w:spacing w:val="-8"/>
                <w:vertAlign w:val="superscript"/>
                <w:lang w:val="ru-RU"/>
              </w:rPr>
              <w:t xml:space="preserve">3 </w:t>
            </w:r>
            <w:r w:rsidRPr="00D53950">
              <w:rPr>
                <w:spacing w:val="-8"/>
                <w:lang w:val="ru-RU"/>
              </w:rPr>
              <w:t xml:space="preserve">/мин, если в конвертер подать 4 т окатышей, содержащих 62 % </w:t>
            </w:r>
            <w:r w:rsidRPr="00D53950">
              <w:t>Fe</w:t>
            </w:r>
            <w:r w:rsidRPr="00D53950">
              <w:rPr>
                <w:vertAlign w:val="subscript"/>
                <w:lang w:val="ru-RU"/>
              </w:rPr>
              <w:t>∑</w:t>
            </w:r>
            <w:r w:rsidRPr="00D53950">
              <w:rPr>
                <w:lang w:val="ru-RU"/>
              </w:rPr>
              <w:t xml:space="preserve"> и 2,5% </w:t>
            </w:r>
            <w:proofErr w:type="spellStart"/>
            <w:r w:rsidRPr="00D53950">
              <w:t>FeO</w:t>
            </w:r>
            <w:proofErr w:type="spellEnd"/>
            <w:r w:rsidRPr="00D53950">
              <w:rPr>
                <w:lang w:val="ru-RU"/>
              </w:rPr>
              <w:t>.</w:t>
            </w:r>
          </w:p>
          <w:p w:rsidR="00D04ACE" w:rsidRPr="00C903D1" w:rsidRDefault="00D04ACE" w:rsidP="002632D3">
            <w:pPr>
              <w:pStyle w:val="a6"/>
              <w:rPr>
                <w:lang w:val="ru-RU"/>
              </w:rPr>
            </w:pPr>
            <w:r w:rsidRPr="00D53950">
              <w:rPr>
                <w:lang w:val="ru-RU"/>
              </w:rPr>
              <w:t xml:space="preserve">3. Определить диаметр канала стакана сталеразливочного ковша для того, чтобы можно было поддерживать скорость вытягивания заготовок из кристаллизатора </w:t>
            </w:r>
            <w:proofErr w:type="spellStart"/>
            <w:r w:rsidRPr="00D53950">
              <w:rPr>
                <w:lang w:val="ru-RU"/>
              </w:rPr>
              <w:t>четырехручьевой</w:t>
            </w:r>
            <w:proofErr w:type="spellEnd"/>
            <w:r w:rsidRPr="00D53950">
              <w:rPr>
                <w:lang w:val="ru-RU"/>
              </w:rPr>
              <w:t xml:space="preserve"> МНЛЗ криволинейного типа в интервале 0,4…1,0 </w:t>
            </w:r>
            <w:r w:rsidRPr="00D53950">
              <w:rPr>
                <w:iCs/>
                <w:lang w:val="ru-RU"/>
              </w:rPr>
              <w:t>м</w:t>
            </w:r>
            <w:r w:rsidRPr="00D53950">
              <w:rPr>
                <w:lang w:val="ru-RU"/>
              </w:rPr>
              <w:t>/</w:t>
            </w:r>
            <w:r w:rsidRPr="00D53950">
              <w:rPr>
                <w:iCs/>
                <w:lang w:val="ru-RU"/>
              </w:rPr>
              <w:t>мин</w:t>
            </w:r>
            <w:r w:rsidRPr="00D53950">
              <w:rPr>
                <w:lang w:val="ru-RU"/>
              </w:rPr>
              <w:t>. Сталь марки Ст.1пс разливается из 250-</w:t>
            </w:r>
            <w:r w:rsidRPr="00D53950">
              <w:rPr>
                <w:iCs/>
                <w:lang w:val="ru-RU"/>
              </w:rPr>
              <w:t>т</w:t>
            </w:r>
            <w:r w:rsidRPr="00D53950">
              <w:rPr>
                <w:lang w:val="ru-RU"/>
              </w:rPr>
              <w:t xml:space="preserve"> сталеразливочного ковша на слябы с поперечным сечением 220×810 </w:t>
            </w:r>
            <w:r w:rsidRPr="00D53950">
              <w:rPr>
                <w:iCs/>
                <w:lang w:val="ru-RU"/>
              </w:rPr>
              <w:t>мм</w:t>
            </w:r>
            <w:r w:rsidRPr="00D53950">
              <w:rPr>
                <w:lang w:val="ru-RU"/>
              </w:rPr>
              <w:t>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консультирования студентов при подготовке ими домашних заданий и курсовых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4509E6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4509E6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4509E6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CD62DA" w:rsidRDefault="00D04ACE" w:rsidP="002632D3">
            <w:pPr>
              <w:pStyle w:val="a6"/>
              <w:rPr>
                <w:spacing w:val="-9"/>
                <w:lang w:val="ru-RU"/>
              </w:rPr>
            </w:pPr>
            <w:r w:rsidRPr="004509E6">
              <w:rPr>
                <w:lang w:val="ru-RU"/>
              </w:rPr>
              <w:t xml:space="preserve">1. Определить, в какой (каких) форсуночной секции (секциях) ЗВО </w:t>
            </w:r>
            <w:proofErr w:type="spellStart"/>
            <w:r w:rsidRPr="004509E6">
              <w:rPr>
                <w:lang w:val="ru-RU"/>
              </w:rPr>
              <w:t>двухручьевой</w:t>
            </w:r>
            <w:proofErr w:type="spellEnd"/>
            <w:r w:rsidRPr="004509E6">
              <w:rPr>
                <w:lang w:val="ru-RU"/>
              </w:rPr>
              <w:t xml:space="preserve"> МНЛЗ криволинейного типа на поверхность сляба подается недостаточное количество охладителя. В слябе из стали марки Ст.2сп сечением 240×1500 </w:t>
            </w:r>
            <w:r w:rsidRPr="004509E6">
              <w:rPr>
                <w:iCs/>
                <w:lang w:val="ru-RU"/>
              </w:rPr>
              <w:t>мм</w:t>
            </w:r>
            <w:r w:rsidRPr="004509E6">
              <w:rPr>
                <w:lang w:val="ru-RU"/>
              </w:rPr>
              <w:t xml:space="preserve"> обнаружены гнездообразные трещины на расстоянии 40…55 </w:t>
            </w:r>
            <w:r w:rsidRPr="004509E6">
              <w:rPr>
                <w:iCs/>
                <w:lang w:val="ru-RU"/>
              </w:rPr>
              <w:t>мм</w:t>
            </w:r>
            <w:r w:rsidRPr="004509E6">
              <w:rPr>
                <w:i/>
                <w:lang w:val="ru-RU"/>
              </w:rPr>
              <w:t xml:space="preserve"> </w:t>
            </w:r>
            <w:r w:rsidRPr="004509E6">
              <w:rPr>
                <w:lang w:val="ru-RU"/>
              </w:rPr>
              <w:t xml:space="preserve">от поверхности. Причина их образования – разогрев поверхности заготовки вследствие недостаточного расхода охладителя в одной или нескольких форсуночных секциях. Высота кристаллизатора составляет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4509E6">
                <w:rPr>
                  <w:lang w:val="ru-RU"/>
                </w:rPr>
                <w:t xml:space="preserve">1000 </w:t>
              </w:r>
              <w:r w:rsidRPr="004509E6">
                <w:rPr>
                  <w:iCs/>
                  <w:lang w:val="ru-RU"/>
                </w:rPr>
                <w:t>мм</w:t>
              </w:r>
            </w:smartTag>
            <w:r w:rsidRPr="004509E6">
              <w:rPr>
                <w:lang w:val="ru-RU"/>
              </w:rPr>
              <w:t xml:space="preserve">. Длина шести форсуночных секций равна 0,2; 0,8; 2,4; 4,0; 5,2; </w:t>
            </w:r>
            <w:smartTag w:uri="urn:schemas-microsoft-com:office:smarttags" w:element="metricconverter">
              <w:smartTagPr>
                <w:attr w:name="ProductID" w:val="6,8 м"/>
              </w:smartTagPr>
              <w:r w:rsidRPr="004509E6">
                <w:rPr>
                  <w:lang w:val="ru-RU"/>
                </w:rPr>
                <w:t>6,8 м</w:t>
              </w:r>
            </w:smartTag>
            <w:r w:rsidRPr="004509E6">
              <w:rPr>
                <w:lang w:val="ru-RU"/>
              </w:rPr>
              <w:t xml:space="preserve">. Сляб вытягивается со скоростью </w:t>
            </w:r>
            <w:r w:rsidRPr="004509E6">
              <w:t xml:space="preserve">0,8 </w:t>
            </w:r>
            <w:r w:rsidRPr="004509E6">
              <w:rPr>
                <w:iCs/>
              </w:rPr>
              <w:t>м</w:t>
            </w:r>
            <w:r w:rsidRPr="004509E6">
              <w:t>/</w:t>
            </w:r>
            <w:proofErr w:type="spellStart"/>
            <w:r w:rsidRPr="004509E6">
              <w:rPr>
                <w:iCs/>
              </w:rPr>
              <w:t>мин</w:t>
            </w:r>
            <w:proofErr w:type="spellEnd"/>
            <w:r w:rsidRPr="004509E6">
              <w:t xml:space="preserve">. </w:t>
            </w:r>
            <w:proofErr w:type="spellStart"/>
            <w:r w:rsidRPr="004509E6">
              <w:t>Температура</w:t>
            </w:r>
            <w:proofErr w:type="spellEnd"/>
            <w:r w:rsidRPr="004509E6">
              <w:t xml:space="preserve"> </w:t>
            </w:r>
            <w:proofErr w:type="spellStart"/>
            <w:r w:rsidRPr="004509E6">
              <w:t>металла</w:t>
            </w:r>
            <w:proofErr w:type="spellEnd"/>
            <w:r w:rsidRPr="004509E6">
              <w:t xml:space="preserve"> в </w:t>
            </w:r>
            <w:proofErr w:type="spellStart"/>
            <w:r w:rsidRPr="004509E6">
              <w:t>промежуточном</w:t>
            </w:r>
            <w:proofErr w:type="spellEnd"/>
            <w:r w:rsidRPr="004509E6">
              <w:t xml:space="preserve"> </w:t>
            </w:r>
            <w:proofErr w:type="spellStart"/>
            <w:r w:rsidRPr="004509E6">
              <w:t>ковше</w:t>
            </w:r>
            <w:proofErr w:type="spellEnd"/>
            <w:r w:rsidRPr="004509E6">
              <w:t xml:space="preserve"> </w:t>
            </w:r>
            <w:proofErr w:type="spellStart"/>
            <w:r w:rsidRPr="004509E6">
              <w:t>составляет</w:t>
            </w:r>
            <w:proofErr w:type="spellEnd"/>
            <w:r w:rsidRPr="004509E6">
              <w:t xml:space="preserve"> 1545 °</w:t>
            </w:r>
            <w:r w:rsidRPr="004509E6">
              <w:rPr>
                <w:iCs/>
              </w:rPr>
              <w:t>С</w:t>
            </w:r>
            <w:r w:rsidRPr="004509E6">
              <w:t>.</w:t>
            </w: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 методы системного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D62DA">
              <w:rPr>
                <w:lang w:val="ru-RU"/>
              </w:rPr>
              <w:t xml:space="preserve">. Пластическая деформация металла в горячем состоянии. 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CD62DA">
              <w:rPr>
                <w:lang w:val="ru-RU"/>
              </w:rPr>
              <w:t>. Пластическая деформация металла в холодном состоянии.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CD62DA">
              <w:rPr>
                <w:lang w:val="ru-RU"/>
              </w:rPr>
              <w:t>. Основное оборудование для осуществления процесса прокатки.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 планировать исследовательскую работу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5420EB" w:rsidRDefault="00D04ACE" w:rsidP="002632D3">
            <w:pPr>
              <w:pStyle w:val="a6"/>
              <w:rPr>
                <w:iCs/>
                <w:lang w:val="ru-RU"/>
              </w:rPr>
            </w:pPr>
            <w:r w:rsidRPr="005420EB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5420EB" w:rsidRDefault="00D04ACE" w:rsidP="002632D3">
            <w:pPr>
              <w:pStyle w:val="a6"/>
              <w:rPr>
                <w:lang w:val="ru-RU"/>
              </w:rPr>
            </w:pPr>
            <w:r w:rsidRPr="005420EB">
              <w:rPr>
                <w:bCs/>
                <w:iCs/>
                <w:lang w:val="ru-RU"/>
              </w:rPr>
              <w:t xml:space="preserve">1. </w:t>
            </w:r>
            <w:r w:rsidRPr="005420EB">
              <w:rPr>
                <w:spacing w:val="-6"/>
                <w:lang w:val="ru-RU"/>
              </w:rPr>
              <w:t>Определить выход и состав извести, полученной из из</w:t>
            </w:r>
            <w:r w:rsidRPr="005420EB">
              <w:rPr>
                <w:spacing w:val="-6"/>
                <w:lang w:val="ru-RU"/>
              </w:rPr>
              <w:softHyphen/>
            </w:r>
            <w:r w:rsidRPr="005420EB">
              <w:rPr>
                <w:spacing w:val="-8"/>
                <w:lang w:val="ru-RU"/>
              </w:rPr>
              <w:t xml:space="preserve">вестняка </w:t>
            </w:r>
            <w:proofErr w:type="spellStart"/>
            <w:r w:rsidRPr="005420EB">
              <w:rPr>
                <w:spacing w:val="-8"/>
                <w:lang w:val="ru-RU"/>
              </w:rPr>
              <w:t>Тургоякского</w:t>
            </w:r>
            <w:proofErr w:type="spellEnd"/>
            <w:r w:rsidRPr="005420EB">
              <w:rPr>
                <w:spacing w:val="-8"/>
                <w:lang w:val="ru-RU"/>
              </w:rPr>
              <w:t xml:space="preserve"> месторождения, если в ней после обжига оста</w:t>
            </w:r>
            <w:r w:rsidRPr="005420EB">
              <w:rPr>
                <w:spacing w:val="-8"/>
                <w:lang w:val="ru-RU"/>
              </w:rPr>
              <w:softHyphen/>
            </w:r>
            <w:r w:rsidRPr="005420EB">
              <w:rPr>
                <w:lang w:val="ru-RU"/>
              </w:rPr>
              <w:t xml:space="preserve">лось 5 % </w:t>
            </w:r>
            <w:proofErr w:type="spellStart"/>
            <w:r w:rsidRPr="005420EB">
              <w:rPr>
                <w:lang w:val="ru-RU"/>
              </w:rPr>
              <w:t>п.п.п</w:t>
            </w:r>
            <w:proofErr w:type="spellEnd"/>
            <w:r w:rsidRPr="005420EB">
              <w:rPr>
                <w:lang w:val="ru-RU"/>
              </w:rPr>
              <w:t>.</w:t>
            </w:r>
          </w:p>
          <w:p w:rsidR="00D04ACE" w:rsidRPr="00C903D1" w:rsidRDefault="00D04ACE" w:rsidP="002632D3">
            <w:pPr>
              <w:pStyle w:val="a6"/>
              <w:rPr>
                <w:b/>
                <w:bCs/>
                <w:lang w:val="ru-RU"/>
              </w:rPr>
            </w:pPr>
            <w:r w:rsidRPr="005420EB">
              <w:rPr>
                <w:bCs/>
                <w:lang w:val="ru-RU"/>
              </w:rPr>
              <w:t xml:space="preserve">2. </w:t>
            </w:r>
            <w:r w:rsidRPr="005420EB">
              <w:rPr>
                <w:spacing w:val="-6"/>
                <w:lang w:val="ru-RU"/>
              </w:rPr>
              <w:t xml:space="preserve">Определить расход технически чистого кислорода на </w:t>
            </w:r>
            <w:r w:rsidRPr="005420EB">
              <w:rPr>
                <w:spacing w:val="-9"/>
                <w:lang w:val="ru-RU"/>
              </w:rPr>
              <w:t xml:space="preserve">продувку 350 т жидкого чугуна, имеющего химический состав близкий </w:t>
            </w:r>
            <w:r w:rsidRPr="005420EB">
              <w:rPr>
                <w:spacing w:val="-7"/>
                <w:lang w:val="ru-RU"/>
              </w:rPr>
              <w:t xml:space="preserve">к средним значениям состава чугунов ПАО «ММК», при выплавке </w:t>
            </w:r>
            <w:r w:rsidRPr="005420EB">
              <w:rPr>
                <w:spacing w:val="-9"/>
                <w:lang w:val="ru-RU"/>
              </w:rPr>
              <w:t>низкоуглеродистой стали в кислородном конвертере.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D53950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D53950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D53950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Pr="00D53950" w:rsidRDefault="00D04ACE" w:rsidP="002632D3">
            <w:pPr>
              <w:pStyle w:val="a6"/>
              <w:rPr>
                <w:lang w:val="ru-RU"/>
              </w:rPr>
            </w:pPr>
            <w:r w:rsidRPr="00D53950">
              <w:rPr>
                <w:lang w:val="ru-RU"/>
              </w:rPr>
              <w:t xml:space="preserve">Определить продолжительность затвердевания </w:t>
            </w:r>
            <w:proofErr w:type="spellStart"/>
            <w:r w:rsidRPr="00D53950">
              <w:rPr>
                <w:lang w:val="ru-RU"/>
              </w:rPr>
              <w:t>слябовой</w:t>
            </w:r>
            <w:proofErr w:type="spellEnd"/>
            <w:r w:rsidRPr="00D53950">
              <w:rPr>
                <w:lang w:val="ru-RU"/>
              </w:rPr>
              <w:t xml:space="preserve"> </w:t>
            </w:r>
            <w:proofErr w:type="spellStart"/>
            <w:r w:rsidRPr="00D53950">
              <w:rPr>
                <w:lang w:val="ru-RU"/>
              </w:rPr>
              <w:t>непрерывнолитой</w:t>
            </w:r>
            <w:proofErr w:type="spellEnd"/>
            <w:r w:rsidRPr="00D53950">
              <w:rPr>
                <w:lang w:val="ru-RU"/>
              </w:rPr>
              <w:t xml:space="preserve"> заготовки и протяженность лунки жидкого металла в ней при разливке стали марки </w:t>
            </w:r>
            <w:r w:rsidRPr="00D53950">
              <w:rPr>
                <w:lang w:val="ru-RU"/>
              </w:rPr>
              <w:lastRenderedPageBreak/>
              <w:t>17Г1С−У на криволинейной МНЛЗ с вертикальным участком по следующим исходным данным:</w:t>
            </w:r>
          </w:p>
          <w:p w:rsidR="00D04ACE" w:rsidRPr="00D53950" w:rsidRDefault="00D04ACE" w:rsidP="002632D3">
            <w:pPr>
              <w:pStyle w:val="a6"/>
              <w:rPr>
                <w:lang w:val="ru-RU"/>
              </w:rPr>
            </w:pPr>
            <w:r w:rsidRPr="00D53950">
              <w:rPr>
                <w:lang w:val="ru-RU"/>
              </w:rPr>
              <w:t xml:space="preserve">размеры поперечного сечения сляба – 300×2500 </w:t>
            </w:r>
            <w:r w:rsidRPr="00D53950">
              <w:rPr>
                <w:iCs/>
                <w:lang w:val="ru-RU"/>
              </w:rPr>
              <w:t>мм</w:t>
            </w:r>
            <w:r w:rsidRPr="00D53950">
              <w:rPr>
                <w:lang w:val="ru-RU"/>
              </w:rPr>
              <w:t>;</w:t>
            </w:r>
          </w:p>
          <w:p w:rsidR="00D04ACE" w:rsidRPr="00D53950" w:rsidRDefault="00D04ACE" w:rsidP="002632D3">
            <w:pPr>
              <w:pStyle w:val="a6"/>
              <w:rPr>
                <w:lang w:val="ru-RU"/>
              </w:rPr>
            </w:pPr>
            <w:r w:rsidRPr="00D53950">
              <w:rPr>
                <w:lang w:val="ru-RU"/>
              </w:rPr>
              <w:t xml:space="preserve">скорость вытягивания сляба из кристаллизатора –  </w:t>
            </w:r>
          </w:p>
          <w:p w:rsidR="00D04ACE" w:rsidRPr="00D53950" w:rsidRDefault="00D04ACE" w:rsidP="002632D3">
            <w:pPr>
              <w:pStyle w:val="a6"/>
              <w:rPr>
                <w:lang w:val="ru-RU"/>
              </w:rPr>
            </w:pPr>
            <w:r w:rsidRPr="00D53950">
              <w:rPr>
                <w:lang w:val="ru-RU"/>
              </w:rPr>
              <w:t xml:space="preserve">0,55 </w:t>
            </w:r>
            <w:r w:rsidRPr="00D53950">
              <w:rPr>
                <w:iCs/>
                <w:lang w:val="ru-RU"/>
              </w:rPr>
              <w:t>м</w:t>
            </w:r>
            <w:r w:rsidRPr="00D53950">
              <w:rPr>
                <w:lang w:val="ru-RU"/>
              </w:rPr>
              <w:t>/</w:t>
            </w:r>
            <w:r w:rsidRPr="00D53950">
              <w:rPr>
                <w:iCs/>
                <w:lang w:val="ru-RU"/>
              </w:rPr>
              <w:t>мин</w:t>
            </w:r>
            <w:r w:rsidRPr="00D53950">
              <w:rPr>
                <w:lang w:val="ru-RU"/>
              </w:rPr>
              <w:t>;</w:t>
            </w:r>
          </w:p>
          <w:p w:rsidR="00D04ACE" w:rsidRPr="00D53950" w:rsidRDefault="00D04ACE" w:rsidP="002632D3">
            <w:pPr>
              <w:pStyle w:val="a6"/>
              <w:rPr>
                <w:lang w:val="ru-RU"/>
              </w:rPr>
            </w:pPr>
            <w:r w:rsidRPr="00D53950">
              <w:rPr>
                <w:lang w:val="ru-RU"/>
              </w:rPr>
              <w:t>температура металла в промежуточном ковше – 1537 °</w:t>
            </w:r>
            <w:r w:rsidRPr="00D53950">
              <w:rPr>
                <w:iCs/>
                <w:lang w:val="ru-RU"/>
              </w:rPr>
              <w:t>С</w:t>
            </w:r>
            <w:r w:rsidRPr="00D53950">
              <w:rPr>
                <w:lang w:val="ru-RU"/>
              </w:rPr>
              <w:t>.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</w:p>
        </w:tc>
      </w:tr>
      <w:tr w:rsidR="00D04ACE" w:rsidRPr="00B54ED1" w:rsidTr="002632D3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каждому этапу профессионального развития специалиста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163EFB" w:rsidRDefault="00D04ACE" w:rsidP="002632D3">
            <w:pPr>
              <w:pStyle w:val="a6"/>
              <w:rPr>
                <w:lang w:val="ru-RU"/>
              </w:rPr>
            </w:pPr>
            <w:r w:rsidRPr="00163EFB">
              <w:rPr>
                <w:lang w:val="ru-RU"/>
              </w:rPr>
              <w:t>Теоретические вопросы: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CD62DA">
              <w:rPr>
                <w:lang w:val="ru-RU"/>
              </w:rPr>
              <w:t>. Вспомогательное оборудование для прокатки металла.</w:t>
            </w:r>
          </w:p>
          <w:p w:rsidR="00D04ACE" w:rsidRPr="00DD3CC5" w:rsidRDefault="00D04ACE" w:rsidP="002632D3">
            <w:pPr>
              <w:pStyle w:val="a6"/>
              <w:rPr>
                <w:lang w:val="ru-RU"/>
              </w:rPr>
            </w:pPr>
            <w:r w:rsidRPr="00DD3CC5">
              <w:rPr>
                <w:lang w:val="ru-RU"/>
              </w:rPr>
              <w:t>2. Технологические схемы прокатного производства.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lang w:val="ru-RU"/>
              </w:rPr>
              <w:t xml:space="preserve">3. </w:t>
            </w:r>
            <w:r w:rsidRPr="00CD62DA">
              <w:rPr>
                <w:bCs/>
                <w:lang w:val="ru-RU"/>
              </w:rPr>
              <w:t>Шихтовые материалы доменного производства.</w:t>
            </w:r>
          </w:p>
          <w:p w:rsidR="00D04ACE" w:rsidRPr="00CD62DA" w:rsidRDefault="00D04ACE" w:rsidP="002632D3">
            <w:pPr>
              <w:pStyle w:val="a6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Pr="00CD62DA">
              <w:rPr>
                <w:bCs/>
                <w:lang w:val="ru-RU"/>
              </w:rPr>
              <w:t>. Основные элементы доменной печи.</w:t>
            </w:r>
          </w:p>
          <w:p w:rsidR="00D04ACE" w:rsidRPr="00C903D1" w:rsidRDefault="00D04ACE" w:rsidP="002632D3">
            <w:pPr>
              <w:pStyle w:val="a6"/>
              <w:rPr>
                <w:lang w:val="ru-RU"/>
              </w:rPr>
            </w:pPr>
            <w:r>
              <w:rPr>
                <w:bCs/>
                <w:lang w:val="ru-RU"/>
              </w:rPr>
              <w:t>5</w:t>
            </w:r>
            <w:r w:rsidRPr="00CD62DA">
              <w:rPr>
                <w:bCs/>
                <w:lang w:val="ru-RU"/>
              </w:rPr>
              <w:t>. Металлургические свойства агломерата.</w:t>
            </w:r>
          </w:p>
        </w:tc>
      </w:tr>
      <w:tr w:rsidR="00D04ACE" w:rsidRPr="00B54ED1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proofErr w:type="spellEnd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3F3EC9" w:rsidRDefault="00D04ACE" w:rsidP="002632D3">
            <w:pPr>
              <w:pStyle w:val="a6"/>
              <w:rPr>
                <w:iCs/>
                <w:lang w:val="ru-RU"/>
              </w:rPr>
            </w:pPr>
            <w:r w:rsidRPr="003F3EC9">
              <w:rPr>
                <w:iCs/>
                <w:lang w:val="ru-RU"/>
              </w:rPr>
              <w:t xml:space="preserve">Практические задания </w:t>
            </w:r>
          </w:p>
          <w:p w:rsidR="00D04ACE" w:rsidRPr="003F3EC9" w:rsidRDefault="00D04ACE" w:rsidP="002632D3">
            <w:pPr>
              <w:pStyle w:val="a6"/>
              <w:rPr>
                <w:lang w:val="ru-RU"/>
              </w:rPr>
            </w:pPr>
            <w:r w:rsidRPr="003F3EC9">
              <w:rPr>
                <w:lang w:val="ru-RU"/>
              </w:rPr>
              <w:t>1. Определить расход технически чистого кислорода на про</w:t>
            </w:r>
            <w:r w:rsidRPr="003F3EC9">
              <w:rPr>
                <w:lang w:val="ru-RU"/>
              </w:rPr>
              <w:softHyphen/>
              <w:t xml:space="preserve">дувку металлической шихты, состоящей из 80 т лома и 320 т жидкого чугуна, имеющего химический состав близкий к средним значениям состава чугунов для классической технологии конвертерной плавки, при выплавке </w:t>
            </w:r>
            <w:proofErr w:type="spellStart"/>
            <w:r w:rsidRPr="003F3EC9">
              <w:rPr>
                <w:lang w:val="ru-RU"/>
              </w:rPr>
              <w:t>автокузовной</w:t>
            </w:r>
            <w:proofErr w:type="spellEnd"/>
            <w:r w:rsidRPr="003F3EC9">
              <w:rPr>
                <w:lang w:val="ru-RU"/>
              </w:rPr>
              <w:t xml:space="preserve"> стали марки 08Ю.</w:t>
            </w:r>
          </w:p>
          <w:p w:rsidR="00D04ACE" w:rsidRPr="00C903D1" w:rsidRDefault="00D04ACE" w:rsidP="002632D3">
            <w:pPr>
              <w:pStyle w:val="a6"/>
              <w:rPr>
                <w:lang w:val="ru-RU"/>
              </w:rPr>
            </w:pPr>
            <w:r w:rsidRPr="003F3EC9">
              <w:rPr>
                <w:lang w:val="ru-RU"/>
              </w:rPr>
              <w:t xml:space="preserve">2. </w:t>
            </w:r>
            <w:r w:rsidRPr="003F3EC9">
              <w:rPr>
                <w:spacing w:val="-5"/>
                <w:lang w:val="ru-RU"/>
              </w:rPr>
              <w:t xml:space="preserve">Определить размеры и число сопел </w:t>
            </w:r>
            <w:proofErr w:type="spellStart"/>
            <w:r w:rsidRPr="003F3EC9">
              <w:rPr>
                <w:spacing w:val="-5"/>
                <w:lang w:val="ru-RU"/>
              </w:rPr>
              <w:t>Лаваля</w:t>
            </w:r>
            <w:proofErr w:type="spellEnd"/>
            <w:r w:rsidRPr="003F3EC9">
              <w:rPr>
                <w:spacing w:val="-5"/>
                <w:lang w:val="ru-RU"/>
              </w:rPr>
              <w:t xml:space="preserve"> кислородной </w:t>
            </w:r>
            <w:r w:rsidRPr="003F3EC9">
              <w:rPr>
                <w:spacing w:val="-1"/>
                <w:lang w:val="ru-RU"/>
              </w:rPr>
              <w:t xml:space="preserve">фурмы для подачи дутья сверху с удельной интенсивностью              </w:t>
            </w:r>
            <w:proofErr w:type="spellStart"/>
            <w:r w:rsidRPr="003F3EC9">
              <w:rPr>
                <w:i/>
                <w:iCs/>
                <w:spacing w:val="-1"/>
              </w:rPr>
              <w:t>i</w:t>
            </w:r>
            <w:proofErr w:type="spellEnd"/>
            <w:r w:rsidRPr="003F3EC9">
              <w:rPr>
                <w:spacing w:val="-1"/>
                <w:lang w:val="ru-RU"/>
              </w:rPr>
              <w:t xml:space="preserve"> = </w:t>
            </w:r>
            <w:r w:rsidRPr="003F3EC9">
              <w:rPr>
                <w:spacing w:val="-10"/>
                <w:lang w:val="ru-RU"/>
              </w:rPr>
              <w:t>4 м</w:t>
            </w:r>
            <w:r w:rsidRPr="003F3EC9">
              <w:rPr>
                <w:spacing w:val="-10"/>
                <w:vertAlign w:val="superscript"/>
                <w:lang w:val="ru-RU"/>
              </w:rPr>
              <w:t>3</w:t>
            </w:r>
            <w:r w:rsidRPr="003F3EC9">
              <w:rPr>
                <w:spacing w:val="-10"/>
                <w:lang w:val="ru-RU"/>
              </w:rPr>
              <w:t>/(</w:t>
            </w:r>
            <w:proofErr w:type="spellStart"/>
            <w:r w:rsidRPr="003F3EC9">
              <w:rPr>
                <w:spacing w:val="-10"/>
                <w:lang w:val="ru-RU"/>
              </w:rPr>
              <w:t>т∙мин</w:t>
            </w:r>
            <w:proofErr w:type="spellEnd"/>
            <w:r w:rsidRPr="003F3EC9">
              <w:rPr>
                <w:spacing w:val="-10"/>
                <w:lang w:val="ru-RU"/>
              </w:rPr>
              <w:t xml:space="preserve">) в конвертер вместимостью </w:t>
            </w:r>
            <w:r w:rsidRPr="003F3EC9">
              <w:rPr>
                <w:i/>
                <w:iCs/>
                <w:spacing w:val="-10"/>
              </w:rPr>
              <w:t>G</w:t>
            </w:r>
            <w:r w:rsidRPr="003F3EC9">
              <w:rPr>
                <w:spacing w:val="-10"/>
                <w:vertAlign w:val="subscript"/>
              </w:rPr>
              <w:t>K</w:t>
            </w:r>
            <w:r w:rsidRPr="003F3EC9">
              <w:rPr>
                <w:spacing w:val="-10"/>
                <w:lang w:val="ru-RU"/>
              </w:rPr>
              <w:t xml:space="preserve"> = 300 т, если давление дутья </w:t>
            </w:r>
            <w:r w:rsidRPr="003F3EC9">
              <w:rPr>
                <w:spacing w:val="-3"/>
                <w:lang w:val="ru-RU"/>
              </w:rPr>
              <w:t xml:space="preserve">в цеховой магистрали составляет </w:t>
            </w:r>
            <w:r w:rsidRPr="003F3EC9">
              <w:rPr>
                <w:i/>
                <w:iCs/>
                <w:spacing w:val="-3"/>
              </w:rPr>
              <w:t>P</w:t>
            </w:r>
            <w:r w:rsidRPr="003F3EC9">
              <w:rPr>
                <w:spacing w:val="-3"/>
                <w:vertAlign w:val="subscript"/>
                <w:lang w:val="ru-RU"/>
              </w:rPr>
              <w:t>1</w:t>
            </w:r>
            <w:r w:rsidRPr="003F3EC9">
              <w:rPr>
                <w:spacing w:val="-3"/>
                <w:lang w:val="ru-RU"/>
              </w:rPr>
              <w:t xml:space="preserve"> = 1,8...2,0 МПа и температура </w:t>
            </w:r>
            <w:r w:rsidRPr="003F3EC9">
              <w:rPr>
                <w:i/>
                <w:iCs/>
                <w:spacing w:val="-3"/>
              </w:rPr>
              <w:t>T</w:t>
            </w:r>
            <w:r w:rsidRPr="003F3EC9">
              <w:rPr>
                <w:spacing w:val="-3"/>
                <w:vertAlign w:val="subscript"/>
                <w:lang w:val="ru-RU"/>
              </w:rPr>
              <w:t>1</w:t>
            </w:r>
            <w:r w:rsidRPr="003F3EC9">
              <w:rPr>
                <w:spacing w:val="-3"/>
                <w:lang w:val="ru-RU"/>
              </w:rPr>
              <w:t xml:space="preserve"> </w:t>
            </w:r>
            <w:r w:rsidRPr="003F3EC9">
              <w:rPr>
                <w:i/>
                <w:iCs/>
                <w:lang w:val="ru-RU"/>
              </w:rPr>
              <w:t xml:space="preserve">= </w:t>
            </w:r>
            <w:r w:rsidRPr="003F3EC9">
              <w:rPr>
                <w:lang w:val="ru-RU"/>
              </w:rPr>
              <w:t>298 К.</w:t>
            </w:r>
          </w:p>
        </w:tc>
      </w:tr>
      <w:tr w:rsidR="00D04ACE" w:rsidRPr="00684D92" w:rsidTr="002632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2D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4ACE" w:rsidRPr="00CD62DA" w:rsidRDefault="00D04ACE" w:rsidP="002632D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2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4ACE" w:rsidRPr="004509E6" w:rsidRDefault="00D04ACE" w:rsidP="002632D3">
            <w:pPr>
              <w:pStyle w:val="a6"/>
              <w:rPr>
                <w:rFonts w:eastAsia="Times New Roman"/>
                <w:spacing w:val="-9"/>
                <w:lang w:val="ru-RU" w:eastAsia="ru-RU"/>
              </w:rPr>
            </w:pPr>
            <w:r w:rsidRPr="004509E6">
              <w:rPr>
                <w:iCs/>
                <w:lang w:val="ru-RU"/>
              </w:rPr>
              <w:t>Задания на решение задач из профессиональной области</w:t>
            </w:r>
            <w:r w:rsidRPr="004509E6">
              <w:rPr>
                <w:rFonts w:eastAsia="Times New Roman"/>
                <w:spacing w:val="-9"/>
                <w:lang w:val="ru-RU" w:eastAsia="ru-RU"/>
              </w:rPr>
              <w:t xml:space="preserve"> </w:t>
            </w:r>
          </w:p>
          <w:p w:rsidR="00D04ACE" w:rsidRDefault="00D04ACE" w:rsidP="002632D3">
            <w:pPr>
              <w:pStyle w:val="a6"/>
              <w:rPr>
                <w:spacing w:val="-3"/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4509E6">
              <w:rPr>
                <w:lang w:val="ru-RU"/>
              </w:rPr>
              <w:t>Рассчитать профиль рабочего пространства конвертера вместимостью</w:t>
            </w:r>
            <w:r w:rsidRPr="004509E6">
              <w:rPr>
                <w:i/>
                <w:iCs/>
                <w:lang w:val="ru-RU"/>
              </w:rPr>
              <w:t xml:space="preserve"> </w:t>
            </w:r>
            <w:r w:rsidRPr="004509E6">
              <w:rPr>
                <w:i/>
                <w:iCs/>
              </w:rPr>
              <w:t>G</w:t>
            </w:r>
            <w:r w:rsidRPr="004509E6">
              <w:rPr>
                <w:vertAlign w:val="subscript"/>
              </w:rPr>
              <w:t>K</w:t>
            </w:r>
            <w:r w:rsidRPr="004509E6">
              <w:rPr>
                <w:lang w:val="ru-RU"/>
              </w:rPr>
              <w:t xml:space="preserve"> = 370 т (рисунок) с верхней продувкой с удельным </w:t>
            </w:r>
            <w:r w:rsidRPr="004509E6">
              <w:rPr>
                <w:bCs/>
                <w:spacing w:val="-3"/>
                <w:lang w:val="ru-RU"/>
              </w:rPr>
              <w:t>объемом</w:t>
            </w:r>
            <w:r w:rsidRPr="004509E6">
              <w:rPr>
                <w:b/>
                <w:bCs/>
                <w:spacing w:val="-3"/>
                <w:lang w:val="ru-RU"/>
              </w:rPr>
              <w:t xml:space="preserve"> </w:t>
            </w:r>
            <w:r w:rsidRPr="004509E6">
              <w:rPr>
                <w:i/>
                <w:iCs/>
                <w:spacing w:val="-3"/>
              </w:rPr>
              <w:t>V</w:t>
            </w:r>
            <w:r w:rsidRPr="004509E6">
              <w:rPr>
                <w:spacing w:val="-3"/>
                <w:vertAlign w:val="subscript"/>
                <w:lang w:val="ru-RU"/>
              </w:rPr>
              <w:t>уд</w:t>
            </w:r>
            <w:r w:rsidRPr="004509E6">
              <w:rPr>
                <w:spacing w:val="-3"/>
                <w:lang w:val="ru-RU"/>
              </w:rPr>
              <w:t xml:space="preserve"> = 0,9 </w:t>
            </w:r>
            <w:r w:rsidRPr="004509E6">
              <w:rPr>
                <w:smallCaps/>
                <w:spacing w:val="-3"/>
              </w:rPr>
              <w:t>m</w:t>
            </w:r>
            <w:r w:rsidRPr="004509E6">
              <w:rPr>
                <w:smallCaps/>
                <w:spacing w:val="-3"/>
                <w:vertAlign w:val="superscript"/>
                <w:lang w:val="ru-RU"/>
              </w:rPr>
              <w:t xml:space="preserve">3 </w:t>
            </w:r>
            <w:r w:rsidRPr="004509E6">
              <w:rPr>
                <w:smallCaps/>
                <w:spacing w:val="-3"/>
                <w:lang w:val="ru-RU"/>
              </w:rPr>
              <w:t xml:space="preserve">/т </w:t>
            </w:r>
            <w:r w:rsidRPr="004509E6">
              <w:rPr>
                <w:spacing w:val="-3"/>
                <w:lang w:val="ru-RU"/>
              </w:rPr>
              <w:t xml:space="preserve">и интенсивностью продувки                             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Pr="004509E6">
              <w:rPr>
                <w:spacing w:val="-3"/>
                <w:lang w:val="ru-RU"/>
              </w:rPr>
              <w:t xml:space="preserve"> = 3,4 м</w:t>
            </w:r>
            <w:r w:rsidRPr="004509E6">
              <w:rPr>
                <w:spacing w:val="-3"/>
                <w:vertAlign w:val="superscript"/>
                <w:lang w:val="ru-RU"/>
              </w:rPr>
              <w:t>3</w:t>
            </w:r>
            <w:r w:rsidRPr="004509E6">
              <w:rPr>
                <w:spacing w:val="-3"/>
                <w:lang w:val="ru-RU"/>
              </w:rPr>
              <w:t>/(</w:t>
            </w:r>
            <w:proofErr w:type="spellStart"/>
            <w:r w:rsidRPr="004509E6">
              <w:rPr>
                <w:spacing w:val="-3"/>
                <w:lang w:val="ru-RU"/>
              </w:rPr>
              <w:t>т∙мин</w:t>
            </w:r>
            <w:proofErr w:type="spellEnd"/>
            <w:r>
              <w:rPr>
                <w:spacing w:val="-3"/>
                <w:lang w:val="ru-RU"/>
              </w:rPr>
              <w:t>)</w:t>
            </w:r>
          </w:p>
          <w:p w:rsidR="00D04ACE" w:rsidRPr="00CD62DA" w:rsidRDefault="00D04ACE" w:rsidP="002632D3">
            <w:pPr>
              <w:pStyle w:val="a6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C9F4AD1" wp14:editId="3606133C">
                  <wp:extent cx="2857293" cy="187509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2904" t="40468" r="37013" b="24414"/>
                          <a:stretch/>
                        </pic:blipFill>
                        <pic:spPr bwMode="auto">
                          <a:xfrm>
                            <a:off x="0" y="0"/>
                            <a:ext cx="2855657" cy="1874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ACE" w:rsidRDefault="00D04ACE" w:rsidP="00D04ACE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04ACE" w:rsidRDefault="00D04ACE" w:rsidP="00D04AC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D04ACE" w:rsidRPr="00CD62DA" w:rsidRDefault="00D04ACE" w:rsidP="00D04ACE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D04ACE" w:rsidRPr="00CD62DA" w:rsidSect="00CD62DA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D04ACE" w:rsidRPr="00CD62DA" w:rsidRDefault="00D04ACE" w:rsidP="00D04AC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D04ACE" w:rsidRPr="00CD62DA" w:rsidRDefault="00D04ACE" w:rsidP="00D04AC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«Технологии производства и обработки материалов в металлургии» проводится в форме зачета с оценкой.</w:t>
      </w:r>
    </w:p>
    <w:p w:rsidR="00D04ACE" w:rsidRPr="00CD62DA" w:rsidRDefault="00D04ACE" w:rsidP="00D04ACE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с оценкой</w:t>
      </w:r>
      <w:r w:rsidRPr="00CD62DA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</w:p>
    <w:p w:rsidR="00D04ACE" w:rsidRPr="00CD62DA" w:rsidRDefault="00D04ACE" w:rsidP="00D04ACE">
      <w:pPr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– аспирант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04ACE" w:rsidRPr="00CD62DA" w:rsidRDefault="00D04ACE" w:rsidP="00D04ACE">
      <w:pPr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– аспирант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04ACE" w:rsidRPr="00CD62DA" w:rsidRDefault="00D04ACE" w:rsidP="00D04ACE">
      <w:pPr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– аспирант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D04ACE" w:rsidRPr="00CD62DA" w:rsidRDefault="00D04ACE" w:rsidP="00D04AC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     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«неудовлетворительно» 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>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D04ACE" w:rsidRPr="00CD62DA" w:rsidRDefault="00D04ACE" w:rsidP="00D04ACE">
      <w:pPr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D62D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D62D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аспирант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04ACE" w:rsidRPr="00CD62DA" w:rsidRDefault="00D04ACE" w:rsidP="00D04ACE">
      <w:pPr>
        <w:rPr>
          <w:lang w:val="ru-RU"/>
        </w:rPr>
      </w:pPr>
    </w:p>
    <w:p w:rsidR="00D04ACE" w:rsidRPr="00CD62DA" w:rsidRDefault="00D04ACE" w:rsidP="00D04ACE">
      <w:pPr>
        <w:rPr>
          <w:lang w:val="ru-RU"/>
        </w:rPr>
      </w:pPr>
    </w:p>
    <w:p w:rsidR="00D04ACE" w:rsidRPr="00CD62DA" w:rsidRDefault="00D04ACE" w:rsidP="00D04ACE">
      <w:pPr>
        <w:rPr>
          <w:lang w:val="ru-RU"/>
        </w:rPr>
      </w:pPr>
    </w:p>
    <w:p w:rsidR="00D04ACE" w:rsidRDefault="00D04ACE" w:rsidP="00D04ACE">
      <w:pPr>
        <w:rPr>
          <w:lang w:val="ru-RU"/>
        </w:rPr>
      </w:pPr>
    </w:p>
    <w:p w:rsidR="00FC1491" w:rsidRPr="004522BC" w:rsidRDefault="00FC1491" w:rsidP="00D04ACE">
      <w:pPr>
        <w:ind w:firstLine="720"/>
        <w:jc w:val="right"/>
        <w:rPr>
          <w:lang w:val="ru-RU"/>
        </w:rPr>
      </w:pPr>
    </w:p>
    <w:sectPr w:rsidR="00FC1491" w:rsidRPr="004522BC" w:rsidSect="00BB458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B690C"/>
    <w:multiLevelType w:val="hybridMultilevel"/>
    <w:tmpl w:val="A8A08624"/>
    <w:lvl w:ilvl="0" w:tplc="924C162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B00256"/>
    <w:multiLevelType w:val="hybridMultilevel"/>
    <w:tmpl w:val="49BE7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4F7040"/>
    <w:multiLevelType w:val="hybridMultilevel"/>
    <w:tmpl w:val="3B127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4522BC"/>
    <w:rsid w:val="00B54ED1"/>
    <w:rsid w:val="00BB4584"/>
    <w:rsid w:val="00D04ACE"/>
    <w:rsid w:val="00D31453"/>
    <w:rsid w:val="00D75932"/>
    <w:rsid w:val="00E209E2"/>
    <w:rsid w:val="00FC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5694455-6317-4E92-8AA1-862482149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2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22BC"/>
    <w:rPr>
      <w:color w:val="0000FF" w:themeColor="hyperlink"/>
      <w:u w:val="single"/>
    </w:rPr>
  </w:style>
  <w:style w:type="paragraph" w:customStyle="1" w:styleId="Style9">
    <w:name w:val="Style9"/>
    <w:basedOn w:val="a"/>
    <w:rsid w:val="00FC14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04ACE"/>
    <w:rPr>
      <w:color w:val="605E5C"/>
      <w:shd w:val="clear" w:color="auto" w:fill="E1DFDD"/>
    </w:rPr>
  </w:style>
  <w:style w:type="paragraph" w:styleId="a6">
    <w:name w:val="No Spacing"/>
    <w:link w:val="a7"/>
    <w:uiPriority w:val="1"/>
    <w:qFormat/>
    <w:rsid w:val="00D04ACE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a7">
    <w:name w:val="Без интервала Знак"/>
    <w:basedOn w:val="a0"/>
    <w:link w:val="a6"/>
    <w:uiPriority w:val="1"/>
    <w:rsid w:val="00D04ACE"/>
    <w:rPr>
      <w:rFonts w:ascii="Times New Roman" w:eastAsiaTheme="minorHAnsi" w:hAnsi="Times New Roman"/>
      <w:sz w:val="24"/>
    </w:rPr>
  </w:style>
  <w:style w:type="character" w:customStyle="1" w:styleId="FontStyle31">
    <w:name w:val="Font Style31"/>
    <w:basedOn w:val="a0"/>
    <w:rsid w:val="00D04ACE"/>
    <w:rPr>
      <w:rFonts w:ascii="Georgia" w:hAnsi="Georgia" w:cs="Georgia"/>
      <w:sz w:val="12"/>
      <w:szCs w:val="12"/>
    </w:rPr>
  </w:style>
  <w:style w:type="paragraph" w:customStyle="1" w:styleId="Style6">
    <w:name w:val="Style6"/>
    <w:basedOn w:val="a"/>
    <w:rsid w:val="00D04A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8082" TargetMode="External"/><Relationship Id="rId13" Type="http://schemas.openxmlformats.org/officeDocument/2006/relationships/hyperlink" Target="https://new.znanium.com/catalog/product/1056236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08038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catalog/product/991914" TargetMode="External"/><Relationship Id="rId24" Type="http://schemas.openxmlformats.org/officeDocument/2006/relationships/image" Target="media/image9.png"/><Relationship Id="rId5" Type="http://schemas.openxmlformats.org/officeDocument/2006/relationships/image" Target="media/image1.png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e.lanbook.com/book/149303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7036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10274</Words>
  <Characters>58564</Characters>
  <Application>Microsoft Office Word</Application>
  <DocSecurity>0</DocSecurity>
  <Lines>488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2018-2019_а22_06_01-МТа-18-1_64_plx_Технологии производства и обработки материалов в металлургии</vt:lpstr>
      <vt:lpstr>Лист1</vt:lpstr>
    </vt:vector>
  </TitlesOfParts>
  <Company/>
  <LinksUpToDate>false</LinksUpToDate>
  <CharactersWithSpaces>68701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2018-2019_а22_06_01-МТа-18-1_64_plx_Технологии производства и обработки материалов в металлургии</dc:title>
  <dc:creator>FastReport.NET</dc:creator>
  <cp:lastModifiedBy>User</cp:lastModifiedBy>
  <cp:revision>4</cp:revision>
  <dcterms:created xsi:type="dcterms:W3CDTF">2020-11-21T12:49:00Z</dcterms:created>
  <dcterms:modified xsi:type="dcterms:W3CDTF">2020-11-25T04:06:00Z</dcterms:modified>
</cp:coreProperties>
</file>