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9F" w:rsidRPr="0054264A" w:rsidRDefault="00D35ED2" w:rsidP="00430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3.75pt">
            <v:imagedata r:id="rId8" o:title=""/>
          </v:shape>
        </w:pict>
      </w:r>
      <w:r w:rsidR="00B8049F" w:rsidRPr="008673D0">
        <w:rPr>
          <w:rFonts w:ascii="Times New Roman" w:hAnsi="Times New Roman" w:cs="Times New Roman"/>
          <w:sz w:val="24"/>
          <w:szCs w:val="24"/>
        </w:rPr>
        <w:br w:type="page"/>
      </w:r>
      <w:r w:rsidR="00676B84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71pt;height:646.5pt">
            <v:imagedata r:id="rId9" o:title=""/>
          </v:shape>
        </w:pict>
      </w:r>
    </w:p>
    <w:p w:rsidR="00B8049F" w:rsidRPr="008673D0" w:rsidRDefault="00B8049F" w:rsidP="0043025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B8049F" w:rsidRPr="008673D0" w:rsidRDefault="00B8049F" w:rsidP="00AD2B68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B8049F" w:rsidRPr="008673D0" w:rsidRDefault="00B8049F" w:rsidP="00AD2B68">
      <w:pPr>
        <w:rPr>
          <w:rFonts w:ascii="Times New Roman" w:hAnsi="Times New Roman" w:cs="Times New Roman"/>
          <w:sz w:val="24"/>
          <w:szCs w:val="24"/>
        </w:rPr>
      </w:pPr>
    </w:p>
    <w:p w:rsidR="00B8049F" w:rsidRPr="0054264A" w:rsidRDefault="00B8049F" w:rsidP="00AD2B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049F" w:rsidRPr="00EF1917" w:rsidRDefault="00676B84" w:rsidP="00722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shape id="_x0000_i1027" type="#_x0000_t75" style="width:453pt;height:705.75pt">
            <v:imagedata r:id="rId10" o:title=""/>
          </v:shape>
        </w:pict>
      </w:r>
    </w:p>
    <w:p w:rsidR="00B8049F" w:rsidRDefault="00B8049F" w:rsidP="00722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049F" w:rsidRPr="008673D0" w:rsidRDefault="00B8049F" w:rsidP="00722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3D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3D0">
        <w:rPr>
          <w:rFonts w:ascii="Times New Roman" w:hAnsi="Times New Roman" w:cs="Times New Roman"/>
          <w:sz w:val="24"/>
          <w:szCs w:val="24"/>
        </w:rPr>
        <w:t>Бакалавр по направлению подготовки 29.03.04</w:t>
      </w:r>
      <w:r w:rsidRPr="007221A6">
        <w:rPr>
          <w:rFonts w:ascii="Times New Roman" w:hAnsi="Times New Roman" w:cs="Times New Roman"/>
          <w:sz w:val="24"/>
          <w:szCs w:val="24"/>
        </w:rPr>
        <w:t xml:space="preserve"> </w:t>
      </w:r>
      <w:r w:rsidRPr="008673D0">
        <w:rPr>
          <w:rFonts w:ascii="Times New Roman" w:hAnsi="Times New Roman" w:cs="Times New Roman"/>
          <w:sz w:val="24"/>
          <w:szCs w:val="24"/>
        </w:rPr>
        <w:t>«Технология художественной обработки материалов» должен быть подготовлен к решению профессиональных задач в соответствии с направленностью (профилем) образовательной программы «Художественная обработка древесины» и видам профессиональной деятельности: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производственно-технологической;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художественно-производственной;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научно-исследовательской;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проектной.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673D0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ОК-1 – стремление к постоянному саморазвитию, повышению своей квалификации и мастерства, умением критически оценить свои достоинства и недостатки, наметить пути и выбрать средства их развития или устранения;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ОК-2 – пониманием социальной значимости своей будущей профессии, высокой мотивацией к выполнению профессиональной деятельности;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ОК-3 – культурой мышления, способностью к обобщению, анализу, восприятию информации, постановке  цели  и выбору путей ее достижения;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ОК-4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ОК-5 – готовностью к кооперации с коллегами, работе в коллективе, знанием принципов и методов организации и управления малыми коллективами, способностью находить организационно-управленческие решения в нестандартных ситуациях и нести за них ответственность;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ОК-6 – готовностью к социальному взаимодействию на основе принятых в обществе моральных и правовых норм, проявлением уважения к людям, толерантностью к другой культуре;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ОК-7 – готовностью уважительно и бережно относиться к историческому наследию и культурным традициям Российской Федерации в целом и к национальным особенностям отдельных народов в частности, быть патриотом своей страны;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ОК-8 –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ОК-9 –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B8049F" w:rsidRPr="008673D0" w:rsidRDefault="00B8049F" w:rsidP="0035533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ОК-10 – способностью поддерживать должный уровень физической подготовленности для обеспечения полной социальной и профессиональной деятельности;</w:t>
      </w:r>
    </w:p>
    <w:p w:rsidR="00B8049F" w:rsidRPr="008673D0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ОПК-2 – способностью сочетать научный и экспериментальный подход для решения поставленных задач;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ОПК-3 –  способностью решать научные и экспериментальные проблемы  в ходе профессиональной деятельности;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– 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</w:t>
      </w:r>
      <w:r w:rsidRPr="008673D0">
        <w:rPr>
          <w:rFonts w:ascii="Times New Roman" w:hAnsi="Times New Roman" w:cs="Times New Roman"/>
          <w:spacing w:val="-4"/>
          <w:sz w:val="24"/>
          <w:szCs w:val="24"/>
        </w:rPr>
        <w:lastRenderedPageBreak/>
        <w:t>моделирования, теоретического и экспериментального исследования в физике, химии, экологии;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ОПК-5 – 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ОПК-6 – способностью использовать художественные приемы композиции, цвето-  и формообразования для получения завершенного дизайнерского продукта;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ОПК-7 –  способностью к проведению экспериментальных исследований физико-химических, технологических и органолептических свойств материалов разных классов;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ОПК-8 – готовностью отражать современные тенденции отечественной и зарубежной культуры в профессиональной деятельности;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ОПК-9 – способностью использовать компьютерные программы, необходимые в сфере практической деятельности для получения заданного изделия;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ОПК-10 – 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ОПК-11 – способность демонстрировать навыки работы в научном коллективе, способность генерировать новые идеи профессиональной деятельности;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 –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ПК-2 – способностью к выбору оптимального материала  и технологии его обработки для изготовления готовых изделий;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ПК-3 –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ПК-4 –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ПК-5 – готовностью к реализации промежуточного и финишного контроля материала, технологического процесса и готовой продукции;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ПК-6 – способностью к освоению установок и методик для проведения контроля продукции;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ПК-7 – способностью к проектированию и созданию художественно-промышленных изделий, обладающих эстетической ценностью, к разработке проектировании художественных или промышленных объектов;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ПК-8 – способностью к художественно-производственному моделированию проектируемых объектов в реальные изделия, обладающие художественной ценностью;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ПК-9 – готовностью к выбору  технологического цикла для создания художественных изделий из разных материалов;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ПК-10 – способностью к реставрации художественных объектов с использованием современных методов физико-химического и художественного анализа;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ПК-11 – способностью к выбору художественных критериев для оценки эстетической ценности готовых объектов;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ПК-12 – 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ПК-13 – готовностью к историческому анализу технических и художественных особенностей при изготовлении однотипной группы изделий;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ПК-14 – способностью к проектированию участков и индивидуальных установок для мелкосерийного производства художественных изделий;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ПК-15 – способностью к выбору и размещению необходимого оборудования в рамках выделенных производственных площадей;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lastRenderedPageBreak/>
        <w:t>– ПК-16 – способностью к созданию моделей художественно-промышленных объектов, технологий их обработки и систем оценки их качества;</w:t>
      </w:r>
    </w:p>
    <w:p w:rsidR="00B8049F" w:rsidRPr="008673D0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  28.03.2018 г. (протокол № 3) государственные аттестационные испытания по направлению подготовки 29.03.04 «Технология художественной обработки материалов» проводятся в форме:</w:t>
      </w:r>
    </w:p>
    <w:p w:rsidR="00B8049F" w:rsidRPr="008673D0" w:rsidRDefault="00B8049F" w:rsidP="008907E3">
      <w:pPr>
        <w:pStyle w:val="a5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– государственного экзамена;</w:t>
      </w:r>
    </w:p>
    <w:p w:rsidR="00B8049F" w:rsidRPr="008673D0" w:rsidRDefault="00B8049F" w:rsidP="008907E3">
      <w:pPr>
        <w:pStyle w:val="a5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  <w:i/>
          <w:iCs/>
        </w:rPr>
        <w:t xml:space="preserve">– </w:t>
      </w:r>
      <w:r w:rsidRPr="008673D0">
        <w:rPr>
          <w:rFonts w:ascii="Times New Roman" w:hAnsi="Times New Roman" w:cs="Times New Roman"/>
        </w:rPr>
        <w:t>защиты выпускной квалификационной работы.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B8049F" w:rsidRPr="008673D0" w:rsidRDefault="00B8049F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355338">
      <w:pPr>
        <w:pStyle w:val="1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 Программа и порядок проведения государственного экзамена</w:t>
      </w:r>
    </w:p>
    <w:p w:rsidR="00B8049F" w:rsidRPr="008673D0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Согласно рабочему учебному плану государственный экзамен проводится в</w:t>
      </w:r>
      <w:r w:rsidR="00676B84">
        <w:rPr>
          <w:rFonts w:ascii="Times New Roman" w:hAnsi="Times New Roman" w:cs="Times New Roman"/>
          <w:sz w:val="24"/>
          <w:szCs w:val="24"/>
        </w:rPr>
        <w:t xml:space="preserve"> период с 30.05.2022 г. по 12.07</w:t>
      </w:r>
      <w:r w:rsidRPr="008673D0">
        <w:rPr>
          <w:rFonts w:ascii="Times New Roman" w:hAnsi="Times New Roman" w:cs="Times New Roman"/>
          <w:sz w:val="24"/>
          <w:szCs w:val="24"/>
        </w:rPr>
        <w:t>.2022 г.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B8049F" w:rsidRPr="008673D0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8049F" w:rsidRPr="008673D0" w:rsidRDefault="00B8049F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8049F" w:rsidRPr="008673D0" w:rsidRDefault="00B8049F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B8049F" w:rsidRPr="008673D0" w:rsidRDefault="00B8049F" w:rsidP="008673D0">
      <w:pPr>
        <w:pStyle w:val="a5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на первом этапе проверяется сформированность общекультурных компетенций;</w:t>
      </w:r>
    </w:p>
    <w:p w:rsidR="00B8049F" w:rsidRPr="008673D0" w:rsidRDefault="00B8049F" w:rsidP="008673D0">
      <w:pPr>
        <w:pStyle w:val="a5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B8049F" w:rsidRPr="00EF2686" w:rsidRDefault="00B8049F" w:rsidP="008673D0">
      <w:pPr>
        <w:pStyle w:val="a5"/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b/>
          <w:bCs/>
          <w:i/>
          <w:iCs/>
        </w:rPr>
      </w:pPr>
    </w:p>
    <w:p w:rsidR="00B8049F" w:rsidRPr="008673D0" w:rsidRDefault="00B8049F" w:rsidP="008673D0">
      <w:pPr>
        <w:pStyle w:val="a5"/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  <w:b/>
          <w:bCs/>
          <w:i/>
          <w:iCs/>
        </w:rPr>
        <w:t>Подготовка к сдаче и сдача первого этапа государственного экзамена</w:t>
      </w:r>
    </w:p>
    <w:p w:rsidR="00B8049F" w:rsidRPr="00657047" w:rsidRDefault="00B8049F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подготовки. В заданиях используются следующие типы вопросов: </w:t>
      </w:r>
    </w:p>
    <w:p w:rsidR="00B8049F" w:rsidRPr="00657047" w:rsidRDefault="00B8049F" w:rsidP="008673D0">
      <w:pPr>
        <w:pStyle w:val="a5"/>
        <w:numPr>
          <w:ilvl w:val="0"/>
          <w:numId w:val="5"/>
        </w:numPr>
        <w:spacing w:line="240" w:lineRule="auto"/>
        <w:ind w:left="0" w:firstLine="720"/>
        <w:rPr>
          <w:rFonts w:ascii="Times New Roman" w:hAnsi="Times New Roman" w:cs="Times New Roman"/>
        </w:rPr>
      </w:pPr>
      <w:r w:rsidRPr="00657047">
        <w:rPr>
          <w:rFonts w:ascii="Times New Roman" w:hAnsi="Times New Roman" w:cs="Times New Roman"/>
        </w:rPr>
        <w:t>выбор одного правильного ответа из заданного списка;</w:t>
      </w:r>
    </w:p>
    <w:p w:rsidR="00B8049F" w:rsidRPr="00657047" w:rsidRDefault="00B8049F" w:rsidP="008673D0">
      <w:pPr>
        <w:pStyle w:val="a5"/>
        <w:numPr>
          <w:ilvl w:val="0"/>
          <w:numId w:val="5"/>
        </w:numPr>
        <w:spacing w:line="240" w:lineRule="auto"/>
        <w:ind w:left="0" w:firstLine="720"/>
        <w:rPr>
          <w:rFonts w:ascii="Times New Roman" w:hAnsi="Times New Roman" w:cs="Times New Roman"/>
        </w:rPr>
      </w:pPr>
      <w:r w:rsidRPr="00657047">
        <w:rPr>
          <w:rFonts w:ascii="Times New Roman" w:hAnsi="Times New Roman" w:cs="Times New Roman"/>
        </w:rPr>
        <w:t>восстановление соответствия.</w:t>
      </w:r>
    </w:p>
    <w:p w:rsidR="00B8049F" w:rsidRPr="00657047" w:rsidRDefault="00B8049F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B8049F" w:rsidRPr="00657047" w:rsidRDefault="00B8049F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B8049F" w:rsidRPr="00657047" w:rsidRDefault="00B8049F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657047">
        <w:rPr>
          <w:rFonts w:ascii="Times New Roman" w:hAnsi="Times New Roman" w:cs="Times New Roman"/>
          <w:spacing w:val="3"/>
          <w:sz w:val="24"/>
          <w:szCs w:val="24"/>
        </w:rPr>
        <w:t xml:space="preserve"> экзамена составляет </w:t>
      </w:r>
      <w:r w:rsidRPr="00657047">
        <w:rPr>
          <w:rFonts w:ascii="Times New Roman" w:hAnsi="Times New Roman" w:cs="Times New Roman"/>
          <w:spacing w:val="2"/>
          <w:sz w:val="24"/>
          <w:szCs w:val="24"/>
        </w:rPr>
        <w:t>30 минут.</w:t>
      </w:r>
    </w:p>
    <w:p w:rsidR="00B8049F" w:rsidRPr="00657047" w:rsidRDefault="00B8049F" w:rsidP="008673D0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B8049F" w:rsidRPr="00657047" w:rsidRDefault="00B8049F" w:rsidP="008673D0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Критерии оценки первого этапа государственного экзамена:</w:t>
      </w:r>
    </w:p>
    <w:p w:rsidR="00B8049F" w:rsidRPr="00657047" w:rsidRDefault="00B8049F" w:rsidP="008673D0">
      <w:pPr>
        <w:pStyle w:val="11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657047">
        <w:rPr>
          <w:rFonts w:ascii="Times New Roman" w:hAnsi="Times New Roman" w:cs="Times New Roman"/>
          <w:sz w:val="24"/>
          <w:szCs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8049F" w:rsidRPr="00657047" w:rsidRDefault="00B8049F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657047">
        <w:rPr>
          <w:rFonts w:ascii="Times New Roman" w:hAnsi="Times New Roman" w:cs="Times New Roman"/>
          <w:b/>
          <w:bCs/>
          <w:sz w:val="24"/>
          <w:szCs w:val="24"/>
        </w:rPr>
        <w:t>«не зачтено»</w:t>
      </w:r>
      <w:r w:rsidRPr="00657047">
        <w:rPr>
          <w:rFonts w:ascii="Times New Roman" w:hAnsi="Times New Roman" w:cs="Times New Roman"/>
          <w:sz w:val="24"/>
          <w:szCs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Результат менее 50% баллов за задания свидетельствует о недостаточном уровне сформированности компетенций.</w:t>
      </w:r>
    </w:p>
    <w:p w:rsidR="00B8049F" w:rsidRPr="00657047" w:rsidRDefault="00B8049F" w:rsidP="00A60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B8049F" w:rsidRPr="00657047" w:rsidRDefault="00B8049F" w:rsidP="00F627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устной форме.</w:t>
      </w:r>
    </w:p>
    <w:p w:rsidR="00B8049F" w:rsidRPr="00657047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Государственный экзамен включает  </w:t>
      </w:r>
      <w:r w:rsidRPr="0065704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57047">
        <w:rPr>
          <w:rFonts w:ascii="Times New Roman" w:hAnsi="Times New Roman" w:cs="Times New Roman"/>
          <w:sz w:val="24"/>
          <w:szCs w:val="24"/>
        </w:rPr>
        <w:t xml:space="preserve"> теоретических вопроса и </w:t>
      </w:r>
      <w:r w:rsidRPr="0065704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57047">
        <w:rPr>
          <w:rFonts w:ascii="Times New Roman" w:hAnsi="Times New Roman" w:cs="Times New Roman"/>
          <w:sz w:val="24"/>
          <w:szCs w:val="24"/>
        </w:rPr>
        <w:t xml:space="preserve"> практическое задание. Продолжительность </w:t>
      </w:r>
      <w:r w:rsidRPr="006570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государственного экзамена: </w:t>
      </w:r>
      <w:r w:rsidRPr="00657047">
        <w:rPr>
          <w:rFonts w:ascii="Times New Roman" w:hAnsi="Times New Roman" w:cs="Times New Roman"/>
          <w:sz w:val="24"/>
          <w:szCs w:val="24"/>
        </w:rPr>
        <w:t>для проведения устного экзамены 40 минут отводится на подготовку и не менее 15 минут на ответ для каждого экзаменуемого</w:t>
      </w:r>
      <w:r w:rsidRPr="0065704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8049F" w:rsidRPr="00657047" w:rsidRDefault="00B8049F" w:rsidP="00F62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</w:t>
      </w:r>
      <w:r w:rsidRPr="00657047">
        <w:rPr>
          <w:rFonts w:ascii="Times New Roman" w:hAnsi="Times New Roman" w:cs="Times New Roman"/>
          <w:sz w:val="24"/>
          <w:szCs w:val="24"/>
        </w:rPr>
        <w:t>время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657047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государственного экзамена студент может пользоваться</w:t>
      </w:r>
      <w:r w:rsidRPr="00657047">
        <w:rPr>
          <w:rFonts w:ascii="Times New Roman" w:hAnsi="Times New Roman" w:cs="Times New Roman"/>
          <w:sz w:val="24"/>
          <w:szCs w:val="24"/>
        </w:rPr>
        <w:t xml:space="preserve"> учебными программами, макетами, схемами, картами и другими наглядными пособиями.</w:t>
      </w:r>
    </w:p>
    <w:p w:rsidR="00B8049F" w:rsidRPr="00657047" w:rsidRDefault="00B8049F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B8049F" w:rsidRPr="00657047" w:rsidRDefault="00B8049F" w:rsidP="00F627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65704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B8049F" w:rsidRPr="00657047" w:rsidRDefault="00B8049F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B8049F" w:rsidRPr="00657047" w:rsidRDefault="00B8049F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B8049F" w:rsidRPr="00657047" w:rsidRDefault="00B8049F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«хорошо»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B8049F" w:rsidRPr="00657047" w:rsidRDefault="00B8049F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B8049F" w:rsidRPr="00657047" w:rsidRDefault="00B8049F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B8049F" w:rsidRPr="005C433B" w:rsidRDefault="00B8049F" w:rsidP="00F627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(1 балл) – </w:t>
      </w:r>
      <w:r w:rsidRPr="005C433B">
        <w:rPr>
          <w:rFonts w:ascii="Times New Roman" w:hAnsi="Times New Roman" w:cs="Times New Roman"/>
          <w:color w:val="000000"/>
          <w:sz w:val="24"/>
          <w:szCs w:val="24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8049F" w:rsidRPr="005C433B" w:rsidRDefault="00B8049F" w:rsidP="00F627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C433B">
        <w:rPr>
          <w:rFonts w:ascii="Times New Roman" w:hAnsi="Times New Roman" w:cs="Times New Roman"/>
          <w:sz w:val="24"/>
          <w:szCs w:val="24"/>
        </w:rPr>
        <w:t>Результаты второго этапа государственного экзамена объявляютсяв день его проведения.</w:t>
      </w:r>
    </w:p>
    <w:p w:rsidR="00B8049F" w:rsidRPr="005C433B" w:rsidRDefault="00B8049F" w:rsidP="00113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3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5C433B">
        <w:rPr>
          <w:rFonts w:ascii="Times New Roman" w:hAnsi="Times New Roman" w:cs="Times New Roman"/>
          <w:sz w:val="24"/>
          <w:szCs w:val="24"/>
        </w:rPr>
        <w:t>сдавший</w:t>
      </w:r>
      <w:r w:rsidRPr="005C43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</w:t>
      </w:r>
      <w:r w:rsidRPr="005C433B">
        <w:rPr>
          <w:rFonts w:ascii="Times New Roman" w:hAnsi="Times New Roman" w:cs="Times New Roman"/>
          <w:sz w:val="24"/>
          <w:szCs w:val="24"/>
        </w:rPr>
        <w:t>.</w:t>
      </w:r>
    </w:p>
    <w:p w:rsidR="00B8049F" w:rsidRPr="005C433B" w:rsidRDefault="00B8049F" w:rsidP="001137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8049F" w:rsidRPr="005C433B" w:rsidRDefault="00B8049F" w:rsidP="0049046F">
      <w:pPr>
        <w:pStyle w:val="1"/>
        <w:tabs>
          <w:tab w:val="left" w:pos="70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33B">
        <w:rPr>
          <w:rFonts w:ascii="Times New Roman" w:hAnsi="Times New Roman" w:cs="Times New Roman"/>
          <w:sz w:val="24"/>
          <w:szCs w:val="24"/>
        </w:rPr>
        <w:t xml:space="preserve">2.1 </w:t>
      </w:r>
      <w:bookmarkStart w:id="0" w:name="_Toc294809323"/>
      <w:r w:rsidRPr="005C433B">
        <w:rPr>
          <w:rFonts w:ascii="Times New Roman" w:hAnsi="Times New Roman" w:cs="Times New Roman"/>
          <w:sz w:val="24"/>
          <w:szCs w:val="24"/>
        </w:rPr>
        <w:t>Содержание государственного экзамена</w:t>
      </w:r>
      <w:bookmarkEnd w:id="0"/>
    </w:p>
    <w:p w:rsidR="00B8049F" w:rsidRPr="005C433B" w:rsidRDefault="00B8049F" w:rsidP="0049046F">
      <w:pPr>
        <w:pStyle w:val="2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33B">
        <w:rPr>
          <w:rFonts w:ascii="Times New Roman" w:hAnsi="Times New Roman" w:cs="Times New Roman"/>
          <w:sz w:val="24"/>
          <w:szCs w:val="24"/>
        </w:rPr>
        <w:t>2.1.1 Перечень тем, проверяемых на первом этапе государственного экзамена</w:t>
      </w:r>
    </w:p>
    <w:p w:rsidR="00B8049F" w:rsidRPr="005C433B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5C433B">
        <w:rPr>
          <w:rFonts w:ascii="Times New Roman" w:hAnsi="Times New Roman" w:cs="Times New Roman"/>
        </w:rPr>
        <w:t>Философия, ее место в культуре</w:t>
      </w:r>
    </w:p>
    <w:p w:rsidR="00B8049F" w:rsidRPr="005C433B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5C433B">
        <w:rPr>
          <w:rFonts w:ascii="Times New Roman" w:hAnsi="Times New Roman" w:cs="Times New Roman"/>
        </w:rPr>
        <w:t>Исторические типы философии</w:t>
      </w:r>
    </w:p>
    <w:p w:rsidR="00B8049F" w:rsidRPr="0049046F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5C433B">
        <w:rPr>
          <w:rFonts w:ascii="Times New Roman" w:hAnsi="Times New Roman" w:cs="Times New Roman"/>
        </w:rPr>
        <w:t>Проблема идеального. Сознание как форма психического</w:t>
      </w:r>
      <w:r w:rsidRPr="0049046F">
        <w:rPr>
          <w:rFonts w:ascii="Times New Roman" w:hAnsi="Times New Roman" w:cs="Times New Roman"/>
        </w:rPr>
        <w:t xml:space="preserve"> отражения</w:t>
      </w:r>
    </w:p>
    <w:p w:rsidR="00B8049F" w:rsidRPr="0049046F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Особенности человеческого бытия</w:t>
      </w:r>
    </w:p>
    <w:p w:rsidR="00B8049F" w:rsidRPr="0049046F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Общество как развивающаяся система. Культура и цивилизация</w:t>
      </w:r>
    </w:p>
    <w:p w:rsidR="00B8049F" w:rsidRPr="0049046F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lastRenderedPageBreak/>
        <w:t>История в системе гуманитарных наук</w:t>
      </w:r>
    </w:p>
    <w:p w:rsidR="00B8049F" w:rsidRPr="0049046F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Цивилизации Древнего мира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Эпоха средневековья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Новое время XVI-XVIII вв.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Модернизация и становление индустриального общества во второй половине XVIII – начале XX вв.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Россия и мир в ХХ – начале XXI в.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Новое время и эпоха модернизации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Спрос, предложение, рыночное равновесие, эластичность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Основы теории производства: издержки производства, выручка, прибыль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Основные макроэкономические показатели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Макроэкономическая нестабильность: безработица, инфляция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Предприятие и фирма. Экономическая природа и целевая функция фирмы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Конституционное право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Гражданское право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Трудовое право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Семейное право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Уголовное право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моё окружение (на иностранном языке)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моя учеба (на иностранном языке)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мир вокруг меня (на иностранном языке)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моя будущая профессия (на иностранном языке)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Страна изучаемого языка (на иностранном языке)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Формы существования языка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Функциональные стили литературного языка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Проблема межкультурного взаимодействия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Речевое взаимодействие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Деловая коммуникация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Основные понятия культурологии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Христианский тип культуры как взаимодействие конфессий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Исламский тип культуры в духовно-историческом контексте взаимодействия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Теоретико-методологические основы командообразования и саморазвития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Личностные характеристики членов команды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Организационно-процессуальные аспекты командной работы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Технология создания команды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Саморазвитие как условие повышения эффективности личности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Диагностика и самодиагностика организма при регулярных занятиях физической культурой и спортом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Техническая подготовка и обучение двигательным действиям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 xml:space="preserve">Методики воспитания физических качеств.  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Виды спорта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Классификация чрезвычайных ситуаций. Система чрезвычайных ситуаций</w:t>
      </w:r>
    </w:p>
    <w:p w:rsidR="00B8049F" w:rsidRPr="0011378D" w:rsidRDefault="00B8049F" w:rsidP="0049046F">
      <w:pPr>
        <w:pStyle w:val="a5"/>
        <w:numPr>
          <w:ilvl w:val="0"/>
          <w:numId w:val="6"/>
        </w:numPr>
        <w:tabs>
          <w:tab w:val="left" w:pos="0"/>
          <w:tab w:val="left" w:pos="900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Методы защиты в условиях чрезвычайных ситуаций</w:t>
      </w:r>
    </w:p>
    <w:p w:rsidR="00B8049F" w:rsidRDefault="00B8049F" w:rsidP="00BE4A6E">
      <w:pPr>
        <w:pStyle w:val="2"/>
        <w:tabs>
          <w:tab w:val="left" w:pos="993"/>
        </w:tabs>
        <w:spacing w:after="0" w:line="240" w:lineRule="auto"/>
        <w:ind w:firstLine="709"/>
        <w:rPr>
          <w:b w:val="0"/>
          <w:bCs w:val="0"/>
          <w:sz w:val="24"/>
          <w:szCs w:val="24"/>
        </w:rPr>
      </w:pPr>
    </w:p>
    <w:p w:rsidR="00B8049F" w:rsidRPr="00EF2686" w:rsidRDefault="00B8049F" w:rsidP="00BE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26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2.1.2 Перечень теоретических вопросов, выносимых на второй этап государственного экзамена</w:t>
      </w:r>
    </w:p>
    <w:p w:rsidR="00B8049F" w:rsidRPr="00A83AB2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Этапы построения трехмерного изображения.</w:t>
      </w:r>
    </w:p>
    <w:p w:rsidR="00B8049F" w:rsidRPr="00A83AB2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A83AB2">
        <w:rPr>
          <w:rFonts w:ascii="Times New Roman" w:hAnsi="Times New Roman" w:cs="Times New Roman"/>
        </w:rPr>
        <w:t>Особенности изображения перспективы: линейной, наблюдательной, воздушной.</w:t>
      </w:r>
    </w:p>
    <w:p w:rsidR="00B8049F" w:rsidRPr="00A83AB2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линейно-конструктивного рисунка.</w:t>
      </w:r>
    </w:p>
    <w:p w:rsidR="00B8049F" w:rsidRPr="00A83AB2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тонального рисунка.</w:t>
      </w:r>
    </w:p>
    <w:p w:rsidR="00B8049F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подготовительного рисунка для живописи.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lastRenderedPageBreak/>
        <w:t>Правила выполнения компьютерного рисунка.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рисунка.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живописи.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Цветовой круг как средство систематизации знаний о цвете.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Психологические особенности восприятия цвета и света.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Теоретические основы метрологии.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Электронные средства живописи.</w:t>
      </w:r>
    </w:p>
    <w:p w:rsidR="00B8049F" w:rsidRPr="008673D0" w:rsidRDefault="00B8049F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Закономерности формирования результата измерений.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Композиция как основа творческого метода в изобразительном искусстве.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Сертификация и ее роль в повышении качества продукции.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Законы, приемы и правила композиции.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Человек и среда обитания.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Виды, выразительные средства и применение орнамента в декоративно-прикладном искусстве.</w:t>
      </w:r>
    </w:p>
    <w:p w:rsidR="00B8049F" w:rsidRPr="008673D0" w:rsidRDefault="00B8049F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Физиология труда и комфортные условия жизнедеятельности в техносфере.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Общая характеристика методов размерной обработки деталей. Особенности проектирования маршрутной и операционной технологии обработки в условиях ограниченных производственных и материально-технических ресурсов («под существующее оборудование»).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Скульптура как вид изобразительного искусства и ее выразительные возможности.</w:t>
      </w:r>
    </w:p>
    <w:p w:rsidR="00B8049F" w:rsidRPr="008673D0" w:rsidRDefault="00B8049F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Негативные факторы техносферы и их воздействие на человека, техносферу и окружающую среду.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скульптуры.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Законы классической механики (законы Ньютона).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Место и роль объемно-пространственного моделирования в системе визуальных искусств.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Поступательное движение твердого тела. Кинематическая характеристика этого движения.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Стили и направления в Русском изобразительном декоративно-прикладном искусстве.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Виды деформаций в зависимости от способа приложения нагрузки.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Стили и направления в дизайне.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Основные понятия и определения ТММ. Машина. Классификация машин. Механизм. Элементы механизма. Классификация кинематических пар. 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Метод концептуального проектирования в дизайне.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Вращательное движение твердого тела. Кинематическае характеристики этого тела.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 дизайна.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Уравнения равновесия статики произвольной плоской системы сил. 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Характеристика программного обеспечения компьютерного дизайна.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Пара сил. Момент пары. Свойства пар сил. Условия равновесия пар на плоскости.</w:t>
      </w:r>
    </w:p>
    <w:p w:rsidR="00B8049F" w:rsidRPr="008673D0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ручной и механической обработки древесины. Современные технологии обработки древесины.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CA3ECA">
        <w:rPr>
          <w:rFonts w:ascii="Times New Roman" w:hAnsi="Times New Roman" w:cs="Times New Roman"/>
        </w:rPr>
        <w:t>Классификация процессов резания. Движение при резании, геометрия резца, виды резания древесины и</w:t>
      </w:r>
      <w:r w:rsidRPr="00760AA5">
        <w:rPr>
          <w:rFonts w:ascii="Times New Roman" w:hAnsi="Times New Roman" w:cs="Times New Roman"/>
        </w:rPr>
        <w:t xml:space="preserve"> древесных материалов. Оценочные характеристики процессов резания.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Классификация процессов сложного резания древесины. Основные факторы, влияющие на процесс резания и качество поверхности обработки древесины.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Пиление, как процесс закрытого резания. Пиление рамными, ленточными и круглыми пилами. Кинематика и схемы процессов пиления. Применяемый инструмент </w:t>
      </w:r>
      <w:r w:rsidRPr="00760AA5">
        <w:rPr>
          <w:rFonts w:ascii="Times New Roman" w:hAnsi="Times New Roman" w:cs="Times New Roman"/>
        </w:rPr>
        <w:lastRenderedPageBreak/>
        <w:t xml:space="preserve">(классификация, рисунки).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Назначение, устройство и принцип работы деревообрабатывающих станков.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>Процесс фрезерования древесины. Кинематика и схемы процессов фрезеро</w:t>
      </w:r>
      <w:r>
        <w:rPr>
          <w:rFonts w:ascii="Times New Roman" w:hAnsi="Times New Roman" w:cs="Times New Roman"/>
        </w:rPr>
        <w:t>вания. Применяемый инструмент (</w:t>
      </w:r>
      <w:r w:rsidRPr="00760AA5">
        <w:rPr>
          <w:rFonts w:ascii="Times New Roman" w:hAnsi="Times New Roman" w:cs="Times New Roman"/>
        </w:rPr>
        <w:t>классификация, рисунки).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Инструментальные материалы, применяемые для изготовления станочного дереворежущего инструмента (марки, свойства, обозначения).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Подготовка к работе рамных, ленточных и круглых пил (подготовка зубьев, полотен и установка в станок).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Классификация дереворежущего оборудования. Схемы станков (привести примеры схемы структурной, функциональной и кинематической).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Круглопильные станки общего назначения. Основные типы, их функциональные схемы и назначение. Особенности конструкций.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Фрезерующие станки общего назначения. Основные типы, их функциональные схемы и назначение. Особенности конструкций. </w:t>
      </w:r>
    </w:p>
    <w:p w:rsidR="00B8049F" w:rsidRDefault="00B8049F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Шлифовальные станки. Основные типы, их функциональные схемы и назначение. Особенности конструкций. </w:t>
      </w:r>
    </w:p>
    <w:p w:rsidR="00B8049F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пород древесины. </w:t>
      </w:r>
      <w:r w:rsidRPr="00760AA5">
        <w:rPr>
          <w:rFonts w:ascii="Times New Roman" w:hAnsi="Times New Roman" w:cs="Times New Roman"/>
          <w:sz w:val="24"/>
          <w:szCs w:val="24"/>
        </w:rPr>
        <w:t xml:space="preserve">Определение породы по макростроению древесины. </w:t>
      </w:r>
    </w:p>
    <w:p w:rsidR="00B8049F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 xml:space="preserve">Влажность древесины, её виды и методы определения. </w:t>
      </w:r>
    </w:p>
    <w:p w:rsidR="00B8049F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м</w:t>
      </w:r>
      <w:r w:rsidRPr="00760AA5">
        <w:rPr>
          <w:rFonts w:ascii="Times New Roman" w:hAnsi="Times New Roman" w:cs="Times New Roman"/>
          <w:sz w:val="24"/>
          <w:szCs w:val="24"/>
        </w:rPr>
        <w:t xml:space="preserve">еханические свойства древесины. Методики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и </w:t>
      </w:r>
      <w:r w:rsidRPr="00760AA5">
        <w:rPr>
          <w:rFonts w:ascii="Times New Roman" w:hAnsi="Times New Roman" w:cs="Times New Roman"/>
          <w:sz w:val="24"/>
          <w:szCs w:val="24"/>
        </w:rPr>
        <w:t xml:space="preserve">испытаний. </w:t>
      </w:r>
    </w:p>
    <w:p w:rsidR="00B8049F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>Пороки древесины. Определения. Их влияние на свойства.</w:t>
      </w:r>
      <w:r>
        <w:rPr>
          <w:rFonts w:ascii="Times New Roman" w:hAnsi="Times New Roman" w:cs="Times New Roman"/>
          <w:sz w:val="24"/>
          <w:szCs w:val="24"/>
        </w:rPr>
        <w:t xml:space="preserve"> Дефекты древесины.</w:t>
      </w:r>
    </w:p>
    <w:p w:rsidR="00B8049F" w:rsidRPr="00760AA5" w:rsidRDefault="00B8049F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>Стойкость древесины. Влияние различных факторов. Способы повышения.</w:t>
      </w:r>
    </w:p>
    <w:p w:rsidR="00B8049F" w:rsidRDefault="00B8049F" w:rsidP="00BE4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BE4A6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2.1.3 Перечень практических заданий, выносимых на второй этап государственного экзамена</w:t>
      </w:r>
    </w:p>
    <w:p w:rsidR="00B8049F" w:rsidRPr="005E3F71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F71">
        <w:rPr>
          <w:rFonts w:ascii="Times New Roman" w:hAnsi="Times New Roman" w:cs="Times New Roman"/>
          <w:sz w:val="24"/>
          <w:szCs w:val="24"/>
        </w:rPr>
        <w:t xml:space="preserve">1.По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 породы</w:t>
      </w:r>
      <w:r w:rsidRPr="005E3F71">
        <w:rPr>
          <w:rFonts w:ascii="Times New Roman" w:hAnsi="Times New Roman" w:cs="Times New Roman"/>
          <w:sz w:val="24"/>
          <w:szCs w:val="24"/>
        </w:rPr>
        <w:t xml:space="preserve"> древесины по макроскопическим признакам</w:t>
      </w:r>
      <w:r>
        <w:rPr>
          <w:rFonts w:ascii="Times New Roman" w:hAnsi="Times New Roman" w:cs="Times New Roman"/>
          <w:sz w:val="24"/>
          <w:szCs w:val="24"/>
        </w:rPr>
        <w:t xml:space="preserve"> (группа, годичный слой, сосуды, сердцевинные лучи, цвет древесины, ядро, заболонь, годичные слои)</w:t>
      </w:r>
      <w:r w:rsidRPr="005E3F71">
        <w:rPr>
          <w:rFonts w:ascii="Times New Roman" w:hAnsi="Times New Roman" w:cs="Times New Roman"/>
          <w:sz w:val="24"/>
          <w:szCs w:val="24"/>
        </w:rPr>
        <w:t>. 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F71">
        <w:rPr>
          <w:rFonts w:ascii="Times New Roman" w:hAnsi="Times New Roman" w:cs="Times New Roman"/>
          <w:sz w:val="24"/>
          <w:szCs w:val="24"/>
        </w:rPr>
        <w:t xml:space="preserve">2.По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представленным образцам определить физические свойства древесины (цвет, блеск, запах, текстура, влажность, плотность).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представленным образцам определить порки (сучок, трещина, строение древесины, грибные поражения, червоточина) и дефекты древесины (инородные включения, механические повреждения, обработка резанием, деформация).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представленным образцам определить вид пиломатериала (брусс, доска, брусок, обапол, шпала).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 виды и размеры соединений, используемых в столярно-мебельных изделиях и в деревянных конструкциях (клеевое, шиповое, на гвоздях и шурупах).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Определить виды контрольно-измерительного инструмента (рулетка, треугольник, линейка, угольник, циркуль, ерунок, малка, нутромер, циркуль, рейсмус, штангенциркуль, микрометр).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B8049F" w:rsidRDefault="00B8049F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</w:t>
      </w:r>
      <w:r w:rsidRPr="005E3F71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ы декоративных покрытий (прозрачные, непрозрачные, имитационные).</w:t>
      </w:r>
      <w:r w:rsidRPr="005E3F71">
        <w:rPr>
          <w:rFonts w:ascii="Times New Roman" w:hAnsi="Times New Roman" w:cs="Times New Roman"/>
          <w:sz w:val="24"/>
          <w:szCs w:val="24"/>
        </w:rPr>
        <w:t xml:space="preserve"> Дать характеристику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F71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>
        <w:rPr>
          <w:rFonts w:ascii="Times New Roman" w:hAnsi="Times New Roman" w:cs="Times New Roman"/>
          <w:sz w:val="24"/>
          <w:szCs w:val="24"/>
        </w:rPr>
        <w:t>сть созда</w:t>
      </w:r>
      <w:r w:rsidRPr="005E418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покрытия</w:t>
      </w:r>
      <w:r w:rsidRPr="005E4186">
        <w:rPr>
          <w:rFonts w:ascii="Times New Roman" w:hAnsi="Times New Roman" w:cs="Times New Roman"/>
          <w:sz w:val="24"/>
          <w:szCs w:val="24"/>
        </w:rPr>
        <w:t>, сушки и облагораживания покрытий.</w:t>
      </w:r>
    </w:p>
    <w:p w:rsidR="00B8049F" w:rsidRPr="00A912A4" w:rsidRDefault="00B8049F" w:rsidP="00A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п</w:t>
      </w:r>
      <w:r w:rsidRPr="00A912A4">
        <w:rPr>
          <w:rFonts w:ascii="Times New Roman" w:hAnsi="Times New Roman" w:cs="Times New Roman"/>
          <w:sz w:val="24"/>
          <w:szCs w:val="24"/>
        </w:rPr>
        <w:t>роизвести анализ состояния поверхности древесины</w:t>
      </w:r>
      <w:r>
        <w:rPr>
          <w:rFonts w:ascii="Times New Roman" w:hAnsi="Times New Roman" w:cs="Times New Roman"/>
          <w:sz w:val="24"/>
          <w:szCs w:val="24"/>
        </w:rPr>
        <w:t>. Назначить технологический процесс</w:t>
      </w:r>
      <w:r w:rsidRPr="00A912A4">
        <w:rPr>
          <w:rFonts w:ascii="Times New Roman" w:hAnsi="Times New Roman" w:cs="Times New Roman"/>
          <w:sz w:val="24"/>
          <w:szCs w:val="24"/>
        </w:rPr>
        <w:t xml:space="preserve"> нанесения покровных слоев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12A4">
        <w:rPr>
          <w:rFonts w:ascii="Times New Roman" w:hAnsi="Times New Roman" w:cs="Times New Roman"/>
          <w:sz w:val="24"/>
          <w:szCs w:val="24"/>
        </w:rPr>
        <w:t>операции крашения, грунтования, порозаполнения, шпатлевания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049F" w:rsidRDefault="00B8049F" w:rsidP="00A912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Выполнить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визуальный и инструментальный контроль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деталей из древесины средней сложности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12A4">
        <w:rPr>
          <w:rFonts w:ascii="Times New Roman" w:hAnsi="Times New Roman" w:cs="Times New Roman"/>
          <w:sz w:val="24"/>
          <w:szCs w:val="24"/>
        </w:rPr>
        <w:t>Внести изменения в технологические процессы по улучшению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деталей</w:t>
      </w:r>
      <w:r w:rsidRPr="00A912A4">
        <w:rPr>
          <w:rFonts w:ascii="Times New Roman" w:hAnsi="Times New Roman" w:cs="Times New Roman"/>
          <w:sz w:val="24"/>
          <w:szCs w:val="24"/>
        </w:rPr>
        <w:t>.</w:t>
      </w:r>
    </w:p>
    <w:p w:rsidR="00B8049F" w:rsidRDefault="00B8049F" w:rsidP="00A912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Выполнить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визуальный и инструментальный контроль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изделийиз древесины (по образцу). </w:t>
      </w:r>
      <w:r w:rsidRPr="00A912A4">
        <w:rPr>
          <w:rFonts w:ascii="Times New Roman" w:hAnsi="Times New Roman" w:cs="Times New Roman"/>
          <w:sz w:val="24"/>
          <w:szCs w:val="24"/>
        </w:rPr>
        <w:t>Внести изменения в технологические процессы по улучшению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качества изделий</w:t>
      </w:r>
      <w:r w:rsidRPr="00A912A4">
        <w:rPr>
          <w:rFonts w:ascii="Times New Roman" w:hAnsi="Times New Roman" w:cs="Times New Roman"/>
          <w:sz w:val="24"/>
          <w:szCs w:val="24"/>
        </w:rPr>
        <w:t>.</w:t>
      </w:r>
    </w:p>
    <w:p w:rsidR="00B8049F" w:rsidRPr="00017404" w:rsidRDefault="00B8049F" w:rsidP="000174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предложенному образцу изделия назначить технологический процесс изготовления (последовательность выполнения необходимых операций).</w:t>
      </w:r>
      <w:r w:rsidRPr="00A912A4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Pr="00A912A4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ю технологического процесса</w:t>
      </w:r>
      <w:r w:rsidRPr="00017404">
        <w:rPr>
          <w:rFonts w:ascii="Times New Roman" w:hAnsi="Times New Roman" w:cs="Times New Roman"/>
          <w:sz w:val="24"/>
          <w:szCs w:val="24"/>
        </w:rPr>
        <w:t xml:space="preserve"> в зависимости от 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49F" w:rsidRDefault="00B8049F" w:rsidP="00182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 предложенному образцу </w:t>
      </w:r>
      <w:r>
        <w:rPr>
          <w:rFonts w:ascii="Times New Roman" w:hAnsi="Times New Roman" w:cs="Times New Roman"/>
          <w:color w:val="000000"/>
          <w:sz w:val="24"/>
          <w:szCs w:val="24"/>
        </w:rPr>
        <w:t>детали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средней сложности</w:t>
      </w:r>
      <w:r>
        <w:rPr>
          <w:rFonts w:ascii="Times New Roman" w:hAnsi="Times New Roman" w:cs="Times New Roman"/>
          <w:sz w:val="24"/>
          <w:szCs w:val="24"/>
        </w:rPr>
        <w:t xml:space="preserve"> назначить технологический процесс изготовления (последовательность выполнения необходимых операций).</w:t>
      </w:r>
      <w:r w:rsidRPr="00A912A4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Pr="00A912A4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ю технологического процесса</w:t>
      </w:r>
      <w:r w:rsidRPr="00017404">
        <w:rPr>
          <w:rFonts w:ascii="Times New Roman" w:hAnsi="Times New Roman" w:cs="Times New Roman"/>
          <w:sz w:val="24"/>
          <w:szCs w:val="24"/>
        </w:rPr>
        <w:t xml:space="preserve"> в зависимости от 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49F" w:rsidRDefault="00B8049F" w:rsidP="00182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</w:t>
      </w:r>
      <w:r w:rsidRPr="00017404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017404">
        <w:rPr>
          <w:rFonts w:ascii="Times New Roman" w:hAnsi="Times New Roman" w:cs="Times New Roman"/>
          <w:sz w:val="24"/>
          <w:szCs w:val="24"/>
        </w:rPr>
        <w:t>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(производственное оснащение) внести изменения в технологической карте изготовления конкретного изделия из древесины (последовательность выполнения необходимых операций до получения готовой продукции).</w:t>
      </w:r>
    </w:p>
    <w:p w:rsidR="00B8049F" w:rsidRDefault="00B8049F" w:rsidP="0018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14. Представить технологическую цепочку по изготовлению </w:t>
      </w:r>
      <w:r w:rsidRPr="004077D3">
        <w:rPr>
          <w:rFonts w:ascii="Times New Roman" w:hAnsi="Times New Roman" w:cs="Times New Roman"/>
          <w:sz w:val="24"/>
          <w:szCs w:val="24"/>
        </w:rPr>
        <w:t>погонажных заготовок (брусок, рейка, штапик)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из древесины по заданным размерам. Назначить необходимое оборудование. Внести предложения по улучшению качества заготовок и увеличению производительности.</w:t>
      </w:r>
    </w:p>
    <w:p w:rsidR="00B8049F" w:rsidRDefault="00B8049F" w:rsidP="004077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15. Представить технологическую цепочку по изготовлению </w:t>
      </w:r>
      <w:r w:rsidRPr="004077D3">
        <w:rPr>
          <w:rFonts w:ascii="Times New Roman" w:hAnsi="Times New Roman" w:cs="Times New Roman"/>
          <w:sz w:val="24"/>
          <w:szCs w:val="24"/>
        </w:rPr>
        <w:t>погонажных фрезерованных изделий (плинтус, штапик, наличник, багетная рейка)</w:t>
      </w:r>
      <w:r>
        <w:rPr>
          <w:rFonts w:ascii="Times New Roman" w:hAnsi="Times New Roman" w:cs="Times New Roman"/>
          <w:sz w:val="24"/>
          <w:szCs w:val="24"/>
        </w:rPr>
        <w:t>из древесины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оборудование. Внести предложения по улучшению качества заготовок и увеличению производительности.</w:t>
      </w:r>
    </w:p>
    <w:p w:rsidR="00B8049F" w:rsidRDefault="00B8049F" w:rsidP="004077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16. Представить технологическую цепочку по </w:t>
      </w:r>
      <w:r>
        <w:rPr>
          <w:rFonts w:ascii="Times New Roman" w:hAnsi="Times New Roman" w:cs="Times New Roman"/>
          <w:sz w:val="24"/>
          <w:szCs w:val="24"/>
        </w:rPr>
        <w:t>изготовлению токарных</w:t>
      </w:r>
      <w:r w:rsidRPr="004077D3">
        <w:rPr>
          <w:rFonts w:ascii="Times New Roman" w:hAnsi="Times New Roman" w:cs="Times New Roman"/>
          <w:sz w:val="24"/>
          <w:szCs w:val="24"/>
        </w:rPr>
        <w:t xml:space="preserve"> изделий (ручка для ручного инструмента, солонка, декоративная тарелка)</w:t>
      </w:r>
      <w:r>
        <w:rPr>
          <w:rFonts w:ascii="Times New Roman" w:hAnsi="Times New Roman" w:cs="Times New Roman"/>
          <w:sz w:val="24"/>
          <w:szCs w:val="24"/>
        </w:rPr>
        <w:t>из древесины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оборудование. Внести предложения по улучшению качества заготовок и увеличению производительности.</w:t>
      </w:r>
    </w:p>
    <w:p w:rsidR="00B8049F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AC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На каком из представленных чертежей без ошибок рационально нанесены величины радиусов, диаметров, толщины детали и размеры, определяющие расположение отверстий. В чем недостатки остальных чертежей?</w:t>
      </w:r>
    </w:p>
    <w:p w:rsidR="00B8049F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Прочитать представленный чертеж детали в следующей последовательности:</w:t>
      </w:r>
    </w:p>
    <w:p w:rsidR="00B8049F" w:rsidRPr="00A54965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54965">
        <w:rPr>
          <w:rFonts w:ascii="Times New Roman" w:hAnsi="Times New Roman" w:cs="Times New Roman"/>
          <w:sz w:val="24"/>
          <w:szCs w:val="24"/>
        </w:rPr>
        <w:t>рочитать основную надпись чертежа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4965">
        <w:rPr>
          <w:rFonts w:ascii="Times New Roman" w:hAnsi="Times New Roman" w:cs="Times New Roman"/>
          <w:sz w:val="24"/>
          <w:szCs w:val="24"/>
        </w:rPr>
        <w:t>название детали, наименование и марку материала, из которого ее изготовляют, масштаб изображений, обозначение чертежа и другие сведения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8049F" w:rsidRPr="00A54965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 xml:space="preserve">пределить, какие виды детали даны на чертеже, какой из них </w:t>
      </w:r>
      <w:r>
        <w:rPr>
          <w:rFonts w:ascii="Times New Roman" w:hAnsi="Times New Roman" w:cs="Times New Roman"/>
          <w:sz w:val="24"/>
          <w:szCs w:val="24"/>
        </w:rPr>
        <w:t>является главным;</w:t>
      </w:r>
    </w:p>
    <w:p w:rsidR="00B8049F" w:rsidRPr="00A54965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>пределить форм</w:t>
      </w:r>
      <w:r>
        <w:rPr>
          <w:rFonts w:ascii="Times New Roman" w:hAnsi="Times New Roman" w:cs="Times New Roman"/>
          <w:sz w:val="24"/>
          <w:szCs w:val="24"/>
        </w:rPr>
        <w:t>у детали со всеми подробностями;</w:t>
      </w:r>
    </w:p>
    <w:p w:rsidR="00B8049F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>пределить по чертежу</w:t>
      </w:r>
      <w:r>
        <w:rPr>
          <w:rFonts w:ascii="Times New Roman" w:hAnsi="Times New Roman" w:cs="Times New Roman"/>
          <w:sz w:val="24"/>
          <w:szCs w:val="24"/>
        </w:rPr>
        <w:t xml:space="preserve"> размеры детали и ее элементов;</w:t>
      </w:r>
    </w:p>
    <w:p w:rsidR="00B8049F" w:rsidRPr="00A54965" w:rsidRDefault="00B8049F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54965">
        <w:rPr>
          <w:rFonts w:ascii="Times New Roman" w:hAnsi="Times New Roman" w:cs="Times New Roman"/>
          <w:sz w:val="24"/>
          <w:szCs w:val="24"/>
        </w:rPr>
        <w:t xml:space="preserve">становить, какова должна быть шероховатость поверхностей детали. </w:t>
      </w:r>
    </w:p>
    <w:p w:rsidR="00B8049F" w:rsidRDefault="00B8049F" w:rsidP="00225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81">
        <w:rPr>
          <w:rFonts w:ascii="Times New Roman" w:hAnsi="Times New Roman" w:cs="Times New Roman"/>
          <w:sz w:val="24"/>
          <w:szCs w:val="24"/>
        </w:rPr>
        <w:t>19. По представленным чертежам деталей и сборочному чертежу составить</w:t>
      </w:r>
      <w:r w:rsidRPr="005C433B">
        <w:rPr>
          <w:rFonts w:ascii="Times New Roman" w:hAnsi="Times New Roman" w:cs="Times New Roman"/>
          <w:sz w:val="24"/>
          <w:szCs w:val="24"/>
        </w:rPr>
        <w:t xml:space="preserve"> </w:t>
      </w:r>
      <w:r w:rsidRPr="00225A81">
        <w:rPr>
          <w:rFonts w:ascii="Times New Roman" w:hAnsi="Times New Roman" w:cs="Times New Roman"/>
          <w:sz w:val="24"/>
          <w:szCs w:val="24"/>
        </w:rPr>
        <w:t>текстовой документ – спецификацию по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49F" w:rsidRPr="00225A81" w:rsidRDefault="00B8049F" w:rsidP="00225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Представить технологическую цепочку по изготовлению </w:t>
      </w:r>
      <w:r>
        <w:rPr>
          <w:rFonts w:ascii="Times New Roman" w:hAnsi="Times New Roman" w:cs="Times New Roman"/>
          <w:sz w:val="24"/>
          <w:szCs w:val="24"/>
        </w:rPr>
        <w:t>клееных щитов (сращенный, цельный)</w:t>
      </w:r>
      <w:r w:rsidRPr="005C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древесины</w:t>
      </w:r>
      <w:r w:rsidRPr="005C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 и приспособления. Внести предложения по улучшению качества </w:t>
      </w:r>
      <w:r>
        <w:rPr>
          <w:rFonts w:ascii="Times New Roman" w:hAnsi="Times New Roman" w:cs="Times New Roman"/>
          <w:sz w:val="24"/>
          <w:szCs w:val="24"/>
        </w:rPr>
        <w:t>клееных щитов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увеличению производительности.</w:t>
      </w:r>
    </w:p>
    <w:p w:rsidR="00B8049F" w:rsidRPr="00CA3ECA" w:rsidRDefault="00B8049F" w:rsidP="00225A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8049F" w:rsidRPr="007221A6" w:rsidRDefault="00B8049F" w:rsidP="00B16259">
      <w:pPr>
        <w:pStyle w:val="2"/>
        <w:spacing w:after="0" w:line="240" w:lineRule="auto"/>
        <w:ind w:firstLine="709"/>
        <w:rPr>
          <w:rStyle w:val="FontStyle22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2.1.4 Учебно-методическое обеспечение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Барташевич, А. А. История интерьера и мебели : учебное пособие / А. А. Барташевич. — Москва : ИНФРА-М, 2020. — 231 с. — (Высшее образование: Бакалавриат). - ISBN 978-5-16-015564-7. - Текст : электронный. - URL: </w:t>
      </w:r>
      <w:hyperlink r:id="rId11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https://znanium.com/catalog/product/1041592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Барташевич, А. А. Композиция и дизайн мебели : учебник / А. А. Барташевич. — 2-е изд., стер. — Москва : ИНФРА-М, 2020. — 178 с., [5] c. цв. ил. — (Высшее образование: Бакалавриат). - ISBN 978-5-16-015356-8. - Текст : электронный. - URL: </w:t>
      </w:r>
      <w:hyperlink r:id="rId12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https://znanium.com/catalog/product/1027238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Барташевич, А. А. Материалы деревообрабатывающих производств : учебное пособие / А. А. Барташевич, Л. В. Игнатович. — 2-е изд., стереотип. — Москва : ИНФРА-М, 2020. — 307 с. — (Высшее образование: Бакалавриат). — DOI 10.12737/textbook_5d52ccf2e98bb9.81845224. - ISBN 978-5-16-015355-1. - Текст : электронный. - URL: </w:t>
      </w:r>
      <w:hyperlink r:id="rId13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https://znanium.com/catalog/product/1027237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Барташевич, А. А. Конструирование изделий из древесины. Курсовое и дипломное проектирование : учебно-методическое пособие / А.А. Барташевич, С.С. Гайдук. — 2-е изд., стер. — Москва : ИНФРА-М, 2021. — 146 с. — (Высшее образование: Бакалавриат).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978-5-16-015350-6. - Текст : электронный.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URL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: </w:t>
      </w:r>
      <w:hyperlink r:id="rId14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https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://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znanium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.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com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catalog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product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/1183625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(дата обращения: 12.10.2020).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Барташевич, А. А. Конструирование мебели и столярных изделий : учебное пособие / А.А. Барташевич. — 2-е изд., стер. — Москва : ИНФРА-М, 2021. — 276 с., [8] с. ил. — (Среднее профессиональное образование). —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DOI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10.12737/1083295.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978-5-16-016142-6. - Текст : электронный.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URL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: </w:t>
      </w:r>
      <w:hyperlink r:id="rId15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https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://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znanium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.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com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catalog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product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/1083295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(дата обращения: 12.10.2020).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Барташевич, А.А.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color w:val="001329"/>
          <w:sz w:val="24"/>
          <w:szCs w:val="24"/>
          <w:shd w:val="clear" w:color="auto" w:fill="FFFFFF"/>
        </w:rPr>
        <w:t xml:space="preserve">Технология изделий из древесины : учебное пособие / А. А. Барташевич, Л. В. Игнатович, С. В. Шетько, В. И. Онегин. — 2-е изд., стер. — Москва : ИНФРА-М, 2020. — 437 с. — (Высшее образование: Бакалавриат). - ISBN 978-5-16-015354-4. - Текст : электронный. - URL: </w:t>
      </w:r>
      <w:hyperlink r:id="rId16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shd w:val="clear" w:color="auto" w:fill="FFFFFF"/>
          </w:rPr>
          <w:t>https://znanium.com/catalog/product/1027236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olor w:val="001329"/>
          <w:sz w:val="24"/>
          <w:szCs w:val="24"/>
          <w:shd w:val="clear" w:color="auto" w:fill="FFFFFF"/>
        </w:rPr>
        <w:t xml:space="preserve">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color w:val="001329"/>
          <w:sz w:val="24"/>
          <w:szCs w:val="24"/>
          <w:shd w:val="clear" w:color="auto" w:fill="FFFFFF"/>
        </w:rPr>
        <w:t xml:space="preserve"> (дата обращения: 13.10.2020).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Бельчинская, Л. И. Промышленная экология в деревообработке: учебное пособие / Бельчинская Л. И. - Воронеж: ВГЛТУ им. Г. Ф. Морозова, 2013. - 303 с. - ISBN 978-5-7994-0561-8. - Текст : электронный. - URL: </w:t>
      </w:r>
      <w:hyperlink r:id="rId17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https://znanium.com/catalog/product/858216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Вереина, Л. И. Конструкции и наладка токарных станков : учеб. пособие / Л.И. Вереина, М.М. Краснов ; под общ. ред. Л.И. Вереиной. — Москва : ИНФРА-М, 2017. — 480 с. — (Высшее образование: Бакалавриат). —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www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dx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doi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org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/10.12737/25066.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978-5-16-012503-9. - Текст : электронный.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URL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: </w:t>
      </w:r>
      <w:hyperlink r:id="rId18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https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://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znanium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.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com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catalog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product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/763319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(дата обращения: 12.10.2020). – Режим доступа: по подписке.</w:t>
      </w:r>
    </w:p>
    <w:p w:rsidR="00B8049F" w:rsidRDefault="00B8049F" w:rsidP="00EF1917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EFB">
        <w:rPr>
          <w:rFonts w:ascii="Times New Roman" w:hAnsi="Times New Roman" w:cs="Times New Roman"/>
          <w:sz w:val="24"/>
          <w:szCs w:val="24"/>
        </w:rPr>
        <w:t>Гаврицков, С. А. Оборудование для реализации технологии художественной обработки материалов : учебно-методическое пособие / С. А. Гаврицков ; МГТУ. - Магнитогорск : МГТУ, 2017. - 1 электрон</w:t>
      </w:r>
      <w:r w:rsidRPr="007221A6">
        <w:rPr>
          <w:rFonts w:ascii="Times New Roman" w:hAnsi="Times New Roman" w:cs="Times New Roman"/>
          <w:sz w:val="24"/>
          <w:szCs w:val="24"/>
        </w:rPr>
        <w:t xml:space="preserve">. опт. диск (CD-ROM). - Загл. с титул. экрана. - URL: </w:t>
      </w:r>
      <w:hyperlink r:id="rId19" w:history="1">
        <w:r w:rsidRPr="007221A6">
          <w:rPr>
            <w:rStyle w:val="ac"/>
            <w:rFonts w:ascii="Times New Roman" w:hAnsi="Times New Roman" w:cs="Times New Roman"/>
            <w:sz w:val="24"/>
            <w:szCs w:val="24"/>
          </w:rPr>
          <w:t>https://magtu.informsystema.ru/uploader/fileUpload?name=3346.pdf&amp;show=dcatalogues/1/1138523/3346.pdf&amp;view=true</w:t>
        </w:r>
      </w:hyperlink>
      <w:r w:rsidRPr="007221A6">
        <w:rPr>
          <w:rFonts w:ascii="Times New Roman" w:hAnsi="Times New Roman" w:cs="Times New Roman"/>
          <w:sz w:val="24"/>
          <w:szCs w:val="24"/>
        </w:rPr>
        <w:t xml:space="preserve"> – Макробъект. - Текст : электронный. - ISBN 978-5-9967-1023-2. - Сведения доступны также на CD-ROM.</w:t>
      </w:r>
    </w:p>
    <w:p w:rsidR="00B8049F" w:rsidRPr="00EA20AD" w:rsidRDefault="00B8049F" w:rsidP="00EF1917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Гаврицков, С. А. Художественная обработка древесины [Электронный ресурс] : учебно-методическое пособие / С. А. Гаврицков ; МГТУ. - Магнитогорск : МГТУ, 2017. - 87 с. : ил., табл</w:t>
      </w:r>
      <w:r w:rsidRPr="00EA20AD">
        <w:rPr>
          <w:rFonts w:ascii="Times New Roman" w:hAnsi="Times New Roman" w:cs="Times New Roman"/>
          <w:sz w:val="24"/>
          <w:szCs w:val="24"/>
        </w:rPr>
        <w:t>. - Режим доступа:</w:t>
      </w:r>
    </w:p>
    <w:p w:rsidR="00B8049F" w:rsidRPr="00BF38E9" w:rsidRDefault="00D35ED2" w:rsidP="00EF19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8049F" w:rsidRPr="00EA20AD">
          <w:rPr>
            <w:rStyle w:val="ac"/>
            <w:rFonts w:ascii="Times New Roman" w:hAnsi="Times New Roman" w:cs="Times New Roman"/>
          </w:rPr>
          <w:t>https://magtu.informsystema.ru/uploader/fileUpload?name=3262.pdf&amp;show=dcatalogues/1/1137184/3262.pdf&amp;view=true/</w:t>
        </w:r>
      </w:hyperlink>
      <w:r w:rsidR="00B8049F" w:rsidRPr="00EA20AD">
        <w:rPr>
          <w:rFonts w:ascii="Times New Roman" w:hAnsi="Times New Roman" w:cs="Times New Roman"/>
        </w:rPr>
        <w:t xml:space="preserve">  - Макрообъект. - ISBN 978-5-9967-0916-8.</w:t>
      </w:r>
    </w:p>
    <w:p w:rsidR="00B8049F" w:rsidRPr="00BF38E9" w:rsidRDefault="00B8049F" w:rsidP="00EF1917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Ефимова, Т. В. Основы конструирования изделий из древесины: Учебное пособие / Ефимова Т.В., Пономаренко Л.В. - Воронеж:ВГЛТУ им. Г.Ф. Морозова, 2016. - 233 с. - Текст : электронный. - URL: </w:t>
      </w:r>
      <w:hyperlink r:id="rId21" w:history="1">
        <w:r w:rsidRPr="008B38F9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https://znanium.com/catalog/product/858290</w:t>
        </w:r>
      </w:hyperlink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(дата обращения: </w:t>
      </w:r>
      <w:r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lastRenderedPageBreak/>
        <w:t>13.10.2020).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Конструирование мебели : учебник / А. А. Барташевич, В. И. Онегин, С. П. Трофимов, С. С. Гайдук. — 2-е изд., стер. — Москва : ИНФРА-М, 2020. — 334 с., [8] с. цв. ил. — (Высшее образование: Бакалавриат). - ISBN 978-5-16-015338-4. - Текст : электронный. - URL: </w:t>
      </w:r>
      <w:hyperlink r:id="rId22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https://znanium.com/catalog/product/1025973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Куракина, И. И.  Теория и история традиционного прикладного искусства : учебник и практикум для вузов / И. И. Куракина. — Москва : Издательство Юрайт, 2020. — 414 с. — (Высшее образование). — ISBN 978-5-534-13609-8. — Текст : электронный // ЭБС Юрайт [сайт]. — URL: </w:t>
      </w:r>
      <w:hyperlink r:id="rId23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https://urait.ru/bcode/466083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Пижурин, А. А. Моделирование и оптимизация процессов деревообработки : учебник / А. А. Пижурин. — 2-е изд., испр. - Москва : ИНФРА-М, 2020. — 259 с.  — (Высшее образование: Бакалавриат). - ISBN 978-5-16-012734-7. - Текст : электронный. - URL: </w:t>
      </w:r>
      <w:hyperlink r:id="rId24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https://znanium.com/catalog/product/1090549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Пижурин, А. А. Основы научных исследований в деревообработке : учебник для вузов / А. А. Пижурин, А. А. Пижурин. - Москва : ГОУ ВПО МГУЛ, 2005. - 305 с. - ISBN 5-8135-0256-4. - Текст : электронный. - URL: </w:t>
      </w:r>
      <w:hyperlink r:id="rId25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https://znanium.com/catalog/product/478475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Плошкин, В. В. </w:t>
      </w:r>
      <w:r w:rsidRPr="003B494A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 </w:t>
      </w: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Материаловедение : учебник для прикладного бакалавриата / В. В. Плошкин. — 3-е изд., перераб. и доп. — Москва : Издательство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Юрайт, 2019</w:t>
      </w: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. — 463 с. — (Высшее образование). — ISBN 978-5-534-01063-3. — Текст : электронный // ЭБС Юрайт [сайт]. — URL:</w:t>
      </w:r>
      <w:r w:rsidRPr="003B494A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 </w:t>
      </w:r>
      <w:hyperlink r:id="rId26" w:tgtFrame="_blank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shd w:val="clear" w:color="auto" w:fill="FFFFFF"/>
          </w:rPr>
          <w:t>https://urait.ru/bcode/412678</w:t>
        </w:r>
      </w:hyperlink>
      <w:r w:rsidRPr="003B494A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 </w:t>
      </w: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(дата обращения: 13.10.2020).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Свиридов, Л. Т. Технология ремонта деревообрабатывающего оборудования: учебное пособие / Свиридов Л. Т., Попов Д. А., Поляков Н. В. - Воронеж:ВГЛТУ им. Г.Ф. Морозова, 2015. - 156 с. - Текст : электронный. - URL: </w:t>
      </w:r>
      <w:hyperlink r:id="rId27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https://znanium.com/catalog/product/858578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Сыров, В. Д. Организация производства : учебное пособие / В.Д. Сыров. - Москва : РИОР : ИНФРА-М, 2020. - 283 с. - (Высшее образование: Бакалавриат).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978-5-369-01824-8. - Текст : электронный. -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URL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: </w:t>
      </w:r>
      <w:hyperlink r:id="rId28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https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://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znanium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.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com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catalog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val="en-US"/>
          </w:rPr>
          <w:t>product</w:t>
        </w:r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/1043939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(дата обращения: 12.10.2020).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Технология изделий из древесины : учебное пособие / А. А. Барташевич, Л. В. Игнатович, С. В. Шетько, В. И. Онегин. — 2-е изд., стер. — Москва : ИНФРА-М, 2020. — 437 с. — (Высшее образование: Бакалавриат). - ISBN 978-5-16-015354-4. - Текст : электронный. - URL: </w:t>
      </w:r>
      <w:hyperlink r:id="rId29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https://znanium.com/catalog/product/1027236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3B494A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Технология изделий из древесины в 2-х частях. Часть 1. Типовые технологические режимы : учебное пособие / А. А. Барташевич, Л. В. Игнатович, В. И. Онегин, С. В. Шетько ; под ред. А. А. Барташевича. — 2-е изд., стереотип. — Москва : ИНФРА-М, 2019. — 298 с. - ISBN 978-5-16-107790-0. - Текст : электронный. - URL: </w:t>
      </w:r>
      <w:hyperlink r:id="rId30" w:history="1">
        <w:r w:rsidRPr="003B494A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https://znanium.com/catalog/product/1025849</w:t>
        </w:r>
      </w:hyperlink>
      <w:r w:rsidRPr="003B494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 – Режим доступа: по подписке.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Технология обработки материалов : учебное пособие для вузов / В. Б. Лившиц [и др.] ; ответственный редактор В. Б. Лившиц. — Москва : Издательство Юрайт, 2020. — 381 с. — (Высшее образование). — ISBN 978-5-534-04858-2. — Текст : электронный // ЭБС Юрайт [сайт]. — URL: </w:t>
      </w:r>
      <w:hyperlink r:id="rId31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https://urait.ru/bcode/454204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</w:t>
      </w:r>
    </w:p>
    <w:p w:rsidR="00B8049F" w:rsidRPr="00586EFB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Фетисов, Г.П. Материаловедение и технология материалов в 2 ч. Часть 2 : учебник для академического бакалавриата / Г. П. Фетисов [и др.] ; ответственный редактор Г. П. Фетисов. — 8-е изд., перераб. и доп. — Москва : Издательство Юрайт, 2019. — 389 с. — (Бакалавр. Академический курс). — ISBN 978-5-534-06775-0. — Текст : 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lastRenderedPageBreak/>
        <w:t>электронный // ЭБС Юрайт [сайт]. — URL:</w:t>
      </w:r>
      <w:r w:rsidRPr="00586EFB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 </w:t>
      </w:r>
      <w:hyperlink r:id="rId32" w:tgtFrame="_blank" w:history="1">
        <w:r w:rsidRPr="00586EFB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shd w:val="clear" w:color="auto" w:fill="FFFFFF"/>
          </w:rPr>
          <w:t>https://urait.ru/bcode/434497</w:t>
        </w:r>
      </w:hyperlink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586EFB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 </w:t>
      </w:r>
      <w:r w:rsidRPr="00586E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(дата обращения: 13.10.2020).</w:t>
      </w:r>
    </w:p>
    <w:p w:rsidR="00B8049F" w:rsidRPr="00EF1917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19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Хворостов, А. С.  Художественная обработка дерева : учебник для вузов / А. С. Хворостов, Д. А. Хворостов ; под общей редакцией А. С. Хворостова. — 2-е изд., испр. и доп. — Москва : Издательство Юрайт, 2020. — 248 с. — (Высшее образование). — ISBN 978-5-534-11129-3. — Текст : электронный // ЭБС Юрайт [сайт]. — URL: </w:t>
      </w:r>
      <w:hyperlink r:id="rId33" w:history="1">
        <w:r w:rsidRPr="00EF1917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u w:val="none"/>
          </w:rPr>
          <w:t>https://urait.ru/bcode/456413</w:t>
        </w:r>
      </w:hyperlink>
      <w:r w:rsidRPr="00EF19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(дата обращения: 15.10.2020).</w:t>
      </w:r>
    </w:p>
    <w:p w:rsidR="00B8049F" w:rsidRPr="00EF1917" w:rsidRDefault="00B8049F" w:rsidP="00EF1917">
      <w:pPr>
        <w:pStyle w:val="2"/>
        <w:keepNext w:val="0"/>
        <w:keepLines w:val="0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EF191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Хворостов, А. С. </w:t>
      </w:r>
      <w:r w:rsidRPr="00EF1917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</w:t>
      </w:r>
      <w:r w:rsidRPr="00EF191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Декоративно-прикладное искусство: художественные работы по дереву : учебник для среднего профессионального образования / А. С. Хворостов, Д. А. Хворостов ; под общей редакцией А. С. Хворостова. — 2-е изд., испр. и доп. — Москва : Издательство Юрайт, 2019. — 248 с. — (Профессиональное образование). — ISBN 978-5-534-12507-8. — Текст : электронный // ЭБС Юрайт [сайт]. — URL:</w:t>
      </w:r>
      <w:hyperlink r:id="rId34" w:tgtFrame="_blank" w:history="1">
        <w:r w:rsidRPr="00EF1917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color w:val="486C97"/>
            <w:sz w:val="24"/>
            <w:szCs w:val="24"/>
            <w:u w:val="none"/>
          </w:rPr>
          <w:t>https://urait.ru/bcode/447664</w:t>
        </w:r>
      </w:hyperlink>
      <w:r w:rsidRPr="00EF1917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</w:t>
      </w:r>
      <w:r w:rsidRPr="00EF191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(дата обращения: 13.10.2020).</w:t>
      </w:r>
    </w:p>
    <w:p w:rsidR="00B8049F" w:rsidRPr="00EF1917" w:rsidRDefault="00B8049F" w:rsidP="00EF1917"/>
    <w:p w:rsidR="00B8049F" w:rsidRPr="002E44FC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4FC">
        <w:rPr>
          <w:rFonts w:ascii="Times New Roman" w:hAnsi="Times New Roman" w:cs="Times New Roman"/>
          <w:sz w:val="24"/>
          <w:szCs w:val="24"/>
        </w:rPr>
        <w:t>3. Порядок подготовки и защиты выпускной квалификационной работы</w:t>
      </w:r>
    </w:p>
    <w:p w:rsidR="00B8049F" w:rsidRPr="002E44FC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E44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2E44FC">
        <w:rPr>
          <w:rFonts w:ascii="Times New Roman" w:hAnsi="Times New Roman" w:cs="Times New Roman"/>
          <w:sz w:val="24"/>
          <w:szCs w:val="24"/>
        </w:rPr>
        <w:t>выпускной</w:t>
      </w:r>
      <w:r w:rsidRPr="002E44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2E44F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</w:t>
      </w:r>
      <w:r w:rsidRPr="007221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8049F" w:rsidRPr="007221A6" w:rsidRDefault="00B8049F" w:rsidP="00B16259">
      <w:pPr>
        <w:pStyle w:val="a3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7221A6">
        <w:rPr>
          <w:rFonts w:ascii="Times New Roman" w:hAnsi="Times New Roman" w:cs="Times New Roman"/>
        </w:rPr>
        <w:t>Обучающий, выполняющий выпускную квалификационную работу должен показать свою способность и умение: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:rsidR="00B8049F" w:rsidRDefault="00B8049F" w:rsidP="00B16259">
      <w:pPr>
        <w:pStyle w:val="1"/>
        <w:spacing w:before="0" w:after="0" w:line="240" w:lineRule="auto"/>
        <w:ind w:firstLine="709"/>
        <w:rPr>
          <w:sz w:val="24"/>
          <w:szCs w:val="24"/>
        </w:rPr>
      </w:pP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7221A6">
        <w:rPr>
          <w:rFonts w:ascii="Times New Roman" w:hAnsi="Times New Roman" w:cs="Times New Roman"/>
          <w:sz w:val="24"/>
          <w:szCs w:val="24"/>
        </w:rPr>
        <w:t>.1 Подготовительный этап выполнения выпускной квалификационной работы</w:t>
      </w:r>
    </w:p>
    <w:p w:rsidR="00B8049F" w:rsidRPr="007221A6" w:rsidRDefault="00B8049F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3.1.1 Выбор темы выпускной квалификационной работы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221A6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7221A6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B8049F" w:rsidRPr="007221A6" w:rsidRDefault="00B8049F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3.1.2 Функции руководителя выпускной квалификационной работы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7221A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7221A6">
        <w:rPr>
          <w:rFonts w:ascii="Times New Roman" w:hAnsi="Times New Roman" w:cs="Times New Roman"/>
          <w:sz w:val="24"/>
          <w:szCs w:val="24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</w:t>
      </w:r>
      <w:r w:rsidRPr="007221A6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7221A6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3.2 Требования к выпускной квалификационной работе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СМК-О-СМГТУ-36-16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21A6">
        <w:rPr>
          <w:rFonts w:ascii="Times New Roman" w:hAnsi="Times New Roman" w:cs="Times New Roman"/>
          <w:sz w:val="24"/>
          <w:szCs w:val="24"/>
        </w:rPr>
        <w:t>Выпускная квалификационная работа: структура, содержание, общие правила выполнения и оформления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3.3 Порядок защиты выпускной квалификационной работы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22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должна превышать 30 минут</w:t>
      </w:r>
      <w:r w:rsidRPr="00722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Для сообщения обучающемуся предоставляется </w:t>
      </w:r>
      <w:r w:rsidRPr="00722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более 10 минут</w:t>
      </w:r>
      <w:r w:rsidRPr="007221A6">
        <w:rPr>
          <w:rFonts w:ascii="Times New Roman" w:hAnsi="Times New Roman" w:cs="Times New Roman"/>
          <w:sz w:val="24"/>
          <w:szCs w:val="24"/>
        </w:rPr>
        <w:t xml:space="preserve">. </w:t>
      </w:r>
      <w:r w:rsidRPr="007221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</w:t>
      </w:r>
      <w:r w:rsidRPr="007221A6">
        <w:rPr>
          <w:rFonts w:ascii="Times New Roman" w:hAnsi="Times New Roman" w:cs="Times New Roman"/>
          <w:sz w:val="24"/>
          <w:szCs w:val="24"/>
        </w:rPr>
        <w:lastRenderedPageBreak/>
        <w:t>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3.4 Критерии оценки выпускной квалификационной работы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в день защиты. 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научно-практическое значением темы;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B8049F" w:rsidRPr="007221A6" w:rsidRDefault="00B8049F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72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«отлично» </w:t>
      </w:r>
      <w:r w:rsidRPr="007221A6">
        <w:rPr>
          <w:rFonts w:ascii="Times New Roman" w:hAnsi="Times New Roman" w:cs="Times New Roman"/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B8049F" w:rsidRPr="007221A6" w:rsidRDefault="00B8049F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72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«хорошо»</w:t>
      </w: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B8049F" w:rsidRPr="007221A6" w:rsidRDefault="00B8049F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72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B8049F" w:rsidRPr="007221A6" w:rsidRDefault="00B8049F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72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B8049F" w:rsidRPr="007221A6" w:rsidRDefault="00B8049F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72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 w:rsidRPr="007221A6">
        <w:rPr>
          <w:rFonts w:ascii="Times New Roman" w:hAnsi="Times New Roman" w:cs="Times New Roman"/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B8049F" w:rsidRPr="007221A6" w:rsidRDefault="00B8049F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B8049F" w:rsidRPr="007221A6" w:rsidRDefault="00B8049F" w:rsidP="0011378D">
      <w:pPr>
        <w:rPr>
          <w:rFonts w:ascii="Times New Roman" w:hAnsi="Times New Roman" w:cs="Times New Roman"/>
          <w:sz w:val="24"/>
          <w:szCs w:val="24"/>
        </w:rPr>
      </w:pPr>
    </w:p>
    <w:p w:rsidR="00B8049F" w:rsidRPr="007221A6" w:rsidRDefault="00B8049F" w:rsidP="0011378D">
      <w:pPr>
        <w:rPr>
          <w:rFonts w:ascii="Times New Roman" w:hAnsi="Times New Roman" w:cs="Times New Roman"/>
          <w:sz w:val="24"/>
          <w:szCs w:val="24"/>
        </w:rPr>
      </w:pPr>
    </w:p>
    <w:p w:rsidR="00676B84" w:rsidRDefault="00676B84" w:rsidP="00402D46">
      <w:pPr>
        <w:pStyle w:val="Default"/>
        <w:jc w:val="right"/>
        <w:rPr>
          <w:rFonts w:ascii="Times New Roman" w:hAnsi="Times New Roman" w:cs="Times New Roman"/>
        </w:rPr>
      </w:pPr>
    </w:p>
    <w:p w:rsidR="00676B84" w:rsidRDefault="00676B84" w:rsidP="00402D46">
      <w:pPr>
        <w:pStyle w:val="Default"/>
        <w:jc w:val="right"/>
        <w:rPr>
          <w:rFonts w:ascii="Times New Roman" w:hAnsi="Times New Roman" w:cs="Times New Roman"/>
        </w:rPr>
      </w:pPr>
    </w:p>
    <w:p w:rsidR="00676B84" w:rsidRDefault="00676B84" w:rsidP="00402D46">
      <w:pPr>
        <w:pStyle w:val="Default"/>
        <w:jc w:val="right"/>
        <w:rPr>
          <w:rFonts w:ascii="Times New Roman" w:hAnsi="Times New Roman" w:cs="Times New Roman"/>
        </w:rPr>
      </w:pPr>
    </w:p>
    <w:p w:rsidR="00676B84" w:rsidRDefault="00676B84" w:rsidP="00402D46">
      <w:pPr>
        <w:pStyle w:val="Default"/>
        <w:jc w:val="right"/>
        <w:rPr>
          <w:rFonts w:ascii="Times New Roman" w:hAnsi="Times New Roman" w:cs="Times New Roman"/>
        </w:rPr>
      </w:pPr>
    </w:p>
    <w:p w:rsidR="00B8049F" w:rsidRPr="00402D46" w:rsidRDefault="00676B84" w:rsidP="00402D46">
      <w:pPr>
        <w:pStyle w:val="Default"/>
        <w:jc w:val="righ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lastRenderedPageBreak/>
        <w:t>П</w:t>
      </w:r>
      <w:r w:rsidR="00B8049F" w:rsidRPr="00402D46">
        <w:rPr>
          <w:rFonts w:ascii="Times New Roman" w:hAnsi="Times New Roman" w:cs="Times New Roman"/>
        </w:rPr>
        <w:t>риложение 1</w:t>
      </w:r>
    </w:p>
    <w:p w:rsidR="00B8049F" w:rsidRPr="00402D46" w:rsidRDefault="00B8049F" w:rsidP="00402D4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8049F" w:rsidRPr="00402D46" w:rsidRDefault="00B8049F" w:rsidP="00402D4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02D46">
        <w:rPr>
          <w:rFonts w:ascii="Times New Roman" w:hAnsi="Times New Roman" w:cs="Times New Roman"/>
          <w:b/>
          <w:bCs/>
        </w:rPr>
        <w:t>Примерный перечень тем выпускных квалификационных работ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Разработка дизайна и технологии изготовления декоративных изделий из древесины с учетом маркетинговых исследований.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Использование различных видов декорирования поверхностей в дизайне изделий и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Использованием 3</w:t>
      </w:r>
      <w:r w:rsidRPr="008673D0">
        <w:rPr>
          <w:rFonts w:ascii="Times New Roman" w:hAnsi="Times New Roman" w:cs="Times New Roman"/>
          <w:lang w:val="en-US"/>
        </w:rPr>
        <w:t>D</w:t>
      </w:r>
      <w:r w:rsidRPr="008673D0">
        <w:rPr>
          <w:rFonts w:ascii="Times New Roman" w:hAnsi="Times New Roman" w:cs="Times New Roman"/>
        </w:rPr>
        <w:t xml:space="preserve"> программ в разработке дизайна декоративных изделий из древесины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Разработка дизайна и технологии изготовления декоративных изделий из древесины с использованием нетрадиционных материалов.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Использование трансформации в мебельных изделиях.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</w:rPr>
        <w:t>Художественное проектирование функционального изделия с использованием растительных мотивов.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Композиционные приемы в разработке художественно-промышленных изделий из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Использование различных техник в изготовлении изделий из древесных материалов.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Технология изготовления художественно-промышленных изделий с декоративными элементами.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Композиция как фактор художественных решений декоративных изделий из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Художественное конструирование и изготовление изделий из различных материалов.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Разработка и изготовление художественно-промышленных изделий с использованием различных художественных техник.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Разработка дизайн-проекта резных изделий из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Разработка и технология изготовления изделия из различных пород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 xml:space="preserve"> Дизайн и технология изготовления декоративного изделия с использованием  нетрационных материалов.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Разработка дизайна и технологии изготовления эксклюзивных изделий.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Разработка художественно-промышленных изделий сочетающих различные декоративно-художественные подходы.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Дизайн проект художественно-промышленных изделий из иноземных пород древесины.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>Основы технологии художественной обработки древесины при разработке декоративных изделий.</w:t>
      </w:r>
    </w:p>
    <w:p w:rsidR="00B8049F" w:rsidRPr="008673D0" w:rsidRDefault="00B8049F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73D0">
        <w:rPr>
          <w:rFonts w:ascii="Times New Roman" w:hAnsi="Times New Roman" w:cs="Times New Roman"/>
          <w:color w:val="000000"/>
        </w:rPr>
        <w:t xml:space="preserve"> Разработка и изготовление художественно-промышленного изделия из древесины различной декоративности.</w:t>
      </w:r>
    </w:p>
    <w:sectPr w:rsidR="00B8049F" w:rsidRPr="008673D0" w:rsidSect="00C8181C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D2" w:rsidRDefault="00D35ED2" w:rsidP="00E30C11">
      <w:pPr>
        <w:spacing w:after="0" w:line="240" w:lineRule="auto"/>
      </w:pPr>
      <w:r>
        <w:separator/>
      </w:r>
    </w:p>
  </w:endnote>
  <w:endnote w:type="continuationSeparator" w:id="0">
    <w:p w:rsidR="00D35ED2" w:rsidRDefault="00D35ED2" w:rsidP="00E3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9F" w:rsidRDefault="00D35ED2" w:rsidP="006F0FE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6B84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D2" w:rsidRDefault="00D35ED2" w:rsidP="00E30C11">
      <w:pPr>
        <w:spacing w:after="0" w:line="240" w:lineRule="auto"/>
      </w:pPr>
      <w:r>
        <w:separator/>
      </w:r>
    </w:p>
  </w:footnote>
  <w:footnote w:type="continuationSeparator" w:id="0">
    <w:p w:rsidR="00D35ED2" w:rsidRDefault="00D35ED2" w:rsidP="00E3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C1D"/>
    <w:multiLevelType w:val="multilevel"/>
    <w:tmpl w:val="32C65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D6C6C"/>
    <w:multiLevelType w:val="hybridMultilevel"/>
    <w:tmpl w:val="4504357C"/>
    <w:lvl w:ilvl="0" w:tplc="ACE66DD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BC34649"/>
    <w:multiLevelType w:val="hybridMultilevel"/>
    <w:tmpl w:val="532C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E3002"/>
    <w:multiLevelType w:val="hybridMultilevel"/>
    <w:tmpl w:val="8C6A530E"/>
    <w:lvl w:ilvl="0" w:tplc="D2967F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563E4C8B"/>
    <w:multiLevelType w:val="hybridMultilevel"/>
    <w:tmpl w:val="4926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37D64"/>
    <w:multiLevelType w:val="hybridMultilevel"/>
    <w:tmpl w:val="E82C8AE0"/>
    <w:lvl w:ilvl="0" w:tplc="35B236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F255D8"/>
    <w:multiLevelType w:val="hybridMultilevel"/>
    <w:tmpl w:val="085E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68"/>
    <w:rsid w:val="00005E76"/>
    <w:rsid w:val="00017404"/>
    <w:rsid w:val="00025451"/>
    <w:rsid w:val="00064F6C"/>
    <w:rsid w:val="000B0B39"/>
    <w:rsid w:val="000D027C"/>
    <w:rsid w:val="000D3841"/>
    <w:rsid w:val="000D654C"/>
    <w:rsid w:val="000E0B5E"/>
    <w:rsid w:val="000F2923"/>
    <w:rsid w:val="00106756"/>
    <w:rsid w:val="0011378D"/>
    <w:rsid w:val="00182496"/>
    <w:rsid w:val="00197819"/>
    <w:rsid w:val="001A1F3E"/>
    <w:rsid w:val="001A4CF1"/>
    <w:rsid w:val="001C044D"/>
    <w:rsid w:val="001F6C8A"/>
    <w:rsid w:val="00207F16"/>
    <w:rsid w:val="0021606E"/>
    <w:rsid w:val="00225A81"/>
    <w:rsid w:val="0025789F"/>
    <w:rsid w:val="00267C88"/>
    <w:rsid w:val="002A3FA7"/>
    <w:rsid w:val="002B6E4F"/>
    <w:rsid w:val="002E44FC"/>
    <w:rsid w:val="002E7812"/>
    <w:rsid w:val="00327AB8"/>
    <w:rsid w:val="003477DE"/>
    <w:rsid w:val="00355338"/>
    <w:rsid w:val="003655C8"/>
    <w:rsid w:val="00366391"/>
    <w:rsid w:val="003B494A"/>
    <w:rsid w:val="003F25E8"/>
    <w:rsid w:val="00402D46"/>
    <w:rsid w:val="004058CA"/>
    <w:rsid w:val="004077D3"/>
    <w:rsid w:val="004219CA"/>
    <w:rsid w:val="00430256"/>
    <w:rsid w:val="00430C29"/>
    <w:rsid w:val="00430E96"/>
    <w:rsid w:val="00440AF7"/>
    <w:rsid w:val="00440D95"/>
    <w:rsid w:val="0049046F"/>
    <w:rsid w:val="004C79B2"/>
    <w:rsid w:val="004F3D3D"/>
    <w:rsid w:val="004F3F70"/>
    <w:rsid w:val="00514EAC"/>
    <w:rsid w:val="00515C7C"/>
    <w:rsid w:val="0054146E"/>
    <w:rsid w:val="0054264A"/>
    <w:rsid w:val="00554464"/>
    <w:rsid w:val="00586EFB"/>
    <w:rsid w:val="005C1B0B"/>
    <w:rsid w:val="005C433B"/>
    <w:rsid w:val="005C7FE8"/>
    <w:rsid w:val="005D0D4B"/>
    <w:rsid w:val="005E3F71"/>
    <w:rsid w:val="005E4186"/>
    <w:rsid w:val="00630427"/>
    <w:rsid w:val="00654797"/>
    <w:rsid w:val="00657047"/>
    <w:rsid w:val="006745D5"/>
    <w:rsid w:val="006766A6"/>
    <w:rsid w:val="00676B84"/>
    <w:rsid w:val="0068201C"/>
    <w:rsid w:val="006C4E40"/>
    <w:rsid w:val="006D6E2F"/>
    <w:rsid w:val="006D7175"/>
    <w:rsid w:val="006E0B3C"/>
    <w:rsid w:val="006F0FEB"/>
    <w:rsid w:val="00702BC1"/>
    <w:rsid w:val="00714C1C"/>
    <w:rsid w:val="007221A6"/>
    <w:rsid w:val="00760AA5"/>
    <w:rsid w:val="00776C04"/>
    <w:rsid w:val="0079648F"/>
    <w:rsid w:val="007A3118"/>
    <w:rsid w:val="007B06FB"/>
    <w:rsid w:val="007C27DB"/>
    <w:rsid w:val="007F0ED5"/>
    <w:rsid w:val="007F3414"/>
    <w:rsid w:val="00813F1F"/>
    <w:rsid w:val="00822C55"/>
    <w:rsid w:val="008673D0"/>
    <w:rsid w:val="0088710D"/>
    <w:rsid w:val="008907E3"/>
    <w:rsid w:val="008B38F9"/>
    <w:rsid w:val="008C4288"/>
    <w:rsid w:val="008E315D"/>
    <w:rsid w:val="008F045E"/>
    <w:rsid w:val="008F42C8"/>
    <w:rsid w:val="008F4859"/>
    <w:rsid w:val="00933E96"/>
    <w:rsid w:val="00961B2A"/>
    <w:rsid w:val="009967C4"/>
    <w:rsid w:val="009A5EDD"/>
    <w:rsid w:val="009C0FF5"/>
    <w:rsid w:val="00A05BFE"/>
    <w:rsid w:val="00A3142C"/>
    <w:rsid w:val="00A42CE7"/>
    <w:rsid w:val="00A54965"/>
    <w:rsid w:val="00A60CD8"/>
    <w:rsid w:val="00A66E83"/>
    <w:rsid w:val="00A75956"/>
    <w:rsid w:val="00A83AB2"/>
    <w:rsid w:val="00A85D4C"/>
    <w:rsid w:val="00A912A4"/>
    <w:rsid w:val="00AB1472"/>
    <w:rsid w:val="00AC17CD"/>
    <w:rsid w:val="00AD2B68"/>
    <w:rsid w:val="00AF3ACC"/>
    <w:rsid w:val="00AF6E0B"/>
    <w:rsid w:val="00B139CC"/>
    <w:rsid w:val="00B16259"/>
    <w:rsid w:val="00B30D94"/>
    <w:rsid w:val="00B63654"/>
    <w:rsid w:val="00B66011"/>
    <w:rsid w:val="00B8049F"/>
    <w:rsid w:val="00B8537E"/>
    <w:rsid w:val="00B92738"/>
    <w:rsid w:val="00BB1AC9"/>
    <w:rsid w:val="00BC4B02"/>
    <w:rsid w:val="00BC540C"/>
    <w:rsid w:val="00BD0C8B"/>
    <w:rsid w:val="00BE4A6E"/>
    <w:rsid w:val="00BF1FAE"/>
    <w:rsid w:val="00BF38E9"/>
    <w:rsid w:val="00BF571C"/>
    <w:rsid w:val="00C157C3"/>
    <w:rsid w:val="00C307BF"/>
    <w:rsid w:val="00C33AD5"/>
    <w:rsid w:val="00C62E59"/>
    <w:rsid w:val="00C73BE6"/>
    <w:rsid w:val="00C760E3"/>
    <w:rsid w:val="00C8181C"/>
    <w:rsid w:val="00CA3ECA"/>
    <w:rsid w:val="00CA495F"/>
    <w:rsid w:val="00D01E57"/>
    <w:rsid w:val="00D35ED2"/>
    <w:rsid w:val="00D53009"/>
    <w:rsid w:val="00D721BE"/>
    <w:rsid w:val="00D805F8"/>
    <w:rsid w:val="00DB3AE0"/>
    <w:rsid w:val="00DB52D8"/>
    <w:rsid w:val="00E178E4"/>
    <w:rsid w:val="00E30C11"/>
    <w:rsid w:val="00E47EF0"/>
    <w:rsid w:val="00E6344D"/>
    <w:rsid w:val="00E63B75"/>
    <w:rsid w:val="00EA20AD"/>
    <w:rsid w:val="00EC7ED5"/>
    <w:rsid w:val="00EE0E4E"/>
    <w:rsid w:val="00EE29F9"/>
    <w:rsid w:val="00EE59D4"/>
    <w:rsid w:val="00EF1917"/>
    <w:rsid w:val="00EF2686"/>
    <w:rsid w:val="00F01552"/>
    <w:rsid w:val="00F11D09"/>
    <w:rsid w:val="00F62715"/>
    <w:rsid w:val="00FC272C"/>
    <w:rsid w:val="00FC474D"/>
    <w:rsid w:val="00FC5FBC"/>
    <w:rsid w:val="00FD3D6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2B68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2B68"/>
    <w:pPr>
      <w:keepNext/>
      <w:keepLines/>
      <w:spacing w:after="60"/>
      <w:ind w:firstLine="567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2B68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D2B68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D2B68"/>
    <w:pPr>
      <w:spacing w:after="120"/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D2B68"/>
    <w:pPr>
      <w:widowControl w:val="0"/>
      <w:spacing w:before="60" w:line="260" w:lineRule="auto"/>
      <w:ind w:firstLine="680"/>
      <w:jc w:val="both"/>
    </w:pPr>
    <w:rPr>
      <w:rFonts w:cs="Calibri"/>
      <w:sz w:val="22"/>
      <w:szCs w:val="22"/>
    </w:rPr>
  </w:style>
  <w:style w:type="paragraph" w:customStyle="1" w:styleId="Default">
    <w:name w:val="Default"/>
    <w:uiPriority w:val="99"/>
    <w:rsid w:val="00AD2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D2B68"/>
    <w:pPr>
      <w:spacing w:after="0"/>
      <w:ind w:left="720" w:firstLine="567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AD2B68"/>
    <w:pPr>
      <w:tabs>
        <w:tab w:val="center" w:pos="4677"/>
        <w:tab w:val="right" w:pos="9355"/>
      </w:tabs>
      <w:spacing w:after="0"/>
      <w:ind w:firstLine="567"/>
      <w:jc w:val="both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D2B68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AD2B6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2B6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D2B68"/>
    <w:pPr>
      <w:spacing w:after="120"/>
      <w:ind w:left="283"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AD2B6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D2B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styleId="ac">
    <w:name w:val="Hyperlink"/>
    <w:uiPriority w:val="99"/>
    <w:rsid w:val="002E7812"/>
    <w:rPr>
      <w:color w:val="0000FF"/>
      <w:u w:val="single"/>
    </w:rPr>
  </w:style>
  <w:style w:type="paragraph" w:styleId="ad">
    <w:name w:val="header"/>
    <w:aliases w:val="Знак"/>
    <w:basedOn w:val="a"/>
    <w:link w:val="ae"/>
    <w:uiPriority w:val="99"/>
    <w:rsid w:val="007F34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2B6E4F"/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7F3414"/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302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D0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0D027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semiHidden/>
    <w:rsid w:val="008F48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1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27237" TargetMode="External"/><Relationship Id="rId18" Type="http://schemas.openxmlformats.org/officeDocument/2006/relationships/hyperlink" Target="https://znanium.com/catalog/product/763319" TargetMode="External"/><Relationship Id="rId26" Type="http://schemas.openxmlformats.org/officeDocument/2006/relationships/hyperlink" Target="https://urait.ru/bcode/4126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858290" TargetMode="External"/><Relationship Id="rId34" Type="http://schemas.openxmlformats.org/officeDocument/2006/relationships/hyperlink" Target="https://urait.ru/bcode/4476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7238" TargetMode="External"/><Relationship Id="rId17" Type="http://schemas.openxmlformats.org/officeDocument/2006/relationships/hyperlink" Target="https://znanium.com/catalog/product/858216" TargetMode="External"/><Relationship Id="rId25" Type="http://schemas.openxmlformats.org/officeDocument/2006/relationships/hyperlink" Target="https://znanium.com/catalog/product/478475" TargetMode="External"/><Relationship Id="rId33" Type="http://schemas.openxmlformats.org/officeDocument/2006/relationships/hyperlink" Target="https://urait.ru/bcode/456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27236" TargetMode="External"/><Relationship Id="rId20" Type="http://schemas.openxmlformats.org/officeDocument/2006/relationships/hyperlink" Target="https://magtu.informsystema.ru/uploader/fileUpload?name=3262.pdf&amp;show=dcatalogues/1/1137184/3262.pdf&amp;view=true/" TargetMode="External"/><Relationship Id="rId29" Type="http://schemas.openxmlformats.org/officeDocument/2006/relationships/hyperlink" Target="https://znanium.com/catalog/product/10272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41592" TargetMode="External"/><Relationship Id="rId24" Type="http://schemas.openxmlformats.org/officeDocument/2006/relationships/hyperlink" Target="https://znanium.com/catalog/product/1090549" TargetMode="External"/><Relationship Id="rId32" Type="http://schemas.openxmlformats.org/officeDocument/2006/relationships/hyperlink" Target="https://urait.ru/bcode/43449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83295" TargetMode="External"/><Relationship Id="rId23" Type="http://schemas.openxmlformats.org/officeDocument/2006/relationships/hyperlink" Target="https://urait.ru/bcode/466083" TargetMode="External"/><Relationship Id="rId28" Type="http://schemas.openxmlformats.org/officeDocument/2006/relationships/hyperlink" Target="https://znanium.com/catalog/product/1043939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46.pdf&amp;show=dcatalogues/1/1138523/3346.pdf&amp;view=true" TargetMode="External"/><Relationship Id="rId31" Type="http://schemas.openxmlformats.org/officeDocument/2006/relationships/hyperlink" Target="https://urait.ru/bcode/4542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1183625" TargetMode="External"/><Relationship Id="rId22" Type="http://schemas.openxmlformats.org/officeDocument/2006/relationships/hyperlink" Target="https://znanium.com/catalog/product/1025973" TargetMode="External"/><Relationship Id="rId27" Type="http://schemas.openxmlformats.org/officeDocument/2006/relationships/hyperlink" Target="https://znanium.com/catalog/product/858578" TargetMode="External"/><Relationship Id="rId30" Type="http://schemas.openxmlformats.org/officeDocument/2006/relationships/hyperlink" Target="https://znanium.com/catalog/product/1025849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6550</Words>
  <Characters>37336</Characters>
  <Application>Microsoft Office Word</Application>
  <DocSecurity>0</DocSecurity>
  <Lines>311</Lines>
  <Paragraphs>87</Paragraphs>
  <ScaleCrop>false</ScaleCrop>
  <Company>Grizli777</Company>
  <LinksUpToDate>false</LinksUpToDate>
  <CharactersWithSpaces>43799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</cp:lastModifiedBy>
  <cp:revision>49</cp:revision>
  <dcterms:created xsi:type="dcterms:W3CDTF">2015-12-20T14:28:00Z</dcterms:created>
  <dcterms:modified xsi:type="dcterms:W3CDTF">2020-11-26T16:11:00Z</dcterms:modified>
</cp:coreProperties>
</file>