
<file path=[Content_Types].xml><?xml version="1.0" encoding="utf-8"?>
<Types xmlns="http://schemas.openxmlformats.org/package/2006/content-types">
  <Override PartName="/word/activeX/activeX88.xml" ContentType="application/vnd.ms-office.activeX+xml"/>
  <Override PartName="/word/activeX/activeX99.xml" ContentType="application/vnd.ms-office.activeX+xml"/>
  <Override PartName="/word/activeX/activeX178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38.xml" ContentType="application/vnd.ms-office.activeX+xml"/>
  <Override PartName="/word/activeX/activeX156.xml" ContentType="application/vnd.ms-office.activeX+xml"/>
  <Override PartName="/word/activeX/activeX16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45.xml" ContentType="application/vnd.ms-office.activeX+xml"/>
  <Override PartName="/word/activeX/activeX163.xml" ContentType="application/vnd.ms-office.activeX+xml"/>
  <Override PartName="/word/activeX/activeX174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34.xml" ContentType="application/vnd.ms-office.activeX+xml"/>
  <Override PartName="/word/activeX/activeX152.xml" ContentType="application/vnd.ms-office.activeX+xml"/>
  <Override PartName="/word/activeX/activeX181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123.xml" ContentType="application/vnd.ms-office.activeX+xml"/>
  <Override PartName="/word/activeX/activeX141.xml" ContentType="application/vnd.ms-office.activeX+xml"/>
  <Override PartName="/word/activeX/activeX170.xml" ContentType="application/vnd.ms-office.activeX+xml"/>
  <Override PartName="/word/activeX/activeX2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01.xml" ContentType="application/vnd.ms-office.activeX+xml"/>
  <Override PartName="/word/activeX/activeX130.xml" ContentType="application/vnd.ms-office.activeX+xml"/>
  <Override PartName="/word/activeX/activeX11.xml" ContentType="application/vnd.ms-office.activeX+xml"/>
  <Override PartName="/word/activeX/activeX9.xml" ContentType="application/vnd.ms-office.activeX+xml"/>
  <Override PartName="/word/activeX/activeX179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39.xml" ContentType="application/vnd.ms-office.activeX+xml"/>
  <Override PartName="/word/activeX/activeX16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57.xml" ContentType="application/vnd.ms-office.activeX+xml"/>
  <Override PartName="/word/activeX/activeX175.xml" ContentType="application/vnd.ms-office.activeX+xml"/>
  <Override PartName="/word/activeX/activeX38.xml" ContentType="application/vnd.ms-office.activeX+xml"/>
  <Override PartName="/word/activeX/activeX56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64.xml" ContentType="application/vnd.ms-office.activeX+xml"/>
  <Override PartName="/word/activeX/activeX182.xml" ContentType="application/vnd.ms-office.activeX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45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word/activeX/activeX124.xml" ContentType="application/vnd.ms-office.activeX+xml"/>
  <Override PartName="/word/activeX/activeX142.xml" ContentType="application/vnd.ms-office.activeX+xml"/>
  <Override PartName="/word/activeX/activeX153.xml" ContentType="application/vnd.ms-office.activeX+xml"/>
  <Override PartName="/word/activeX/activeX171.xml" ContentType="application/vnd.ms-office.activeX+xml"/>
  <Override PartName="/docProps/app.xml" ContentType="application/vnd.openxmlformats-officedocument.extended-properties+xml"/>
  <Override PartName="/word/activeX/activeX34.xml" ContentType="application/vnd.ms-office.activeX+xml"/>
  <Override PartName="/word/activeX/activeX52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31.xml" ContentType="application/vnd.ms-office.activeX+xml"/>
  <Override PartName="/word/activeX/activeX160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41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1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158.xml" ContentType="application/vnd.ms-office.activeX+xml"/>
  <Override PartName="/word/activeX/activeX16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47.xml" ContentType="application/vnd.ms-office.activeX+xml"/>
  <Override PartName="/word/activeX/activeX165.xml" ContentType="application/vnd.ms-office.activeX+xml"/>
  <Override PartName="/word/activeX/activeX176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36.xml" ContentType="application/vnd.ms-office.activeX+xml"/>
  <Override PartName="/word/activeX/activeX154.xml" ContentType="application/vnd.ms-office.activeX+xml"/>
  <Override PartName="/word/activeX/activeX183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125.xml" ContentType="application/vnd.ms-office.activeX+xml"/>
  <Override PartName="/word/activeX/activeX143.xml" ContentType="application/vnd.ms-office.activeX+xml"/>
  <Override PartName="/word/activeX/activeX161.xml" ContentType="application/vnd.ms-office.activeX+xml"/>
  <Override PartName="/word/activeX/activeX172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2.xml" ContentType="application/vnd.ms-office.activeX+xml"/>
  <Override PartName="/word/activeX/activeX150.xml" ContentType="application/vnd.ms-office.activeX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.xml" ContentType="application/vnd.ms-office.activeX+xml"/>
  <Override PartName="/word/activeX/activeX7.xml" ContentType="application/vnd.ms-office.activeX+xml"/>
  <Override PartName="/word/activeX/activeX98.xml" ContentType="application/vnd.ms-office.activeX+xml"/>
  <Override PartName="/word/activeX/activeX159.xml" ContentType="application/vnd.ms-office.activeX+xml"/>
  <Override PartName="/word/activeX/activeX177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66.xml" ContentType="application/vnd.ms-office.activeX+xml"/>
  <Override PartName="/word/activeX/activeX184.xml" ContentType="application/vnd.ms-office.activeX+xml"/>
  <Default Extension="jpeg" ContentType="image/jpeg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47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26.xml" ContentType="application/vnd.ms-office.activeX+xml"/>
  <Override PartName="/word/activeX/activeX155.xml" ContentType="application/vnd.ms-office.activeX+xml"/>
  <Override PartName="/word/activeX/activeX173.xml" ContentType="application/vnd.ms-office.activeX+xml"/>
  <Override PartName="/word/numbering.xml" ContentType="application/vnd.openxmlformats-officedocument.wordprocessingml.numbering+xml"/>
  <Override PartName="/word/activeX/activeX36.xml" ContentType="application/vnd.ms-office.activeX+xml"/>
  <Override PartName="/word/activeX/activeX54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activeX/activeX162.xml" ContentType="application/vnd.ms-office.activeX+xml"/>
  <Override PartName="/word/activeX/activeX180.xml" ContentType="application/vnd.ms-office.activeX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43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2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1.xml" ContentType="application/vnd.ms-office.activeX+xml"/>
  <Override PartName="/word/activeX/activeX32.xml" ContentType="application/vnd.ms-office.activeX+xml"/>
  <Override PartName="/word/activeX/activeX50.xml" ContentType="application/vnd.ms-office.activeX+xml"/>
  <Override PartName="/word/activeX/activeX11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00.xml" ContentType="application/vnd.ms-office.activeX+xml"/>
  <Override PartName="/word/activeX/activeX8.xml" ContentType="application/vnd.ms-office.activeX+xml"/>
  <Override PartName="/word/activeX/activeX149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996" w:rsidRDefault="008A1996" w:rsidP="009A089B">
      <w:pPr>
        <w:pStyle w:val="1"/>
        <w:rPr>
          <w:rStyle w:val="FontStyle16"/>
          <w:bCs w:val="0"/>
          <w:iCs w:val="0"/>
          <w:sz w:val="24"/>
          <w:szCs w:val="24"/>
        </w:rPr>
      </w:pPr>
    </w:p>
    <w:p w:rsidR="00FD4009" w:rsidRDefault="00FD4009" w:rsidP="00FD4009"/>
    <w:p w:rsidR="009A089B" w:rsidRPr="005F4407" w:rsidRDefault="007C14E4" w:rsidP="009A089B">
      <w:pPr>
        <w:pStyle w:val="1"/>
        <w:rPr>
          <w:rStyle w:val="FontStyle16"/>
          <w:bCs w:val="0"/>
          <w:iCs w:val="0"/>
          <w:sz w:val="24"/>
          <w:szCs w:val="24"/>
        </w:rPr>
        <w:sectPr w:rsidR="009A089B" w:rsidRPr="005F4407" w:rsidSect="00FD40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C14E4">
        <w:rPr>
          <w:rStyle w:val="FontStyle16"/>
          <w:bCs w:val="0"/>
          <w:iCs w:val="0"/>
          <w:noProof/>
          <w:sz w:val="24"/>
          <w:szCs w:val="24"/>
        </w:rPr>
        <w:drawing>
          <wp:inline distT="0" distB="0" distL="0" distR="0">
            <wp:extent cx="5940425" cy="8394404"/>
            <wp:effectExtent l="19050" t="0" r="3175" b="0"/>
            <wp:docPr id="2" name="Рисунок 771" descr="C:\Users\Светлана\Downloads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C:\Users\Светлана\Downloads\8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9B" w:rsidRPr="005F4407" w:rsidRDefault="007C14E4" w:rsidP="009A089B">
      <w:pPr>
        <w:pStyle w:val="1"/>
        <w:rPr>
          <w:rStyle w:val="FontStyle16"/>
          <w:bCs w:val="0"/>
          <w:iCs w:val="0"/>
          <w:sz w:val="24"/>
          <w:szCs w:val="24"/>
        </w:rPr>
        <w:sectPr w:rsidR="009A089B" w:rsidRPr="005F4407" w:rsidSect="00FD40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C14E4">
        <w:rPr>
          <w:rStyle w:val="FontStyle16"/>
          <w:bCs w:val="0"/>
          <w:iCs w:val="0"/>
          <w:noProof/>
          <w:sz w:val="24"/>
          <w:szCs w:val="24"/>
        </w:rPr>
        <w:lastRenderedPageBreak/>
        <w:drawing>
          <wp:inline distT="0" distB="0" distL="0" distR="0">
            <wp:extent cx="5940425" cy="8394404"/>
            <wp:effectExtent l="19050" t="0" r="3175" b="0"/>
            <wp:docPr id="957" name="Рисунок 957" descr="C:\Users\Светлана\Downloads\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C:\Users\Светлана\Downloads\8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9B" w:rsidRPr="005F4407" w:rsidRDefault="0002337C" w:rsidP="009A089B">
      <w:pPr>
        <w:pStyle w:val="1"/>
        <w:rPr>
          <w:rStyle w:val="FontStyle16"/>
          <w:bCs w:val="0"/>
          <w:sz w:val="24"/>
          <w:szCs w:val="24"/>
        </w:rPr>
      </w:pPr>
      <w:r w:rsidRPr="0002337C">
        <w:rPr>
          <w:b w:val="0"/>
          <w:iCs w:val="0"/>
          <w:noProof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89B" w:rsidRPr="005F4407">
        <w:rPr>
          <w:rStyle w:val="FontStyle16"/>
          <w:bCs w:val="0"/>
          <w:iCs w:val="0"/>
          <w:sz w:val="24"/>
          <w:szCs w:val="24"/>
        </w:rPr>
        <w:br w:type="page"/>
      </w:r>
      <w:r w:rsidR="009A089B" w:rsidRPr="005F4407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9A089B" w:rsidRPr="005F4407" w:rsidRDefault="009A089B" w:rsidP="009A089B">
      <w:r w:rsidRPr="005F4407">
        <w:rPr>
          <w:rStyle w:val="FontStyle16"/>
          <w:b w:val="0"/>
          <w:sz w:val="24"/>
          <w:szCs w:val="24"/>
        </w:rPr>
        <w:t>Целями освоения дисциплины «Занятость населения и ее регулирование» являются:</w:t>
      </w:r>
      <w:r w:rsidRPr="005F4407">
        <w:rPr>
          <w:rStyle w:val="FontStyle16"/>
          <w:sz w:val="24"/>
          <w:szCs w:val="24"/>
        </w:rPr>
        <w:t xml:space="preserve"> </w:t>
      </w:r>
      <w:r w:rsidRPr="005F4407">
        <w:rPr>
          <w:rStyle w:val="FontStyle16"/>
          <w:b w:val="0"/>
          <w:sz w:val="24"/>
          <w:szCs w:val="24"/>
        </w:rPr>
        <w:t>усвоение студентами комплекса теоретических знаний по вопросам государственной политики занятости, сущности и содержания занятости и безработицы; формирование знаний о государственной программе</w:t>
      </w:r>
      <w:r w:rsidRPr="005F4407">
        <w:t xml:space="preserve"> обеспечения занятости различных категорий населения; ознакомление студентов с государственной службой занятости населения, ее структурой, основными направлениями деятельности, обязанностями.</w:t>
      </w:r>
    </w:p>
    <w:p w:rsidR="009A089B" w:rsidRPr="005F4407" w:rsidRDefault="009A089B" w:rsidP="009A089B">
      <w:pPr>
        <w:pStyle w:val="1"/>
        <w:jc w:val="left"/>
        <w:rPr>
          <w:rStyle w:val="FontStyle21"/>
          <w:sz w:val="24"/>
          <w:szCs w:val="24"/>
        </w:rPr>
      </w:pPr>
      <w:r w:rsidRPr="005F4407">
        <w:rPr>
          <w:rStyle w:val="FontStyle21"/>
          <w:sz w:val="24"/>
          <w:szCs w:val="24"/>
        </w:rPr>
        <w:t xml:space="preserve">2 Место дисциплины в структуре образовательной </w:t>
      </w:r>
      <w:proofErr w:type="spellStart"/>
      <w:r w:rsidRPr="005F4407">
        <w:rPr>
          <w:rStyle w:val="FontStyle21"/>
          <w:sz w:val="24"/>
          <w:szCs w:val="24"/>
        </w:rPr>
        <w:t>программыподготовки</w:t>
      </w:r>
      <w:proofErr w:type="spellEnd"/>
      <w:r w:rsidRPr="005F4407">
        <w:rPr>
          <w:rStyle w:val="FontStyle21"/>
          <w:sz w:val="24"/>
          <w:szCs w:val="24"/>
        </w:rPr>
        <w:t xml:space="preserve"> специалиста</w:t>
      </w:r>
    </w:p>
    <w:p w:rsidR="005F4407" w:rsidRPr="005F4407" w:rsidRDefault="009A089B" w:rsidP="005F4407">
      <w:pPr>
        <w:widowControl/>
        <w:autoSpaceDE/>
        <w:autoSpaceDN/>
        <w:adjustRightInd/>
        <w:ind w:firstLine="0"/>
        <w:rPr>
          <w:rStyle w:val="FontStyle16"/>
          <w:b w:val="0"/>
          <w:sz w:val="24"/>
          <w:szCs w:val="24"/>
        </w:rPr>
      </w:pPr>
      <w:r w:rsidRPr="005F4407">
        <w:rPr>
          <w:rStyle w:val="FontStyle16"/>
          <w:b w:val="0"/>
          <w:sz w:val="24"/>
          <w:szCs w:val="24"/>
        </w:rPr>
        <w:t>Дисциплина «Занятость населения и ее регулирование является дисциплиной вариативной части блока</w:t>
      </w:r>
      <w:r w:rsidR="005F4407" w:rsidRPr="005F4407">
        <w:rPr>
          <w:rStyle w:val="FontStyle16"/>
          <w:b w:val="0"/>
          <w:sz w:val="24"/>
          <w:szCs w:val="24"/>
        </w:rPr>
        <w:t xml:space="preserve"> </w:t>
      </w:r>
      <w:r w:rsidRPr="005F4407">
        <w:rPr>
          <w:rStyle w:val="FontStyle16"/>
          <w:b w:val="0"/>
          <w:sz w:val="24"/>
          <w:szCs w:val="24"/>
        </w:rPr>
        <w:t xml:space="preserve">1. </w:t>
      </w:r>
      <w:proofErr w:type="gramStart"/>
      <w:r w:rsidRPr="005F4407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5F4407" w:rsidRPr="005F4407">
        <w:rPr>
          <w:rStyle w:val="FontStyle16"/>
          <w:b w:val="0"/>
          <w:sz w:val="24"/>
          <w:szCs w:val="24"/>
        </w:rPr>
        <w:t xml:space="preserve"> дисциплин </w:t>
      </w:r>
      <w:r w:rsidRPr="005F4407">
        <w:rPr>
          <w:rStyle w:val="FontStyle16"/>
          <w:b w:val="0"/>
          <w:sz w:val="24"/>
          <w:szCs w:val="24"/>
        </w:rPr>
        <w:t>Социологи</w:t>
      </w:r>
      <w:r w:rsidR="005F4407" w:rsidRPr="005F4407">
        <w:rPr>
          <w:rStyle w:val="FontStyle16"/>
          <w:b w:val="0"/>
          <w:sz w:val="24"/>
          <w:szCs w:val="24"/>
        </w:rPr>
        <w:t>я,)</w:t>
      </w:r>
      <w:r w:rsidRPr="005F4407">
        <w:rPr>
          <w:rStyle w:val="FontStyle16"/>
          <w:b w:val="0"/>
          <w:sz w:val="24"/>
          <w:szCs w:val="24"/>
        </w:rPr>
        <w:t xml:space="preserve"> </w:t>
      </w:r>
      <w:r w:rsidR="005F4407" w:rsidRPr="005F4407">
        <w:rPr>
          <w:rStyle w:val="FontStyle16"/>
          <w:b w:val="0"/>
          <w:sz w:val="24"/>
          <w:szCs w:val="24"/>
        </w:rPr>
        <w:t>П</w:t>
      </w:r>
      <w:r w:rsidRPr="005F4407">
        <w:rPr>
          <w:rStyle w:val="FontStyle16"/>
          <w:b w:val="0"/>
          <w:sz w:val="24"/>
          <w:szCs w:val="24"/>
        </w:rPr>
        <w:t>олитологи</w:t>
      </w:r>
      <w:r w:rsidR="005F4407" w:rsidRPr="005F4407">
        <w:rPr>
          <w:rStyle w:val="FontStyle16"/>
          <w:b w:val="0"/>
          <w:sz w:val="24"/>
          <w:szCs w:val="24"/>
        </w:rPr>
        <w:t>я</w:t>
      </w:r>
      <w:r w:rsidRPr="005F4407">
        <w:rPr>
          <w:rStyle w:val="FontStyle16"/>
          <w:b w:val="0"/>
          <w:sz w:val="24"/>
          <w:szCs w:val="24"/>
        </w:rPr>
        <w:t xml:space="preserve">, </w:t>
      </w:r>
      <w:r w:rsidR="005F4407" w:rsidRPr="005F4407">
        <w:t>Основы социального государства</w:t>
      </w:r>
      <w:r w:rsidRPr="005F4407">
        <w:rPr>
          <w:rStyle w:val="FontStyle16"/>
          <w:b w:val="0"/>
          <w:sz w:val="24"/>
          <w:szCs w:val="24"/>
        </w:rPr>
        <w:t>.</w:t>
      </w:r>
      <w:proofErr w:type="gramEnd"/>
    </w:p>
    <w:p w:rsidR="009A089B" w:rsidRPr="005F4407" w:rsidRDefault="009A089B" w:rsidP="009A089B">
      <w:pPr>
        <w:rPr>
          <w:bCs/>
          <w:color w:val="000000"/>
        </w:rPr>
      </w:pPr>
      <w:r w:rsidRPr="005F4407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дисциплины</w:t>
      </w:r>
      <w:r w:rsidR="005F4407" w:rsidRPr="005F4407">
        <w:rPr>
          <w:rStyle w:val="FontStyle16"/>
          <w:b w:val="0"/>
          <w:sz w:val="24"/>
          <w:szCs w:val="24"/>
        </w:rPr>
        <w:t xml:space="preserve"> </w:t>
      </w:r>
      <w:r w:rsidR="005F4407" w:rsidRPr="005F4407">
        <w:t>Социальная квалиметрия и стандартизация социальных услуг</w:t>
      </w:r>
      <w:r w:rsidRPr="005F4407">
        <w:rPr>
          <w:bCs/>
          <w:color w:val="000000"/>
        </w:rPr>
        <w:t>.</w:t>
      </w:r>
    </w:p>
    <w:p w:rsidR="009A089B" w:rsidRPr="005F4407" w:rsidRDefault="009A089B" w:rsidP="009A089B">
      <w:pPr>
        <w:pStyle w:val="1"/>
        <w:jc w:val="left"/>
        <w:rPr>
          <w:rStyle w:val="FontStyle21"/>
          <w:sz w:val="24"/>
          <w:szCs w:val="24"/>
        </w:rPr>
      </w:pPr>
      <w:r w:rsidRPr="005F4407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9A089B" w:rsidRPr="005F4407" w:rsidRDefault="009A089B" w:rsidP="009A089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F4407">
        <w:rPr>
          <w:rStyle w:val="FontStyle16"/>
          <w:b w:val="0"/>
          <w:sz w:val="24"/>
          <w:szCs w:val="24"/>
        </w:rPr>
        <w:t>В результате освоения дисциплины «Занятость населения и ее регулирование» обучающийся должен обладать следующими компетенциями:</w:t>
      </w:r>
    </w:p>
    <w:p w:rsidR="005F4407" w:rsidRPr="005F4407" w:rsidRDefault="005F4407" w:rsidP="009A089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"/>
        <w:gridCol w:w="1679"/>
        <w:gridCol w:w="1757"/>
        <w:gridCol w:w="6079"/>
        <w:gridCol w:w="27"/>
      </w:tblGrid>
      <w:tr w:rsidR="009A089B" w:rsidRPr="005F4407" w:rsidTr="00FD4009">
        <w:trPr>
          <w:tblHeader/>
        </w:trPr>
        <w:tc>
          <w:tcPr>
            <w:tcW w:w="18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 xml:space="preserve">Структурный </w:t>
            </w:r>
            <w:r w:rsidRPr="005F4407">
              <w:rPr>
                <w:lang w:eastAsia="en-US"/>
              </w:rPr>
              <w:br/>
              <w:t xml:space="preserve">элемент </w:t>
            </w:r>
            <w:r w:rsidRPr="005F4407">
              <w:rPr>
                <w:lang w:eastAsia="en-US"/>
              </w:rPr>
              <w:br/>
              <w:t>компетенции</w:t>
            </w:r>
          </w:p>
        </w:tc>
        <w:tc>
          <w:tcPr>
            <w:tcW w:w="3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 xml:space="preserve">Планируемые результаты обучения 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rPr>
                <w:b/>
                <w:bCs/>
                <w:lang w:eastAsia="en-US"/>
              </w:rPr>
              <w:t>ОПК-9 – способностью представлять результаты научной и практической деятельности в формах отчетов, рефератов, публикаций и публичных обсуждений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5F4407">
              <w:rPr>
                <w:lang w:eastAsia="en-US"/>
              </w:rPr>
              <w:t>методы и технологии, используемые в научной и практической деятельности для представления их результатов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tabs>
                <w:tab w:val="left" w:pos="356"/>
                <w:tab w:val="left" w:pos="851"/>
              </w:tabs>
              <w:ind w:firstLine="0"/>
            </w:pPr>
            <w:r w:rsidRPr="005F4407">
              <w:rPr>
                <w:lang w:eastAsia="en-US"/>
              </w:rPr>
              <w:t>применять методы и технологии, используемые в научной и практической деятельности для представления их результатов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  <w:lang w:eastAsia="en-US"/>
              </w:rPr>
              <w:t>навыками применения методов и технологий, используемых в научной и практической деятельности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tabs>
                <w:tab w:val="left" w:pos="851"/>
              </w:tabs>
            </w:pPr>
            <w:r w:rsidRPr="005F4407">
              <w:rPr>
                <w:rStyle w:val="FontStyle16"/>
                <w:sz w:val="24"/>
                <w:szCs w:val="24"/>
              </w:rPr>
              <w:t>ПК-7 - способностью к реализации межведомственного взаимодействия и координации деятельности специалистов, организаций социального обслуживания,</w:t>
            </w:r>
            <w:r w:rsidRPr="005F4407">
              <w:t xml:space="preserve"> </w:t>
            </w:r>
            <w:r w:rsidRPr="005F4407">
              <w:rPr>
                <w:rStyle w:val="FontStyle16"/>
                <w:sz w:val="24"/>
                <w:szCs w:val="24"/>
              </w:rPr>
              <w:t>общественных организаций и/или индивидуальных предпринимателей, осуществляющих социальное обслуживание и иные меры социальной защиты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F4407">
              <w:t>инфраструктуру реализации социальных услуг в муниципальном образовании; ресурсы местного сообщества;</w:t>
            </w:r>
            <w:r w:rsidRPr="005F4407">
              <w:rPr>
                <w:bCs/>
              </w:rPr>
              <w:t xml:space="preserve"> </w:t>
            </w:r>
            <w:r w:rsidRPr="005F4407">
              <w:rPr>
                <w:rStyle w:val="FontStyle12"/>
                <w:bCs/>
                <w:sz w:val="24"/>
                <w:szCs w:val="24"/>
              </w:rPr>
              <w:t>регламенты межведомственного взаимодействия;</w:t>
            </w:r>
            <w:r w:rsidRPr="005F4407">
              <w:rPr>
                <w:bCs/>
              </w:rPr>
              <w:t xml:space="preserve"> </w:t>
            </w:r>
            <w:r w:rsidRPr="005F4407">
              <w:rPr>
                <w:rStyle w:val="FontStyle12"/>
                <w:bCs/>
                <w:sz w:val="24"/>
                <w:szCs w:val="24"/>
              </w:rPr>
              <w:t>сферы профессиональной ответственности специалистов смежных профессий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F4407">
              <w:t>взаимодействовать с другими специалистами, учреждениями, организациями и сообществами при оказании социальных услуг и мер социальной поддержки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</w:pPr>
            <w:r w:rsidRPr="005F4407">
              <w:t xml:space="preserve">навыками обеспечения комплексного взаимодействия с другими специалистами, учреждениями, организациями и сообществами по оказанию помощи в преодолении трудной жизненной ситуации гражданина и мер по предупреждению ее  ухудшения; </w:t>
            </w:r>
            <w:r w:rsidRPr="005F4407">
              <w:rPr>
                <w:rStyle w:val="FontStyle12"/>
                <w:bCs/>
                <w:sz w:val="24"/>
                <w:szCs w:val="24"/>
              </w:rPr>
              <w:t xml:space="preserve">навыками организации межведомственного взаимодействия с целью реализации </w:t>
            </w:r>
            <w:r w:rsidRPr="005F4407">
              <w:rPr>
                <w:rStyle w:val="FontStyle12"/>
                <w:bCs/>
                <w:sz w:val="24"/>
                <w:szCs w:val="24"/>
              </w:rPr>
              <w:lastRenderedPageBreak/>
              <w:t>потребностей граждан в различных видах социальных услуг</w:t>
            </w:r>
          </w:p>
        </w:tc>
      </w:tr>
    </w:tbl>
    <w:p w:rsidR="009A089B" w:rsidRPr="005F4407" w:rsidRDefault="009A089B" w:rsidP="009A089B">
      <w:pPr>
        <w:pStyle w:val="1"/>
        <w:rPr>
          <w:rStyle w:val="FontStyle18"/>
          <w:b/>
          <w:sz w:val="24"/>
          <w:szCs w:val="24"/>
        </w:rPr>
        <w:sectPr w:rsidR="009A089B" w:rsidRPr="005F4407" w:rsidSect="00FD40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089B" w:rsidRPr="005F4407" w:rsidRDefault="009A089B" w:rsidP="009A089B">
      <w:pPr>
        <w:pStyle w:val="1"/>
        <w:rPr>
          <w:rStyle w:val="FontStyle18"/>
          <w:b/>
          <w:sz w:val="24"/>
          <w:szCs w:val="24"/>
        </w:rPr>
      </w:pPr>
      <w:r w:rsidRPr="005F440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часа: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контактная работа – 55 часов;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аудиторная работа – 54 часа;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внеаудиторная работа – 1 час;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самостоятельная работа – 53 часа;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зачет.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3"/>
        <w:gridCol w:w="545"/>
        <w:gridCol w:w="568"/>
        <w:gridCol w:w="656"/>
        <w:gridCol w:w="650"/>
        <w:gridCol w:w="973"/>
        <w:gridCol w:w="3150"/>
        <w:gridCol w:w="2854"/>
        <w:gridCol w:w="1081"/>
      </w:tblGrid>
      <w:tr w:rsidR="009A089B" w:rsidRPr="005F4407" w:rsidTr="00FD400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9A089B" w:rsidRPr="005F4407" w:rsidRDefault="009A089B" w:rsidP="00FD400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A089B" w:rsidRPr="005F4407" w:rsidRDefault="009A089B" w:rsidP="00FD400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9A089B" w:rsidRPr="005F4407" w:rsidRDefault="009A089B" w:rsidP="00FD400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F4407">
              <w:rPr>
                <w:rStyle w:val="FontStyle25"/>
                <w:sz w:val="24"/>
                <w:szCs w:val="24"/>
              </w:rPr>
              <w:t>Семестр 4</w:t>
            </w:r>
          </w:p>
        </w:tc>
        <w:tc>
          <w:tcPr>
            <w:tcW w:w="640" w:type="pct"/>
            <w:gridSpan w:val="3"/>
            <w:vAlign w:val="center"/>
          </w:tcPr>
          <w:p w:rsidR="009A089B" w:rsidRPr="005F4407" w:rsidRDefault="009A089B" w:rsidP="00FD400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9A089B" w:rsidRPr="005F4407" w:rsidRDefault="009A089B" w:rsidP="00FD400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A089B" w:rsidRPr="005F4407" w:rsidRDefault="009A089B" w:rsidP="00FD4009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F44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A089B" w:rsidRPr="005F4407" w:rsidRDefault="009A089B" w:rsidP="00FD400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9A089B" w:rsidRPr="005F4407" w:rsidRDefault="009A089B" w:rsidP="00FD400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A089B" w:rsidRPr="005F4407" w:rsidTr="00FD4009">
        <w:trPr>
          <w:cantSplit/>
          <w:trHeight w:val="1134"/>
          <w:tblHeader/>
        </w:trPr>
        <w:tc>
          <w:tcPr>
            <w:tcW w:w="1424" w:type="pct"/>
            <w:vMerge/>
          </w:tcPr>
          <w:p w:rsidR="009A089B" w:rsidRPr="005F4407" w:rsidRDefault="009A089B" w:rsidP="00FD4009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9A089B" w:rsidRPr="005F4407" w:rsidRDefault="009A089B" w:rsidP="00FD4009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center"/>
            </w:pPr>
            <w:r w:rsidRPr="005F4407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center"/>
            </w:pPr>
            <w:proofErr w:type="spellStart"/>
            <w:r w:rsidRPr="005F4407">
              <w:t>лаборат</w:t>
            </w:r>
            <w:proofErr w:type="spellEnd"/>
            <w:r w:rsidRPr="005F4407">
              <w:t>.</w:t>
            </w:r>
          </w:p>
          <w:p w:rsidR="009A089B" w:rsidRPr="005F4407" w:rsidRDefault="009A089B" w:rsidP="00FD4009">
            <w:pPr>
              <w:pStyle w:val="Style14"/>
              <w:widowControl/>
              <w:ind w:firstLine="0"/>
              <w:jc w:val="center"/>
            </w:pPr>
            <w:r w:rsidRPr="005F4407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center"/>
            </w:pPr>
            <w:proofErr w:type="spellStart"/>
            <w:r w:rsidRPr="005F4407">
              <w:t>практич</w:t>
            </w:r>
            <w:proofErr w:type="spellEnd"/>
            <w:r w:rsidRPr="005F4407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9A089B" w:rsidRPr="005F4407" w:rsidRDefault="009A089B" w:rsidP="00FD400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9A089B" w:rsidRPr="005F4407" w:rsidRDefault="009A089B" w:rsidP="00FD400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A089B" w:rsidRPr="005F4407" w:rsidRDefault="009A089B" w:rsidP="00FD4009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9A089B" w:rsidRPr="005F4407" w:rsidRDefault="009A089B" w:rsidP="00FD4009">
            <w:pPr>
              <w:pStyle w:val="Style14"/>
              <w:widowControl/>
              <w:jc w:val="center"/>
            </w:pPr>
          </w:p>
        </w:tc>
      </w:tr>
      <w:tr w:rsidR="009A089B" w:rsidRPr="005F4407" w:rsidTr="00FD4009">
        <w:trPr>
          <w:trHeight w:val="268"/>
        </w:trPr>
        <w:tc>
          <w:tcPr>
            <w:tcW w:w="1424" w:type="pct"/>
          </w:tcPr>
          <w:p w:rsidR="009A089B" w:rsidRPr="005F4407" w:rsidRDefault="009A089B" w:rsidP="00FD400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276" w:lineRule="auto"/>
              <w:rPr>
                <w:lang w:eastAsia="en-US"/>
              </w:rPr>
            </w:pPr>
            <w:r w:rsidRPr="005F4407">
              <w:rPr>
                <w:lang w:eastAsia="en-US"/>
              </w:rPr>
              <w:t>1. Раздел Занятость, безработица, рынок труда.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7</w:t>
            </w: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5F4407">
              <w:rPr>
                <w:lang w:eastAsia="en-US"/>
              </w:rPr>
              <w:t>1</w:t>
            </w:r>
            <w:r w:rsidRPr="005F4407">
              <w:rPr>
                <w:lang w:val="en-US" w:eastAsia="en-US"/>
              </w:rPr>
              <w:t>4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20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22"/>
        </w:trPr>
        <w:tc>
          <w:tcPr>
            <w:tcW w:w="1424" w:type="pct"/>
          </w:tcPr>
          <w:p w:rsidR="009A089B" w:rsidRPr="005F4407" w:rsidRDefault="009A089B" w:rsidP="00FD4009">
            <w:pPr>
              <w:pStyle w:val="11"/>
              <w:spacing w:line="100" w:lineRule="atLeast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Fonts w:ascii="Times New Roman" w:hAnsi="Times New Roman" w:cs="Times New Roman"/>
                <w:sz w:val="24"/>
                <w:szCs w:val="24"/>
              </w:rPr>
              <w:t xml:space="preserve">1.1. Занятость как категория и социальное состояние 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F4407">
              <w:t>самостоятельное изучение лекционного материала и материала учебников, подготовка к практическим занятиям, текущему контролю и тестированию.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>дом</w:t>
            </w:r>
            <w:proofErr w:type="gramStart"/>
            <w:r w:rsidRPr="005F4407">
              <w:rPr>
                <w:lang w:eastAsia="en-US"/>
              </w:rPr>
              <w:t>.</w:t>
            </w:r>
            <w:proofErr w:type="gramEnd"/>
            <w:r w:rsidRPr="005F4407">
              <w:rPr>
                <w:lang w:eastAsia="en-US"/>
              </w:rPr>
              <w:t xml:space="preserve"> </w:t>
            </w:r>
            <w:proofErr w:type="gramStart"/>
            <w:r w:rsidRPr="005F4407">
              <w:rPr>
                <w:lang w:eastAsia="en-US"/>
              </w:rPr>
              <w:t>з</w:t>
            </w:r>
            <w:proofErr w:type="gramEnd"/>
            <w:r w:rsidRPr="005F4407">
              <w:rPr>
                <w:lang w:eastAsia="en-US"/>
              </w:rPr>
              <w:t>адание; опрос; тестирование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22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>1.2. Безработица: содержание понятия, формы, причины и последствия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F4407"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>презентация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spacing w:line="100" w:lineRule="atLeast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lastRenderedPageBreak/>
              <w:t>1.3.Рынок труда.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8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1565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6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5F4407">
              <w:rPr>
                <w:b/>
                <w:lang w:eastAsia="en-US"/>
              </w:rPr>
              <w:t>1</w:t>
            </w:r>
            <w:r w:rsidRPr="005F4407">
              <w:rPr>
                <w:b/>
                <w:lang w:val="en-US" w:eastAsia="en-US"/>
              </w:rPr>
              <w:t>4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20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программы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 xml:space="preserve">дом. задание; опрос; доклады; разработка и защита </w:t>
            </w:r>
            <w:proofErr w:type="spellStart"/>
            <w:proofErr w:type="gramStart"/>
            <w:r w:rsidRPr="005F4407">
              <w:rPr>
                <w:lang w:eastAsia="en-US"/>
              </w:rPr>
              <w:t>п</w:t>
            </w:r>
            <w:proofErr w:type="spellEnd"/>
            <w:proofErr w:type="gramEnd"/>
            <w:r w:rsidRPr="005F4407">
              <w:rPr>
                <w:lang w:eastAsia="en-US"/>
              </w:rPr>
              <w:t xml:space="preserve"> </w:t>
            </w:r>
            <w:proofErr w:type="spellStart"/>
            <w:r w:rsidRPr="005F4407">
              <w:rPr>
                <w:lang w:eastAsia="en-US"/>
              </w:rPr>
              <w:t>рограмм</w:t>
            </w:r>
            <w:proofErr w:type="spellEnd"/>
            <w:r w:rsidRPr="005F4407">
              <w:rPr>
                <w:lang w:eastAsia="en-US"/>
              </w:rPr>
              <w:t xml:space="preserve">, презентация, дискуссия, 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70"/>
        </w:trPr>
        <w:tc>
          <w:tcPr>
            <w:tcW w:w="1424" w:type="pct"/>
          </w:tcPr>
          <w:p w:rsidR="009A089B" w:rsidRPr="005F4407" w:rsidRDefault="009A089B" w:rsidP="00FD400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276" w:lineRule="auto"/>
              <w:rPr>
                <w:lang w:eastAsia="en-US"/>
              </w:rPr>
            </w:pPr>
            <w:r w:rsidRPr="005F4407">
              <w:rPr>
                <w:lang w:eastAsia="en-US"/>
              </w:rPr>
              <w:t>2. Раздел Технология работы в учреждениях и организациях службы занятости.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7</w:t>
            </w: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12/10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33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>2.1. Сравнительная характеристика деятельности служб занятости за рубежом и в России.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2/2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10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>дом</w:t>
            </w:r>
            <w:proofErr w:type="gramStart"/>
            <w:r w:rsidRPr="005F4407">
              <w:rPr>
                <w:lang w:eastAsia="en-US"/>
              </w:rPr>
              <w:t>.</w:t>
            </w:r>
            <w:proofErr w:type="gramEnd"/>
            <w:r w:rsidRPr="005F4407">
              <w:rPr>
                <w:lang w:eastAsia="en-US"/>
              </w:rPr>
              <w:t xml:space="preserve"> </w:t>
            </w:r>
            <w:proofErr w:type="gramStart"/>
            <w:r w:rsidRPr="005F4407">
              <w:rPr>
                <w:lang w:eastAsia="en-US"/>
              </w:rPr>
              <w:t>з</w:t>
            </w:r>
            <w:proofErr w:type="gramEnd"/>
            <w:r w:rsidRPr="005F4407">
              <w:rPr>
                <w:lang w:eastAsia="en-US"/>
              </w:rPr>
              <w:t>адание; опрос; доклады;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276" w:lineRule="auto"/>
              <w:ind w:firstLine="709"/>
              <w:rPr>
                <w:lang w:eastAsia="en-US"/>
              </w:rPr>
            </w:pPr>
            <w:r w:rsidRPr="005F4407">
              <w:rPr>
                <w:lang w:eastAsia="en-US"/>
              </w:rPr>
              <w:t>2.2. Технология работы в учреждениях и организациях службы занятости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4/2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занятию.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proofErr w:type="gramStart"/>
            <w:r w:rsidRPr="005F4407">
              <w:rPr>
                <w:lang w:eastAsia="en-US"/>
              </w:rPr>
              <w:t>п</w:t>
            </w:r>
            <w:proofErr w:type="gramEnd"/>
            <w:r w:rsidRPr="005F4407">
              <w:rPr>
                <w:lang w:eastAsia="en-US"/>
              </w:rPr>
              <w:t>резентация, дискуссия, тестирование</w:t>
            </w:r>
          </w:p>
          <w:p w:rsidR="009A089B" w:rsidRPr="005F4407" w:rsidRDefault="009A089B" w:rsidP="00FD4009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276" w:lineRule="auto"/>
              <w:ind w:firstLine="709"/>
              <w:rPr>
                <w:lang w:eastAsia="en-US"/>
              </w:rPr>
            </w:pPr>
            <w:r w:rsidRPr="005F4407">
              <w:rPr>
                <w:lang w:eastAsia="en-US"/>
              </w:rPr>
              <w:lastRenderedPageBreak/>
              <w:t xml:space="preserve">2.3. Технологии </w:t>
            </w:r>
            <w:proofErr w:type="spellStart"/>
            <w:r w:rsidRPr="005F4407">
              <w:rPr>
                <w:lang w:eastAsia="en-US"/>
              </w:rPr>
              <w:t>самотрудоустройства</w:t>
            </w:r>
            <w:proofErr w:type="spellEnd"/>
            <w:r w:rsidRPr="005F4407">
              <w:rPr>
                <w:lang w:eastAsia="en-US"/>
              </w:rPr>
              <w:t>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6/6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11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pStyle w:val="11"/>
              <w:spacing w:line="100" w:lineRule="atLeast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12/10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33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F4407"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презентации. Подготовка к контрольной работе.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proofErr w:type="gramStart"/>
            <w:r w:rsidRPr="005F4407">
              <w:rPr>
                <w:lang w:eastAsia="en-US"/>
              </w:rPr>
              <w:t>о</w:t>
            </w:r>
            <w:proofErr w:type="gramEnd"/>
            <w:r w:rsidRPr="005F4407">
              <w:rPr>
                <w:lang w:eastAsia="en-US"/>
              </w:rPr>
              <w:t>прос, доклады контрольная работа, презентация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268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rPr>
                <w:b/>
              </w:rPr>
            </w:pPr>
            <w:r w:rsidRPr="005F4407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7</w:t>
            </w: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18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36/10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53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5F4407">
              <w:t>самостоятельное изучение лекционного материала и материала учебников, подготовка к практическим занятиям, итоговому контролю.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зачет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</w:pPr>
          </w:p>
        </w:tc>
      </w:tr>
      <w:tr w:rsidR="009A089B" w:rsidRPr="005F4407" w:rsidTr="00FD4009">
        <w:trPr>
          <w:trHeight w:val="268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rPr>
                <w:b/>
              </w:rPr>
            </w:pPr>
            <w:r w:rsidRPr="005F4407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7</w:t>
            </w: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18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5F4407">
              <w:rPr>
                <w:b/>
                <w:lang w:eastAsia="en-US"/>
              </w:rPr>
              <w:t>36/10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53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b/>
                <w:lang w:eastAsia="en-US"/>
              </w:rPr>
              <w:t>зачет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</w:tbl>
    <w:p w:rsidR="009A089B" w:rsidRPr="005F4407" w:rsidRDefault="009A089B" w:rsidP="009A089B">
      <w:pPr>
        <w:rPr>
          <w:i/>
          <w:highlight w:val="yellow"/>
        </w:rPr>
      </w:pPr>
    </w:p>
    <w:p w:rsidR="009A089B" w:rsidRPr="005F4407" w:rsidRDefault="009A089B" w:rsidP="009A089B">
      <w:pPr>
        <w:ind w:firstLine="0"/>
        <w:rPr>
          <w:i/>
          <w:color w:val="C00000"/>
        </w:rPr>
      </w:pP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A089B" w:rsidRPr="005F4407" w:rsidRDefault="009A089B" w:rsidP="009A089B">
      <w:pPr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9A089B" w:rsidRPr="005F4407" w:rsidRDefault="009A089B" w:rsidP="009A089B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9A089B" w:rsidRPr="005F4407" w:rsidSect="00FD400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A089B" w:rsidRPr="005F4407" w:rsidRDefault="009A089B" w:rsidP="009A089B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9A089B" w:rsidRPr="005F4407" w:rsidRDefault="009A089B" w:rsidP="009A089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F4407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A089B" w:rsidRPr="005F4407" w:rsidRDefault="009A089B" w:rsidP="009A089B">
      <w:pPr>
        <w:pStyle w:val="a3"/>
        <w:jc w:val="center"/>
      </w:pPr>
      <w:r w:rsidRPr="005F4407">
        <w:rPr>
          <w:b/>
          <w:bCs/>
        </w:rPr>
        <w:t>Технологии интерактивного обучения при разных формах занятий в часах</w:t>
      </w:r>
      <w:r w:rsidRPr="005F4407">
        <w:t xml:space="preserve">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3"/>
        <w:gridCol w:w="994"/>
        <w:gridCol w:w="1551"/>
        <w:gridCol w:w="1142"/>
        <w:gridCol w:w="709"/>
        <w:gridCol w:w="1276"/>
      </w:tblGrid>
      <w:tr w:rsidR="009A089B" w:rsidRPr="005F4407" w:rsidTr="00FD4009">
        <w:trPr>
          <w:trHeight w:val="833"/>
        </w:trPr>
        <w:tc>
          <w:tcPr>
            <w:tcW w:w="43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tabs>
                <w:tab w:val="left" w:pos="2304"/>
              </w:tabs>
              <w:spacing w:line="276" w:lineRule="auto"/>
              <w:jc w:val="right"/>
              <w:rPr>
                <w:lang w:eastAsia="en-US"/>
              </w:rPr>
            </w:pPr>
            <w:r w:rsidRPr="005F4407">
              <w:rPr>
                <w:lang w:eastAsia="en-US"/>
              </w:rPr>
              <w:t>Формы</w:t>
            </w:r>
          </w:p>
          <w:p w:rsidR="009A089B" w:rsidRPr="005F4407" w:rsidRDefault="009A089B" w:rsidP="00FD4009">
            <w:pPr>
              <w:spacing w:line="276" w:lineRule="auto"/>
              <w:rPr>
                <w:lang w:eastAsia="en-US"/>
              </w:rPr>
            </w:pPr>
            <w:r w:rsidRPr="005F4407">
              <w:rPr>
                <w:lang w:eastAsia="en-US"/>
              </w:rPr>
              <w:t>Методы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Лекции (час)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Практические/семинарские</w:t>
            </w:r>
          </w:p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Занятия (час)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Тренинг</w:t>
            </w:r>
          </w:p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Мастер-класс (час)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СРС (час)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Всего</w:t>
            </w: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i/>
                <w:iCs/>
                <w:lang w:val="en-US" w:eastAsia="en-US"/>
              </w:rPr>
              <w:t>IT</w:t>
            </w:r>
            <w:r w:rsidRPr="005F4407">
              <w:rPr>
                <w:lang w:eastAsia="en-US"/>
              </w:rPr>
              <w:t>-методы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Работа в команде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 w:rsidRPr="005F4407">
              <w:rPr>
                <w:i/>
                <w:iCs/>
                <w:lang w:val="en-US" w:eastAsia="en-US"/>
              </w:rPr>
              <w:t>Case</w:t>
            </w:r>
            <w:r w:rsidRPr="005F4407">
              <w:rPr>
                <w:i/>
                <w:iCs/>
                <w:lang w:eastAsia="en-US"/>
              </w:rPr>
              <w:t>-</w:t>
            </w:r>
            <w:r w:rsidRPr="005F4407">
              <w:rPr>
                <w:i/>
                <w:iCs/>
                <w:lang w:val="en-US" w:eastAsia="en-US"/>
              </w:rPr>
              <w:t>study</w:t>
            </w:r>
            <w:r w:rsidRPr="005F4407">
              <w:rPr>
                <w:i/>
                <w:iCs/>
                <w:lang w:eastAsia="en-US"/>
              </w:rPr>
              <w:t xml:space="preserve"> </w:t>
            </w:r>
          </w:p>
          <w:p w:rsidR="009A089B" w:rsidRPr="005F4407" w:rsidRDefault="009A089B" w:rsidP="00FD4009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 w:rsidRPr="005F4407">
              <w:rPr>
                <w:iCs/>
                <w:lang w:eastAsia="en-US"/>
              </w:rPr>
              <w:t>(метод конкретных ситуаций)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Игра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Поисковый метод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Решение ситуационных задач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Исследовательский метод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…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Итого интерактивных занятий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10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10</w:t>
            </w:r>
          </w:p>
        </w:tc>
      </w:tr>
    </w:tbl>
    <w:p w:rsidR="009A089B" w:rsidRPr="005F4407" w:rsidRDefault="009A089B" w:rsidP="009A089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F440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F440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A089B" w:rsidRPr="005F4407" w:rsidRDefault="009A089B" w:rsidP="009A089B">
      <w:pPr>
        <w:tabs>
          <w:tab w:val="left" w:pos="851"/>
        </w:tabs>
        <w:ind w:firstLine="851"/>
      </w:pPr>
      <w:r w:rsidRPr="005F4407"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9A089B" w:rsidRPr="005F4407" w:rsidRDefault="009A089B" w:rsidP="009A089B">
      <w:pPr>
        <w:tabs>
          <w:tab w:val="left" w:pos="851"/>
        </w:tabs>
        <w:ind w:firstLine="851"/>
      </w:pPr>
      <w:r w:rsidRPr="005F4407"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5F4407">
        <w:t>контроль за</w:t>
      </w:r>
      <w:proofErr w:type="gramEnd"/>
      <w:r w:rsidRPr="005F4407"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9A089B" w:rsidRPr="005F4407" w:rsidRDefault="009A089B" w:rsidP="009A089B">
      <w:pPr>
        <w:tabs>
          <w:tab w:val="left" w:pos="851"/>
        </w:tabs>
        <w:ind w:firstLine="851"/>
      </w:pPr>
      <w:r w:rsidRPr="005F4407">
        <w:t>Аттестация по итогам освоения дисциплины: зачет.</w:t>
      </w: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F4407">
        <w:t xml:space="preserve"> Материалы для проверки знаний </w:t>
      </w: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F4407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занятиям:</w:t>
      </w:r>
    </w:p>
    <w:p w:rsidR="009A089B" w:rsidRPr="005F4407" w:rsidRDefault="009A089B" w:rsidP="009A089B">
      <w:pPr>
        <w:pStyle w:val="210"/>
        <w:spacing w:line="100" w:lineRule="atLeast"/>
        <w:jc w:val="center"/>
        <w:rPr>
          <w:rFonts w:cs="Times New Roman"/>
          <w:b/>
        </w:rPr>
      </w:pPr>
      <w:r w:rsidRPr="005F4407">
        <w:rPr>
          <w:rFonts w:cs="Times New Roman"/>
          <w:b/>
        </w:rPr>
        <w:t>Раздел 1.</w:t>
      </w:r>
      <w:r w:rsidRPr="005F4407">
        <w:rPr>
          <w:rFonts w:cs="Times New Roman"/>
        </w:rPr>
        <w:t xml:space="preserve"> Занятость, безработица, рынок труда</w:t>
      </w:r>
      <w:r w:rsidRPr="005F4407">
        <w:rPr>
          <w:rFonts w:cs="Times New Roman"/>
          <w:b/>
        </w:rPr>
        <w:t>.</w:t>
      </w:r>
    </w:p>
    <w:p w:rsidR="009A089B" w:rsidRPr="005F4407" w:rsidRDefault="009A089B" w:rsidP="009A089B">
      <w:pPr>
        <w:spacing w:line="100" w:lineRule="atLeast"/>
        <w:ind w:firstLine="900"/>
      </w:pPr>
      <w:r w:rsidRPr="005F4407">
        <w:rPr>
          <w:b/>
        </w:rPr>
        <w:t>Тема 1.</w:t>
      </w:r>
      <w:r w:rsidRPr="005F4407">
        <w:t xml:space="preserve"> Занятость как категория и социальное состояние.</w:t>
      </w:r>
    </w:p>
    <w:p w:rsidR="009A089B" w:rsidRPr="005F4407" w:rsidRDefault="009A089B" w:rsidP="009A089B">
      <w:pPr>
        <w:pStyle w:val="22"/>
      </w:pPr>
      <w:r w:rsidRPr="005F4407">
        <w:t xml:space="preserve">Понятие занятости. Сущность занятости, формы ее проявления (основная, вспомогательная, стандартная, частичная, временная). Система обеспечения занятости. Занятые граждане. Закон «О занятости населения в Российской Федерации». </w:t>
      </w:r>
      <w:r w:rsidRPr="005F4407">
        <w:lastRenderedPageBreak/>
        <w:t>Управление занятостью.</w:t>
      </w:r>
    </w:p>
    <w:p w:rsidR="009A089B" w:rsidRPr="005F4407" w:rsidRDefault="009A089B" w:rsidP="009A089B">
      <w:pPr>
        <w:spacing w:line="100" w:lineRule="atLeast"/>
        <w:ind w:firstLine="900"/>
      </w:pPr>
    </w:p>
    <w:p w:rsidR="009A089B" w:rsidRPr="005F4407" w:rsidRDefault="009A089B" w:rsidP="009A089B">
      <w:pPr>
        <w:spacing w:line="100" w:lineRule="atLeast"/>
        <w:ind w:firstLine="900"/>
      </w:pPr>
      <w:r w:rsidRPr="005F4407">
        <w:rPr>
          <w:b/>
        </w:rPr>
        <w:t xml:space="preserve">Тема 2. </w:t>
      </w:r>
      <w:r w:rsidRPr="005F4407">
        <w:rPr>
          <w:lang w:eastAsia="en-US"/>
        </w:rPr>
        <w:t>Безработица: содержание понятия, формы, причины и последствия</w:t>
      </w:r>
    </w:p>
    <w:p w:rsidR="009A089B" w:rsidRPr="005F4407" w:rsidRDefault="009A089B" w:rsidP="009A089B">
      <w:pPr>
        <w:ind w:firstLine="709"/>
      </w:pPr>
      <w:proofErr w:type="gramStart"/>
      <w:r w:rsidRPr="005F4407">
        <w:t>Понятие, виды безработицы (естественная, фрикционная, институциональная, добровольная, вынужденная, технологическая, структурная, региональная, циклическая, хроническая), их специфика.</w:t>
      </w:r>
      <w:proofErr w:type="gramEnd"/>
      <w:r w:rsidRPr="005F4407">
        <w:t xml:space="preserve"> Динамика безработицы в современном обществе. Правовые проблемы признания и социальной поддержке безработных граждан в России. Пособие по безработице (условия и сроки выплаты).</w:t>
      </w:r>
    </w:p>
    <w:p w:rsidR="009A089B" w:rsidRPr="005F4407" w:rsidRDefault="009A089B" w:rsidP="009A089B">
      <w:pPr>
        <w:spacing w:line="100" w:lineRule="atLeast"/>
        <w:ind w:firstLine="709"/>
      </w:pPr>
    </w:p>
    <w:p w:rsidR="009A089B" w:rsidRPr="005F4407" w:rsidRDefault="009A089B" w:rsidP="009A089B">
      <w:pPr>
        <w:spacing w:line="100" w:lineRule="atLeast"/>
        <w:ind w:firstLine="900"/>
        <w:rPr>
          <w:b/>
        </w:rPr>
      </w:pPr>
      <w:r w:rsidRPr="005F4407">
        <w:rPr>
          <w:b/>
        </w:rPr>
        <w:t>Тема 3. Рынок труда.</w:t>
      </w:r>
    </w:p>
    <w:p w:rsidR="009A089B" w:rsidRPr="005F4407" w:rsidRDefault="009A089B" w:rsidP="009A089B">
      <w:pPr>
        <w:ind w:firstLine="709"/>
      </w:pPr>
      <w:r w:rsidRPr="005F4407">
        <w:t xml:space="preserve">Понятие рынка труда. Функционирование рынка труда. Понятие трудоспособного, экономически активного/пассивного населения. Предложение на рынке труда. Виды рынка труда: равновесный, организованный, конкурентный, </w:t>
      </w:r>
      <w:proofErr w:type="spellStart"/>
      <w:r w:rsidRPr="005F4407">
        <w:t>монопсонический</w:t>
      </w:r>
      <w:proofErr w:type="spellEnd"/>
      <w:r w:rsidRPr="005F4407">
        <w:t>, открытый, скрытый.</w:t>
      </w:r>
    </w:p>
    <w:p w:rsidR="009A089B" w:rsidRPr="005F4407" w:rsidRDefault="009A089B" w:rsidP="009A089B">
      <w:pPr>
        <w:spacing w:line="100" w:lineRule="atLeast"/>
        <w:ind w:firstLine="709"/>
      </w:pPr>
    </w:p>
    <w:p w:rsidR="009A089B" w:rsidRPr="005F4407" w:rsidRDefault="009A089B" w:rsidP="009A089B">
      <w:pPr>
        <w:pStyle w:val="210"/>
        <w:spacing w:before="0" w:after="0" w:line="100" w:lineRule="atLeast"/>
        <w:jc w:val="center"/>
        <w:rPr>
          <w:rFonts w:cs="Times New Roman"/>
        </w:rPr>
      </w:pPr>
      <w:r w:rsidRPr="005F4407">
        <w:rPr>
          <w:rFonts w:cs="Times New Roman"/>
          <w:b/>
        </w:rPr>
        <w:t>Раздел 2.</w:t>
      </w:r>
      <w:r w:rsidRPr="005F4407">
        <w:rPr>
          <w:rFonts w:cs="Times New Roman"/>
        </w:rPr>
        <w:t xml:space="preserve"> Технология работы в учреждениях и организациях службы занятости</w:t>
      </w:r>
    </w:p>
    <w:p w:rsidR="009A089B" w:rsidRPr="005F4407" w:rsidRDefault="009A089B" w:rsidP="009A089B">
      <w:pPr>
        <w:spacing w:line="100" w:lineRule="atLeast"/>
        <w:ind w:firstLine="709"/>
      </w:pPr>
      <w:r w:rsidRPr="005F4407">
        <w:rPr>
          <w:b/>
        </w:rPr>
        <w:t xml:space="preserve">Тема 5. </w:t>
      </w:r>
      <w:r w:rsidRPr="005F4407">
        <w:t>Сравнительная характеристика деятельности служб занятости за рубежом и в России.</w:t>
      </w:r>
    </w:p>
    <w:p w:rsidR="009A089B" w:rsidRPr="005F4407" w:rsidRDefault="009A089B" w:rsidP="009A089B">
      <w:pPr>
        <w:pStyle w:val="3"/>
        <w:rPr>
          <w:sz w:val="24"/>
          <w:szCs w:val="24"/>
        </w:rPr>
      </w:pPr>
      <w:r w:rsidRPr="005F4407">
        <w:rPr>
          <w:sz w:val="24"/>
          <w:szCs w:val="24"/>
        </w:rPr>
        <w:t>Государственная служба занятости, ее функции и структура. Понятие о политике занятости, ее формах (активная, пассивная). Основные направления деятельности службы занятости в России. Опыт деятельности служб занятости за рубежом (на примере Великобритании, Канады, Германии, Франции).</w:t>
      </w:r>
    </w:p>
    <w:p w:rsidR="009A089B" w:rsidRPr="005F4407" w:rsidRDefault="009A089B" w:rsidP="009A089B">
      <w:pPr>
        <w:pStyle w:val="3"/>
        <w:rPr>
          <w:sz w:val="24"/>
          <w:szCs w:val="24"/>
        </w:rPr>
      </w:pPr>
      <w:r w:rsidRPr="005F4407">
        <w:rPr>
          <w:sz w:val="24"/>
          <w:szCs w:val="24"/>
        </w:rPr>
        <w:t>Проблемы управления занятостью населения в стране, регионе и районе.</w:t>
      </w:r>
    </w:p>
    <w:p w:rsidR="009A089B" w:rsidRPr="005F4407" w:rsidRDefault="009A089B" w:rsidP="009A089B">
      <w:pPr>
        <w:ind w:firstLine="709"/>
      </w:pPr>
      <w:r w:rsidRPr="005F4407">
        <w:rPr>
          <w:b/>
        </w:rPr>
        <w:t xml:space="preserve">Тема 6. </w:t>
      </w:r>
      <w:r w:rsidRPr="005F4407">
        <w:t>Технология работы в учреждениях и организациях службы занятости</w:t>
      </w:r>
    </w:p>
    <w:p w:rsidR="009A089B" w:rsidRPr="005F4407" w:rsidRDefault="009A089B" w:rsidP="009A089B">
      <w:pPr>
        <w:pStyle w:val="20"/>
      </w:pPr>
      <w:r w:rsidRPr="005F4407">
        <w:t>Положение «О порядке регистрации безработных граждан». Первичная регистрация безработных граждан. Регистрация в целях подходящей работы. Регистрация граждан в качестве безработных. Перерегистрация безработных граждан. Снятие граждан с регистрационного учета по безработице.</w:t>
      </w:r>
    </w:p>
    <w:p w:rsidR="009A089B" w:rsidRPr="005F4407" w:rsidRDefault="009A089B" w:rsidP="009A089B">
      <w:pPr>
        <w:spacing w:line="100" w:lineRule="atLeast"/>
        <w:ind w:firstLine="709"/>
      </w:pPr>
      <w:r w:rsidRPr="005F4407">
        <w:rPr>
          <w:b/>
        </w:rPr>
        <w:t xml:space="preserve">Тема 7. </w:t>
      </w:r>
      <w:r w:rsidRPr="005F4407">
        <w:t xml:space="preserve">Технологии </w:t>
      </w:r>
      <w:proofErr w:type="spellStart"/>
      <w:r w:rsidRPr="005F4407">
        <w:t>самотрудоустройства</w:t>
      </w:r>
      <w:proofErr w:type="spellEnd"/>
      <w:r w:rsidRPr="005F4407">
        <w:t>.</w:t>
      </w:r>
    </w:p>
    <w:p w:rsidR="009A089B" w:rsidRPr="005F4407" w:rsidRDefault="009A089B" w:rsidP="009A089B">
      <w:pPr>
        <w:ind w:firstLine="709"/>
      </w:pPr>
      <w:r w:rsidRPr="005F4407">
        <w:t xml:space="preserve">Подходы к самостоятельному поиску работы. Рекомендации по составлению резюме. Собеседование. Правила создания собственного образа. </w:t>
      </w:r>
    </w:p>
    <w:p w:rsidR="009A089B" w:rsidRPr="005F4407" w:rsidRDefault="009A089B" w:rsidP="009A089B">
      <w:pPr>
        <w:ind w:firstLine="709"/>
      </w:pPr>
    </w:p>
    <w:p w:rsidR="009A089B" w:rsidRPr="005F4407" w:rsidRDefault="009A089B" w:rsidP="009A089B">
      <w:pPr>
        <w:spacing w:line="100" w:lineRule="atLeast"/>
        <w:ind w:firstLine="709"/>
      </w:pP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F4407">
        <w:rPr>
          <w:rStyle w:val="FontStyle20"/>
          <w:rFonts w:ascii="Times New Roman" w:hAnsi="Times New Roman" w:cs="Times New Roman"/>
          <w:sz w:val="24"/>
          <w:szCs w:val="24"/>
        </w:rPr>
        <w:t>Примерный тест:</w:t>
      </w:r>
    </w:p>
    <w:p w:rsidR="009A089B" w:rsidRPr="005F4407" w:rsidRDefault="009A089B" w:rsidP="009A089B">
      <w:pPr>
        <w:widowControl/>
        <w:autoSpaceDE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1. </w:t>
      </w:r>
      <w:r w:rsidRPr="005F4407">
        <w:rPr>
          <w:color w:val="000000"/>
        </w:rPr>
        <w:t>Уровень безработицы находится путем соотнесения следующих показателей: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44" type="#_x0000_t75" style="width:20.25pt;height:18pt" o:ole="">
            <v:imagedata r:id="rId8" o:title=""/>
          </v:shape>
          <w:control r:id="rId9" w:name="DefaultOcxName95" w:shapeid="_x0000_i1244"/>
        </w:object>
      </w:r>
      <w:r w:rsidRPr="005F4407">
        <w:rPr>
          <w:color w:val="000000"/>
        </w:rPr>
        <w:t> кол-ва безработных и трудоспособного населения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47" type="#_x0000_t75" style="width:20.25pt;height:18pt" o:ole="">
            <v:imagedata r:id="rId8" o:title=""/>
          </v:shape>
          <w:control r:id="rId10" w:name="DefaultOcxName113" w:shapeid="_x0000_i1247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к</w:t>
      </w:r>
      <w:proofErr w:type="gramEnd"/>
      <w:r w:rsidRPr="005F4407">
        <w:rPr>
          <w:color w:val="000000"/>
        </w:rPr>
        <w:t>ол-ва безработных и экономически активного населения.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50" type="#_x0000_t75" style="width:20.25pt;height:18pt" o:ole="">
            <v:imagedata r:id="rId8" o:title=""/>
          </v:shape>
          <w:control r:id="rId11" w:name="DefaultOcxName213" w:shapeid="_x0000_i1250"/>
        </w:object>
      </w:r>
      <w:r w:rsidRPr="005F4407">
        <w:rPr>
          <w:color w:val="000000"/>
        </w:rPr>
        <w:t> кол-ва безработных и трудоспособного населения в трудовом возрасте.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lastRenderedPageBreak/>
        <w:t>Вопрос 2. </w:t>
      </w:r>
      <w:r w:rsidRPr="005F4407">
        <w:rPr>
          <w:color w:val="000000"/>
        </w:rPr>
        <w:t>Что такое монопсония ?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53" type="#_x0000_t75" style="width:20.25pt;height:18pt" o:ole="">
            <v:imagedata r:id="rId8" o:title=""/>
          </v:shape>
          <w:control r:id="rId12" w:name="DefaultOcxName313" w:shapeid="_x0000_i1253"/>
        </w:object>
      </w:r>
      <w:r w:rsidRPr="005F4407">
        <w:rPr>
          <w:color w:val="000000"/>
        </w:rPr>
        <w:t> это монополия на рынке труда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56" type="#_x0000_t75" style="width:20.25pt;height:18pt" o:ole="">
            <v:imagedata r:id="rId8" o:title=""/>
          </v:shape>
          <w:control r:id="rId13" w:name="DefaultOcxName413" w:shapeid="_x0000_i1256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э</w:t>
      </w:r>
      <w:proofErr w:type="gramEnd"/>
      <w:r w:rsidRPr="005F4407">
        <w:rPr>
          <w:color w:val="000000"/>
        </w:rPr>
        <w:t>то явление противоположное монополии.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59" type="#_x0000_t75" style="width:20.25pt;height:18pt" o:ole="">
            <v:imagedata r:id="rId8" o:title=""/>
          </v:shape>
          <w:control r:id="rId14" w:name="DefaultOcxName513" w:shapeid="_x0000_i1259"/>
        </w:object>
      </w:r>
      <w:r w:rsidRPr="005F4407">
        <w:rPr>
          <w:color w:val="000000"/>
        </w:rPr>
        <w:t> это связано с текучестью кадров.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62" type="#_x0000_t75" style="width:20.25pt;height:18pt" o:ole="">
            <v:imagedata r:id="rId8" o:title=""/>
          </v:shape>
          <w:control r:id="rId15" w:name="DefaultOcxName613" w:shapeid="_x0000_i1262"/>
        </w:object>
      </w:r>
      <w:r w:rsidRPr="005F4407">
        <w:rPr>
          <w:color w:val="000000"/>
        </w:rPr>
        <w:t> это причина безработицы.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3. </w:t>
      </w:r>
      <w:r w:rsidRPr="005F4407">
        <w:rPr>
          <w:color w:val="000000"/>
        </w:rPr>
        <w:t>Безработица, связанная с динамическим характером рынка труда, постоянным переходом работников из состояния занятости в категорию безработных и наоборот: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65" type="#_x0000_t75" style="width:20.25pt;height:18pt" o:ole="">
            <v:imagedata r:id="rId16" o:title=""/>
          </v:shape>
          <w:control r:id="rId17" w:name="DefaultOcxName713" w:shapeid="_x0000_i1265"/>
        </w:object>
      </w:r>
      <w:r w:rsidRPr="005F4407">
        <w:rPr>
          <w:color w:val="000000"/>
        </w:rPr>
        <w:t> сезонная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68" type="#_x0000_t75" style="width:20.25pt;height:18pt" o:ole="">
            <v:imagedata r:id="rId16" o:title=""/>
          </v:shape>
          <w:control r:id="rId18" w:name="DefaultOcxName813" w:shapeid="_x0000_i1268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труктурная.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71" type="#_x0000_t75" style="width:20.25pt;height:18pt" o:ole="">
            <v:imagedata r:id="rId16" o:title=""/>
          </v:shape>
          <w:control r:id="rId19" w:name="DefaultOcxName94" w:shapeid="_x0000_i1271"/>
        </w:object>
      </w:r>
      <w:r w:rsidRPr="005F4407">
        <w:rPr>
          <w:color w:val="000000"/>
        </w:rPr>
        <w:t> фрикционная.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74" type="#_x0000_t75" style="width:20.25pt;height:18pt" o:ole="">
            <v:imagedata r:id="rId16" o:title=""/>
          </v:shape>
          <w:control r:id="rId20" w:name="DefaultOcxName102" w:shapeid="_x0000_i1274"/>
        </w:object>
      </w:r>
      <w:r w:rsidRPr="005F4407">
        <w:rPr>
          <w:color w:val="000000"/>
        </w:rPr>
        <w:t> циклическая.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4. </w:t>
      </w:r>
      <w:r w:rsidRPr="005F4407">
        <w:rPr>
          <w:color w:val="000000"/>
        </w:rPr>
        <w:t>Трудовой потенциал - это: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77" type="#_x0000_t75" style="width:20.25pt;height:18pt" o:ole="">
            <v:imagedata r:id="rId8" o:title=""/>
          </v:shape>
          <w:control r:id="rId21" w:name="DefaultOcxName112" w:shapeid="_x0000_i1277"/>
        </w:object>
      </w:r>
      <w:r w:rsidRPr="005F4407">
        <w:rPr>
          <w:color w:val="000000"/>
        </w:rPr>
        <w:t> это часть населения, обладающая физическим развитием, умственными способностями и знаниями, которые необходимы для работы в экономике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80" type="#_x0000_t75" style="width:20.25pt;height:18pt" o:ole="">
            <v:imagedata r:id="rId8" o:title=""/>
          </v:shape>
          <w:control r:id="rId22" w:name="DefaultOcxName122" w:shapeid="_x0000_i128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э</w:t>
      </w:r>
      <w:proofErr w:type="gramEnd"/>
      <w:r w:rsidRPr="005F4407">
        <w:rPr>
          <w:color w:val="000000"/>
        </w:rPr>
        <w:t>то совокупность духовных и физических способностей человека, которые он использует всякий раз когда создает потребительные стоимости.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83" type="#_x0000_t75" style="width:20.25pt;height:18pt" o:ole="">
            <v:imagedata r:id="rId8" o:title=""/>
          </v:shape>
          <w:control r:id="rId23" w:name="DefaultOcxName132" w:shapeid="_x0000_i1283"/>
        </w:object>
      </w:r>
      <w:r w:rsidRPr="005F4407">
        <w:rPr>
          <w:color w:val="000000"/>
        </w:rPr>
        <w:t> способность персонала организации при наличии у него определенных качественных характеристик и соответствующих социально-экономических, организационных условий достигать определенный конечный результат.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5. </w:t>
      </w:r>
      <w:r w:rsidRPr="005F4407">
        <w:rPr>
          <w:color w:val="000000"/>
        </w:rPr>
        <w:t xml:space="preserve">Вид безработицы, относящийся к </w:t>
      </w:r>
      <w:proofErr w:type="spellStart"/>
      <w:r w:rsidRPr="005F4407">
        <w:rPr>
          <w:color w:val="000000"/>
        </w:rPr>
        <w:t>кейнсианской</w:t>
      </w:r>
      <w:proofErr w:type="spellEnd"/>
      <w:r w:rsidRPr="005F4407">
        <w:rPr>
          <w:color w:val="000000"/>
        </w:rPr>
        <w:t>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86" type="#_x0000_t75" style="width:20.25pt;height:18pt" o:ole="">
            <v:imagedata r:id="rId8" o:title=""/>
          </v:shape>
          <w:control r:id="rId24" w:name="DefaultOcxName142" w:shapeid="_x0000_i1286"/>
        </w:object>
      </w:r>
      <w:r w:rsidRPr="005F4407">
        <w:rPr>
          <w:color w:val="000000"/>
        </w:rPr>
        <w:t> сезонная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89" type="#_x0000_t75" style="width:20.25pt;height:18pt" o:ole="">
            <v:imagedata r:id="rId8" o:title=""/>
          </v:shape>
          <w:control r:id="rId25" w:name="DefaultOcxName152" w:shapeid="_x0000_i128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труктурная.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92" type="#_x0000_t75" style="width:20.25pt;height:18pt" o:ole="">
            <v:imagedata r:id="rId8" o:title=""/>
          </v:shape>
          <w:control r:id="rId26" w:name="DefaultOcxName162" w:shapeid="_x0000_i1292"/>
        </w:object>
      </w:r>
      <w:r w:rsidRPr="005F4407">
        <w:rPr>
          <w:color w:val="000000"/>
        </w:rPr>
        <w:t> циклическая.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6. </w:t>
      </w:r>
      <w:r w:rsidRPr="005F4407">
        <w:rPr>
          <w:color w:val="000000"/>
        </w:rPr>
        <w:t>Ряд конкретных мер, необходимых для принятия решения о найме нескольких из возможных кандидатур есть: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95" type="#_x0000_t75" style="width:20.25pt;height:18pt" o:ole="">
            <v:imagedata r:id="rId8" o:title=""/>
          </v:shape>
          <w:control r:id="rId27" w:name="DefaultOcxName172" w:shapeid="_x0000_i1295"/>
        </w:object>
      </w:r>
      <w:r w:rsidRPr="005F4407">
        <w:rPr>
          <w:color w:val="000000"/>
        </w:rPr>
        <w:t> отбор кандидатов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298" type="#_x0000_t75" style="width:20.25pt;height:18pt" o:ole="">
            <v:imagedata r:id="rId8" o:title=""/>
          </v:shape>
          <w:control r:id="rId28" w:name="DefaultOcxName182" w:shapeid="_x0000_i1298"/>
        </w:object>
      </w:r>
      <w:r w:rsidRPr="005F4407">
        <w:rPr>
          <w:color w:val="000000"/>
        </w:rPr>
        <w:t> </w:t>
      </w:r>
      <w:proofErr w:type="spellStart"/>
      <w:proofErr w:type="gramStart"/>
      <w:r w:rsidRPr="005F4407">
        <w:rPr>
          <w:color w:val="000000"/>
        </w:rPr>
        <w:t>н</w:t>
      </w:r>
      <w:proofErr w:type="gramEnd"/>
      <w:r w:rsidRPr="005F4407">
        <w:rPr>
          <w:color w:val="000000"/>
        </w:rPr>
        <w:t>айм</w:t>
      </w:r>
      <w:proofErr w:type="spellEnd"/>
      <w:r w:rsidRPr="005F4407">
        <w:rPr>
          <w:color w:val="000000"/>
        </w:rPr>
        <w:t xml:space="preserve"> работника.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01" type="#_x0000_t75" style="width:20.25pt;height:18pt" o:ole="">
            <v:imagedata r:id="rId8" o:title=""/>
          </v:shape>
          <w:control r:id="rId29" w:name="DefaultOcxName192" w:shapeid="_x0000_i1301"/>
        </w:object>
      </w:r>
      <w:r w:rsidRPr="005F4407">
        <w:rPr>
          <w:color w:val="000000"/>
        </w:rPr>
        <w:t> подбор кандидатов.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04" type="#_x0000_t75" style="width:20.25pt;height:18pt" o:ole="">
            <v:imagedata r:id="rId8" o:title=""/>
          </v:shape>
          <w:control r:id="rId30" w:name="DefaultOcxName202" w:shapeid="_x0000_i1304"/>
        </w:object>
      </w:r>
      <w:r w:rsidRPr="005F4407">
        <w:rPr>
          <w:color w:val="000000"/>
        </w:rPr>
        <w:t> заключение контракта.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lastRenderedPageBreak/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7. </w:t>
      </w:r>
      <w:r w:rsidRPr="005F4407">
        <w:rPr>
          <w:color w:val="000000"/>
        </w:rPr>
        <w:t>Рынок рабочей силы по степени государственного воздействия не делится на: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07" type="#_x0000_t75" style="width:20.25pt;height:18pt" o:ole="">
            <v:imagedata r:id="rId8" o:title=""/>
          </v:shape>
          <w:control r:id="rId31" w:name="DefaultOcxName212" w:shapeid="_x0000_i1307"/>
        </w:object>
      </w:r>
      <w:r w:rsidRPr="005F4407">
        <w:rPr>
          <w:color w:val="000000"/>
        </w:rPr>
        <w:t> контролируемый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10" type="#_x0000_t75" style="width:20.25pt;height:18pt" o:ole="">
            <v:imagedata r:id="rId8" o:title=""/>
          </v:shape>
          <w:control r:id="rId32" w:name="DefaultOcxName222" w:shapeid="_x0000_i131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н</w:t>
      </w:r>
      <w:proofErr w:type="gramEnd"/>
      <w:r w:rsidRPr="005F4407">
        <w:rPr>
          <w:color w:val="000000"/>
        </w:rPr>
        <w:t>еконтролируемый.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13" type="#_x0000_t75" style="width:20.25pt;height:18pt" o:ole="">
            <v:imagedata r:id="rId8" o:title=""/>
          </v:shape>
          <w:control r:id="rId33" w:name="DefaultOcxName232" w:shapeid="_x0000_i1313"/>
        </w:object>
      </w:r>
      <w:r w:rsidRPr="005F4407">
        <w:rPr>
          <w:color w:val="000000"/>
        </w:rPr>
        <w:t> черный.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8. </w:t>
      </w:r>
      <w:r w:rsidRPr="005F4407">
        <w:rPr>
          <w:color w:val="000000"/>
        </w:rPr>
        <w:t>К наименее достоверным тестам отбора кандидатов относятся: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16" type="#_x0000_t75" style="width:20.25pt;height:18pt" o:ole="">
            <v:imagedata r:id="rId8" o:title=""/>
          </v:shape>
          <w:control r:id="rId34" w:name="DefaultOcxName242" w:shapeid="_x0000_i1316"/>
        </w:object>
      </w:r>
      <w:r w:rsidRPr="005F4407">
        <w:rPr>
          <w:color w:val="000000"/>
        </w:rPr>
        <w:t> психологические тесты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19" type="#_x0000_t75" style="width:20.25pt;height:18pt" o:ole="">
            <v:imagedata r:id="rId8" o:title=""/>
          </v:shape>
          <w:control r:id="rId35" w:name="DefaultOcxName252" w:shapeid="_x0000_i131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п</w:t>
      </w:r>
      <w:proofErr w:type="gramEnd"/>
      <w:r w:rsidRPr="005F4407">
        <w:rPr>
          <w:color w:val="000000"/>
        </w:rPr>
        <w:t>роверка знаний.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22" type="#_x0000_t75" style="width:20.25pt;height:18pt" o:ole="">
            <v:imagedata r:id="rId8" o:title=""/>
          </v:shape>
          <w:control r:id="rId36" w:name="DefaultOcxName262" w:shapeid="_x0000_i1322"/>
        </w:object>
      </w:r>
      <w:r w:rsidRPr="005F4407">
        <w:rPr>
          <w:color w:val="000000"/>
        </w:rPr>
        <w:t> проверка профессиональных навыков.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25" type="#_x0000_t75" style="width:20.25pt;height:18pt" o:ole="">
            <v:imagedata r:id="rId8" o:title=""/>
          </v:shape>
          <w:control r:id="rId37" w:name="DefaultOcxName272" w:shapeid="_x0000_i1325"/>
        </w:object>
      </w:r>
      <w:r w:rsidRPr="005F4407">
        <w:rPr>
          <w:color w:val="000000"/>
        </w:rPr>
        <w:t> графические тесты.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9. </w:t>
      </w:r>
      <w:r w:rsidRPr="005F4407">
        <w:rPr>
          <w:color w:val="000000"/>
        </w:rPr>
        <w:t>По определению МОТ безработным является человек, который: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28" type="#_x0000_t75" style="width:20.25pt;height:18pt" o:ole="">
            <v:imagedata r:id="rId8" o:title=""/>
          </v:shape>
          <w:control r:id="rId38" w:name="DefaultOcxName282" w:shapeid="_x0000_i1328"/>
        </w:object>
      </w:r>
      <w:r w:rsidRPr="005F4407">
        <w:rPr>
          <w:color w:val="000000"/>
        </w:rPr>
        <w:t> не работает, но способен работать (готов приступить к работе и активно ищет работу в течение последних 4 недель)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31" type="#_x0000_t75" style="width:20.25pt;height:18pt" o:ole="">
            <v:imagedata r:id="rId8" o:title=""/>
          </v:shape>
          <w:control r:id="rId39" w:name="DefaultOcxName292" w:shapeid="_x0000_i1331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р</w:t>
      </w:r>
      <w:proofErr w:type="gramEnd"/>
      <w:r w:rsidRPr="005F4407">
        <w:rPr>
          <w:color w:val="000000"/>
        </w:rPr>
        <w:t>аботает.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34" type="#_x0000_t75" style="width:20.25pt;height:18pt" o:ole="">
            <v:imagedata r:id="rId8" o:title=""/>
          </v:shape>
          <w:control r:id="rId40" w:name="DefaultOcxName302" w:shapeid="_x0000_i1334"/>
        </w:object>
      </w:r>
      <w:r w:rsidRPr="005F4407">
        <w:rPr>
          <w:color w:val="000000"/>
        </w:rPr>
        <w:t> не работает, не хочет работать.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10. </w:t>
      </w:r>
      <w:r w:rsidRPr="005F4407">
        <w:rPr>
          <w:color w:val="000000"/>
        </w:rPr>
        <w:t>По российским стандартам относятся к числу занятых: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37" type="#_x0000_t75" style="width:20.25pt;height:18pt" o:ole="">
            <v:imagedata r:id="rId8" o:title=""/>
          </v:shape>
          <w:control r:id="rId41" w:name="DefaultOcxName312" w:shapeid="_x0000_i1337"/>
        </w:object>
      </w:r>
      <w:r w:rsidRPr="005F4407">
        <w:rPr>
          <w:color w:val="000000"/>
        </w:rPr>
        <w:t> проходящие военную службу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40" type="#_x0000_t75" style="width:20.25pt;height:18pt" o:ole="">
            <v:imagedata r:id="rId8" o:title=""/>
          </v:shape>
          <w:control r:id="rId42" w:name="DefaultOcxName322" w:shapeid="_x0000_i134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в</w:t>
      </w:r>
      <w:proofErr w:type="gramEnd"/>
      <w:r w:rsidRPr="005F4407">
        <w:rPr>
          <w:color w:val="000000"/>
        </w:rPr>
        <w:t>ременно отсутствующие на работе.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43" type="#_x0000_t75" style="width:20.25pt;height:18pt" o:ole="">
            <v:imagedata r:id="rId8" o:title=""/>
          </v:shape>
          <w:control r:id="rId43" w:name="DefaultOcxName332" w:shapeid="_x0000_i1343"/>
        </w:object>
      </w:r>
      <w:r w:rsidRPr="005F4407">
        <w:rPr>
          <w:color w:val="000000"/>
        </w:rPr>
        <w:t> писатели.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46" type="#_x0000_t75" style="width:20.25pt;height:18pt" o:ole="">
            <v:imagedata r:id="rId8" o:title=""/>
          </v:shape>
          <w:control r:id="rId44" w:name="DefaultOcxName342" w:shapeid="_x0000_i1346"/>
        </w:object>
      </w:r>
      <w:r w:rsidRPr="005F4407">
        <w:rPr>
          <w:color w:val="000000"/>
        </w:rPr>
        <w:t> все ответы верны.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11. </w:t>
      </w:r>
      <w:r w:rsidRPr="005F4407">
        <w:rPr>
          <w:color w:val="000000"/>
        </w:rPr>
        <w:t>Необходимо ли учитывать занятость по основной работе при определении размера доплат за совмещаемую профессию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49" type="#_x0000_t75" style="width:20.25pt;height:18pt" o:ole="">
            <v:imagedata r:id="rId8" o:title=""/>
          </v:shape>
          <w:control r:id="rId45" w:name="DefaultOcxName352" w:shapeid="_x0000_i134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д</w:t>
      </w:r>
      <w:proofErr w:type="gramEnd"/>
      <w:r w:rsidRPr="005F4407">
        <w:rPr>
          <w:color w:val="000000"/>
        </w:rPr>
        <w:t>а.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52" type="#_x0000_t75" style="width:20.25pt;height:18pt" o:ole="">
            <v:imagedata r:id="rId8" o:title=""/>
          </v:shape>
          <w:control r:id="rId46" w:name="DefaultOcxName362" w:shapeid="_x0000_i1352"/>
        </w:object>
      </w:r>
      <w:r w:rsidRPr="005F4407">
        <w:rPr>
          <w:color w:val="000000"/>
        </w:rPr>
        <w:t> нет.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12. </w:t>
      </w:r>
      <w:r w:rsidRPr="005F4407">
        <w:rPr>
          <w:color w:val="000000"/>
        </w:rPr>
        <w:t>Потребность экономики в определенном количестве работников в каждый данный момент времени: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55" type="#_x0000_t75" style="width:20.25pt;height:18pt" o:ole="">
            <v:imagedata r:id="rId8" o:title=""/>
          </v:shape>
          <w:control r:id="rId47" w:name="DefaultOcxName372" w:shapeid="_x0000_i1355"/>
        </w:object>
      </w:r>
      <w:r w:rsidRPr="005F4407">
        <w:rPr>
          <w:color w:val="000000"/>
        </w:rPr>
        <w:t> спрос на рабочую силу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lastRenderedPageBreak/>
        <w:object w:dxaOrig="225" w:dyaOrig="225">
          <v:shape id="_x0000_i1358" type="#_x0000_t75" style="width:20.25pt;height:18pt" o:ole="">
            <v:imagedata r:id="rId8" o:title=""/>
          </v:shape>
          <w:control r:id="rId48" w:name="DefaultOcxName382" w:shapeid="_x0000_i1358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п</w:t>
      </w:r>
      <w:proofErr w:type="gramEnd"/>
      <w:r w:rsidRPr="005F4407">
        <w:rPr>
          <w:color w:val="000000"/>
        </w:rPr>
        <w:t>редложение рабочей силы.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61" type="#_x0000_t75" style="width:20.25pt;height:18pt" o:ole="">
            <v:imagedata r:id="rId8" o:title=""/>
          </v:shape>
          <w:control r:id="rId49" w:name="DefaultOcxName392" w:shapeid="_x0000_i1361"/>
        </w:object>
      </w:r>
      <w:r w:rsidRPr="005F4407">
        <w:rPr>
          <w:color w:val="000000"/>
        </w:rPr>
        <w:t> потребность в рабочих местах.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64" type="#_x0000_t75" style="width:20.25pt;height:18pt" o:ole="">
            <v:imagedata r:id="rId8" o:title=""/>
          </v:shape>
          <w:control r:id="rId50" w:name="DefaultOcxName402" w:shapeid="_x0000_i1364"/>
        </w:object>
      </w:r>
      <w:r w:rsidRPr="005F4407">
        <w:rPr>
          <w:color w:val="000000"/>
        </w:rPr>
        <w:t> вакансия.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13. </w:t>
      </w:r>
      <w:r w:rsidRPr="005F4407">
        <w:rPr>
          <w:color w:val="000000"/>
        </w:rPr>
        <w:t>К активному государственному воздействию на занятость не относятся меры: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67" type="#_x0000_t75" style="width:20.25pt;height:18pt" o:ole="">
            <v:imagedata r:id="rId8" o:title=""/>
          </v:shape>
          <w:control r:id="rId51" w:name="DefaultOcxName412" w:shapeid="_x0000_i1367"/>
        </w:object>
      </w:r>
      <w:r w:rsidRPr="005F4407">
        <w:rPr>
          <w:color w:val="000000"/>
        </w:rPr>
        <w:t> проведение общественных работ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70" type="#_x0000_t75" style="width:20.25pt;height:18pt" o:ole="">
            <v:imagedata r:id="rId8" o:title=""/>
          </v:shape>
          <w:control r:id="rId52" w:name="DefaultOcxName422" w:shapeid="_x0000_i137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 xml:space="preserve">тимулирование </w:t>
      </w:r>
      <w:proofErr w:type="spellStart"/>
      <w:r w:rsidRPr="005F4407">
        <w:rPr>
          <w:color w:val="000000"/>
        </w:rPr>
        <w:t>самозанятости</w:t>
      </w:r>
      <w:proofErr w:type="spellEnd"/>
      <w:r w:rsidRPr="005F4407">
        <w:rPr>
          <w:color w:val="000000"/>
        </w:rPr>
        <w:t>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73" type="#_x0000_t75" style="width:20.25pt;height:18pt" o:ole="">
            <v:imagedata r:id="rId8" o:title=""/>
          </v:shape>
          <w:control r:id="rId53" w:name="DefaultOcxName432" w:shapeid="_x0000_i1373"/>
        </w:object>
      </w:r>
      <w:r w:rsidRPr="005F4407">
        <w:rPr>
          <w:color w:val="000000"/>
        </w:rPr>
        <w:t> меры помощи регионам.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76" type="#_x0000_t75" style="width:20.25pt;height:18pt" o:ole="">
            <v:imagedata r:id="rId8" o:title=""/>
          </v:shape>
          <w:control r:id="rId54" w:name="DefaultOcxName442" w:shapeid="_x0000_i1376"/>
        </w:object>
      </w:r>
      <w:r w:rsidRPr="005F4407">
        <w:rPr>
          <w:color w:val="000000"/>
        </w:rPr>
        <w:t> социальная помощь.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14. </w:t>
      </w:r>
      <w:r w:rsidRPr="005F4407">
        <w:rPr>
          <w:color w:val="000000"/>
        </w:rPr>
        <w:t>Лица, формально занятые в народном хозяйстве, но которые в связи с сокращением объемов производства или изменением его структуры без ущерба для производства могли бы быть высвобождены:</w:t>
      </w:r>
      <w:r w:rsidRPr="005F4407">
        <w:rPr>
          <w:color w:val="000000"/>
        </w:rPr>
        <w:br/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79" type="#_x0000_t75" style="width:20.25pt;height:18pt" o:ole="">
            <v:imagedata r:id="rId8" o:title=""/>
          </v:shape>
          <w:control r:id="rId55" w:name="DefaultOcxName452" w:shapeid="_x0000_i1379"/>
        </w:object>
      </w:r>
      <w:r w:rsidRPr="005F4407">
        <w:rPr>
          <w:color w:val="000000"/>
        </w:rPr>
        <w:t> скрытая безработица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82" type="#_x0000_t75" style="width:20.25pt;height:18pt" o:ole="">
            <v:imagedata r:id="rId8" o:title=""/>
          </v:shape>
          <w:control r:id="rId56" w:name="DefaultOcxName462" w:shapeid="_x0000_i1382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б</w:t>
      </w:r>
      <w:proofErr w:type="gramEnd"/>
      <w:r w:rsidRPr="005F4407">
        <w:rPr>
          <w:color w:val="000000"/>
        </w:rPr>
        <w:t>езработные.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85" type="#_x0000_t75" style="width:20.25pt;height:18pt" o:ole="">
            <v:imagedata r:id="rId8" o:title=""/>
          </v:shape>
          <w:control r:id="rId57" w:name="DefaultOcxName472" w:shapeid="_x0000_i1385"/>
        </w:object>
      </w:r>
      <w:r w:rsidRPr="005F4407">
        <w:rPr>
          <w:color w:val="000000"/>
        </w:rPr>
        <w:t> неучтённая безработица.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88" type="#_x0000_t75" style="width:20.25pt;height:18pt" o:ole="">
            <v:imagedata r:id="rId8" o:title=""/>
          </v:shape>
          <w:control r:id="rId58" w:name="DefaultOcxName482" w:shapeid="_x0000_i1388"/>
        </w:object>
      </w:r>
      <w:r w:rsidRPr="005F4407">
        <w:rPr>
          <w:color w:val="000000"/>
        </w:rPr>
        <w:t> скрываемая безработица.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15. </w:t>
      </w:r>
      <w:r w:rsidRPr="005F4407">
        <w:rPr>
          <w:color w:val="000000"/>
        </w:rPr>
        <w:t>Метод проведения политики занятости, относящийся к косвенному воздействию: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91" type="#_x0000_t75" style="width:20.25pt;height:18pt" o:ole="">
            <v:imagedata r:id="rId8" o:title=""/>
          </v:shape>
          <w:control r:id="rId59" w:name="DefaultOcxName492" w:shapeid="_x0000_i1391"/>
        </w:object>
      </w:r>
      <w:r w:rsidRPr="005F4407">
        <w:rPr>
          <w:color w:val="000000"/>
        </w:rPr>
        <w:t> трудовое законодательство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94" type="#_x0000_t75" style="width:20.25pt;height:18pt" o:ole="">
            <v:imagedata r:id="rId8" o:title=""/>
          </v:shape>
          <w:control r:id="rId60" w:name="DefaultOcxName502" w:shapeid="_x0000_i1394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ф</w:t>
      </w:r>
      <w:proofErr w:type="gramEnd"/>
      <w:r w:rsidRPr="005F4407">
        <w:rPr>
          <w:color w:val="000000"/>
        </w:rPr>
        <w:t>инансовая политика.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397" type="#_x0000_t75" style="width:20.25pt;height:18pt" o:ole="">
            <v:imagedata r:id="rId8" o:title=""/>
          </v:shape>
          <w:control r:id="rId61" w:name="DefaultOcxName512" w:shapeid="_x0000_i1397"/>
        </w:object>
      </w:r>
      <w:r w:rsidRPr="005F4407">
        <w:rPr>
          <w:color w:val="000000"/>
        </w:rPr>
        <w:t> фискальная политика.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16. </w:t>
      </w:r>
      <w:r w:rsidRPr="005F4407">
        <w:rPr>
          <w:color w:val="000000"/>
        </w:rPr>
        <w:t>К пассивному типу воздействия государства на занятость относятся: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00" type="#_x0000_t75" style="width:20.25pt;height:18pt" o:ole="">
            <v:imagedata r:id="rId8" o:title=""/>
          </v:shape>
          <w:control r:id="rId62" w:name="DefaultOcxName522" w:shapeid="_x0000_i1400"/>
        </w:object>
      </w:r>
      <w:r w:rsidRPr="005F4407">
        <w:rPr>
          <w:color w:val="000000"/>
        </w:rPr>
        <w:t> социальная помощь незанятому населению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03" type="#_x0000_t75" style="width:20.25pt;height:18pt" o:ole="">
            <v:imagedata r:id="rId8" o:title=""/>
          </v:shape>
          <w:control r:id="rId63" w:name="DefaultOcxName532" w:shapeid="_x0000_i1403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тимулирование спроса и предложения труда.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06" type="#_x0000_t75" style="width:20.25pt;height:18pt" o:ole="">
            <v:imagedata r:id="rId8" o:title=""/>
          </v:shape>
          <w:control r:id="rId64" w:name="DefaultOcxName542" w:shapeid="_x0000_i1406"/>
        </w:object>
      </w:r>
      <w:r w:rsidRPr="005F4407">
        <w:rPr>
          <w:color w:val="000000"/>
        </w:rPr>
        <w:t> меры помощи регионам.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17. </w:t>
      </w:r>
      <w:r w:rsidRPr="005F4407">
        <w:rPr>
          <w:color w:val="000000"/>
        </w:rPr>
        <w:t xml:space="preserve">Из перечисленных авторов: 1) С. </w:t>
      </w:r>
      <w:proofErr w:type="spellStart"/>
      <w:r w:rsidRPr="005F4407">
        <w:rPr>
          <w:color w:val="000000"/>
        </w:rPr>
        <w:t>Черчмен</w:t>
      </w:r>
      <w:proofErr w:type="spellEnd"/>
      <w:r w:rsidRPr="005F4407">
        <w:rPr>
          <w:color w:val="000000"/>
        </w:rPr>
        <w:t xml:space="preserve">; 2) А. </w:t>
      </w:r>
      <w:proofErr w:type="spellStart"/>
      <w:r w:rsidRPr="005F4407">
        <w:rPr>
          <w:color w:val="000000"/>
        </w:rPr>
        <w:t>Маслоу</w:t>
      </w:r>
      <w:proofErr w:type="spellEnd"/>
      <w:r w:rsidRPr="005F4407">
        <w:rPr>
          <w:color w:val="000000"/>
        </w:rPr>
        <w:t xml:space="preserve">; 3) Д. </w:t>
      </w:r>
      <w:proofErr w:type="spellStart"/>
      <w:r w:rsidRPr="005F4407">
        <w:rPr>
          <w:color w:val="000000"/>
        </w:rPr>
        <w:t>Марч</w:t>
      </w:r>
      <w:proofErr w:type="spellEnd"/>
      <w:r w:rsidRPr="005F4407">
        <w:rPr>
          <w:color w:val="000000"/>
        </w:rPr>
        <w:t xml:space="preserve">; 4) Г. </w:t>
      </w:r>
      <w:proofErr w:type="spellStart"/>
      <w:r w:rsidRPr="005F4407">
        <w:rPr>
          <w:color w:val="000000"/>
        </w:rPr>
        <w:t>Гант</w:t>
      </w:r>
      <w:proofErr w:type="spellEnd"/>
      <w:r w:rsidRPr="005F4407">
        <w:rPr>
          <w:color w:val="000000"/>
        </w:rPr>
        <w:t xml:space="preserve">; 5) Д. </w:t>
      </w:r>
      <w:proofErr w:type="spellStart"/>
      <w:r w:rsidRPr="005F4407">
        <w:rPr>
          <w:color w:val="000000"/>
        </w:rPr>
        <w:t>Форрестер</w:t>
      </w:r>
      <w:proofErr w:type="spellEnd"/>
      <w:r w:rsidRPr="005F4407">
        <w:rPr>
          <w:color w:val="000000"/>
        </w:rPr>
        <w:t xml:space="preserve">; 6) Д. </w:t>
      </w:r>
      <w:proofErr w:type="spellStart"/>
      <w:r w:rsidRPr="005F4407">
        <w:rPr>
          <w:color w:val="000000"/>
        </w:rPr>
        <w:t>Муни</w:t>
      </w:r>
      <w:proofErr w:type="spellEnd"/>
      <w:r w:rsidRPr="005F4407">
        <w:rPr>
          <w:color w:val="000000"/>
        </w:rPr>
        <w:t xml:space="preserve"> - представителями школы науки управления являются: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09" type="#_x0000_t75" style="width:20.25pt;height:18pt" o:ole="">
            <v:imagedata r:id="rId8" o:title=""/>
          </v:shape>
          <w:control r:id="rId65" w:name="DefaultOcxName552" w:shapeid="_x0000_i1409"/>
        </w:object>
      </w:r>
      <w:r w:rsidRPr="005F4407">
        <w:rPr>
          <w:color w:val="000000"/>
        </w:rPr>
        <w:t>1,2,5. 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lastRenderedPageBreak/>
        <w:object w:dxaOrig="225" w:dyaOrig="225">
          <v:shape id="_x0000_i1412" type="#_x0000_t75" style="width:20.25pt;height:18pt" o:ole="">
            <v:imagedata r:id="rId8" o:title=""/>
          </v:shape>
          <w:control r:id="rId66" w:name="DefaultOcxName562" w:shapeid="_x0000_i1412"/>
        </w:object>
      </w:r>
      <w:r w:rsidRPr="005F4407">
        <w:rPr>
          <w:color w:val="000000"/>
        </w:rPr>
        <w:t>1,3,5. 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15" type="#_x0000_t75" style="width:20.25pt;height:18pt" o:ole="">
            <v:imagedata r:id="rId8" o:title=""/>
          </v:shape>
          <w:control r:id="rId67" w:name="DefaultOcxName572" w:shapeid="_x0000_i1415"/>
        </w:object>
      </w:r>
      <w:r w:rsidRPr="005F4407">
        <w:rPr>
          <w:color w:val="000000"/>
        </w:rPr>
        <w:t>2,3,6.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18. </w:t>
      </w:r>
      <w:r w:rsidRPr="005F4407">
        <w:rPr>
          <w:color w:val="000000"/>
        </w:rPr>
        <w:t>Год создания службы занятости РФ: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18" type="#_x0000_t75" style="width:20.25pt;height:18pt" o:ole="">
            <v:imagedata r:id="rId8" o:title=""/>
          </v:shape>
          <w:control r:id="rId68" w:name="DefaultOcxName582" w:shapeid="_x0000_i1418"/>
        </w:object>
      </w:r>
      <w:r w:rsidRPr="005F4407">
        <w:rPr>
          <w:color w:val="000000"/>
        </w:rPr>
        <w:t> 1991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21" type="#_x0000_t75" style="width:20.25pt;height:18pt" o:ole="">
            <v:imagedata r:id="rId8" o:title=""/>
          </v:shape>
          <w:control r:id="rId69" w:name="DefaultOcxName592" w:shapeid="_x0000_i1421"/>
        </w:object>
      </w:r>
      <w:r w:rsidRPr="005F4407">
        <w:rPr>
          <w:color w:val="000000"/>
        </w:rPr>
        <w:t> 1993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24" type="#_x0000_t75" style="width:20.25pt;height:18pt" o:ole="">
            <v:imagedata r:id="rId8" o:title=""/>
          </v:shape>
          <w:control r:id="rId70" w:name="DefaultOcxName602" w:shapeid="_x0000_i1424"/>
        </w:object>
      </w:r>
      <w:r w:rsidRPr="005F4407">
        <w:rPr>
          <w:color w:val="000000"/>
        </w:rPr>
        <w:t> 1998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27" type="#_x0000_t75" style="width:20.25pt;height:18pt" o:ole="">
            <v:imagedata r:id="rId8" o:title=""/>
          </v:shape>
          <w:control r:id="rId71" w:name="DefaultOcxName612" w:shapeid="_x0000_i1427"/>
        </w:object>
      </w:r>
      <w:r w:rsidRPr="005F4407">
        <w:rPr>
          <w:color w:val="000000"/>
        </w:rPr>
        <w:t> 2001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19. </w:t>
      </w:r>
      <w:r w:rsidRPr="005F4407">
        <w:rPr>
          <w:color w:val="000000"/>
        </w:rPr>
        <w:t>Какая категория не входит в понятие трудовые ресурсы: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30" type="#_x0000_t75" style="width:20.25pt;height:18pt" o:ole="">
            <v:imagedata r:id="rId8" o:title=""/>
          </v:shape>
          <w:control r:id="rId72" w:name="DefaultOcxName622" w:shapeid="_x0000_i1430"/>
        </w:object>
      </w:r>
      <w:r w:rsidRPr="005F4407">
        <w:rPr>
          <w:color w:val="000000"/>
        </w:rPr>
        <w:t> занятые в индивидуальной трудовой и предпринимательской деятельности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33" type="#_x0000_t75" style="width:20.25pt;height:18pt" o:ole="">
            <v:imagedata r:id="rId8" o:title=""/>
          </v:shape>
          <w:control r:id="rId73" w:name="DefaultOcxName632" w:shapeid="_x0000_i1433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н</w:t>
      </w:r>
      <w:proofErr w:type="gramEnd"/>
      <w:r w:rsidRPr="005F4407">
        <w:rPr>
          <w:color w:val="000000"/>
        </w:rPr>
        <w:t>аходящиеся на учебе с отрывом от производства.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36" type="#_x0000_t75" style="width:20.25pt;height:18pt" o:ole="">
            <v:imagedata r:id="rId8" o:title=""/>
          </v:shape>
          <w:control r:id="rId74" w:name="DefaultOcxName642" w:shapeid="_x0000_i1436"/>
        </w:object>
      </w:r>
      <w:r w:rsidRPr="005F4407">
        <w:rPr>
          <w:color w:val="000000"/>
        </w:rPr>
        <w:t> занятые домашним и личным подсобным хозяйством.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39" type="#_x0000_t75" style="width:20.25pt;height:18pt" o:ole="">
            <v:imagedata r:id="rId8" o:title=""/>
          </v:shape>
          <w:control r:id="rId75" w:name="DefaultOcxName652" w:shapeid="_x0000_i1439"/>
        </w:object>
      </w:r>
      <w:r w:rsidRPr="005F4407">
        <w:rPr>
          <w:color w:val="000000"/>
        </w:rPr>
        <w:t> инвалиды 1ой и 2ой групп.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20. </w:t>
      </w:r>
      <w:r w:rsidRPr="005F4407">
        <w:rPr>
          <w:color w:val="000000"/>
        </w:rPr>
        <w:t>Субъектами рынка труда являются: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42" type="#_x0000_t75" style="width:20.25pt;height:18pt" o:ole="">
            <v:imagedata r:id="rId8" o:title=""/>
          </v:shape>
          <w:control r:id="rId76" w:name="DefaultOcxName662" w:shapeid="_x0000_i1442"/>
        </w:object>
      </w:r>
      <w:r w:rsidRPr="005F4407">
        <w:rPr>
          <w:color w:val="000000"/>
        </w:rPr>
        <w:t> наемные работники, предприниматели (работодатели), государство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45" type="#_x0000_t75" style="width:20.25pt;height:18pt" o:ole="">
            <v:imagedata r:id="rId8" o:title=""/>
          </v:shape>
          <w:control r:id="rId77" w:name="DefaultOcxName672" w:shapeid="_x0000_i1445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прос и предложение рабочей силы.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48" type="#_x0000_t75" style="width:20.25pt;height:18pt" o:ole="">
            <v:imagedata r:id="rId8" o:title=""/>
          </v:shape>
          <w:control r:id="rId78" w:name="DefaultOcxName682" w:shapeid="_x0000_i1448"/>
        </w:object>
      </w:r>
      <w:r w:rsidRPr="005F4407">
        <w:rPr>
          <w:color w:val="000000"/>
        </w:rPr>
        <w:t> занятые и безработные.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21. </w:t>
      </w:r>
      <w:r w:rsidRPr="005F4407">
        <w:rPr>
          <w:color w:val="000000"/>
        </w:rPr>
        <w:t>К какому виду безработицы относится данный пример: "Работник уволился с предприятия А, а на предприятии Б приступает к работе через месяц" 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51" type="#_x0000_t75" style="width:20.25pt;height:18pt" o:ole="">
            <v:imagedata r:id="rId8" o:title=""/>
          </v:shape>
          <w:control r:id="rId79" w:name="DefaultOcxName692" w:shapeid="_x0000_i1451"/>
        </w:object>
      </w:r>
      <w:r w:rsidRPr="005F4407">
        <w:rPr>
          <w:color w:val="000000"/>
        </w:rPr>
        <w:t> институциональная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54" type="#_x0000_t75" style="width:20.25pt;height:18pt" o:ole="">
            <v:imagedata r:id="rId8" o:title=""/>
          </v:shape>
          <w:control r:id="rId80" w:name="DefaultOcxName702" w:shapeid="_x0000_i1454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ц</w:t>
      </w:r>
      <w:proofErr w:type="gramEnd"/>
      <w:r w:rsidRPr="005F4407">
        <w:rPr>
          <w:color w:val="000000"/>
        </w:rPr>
        <w:t>иклическая.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57" type="#_x0000_t75" style="width:20.25pt;height:18pt" o:ole="">
            <v:imagedata r:id="rId8" o:title=""/>
          </v:shape>
          <w:control r:id="rId81" w:name="DefaultOcxName712" w:shapeid="_x0000_i1457"/>
        </w:object>
      </w:r>
      <w:r w:rsidRPr="005F4407">
        <w:rPr>
          <w:color w:val="000000"/>
        </w:rPr>
        <w:t> фрикционная.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60" type="#_x0000_t75" style="width:20.25pt;height:18pt" o:ole="">
            <v:imagedata r:id="rId8" o:title=""/>
          </v:shape>
          <w:control r:id="rId82" w:name="DefaultOcxName722" w:shapeid="_x0000_i1460"/>
        </w:object>
      </w:r>
      <w:r w:rsidRPr="005F4407">
        <w:rPr>
          <w:color w:val="000000"/>
        </w:rPr>
        <w:t> структурная.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63" type="#_x0000_t75" style="width:20.25pt;height:18pt" o:ole="">
            <v:imagedata r:id="rId8" o:title=""/>
          </v:shape>
          <w:control r:id="rId83" w:name="DefaultOcxName732" w:shapeid="_x0000_i1463"/>
        </w:object>
      </w:r>
      <w:r w:rsidRPr="005F4407">
        <w:rPr>
          <w:color w:val="000000"/>
        </w:rPr>
        <w:t> технологическая.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22. </w:t>
      </w:r>
      <w:r w:rsidRPr="005F4407">
        <w:rPr>
          <w:color w:val="000000"/>
        </w:rPr>
        <w:t>Какие возрастные границы входят в состав трудовых ресурсов в России?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66" type="#_x0000_t75" style="width:20.25pt;height:18pt" o:ole="">
            <v:imagedata r:id="rId8" o:title=""/>
          </v:shape>
          <w:control r:id="rId84" w:name="DefaultOcxName742" w:shapeid="_x0000_i1466"/>
        </w:object>
      </w:r>
      <w:r w:rsidRPr="005F4407">
        <w:rPr>
          <w:color w:val="000000"/>
        </w:rPr>
        <w:t> нижняя граница трудоспособности составляет 18 лет верхняя соотносится с возрастом выхода на пенсию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69" type="#_x0000_t75" style="width:20.25pt;height:18pt" o:ole="">
            <v:imagedata r:id="rId8" o:title=""/>
          </v:shape>
          <w:control r:id="rId85" w:name="DefaultOcxName752" w:shapeid="_x0000_i146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н</w:t>
      </w:r>
      <w:proofErr w:type="gramEnd"/>
      <w:r w:rsidRPr="005F4407">
        <w:rPr>
          <w:color w:val="000000"/>
        </w:rPr>
        <w:t>ижняя граница трудоспособности составляет 16 лет верхняя соотносится с возрастом выхода на пенсию.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72" type="#_x0000_t75" style="width:20.25pt;height:18pt" o:ole="">
            <v:imagedata r:id="rId8" o:title=""/>
          </v:shape>
          <w:control r:id="rId86" w:name="DefaultOcxName762" w:shapeid="_x0000_i1472"/>
        </w:object>
      </w:r>
      <w:r w:rsidRPr="005F4407">
        <w:rPr>
          <w:color w:val="000000"/>
        </w:rPr>
        <w:t> нижняя граница трудоспособности составляет 16 лет верхняя в возрасте 60 лет.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23. </w:t>
      </w:r>
      <w:r w:rsidRPr="005F4407">
        <w:rPr>
          <w:color w:val="000000"/>
        </w:rPr>
        <w:t>Какая форма безработица не относится к вынужденной?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75" type="#_x0000_t75" style="width:20.25pt;height:18pt" o:ole="">
            <v:imagedata r:id="rId8" o:title=""/>
          </v:shape>
          <w:control r:id="rId87" w:name="DefaultOcxName772" w:shapeid="_x0000_i1475"/>
        </w:object>
      </w:r>
      <w:r w:rsidRPr="005F4407">
        <w:rPr>
          <w:color w:val="000000"/>
        </w:rPr>
        <w:t> технологическая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78" type="#_x0000_t75" style="width:20.25pt;height:18pt" o:ole="">
            <v:imagedata r:id="rId8" o:title=""/>
          </v:shape>
          <w:control r:id="rId88" w:name="DefaultOcxName782" w:shapeid="_x0000_i1478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труктурная.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81" type="#_x0000_t75" style="width:20.25pt;height:18pt" o:ole="">
            <v:imagedata r:id="rId8" o:title=""/>
          </v:shape>
          <w:control r:id="rId89" w:name="DefaultOcxName792" w:shapeid="_x0000_i1481"/>
        </w:object>
      </w:r>
      <w:r w:rsidRPr="005F4407">
        <w:rPr>
          <w:color w:val="000000"/>
        </w:rPr>
        <w:t> застойная.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84" type="#_x0000_t75" style="width:20.25pt;height:18pt" o:ole="">
            <v:imagedata r:id="rId8" o:title=""/>
          </v:shape>
          <w:control r:id="rId90" w:name="DefaultOcxName802" w:shapeid="_x0000_i1484"/>
        </w:object>
      </w:r>
      <w:r w:rsidRPr="005F4407">
        <w:rPr>
          <w:color w:val="000000"/>
        </w:rPr>
        <w:t> региональная.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24. </w:t>
      </w:r>
      <w:r w:rsidRPr="005F4407">
        <w:rPr>
          <w:color w:val="000000"/>
        </w:rPr>
        <w:t>Часть населения, которая по возрасту и состоянию здоровья способна к трудовой деятельности, называется 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87" type="#_x0000_t75" style="width:20.25pt;height:18pt" o:ole="">
            <v:imagedata r:id="rId8" o:title=""/>
          </v:shape>
          <w:control r:id="rId91" w:name="DefaultOcxName812" w:shapeid="_x0000_i1487"/>
        </w:object>
      </w:r>
      <w:r w:rsidRPr="005F4407">
        <w:rPr>
          <w:color w:val="000000"/>
        </w:rPr>
        <w:t> трудоспособным населением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90" type="#_x0000_t75" style="width:20.25pt;height:18pt" o:ole="">
            <v:imagedata r:id="rId8" o:title=""/>
          </v:shape>
          <w:control r:id="rId92" w:name="DefaultOcxName822" w:shapeid="_x0000_i149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п</w:t>
      </w:r>
      <w:proofErr w:type="gramEnd"/>
      <w:r w:rsidRPr="005F4407">
        <w:rPr>
          <w:color w:val="000000"/>
        </w:rPr>
        <w:t>олитически активным населением.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93" type="#_x0000_t75" style="width:20.25pt;height:18pt" o:ole="">
            <v:imagedata r:id="rId8" o:title=""/>
          </v:shape>
          <w:control r:id="rId93" w:name="DefaultOcxName832" w:shapeid="_x0000_i1493"/>
        </w:object>
      </w:r>
      <w:r w:rsidRPr="005F4407">
        <w:rPr>
          <w:color w:val="000000"/>
        </w:rPr>
        <w:t> экономически активным населением.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25. </w:t>
      </w:r>
      <w:r w:rsidRPr="005F4407">
        <w:rPr>
          <w:color w:val="000000"/>
        </w:rPr>
        <w:t>Признаки, по которым определяются виды безработицы: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96" type="#_x0000_t75" style="width:20.25pt;height:18pt" o:ole="">
            <v:imagedata r:id="rId8" o:title=""/>
          </v:shape>
          <w:control r:id="rId94" w:name="DefaultOcxName842" w:shapeid="_x0000_i1496"/>
        </w:object>
      </w:r>
      <w:r w:rsidRPr="005F4407">
        <w:rPr>
          <w:color w:val="000000"/>
        </w:rPr>
        <w:t> экономического и социального характера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499" type="#_x0000_t75" style="width:20.25pt;height:18pt" o:ole="">
            <v:imagedata r:id="rId8" o:title=""/>
          </v:shape>
          <w:control r:id="rId95" w:name="DefaultOcxName852" w:shapeid="_x0000_i149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е</w:t>
      </w:r>
      <w:proofErr w:type="gramEnd"/>
      <w:r w:rsidRPr="005F4407">
        <w:rPr>
          <w:color w:val="000000"/>
        </w:rPr>
        <w:t>стественного состояния развития общества.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502" type="#_x0000_t75" style="width:20.25pt;height:18pt" o:ole="">
            <v:imagedata r:id="rId8" o:title=""/>
          </v:shape>
          <w:control r:id="rId96" w:name="DefaultOcxName862" w:shapeid="_x0000_i1502"/>
        </w:object>
      </w:r>
      <w:r w:rsidRPr="005F4407">
        <w:rPr>
          <w:color w:val="000000"/>
        </w:rPr>
        <w:t> сегментации рынка по границам.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505" type="#_x0000_t75" style="width:20.25pt;height:18pt" o:ole="">
            <v:imagedata r:id="rId8" o:title=""/>
          </v:shape>
          <w:control r:id="rId97" w:name="DefaultOcxName872" w:shapeid="_x0000_i1505"/>
        </w:object>
      </w:r>
      <w:r w:rsidRPr="005F4407">
        <w:rPr>
          <w:color w:val="000000"/>
        </w:rPr>
        <w:t> формам определения безработного населения.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26. </w:t>
      </w:r>
      <w:r w:rsidRPr="005F4407">
        <w:rPr>
          <w:color w:val="000000"/>
        </w:rPr>
        <w:t>Сколько длится временная безработица ?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508" type="#_x0000_t75" style="width:20.25pt;height:18pt" o:ole="">
            <v:imagedata r:id="rId8" o:title=""/>
          </v:shape>
          <w:control r:id="rId98" w:name="DefaultOcxName882" w:shapeid="_x0000_i1508"/>
        </w:object>
      </w:r>
      <w:r w:rsidRPr="005F4407">
        <w:rPr>
          <w:color w:val="000000"/>
        </w:rPr>
        <w:t> до 4-х месяцев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511" type="#_x0000_t75" style="width:20.25pt;height:18pt" o:ole="">
            <v:imagedata r:id="rId8" o:title=""/>
          </v:shape>
          <w:control r:id="rId99" w:name="DefaultOcxName892" w:shapeid="_x0000_i1511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п</w:t>
      </w:r>
      <w:proofErr w:type="gramEnd"/>
      <w:r w:rsidRPr="005F4407">
        <w:rPr>
          <w:color w:val="000000"/>
        </w:rPr>
        <w:t>олгода.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514" type="#_x0000_t75" style="width:20.25pt;height:18pt" o:ole="">
            <v:imagedata r:id="rId8" o:title=""/>
          </v:shape>
          <w:control r:id="rId100" w:name="DefaultOcxName902" w:shapeid="_x0000_i1514"/>
        </w:object>
      </w:r>
      <w:r w:rsidRPr="005F4407">
        <w:rPr>
          <w:color w:val="000000"/>
        </w:rPr>
        <w:t> 1 год. </w:t>
      </w:r>
      <w:r w:rsidRPr="005F4407">
        <w:rPr>
          <w:color w:val="000000"/>
        </w:rPr>
        <w:br/>
      </w:r>
      <w:r w:rsidR="004B1F77" w:rsidRPr="005F4407">
        <w:rPr>
          <w:color w:val="000000"/>
        </w:rPr>
        <w:object w:dxaOrig="225" w:dyaOrig="225">
          <v:shape id="_x0000_i1517" type="#_x0000_t75" style="width:20.25pt;height:18pt" o:ole="">
            <v:imagedata r:id="rId8" o:title=""/>
          </v:shape>
          <w:control r:id="rId101" w:name="DefaultOcxName912" w:shapeid="_x0000_i1517"/>
        </w:object>
      </w:r>
      <w:r w:rsidRPr="005F4407">
        <w:rPr>
          <w:color w:val="000000"/>
        </w:rPr>
        <w:t> от 1 года до 2 лет.</w:t>
      </w: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A089B" w:rsidRPr="005F4407" w:rsidRDefault="009A089B" w:rsidP="009A089B">
      <w:pPr>
        <w:tabs>
          <w:tab w:val="left" w:pos="540"/>
          <w:tab w:val="left" w:pos="900"/>
        </w:tabs>
        <w:ind w:firstLine="709"/>
        <w:rPr>
          <w:b/>
        </w:rPr>
      </w:pPr>
      <w:r w:rsidRPr="005F4407">
        <w:rPr>
          <w:b/>
        </w:rPr>
        <w:t xml:space="preserve">Для самоконтроля по содержанию курса необходимо ответить на следующие вопросы 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 xml:space="preserve">Понятие занятость и его значение для политики занятости. 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Виды занятости, их содержание.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Система обеспечения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Управление занятостью.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Кого следует считать занятым?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Понятие «рынок труда».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Понятие трудоспособного, экономически активного/пассивного населения.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Что такое «предложение на рынке труда»?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Назовите виды рынка труда.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 xml:space="preserve">В чем сущность </w:t>
      </w:r>
      <w:proofErr w:type="spellStart"/>
      <w:r w:rsidRPr="005F4407">
        <w:rPr>
          <w:sz w:val="24"/>
          <w:szCs w:val="24"/>
        </w:rPr>
        <w:t>монопсонического</w:t>
      </w:r>
      <w:proofErr w:type="spellEnd"/>
      <w:r w:rsidRPr="005F4407">
        <w:rPr>
          <w:sz w:val="24"/>
          <w:szCs w:val="24"/>
        </w:rPr>
        <w:t xml:space="preserve"> рынка труда?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Понятие «безработица».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Перечислите виды безработицы.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 xml:space="preserve">Сравните структуру фрикционной и </w:t>
      </w:r>
      <w:proofErr w:type="spellStart"/>
      <w:r w:rsidRPr="005F4407">
        <w:rPr>
          <w:sz w:val="24"/>
          <w:szCs w:val="24"/>
        </w:rPr>
        <w:t>институционной</w:t>
      </w:r>
      <w:proofErr w:type="spellEnd"/>
      <w:r w:rsidRPr="005F4407">
        <w:rPr>
          <w:sz w:val="24"/>
          <w:szCs w:val="24"/>
        </w:rPr>
        <w:t xml:space="preserve"> безработицы.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Кого можно считать безработным?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lastRenderedPageBreak/>
        <w:t>На какую социальную поддержку может рассчитывать безработный в России?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Каковы условия и сроки выплаты пособия по безработице?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Какой вид безработицы имеет место в вашем регионе?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Структура государственной службы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Какие функции выполняют территориальные органы по вопросам занятости (центры занятости)?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Назовите основные виды деятельности районных/городских центров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Содержание понятия «политика занятости»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Каковы основные направления деятельности службы занятости?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Дайте сравнительную характеристику деятельности служб занятости за рубежом и в России.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Какие законы, Положения в области занятости населения вам известны?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Каким образом осуществляется первичная регистрация безработных граждан?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Какие документы необходимо предъявить гражданину для того, чтобы быть зарегистрированным как безработный?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Раскройте сущность понятия «подходящая работа».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Когда безработному гражданину нужно пройти перерегистрацию (условия, сроки, документы)?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При каких условиях возможно снятие гражданина с регистрационного учета по безработице?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 xml:space="preserve">Какие технологии </w:t>
      </w:r>
      <w:proofErr w:type="spellStart"/>
      <w:r w:rsidRPr="005F4407">
        <w:rPr>
          <w:sz w:val="24"/>
          <w:szCs w:val="24"/>
        </w:rPr>
        <w:t>самотрудоустройства</w:t>
      </w:r>
      <w:proofErr w:type="spellEnd"/>
      <w:r w:rsidRPr="005F4407">
        <w:rPr>
          <w:sz w:val="24"/>
          <w:szCs w:val="24"/>
        </w:rPr>
        <w:t xml:space="preserve"> вы знаете?</w:t>
      </w: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rPr>
          <w:sz w:val="24"/>
          <w:szCs w:val="24"/>
        </w:rPr>
      </w:pP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jc w:val="center"/>
        <w:rPr>
          <w:b/>
          <w:sz w:val="24"/>
          <w:szCs w:val="24"/>
        </w:rPr>
      </w:pPr>
      <w:r w:rsidRPr="005F4407">
        <w:rPr>
          <w:b/>
          <w:sz w:val="24"/>
          <w:szCs w:val="24"/>
        </w:rPr>
        <w:t>Примерный перечень тем докладов и контрольных работ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1.Анализ имеющихся в России источников пополнения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2. Анализ состояния и особенности российского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3. Анализ численности и состава населения и трудовых ресурсов России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 xml:space="preserve">4. Безработица, ее роль в </w:t>
      </w:r>
      <w:proofErr w:type="gramStart"/>
      <w:r w:rsidRPr="005F4407">
        <w:rPr>
          <w:color w:val="000000"/>
        </w:rPr>
        <w:t>экономическом механизме</w:t>
      </w:r>
      <w:proofErr w:type="gramEnd"/>
      <w:r w:rsidRPr="005F4407">
        <w:rPr>
          <w:color w:val="000000"/>
        </w:rPr>
        <w:t xml:space="preserve">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5. Биржа труда как основной элемент инфраструктуры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6. Виды безработицы и особенности их социально-экономических последствий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7. Виды и формы занятости. Структура занятости в экономике России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8. Виды коллективных соглашений и их роль в регулировании социально-трудовых отношений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9. Влияние демографических процессов на функционирование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10. Государственная политика в области трудовой миграции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11. Государственная политика занятости в России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12. Государственная служба занятости населения России, ее структура и функции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13. Движение трудовых ресурсов и его виды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 xml:space="preserve">14. Демографические процессы в России и их влияния на </w:t>
      </w:r>
      <w:proofErr w:type="gramStart"/>
      <w:r w:rsidRPr="005F4407">
        <w:rPr>
          <w:color w:val="000000"/>
        </w:rPr>
        <w:t>формирование</w:t>
      </w:r>
      <w:proofErr w:type="gramEnd"/>
      <w:r w:rsidRPr="005F4407">
        <w:rPr>
          <w:color w:val="000000"/>
        </w:rPr>
        <w:t xml:space="preserve"> и использование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15. Деятельность служб управления персоналом предприятий и организаций по обеспечению занятости населения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16. Дискриминация на рынке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17. Зарубежные модели рынка труда и специфика их функционирования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18. Зарубежный опыт подготовки рабочих, специалистов и управленческих кадров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19. Изменение структуры занятости населения РФ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20. Инвестиции в профессиональное обучение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21. Инфраструктура рынка труда и назначение ее отдельных элементов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22. Качественные характеристики трудового потенциала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23. Критерии эффективного использования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24. Международная организация труда, ее задачи и функции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25. Место России в международном рынке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26. Методы обеспечения конкурентоспособности работников на рынке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lastRenderedPageBreak/>
        <w:t>27. Методы управления трудом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28. Миграционные процессы в России, их влияние на пополнение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29. Модели трудовой мотивации персонала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30. Оптимизация региональной политики занятости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31. Опыт зарубежных стран в области разработки и реализации государственной политики занятости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32. Организация труда как условие эффективного использования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33. Основные направления социальной политики в сфере труда и трудовых отношений при переходе к рыночной экономике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34. Особенности регулирования занятости в условиях различных экономических систем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35. Особенности решения проблем занятости населения на федеральном, региональном и местном уровнях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36. Отраслевая структура трудовых ресурсов и ее динамика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37. Планирование потребности в трудовых ресурсах на макр</w:t>
      </w:r>
      <w:proofErr w:type="gramStart"/>
      <w:r w:rsidRPr="005F4407">
        <w:rPr>
          <w:color w:val="000000"/>
        </w:rPr>
        <w:t>о-</w:t>
      </w:r>
      <w:proofErr w:type="gramEnd"/>
      <w:r w:rsidRPr="005F4407">
        <w:rPr>
          <w:color w:val="000000"/>
        </w:rPr>
        <w:t xml:space="preserve"> и </w:t>
      </w:r>
      <w:proofErr w:type="spellStart"/>
      <w:r w:rsidRPr="005F4407">
        <w:rPr>
          <w:color w:val="000000"/>
        </w:rPr>
        <w:t>микроуровне</w:t>
      </w:r>
      <w:proofErr w:type="spellEnd"/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38. Предложение труда и определяющие его факторы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39. Проблема повышения конкурентоспособности рабочей силы и пути её решения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40. Прогнозирование уровня безработицы в регионе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41. Региональные программы регулирования занятости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42. Сегментация рынка труда и характеристика его основных сегментов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43. Современное состояние системы профессионального образования в России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44. Социальная поддержка безработных и ее основные методы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 xml:space="preserve">45. </w:t>
      </w:r>
      <w:proofErr w:type="spellStart"/>
      <w:r w:rsidRPr="005F4407">
        <w:rPr>
          <w:color w:val="000000"/>
        </w:rPr>
        <w:t>Социопрофессиональная</w:t>
      </w:r>
      <w:proofErr w:type="spellEnd"/>
      <w:r w:rsidRPr="005F4407">
        <w:rPr>
          <w:color w:val="000000"/>
        </w:rPr>
        <w:t xml:space="preserve"> структура безработицы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46. Статус безработного и особенности его определения в различных странах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47. Теории занятости населения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48. Трудовая и социальная адаптация работников в условиях формирования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49. Управление трудовыми доходами занятого населения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50. Уровни управления трудом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51. Характеристика трудового потенциала РФ (региона, организации)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52. Эффективное использование трудовых ресурсов на предприятии</w:t>
      </w: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rPr>
          <w:sz w:val="24"/>
          <w:szCs w:val="24"/>
        </w:rPr>
      </w:pPr>
    </w:p>
    <w:p w:rsidR="009A089B" w:rsidRPr="005F4407" w:rsidRDefault="009A089B" w:rsidP="009A089B">
      <w:pPr>
        <w:pStyle w:val="3"/>
        <w:ind w:firstLine="0"/>
        <w:jc w:val="center"/>
        <w:rPr>
          <w:b/>
          <w:sz w:val="24"/>
          <w:szCs w:val="24"/>
        </w:rPr>
      </w:pPr>
      <w:r w:rsidRPr="005F4407">
        <w:rPr>
          <w:b/>
          <w:sz w:val="24"/>
          <w:szCs w:val="24"/>
        </w:rPr>
        <w:t>Примерный перечень вопросов к зачету по всему курсу.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 xml:space="preserve">Охарактеризуйте понятие «занятость» как категорию и социальное </w:t>
      </w:r>
      <w:proofErr w:type="gramStart"/>
      <w:r w:rsidRPr="005F4407">
        <w:rPr>
          <w:sz w:val="24"/>
          <w:szCs w:val="24"/>
        </w:rPr>
        <w:t>состояние</w:t>
      </w:r>
      <w:proofErr w:type="gramEnd"/>
      <w:r w:rsidRPr="005F4407">
        <w:rPr>
          <w:sz w:val="24"/>
          <w:szCs w:val="24"/>
        </w:rPr>
        <w:t xml:space="preserve"> и его значение для политики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Виды занятости, их содержание.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Дайте сравнительную характеристику труда и занятости за рубежом и в России.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Занятые граждане.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Экономически активное население.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Экономически пассивное население.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Безработица – определение, динамика в современном обществе.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Основные виды безработицы и их характеристика.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Назовите правовые проблемы признания и социальной поддержки безработных граждан в России.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Кого следует считать безработным.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«Подходящая работа» – содержание.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Процедура принятия решения о признании гражданина безработным.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Государственная служба занятости, структура, функции.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Временная занятость, определение понятия, основные формы.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Что представляет собой технология работы в учреждениях и организациях службы занятости?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Социальные гарантии безработным.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Регулирование занятости. Проблемы управления занятостью населения в стране, регионе, районе.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lastRenderedPageBreak/>
        <w:t>Характеристика женской рабочей силы на рынке труда.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Направление содействия женской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Трудовая мотивация молодежи.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Направление содействия занятости молодежи.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Профессиональная реабилитация инвалидов.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Занятость и трудоустройство инвалидов.</w:t>
      </w: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jc w:val="left"/>
        <w:rPr>
          <w:b/>
          <w:sz w:val="24"/>
          <w:szCs w:val="24"/>
        </w:rPr>
      </w:pPr>
      <w:r w:rsidRPr="005F4407">
        <w:rPr>
          <w:b/>
          <w:sz w:val="24"/>
          <w:szCs w:val="24"/>
        </w:rPr>
        <w:t>Практические задания</w:t>
      </w:r>
    </w:p>
    <w:p w:rsidR="009A089B" w:rsidRPr="005F4407" w:rsidRDefault="009A089B" w:rsidP="009A089B">
      <w:r w:rsidRPr="005F4407">
        <w:t>Составьте таблицу, позволяющую сравнить основные особенности таких категорий, как занятость и безработица и их социально-экономические последствия.</w:t>
      </w: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jc w:val="left"/>
        <w:rPr>
          <w:sz w:val="24"/>
          <w:szCs w:val="24"/>
        </w:rPr>
      </w:pPr>
    </w:p>
    <w:p w:rsidR="009A089B" w:rsidRPr="005F4407" w:rsidRDefault="009A089B" w:rsidP="009A089B">
      <w:pPr>
        <w:ind w:left="927" w:firstLine="0"/>
      </w:pPr>
      <w:r w:rsidRPr="005F4407">
        <w:t xml:space="preserve">Разработайте рекомендации </w:t>
      </w:r>
      <w:proofErr w:type="gramStart"/>
      <w:r w:rsidRPr="005F4407">
        <w:t>по</w:t>
      </w:r>
      <w:proofErr w:type="gramEnd"/>
      <w:r w:rsidRPr="005F4407">
        <w:t>:</w:t>
      </w:r>
    </w:p>
    <w:p w:rsidR="009A089B" w:rsidRPr="005F4407" w:rsidRDefault="009A089B" w:rsidP="009A089B">
      <w:pPr>
        <w:ind w:left="927" w:firstLine="0"/>
      </w:pPr>
      <w:r w:rsidRPr="005F4407">
        <w:t xml:space="preserve"> - организации приема клиентов в службе занятости населения;</w:t>
      </w:r>
    </w:p>
    <w:p w:rsidR="009A089B" w:rsidRPr="005F4407" w:rsidRDefault="009A089B" w:rsidP="009A089B">
      <w:pPr>
        <w:ind w:left="927" w:firstLine="0"/>
      </w:pPr>
      <w:r w:rsidRPr="005F4407">
        <w:t>- по регулированию локального рынка труда.</w:t>
      </w:r>
    </w:p>
    <w:p w:rsidR="009A089B" w:rsidRPr="005F4407" w:rsidRDefault="009A089B" w:rsidP="009A089B">
      <w:pPr>
        <w:ind w:firstLine="709"/>
        <w:rPr>
          <w:color w:val="000000"/>
        </w:rPr>
      </w:pP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Разработайте проект учреждения службы занятости для категорий, испытывающих особые сложности на современном рынке труда: молодежь, инвалиды, женщины и др., обратив внимание на организационно-административную составляющую. Подготовьте презентацию.</w:t>
      </w:r>
    </w:p>
    <w:p w:rsidR="009A089B" w:rsidRPr="005F4407" w:rsidRDefault="009A089B" w:rsidP="009A089B">
      <w:pPr>
        <w:ind w:firstLine="709"/>
        <w:rPr>
          <w:color w:val="000000"/>
        </w:rPr>
      </w:pPr>
    </w:p>
    <w:p w:rsidR="009A089B" w:rsidRPr="005F4407" w:rsidRDefault="009A089B" w:rsidP="009A089B">
      <w:pPr>
        <w:ind w:firstLine="709"/>
        <w:rPr>
          <w:color w:val="000000"/>
        </w:rPr>
      </w:pPr>
      <w:r w:rsidRPr="005F4407">
        <w:rPr>
          <w:color w:val="000000"/>
        </w:rPr>
        <w:t xml:space="preserve">Разработайте программу занятости для молодежи, женщин с малолетними детьми, людей </w:t>
      </w:r>
      <w:proofErr w:type="spellStart"/>
      <w:r w:rsidRPr="005F4407">
        <w:rPr>
          <w:color w:val="000000"/>
        </w:rPr>
        <w:t>предпенсионного</w:t>
      </w:r>
      <w:proofErr w:type="spellEnd"/>
      <w:r w:rsidRPr="005F4407">
        <w:rPr>
          <w:color w:val="000000"/>
        </w:rPr>
        <w:t xml:space="preserve"> возраста, инвалидов.  Подготовьте презентацию.</w:t>
      </w:r>
    </w:p>
    <w:p w:rsidR="009A089B" w:rsidRPr="005F4407" w:rsidRDefault="009A089B" w:rsidP="009A089B">
      <w:pPr>
        <w:ind w:firstLine="709"/>
        <w:rPr>
          <w:color w:val="000000"/>
        </w:rPr>
      </w:pPr>
      <w:r w:rsidRPr="005F4407">
        <w:rPr>
          <w:color w:val="000000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9A089B" w:rsidRPr="005F4407" w:rsidRDefault="009A089B" w:rsidP="009A089B"/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F4407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зачету</w:t>
      </w:r>
    </w:p>
    <w:p w:rsidR="009A089B" w:rsidRPr="005F4407" w:rsidRDefault="009A089B" w:rsidP="009A089B">
      <w:pPr>
        <w:ind w:firstLine="709"/>
        <w:rPr>
          <w:bCs/>
          <w:iCs/>
        </w:rPr>
      </w:pPr>
      <w:r w:rsidRPr="005F4407">
        <w:rPr>
          <w:bCs/>
          <w:iCs/>
        </w:rPr>
        <w:t xml:space="preserve">При изучении содержания учебной дисциплины необходимо: </w:t>
      </w:r>
    </w:p>
    <w:p w:rsidR="009A089B" w:rsidRPr="005F4407" w:rsidRDefault="009A089B" w:rsidP="009A089B">
      <w:pPr>
        <w:widowControl/>
        <w:numPr>
          <w:ilvl w:val="1"/>
          <w:numId w:val="8"/>
        </w:numPr>
        <w:tabs>
          <w:tab w:val="num" w:pos="720"/>
        </w:tabs>
        <w:suppressAutoHyphens/>
        <w:autoSpaceDN/>
        <w:adjustRightInd/>
      </w:pPr>
      <w:r w:rsidRPr="005F4407">
        <w:t>изучить учебный материал: учебника или учебного пособия из списка литературы;</w:t>
      </w:r>
    </w:p>
    <w:p w:rsidR="009A089B" w:rsidRPr="005F4407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t xml:space="preserve">Особое внимание обратить </w:t>
      </w:r>
      <w:proofErr w:type="gramStart"/>
      <w:r w:rsidRPr="005F4407">
        <w:t>на</w:t>
      </w:r>
      <w:proofErr w:type="gramEnd"/>
      <w:r w:rsidRPr="005F4407">
        <w:t>:</w:t>
      </w:r>
    </w:p>
    <w:p w:rsidR="009A089B" w:rsidRPr="005F4407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rPr>
          <w:i/>
        </w:rPr>
        <w:t xml:space="preserve">- </w:t>
      </w:r>
      <w:r w:rsidRPr="005F4407">
        <w:t>определение основных понятий темы;</w:t>
      </w:r>
    </w:p>
    <w:p w:rsidR="009A089B" w:rsidRPr="005F4407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t>- логику изложения материала;</w:t>
      </w:r>
    </w:p>
    <w:p w:rsidR="009A089B" w:rsidRPr="005F4407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t>- критическое отношение к проблеме;</w:t>
      </w:r>
    </w:p>
    <w:p w:rsidR="009A089B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t>- возможные способы расширения знаний по изучаемой проблеме.</w:t>
      </w:r>
    </w:p>
    <w:p w:rsidR="00995FF3" w:rsidRDefault="00995FF3" w:rsidP="009A089B">
      <w:pPr>
        <w:tabs>
          <w:tab w:val="left" w:pos="848"/>
          <w:tab w:val="left" w:pos="880"/>
          <w:tab w:val="left" w:pos="1000"/>
        </w:tabs>
        <w:ind w:firstLine="709"/>
        <w:sectPr w:rsidR="00995FF3" w:rsidSect="00FD40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5FF3" w:rsidRPr="005F4407" w:rsidRDefault="00995FF3" w:rsidP="009A089B">
      <w:pPr>
        <w:tabs>
          <w:tab w:val="left" w:pos="848"/>
          <w:tab w:val="left" w:pos="880"/>
          <w:tab w:val="left" w:pos="1000"/>
        </w:tabs>
        <w:ind w:firstLine="709"/>
      </w:pPr>
    </w:p>
    <w:p w:rsidR="009A089B" w:rsidRPr="005F4407" w:rsidRDefault="009A089B" w:rsidP="009A089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F440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2"/>
        <w:gridCol w:w="3998"/>
        <w:gridCol w:w="8340"/>
      </w:tblGrid>
      <w:tr w:rsidR="009A089B" w:rsidRPr="005F4407" w:rsidTr="00FD400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jc w:val="center"/>
            </w:pPr>
            <w:r w:rsidRPr="005F4407">
              <w:t xml:space="preserve">Структурный элемент </w:t>
            </w:r>
            <w:r w:rsidRPr="005F4407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jc w:val="center"/>
            </w:pPr>
            <w:r w:rsidRPr="005F440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jc w:val="center"/>
            </w:pPr>
            <w:r w:rsidRPr="005F4407">
              <w:t>Оценочные средства</w:t>
            </w:r>
          </w:p>
        </w:tc>
      </w:tr>
      <w:tr w:rsidR="009A089B" w:rsidRPr="005F4407" w:rsidTr="00FD40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rPr>
                <w:highlight w:val="yellow"/>
              </w:rPr>
            </w:pPr>
            <w:r w:rsidRPr="005F4407">
              <w:rPr>
                <w:b/>
                <w:bCs/>
                <w:lang w:eastAsia="en-US"/>
              </w:rPr>
              <w:t>ОПК-9 – способностью представлять результаты научной и практической деятельности в формах отчетов, рефератов, публикаций и публичных обсуждений</w:t>
            </w:r>
          </w:p>
        </w:tc>
      </w:tr>
      <w:tr w:rsidR="009A089B" w:rsidRPr="005F4407" w:rsidTr="00FD400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>методы и технологии, используемые в научной и практической деятельности для представления их результатов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r w:rsidRPr="005F4407">
              <w:t>1.Составьте таблицу, позволяющую сравнить основные особенности таких категорий, как занятость и безработица и их социально-экономические последствия.</w:t>
            </w:r>
          </w:p>
          <w:p w:rsidR="009A089B" w:rsidRPr="005F4407" w:rsidRDefault="009A089B" w:rsidP="00FD4009">
            <w:r w:rsidRPr="005F4407">
              <w:t>2. Примерные вопросы для подготовки к зачету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 xml:space="preserve">Охарактеризуйте понятие «занятость» как категорию и социальное </w:t>
            </w:r>
            <w:proofErr w:type="gramStart"/>
            <w:r w:rsidRPr="005F4407">
              <w:rPr>
                <w:sz w:val="24"/>
                <w:szCs w:val="24"/>
              </w:rPr>
              <w:t>состояние</w:t>
            </w:r>
            <w:proofErr w:type="gramEnd"/>
            <w:r w:rsidRPr="005F4407">
              <w:rPr>
                <w:sz w:val="24"/>
                <w:szCs w:val="24"/>
              </w:rPr>
              <w:t xml:space="preserve"> и его значение для политики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Виды занятости, их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Дайте сравнительную характеристику труда и занятости за рубежом и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Занятые граждане.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активное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пассивное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Безработица – определение, динамика в современном обществе.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Основные виды безработицы и их характеристика.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 xml:space="preserve">Охарактеризуйте понятие «занятость» как категорию и социальное </w:t>
            </w:r>
            <w:proofErr w:type="gramStart"/>
            <w:r w:rsidRPr="005F4407">
              <w:rPr>
                <w:sz w:val="24"/>
                <w:szCs w:val="24"/>
              </w:rPr>
              <w:t>состояние</w:t>
            </w:r>
            <w:proofErr w:type="gramEnd"/>
            <w:r w:rsidRPr="005F4407">
              <w:rPr>
                <w:sz w:val="24"/>
                <w:szCs w:val="24"/>
              </w:rPr>
              <w:t xml:space="preserve"> и его значение для политики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Виды занятости, их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Дайте сравнительную характеристику труда и занятости за рубежом и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Занятые граждане.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активное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пассивное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Безработица – определение, динамика в современном обществе.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Основные виды безработицы и их характеристика.</w:t>
            </w:r>
          </w:p>
          <w:p w:rsidR="009A089B" w:rsidRPr="005F4407" w:rsidRDefault="009A089B" w:rsidP="00FD4009"/>
          <w:p w:rsidR="009A089B" w:rsidRPr="005F4407" w:rsidRDefault="009A089B" w:rsidP="00FD400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lastRenderedPageBreak/>
              <w:t>3.Примерные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t xml:space="preserve">1. </w:t>
            </w:r>
            <w:r w:rsidRPr="005F4407">
              <w:rPr>
                <w:color w:val="000000"/>
              </w:rPr>
              <w:t>Анализ имеющихся в России источников пополнения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Анализ состояния и особенности российского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Анализ численности и состава населения и трудовых ресурсов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4. Безработица, ее роль в </w:t>
            </w:r>
            <w:proofErr w:type="gramStart"/>
            <w:r w:rsidRPr="005F4407">
              <w:rPr>
                <w:color w:val="000000"/>
              </w:rPr>
              <w:t>экономическом механизме</w:t>
            </w:r>
            <w:proofErr w:type="gramEnd"/>
            <w:r w:rsidRPr="005F4407">
              <w:rPr>
                <w:color w:val="000000"/>
              </w:rPr>
              <w:t xml:space="preserve">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Биржа труда как основной элемент инфраструктуры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6. Виды безработицы и особенности их социально-экономических последствий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Виды и формы занятости. Структура занятости в экономике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Виды коллективных соглашений и их роль в регулировании социально-трудовых отношений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9. Влияние демографических процессов на функционирование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Государственная политика в области трудовой миграции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Государственная политика занятости 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Государственная служба занятости населения России, ее структура и функции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Движение трудовых ресурсов и его виды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14. Демографические процессы в России и их влияния на </w:t>
            </w:r>
            <w:proofErr w:type="gramStart"/>
            <w:r w:rsidRPr="005F4407">
              <w:rPr>
                <w:color w:val="000000"/>
              </w:rPr>
              <w:t>формирование</w:t>
            </w:r>
            <w:proofErr w:type="gramEnd"/>
            <w:r w:rsidRPr="005F4407">
              <w:rPr>
                <w:color w:val="000000"/>
              </w:rPr>
              <w:t xml:space="preserve"> и использование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Деятельность служб управления персоналом предприятий и организаций по обеспечению занятости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</w:pPr>
            <w:r w:rsidRPr="005F4407">
              <w:rPr>
                <w:color w:val="000000"/>
              </w:rPr>
              <w:t>16. Дискриминация на рынке труда</w:t>
            </w:r>
          </w:p>
        </w:tc>
      </w:tr>
      <w:tr w:rsidR="009A089B" w:rsidRPr="005F4407" w:rsidTr="00FD400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>применять методы и технологии, используемые в научной и практической деятельности для представления их результатов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pStyle w:val="aa"/>
              <w:numPr>
                <w:ilvl w:val="0"/>
                <w:numId w:val="1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F4407">
              <w:rPr>
                <w:szCs w:val="24"/>
                <w:lang w:val="ru-RU"/>
              </w:rPr>
              <w:t>Примерные вопросы к зачету.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Назовите правовые проблемы признания и социальной поддержки безработных граждан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Кого следует считать безработным.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«Подходящая работа» –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Процедура принятия решения о признании гражданина безработным.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Государственная служба занятости, структура, функции.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Временная занятость, определение понятия, основные формы.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lastRenderedPageBreak/>
              <w:t>Что представляет собой технология работы в учреждениях и организациях службы занятости?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Социальные гарантии безработным.</w:t>
            </w:r>
          </w:p>
          <w:p w:rsidR="009A089B" w:rsidRPr="005F4407" w:rsidRDefault="009A089B" w:rsidP="00FD4009">
            <w:pPr>
              <w:pStyle w:val="aa"/>
              <w:numPr>
                <w:ilvl w:val="0"/>
                <w:numId w:val="1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F4407">
              <w:rPr>
                <w:szCs w:val="24"/>
                <w:lang w:val="ru-RU"/>
              </w:rPr>
              <w:t xml:space="preserve">Разработайте рекомендации </w:t>
            </w:r>
            <w:proofErr w:type="gramStart"/>
            <w:r w:rsidRPr="005F4407">
              <w:rPr>
                <w:szCs w:val="24"/>
                <w:lang w:val="ru-RU"/>
              </w:rPr>
              <w:t>по</w:t>
            </w:r>
            <w:proofErr w:type="gramEnd"/>
            <w:r w:rsidRPr="005F4407">
              <w:rPr>
                <w:szCs w:val="24"/>
                <w:lang w:val="ru-RU"/>
              </w:rPr>
              <w:t>:</w:t>
            </w:r>
          </w:p>
          <w:p w:rsidR="009A089B" w:rsidRPr="005F4407" w:rsidRDefault="009A089B" w:rsidP="00FD4009">
            <w:pPr>
              <w:ind w:left="927" w:firstLine="0"/>
            </w:pPr>
            <w:r w:rsidRPr="005F4407">
              <w:t xml:space="preserve"> - организации приема клиентов в службе занятости населения;</w:t>
            </w:r>
          </w:p>
          <w:p w:rsidR="009A089B" w:rsidRPr="005F4407" w:rsidRDefault="009A089B" w:rsidP="00FD4009">
            <w:pPr>
              <w:ind w:left="927" w:firstLine="0"/>
            </w:pPr>
            <w:r w:rsidRPr="005F4407">
              <w:t>- по регулированию локального рынка труда.</w:t>
            </w:r>
          </w:p>
          <w:p w:rsidR="009A089B" w:rsidRPr="005F4407" w:rsidRDefault="009A089B" w:rsidP="00FD400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t>3.Примерные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 Зарубежные модели рынка труда и специфика их функционирования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Зарубежный опыт подготовки рабочих, специалистов и управленческих кадров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Изменение структуры занятости населения РФ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Инвестиции в профессиональное обучение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Инфраструктура рынка труда и назначение ее отдельных элементов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 Качественные характеристики трудового потенциала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Критерии эффективного использования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Международная организация труда, ее задачи и функции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9. Место России в международном рынке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Методы обеспечения конкурентоспособности работников на рынке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Методы управления трудом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Миграционные процессы в России, их влияние на пополнение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Модели трудовой мотивации персонала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14. Оптимизация региональной политики занятости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Опыт зарубежных стран в области разработки и реализации государственной политики занятости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16. Организация труда как условие эффективного использования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17. Основные направления социальной политики в сфере труда и трудовых отношений при переходе к рыночной экономике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18. Особенности регулирования занятости в условиях различных </w:t>
            </w:r>
            <w:r w:rsidRPr="005F4407">
              <w:rPr>
                <w:color w:val="000000"/>
              </w:rPr>
              <w:lastRenderedPageBreak/>
              <w:t>экономических систем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19. Особенности решения проблем занятости населения на федеральном, региональном и местном уровнях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i/>
                <w:color w:val="C00000"/>
                <w:highlight w:val="yellow"/>
              </w:rPr>
            </w:pPr>
            <w:r w:rsidRPr="005F4407">
              <w:rPr>
                <w:color w:val="000000"/>
              </w:rPr>
              <w:t>20. Отраслевая структура трудовых ресурсов и ее динамика</w:t>
            </w:r>
          </w:p>
        </w:tc>
      </w:tr>
      <w:tr w:rsidR="009A089B" w:rsidRPr="005F4407" w:rsidTr="00FD400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 xml:space="preserve">навыками применения методов и технологий, используемых в научной и практической деятельности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1.Примерные вопросы к зачету.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Регулирование занятости. Проблемы управления занятостью населения в стране, регионе, районе.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Характеристика женской рабочей силы на рынке труда.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Направление содействия женской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Трудовая мотивация молодежи.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Направление содействия занятости молодежи.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Профессиональная реабилитация инвалидов.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Занятость и трудоустройство инвалидов.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Разработайте проект учреждения службы занятости для категорий, испытывающих особые сложности на современном рынке труда: молодежь, инвалиды, женщины и др., обратив внимание на организационно-административную составляющую.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 Планирование потребности в трудовых ресурсах на макр</w:t>
            </w:r>
            <w:proofErr w:type="gramStart"/>
            <w:r w:rsidRPr="005F4407">
              <w:rPr>
                <w:color w:val="000000"/>
              </w:rPr>
              <w:t>о-</w:t>
            </w:r>
            <w:proofErr w:type="gramEnd"/>
            <w:r w:rsidRPr="005F4407">
              <w:rPr>
                <w:color w:val="000000"/>
              </w:rPr>
              <w:t xml:space="preserve"> и </w:t>
            </w:r>
            <w:proofErr w:type="spellStart"/>
            <w:r w:rsidRPr="005F4407">
              <w:rPr>
                <w:color w:val="000000"/>
              </w:rPr>
              <w:t>микроуровне</w:t>
            </w:r>
            <w:proofErr w:type="spellEnd"/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Предложение труда и определяющие его факторы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Проблема повышения конкурентоспособности рабочей силы и пути её решения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Прогнозирование уровня безработицы в регионе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Региональные программы регулирования занятости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6. Сегментация рынка труда и характеристика его основных сегментов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Современное состояние системы профессионального образования 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Социальная поддержка безработных и ее основные методы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9. </w:t>
            </w:r>
            <w:proofErr w:type="spellStart"/>
            <w:r w:rsidRPr="005F4407">
              <w:rPr>
                <w:color w:val="000000"/>
              </w:rPr>
              <w:t>Социопрофессиональная</w:t>
            </w:r>
            <w:proofErr w:type="spellEnd"/>
            <w:r w:rsidRPr="005F4407">
              <w:rPr>
                <w:color w:val="000000"/>
              </w:rPr>
              <w:t xml:space="preserve"> структура безработицы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Статус безработного и особенности его определения в различных странах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lastRenderedPageBreak/>
              <w:t>11. Теории занятости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Трудовая и социальная адаптация работников в условиях формирования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Управление трудовыми доходами занятого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14. Уровни управления трудом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Характеристика трудового потенциала РФ (региона, организации)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16. Эффективное использование трудовых ресурсов на предприятии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Примерный тест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1. </w:t>
            </w:r>
            <w:r w:rsidRPr="005F4407">
              <w:rPr>
                <w:color w:val="000000"/>
              </w:rPr>
              <w:t>Уровень безработицы находится путем соотнесения следующих показателей: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20" type="#_x0000_t75" style="width:20.25pt;height:18pt" o:ole="">
                  <v:imagedata r:id="rId8" o:title=""/>
                </v:shape>
                <w:control r:id="rId102" w:name="DefaultOcxName93" w:shapeid="_x0000_i1520"/>
              </w:object>
            </w:r>
            <w:r w:rsidRPr="005F4407">
              <w:rPr>
                <w:color w:val="000000"/>
              </w:rPr>
              <w:t> кол-ва безработных и трудоспособного населения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23" type="#_x0000_t75" style="width:20.25pt;height:18pt" o:ole="">
                  <v:imagedata r:id="rId8" o:title=""/>
                </v:shape>
                <w:control r:id="rId103" w:name="DefaultOcxName110" w:shapeid="_x0000_i1523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к</w:t>
            </w:r>
            <w:proofErr w:type="gramEnd"/>
            <w:r w:rsidRPr="005F4407">
              <w:rPr>
                <w:color w:val="000000"/>
              </w:rPr>
              <w:t>ол-ва безработных и экономически активного населения.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26" type="#_x0000_t75" style="width:20.25pt;height:18pt" o:ole="">
                  <v:imagedata r:id="rId8" o:title=""/>
                </v:shape>
                <w:control r:id="rId104" w:name="DefaultOcxName210" w:shapeid="_x0000_i1526"/>
              </w:object>
            </w:r>
            <w:r w:rsidRPr="005F4407">
              <w:rPr>
                <w:color w:val="000000"/>
              </w:rPr>
              <w:t> кол-ва безработных и трудоспособного населения в трудовом возрасте.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2. </w:t>
            </w:r>
            <w:r w:rsidRPr="005F4407">
              <w:rPr>
                <w:color w:val="000000"/>
              </w:rPr>
              <w:t>Что такое монопсония ?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29" type="#_x0000_t75" style="width:20.25pt;height:18pt" o:ole="">
                  <v:imagedata r:id="rId8" o:title=""/>
                </v:shape>
                <w:control r:id="rId105" w:name="DefaultOcxName310" w:shapeid="_x0000_i1529"/>
              </w:object>
            </w:r>
            <w:r w:rsidRPr="005F4407">
              <w:rPr>
                <w:color w:val="000000"/>
              </w:rPr>
              <w:t> это монополия на рынке труда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32" type="#_x0000_t75" style="width:20.25pt;height:18pt" o:ole="">
                  <v:imagedata r:id="rId8" o:title=""/>
                </v:shape>
                <w:control r:id="rId106" w:name="DefaultOcxName410" w:shapeid="_x0000_i1532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э</w:t>
            </w:r>
            <w:proofErr w:type="gramEnd"/>
            <w:r w:rsidRPr="005F4407">
              <w:rPr>
                <w:color w:val="000000"/>
              </w:rPr>
              <w:t>то явление противоположное монополии.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35" type="#_x0000_t75" style="width:20.25pt;height:18pt" o:ole="">
                  <v:imagedata r:id="rId8" o:title=""/>
                </v:shape>
                <w:control r:id="rId107" w:name="DefaultOcxName510" w:shapeid="_x0000_i1535"/>
              </w:object>
            </w:r>
            <w:r w:rsidRPr="005F4407">
              <w:rPr>
                <w:color w:val="000000"/>
              </w:rPr>
              <w:t> это связано с текучестью кадров.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38" type="#_x0000_t75" style="width:20.25pt;height:18pt" o:ole="">
                  <v:imagedata r:id="rId8" o:title=""/>
                </v:shape>
                <w:control r:id="rId108" w:name="DefaultOcxName610" w:shapeid="_x0000_i1538"/>
              </w:object>
            </w:r>
            <w:r w:rsidRPr="005F4407">
              <w:rPr>
                <w:color w:val="000000"/>
              </w:rPr>
              <w:t> это причина безработицы.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3. </w:t>
            </w:r>
            <w:r w:rsidRPr="005F4407">
              <w:rPr>
                <w:color w:val="000000"/>
              </w:rPr>
              <w:t>Безработица, связанная с динамическим характером рынка труда, постоянным переходом работников из состояния занятости в категорию безработных и наоборот: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41" type="#_x0000_t75" style="width:20.25pt;height:18pt" o:ole="">
                  <v:imagedata r:id="rId16" o:title=""/>
                </v:shape>
                <w:control r:id="rId109" w:name="DefaultOcxName710" w:shapeid="_x0000_i1541"/>
              </w:object>
            </w:r>
            <w:r w:rsidRPr="005F4407">
              <w:rPr>
                <w:color w:val="000000"/>
              </w:rPr>
              <w:t> сезонная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44" type="#_x0000_t75" style="width:20.25pt;height:18pt" o:ole="">
                  <v:imagedata r:id="rId16" o:title=""/>
                </v:shape>
                <w:control r:id="rId110" w:name="DefaultOcxName810" w:shapeid="_x0000_i1544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труктурная.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47" type="#_x0000_t75" style="width:20.25pt;height:18pt" o:ole="">
                  <v:imagedata r:id="rId16" o:title=""/>
                </v:shape>
                <w:control r:id="rId111" w:name="DefaultOcxName92" w:shapeid="_x0000_i1547"/>
              </w:object>
            </w:r>
            <w:r w:rsidRPr="005F4407">
              <w:rPr>
                <w:color w:val="000000"/>
              </w:rPr>
              <w:t> фрикционная.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50" type="#_x0000_t75" style="width:20.25pt;height:18pt" o:ole="">
                  <v:imagedata r:id="rId16" o:title=""/>
                </v:shape>
                <w:control r:id="rId112" w:name="DefaultOcxName101" w:shapeid="_x0000_i1550"/>
              </w:object>
            </w:r>
            <w:r w:rsidRPr="005F4407">
              <w:rPr>
                <w:color w:val="000000"/>
              </w:rPr>
              <w:t> циклическая.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lastRenderedPageBreak/>
              <w:t>Вопрос 4. </w:t>
            </w:r>
            <w:r w:rsidRPr="005F4407">
              <w:rPr>
                <w:color w:val="000000"/>
              </w:rPr>
              <w:t>Трудовой потенциал - это: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53" type="#_x0000_t75" style="width:20.25pt;height:18pt" o:ole="">
                  <v:imagedata r:id="rId8" o:title=""/>
                </v:shape>
                <w:control r:id="rId113" w:name="DefaultOcxName111" w:shapeid="_x0000_i1553"/>
              </w:object>
            </w:r>
            <w:r w:rsidRPr="005F4407">
              <w:rPr>
                <w:color w:val="000000"/>
              </w:rPr>
              <w:t> это часть населения, обладающая физическим развитием, умственными способностями и знаниями, которые необходимы для работы в экономике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56" type="#_x0000_t75" style="width:20.25pt;height:18pt" o:ole="">
                  <v:imagedata r:id="rId8" o:title=""/>
                </v:shape>
                <w:control r:id="rId114" w:name="DefaultOcxName121" w:shapeid="_x0000_i155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э</w:t>
            </w:r>
            <w:proofErr w:type="gramEnd"/>
            <w:r w:rsidRPr="005F4407">
              <w:rPr>
                <w:color w:val="000000"/>
              </w:rPr>
              <w:t>то совокупность духовных и физических способностей человека, которые он использует всякий раз когда создает потребительные стоимости.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59" type="#_x0000_t75" style="width:20.25pt;height:18pt" o:ole="">
                  <v:imagedata r:id="rId8" o:title=""/>
                </v:shape>
                <w:control r:id="rId115" w:name="DefaultOcxName131" w:shapeid="_x0000_i1559"/>
              </w:object>
            </w:r>
            <w:r w:rsidRPr="005F4407">
              <w:rPr>
                <w:color w:val="000000"/>
              </w:rPr>
              <w:t> способность персонала организации при наличии у него определенных качественных характеристик и соответствующих социально-экономических, организационных условий достигать определенный конечный результат.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5. </w:t>
            </w:r>
            <w:r w:rsidRPr="005F4407">
              <w:rPr>
                <w:color w:val="000000"/>
              </w:rPr>
              <w:t xml:space="preserve">Вид безработицы, относящийся к </w:t>
            </w:r>
            <w:proofErr w:type="spellStart"/>
            <w:r w:rsidRPr="005F4407">
              <w:rPr>
                <w:color w:val="000000"/>
              </w:rPr>
              <w:t>кейнсианской</w:t>
            </w:r>
            <w:proofErr w:type="spellEnd"/>
            <w:r w:rsidRPr="005F4407">
              <w:rPr>
                <w:color w:val="000000"/>
              </w:rPr>
              <w:t>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62" type="#_x0000_t75" style="width:20.25pt;height:18pt" o:ole="">
                  <v:imagedata r:id="rId8" o:title=""/>
                </v:shape>
                <w:control r:id="rId116" w:name="DefaultOcxName141" w:shapeid="_x0000_i1562"/>
              </w:object>
            </w:r>
            <w:r w:rsidRPr="005F4407">
              <w:rPr>
                <w:color w:val="000000"/>
              </w:rPr>
              <w:t> сезонная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65" type="#_x0000_t75" style="width:20.25pt;height:18pt" o:ole="">
                  <v:imagedata r:id="rId8" o:title=""/>
                </v:shape>
                <w:control r:id="rId117" w:name="DefaultOcxName151" w:shapeid="_x0000_i156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труктурная.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68" type="#_x0000_t75" style="width:20.25pt;height:18pt" o:ole="">
                  <v:imagedata r:id="rId8" o:title=""/>
                </v:shape>
                <w:control r:id="rId118" w:name="DefaultOcxName161" w:shapeid="_x0000_i1568"/>
              </w:object>
            </w:r>
            <w:r w:rsidRPr="005F4407">
              <w:rPr>
                <w:color w:val="000000"/>
              </w:rPr>
              <w:t> циклическая.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6. </w:t>
            </w:r>
            <w:r w:rsidRPr="005F4407">
              <w:rPr>
                <w:color w:val="000000"/>
              </w:rPr>
              <w:t>Ряд конкретных мер, необходимых для принятия решения о найме нескольких из возможных кандидатур есть: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71" type="#_x0000_t75" style="width:20.25pt;height:18pt" o:ole="">
                  <v:imagedata r:id="rId8" o:title=""/>
                </v:shape>
                <w:control r:id="rId119" w:name="DefaultOcxName171" w:shapeid="_x0000_i1571"/>
              </w:object>
            </w:r>
            <w:r w:rsidRPr="005F4407">
              <w:rPr>
                <w:color w:val="000000"/>
              </w:rPr>
              <w:t> отбор кандидатов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74" type="#_x0000_t75" style="width:20.25pt;height:18pt" o:ole="">
                  <v:imagedata r:id="rId8" o:title=""/>
                </v:shape>
                <w:control r:id="rId120" w:name="DefaultOcxName181" w:shapeid="_x0000_i1574"/>
              </w:object>
            </w:r>
            <w:r w:rsidRPr="005F4407">
              <w:rPr>
                <w:color w:val="000000"/>
              </w:rPr>
              <w:t> </w:t>
            </w:r>
            <w:proofErr w:type="spellStart"/>
            <w:proofErr w:type="gramStart"/>
            <w:r w:rsidRPr="005F4407">
              <w:rPr>
                <w:color w:val="000000"/>
              </w:rPr>
              <w:t>н</w:t>
            </w:r>
            <w:proofErr w:type="gramEnd"/>
            <w:r w:rsidRPr="005F4407">
              <w:rPr>
                <w:color w:val="000000"/>
              </w:rPr>
              <w:t>айм</w:t>
            </w:r>
            <w:proofErr w:type="spellEnd"/>
            <w:r w:rsidRPr="005F4407">
              <w:rPr>
                <w:color w:val="000000"/>
              </w:rPr>
              <w:t xml:space="preserve"> работника.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77" type="#_x0000_t75" style="width:20.25pt;height:18pt" o:ole="">
                  <v:imagedata r:id="rId8" o:title=""/>
                </v:shape>
                <w:control r:id="rId121" w:name="DefaultOcxName191" w:shapeid="_x0000_i1577"/>
              </w:object>
            </w:r>
            <w:r w:rsidRPr="005F4407">
              <w:rPr>
                <w:color w:val="000000"/>
              </w:rPr>
              <w:t> подбор кандидатов.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80" type="#_x0000_t75" style="width:20.25pt;height:18pt" o:ole="">
                  <v:imagedata r:id="rId8" o:title=""/>
                </v:shape>
                <w:control r:id="rId122" w:name="DefaultOcxName201" w:shapeid="_x0000_i1580"/>
              </w:object>
            </w:r>
            <w:r w:rsidRPr="005F4407">
              <w:rPr>
                <w:color w:val="000000"/>
              </w:rPr>
              <w:t> заключение контракта.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7. </w:t>
            </w:r>
            <w:r w:rsidRPr="005F4407">
              <w:rPr>
                <w:color w:val="000000"/>
              </w:rPr>
              <w:t>Рынок рабочей силы по степени государственного воздействия не делится на: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83" type="#_x0000_t75" style="width:20.25pt;height:18pt" o:ole="">
                  <v:imagedata r:id="rId8" o:title=""/>
                </v:shape>
                <w:control r:id="rId123" w:name="DefaultOcxName211" w:shapeid="_x0000_i1583"/>
              </w:object>
            </w:r>
            <w:r w:rsidRPr="005F4407">
              <w:rPr>
                <w:color w:val="000000"/>
              </w:rPr>
              <w:t> контролируемый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86" type="#_x0000_t75" style="width:20.25pt;height:18pt" o:ole="">
                  <v:imagedata r:id="rId8" o:title=""/>
                </v:shape>
                <w:control r:id="rId124" w:name="DefaultOcxName221" w:shapeid="_x0000_i158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н</w:t>
            </w:r>
            <w:proofErr w:type="gramEnd"/>
            <w:r w:rsidRPr="005F4407">
              <w:rPr>
                <w:color w:val="000000"/>
              </w:rPr>
              <w:t>еконтролируемый.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89" type="#_x0000_t75" style="width:20.25pt;height:18pt" o:ole="">
                  <v:imagedata r:id="rId8" o:title=""/>
                </v:shape>
                <w:control r:id="rId125" w:name="DefaultOcxName231" w:shapeid="_x0000_i1589"/>
              </w:object>
            </w:r>
            <w:r w:rsidRPr="005F4407">
              <w:rPr>
                <w:color w:val="000000"/>
              </w:rPr>
              <w:t> черный.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8. </w:t>
            </w:r>
            <w:r w:rsidRPr="005F4407">
              <w:rPr>
                <w:color w:val="000000"/>
              </w:rPr>
              <w:t>К наименее достоверным тестам отбора кандидатов относятся: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lastRenderedPageBreak/>
              <w:object w:dxaOrig="225" w:dyaOrig="225">
                <v:shape id="_x0000_i1592" type="#_x0000_t75" style="width:20.25pt;height:18pt" o:ole="">
                  <v:imagedata r:id="rId8" o:title=""/>
                </v:shape>
                <w:control r:id="rId126" w:name="DefaultOcxName241" w:shapeid="_x0000_i1592"/>
              </w:object>
            </w:r>
            <w:r w:rsidRPr="005F4407">
              <w:rPr>
                <w:color w:val="000000"/>
              </w:rPr>
              <w:t> психологические тесты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95" type="#_x0000_t75" style="width:20.25pt;height:18pt" o:ole="">
                  <v:imagedata r:id="rId8" o:title=""/>
                </v:shape>
                <w:control r:id="rId127" w:name="DefaultOcxName251" w:shapeid="_x0000_i159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п</w:t>
            </w:r>
            <w:proofErr w:type="gramEnd"/>
            <w:r w:rsidRPr="005F4407">
              <w:rPr>
                <w:color w:val="000000"/>
              </w:rPr>
              <w:t>роверка знаний.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598" type="#_x0000_t75" style="width:20.25pt;height:18pt" o:ole="">
                  <v:imagedata r:id="rId8" o:title=""/>
                </v:shape>
                <w:control r:id="rId128" w:name="DefaultOcxName261" w:shapeid="_x0000_i1598"/>
              </w:object>
            </w:r>
            <w:r w:rsidRPr="005F4407">
              <w:rPr>
                <w:color w:val="000000"/>
              </w:rPr>
              <w:t> проверка профессиональных навыков.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01" type="#_x0000_t75" style="width:20.25pt;height:18pt" o:ole="">
                  <v:imagedata r:id="rId8" o:title=""/>
                </v:shape>
                <w:control r:id="rId129" w:name="DefaultOcxName271" w:shapeid="_x0000_i1601"/>
              </w:object>
            </w:r>
            <w:r w:rsidRPr="005F4407">
              <w:rPr>
                <w:color w:val="000000"/>
              </w:rPr>
              <w:t> графические тесты.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9. </w:t>
            </w:r>
            <w:r w:rsidRPr="005F4407">
              <w:rPr>
                <w:color w:val="000000"/>
              </w:rPr>
              <w:t>По определению МОТ безработным является человек, который: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04" type="#_x0000_t75" style="width:20.25pt;height:18pt" o:ole="">
                  <v:imagedata r:id="rId8" o:title=""/>
                </v:shape>
                <w:control r:id="rId130" w:name="DefaultOcxName281" w:shapeid="_x0000_i1604"/>
              </w:object>
            </w:r>
            <w:r w:rsidRPr="005F4407">
              <w:rPr>
                <w:color w:val="000000"/>
              </w:rPr>
              <w:t> не работает, но способен работать (готов приступить к работе и активно ищет работу в течение последних 4 недель)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07" type="#_x0000_t75" style="width:20.25pt;height:18pt" o:ole="">
                  <v:imagedata r:id="rId8" o:title=""/>
                </v:shape>
                <w:control r:id="rId131" w:name="DefaultOcxName291" w:shapeid="_x0000_i1607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р</w:t>
            </w:r>
            <w:proofErr w:type="gramEnd"/>
            <w:r w:rsidRPr="005F4407">
              <w:rPr>
                <w:color w:val="000000"/>
              </w:rPr>
              <w:t>аботает.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10" type="#_x0000_t75" style="width:20.25pt;height:18pt" o:ole="">
                  <v:imagedata r:id="rId8" o:title=""/>
                </v:shape>
                <w:control r:id="rId132" w:name="DefaultOcxName301" w:shapeid="_x0000_i1610"/>
              </w:object>
            </w:r>
            <w:r w:rsidRPr="005F4407">
              <w:rPr>
                <w:color w:val="000000"/>
              </w:rPr>
              <w:t> не работает, не хочет работать.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10. </w:t>
            </w:r>
            <w:r w:rsidRPr="005F4407">
              <w:rPr>
                <w:color w:val="000000"/>
              </w:rPr>
              <w:t>По российским стандартам относятся к числу занятых: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13" type="#_x0000_t75" style="width:20.25pt;height:18pt" o:ole="">
                  <v:imagedata r:id="rId8" o:title=""/>
                </v:shape>
                <w:control r:id="rId133" w:name="DefaultOcxName311" w:shapeid="_x0000_i1613"/>
              </w:object>
            </w:r>
            <w:r w:rsidRPr="005F4407">
              <w:rPr>
                <w:color w:val="000000"/>
              </w:rPr>
              <w:t> проходящие военную службу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16" type="#_x0000_t75" style="width:20.25pt;height:18pt" o:ole="">
                  <v:imagedata r:id="rId8" o:title=""/>
                </v:shape>
                <w:control r:id="rId134" w:name="DefaultOcxName321" w:shapeid="_x0000_i161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в</w:t>
            </w:r>
            <w:proofErr w:type="gramEnd"/>
            <w:r w:rsidRPr="005F4407">
              <w:rPr>
                <w:color w:val="000000"/>
              </w:rPr>
              <w:t>ременно отсутствующие на работе.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19" type="#_x0000_t75" style="width:20.25pt;height:18pt" o:ole="">
                  <v:imagedata r:id="rId8" o:title=""/>
                </v:shape>
                <w:control r:id="rId135" w:name="DefaultOcxName331" w:shapeid="_x0000_i1619"/>
              </w:object>
            </w:r>
            <w:r w:rsidRPr="005F4407">
              <w:rPr>
                <w:color w:val="000000"/>
              </w:rPr>
              <w:t> писатели.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22" type="#_x0000_t75" style="width:20.25pt;height:18pt" o:ole="">
                  <v:imagedata r:id="rId8" o:title=""/>
                </v:shape>
                <w:control r:id="rId136" w:name="DefaultOcxName341" w:shapeid="_x0000_i1622"/>
              </w:object>
            </w:r>
            <w:r w:rsidRPr="005F4407">
              <w:rPr>
                <w:color w:val="000000"/>
              </w:rPr>
              <w:t> все ответы верны.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11. </w:t>
            </w:r>
            <w:r w:rsidRPr="005F4407">
              <w:rPr>
                <w:color w:val="000000"/>
              </w:rPr>
              <w:t>Необходимо ли учитывать занятость по основной работе при определении размера доплат за совмещаемую профессию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25" type="#_x0000_t75" style="width:20.25pt;height:18pt" o:ole="">
                  <v:imagedata r:id="rId8" o:title=""/>
                </v:shape>
                <w:control r:id="rId137" w:name="DefaultOcxName351" w:shapeid="_x0000_i162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д</w:t>
            </w:r>
            <w:proofErr w:type="gramEnd"/>
            <w:r w:rsidRPr="005F4407">
              <w:rPr>
                <w:color w:val="000000"/>
              </w:rPr>
              <w:t>а.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28" type="#_x0000_t75" style="width:20.25pt;height:18pt" o:ole="">
                  <v:imagedata r:id="rId8" o:title=""/>
                </v:shape>
                <w:control r:id="rId138" w:name="DefaultOcxName361" w:shapeid="_x0000_i1628"/>
              </w:object>
            </w:r>
            <w:r w:rsidRPr="005F4407">
              <w:rPr>
                <w:color w:val="000000"/>
              </w:rPr>
              <w:t> нет.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12. </w:t>
            </w:r>
            <w:r w:rsidRPr="005F4407">
              <w:rPr>
                <w:color w:val="000000"/>
              </w:rPr>
              <w:t>Потребность экономики в определенном количестве работников в каждый данный момент времени: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31" type="#_x0000_t75" style="width:20.25pt;height:18pt" o:ole="">
                  <v:imagedata r:id="rId8" o:title=""/>
                </v:shape>
                <w:control r:id="rId139" w:name="DefaultOcxName371" w:shapeid="_x0000_i1631"/>
              </w:object>
            </w:r>
            <w:r w:rsidRPr="005F4407">
              <w:rPr>
                <w:color w:val="000000"/>
              </w:rPr>
              <w:t> спрос на рабочую силу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34" type="#_x0000_t75" style="width:20.25pt;height:18pt" o:ole="">
                  <v:imagedata r:id="rId8" o:title=""/>
                </v:shape>
                <w:control r:id="rId140" w:name="DefaultOcxName381" w:shapeid="_x0000_i1634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п</w:t>
            </w:r>
            <w:proofErr w:type="gramEnd"/>
            <w:r w:rsidRPr="005F4407">
              <w:rPr>
                <w:color w:val="000000"/>
              </w:rPr>
              <w:t>редложение рабочей силы.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lastRenderedPageBreak/>
              <w:object w:dxaOrig="225" w:dyaOrig="225">
                <v:shape id="_x0000_i1637" type="#_x0000_t75" style="width:20.25pt;height:18pt" o:ole="">
                  <v:imagedata r:id="rId8" o:title=""/>
                </v:shape>
                <w:control r:id="rId141" w:name="DefaultOcxName391" w:shapeid="_x0000_i1637"/>
              </w:object>
            </w:r>
            <w:r w:rsidRPr="005F4407">
              <w:rPr>
                <w:color w:val="000000"/>
              </w:rPr>
              <w:t> потребность в рабочих местах.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40" type="#_x0000_t75" style="width:20.25pt;height:18pt" o:ole="">
                  <v:imagedata r:id="rId8" o:title=""/>
                </v:shape>
                <w:control r:id="rId142" w:name="DefaultOcxName401" w:shapeid="_x0000_i1640"/>
              </w:object>
            </w:r>
            <w:r w:rsidRPr="005F4407">
              <w:rPr>
                <w:color w:val="000000"/>
              </w:rPr>
              <w:t> вакансия.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13. </w:t>
            </w:r>
            <w:r w:rsidRPr="005F4407">
              <w:rPr>
                <w:color w:val="000000"/>
              </w:rPr>
              <w:t>К активному государственному воздействию на занятость не относятся меры: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43" type="#_x0000_t75" style="width:20.25pt;height:18pt" o:ole="">
                  <v:imagedata r:id="rId8" o:title=""/>
                </v:shape>
                <w:control r:id="rId143" w:name="DefaultOcxName411" w:shapeid="_x0000_i1643"/>
              </w:object>
            </w:r>
            <w:r w:rsidRPr="005F4407">
              <w:rPr>
                <w:color w:val="000000"/>
              </w:rPr>
              <w:t> проведение общественных работ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46" type="#_x0000_t75" style="width:20.25pt;height:18pt" o:ole="">
                  <v:imagedata r:id="rId8" o:title=""/>
                </v:shape>
                <w:control r:id="rId144" w:name="DefaultOcxName421" w:shapeid="_x0000_i164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 xml:space="preserve">тимулирование </w:t>
            </w:r>
            <w:proofErr w:type="spellStart"/>
            <w:r w:rsidRPr="005F4407">
              <w:rPr>
                <w:color w:val="000000"/>
              </w:rPr>
              <w:t>самозанятости</w:t>
            </w:r>
            <w:proofErr w:type="spellEnd"/>
            <w:r w:rsidRPr="005F4407">
              <w:rPr>
                <w:color w:val="000000"/>
              </w:rPr>
              <w:t>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49" type="#_x0000_t75" style="width:20.25pt;height:18pt" o:ole="">
                  <v:imagedata r:id="rId8" o:title=""/>
                </v:shape>
                <w:control r:id="rId145" w:name="DefaultOcxName431" w:shapeid="_x0000_i1649"/>
              </w:object>
            </w:r>
            <w:r w:rsidRPr="005F4407">
              <w:rPr>
                <w:color w:val="000000"/>
              </w:rPr>
              <w:t> меры помощи регионам.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52" type="#_x0000_t75" style="width:20.25pt;height:18pt" o:ole="">
                  <v:imagedata r:id="rId8" o:title=""/>
                </v:shape>
                <w:control r:id="rId146" w:name="DefaultOcxName441" w:shapeid="_x0000_i1652"/>
              </w:object>
            </w:r>
            <w:r w:rsidRPr="005F4407">
              <w:rPr>
                <w:color w:val="000000"/>
              </w:rPr>
              <w:t> социальная помощь.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14. </w:t>
            </w:r>
            <w:r w:rsidRPr="005F4407">
              <w:rPr>
                <w:color w:val="000000"/>
              </w:rPr>
              <w:t>Лица, формально занятые в народном хозяйстве, но которые в связи с сокращением объемов производства или изменением его структуры без ущерба для производства могли бы быть высвобождены:</w:t>
            </w:r>
            <w:r w:rsidRPr="005F4407">
              <w:rPr>
                <w:color w:val="000000"/>
              </w:rPr>
              <w:br/>
              <w:t> </w:t>
            </w:r>
            <w:r w:rsidR="004B1F77" w:rsidRPr="005F4407">
              <w:rPr>
                <w:color w:val="000000"/>
              </w:rPr>
              <w:object w:dxaOrig="225" w:dyaOrig="225">
                <v:shape id="_x0000_i1655" type="#_x0000_t75" style="width:20.25pt;height:18pt" o:ole="">
                  <v:imagedata r:id="rId8" o:title=""/>
                </v:shape>
                <w:control r:id="rId147" w:name="DefaultOcxName451" w:shapeid="_x0000_i1655"/>
              </w:object>
            </w:r>
            <w:r w:rsidRPr="005F4407">
              <w:rPr>
                <w:color w:val="000000"/>
              </w:rPr>
              <w:t> скрытая безработица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58" type="#_x0000_t75" style="width:20.25pt;height:18pt" o:ole="">
                  <v:imagedata r:id="rId8" o:title=""/>
                </v:shape>
                <w:control r:id="rId148" w:name="DefaultOcxName461" w:shapeid="_x0000_i1658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б</w:t>
            </w:r>
            <w:proofErr w:type="gramEnd"/>
            <w:r w:rsidRPr="005F4407">
              <w:rPr>
                <w:color w:val="000000"/>
              </w:rPr>
              <w:t>езработные.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61" type="#_x0000_t75" style="width:20.25pt;height:18pt" o:ole="">
                  <v:imagedata r:id="rId8" o:title=""/>
                </v:shape>
                <w:control r:id="rId149" w:name="DefaultOcxName471" w:shapeid="_x0000_i1661"/>
              </w:object>
            </w:r>
            <w:r w:rsidRPr="005F4407">
              <w:rPr>
                <w:color w:val="000000"/>
              </w:rPr>
              <w:t> неучтённая безработица.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64" type="#_x0000_t75" style="width:20.25pt;height:18pt" o:ole="">
                  <v:imagedata r:id="rId8" o:title=""/>
                </v:shape>
                <w:control r:id="rId150" w:name="DefaultOcxName481" w:shapeid="_x0000_i1664"/>
              </w:object>
            </w:r>
            <w:r w:rsidRPr="005F4407">
              <w:rPr>
                <w:color w:val="000000"/>
              </w:rPr>
              <w:t> скрываемая безработица.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15. </w:t>
            </w:r>
            <w:r w:rsidRPr="005F4407">
              <w:rPr>
                <w:color w:val="000000"/>
              </w:rPr>
              <w:t>Метод проведения политики занятости, относящийся к косвенному воздействию: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67" type="#_x0000_t75" style="width:20.25pt;height:18pt" o:ole="">
                  <v:imagedata r:id="rId8" o:title=""/>
                </v:shape>
                <w:control r:id="rId151" w:name="DefaultOcxName491" w:shapeid="_x0000_i1667"/>
              </w:object>
            </w:r>
            <w:r w:rsidRPr="005F4407">
              <w:rPr>
                <w:color w:val="000000"/>
              </w:rPr>
              <w:t> трудовое законодательство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70" type="#_x0000_t75" style="width:20.25pt;height:18pt" o:ole="">
                  <v:imagedata r:id="rId8" o:title=""/>
                </v:shape>
                <w:control r:id="rId152" w:name="DefaultOcxName501" w:shapeid="_x0000_i1670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ф</w:t>
            </w:r>
            <w:proofErr w:type="gramEnd"/>
            <w:r w:rsidRPr="005F4407">
              <w:rPr>
                <w:color w:val="000000"/>
              </w:rPr>
              <w:t>инансовая политика.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73" type="#_x0000_t75" style="width:20.25pt;height:18pt" o:ole="">
                  <v:imagedata r:id="rId8" o:title=""/>
                </v:shape>
                <w:control r:id="rId153" w:name="DefaultOcxName511" w:shapeid="_x0000_i1673"/>
              </w:object>
            </w:r>
            <w:r w:rsidRPr="005F4407">
              <w:rPr>
                <w:color w:val="000000"/>
              </w:rPr>
              <w:t> фискальная политика.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16. </w:t>
            </w:r>
            <w:r w:rsidRPr="005F4407">
              <w:rPr>
                <w:color w:val="000000"/>
              </w:rPr>
              <w:t>К пассивному типу воздействия государства на занятость относятся: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76" type="#_x0000_t75" style="width:20.25pt;height:18pt" o:ole="">
                  <v:imagedata r:id="rId8" o:title=""/>
                </v:shape>
                <w:control r:id="rId154" w:name="DefaultOcxName521" w:shapeid="_x0000_i1676"/>
              </w:object>
            </w:r>
            <w:r w:rsidRPr="005F4407">
              <w:rPr>
                <w:color w:val="000000"/>
              </w:rPr>
              <w:t> социальная помощь незанятому населению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lastRenderedPageBreak/>
              <w:object w:dxaOrig="225" w:dyaOrig="225">
                <v:shape id="_x0000_i1679" type="#_x0000_t75" style="width:20.25pt;height:18pt" o:ole="">
                  <v:imagedata r:id="rId8" o:title=""/>
                </v:shape>
                <w:control r:id="rId155" w:name="DefaultOcxName531" w:shapeid="_x0000_i1679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тимулирование спроса и предложения труда.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82" type="#_x0000_t75" style="width:20.25pt;height:18pt" o:ole="">
                  <v:imagedata r:id="rId8" o:title=""/>
                </v:shape>
                <w:control r:id="rId156" w:name="DefaultOcxName541" w:shapeid="_x0000_i1682"/>
              </w:object>
            </w:r>
            <w:r w:rsidRPr="005F4407">
              <w:rPr>
                <w:color w:val="000000"/>
              </w:rPr>
              <w:t> меры помощи регионам.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17. </w:t>
            </w:r>
            <w:r w:rsidRPr="005F4407">
              <w:rPr>
                <w:color w:val="000000"/>
              </w:rPr>
              <w:t xml:space="preserve">Из перечисленных авторов: 1) С. </w:t>
            </w:r>
            <w:proofErr w:type="spellStart"/>
            <w:r w:rsidRPr="005F4407">
              <w:rPr>
                <w:color w:val="000000"/>
              </w:rPr>
              <w:t>Черчмен</w:t>
            </w:r>
            <w:proofErr w:type="spellEnd"/>
            <w:r w:rsidRPr="005F4407">
              <w:rPr>
                <w:color w:val="000000"/>
              </w:rPr>
              <w:t xml:space="preserve">; 2) А. </w:t>
            </w:r>
            <w:proofErr w:type="spellStart"/>
            <w:r w:rsidRPr="005F4407">
              <w:rPr>
                <w:color w:val="000000"/>
              </w:rPr>
              <w:t>Маслоу</w:t>
            </w:r>
            <w:proofErr w:type="spellEnd"/>
            <w:r w:rsidRPr="005F4407">
              <w:rPr>
                <w:color w:val="000000"/>
              </w:rPr>
              <w:t xml:space="preserve">; 3) Д. </w:t>
            </w:r>
            <w:proofErr w:type="spellStart"/>
            <w:r w:rsidRPr="005F4407">
              <w:rPr>
                <w:color w:val="000000"/>
              </w:rPr>
              <w:t>Марч</w:t>
            </w:r>
            <w:proofErr w:type="spellEnd"/>
            <w:r w:rsidRPr="005F4407">
              <w:rPr>
                <w:color w:val="000000"/>
              </w:rPr>
              <w:t xml:space="preserve">; 4) Г. </w:t>
            </w:r>
            <w:proofErr w:type="spellStart"/>
            <w:r w:rsidRPr="005F4407">
              <w:rPr>
                <w:color w:val="000000"/>
              </w:rPr>
              <w:t>Гант</w:t>
            </w:r>
            <w:proofErr w:type="spellEnd"/>
            <w:r w:rsidRPr="005F4407">
              <w:rPr>
                <w:color w:val="000000"/>
              </w:rPr>
              <w:t xml:space="preserve">; 5) Д. </w:t>
            </w:r>
            <w:proofErr w:type="spellStart"/>
            <w:r w:rsidRPr="005F4407">
              <w:rPr>
                <w:color w:val="000000"/>
              </w:rPr>
              <w:t>Форрестер</w:t>
            </w:r>
            <w:proofErr w:type="spellEnd"/>
            <w:r w:rsidRPr="005F4407">
              <w:rPr>
                <w:color w:val="000000"/>
              </w:rPr>
              <w:t xml:space="preserve">; 6) Д. </w:t>
            </w:r>
            <w:proofErr w:type="spellStart"/>
            <w:r w:rsidRPr="005F4407">
              <w:rPr>
                <w:color w:val="000000"/>
              </w:rPr>
              <w:t>Муни</w:t>
            </w:r>
            <w:proofErr w:type="spellEnd"/>
            <w:r w:rsidRPr="005F4407">
              <w:rPr>
                <w:color w:val="000000"/>
              </w:rPr>
              <w:t xml:space="preserve"> - представителями школы науки управления являются: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85" type="#_x0000_t75" style="width:20.25pt;height:18pt" o:ole="">
                  <v:imagedata r:id="rId8" o:title=""/>
                </v:shape>
                <w:control r:id="rId157" w:name="DefaultOcxName551" w:shapeid="_x0000_i1685"/>
              </w:object>
            </w:r>
            <w:r w:rsidRPr="005F4407">
              <w:rPr>
                <w:color w:val="000000"/>
              </w:rPr>
              <w:t>1,2,5. 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88" type="#_x0000_t75" style="width:20.25pt;height:18pt" o:ole="">
                  <v:imagedata r:id="rId8" o:title=""/>
                </v:shape>
                <w:control r:id="rId158" w:name="DefaultOcxName561" w:shapeid="_x0000_i1688"/>
              </w:object>
            </w:r>
            <w:r w:rsidRPr="005F4407">
              <w:rPr>
                <w:color w:val="000000"/>
              </w:rPr>
              <w:t>1,3,5. 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91" type="#_x0000_t75" style="width:20.25pt;height:18pt" o:ole="">
                  <v:imagedata r:id="rId8" o:title=""/>
                </v:shape>
                <w:control r:id="rId159" w:name="DefaultOcxName571" w:shapeid="_x0000_i1691"/>
              </w:object>
            </w:r>
            <w:r w:rsidRPr="005F4407">
              <w:rPr>
                <w:color w:val="000000"/>
              </w:rPr>
              <w:t>2,3,6.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18. </w:t>
            </w:r>
            <w:r w:rsidRPr="005F4407">
              <w:rPr>
                <w:color w:val="000000"/>
              </w:rPr>
              <w:t>Год создания службы занятости РФ: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94" type="#_x0000_t75" style="width:20.25pt;height:18pt" o:ole="">
                  <v:imagedata r:id="rId8" o:title=""/>
                </v:shape>
                <w:control r:id="rId160" w:name="DefaultOcxName581" w:shapeid="_x0000_i1694"/>
              </w:object>
            </w:r>
            <w:r w:rsidRPr="005F4407">
              <w:rPr>
                <w:color w:val="000000"/>
              </w:rPr>
              <w:t> 1991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697" type="#_x0000_t75" style="width:20.25pt;height:18pt" o:ole="">
                  <v:imagedata r:id="rId8" o:title=""/>
                </v:shape>
                <w:control r:id="rId161" w:name="DefaultOcxName591" w:shapeid="_x0000_i1697"/>
              </w:object>
            </w:r>
            <w:r w:rsidRPr="005F4407">
              <w:rPr>
                <w:color w:val="000000"/>
              </w:rPr>
              <w:t> 1993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00" type="#_x0000_t75" style="width:20.25pt;height:18pt" o:ole="">
                  <v:imagedata r:id="rId8" o:title=""/>
                </v:shape>
                <w:control r:id="rId162" w:name="DefaultOcxName601" w:shapeid="_x0000_i1700"/>
              </w:object>
            </w:r>
            <w:r w:rsidRPr="005F4407">
              <w:rPr>
                <w:color w:val="000000"/>
              </w:rPr>
              <w:t> 1998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03" type="#_x0000_t75" style="width:20.25pt;height:18pt" o:ole="">
                  <v:imagedata r:id="rId8" o:title=""/>
                </v:shape>
                <w:control r:id="rId163" w:name="DefaultOcxName611" w:shapeid="_x0000_i1703"/>
              </w:object>
            </w:r>
            <w:r w:rsidRPr="005F4407">
              <w:rPr>
                <w:color w:val="000000"/>
              </w:rPr>
              <w:t> 2001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19. </w:t>
            </w:r>
            <w:r w:rsidRPr="005F4407">
              <w:rPr>
                <w:color w:val="000000"/>
              </w:rPr>
              <w:t>Какая категория не входит в понятие трудовые ресурсы: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06" type="#_x0000_t75" style="width:20.25pt;height:18pt" o:ole="">
                  <v:imagedata r:id="rId8" o:title=""/>
                </v:shape>
                <w:control r:id="rId164" w:name="DefaultOcxName621" w:shapeid="_x0000_i1706"/>
              </w:object>
            </w:r>
            <w:r w:rsidRPr="005F4407">
              <w:rPr>
                <w:color w:val="000000"/>
              </w:rPr>
              <w:t> занятые в индивидуальной трудовой и предпринимательской деятельности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09" type="#_x0000_t75" style="width:20.25pt;height:18pt" o:ole="">
                  <v:imagedata r:id="rId8" o:title=""/>
                </v:shape>
                <w:control r:id="rId165" w:name="DefaultOcxName631" w:shapeid="_x0000_i1709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н</w:t>
            </w:r>
            <w:proofErr w:type="gramEnd"/>
            <w:r w:rsidRPr="005F4407">
              <w:rPr>
                <w:color w:val="000000"/>
              </w:rPr>
              <w:t>аходящиеся на учебе с отрывом от производства.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12" type="#_x0000_t75" style="width:20.25pt;height:18pt" o:ole="">
                  <v:imagedata r:id="rId8" o:title=""/>
                </v:shape>
                <w:control r:id="rId166" w:name="DefaultOcxName641" w:shapeid="_x0000_i1712"/>
              </w:object>
            </w:r>
            <w:r w:rsidRPr="005F4407">
              <w:rPr>
                <w:color w:val="000000"/>
              </w:rPr>
              <w:t> занятые домашним и личным подсобным хозяйством.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15" type="#_x0000_t75" style="width:20.25pt;height:18pt" o:ole="">
                  <v:imagedata r:id="rId8" o:title=""/>
                </v:shape>
                <w:control r:id="rId167" w:name="DefaultOcxName651" w:shapeid="_x0000_i1715"/>
              </w:object>
            </w:r>
            <w:r w:rsidRPr="005F4407">
              <w:rPr>
                <w:color w:val="000000"/>
              </w:rPr>
              <w:t> инвалиды 1ой и 2ой групп.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20. </w:t>
            </w:r>
            <w:r w:rsidRPr="005F4407">
              <w:rPr>
                <w:color w:val="000000"/>
              </w:rPr>
              <w:t>Субъектами рынка труда являются: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18" type="#_x0000_t75" style="width:20.25pt;height:18pt" o:ole="">
                  <v:imagedata r:id="rId8" o:title=""/>
                </v:shape>
                <w:control r:id="rId168" w:name="DefaultOcxName661" w:shapeid="_x0000_i1718"/>
              </w:object>
            </w:r>
            <w:r w:rsidRPr="005F4407">
              <w:rPr>
                <w:color w:val="000000"/>
              </w:rPr>
              <w:t> наемные работники, предприниматели (работодатели), государство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21" type="#_x0000_t75" style="width:20.25pt;height:18pt" o:ole="">
                  <v:imagedata r:id="rId8" o:title=""/>
                </v:shape>
                <w:control r:id="rId169" w:name="DefaultOcxName671" w:shapeid="_x0000_i1721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прос и предложение рабочей силы.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lastRenderedPageBreak/>
              <w:object w:dxaOrig="225" w:dyaOrig="225">
                <v:shape id="_x0000_i1724" type="#_x0000_t75" style="width:20.25pt;height:18pt" o:ole="">
                  <v:imagedata r:id="rId8" o:title=""/>
                </v:shape>
                <w:control r:id="rId170" w:name="DefaultOcxName681" w:shapeid="_x0000_i1724"/>
              </w:object>
            </w:r>
            <w:r w:rsidRPr="005F4407">
              <w:rPr>
                <w:color w:val="000000"/>
              </w:rPr>
              <w:t> занятые и безработные.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21. </w:t>
            </w:r>
            <w:r w:rsidRPr="005F4407">
              <w:rPr>
                <w:color w:val="000000"/>
              </w:rPr>
              <w:t>К какому виду безработицы относится данный пример: "Работник уволился с предприятия А, а на предприятии Б приступает к работе через месяц" :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27" type="#_x0000_t75" style="width:20.25pt;height:18pt" o:ole="">
                  <v:imagedata r:id="rId8" o:title=""/>
                </v:shape>
                <w:control r:id="rId171" w:name="DefaultOcxName691" w:shapeid="_x0000_i1727"/>
              </w:object>
            </w:r>
            <w:r w:rsidRPr="005F4407">
              <w:rPr>
                <w:color w:val="000000"/>
              </w:rPr>
              <w:t> институциональная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30" type="#_x0000_t75" style="width:20.25pt;height:18pt" o:ole="">
                  <v:imagedata r:id="rId8" o:title=""/>
                </v:shape>
                <w:control r:id="rId172" w:name="DefaultOcxName701" w:shapeid="_x0000_i1730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ц</w:t>
            </w:r>
            <w:proofErr w:type="gramEnd"/>
            <w:r w:rsidRPr="005F4407">
              <w:rPr>
                <w:color w:val="000000"/>
              </w:rPr>
              <w:t>иклическая.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33" type="#_x0000_t75" style="width:20.25pt;height:18pt" o:ole="">
                  <v:imagedata r:id="rId8" o:title=""/>
                </v:shape>
                <w:control r:id="rId173" w:name="DefaultOcxName711" w:shapeid="_x0000_i1733"/>
              </w:object>
            </w:r>
            <w:r w:rsidRPr="005F4407">
              <w:rPr>
                <w:color w:val="000000"/>
              </w:rPr>
              <w:t> фрикционная.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36" type="#_x0000_t75" style="width:20.25pt;height:18pt" o:ole="">
                  <v:imagedata r:id="rId8" o:title=""/>
                </v:shape>
                <w:control r:id="rId174" w:name="DefaultOcxName721" w:shapeid="_x0000_i1736"/>
              </w:object>
            </w:r>
            <w:r w:rsidRPr="005F4407">
              <w:rPr>
                <w:color w:val="000000"/>
              </w:rPr>
              <w:t> структурная.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39" type="#_x0000_t75" style="width:20.25pt;height:18pt" o:ole="">
                  <v:imagedata r:id="rId8" o:title=""/>
                </v:shape>
                <w:control r:id="rId175" w:name="DefaultOcxName731" w:shapeid="_x0000_i1739"/>
              </w:object>
            </w:r>
            <w:r w:rsidRPr="005F4407">
              <w:rPr>
                <w:color w:val="000000"/>
              </w:rPr>
              <w:t> технологическая.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22. </w:t>
            </w:r>
            <w:r w:rsidRPr="005F4407">
              <w:rPr>
                <w:color w:val="000000"/>
              </w:rPr>
              <w:t>Какие возрастные границы входят в состав трудовых ресурсов в России?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42" type="#_x0000_t75" style="width:20.25pt;height:18pt" o:ole="">
                  <v:imagedata r:id="rId8" o:title=""/>
                </v:shape>
                <w:control r:id="rId176" w:name="DefaultOcxName741" w:shapeid="_x0000_i1742"/>
              </w:object>
            </w:r>
            <w:r w:rsidRPr="005F4407">
              <w:rPr>
                <w:color w:val="000000"/>
              </w:rPr>
              <w:t> нижняя граница трудоспособности составляет 18 лет верхняя соотносится с возрастом выхода на пенсию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45" type="#_x0000_t75" style="width:20.25pt;height:18pt" o:ole="">
                  <v:imagedata r:id="rId8" o:title=""/>
                </v:shape>
                <w:control r:id="rId177" w:name="DefaultOcxName751" w:shapeid="_x0000_i174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н</w:t>
            </w:r>
            <w:proofErr w:type="gramEnd"/>
            <w:r w:rsidRPr="005F4407">
              <w:rPr>
                <w:color w:val="000000"/>
              </w:rPr>
              <w:t>ижняя граница трудоспособности составляет 16 лет верхняя соотносится с возрастом выхода на пенсию.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48" type="#_x0000_t75" style="width:20.25pt;height:18pt" o:ole="">
                  <v:imagedata r:id="rId8" o:title=""/>
                </v:shape>
                <w:control r:id="rId178" w:name="DefaultOcxName761" w:shapeid="_x0000_i1748"/>
              </w:object>
            </w:r>
            <w:r w:rsidRPr="005F4407">
              <w:rPr>
                <w:color w:val="000000"/>
              </w:rPr>
              <w:t> нижняя граница трудоспособности составляет 16 лет верхняя в возрасте 60 лет.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23. </w:t>
            </w:r>
            <w:r w:rsidRPr="005F4407">
              <w:rPr>
                <w:color w:val="000000"/>
              </w:rPr>
              <w:t>Какая форма безработица не относится к вынужденной? </w:t>
            </w:r>
            <w:r w:rsidR="004B1F77" w:rsidRPr="005F4407">
              <w:rPr>
                <w:color w:val="000000"/>
              </w:rPr>
              <w:object w:dxaOrig="225" w:dyaOrig="225">
                <v:shape id="_x0000_i1751" type="#_x0000_t75" style="width:20.25pt;height:18pt" o:ole="">
                  <v:imagedata r:id="rId8" o:title=""/>
                </v:shape>
                <w:control r:id="rId179" w:name="DefaultOcxName771" w:shapeid="_x0000_i1751"/>
              </w:object>
            </w:r>
            <w:r w:rsidRPr="005F4407">
              <w:rPr>
                <w:color w:val="000000"/>
              </w:rPr>
              <w:t> технологическая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54" type="#_x0000_t75" style="width:20.25pt;height:18pt" o:ole="">
                  <v:imagedata r:id="rId8" o:title=""/>
                </v:shape>
                <w:control r:id="rId180" w:name="DefaultOcxName781" w:shapeid="_x0000_i1754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труктурная.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57" type="#_x0000_t75" style="width:20.25pt;height:18pt" o:ole="">
                  <v:imagedata r:id="rId8" o:title=""/>
                </v:shape>
                <w:control r:id="rId181" w:name="DefaultOcxName791" w:shapeid="_x0000_i1757"/>
              </w:object>
            </w:r>
            <w:r w:rsidRPr="005F4407">
              <w:rPr>
                <w:color w:val="000000"/>
              </w:rPr>
              <w:t> застойная.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60" type="#_x0000_t75" style="width:20.25pt;height:18pt" o:ole="">
                  <v:imagedata r:id="rId8" o:title=""/>
                </v:shape>
                <w:control r:id="rId182" w:name="DefaultOcxName801" w:shapeid="_x0000_i1760"/>
              </w:object>
            </w:r>
            <w:r w:rsidRPr="005F4407">
              <w:rPr>
                <w:color w:val="000000"/>
              </w:rPr>
              <w:t> региональная.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24. </w:t>
            </w:r>
            <w:r w:rsidRPr="005F4407">
              <w:rPr>
                <w:color w:val="000000"/>
              </w:rPr>
              <w:t xml:space="preserve">Часть населения, которая по возрасту и состоянию здоровья </w:t>
            </w:r>
            <w:r w:rsidRPr="005F4407">
              <w:rPr>
                <w:color w:val="000000"/>
              </w:rPr>
              <w:lastRenderedPageBreak/>
              <w:t>способна к трудовой деятельности, называется : </w:t>
            </w:r>
            <w:r w:rsidR="004B1F77" w:rsidRPr="005F4407">
              <w:rPr>
                <w:color w:val="000000"/>
              </w:rPr>
              <w:object w:dxaOrig="225" w:dyaOrig="225">
                <v:shape id="_x0000_i1763" type="#_x0000_t75" style="width:20.25pt;height:18pt" o:ole="">
                  <v:imagedata r:id="rId8" o:title=""/>
                </v:shape>
                <w:control r:id="rId183" w:name="DefaultOcxName811" w:shapeid="_x0000_i1763"/>
              </w:object>
            </w:r>
            <w:r w:rsidRPr="005F4407">
              <w:rPr>
                <w:color w:val="000000"/>
              </w:rPr>
              <w:t> трудоспособным населением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66" type="#_x0000_t75" style="width:20.25pt;height:18pt" o:ole="">
                  <v:imagedata r:id="rId8" o:title=""/>
                </v:shape>
                <w:control r:id="rId184" w:name="DefaultOcxName821" w:shapeid="_x0000_i176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п</w:t>
            </w:r>
            <w:proofErr w:type="gramEnd"/>
            <w:r w:rsidRPr="005F4407">
              <w:rPr>
                <w:color w:val="000000"/>
              </w:rPr>
              <w:t>олитически активным населением.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69" type="#_x0000_t75" style="width:20.25pt;height:18pt" o:ole="">
                  <v:imagedata r:id="rId8" o:title=""/>
                </v:shape>
                <w:control r:id="rId185" w:name="DefaultOcxName831" w:shapeid="_x0000_i1769"/>
              </w:object>
            </w:r>
            <w:r w:rsidRPr="005F4407">
              <w:rPr>
                <w:color w:val="000000"/>
              </w:rPr>
              <w:t> экономически активным населением.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25. </w:t>
            </w:r>
            <w:r w:rsidRPr="005F4407">
              <w:rPr>
                <w:color w:val="000000"/>
              </w:rPr>
              <w:t>Признаки, по которым определяются виды безработицы:</w:t>
            </w:r>
            <w:r w:rsidR="004B1F77" w:rsidRPr="005F4407">
              <w:rPr>
                <w:color w:val="000000"/>
              </w:rPr>
              <w:object w:dxaOrig="225" w:dyaOrig="225">
                <v:shape id="_x0000_i1772" type="#_x0000_t75" style="width:20.25pt;height:18pt" o:ole="">
                  <v:imagedata r:id="rId8" o:title=""/>
                </v:shape>
                <w:control r:id="rId186" w:name="DefaultOcxName841" w:shapeid="_x0000_i1772"/>
              </w:object>
            </w:r>
            <w:r w:rsidRPr="005F4407">
              <w:rPr>
                <w:color w:val="000000"/>
              </w:rPr>
              <w:t> экономического и социального характера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75" type="#_x0000_t75" style="width:20.25pt;height:18pt" o:ole="">
                  <v:imagedata r:id="rId8" o:title=""/>
                </v:shape>
                <w:control r:id="rId187" w:name="DefaultOcxName851" w:shapeid="_x0000_i177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е</w:t>
            </w:r>
            <w:proofErr w:type="gramEnd"/>
            <w:r w:rsidRPr="005F4407">
              <w:rPr>
                <w:color w:val="000000"/>
              </w:rPr>
              <w:t>стественного состояния развития общества.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78" type="#_x0000_t75" style="width:20.25pt;height:18pt" o:ole="">
                  <v:imagedata r:id="rId8" o:title=""/>
                </v:shape>
                <w:control r:id="rId188" w:name="DefaultOcxName861" w:shapeid="_x0000_i1778"/>
              </w:object>
            </w:r>
            <w:r w:rsidRPr="005F4407">
              <w:rPr>
                <w:color w:val="000000"/>
              </w:rPr>
              <w:t> сегментации рынка по границам. </w:t>
            </w:r>
            <w:r w:rsidRPr="005F4407">
              <w:rPr>
                <w:color w:val="000000"/>
              </w:rPr>
              <w:br/>
            </w:r>
            <w:r w:rsidR="004B1F77" w:rsidRPr="005F4407">
              <w:rPr>
                <w:color w:val="000000"/>
              </w:rPr>
              <w:object w:dxaOrig="225" w:dyaOrig="225">
                <v:shape id="_x0000_i1781" type="#_x0000_t75" style="width:20.25pt;height:18pt" o:ole="">
                  <v:imagedata r:id="rId8" o:title=""/>
                </v:shape>
                <w:control r:id="rId189" w:name="DefaultOcxName871" w:shapeid="_x0000_i1781"/>
              </w:object>
            </w:r>
            <w:r w:rsidRPr="005F4407">
              <w:rPr>
                <w:color w:val="000000"/>
              </w:rPr>
              <w:t> формам определения безработного населения.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26. </w:t>
            </w:r>
            <w:r w:rsidRPr="005F4407">
              <w:rPr>
                <w:color w:val="000000"/>
              </w:rPr>
              <w:t>Сколько длится временная безработица ?</w:t>
            </w:r>
            <w:r w:rsidR="004B1F77" w:rsidRPr="005F4407">
              <w:rPr>
                <w:color w:val="000000"/>
              </w:rPr>
              <w:object w:dxaOrig="225" w:dyaOrig="225">
                <v:shape id="_x0000_i1784" type="#_x0000_t75" style="width:20.25pt;height:18pt" o:ole="">
                  <v:imagedata r:id="rId190" o:title=""/>
                </v:shape>
                <w:control r:id="rId191" w:name="DefaultOcxName881" w:shapeid="_x0000_i1784"/>
              </w:object>
            </w:r>
            <w:r w:rsidRPr="005F4407">
              <w:rPr>
                <w:color w:val="000000"/>
              </w:rPr>
              <w:t> до 4-х месяцев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="004B1F77" w:rsidRPr="005F4407">
              <w:rPr>
                <w:color w:val="000000"/>
              </w:rPr>
              <w:object w:dxaOrig="225" w:dyaOrig="225">
                <v:shape id="_x0000_i1787" type="#_x0000_t75" style="width:20.25pt;height:18pt" o:ole="">
                  <v:imagedata r:id="rId8" o:title=""/>
                </v:shape>
                <w:control r:id="rId192" w:name="DefaultOcxName891" w:shapeid="_x0000_i1787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п</w:t>
            </w:r>
            <w:proofErr w:type="gramEnd"/>
            <w:r w:rsidRPr="005F4407">
              <w:rPr>
                <w:color w:val="000000"/>
              </w:rPr>
              <w:t>олгода. </w:t>
            </w:r>
            <w:r w:rsidR="004B1F77" w:rsidRPr="005F4407">
              <w:rPr>
                <w:color w:val="000000"/>
              </w:rPr>
              <w:object w:dxaOrig="225" w:dyaOrig="225">
                <v:shape id="_x0000_i1790" type="#_x0000_t75" style="width:20.25pt;height:18pt" o:ole="">
                  <v:imagedata r:id="rId8" o:title=""/>
                </v:shape>
                <w:control r:id="rId193" w:name="DefaultOcxName901" w:shapeid="_x0000_i1790"/>
              </w:object>
            </w:r>
            <w:r w:rsidRPr="005F4407">
              <w:rPr>
                <w:color w:val="000000"/>
              </w:rPr>
              <w:t> 1 год.</w:t>
            </w:r>
            <w:r w:rsidR="004B1F77" w:rsidRPr="005F4407">
              <w:rPr>
                <w:color w:val="000000"/>
              </w:rPr>
              <w:object w:dxaOrig="225" w:dyaOrig="225">
                <v:shape id="_x0000_i1793" type="#_x0000_t75" style="width:20.25pt;height:18pt" o:ole="">
                  <v:imagedata r:id="rId8" o:title=""/>
                </v:shape>
                <w:control r:id="rId194" w:name="DefaultOcxName911" w:shapeid="_x0000_i1793"/>
              </w:object>
            </w:r>
            <w:r w:rsidRPr="005F4407">
              <w:rPr>
                <w:color w:val="000000"/>
              </w:rPr>
              <w:t> от 1 года до 2 лет.</w:t>
            </w:r>
          </w:p>
        </w:tc>
      </w:tr>
      <w:tr w:rsidR="009A089B" w:rsidRPr="005F4407" w:rsidTr="00FD40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rPr>
                <w:highlight w:val="yellow"/>
              </w:rPr>
            </w:pPr>
            <w:r w:rsidRPr="005F4407">
              <w:rPr>
                <w:rStyle w:val="FontStyle16"/>
                <w:sz w:val="24"/>
                <w:szCs w:val="24"/>
              </w:rPr>
              <w:lastRenderedPageBreak/>
              <w:t>ПК-7 - способностью к реализации межведомственного взаимодействия и координации деятельности специалистов, организаций социального обслуживания,</w:t>
            </w:r>
            <w:r w:rsidRPr="005F4407">
              <w:t xml:space="preserve"> </w:t>
            </w:r>
            <w:r w:rsidRPr="005F4407">
              <w:rPr>
                <w:rStyle w:val="FontStyle16"/>
                <w:sz w:val="24"/>
                <w:szCs w:val="24"/>
              </w:rPr>
              <w:t>общественных организаций и/или индивидуальных предпринимателей, осуществляющих социальное обслуживание и иные меры социальной защиты</w:t>
            </w:r>
          </w:p>
        </w:tc>
      </w:tr>
      <w:tr w:rsidR="009A089B" w:rsidRPr="005F4407" w:rsidTr="00FD400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F4407">
              <w:t>инфраструктуру реализации социальных услуг в муниципальном образовании; ресурсы местного сообщества;</w:t>
            </w:r>
            <w:r w:rsidRPr="005F4407">
              <w:rPr>
                <w:bCs/>
              </w:rPr>
              <w:t xml:space="preserve"> </w:t>
            </w:r>
            <w:r w:rsidRPr="005F4407">
              <w:rPr>
                <w:rStyle w:val="FontStyle12"/>
                <w:bCs/>
                <w:sz w:val="24"/>
                <w:szCs w:val="24"/>
              </w:rPr>
              <w:t>регламенты межведомственного взаимодействия;</w:t>
            </w:r>
            <w:r w:rsidRPr="005F4407">
              <w:rPr>
                <w:bCs/>
              </w:rPr>
              <w:t xml:space="preserve"> </w:t>
            </w:r>
            <w:r w:rsidRPr="005F4407">
              <w:rPr>
                <w:rStyle w:val="FontStyle12"/>
                <w:bCs/>
                <w:sz w:val="24"/>
                <w:szCs w:val="24"/>
              </w:rPr>
              <w:t>сферы профессиональной ответственности специалистов смежных профессий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r w:rsidRPr="005F4407">
              <w:t>1.Составьте таблицу, позволяющую сравнить основные особенности таких категорий, как занятость и безработица и их социально-экономические последствия.</w:t>
            </w:r>
          </w:p>
          <w:p w:rsidR="009A089B" w:rsidRPr="005F4407" w:rsidRDefault="009A089B" w:rsidP="00FD4009">
            <w:r w:rsidRPr="005F4407">
              <w:t>2. Примерные вопросы для подготовки к зачету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 xml:space="preserve">Охарактеризуйте понятие «занятость» как категорию и социальное </w:t>
            </w:r>
            <w:proofErr w:type="gramStart"/>
            <w:r w:rsidRPr="005F4407">
              <w:rPr>
                <w:sz w:val="24"/>
                <w:szCs w:val="24"/>
              </w:rPr>
              <w:t>состояние</w:t>
            </w:r>
            <w:proofErr w:type="gramEnd"/>
            <w:r w:rsidRPr="005F4407">
              <w:rPr>
                <w:sz w:val="24"/>
                <w:szCs w:val="24"/>
              </w:rPr>
              <w:t xml:space="preserve"> и его значение для политики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Виды занятости, их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Дайте сравнительную характеристику труда и занятости за рубежом и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Занятые граждане.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активное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lastRenderedPageBreak/>
              <w:t>Экономически пассивное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Безработица – определение, динамика в современном обществе.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Основные виды безработицы и их характеристика.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 xml:space="preserve">Охарактеризуйте понятие «занятость» как категорию и социальное </w:t>
            </w:r>
            <w:proofErr w:type="gramStart"/>
            <w:r w:rsidRPr="005F4407">
              <w:rPr>
                <w:sz w:val="24"/>
                <w:szCs w:val="24"/>
              </w:rPr>
              <w:t>состояние</w:t>
            </w:r>
            <w:proofErr w:type="gramEnd"/>
            <w:r w:rsidRPr="005F4407">
              <w:rPr>
                <w:sz w:val="24"/>
                <w:szCs w:val="24"/>
              </w:rPr>
              <w:t xml:space="preserve"> и его значение для политики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Виды занятости, их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Дайте сравнительную характеристику труда и занятости за рубежом и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Занятые граждане.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активное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пассивное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Безработица – определение, динамика в современном обществе.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Основные виды безработицы и их характеристика.</w:t>
            </w:r>
          </w:p>
          <w:p w:rsidR="009A089B" w:rsidRPr="005F4407" w:rsidRDefault="009A089B" w:rsidP="00FD4009"/>
          <w:p w:rsidR="009A089B" w:rsidRPr="005F4407" w:rsidRDefault="009A089B" w:rsidP="00FD400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t>3.Примерные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t xml:space="preserve">1. </w:t>
            </w:r>
            <w:r w:rsidRPr="005F4407">
              <w:rPr>
                <w:color w:val="000000"/>
              </w:rPr>
              <w:t>Анализ имеющихся в России источников пополнения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Анализ состояния и особенности российского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Анализ численности и состава населения и трудовых ресурсов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4. Безработица, ее роль в </w:t>
            </w:r>
            <w:proofErr w:type="gramStart"/>
            <w:r w:rsidRPr="005F4407">
              <w:rPr>
                <w:color w:val="000000"/>
              </w:rPr>
              <w:t>экономическом механизме</w:t>
            </w:r>
            <w:proofErr w:type="gramEnd"/>
            <w:r w:rsidRPr="005F4407">
              <w:rPr>
                <w:color w:val="000000"/>
              </w:rPr>
              <w:t xml:space="preserve">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Биржа труда как основной элемент инфраструктуры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6. Виды безработицы и особенности их социально-экономических последствий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Виды и формы занятости. Структура занятости в экономике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Виды коллективных соглашений и их роль в регулировании социально-трудовых отношений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9. Влияние демографических процессов на функционирование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Государственная политика в области трудовой миграции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Государственная политика занятости 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Государственная служба занятости населения России, ее структура и функции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Движение трудовых ресурсов и его виды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lastRenderedPageBreak/>
              <w:t xml:space="preserve">14. Демографические процессы в России и их влияния на </w:t>
            </w:r>
            <w:proofErr w:type="gramStart"/>
            <w:r w:rsidRPr="005F4407">
              <w:rPr>
                <w:color w:val="000000"/>
              </w:rPr>
              <w:t>формирование</w:t>
            </w:r>
            <w:proofErr w:type="gramEnd"/>
            <w:r w:rsidRPr="005F4407">
              <w:rPr>
                <w:color w:val="000000"/>
              </w:rPr>
              <w:t xml:space="preserve"> и использование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Деятельность служб управления персоналом предприятий и организаций по обеспечению занятости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</w:pPr>
            <w:r w:rsidRPr="005F4407">
              <w:rPr>
                <w:color w:val="000000"/>
              </w:rPr>
              <w:t>16. Дискриминация на рынке труда</w:t>
            </w:r>
          </w:p>
        </w:tc>
      </w:tr>
      <w:tr w:rsidR="009A089B" w:rsidRPr="005F4407" w:rsidTr="00FD400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F4407">
              <w:t>взаимодействовать с другими специалистами, учреждениями, организациями и сообществами при оказании социальных услуг и мер социальной поддержки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pStyle w:val="aa"/>
              <w:numPr>
                <w:ilvl w:val="0"/>
                <w:numId w:val="1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F4407">
              <w:rPr>
                <w:szCs w:val="24"/>
                <w:lang w:val="ru-RU"/>
              </w:rPr>
              <w:t>Примерные вопросы к зачету.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Назовите правовые проблемы признания и социальной поддержки безработных граждан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Кого следует считать безработным.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«Подходящая работа» –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Процедура принятия решения о признании гражданина безработным.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Государственная служба занятости, структура, функции.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Временная занятость, определение понятия, основные формы.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Что представляет собой технология работы в учреждениях и организациях службы занятости?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Социальные гарантии безработным.</w:t>
            </w:r>
          </w:p>
          <w:p w:rsidR="009A089B" w:rsidRPr="005F4407" w:rsidRDefault="009A089B" w:rsidP="00FD4009">
            <w:pPr>
              <w:pStyle w:val="aa"/>
              <w:numPr>
                <w:ilvl w:val="0"/>
                <w:numId w:val="1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F4407">
              <w:rPr>
                <w:szCs w:val="24"/>
                <w:lang w:val="ru-RU"/>
              </w:rPr>
              <w:t xml:space="preserve">Разработайте рекомендации </w:t>
            </w:r>
            <w:proofErr w:type="gramStart"/>
            <w:r w:rsidRPr="005F4407">
              <w:rPr>
                <w:szCs w:val="24"/>
                <w:lang w:val="ru-RU"/>
              </w:rPr>
              <w:t>по</w:t>
            </w:r>
            <w:proofErr w:type="gramEnd"/>
            <w:r w:rsidRPr="005F4407">
              <w:rPr>
                <w:szCs w:val="24"/>
                <w:lang w:val="ru-RU"/>
              </w:rPr>
              <w:t>:</w:t>
            </w:r>
          </w:p>
          <w:p w:rsidR="009A089B" w:rsidRPr="005F4407" w:rsidRDefault="009A089B" w:rsidP="00FD4009">
            <w:pPr>
              <w:ind w:left="927" w:firstLine="0"/>
            </w:pPr>
            <w:r w:rsidRPr="005F4407">
              <w:t xml:space="preserve"> - организации приема клиентов в службе занятости населения;</w:t>
            </w:r>
          </w:p>
          <w:p w:rsidR="009A089B" w:rsidRPr="005F4407" w:rsidRDefault="009A089B" w:rsidP="00FD4009">
            <w:pPr>
              <w:ind w:left="927" w:firstLine="0"/>
            </w:pPr>
            <w:r w:rsidRPr="005F4407">
              <w:t>- по регулированию локального рынка труда.</w:t>
            </w:r>
          </w:p>
          <w:p w:rsidR="009A089B" w:rsidRPr="005F4407" w:rsidRDefault="009A089B" w:rsidP="00FD400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t>3.Примерные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 Зарубежные модели рынка труда и специфика их функционирования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Зарубежный опыт подготовки рабочих, специалистов и управленческих кадров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Изменение структуры занятости населения РФ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Инвестиции в профессиональное обучение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Инфраструктура рынка труда и назначение ее отдельных элементов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 Качественные характеристики трудового потенциала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Критерии эффективного использования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Международная организация труда, ее задачи и функции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lastRenderedPageBreak/>
              <w:t>9. Место России в международном рынке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Методы обеспечения конкурентоспособности работников на рынке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Методы управления трудом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Миграционные процессы в России, их влияние на пополнение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Модели трудовой мотивации персонала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14. Оптимизация региональной политики занятости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Опыт зарубежных стран в области разработки и реализации государственной политики занятости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16. Организация труда как условие эффективного использования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17. Основные направления социальной политики в сфере труда и трудовых отношений при переходе к рыночной экономике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18. Особенности регулирования занятости в условиях различных экономических систем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19. Особенности решения проблем занятости населения на федеральном, региональном и местном уровнях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i/>
                <w:color w:val="C00000"/>
                <w:highlight w:val="yellow"/>
              </w:rPr>
            </w:pPr>
            <w:r w:rsidRPr="005F4407">
              <w:rPr>
                <w:color w:val="000000"/>
              </w:rPr>
              <w:t>20. Отраслевая структура трудовых ресурсов и ее динамика</w:t>
            </w:r>
          </w:p>
        </w:tc>
      </w:tr>
      <w:tr w:rsidR="009A089B" w:rsidRPr="005F4407" w:rsidTr="00FD400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</w:pPr>
            <w:r w:rsidRPr="005F4407">
              <w:t xml:space="preserve">навыками обеспечения комплексного взаимодействия с другими специалистами, учреждениями, организациями и сообществами по оказанию помощи в преодолении трудной жизненной ситуации гражданина и мер по предупреждению ее  ухудшения; </w:t>
            </w:r>
            <w:r w:rsidRPr="005F4407">
              <w:rPr>
                <w:rStyle w:val="FontStyle12"/>
                <w:bCs/>
                <w:sz w:val="24"/>
                <w:szCs w:val="24"/>
              </w:rPr>
              <w:t xml:space="preserve">навыками организации межведомственного взаимодействия с целью реализации потребностей граждан в различных видах </w:t>
            </w:r>
            <w:r w:rsidRPr="005F4407">
              <w:rPr>
                <w:rStyle w:val="FontStyle12"/>
                <w:bCs/>
                <w:sz w:val="24"/>
                <w:szCs w:val="24"/>
              </w:rPr>
              <w:lastRenderedPageBreak/>
              <w:t>социальных услуг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lastRenderedPageBreak/>
              <w:t>1.Примерные вопросы к зачету.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Регулирование занятости. Проблемы управления занятостью населения в стране, регионе, районе.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Характеристика женской рабочей силы на рынке труда.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Направление содействия женской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Трудовая мотивация молодежи.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Направление содействия занятости молодежи.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Профессиональная реабилитация инвалидов.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Занятость и трудоустройство инвалидов.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2. Разработайте проект учреждения службы занятости для категорий, испытывающих особые сложности на современном рынке труда: молодежь, </w:t>
            </w:r>
            <w:r w:rsidRPr="005F4407">
              <w:rPr>
                <w:color w:val="000000"/>
              </w:rPr>
              <w:lastRenderedPageBreak/>
              <w:t>инвалиды, женщины и др., обратив внимание на организационно-административную составляющую. Представьте презентацию.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 Планирование потребности в трудовых ресурсах на макр</w:t>
            </w:r>
            <w:proofErr w:type="gramStart"/>
            <w:r w:rsidRPr="005F4407">
              <w:rPr>
                <w:color w:val="000000"/>
              </w:rPr>
              <w:t>о-</w:t>
            </w:r>
            <w:proofErr w:type="gramEnd"/>
            <w:r w:rsidRPr="005F4407">
              <w:rPr>
                <w:color w:val="000000"/>
              </w:rPr>
              <w:t xml:space="preserve"> и </w:t>
            </w:r>
            <w:proofErr w:type="spellStart"/>
            <w:r w:rsidRPr="005F4407">
              <w:rPr>
                <w:color w:val="000000"/>
              </w:rPr>
              <w:t>микроуровне</w:t>
            </w:r>
            <w:proofErr w:type="spellEnd"/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Предложение труда и определяющие его факторы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Проблема повышения конкурентоспособности рабочей силы и пути её решения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Прогнозирование уровня безработицы в регионе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Региональные программы регулирования занятости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6. Сегментация рынка труда и характеристика его основных сегментов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Современное состояние системы профессионального образования 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Социальная поддержка безработных и ее основные методы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9. </w:t>
            </w:r>
            <w:proofErr w:type="spellStart"/>
            <w:r w:rsidRPr="005F4407">
              <w:rPr>
                <w:color w:val="000000"/>
              </w:rPr>
              <w:t>Социопрофессиональная</w:t>
            </w:r>
            <w:proofErr w:type="spellEnd"/>
            <w:r w:rsidRPr="005F4407">
              <w:rPr>
                <w:color w:val="000000"/>
              </w:rPr>
              <w:t xml:space="preserve"> структура безработицы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Статус безработного и особенности его определения в различных странах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Теории занятости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Трудовая и социальная адаптация работников в условиях формирования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Управление трудовыми доходами занятого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14. Уровни управления трудом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Характеристика трудового потенциала РФ (региона, организации)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16. Эффективное использование трудовых ресурсов на предприятии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4. Разработайте программу занятости для молодежи, женщин с малолетними детьми, людей </w:t>
            </w:r>
            <w:proofErr w:type="spellStart"/>
            <w:r w:rsidRPr="005F4407">
              <w:rPr>
                <w:color w:val="000000"/>
              </w:rPr>
              <w:t>предпенсионного</w:t>
            </w:r>
            <w:proofErr w:type="spellEnd"/>
            <w:r w:rsidRPr="005F4407">
              <w:rPr>
                <w:color w:val="000000"/>
              </w:rPr>
              <w:t xml:space="preserve"> возраста, инвалидов. Подготовьте презентацию.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</w:p>
        </w:tc>
      </w:tr>
    </w:tbl>
    <w:p w:rsidR="00995FF3" w:rsidRDefault="00995FF3" w:rsidP="009A089B">
      <w:pPr>
        <w:ind w:firstLine="709"/>
        <w:rPr>
          <w:b/>
        </w:rPr>
        <w:sectPr w:rsidR="00995FF3" w:rsidSect="00995FF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A089B" w:rsidRPr="005F4407" w:rsidRDefault="009A089B" w:rsidP="009A089B">
      <w:pPr>
        <w:ind w:firstLine="709"/>
        <w:rPr>
          <w:b/>
        </w:rPr>
      </w:pPr>
    </w:p>
    <w:p w:rsidR="009A089B" w:rsidRPr="005F4407" w:rsidRDefault="009A089B" w:rsidP="009A089B">
      <w:pPr>
        <w:ind w:firstLine="709"/>
        <w:rPr>
          <w:b/>
        </w:rPr>
      </w:pPr>
      <w:r w:rsidRPr="005F4407">
        <w:rPr>
          <w:b/>
        </w:rPr>
        <w:t>Порядок проведения промежуточной аттестации, показатели и критерии оценивания:</w:t>
      </w:r>
    </w:p>
    <w:p w:rsidR="009A089B" w:rsidRPr="005F4407" w:rsidRDefault="009A089B" w:rsidP="009A089B">
      <w:pPr>
        <w:ind w:firstLine="709"/>
      </w:pPr>
      <w:r w:rsidRPr="005F4407">
        <w:t xml:space="preserve">Промежуточная аттестация по дисциплине «Занятость населения и ее регулирование» включает теоретические вопросы, позволяющие оценить уровень усвоения </w:t>
      </w:r>
      <w:proofErr w:type="gramStart"/>
      <w:r w:rsidRPr="005F4407">
        <w:t>обучающимися</w:t>
      </w:r>
      <w:proofErr w:type="gramEnd"/>
      <w:r w:rsidRPr="005F4407">
        <w:t xml:space="preserve"> знаний, и практические задания, выявляющие степень </w:t>
      </w:r>
      <w:proofErr w:type="spellStart"/>
      <w:r w:rsidRPr="005F4407">
        <w:t>сформированности</w:t>
      </w:r>
      <w:proofErr w:type="spellEnd"/>
      <w:r w:rsidRPr="005F4407">
        <w:t xml:space="preserve"> умений и владений, проводится в форме зачета.</w:t>
      </w:r>
    </w:p>
    <w:p w:rsidR="009A089B" w:rsidRPr="005F4407" w:rsidRDefault="009A089B" w:rsidP="009A089B">
      <w:pPr>
        <w:ind w:firstLine="709"/>
      </w:pPr>
      <w:r w:rsidRPr="005F4407">
        <w:t>Зачет по данной дисциплине проводится в устной форме. 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9A089B" w:rsidRPr="005F4407" w:rsidRDefault="009A089B" w:rsidP="009A089B">
      <w:pPr>
        <w:ind w:firstLine="709"/>
      </w:pPr>
      <w:r w:rsidRPr="005F4407"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9A089B" w:rsidRPr="005F4407" w:rsidRDefault="009A089B" w:rsidP="009A089B">
      <w:pPr>
        <w:ind w:firstLine="709"/>
      </w:pPr>
      <w:r w:rsidRPr="005F4407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9A089B" w:rsidRPr="005F4407" w:rsidRDefault="009A089B" w:rsidP="009A089B">
      <w:pPr>
        <w:ind w:firstLine="709"/>
      </w:pPr>
      <w:r w:rsidRPr="005F4407">
        <w:t>Для получения зачета по дисциплине обучающийся должен продемонстрировать знания всех разделов программы, умения и навыки - в соответствие с компетенциями.</w:t>
      </w:r>
    </w:p>
    <w:p w:rsidR="009A089B" w:rsidRPr="005F4407" w:rsidRDefault="009A089B" w:rsidP="009A089B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F4407">
        <w:rPr>
          <w:rStyle w:val="FontStyle32"/>
          <w:spacing w:val="-4"/>
          <w:sz w:val="24"/>
          <w:szCs w:val="24"/>
        </w:rPr>
        <w:t xml:space="preserve">8 </w:t>
      </w:r>
      <w:r w:rsidRPr="005F440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9A089B" w:rsidRPr="005F4407" w:rsidRDefault="009A089B" w:rsidP="009A089B">
      <w:pPr>
        <w:pStyle w:val="Style10"/>
        <w:widowControl/>
        <w:rPr>
          <w:rStyle w:val="FontStyle22"/>
          <w:sz w:val="24"/>
          <w:szCs w:val="24"/>
        </w:rPr>
      </w:pPr>
      <w:r w:rsidRPr="005F4407">
        <w:rPr>
          <w:rStyle w:val="FontStyle18"/>
          <w:sz w:val="24"/>
          <w:szCs w:val="24"/>
        </w:rPr>
        <w:t xml:space="preserve">а) Основная </w:t>
      </w:r>
      <w:r w:rsidRPr="005F4407">
        <w:rPr>
          <w:rStyle w:val="FontStyle22"/>
          <w:b/>
          <w:sz w:val="24"/>
          <w:szCs w:val="24"/>
        </w:rPr>
        <w:t>литература:</w:t>
      </w:r>
      <w:r w:rsidRPr="005F4407">
        <w:rPr>
          <w:rStyle w:val="FontStyle22"/>
          <w:sz w:val="24"/>
          <w:szCs w:val="24"/>
        </w:rPr>
        <w:t xml:space="preserve"> </w:t>
      </w:r>
    </w:p>
    <w:p w:rsidR="00035393" w:rsidRPr="005F4407" w:rsidRDefault="009A089B" w:rsidP="00035393">
      <w:pPr>
        <w:spacing w:after="120"/>
        <w:ind w:firstLine="709"/>
      </w:pPr>
      <w:r w:rsidRPr="005F4407">
        <w:rPr>
          <w:bCs/>
        </w:rPr>
        <w:t xml:space="preserve">1. </w:t>
      </w:r>
      <w:proofErr w:type="spellStart"/>
      <w:r w:rsidR="00035393" w:rsidRPr="005F4407">
        <w:t>Балынская</w:t>
      </w:r>
      <w:proofErr w:type="spellEnd"/>
      <w:r w:rsidR="00035393" w:rsidRPr="005F4407">
        <w:t xml:space="preserve"> Н. Р. Международное регулирование социально-трудовых отношений [Электронный ресурс]</w:t>
      </w:r>
      <w:proofErr w:type="gramStart"/>
      <w:r w:rsidR="00035393" w:rsidRPr="005F4407">
        <w:t xml:space="preserve"> :</w:t>
      </w:r>
      <w:proofErr w:type="gramEnd"/>
      <w:r w:rsidR="00035393" w:rsidRPr="005F4407">
        <w:t xml:space="preserve"> учебное пособие / Н. Р. </w:t>
      </w:r>
      <w:proofErr w:type="spellStart"/>
      <w:r w:rsidR="00035393" w:rsidRPr="005F4407">
        <w:t>Балынская</w:t>
      </w:r>
      <w:proofErr w:type="spellEnd"/>
      <w:r w:rsidR="00035393" w:rsidRPr="005F4407">
        <w:t>, Л. М. Рахимова ; МГТУ. - Магнитогорск</w:t>
      </w:r>
      <w:proofErr w:type="gramStart"/>
      <w:r w:rsidR="00035393" w:rsidRPr="005F4407">
        <w:t xml:space="preserve"> :</w:t>
      </w:r>
      <w:proofErr w:type="gramEnd"/>
      <w:r w:rsidR="00035393" w:rsidRPr="005F4407">
        <w:t xml:space="preserve"> МГТУ, 2017. - 1 электрон</w:t>
      </w:r>
      <w:proofErr w:type="gramStart"/>
      <w:r w:rsidR="00035393" w:rsidRPr="005F4407">
        <w:t>.</w:t>
      </w:r>
      <w:proofErr w:type="gramEnd"/>
      <w:r w:rsidR="00035393" w:rsidRPr="005F4407">
        <w:t xml:space="preserve"> </w:t>
      </w:r>
      <w:proofErr w:type="gramStart"/>
      <w:r w:rsidR="00035393" w:rsidRPr="005F4407">
        <w:t>о</w:t>
      </w:r>
      <w:proofErr w:type="gramEnd"/>
      <w:r w:rsidR="00035393" w:rsidRPr="005F4407">
        <w:t>пт. диск (CD-ROM). - Режим доступа: </w:t>
      </w:r>
      <w:hyperlink r:id="rId195" w:tgtFrame="_blank" w:history="1">
        <w:r w:rsidR="00035393" w:rsidRPr="005F4407">
          <w:rPr>
            <w:color w:val="0077CC"/>
            <w:u w:val="single"/>
          </w:rPr>
          <w:t>https://magtu.informsystema.ru/uploader/fileUpload?name=3213.pdf&amp;show=dcatalogues/1/1136739/3213.pdf&amp;view=true</w:t>
        </w:r>
      </w:hyperlink>
      <w:r w:rsidR="00035393" w:rsidRPr="005F4407">
        <w:t>. - Макрообъект.</w:t>
      </w:r>
    </w:p>
    <w:p w:rsidR="00035393" w:rsidRPr="005F4407" w:rsidRDefault="00035393" w:rsidP="00035393">
      <w:pPr>
        <w:spacing w:after="120"/>
        <w:ind w:firstLine="709"/>
      </w:pPr>
      <w:r w:rsidRPr="005F4407">
        <w:t xml:space="preserve">2. </w:t>
      </w:r>
      <w:proofErr w:type="spellStart"/>
      <w:r w:rsidRPr="005F4407">
        <w:t>Испулова</w:t>
      </w:r>
      <w:proofErr w:type="spellEnd"/>
      <w:r w:rsidRPr="005F4407">
        <w:t xml:space="preserve"> С. Н. Занятость населения и ее регулирование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: [в 2 ч.]. Ч. II / С. Н. </w:t>
      </w:r>
      <w:proofErr w:type="spellStart"/>
      <w:r w:rsidRPr="005F4407">
        <w:t>Испулова</w:t>
      </w:r>
      <w:proofErr w:type="spellEnd"/>
      <w:r w:rsidRPr="005F4407">
        <w:t xml:space="preserve">, Р. М. </w:t>
      </w:r>
      <w:proofErr w:type="spellStart"/>
      <w:r w:rsidRPr="005F4407">
        <w:t>Ахмадинуров</w:t>
      </w:r>
      <w:proofErr w:type="spellEnd"/>
      <w:proofErr w:type="gramStart"/>
      <w:r w:rsidRPr="005F4407">
        <w:t xml:space="preserve"> ;</w:t>
      </w:r>
      <w:proofErr w:type="gramEnd"/>
      <w:r w:rsidRPr="005F4407">
        <w:t xml:space="preserve">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96" w:tgtFrame="_blank" w:history="1">
        <w:r w:rsidRPr="005F4407">
          <w:rPr>
            <w:color w:val="0077CC"/>
            <w:u w:val="single"/>
          </w:rPr>
          <w:t>https://magtu.informsystema.ru/uploader/fileUpload?name=2795.pdf&amp;show=dcatalogues/1/1132960/2795.pdf&amp;view=true</w:t>
        </w:r>
      </w:hyperlink>
      <w:r w:rsidRPr="005F4407">
        <w:t>. - Макрообъект.</w:t>
      </w:r>
    </w:p>
    <w:p w:rsidR="009A089B" w:rsidRPr="005F4407" w:rsidRDefault="009A089B" w:rsidP="00035393">
      <w:pPr>
        <w:rPr>
          <w:rStyle w:val="FontStyle22"/>
          <w:b/>
          <w:sz w:val="24"/>
          <w:szCs w:val="24"/>
        </w:rPr>
      </w:pPr>
      <w:r w:rsidRPr="005F4407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35393" w:rsidRPr="005F4407" w:rsidRDefault="00035393" w:rsidP="009A089B">
      <w:r w:rsidRPr="005F4407">
        <w:t>1.Балынская Н. Р. Актуальные проблемы трудового законодательства в сфере защиты социально-трудовых прав работников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/ Н. Р. </w:t>
      </w:r>
      <w:proofErr w:type="spellStart"/>
      <w:r w:rsidRPr="005F4407">
        <w:t>Балынская</w:t>
      </w:r>
      <w:proofErr w:type="spellEnd"/>
      <w:r w:rsidRPr="005F4407">
        <w:t>, Л. М. Рахимова ;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97" w:tgtFrame="_blank" w:history="1">
        <w:r w:rsidRPr="005F4407">
          <w:rPr>
            <w:color w:val="0077CC"/>
            <w:u w:val="single"/>
          </w:rPr>
          <w:t>https://magtu.informsystema.ru/uploader/fileUpload?name=2883.pdf&amp;show=dcatalogues/1/1134114/2883.pdf&amp;view=true</w:t>
        </w:r>
      </w:hyperlink>
      <w:r w:rsidRPr="005F4407">
        <w:t>. - Макрообъект.</w:t>
      </w:r>
    </w:p>
    <w:p w:rsidR="009A089B" w:rsidRPr="00075CEF" w:rsidRDefault="00035393" w:rsidP="00075CEF">
      <w:pPr>
        <w:rPr>
          <w:color w:val="000000"/>
        </w:rPr>
      </w:pPr>
      <w:r w:rsidRPr="00075CEF">
        <w:t>2</w:t>
      </w:r>
      <w:r w:rsidR="00075CEF" w:rsidRPr="00075CEF">
        <w:t xml:space="preserve">. </w:t>
      </w:r>
      <w:r w:rsidR="00075CEF" w:rsidRPr="00075CEF">
        <w:rPr>
          <w:color w:val="001329"/>
          <w:shd w:val="clear" w:color="auto" w:fill="FFFFFF"/>
        </w:rPr>
        <w:t>Сулейманова, Г. В. Правовое регулирование обеспечения занятости населения: Учебное пособие / Г.В. Сулейманова. - Москва</w:t>
      </w:r>
      <w:proofErr w:type="gramStart"/>
      <w:r w:rsidR="00075CEF" w:rsidRPr="00075CEF">
        <w:rPr>
          <w:color w:val="001329"/>
          <w:shd w:val="clear" w:color="auto" w:fill="FFFFFF"/>
        </w:rPr>
        <w:t xml:space="preserve"> :</w:t>
      </w:r>
      <w:proofErr w:type="gramEnd"/>
      <w:r w:rsidR="00075CEF" w:rsidRPr="00075CEF">
        <w:rPr>
          <w:color w:val="001329"/>
          <w:shd w:val="clear" w:color="auto" w:fill="FFFFFF"/>
        </w:rPr>
        <w:t xml:space="preserve"> </w:t>
      </w:r>
      <w:proofErr w:type="gramStart"/>
      <w:r w:rsidR="00075CEF" w:rsidRPr="00075CEF">
        <w:rPr>
          <w:color w:val="001329"/>
          <w:shd w:val="clear" w:color="auto" w:fill="FFFFFF"/>
        </w:rPr>
        <w:t xml:space="preserve">НИЦ </w:t>
      </w:r>
      <w:proofErr w:type="spellStart"/>
      <w:r w:rsidR="00075CEF" w:rsidRPr="00075CEF">
        <w:rPr>
          <w:color w:val="001329"/>
          <w:shd w:val="clear" w:color="auto" w:fill="FFFFFF"/>
        </w:rPr>
        <w:t>Инфра-М</w:t>
      </w:r>
      <w:proofErr w:type="spellEnd"/>
      <w:r w:rsidR="00075CEF" w:rsidRPr="00075CEF">
        <w:rPr>
          <w:color w:val="001329"/>
          <w:shd w:val="clear" w:color="auto" w:fill="FFFFFF"/>
        </w:rPr>
        <w:t>, 2013. - 250 с. (Высшее образование:</w:t>
      </w:r>
      <w:proofErr w:type="gramEnd"/>
      <w:r w:rsidR="00075CEF" w:rsidRPr="00075CEF">
        <w:rPr>
          <w:color w:val="001329"/>
          <w:shd w:val="clear" w:color="auto" w:fill="FFFFFF"/>
        </w:rPr>
        <w:t xml:space="preserve"> </w:t>
      </w:r>
      <w:proofErr w:type="spellStart"/>
      <w:proofErr w:type="gramStart"/>
      <w:r w:rsidR="00075CEF" w:rsidRPr="00075CEF">
        <w:rPr>
          <w:color w:val="001329"/>
          <w:shd w:val="clear" w:color="auto" w:fill="FFFFFF"/>
        </w:rPr>
        <w:t>Бакалавриат</w:t>
      </w:r>
      <w:proofErr w:type="spellEnd"/>
      <w:r w:rsidR="00075CEF" w:rsidRPr="00075CEF">
        <w:rPr>
          <w:color w:val="001329"/>
          <w:shd w:val="clear" w:color="auto" w:fill="FFFFFF"/>
        </w:rPr>
        <w:t>).</w:t>
      </w:r>
      <w:proofErr w:type="gramEnd"/>
      <w:r w:rsidR="00075CEF" w:rsidRPr="00075CEF">
        <w:rPr>
          <w:color w:val="001329"/>
          <w:shd w:val="clear" w:color="auto" w:fill="FFFFFF"/>
        </w:rPr>
        <w:t xml:space="preserve"> ISBN 978-5-16-004781-2. - Текст</w:t>
      </w:r>
      <w:proofErr w:type="gramStart"/>
      <w:r w:rsidR="00075CEF" w:rsidRPr="00075CEF">
        <w:rPr>
          <w:color w:val="001329"/>
          <w:shd w:val="clear" w:color="auto" w:fill="FFFFFF"/>
        </w:rPr>
        <w:t xml:space="preserve"> :</w:t>
      </w:r>
      <w:proofErr w:type="gramEnd"/>
      <w:r w:rsidR="00075CEF" w:rsidRPr="00075CEF">
        <w:rPr>
          <w:color w:val="001329"/>
          <w:shd w:val="clear" w:color="auto" w:fill="FFFFFF"/>
        </w:rPr>
        <w:t xml:space="preserve"> электронный. - URL: </w:t>
      </w:r>
      <w:hyperlink r:id="rId198" w:history="1">
        <w:r w:rsidR="00075CEF" w:rsidRPr="00B67473">
          <w:rPr>
            <w:rStyle w:val="ae"/>
            <w:shd w:val="clear" w:color="auto" w:fill="FFFFFF"/>
          </w:rPr>
          <w:t>https://znanium.com/catalog/product/373340</w:t>
        </w:r>
      </w:hyperlink>
      <w:r w:rsidR="00075CEF">
        <w:rPr>
          <w:color w:val="001329"/>
          <w:shd w:val="clear" w:color="auto" w:fill="FFFFFF"/>
        </w:rPr>
        <w:t xml:space="preserve"> </w:t>
      </w:r>
      <w:r w:rsidR="00075CEF" w:rsidRPr="00075CEF">
        <w:rPr>
          <w:color w:val="001329"/>
          <w:shd w:val="clear" w:color="auto" w:fill="FFFFFF"/>
        </w:rPr>
        <w:t xml:space="preserve"> (дата обращения: 09.11.2020). – Режим доступа: по подписке.</w:t>
      </w:r>
    </w:p>
    <w:p w:rsidR="009A089B" w:rsidRPr="005F4407" w:rsidRDefault="009A089B" w:rsidP="009A089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F4407">
        <w:rPr>
          <w:rStyle w:val="FontStyle15"/>
          <w:spacing w:val="40"/>
          <w:sz w:val="24"/>
          <w:szCs w:val="24"/>
        </w:rPr>
        <w:t>в)</w:t>
      </w:r>
      <w:r w:rsidRPr="005F4407">
        <w:rPr>
          <w:rStyle w:val="FontStyle15"/>
          <w:sz w:val="24"/>
          <w:szCs w:val="24"/>
        </w:rPr>
        <w:t xml:space="preserve"> </w:t>
      </w:r>
      <w:r w:rsidRPr="005F440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A089B" w:rsidRPr="005F4407" w:rsidRDefault="009A089B" w:rsidP="009A089B">
      <w:pPr>
        <w:rPr>
          <w:color w:val="000000"/>
          <w:shd w:val="clear" w:color="auto" w:fill="FFFFFF"/>
        </w:rPr>
      </w:pPr>
      <w:r w:rsidRPr="005F4407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5F4407">
        <w:rPr>
          <w:color w:val="000000"/>
          <w:shd w:val="clear" w:color="auto" w:fill="FFFFFF"/>
        </w:rPr>
        <w:t>Испулова</w:t>
      </w:r>
      <w:proofErr w:type="spellEnd"/>
      <w:r w:rsidRPr="005F4407">
        <w:rPr>
          <w:color w:val="000000"/>
          <w:shd w:val="clear" w:color="auto" w:fill="FFFFFF"/>
        </w:rPr>
        <w:t xml:space="preserve">, С.А. </w:t>
      </w:r>
      <w:proofErr w:type="spellStart"/>
      <w:r w:rsidRPr="005F4407">
        <w:rPr>
          <w:color w:val="000000"/>
          <w:shd w:val="clear" w:color="auto" w:fill="FFFFFF"/>
        </w:rPr>
        <w:t>Бурилкина</w:t>
      </w:r>
      <w:proofErr w:type="spellEnd"/>
      <w:r w:rsidRPr="005F4407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5F4407">
        <w:rPr>
          <w:color w:val="000000"/>
          <w:shd w:val="clear" w:color="auto" w:fill="FFFFFF"/>
        </w:rPr>
        <w:t>гос</w:t>
      </w:r>
      <w:proofErr w:type="spellEnd"/>
      <w:r w:rsidRPr="005F4407">
        <w:rPr>
          <w:color w:val="000000"/>
          <w:shd w:val="clear" w:color="auto" w:fill="FFFFFF"/>
        </w:rPr>
        <w:t xml:space="preserve">. </w:t>
      </w:r>
      <w:proofErr w:type="spellStart"/>
      <w:r w:rsidRPr="005F4407">
        <w:rPr>
          <w:color w:val="000000"/>
          <w:shd w:val="clear" w:color="auto" w:fill="FFFFFF"/>
        </w:rPr>
        <w:t>техн</w:t>
      </w:r>
      <w:proofErr w:type="gramStart"/>
      <w:r w:rsidRPr="005F4407">
        <w:rPr>
          <w:color w:val="000000"/>
          <w:shd w:val="clear" w:color="auto" w:fill="FFFFFF"/>
        </w:rPr>
        <w:t>.у</w:t>
      </w:r>
      <w:proofErr w:type="gramEnd"/>
      <w:r w:rsidRPr="005F4407">
        <w:rPr>
          <w:color w:val="000000"/>
          <w:shd w:val="clear" w:color="auto" w:fill="FFFFFF"/>
        </w:rPr>
        <w:t>н-та</w:t>
      </w:r>
      <w:proofErr w:type="spellEnd"/>
      <w:r w:rsidRPr="005F4407">
        <w:rPr>
          <w:color w:val="000000"/>
          <w:shd w:val="clear" w:color="auto" w:fill="FFFFFF"/>
        </w:rPr>
        <w:t xml:space="preserve"> им. Носова, 2019. 46с.</w:t>
      </w:r>
    </w:p>
    <w:p w:rsidR="009A089B" w:rsidRPr="005F4407" w:rsidRDefault="009A089B" w:rsidP="009A089B"/>
    <w:p w:rsidR="009A089B" w:rsidRPr="005F4407" w:rsidRDefault="009A089B" w:rsidP="009A0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b/>
          <w:sz w:val="24"/>
          <w:szCs w:val="24"/>
        </w:rPr>
      </w:pPr>
      <w:r w:rsidRPr="005F4407">
        <w:rPr>
          <w:rStyle w:val="FontStyle15"/>
          <w:spacing w:val="40"/>
          <w:sz w:val="24"/>
          <w:szCs w:val="24"/>
        </w:rPr>
        <w:t>г)</w:t>
      </w:r>
      <w:r w:rsidRPr="005F4407">
        <w:rPr>
          <w:rStyle w:val="FontStyle15"/>
          <w:sz w:val="24"/>
          <w:szCs w:val="24"/>
        </w:rPr>
        <w:t xml:space="preserve"> </w:t>
      </w:r>
      <w:r w:rsidRPr="005F440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F4407">
        <w:rPr>
          <w:rStyle w:val="FontStyle15"/>
          <w:b w:val="0"/>
          <w:spacing w:val="40"/>
          <w:sz w:val="24"/>
          <w:szCs w:val="24"/>
        </w:rPr>
        <w:t>и</w:t>
      </w:r>
      <w:r w:rsidRPr="005F4407">
        <w:rPr>
          <w:rStyle w:val="FontStyle15"/>
          <w:b w:val="0"/>
          <w:sz w:val="24"/>
          <w:szCs w:val="24"/>
        </w:rPr>
        <w:t xml:space="preserve"> </w:t>
      </w:r>
      <w:r w:rsidRPr="005F4407">
        <w:rPr>
          <w:rStyle w:val="FontStyle21"/>
          <w:b/>
          <w:sz w:val="24"/>
          <w:szCs w:val="24"/>
        </w:rPr>
        <w:t xml:space="preserve">Интернет-ресурсы: </w:t>
      </w:r>
    </w:p>
    <w:p w:rsidR="009A089B" w:rsidRPr="005F4407" w:rsidRDefault="009A089B" w:rsidP="009A0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tbl>
      <w:tblPr>
        <w:tblStyle w:val="af8"/>
        <w:tblW w:w="0" w:type="auto"/>
        <w:tblLook w:val="04A0"/>
      </w:tblPr>
      <w:tblGrid>
        <w:gridCol w:w="3193"/>
        <w:gridCol w:w="3234"/>
        <w:gridCol w:w="3144"/>
      </w:tblGrid>
      <w:tr w:rsidR="009A089B" w:rsidRPr="005F4407" w:rsidTr="000D29A8">
        <w:tc>
          <w:tcPr>
            <w:tcW w:w="3193" w:type="dxa"/>
          </w:tcPr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lastRenderedPageBreak/>
              <w:t xml:space="preserve">Наименование </w:t>
            </w:r>
            <w:proofErr w:type="gramStart"/>
            <w:r w:rsidRPr="005F4407">
              <w:rPr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34" w:type="dxa"/>
          </w:tcPr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44" w:type="dxa"/>
          </w:tcPr>
          <w:p w:rsidR="009A089B" w:rsidRPr="005F4407" w:rsidRDefault="009A089B" w:rsidP="00FD4009">
            <w:pPr>
              <w:pStyle w:val="a3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Срок действия лицензии</w:t>
            </w:r>
          </w:p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0D29A8" w:rsidRPr="005F4407" w:rsidTr="000D29A8">
        <w:tc>
          <w:tcPr>
            <w:tcW w:w="3193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MS </w:t>
            </w:r>
            <w:proofErr w:type="spellStart"/>
            <w:r w:rsidRPr="000D29A8">
              <w:t>Windows</w:t>
            </w:r>
            <w:proofErr w:type="spellEnd"/>
            <w:r w:rsidRPr="000D29A8">
              <w:t xml:space="preserve"> 7 </w:t>
            </w:r>
          </w:p>
        </w:tc>
        <w:tc>
          <w:tcPr>
            <w:tcW w:w="323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Д-1227 от 08.10.2018 </w:t>
            </w:r>
          </w:p>
          <w:p w:rsidR="000D29A8" w:rsidRPr="000D29A8" w:rsidRDefault="000D29A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11.10.2021 </w:t>
            </w:r>
          </w:p>
          <w:p w:rsidR="000D29A8" w:rsidRPr="000D29A8" w:rsidRDefault="000D29A8">
            <w:pPr>
              <w:pStyle w:val="Default"/>
            </w:pPr>
            <w:r w:rsidRPr="000D29A8">
              <w:t xml:space="preserve">27.07.2018 </w:t>
            </w:r>
          </w:p>
        </w:tc>
      </w:tr>
      <w:tr w:rsidR="000D29A8" w:rsidRPr="005F4407" w:rsidTr="000D29A8">
        <w:tc>
          <w:tcPr>
            <w:tcW w:w="3193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MS </w:t>
            </w:r>
            <w:proofErr w:type="spellStart"/>
            <w:r w:rsidRPr="000D29A8">
              <w:t>Office</w:t>
            </w:r>
            <w:proofErr w:type="spellEnd"/>
            <w:r w:rsidRPr="000D29A8">
              <w:t xml:space="preserve"> 2007 </w:t>
            </w:r>
          </w:p>
        </w:tc>
        <w:tc>
          <w:tcPr>
            <w:tcW w:w="323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№ 135 от 17.09.2007 </w:t>
            </w:r>
          </w:p>
        </w:tc>
        <w:tc>
          <w:tcPr>
            <w:tcW w:w="314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бессрочно </w:t>
            </w:r>
          </w:p>
        </w:tc>
      </w:tr>
      <w:tr w:rsidR="000D29A8" w:rsidRPr="005F4407" w:rsidTr="000D29A8">
        <w:tc>
          <w:tcPr>
            <w:tcW w:w="3193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MS </w:t>
            </w:r>
            <w:proofErr w:type="spellStart"/>
            <w:r w:rsidRPr="000D29A8">
              <w:t>Windows</w:t>
            </w:r>
            <w:proofErr w:type="spellEnd"/>
            <w:r w:rsidRPr="000D29A8">
              <w:t xml:space="preserve"> 7 </w:t>
            </w:r>
          </w:p>
        </w:tc>
        <w:tc>
          <w:tcPr>
            <w:tcW w:w="323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Д-1227 от 08.10.2018 </w:t>
            </w:r>
          </w:p>
          <w:p w:rsidR="000D29A8" w:rsidRPr="000D29A8" w:rsidRDefault="000D29A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11.10.2021 </w:t>
            </w:r>
          </w:p>
          <w:p w:rsidR="000D29A8" w:rsidRPr="000D29A8" w:rsidRDefault="000D29A8">
            <w:pPr>
              <w:pStyle w:val="Default"/>
            </w:pPr>
            <w:r w:rsidRPr="000D29A8">
              <w:t xml:space="preserve">27.07.2018 </w:t>
            </w:r>
          </w:p>
        </w:tc>
      </w:tr>
      <w:tr w:rsidR="009A089B" w:rsidRPr="005F4407" w:rsidTr="000D29A8">
        <w:tc>
          <w:tcPr>
            <w:tcW w:w="3193" w:type="dxa"/>
          </w:tcPr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234" w:type="dxa"/>
          </w:tcPr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44" w:type="dxa"/>
          </w:tcPr>
          <w:p w:rsidR="009A089B" w:rsidRPr="005F4407" w:rsidRDefault="009A089B" w:rsidP="00AC6B49">
            <w:pPr>
              <w:pStyle w:val="a3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9A089B" w:rsidRPr="005F4407" w:rsidRDefault="009A089B" w:rsidP="009A0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p w:rsidR="009A089B" w:rsidRPr="005F4407" w:rsidRDefault="009A089B" w:rsidP="009A0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  <w:sz w:val="24"/>
          <w:szCs w:val="24"/>
        </w:rPr>
      </w:pPr>
    </w:p>
    <w:p w:rsidR="009A089B" w:rsidRPr="005F4407" w:rsidRDefault="009A089B" w:rsidP="009A089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5F4407">
        <w:rPr>
          <w:b w:val="0"/>
          <w:szCs w:val="24"/>
        </w:rPr>
        <w:t>Интернет-ресурсы:</w:t>
      </w:r>
    </w:p>
    <w:p w:rsidR="009A089B" w:rsidRPr="005F4407" w:rsidRDefault="009A089B" w:rsidP="009A089B">
      <w:pPr>
        <w:pStyle w:val="a3"/>
        <w:rPr>
          <w:color w:val="000000"/>
        </w:rPr>
      </w:pPr>
      <w:r w:rsidRPr="005F4407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9A089B" w:rsidRPr="005F4407" w:rsidRDefault="000D29A8" w:rsidP="009A089B">
      <w:pPr>
        <w:pStyle w:val="a3"/>
        <w:rPr>
          <w:color w:val="000000"/>
        </w:rPr>
      </w:pPr>
      <w:r>
        <w:rPr>
          <w:color w:val="000000"/>
        </w:rPr>
        <w:t>2</w:t>
      </w:r>
      <w:r w:rsidR="009A089B" w:rsidRPr="005F4407">
        <w:rPr>
          <w:color w:val="000000"/>
        </w:rPr>
        <w:t xml:space="preserve">. Поисковая система Академия </w:t>
      </w:r>
      <w:proofErr w:type="spellStart"/>
      <w:r w:rsidR="009A089B" w:rsidRPr="005F4407">
        <w:rPr>
          <w:color w:val="000000"/>
        </w:rPr>
        <w:t>Google</w:t>
      </w:r>
      <w:proofErr w:type="spellEnd"/>
      <w:r w:rsidR="009A089B" w:rsidRPr="005F4407">
        <w:rPr>
          <w:color w:val="000000"/>
        </w:rPr>
        <w:t xml:space="preserve"> (</w:t>
      </w:r>
      <w:proofErr w:type="spellStart"/>
      <w:r w:rsidR="009A089B" w:rsidRPr="005F4407">
        <w:rPr>
          <w:color w:val="000000"/>
        </w:rPr>
        <w:t>Google</w:t>
      </w:r>
      <w:proofErr w:type="spellEnd"/>
      <w:r w:rsidR="009A089B" w:rsidRPr="005F4407">
        <w:rPr>
          <w:color w:val="000000"/>
        </w:rPr>
        <w:t xml:space="preserve"> </w:t>
      </w:r>
      <w:proofErr w:type="spellStart"/>
      <w:r w:rsidR="009A089B" w:rsidRPr="005F4407">
        <w:rPr>
          <w:color w:val="000000"/>
        </w:rPr>
        <w:t>Scholar</w:t>
      </w:r>
      <w:proofErr w:type="spellEnd"/>
      <w:r w:rsidR="009A089B" w:rsidRPr="005F4407">
        <w:rPr>
          <w:color w:val="000000"/>
        </w:rPr>
        <w:t>). – URL: https://scholar.google.ru/.</w:t>
      </w:r>
    </w:p>
    <w:p w:rsidR="009A089B" w:rsidRPr="005F4407" w:rsidRDefault="000D29A8" w:rsidP="009A089B">
      <w:pPr>
        <w:pStyle w:val="a3"/>
        <w:rPr>
          <w:color w:val="000000"/>
        </w:rPr>
      </w:pPr>
      <w:r>
        <w:rPr>
          <w:color w:val="000000"/>
        </w:rPr>
        <w:t>3</w:t>
      </w:r>
      <w:r w:rsidR="009A089B" w:rsidRPr="005F4407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199" w:history="1">
        <w:r w:rsidR="009A089B" w:rsidRPr="005F4407">
          <w:rPr>
            <w:rStyle w:val="ae"/>
          </w:rPr>
          <w:t>http://window.edu.ru/</w:t>
        </w:r>
      </w:hyperlink>
      <w:r w:rsidR="009A089B" w:rsidRPr="005F4407">
        <w:rPr>
          <w:color w:val="000000"/>
        </w:rPr>
        <w:t>.</w:t>
      </w:r>
    </w:p>
    <w:p w:rsidR="009A089B" w:rsidRPr="005F4407" w:rsidRDefault="000D29A8" w:rsidP="009A089B">
      <w:pPr>
        <w:pStyle w:val="a3"/>
        <w:rPr>
          <w:color w:val="000000"/>
        </w:rPr>
      </w:pPr>
      <w:r>
        <w:rPr>
          <w:color w:val="000000"/>
        </w:rPr>
        <w:t>4</w:t>
      </w:r>
      <w:r w:rsidR="009A089B" w:rsidRPr="005F4407">
        <w:rPr>
          <w:color w:val="000000"/>
        </w:rPr>
        <w:t>. Министерство социальной защиты населения Челябинской области. URL:</w:t>
      </w:r>
      <w:hyperlink r:id="rId200" w:history="1">
        <w:r w:rsidR="009A089B" w:rsidRPr="005F4407">
          <w:rPr>
            <w:color w:val="000000"/>
          </w:rPr>
          <w:t>http://minsoc74.ru/</w:t>
        </w:r>
      </w:hyperlink>
    </w:p>
    <w:p w:rsidR="009A089B" w:rsidRPr="005F4407" w:rsidRDefault="000D29A8" w:rsidP="009A089B">
      <w:pPr>
        <w:pStyle w:val="a3"/>
        <w:rPr>
          <w:color w:val="000000"/>
        </w:rPr>
      </w:pPr>
      <w:r>
        <w:rPr>
          <w:color w:val="000000"/>
        </w:rPr>
        <w:t>5</w:t>
      </w:r>
      <w:r w:rsidR="009A089B" w:rsidRPr="005F4407">
        <w:rPr>
          <w:color w:val="000000"/>
        </w:rPr>
        <w:t xml:space="preserve">. Министерство труда и социальной защиты. </w:t>
      </w:r>
      <w:r w:rsidR="009A089B" w:rsidRPr="005F4407">
        <w:rPr>
          <w:color w:val="000000"/>
          <w:lang w:val="en-US"/>
        </w:rPr>
        <w:t>URL</w:t>
      </w:r>
      <w:r w:rsidR="009A089B" w:rsidRPr="005F4407">
        <w:rPr>
          <w:color w:val="000000"/>
        </w:rPr>
        <w:t xml:space="preserve">: </w:t>
      </w:r>
      <w:hyperlink r:id="rId201" w:history="1">
        <w:r w:rsidR="009A089B" w:rsidRPr="005F4407">
          <w:rPr>
            <w:color w:val="000000"/>
            <w:lang w:val="en-US"/>
          </w:rPr>
          <w:t>http</w:t>
        </w:r>
        <w:r w:rsidR="009A089B" w:rsidRPr="005F4407">
          <w:rPr>
            <w:color w:val="000000"/>
          </w:rPr>
          <w:t>://</w:t>
        </w:r>
        <w:r w:rsidR="009A089B" w:rsidRPr="005F4407">
          <w:rPr>
            <w:color w:val="000000"/>
            <w:lang w:val="en-US"/>
          </w:rPr>
          <w:t>www</w:t>
        </w:r>
        <w:r w:rsidR="009A089B" w:rsidRPr="005F4407">
          <w:rPr>
            <w:color w:val="000000"/>
          </w:rPr>
          <w:t>.</w:t>
        </w:r>
        <w:proofErr w:type="spellStart"/>
        <w:r w:rsidR="009A089B" w:rsidRPr="005F4407">
          <w:rPr>
            <w:color w:val="000000"/>
            <w:lang w:val="en-US"/>
          </w:rPr>
          <w:t>rosmintrud</w:t>
        </w:r>
        <w:proofErr w:type="spellEnd"/>
        <w:r w:rsidR="009A089B" w:rsidRPr="005F4407">
          <w:rPr>
            <w:color w:val="000000"/>
          </w:rPr>
          <w:t>.</w:t>
        </w:r>
        <w:proofErr w:type="spellStart"/>
        <w:r w:rsidR="009A089B" w:rsidRPr="005F4407">
          <w:rPr>
            <w:color w:val="000000"/>
            <w:lang w:val="en-US"/>
          </w:rPr>
          <w:t>ru</w:t>
        </w:r>
        <w:proofErr w:type="spellEnd"/>
        <w:r w:rsidR="009A089B" w:rsidRPr="005F4407">
          <w:rPr>
            <w:color w:val="000000"/>
          </w:rPr>
          <w:t>/</w:t>
        </w:r>
      </w:hyperlink>
    </w:p>
    <w:p w:rsidR="009A089B" w:rsidRPr="005F4407" w:rsidRDefault="009A089B" w:rsidP="009A089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5F4407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9A089B" w:rsidRPr="005F4407" w:rsidRDefault="009A089B" w:rsidP="009A08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F4407">
        <w:t>Материально-техническое обеспечение дисциплины включает:</w:t>
      </w:r>
    </w:p>
    <w:tbl>
      <w:tblPr>
        <w:tblStyle w:val="af8"/>
        <w:tblW w:w="0" w:type="auto"/>
        <w:tblLook w:val="04A0"/>
      </w:tblPr>
      <w:tblGrid>
        <w:gridCol w:w="4795"/>
        <w:gridCol w:w="4776"/>
      </w:tblGrid>
      <w:tr w:rsidR="009A089B" w:rsidRPr="005F4407" w:rsidTr="00FD4009">
        <w:tc>
          <w:tcPr>
            <w:tcW w:w="5069" w:type="dxa"/>
          </w:tcPr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Оснащение аудитории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9A089B" w:rsidRPr="005F4407" w:rsidTr="00FD4009">
        <w:tc>
          <w:tcPr>
            <w:tcW w:w="5069" w:type="dxa"/>
          </w:tcPr>
          <w:p w:rsidR="009A089B" w:rsidRPr="005F4407" w:rsidRDefault="009A089B" w:rsidP="00995FF3">
            <w:pPr>
              <w:pStyle w:val="a3"/>
              <w:jc w:val="both"/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Учебные аудитории для проведения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занятий лекционного типа</w:t>
            </w:r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  <w:r w:rsidR="004249D2">
              <w:rPr>
                <w:color w:val="000000"/>
                <w:sz w:val="24"/>
                <w:szCs w:val="24"/>
              </w:rPr>
              <w:t xml:space="preserve"> Доска. Проектор, экран.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9A089B" w:rsidRPr="005F4407" w:rsidTr="00FD4009"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5F4407">
              <w:rPr>
                <w:color w:val="000000"/>
                <w:sz w:val="24"/>
                <w:szCs w:val="24"/>
              </w:rPr>
              <w:t>Учебные аудитории для проведения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практических занятий, групповых и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индивидуальных консультаций,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текущего контроля и промежуточной</w:t>
            </w:r>
            <w:proofErr w:type="gramEnd"/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  <w:r w:rsidR="000D29A8">
              <w:rPr>
                <w:color w:val="000000"/>
                <w:sz w:val="24"/>
                <w:szCs w:val="24"/>
              </w:rPr>
              <w:t xml:space="preserve"> Доска.</w:t>
            </w:r>
            <w:r w:rsidR="004249D2">
              <w:rPr>
                <w:color w:val="000000"/>
                <w:sz w:val="24"/>
                <w:szCs w:val="24"/>
              </w:rPr>
              <w:t xml:space="preserve"> Проектор, экран.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9A089B" w:rsidRPr="005F4407" w:rsidTr="00FD4009">
        <w:tc>
          <w:tcPr>
            <w:tcW w:w="5069" w:type="dxa"/>
          </w:tcPr>
          <w:p w:rsidR="009A089B" w:rsidRPr="005F4407" w:rsidRDefault="009A089B" w:rsidP="00995FF3">
            <w:pPr>
              <w:pStyle w:val="a3"/>
              <w:jc w:val="both"/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Помещения для самостоятельной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 xml:space="preserve">работы </w:t>
            </w:r>
            <w:proofErr w:type="gramStart"/>
            <w:r w:rsidRPr="005F4407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9A089B" w:rsidRPr="005F4407" w:rsidTr="00FD4009">
        <w:tc>
          <w:tcPr>
            <w:tcW w:w="5069" w:type="dxa"/>
          </w:tcPr>
          <w:p w:rsidR="009A089B" w:rsidRPr="005F4407" w:rsidRDefault="009A089B" w:rsidP="00995FF3">
            <w:pPr>
              <w:pStyle w:val="a3"/>
              <w:jc w:val="both"/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Помещение для хранения и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профилактического обслуживания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учебного оборудования</w:t>
            </w:r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 xml:space="preserve">Стеллажи для хранения учебно-наглядных пособий и учебно-методической </w:t>
            </w:r>
            <w:r w:rsidRPr="005F4407">
              <w:rPr>
                <w:color w:val="000000"/>
                <w:sz w:val="24"/>
                <w:szCs w:val="24"/>
              </w:rPr>
              <w:lastRenderedPageBreak/>
              <w:t>документации.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</w:tbl>
    <w:p w:rsidR="009A089B" w:rsidRPr="005F4407" w:rsidRDefault="009A089B" w:rsidP="00035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sectPr w:rsidR="009A089B" w:rsidRPr="005F4407" w:rsidSect="00FD4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ont257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A42C47"/>
    <w:multiLevelType w:val="hybridMultilevel"/>
    <w:tmpl w:val="B9F0B78C"/>
    <w:lvl w:ilvl="0" w:tplc="1A2EDCB2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661A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3F6575C"/>
    <w:multiLevelType w:val="hybridMultilevel"/>
    <w:tmpl w:val="4A72495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9E6416"/>
    <w:multiLevelType w:val="multilevel"/>
    <w:tmpl w:val="DAF23A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43DE1"/>
    <w:multiLevelType w:val="singleLevel"/>
    <w:tmpl w:val="63E006E0"/>
    <w:lvl w:ilvl="0">
      <w:start w:val="1"/>
      <w:numFmt w:val="bullet"/>
      <w:lvlText w:val="­"/>
      <w:lvlJc w:val="left"/>
      <w:pPr>
        <w:tabs>
          <w:tab w:val="num" w:pos="417"/>
        </w:tabs>
        <w:ind w:left="0" w:firstLine="57"/>
      </w:pPr>
      <w:rPr>
        <w:rFonts w:ascii="Courier New" w:hAnsi="Courier New" w:cs="Times New Roman" w:hint="default"/>
      </w:rPr>
    </w:lvl>
  </w:abstractNum>
  <w:abstractNum w:abstractNumId="8">
    <w:nsid w:val="2E2324C6"/>
    <w:multiLevelType w:val="hybridMultilevel"/>
    <w:tmpl w:val="0956A7F2"/>
    <w:lvl w:ilvl="0" w:tplc="3EAA904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05CC3"/>
    <w:multiLevelType w:val="hybridMultilevel"/>
    <w:tmpl w:val="FB708C50"/>
    <w:lvl w:ilvl="0" w:tplc="B18E0F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30865"/>
    <w:multiLevelType w:val="hybridMultilevel"/>
    <w:tmpl w:val="69EABEF4"/>
    <w:lvl w:ilvl="0" w:tplc="D2D4C9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44667E8"/>
    <w:multiLevelType w:val="singleLevel"/>
    <w:tmpl w:val="E18AE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D20255"/>
    <w:multiLevelType w:val="hybridMultilevel"/>
    <w:tmpl w:val="2D72DB48"/>
    <w:lvl w:ilvl="0" w:tplc="9310342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C5AA9"/>
    <w:multiLevelType w:val="hybridMultilevel"/>
    <w:tmpl w:val="AC1C573C"/>
    <w:lvl w:ilvl="0" w:tplc="216A394E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E60DA8"/>
    <w:multiLevelType w:val="hybridMultilevel"/>
    <w:tmpl w:val="276A538A"/>
    <w:lvl w:ilvl="0" w:tplc="5D0C32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64B59"/>
    <w:multiLevelType w:val="hybridMultilevel"/>
    <w:tmpl w:val="A588E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14EC6"/>
    <w:multiLevelType w:val="hybridMultilevel"/>
    <w:tmpl w:val="AA2A8700"/>
    <w:lvl w:ilvl="0" w:tplc="7C763C6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262B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6DF52852"/>
    <w:multiLevelType w:val="hybridMultilevel"/>
    <w:tmpl w:val="D096A4FE"/>
    <w:lvl w:ilvl="0" w:tplc="1A2EDCB2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CFB0B97"/>
    <w:multiLevelType w:val="hybridMultilevel"/>
    <w:tmpl w:val="C85617B0"/>
    <w:lvl w:ilvl="0" w:tplc="CECAA67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0"/>
    <w:lvlOverride w:ilvl="0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2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12"/>
  </w:num>
  <w:num w:numId="15">
    <w:abstractNumId w:val="3"/>
  </w:num>
  <w:num w:numId="16">
    <w:abstractNumId w:val="11"/>
  </w:num>
  <w:num w:numId="17">
    <w:abstractNumId w:val="13"/>
  </w:num>
  <w:num w:numId="18">
    <w:abstractNumId w:val="6"/>
  </w:num>
  <w:num w:numId="19">
    <w:abstractNumId w:val="19"/>
  </w:num>
  <w:num w:numId="20">
    <w:abstractNumId w:val="14"/>
  </w:num>
  <w:num w:numId="21">
    <w:abstractNumId w:val="22"/>
  </w:num>
  <w:num w:numId="22">
    <w:abstractNumId w:val="8"/>
  </w:num>
  <w:num w:numId="23">
    <w:abstractNumId w:val="1"/>
  </w:num>
  <w:num w:numId="24">
    <w:abstractNumId w:val="21"/>
  </w:num>
  <w:num w:numId="25">
    <w:abstractNumId w:val="18"/>
  </w:num>
  <w:num w:numId="26">
    <w:abstractNumId w:val="10"/>
  </w:num>
  <w:num w:numId="27">
    <w:abstractNumId w:val="9"/>
  </w:num>
  <w:num w:numId="28">
    <w:abstractNumId w:val="15"/>
  </w:num>
  <w:num w:numId="29">
    <w:abstractNumId w:val="17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A089B"/>
    <w:rsid w:val="0002337C"/>
    <w:rsid w:val="00035393"/>
    <w:rsid w:val="00075CEF"/>
    <w:rsid w:val="000D29A8"/>
    <w:rsid w:val="0010012A"/>
    <w:rsid w:val="002F050C"/>
    <w:rsid w:val="00301EF2"/>
    <w:rsid w:val="00373096"/>
    <w:rsid w:val="004249D2"/>
    <w:rsid w:val="004B1F77"/>
    <w:rsid w:val="0053573C"/>
    <w:rsid w:val="005E37E9"/>
    <w:rsid w:val="005F4407"/>
    <w:rsid w:val="006672D9"/>
    <w:rsid w:val="0068403D"/>
    <w:rsid w:val="007C14E4"/>
    <w:rsid w:val="008A1996"/>
    <w:rsid w:val="00995FF3"/>
    <w:rsid w:val="009A089B"/>
    <w:rsid w:val="00AC6B49"/>
    <w:rsid w:val="00B369EC"/>
    <w:rsid w:val="00E24306"/>
    <w:rsid w:val="00EB13D4"/>
    <w:rsid w:val="00EB548A"/>
    <w:rsid w:val="00EF09B5"/>
    <w:rsid w:val="00FD4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089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89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9A089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4">
    <w:name w:val="footnote text"/>
    <w:basedOn w:val="a"/>
    <w:link w:val="a5"/>
    <w:unhideWhenUsed/>
    <w:rsid w:val="009A089B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9A08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9A089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9A089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A089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0"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unhideWhenUsed/>
    <w:rsid w:val="009A089B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1">
    <w:name w:val="Основной текст 2 Знак1"/>
    <w:basedOn w:val="a0"/>
    <w:link w:val="20"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A089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9A089B"/>
  </w:style>
  <w:style w:type="paragraph" w:customStyle="1" w:styleId="Style2">
    <w:name w:val="Style2"/>
    <w:basedOn w:val="a"/>
    <w:uiPriority w:val="99"/>
    <w:rsid w:val="009A089B"/>
  </w:style>
  <w:style w:type="paragraph" w:customStyle="1" w:styleId="Style4">
    <w:name w:val="Style4"/>
    <w:basedOn w:val="a"/>
    <w:uiPriority w:val="99"/>
    <w:rsid w:val="009A089B"/>
  </w:style>
  <w:style w:type="paragraph" w:customStyle="1" w:styleId="Style5">
    <w:name w:val="Style5"/>
    <w:basedOn w:val="a"/>
    <w:uiPriority w:val="99"/>
    <w:rsid w:val="009A089B"/>
  </w:style>
  <w:style w:type="paragraph" w:customStyle="1" w:styleId="Style6">
    <w:name w:val="Style6"/>
    <w:basedOn w:val="a"/>
    <w:uiPriority w:val="99"/>
    <w:rsid w:val="009A089B"/>
  </w:style>
  <w:style w:type="paragraph" w:customStyle="1" w:styleId="Style8">
    <w:name w:val="Style8"/>
    <w:basedOn w:val="a"/>
    <w:uiPriority w:val="99"/>
    <w:rsid w:val="009A089B"/>
  </w:style>
  <w:style w:type="paragraph" w:customStyle="1" w:styleId="Style9">
    <w:name w:val="Style9"/>
    <w:basedOn w:val="a"/>
    <w:uiPriority w:val="99"/>
    <w:rsid w:val="009A089B"/>
  </w:style>
  <w:style w:type="paragraph" w:customStyle="1" w:styleId="Style10">
    <w:name w:val="Style10"/>
    <w:basedOn w:val="a"/>
    <w:uiPriority w:val="99"/>
    <w:rsid w:val="009A089B"/>
  </w:style>
  <w:style w:type="paragraph" w:customStyle="1" w:styleId="Style11">
    <w:name w:val="Style11"/>
    <w:basedOn w:val="a"/>
    <w:uiPriority w:val="99"/>
    <w:rsid w:val="009A089B"/>
  </w:style>
  <w:style w:type="paragraph" w:customStyle="1" w:styleId="Style12">
    <w:name w:val="Style12"/>
    <w:basedOn w:val="a"/>
    <w:rsid w:val="009A089B"/>
  </w:style>
  <w:style w:type="paragraph" w:customStyle="1" w:styleId="Style13">
    <w:name w:val="Style13"/>
    <w:basedOn w:val="a"/>
    <w:rsid w:val="009A089B"/>
  </w:style>
  <w:style w:type="paragraph" w:customStyle="1" w:styleId="Style14">
    <w:name w:val="Style14"/>
    <w:basedOn w:val="a"/>
    <w:rsid w:val="009A089B"/>
  </w:style>
  <w:style w:type="paragraph" w:customStyle="1" w:styleId="Style16">
    <w:name w:val="Style16"/>
    <w:basedOn w:val="a"/>
    <w:uiPriority w:val="99"/>
    <w:rsid w:val="009A089B"/>
  </w:style>
  <w:style w:type="paragraph" w:customStyle="1" w:styleId="ab">
    <w:name w:val="список с точками"/>
    <w:basedOn w:val="a"/>
    <w:uiPriority w:val="99"/>
    <w:rsid w:val="009A089B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customStyle="1" w:styleId="ac">
    <w:name w:val="Для таблиц"/>
    <w:basedOn w:val="a"/>
    <w:uiPriority w:val="99"/>
    <w:rsid w:val="009A089B"/>
    <w:pPr>
      <w:widowControl/>
      <w:autoSpaceDE/>
      <w:autoSpaceDN/>
      <w:adjustRightInd/>
      <w:ind w:firstLine="0"/>
      <w:jc w:val="left"/>
    </w:pPr>
  </w:style>
  <w:style w:type="paragraph" w:customStyle="1" w:styleId="210">
    <w:name w:val="Основной текст 21"/>
    <w:uiPriority w:val="99"/>
    <w:rsid w:val="009A089B"/>
    <w:pPr>
      <w:widowControl w:val="0"/>
      <w:suppressAutoHyphens/>
      <w:spacing w:before="60" w:after="120" w:line="480" w:lineRule="auto"/>
    </w:pPr>
    <w:rPr>
      <w:rFonts w:ascii="Times New Roman" w:eastAsia="Times New Roman" w:hAnsi="Times New Roman" w:cs="font257"/>
      <w:kern w:val="2"/>
      <w:sz w:val="24"/>
      <w:szCs w:val="24"/>
      <w:lang w:eastAsia="ar-SA"/>
    </w:rPr>
  </w:style>
  <w:style w:type="paragraph" w:customStyle="1" w:styleId="11">
    <w:name w:val="Абзац списка1"/>
    <w:uiPriority w:val="99"/>
    <w:rsid w:val="009A089B"/>
    <w:pPr>
      <w:widowControl w:val="0"/>
      <w:suppressAutoHyphens/>
      <w:ind w:left="720"/>
    </w:pPr>
    <w:rPr>
      <w:rFonts w:ascii="Calibri" w:eastAsia="Lucida Sans Unicode" w:hAnsi="Calibri" w:cs="font257"/>
      <w:kern w:val="2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9A089B"/>
    <w:pPr>
      <w:widowControl/>
      <w:suppressAutoHyphens/>
      <w:autoSpaceDE/>
      <w:autoSpaceDN/>
      <w:adjustRightInd/>
      <w:spacing w:before="60" w:after="120" w:line="480" w:lineRule="auto"/>
      <w:ind w:left="283" w:firstLine="0"/>
      <w:jc w:val="left"/>
    </w:pPr>
    <w:rPr>
      <w:lang w:eastAsia="ar-SA"/>
    </w:rPr>
  </w:style>
  <w:style w:type="character" w:styleId="ad">
    <w:name w:val="footnote reference"/>
    <w:basedOn w:val="a0"/>
    <w:semiHidden/>
    <w:unhideWhenUsed/>
    <w:rsid w:val="009A089B"/>
    <w:rPr>
      <w:vertAlign w:val="superscript"/>
    </w:rPr>
  </w:style>
  <w:style w:type="character" w:customStyle="1" w:styleId="FontStyle14">
    <w:name w:val="Font Style14"/>
    <w:basedOn w:val="a0"/>
    <w:rsid w:val="009A089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9A089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9A08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9A08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9A089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9A089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9A089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9A089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9A089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9A089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9A089B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9A089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9A089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9A089B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9A089B"/>
    <w:rPr>
      <w:rFonts w:ascii="Times New Roman" w:hAnsi="Times New Roman" w:cs="Times New Roman" w:hint="default"/>
      <w:i/>
      <w:iCs/>
      <w:sz w:val="12"/>
      <w:szCs w:val="12"/>
    </w:rPr>
  </w:style>
  <w:style w:type="paragraph" w:styleId="22">
    <w:name w:val="Body Text Indent 2"/>
    <w:basedOn w:val="a"/>
    <w:link w:val="23"/>
    <w:uiPriority w:val="99"/>
    <w:semiHidden/>
    <w:unhideWhenUsed/>
    <w:rsid w:val="009A089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A089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A089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A089B"/>
  </w:style>
  <w:style w:type="character" w:styleId="ae">
    <w:name w:val="Hyperlink"/>
    <w:basedOn w:val="a0"/>
    <w:uiPriority w:val="99"/>
    <w:unhideWhenUsed/>
    <w:rsid w:val="009A089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A08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A08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9A089B"/>
    <w:rPr>
      <w:b/>
      <w:bCs/>
    </w:rPr>
  </w:style>
  <w:style w:type="paragraph" w:styleId="af2">
    <w:name w:val="header"/>
    <w:basedOn w:val="a"/>
    <w:link w:val="af3"/>
    <w:uiPriority w:val="99"/>
    <w:semiHidden/>
    <w:unhideWhenUsed/>
    <w:rsid w:val="009A089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semiHidden/>
    <w:unhideWhenUsed/>
    <w:rsid w:val="009A089B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9A089B"/>
    <w:rPr>
      <w:rFonts w:ascii="Times New Roman" w:hAnsi="Times New Roman" w:cs="Times New Roman"/>
      <w:sz w:val="18"/>
      <w:szCs w:val="18"/>
    </w:rPr>
  </w:style>
  <w:style w:type="paragraph" w:styleId="af6">
    <w:name w:val="Title"/>
    <w:basedOn w:val="a"/>
    <w:next w:val="a"/>
    <w:link w:val="af7"/>
    <w:qFormat/>
    <w:rsid w:val="009A089B"/>
    <w:pPr>
      <w:widowControl/>
      <w:suppressAutoHyphens/>
      <w:autoSpaceDN/>
      <w:adjustRightInd/>
      <w:ind w:firstLine="0"/>
      <w:jc w:val="left"/>
    </w:pPr>
    <w:rPr>
      <w:rFonts w:eastAsia="Arial"/>
      <w:lang w:eastAsia="ar-SA"/>
    </w:rPr>
  </w:style>
  <w:style w:type="character" w:customStyle="1" w:styleId="af7">
    <w:name w:val="Название Знак"/>
    <w:basedOn w:val="a0"/>
    <w:link w:val="af6"/>
    <w:rsid w:val="009A089B"/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s1">
    <w:name w:val="s1"/>
    <w:basedOn w:val="a0"/>
    <w:rsid w:val="009A089B"/>
  </w:style>
  <w:style w:type="table" w:styleId="af8">
    <w:name w:val="Table Grid"/>
    <w:basedOn w:val="a1"/>
    <w:uiPriority w:val="59"/>
    <w:rsid w:val="009A0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2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8.xml"/><Relationship Id="rId21" Type="http://schemas.openxmlformats.org/officeDocument/2006/relationships/control" Target="activeX/activeX12.xml"/><Relationship Id="rId42" Type="http://schemas.openxmlformats.org/officeDocument/2006/relationships/control" Target="activeX/activeX33.xml"/><Relationship Id="rId63" Type="http://schemas.openxmlformats.org/officeDocument/2006/relationships/control" Target="activeX/activeX54.xml"/><Relationship Id="rId84" Type="http://schemas.openxmlformats.org/officeDocument/2006/relationships/control" Target="activeX/activeX75.xml"/><Relationship Id="rId138" Type="http://schemas.openxmlformats.org/officeDocument/2006/relationships/control" Target="activeX/activeX129.xml"/><Relationship Id="rId159" Type="http://schemas.openxmlformats.org/officeDocument/2006/relationships/control" Target="activeX/activeX150.xml"/><Relationship Id="rId170" Type="http://schemas.openxmlformats.org/officeDocument/2006/relationships/control" Target="activeX/activeX161.xml"/><Relationship Id="rId191" Type="http://schemas.openxmlformats.org/officeDocument/2006/relationships/control" Target="activeX/activeX181.xml"/><Relationship Id="rId196" Type="http://schemas.openxmlformats.org/officeDocument/2006/relationships/hyperlink" Target="https://magtu.informsystema.ru/uploader/fileUpload?name=2795.pdf&amp;show=dcatalogues/1/1132960/2795.pdf&amp;view=true" TargetMode="External"/><Relationship Id="rId200" Type="http://schemas.openxmlformats.org/officeDocument/2006/relationships/hyperlink" Target="http://minsoc74.ru/" TargetMode="External"/><Relationship Id="rId16" Type="http://schemas.openxmlformats.org/officeDocument/2006/relationships/image" Target="media/image5.wmf"/><Relationship Id="rId107" Type="http://schemas.openxmlformats.org/officeDocument/2006/relationships/control" Target="activeX/activeX98.xml"/><Relationship Id="rId11" Type="http://schemas.openxmlformats.org/officeDocument/2006/relationships/control" Target="activeX/activeX3.xml"/><Relationship Id="rId32" Type="http://schemas.openxmlformats.org/officeDocument/2006/relationships/control" Target="activeX/activeX23.xml"/><Relationship Id="rId37" Type="http://schemas.openxmlformats.org/officeDocument/2006/relationships/control" Target="activeX/activeX28.xml"/><Relationship Id="rId53" Type="http://schemas.openxmlformats.org/officeDocument/2006/relationships/control" Target="activeX/activeX44.xml"/><Relationship Id="rId58" Type="http://schemas.openxmlformats.org/officeDocument/2006/relationships/control" Target="activeX/activeX49.xml"/><Relationship Id="rId74" Type="http://schemas.openxmlformats.org/officeDocument/2006/relationships/control" Target="activeX/activeX65.xml"/><Relationship Id="rId79" Type="http://schemas.openxmlformats.org/officeDocument/2006/relationships/control" Target="activeX/activeX70.xml"/><Relationship Id="rId102" Type="http://schemas.openxmlformats.org/officeDocument/2006/relationships/control" Target="activeX/activeX93.xml"/><Relationship Id="rId123" Type="http://schemas.openxmlformats.org/officeDocument/2006/relationships/control" Target="activeX/activeX114.xml"/><Relationship Id="rId128" Type="http://schemas.openxmlformats.org/officeDocument/2006/relationships/control" Target="activeX/activeX119.xml"/><Relationship Id="rId144" Type="http://schemas.openxmlformats.org/officeDocument/2006/relationships/control" Target="activeX/activeX135.xml"/><Relationship Id="rId149" Type="http://schemas.openxmlformats.org/officeDocument/2006/relationships/control" Target="activeX/activeX140.xml"/><Relationship Id="rId5" Type="http://schemas.openxmlformats.org/officeDocument/2006/relationships/image" Target="media/image1.jpeg"/><Relationship Id="rId90" Type="http://schemas.openxmlformats.org/officeDocument/2006/relationships/control" Target="activeX/activeX81.xml"/><Relationship Id="rId95" Type="http://schemas.openxmlformats.org/officeDocument/2006/relationships/control" Target="activeX/activeX86.xml"/><Relationship Id="rId160" Type="http://schemas.openxmlformats.org/officeDocument/2006/relationships/control" Target="activeX/activeX151.xml"/><Relationship Id="rId165" Type="http://schemas.openxmlformats.org/officeDocument/2006/relationships/control" Target="activeX/activeX156.xml"/><Relationship Id="rId181" Type="http://schemas.openxmlformats.org/officeDocument/2006/relationships/control" Target="activeX/activeX172.xml"/><Relationship Id="rId186" Type="http://schemas.openxmlformats.org/officeDocument/2006/relationships/control" Target="activeX/activeX177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43" Type="http://schemas.openxmlformats.org/officeDocument/2006/relationships/control" Target="activeX/activeX34.xml"/><Relationship Id="rId48" Type="http://schemas.openxmlformats.org/officeDocument/2006/relationships/control" Target="activeX/activeX39.xml"/><Relationship Id="rId64" Type="http://schemas.openxmlformats.org/officeDocument/2006/relationships/control" Target="activeX/activeX55.xml"/><Relationship Id="rId69" Type="http://schemas.openxmlformats.org/officeDocument/2006/relationships/control" Target="activeX/activeX60.xml"/><Relationship Id="rId113" Type="http://schemas.openxmlformats.org/officeDocument/2006/relationships/control" Target="activeX/activeX104.xml"/><Relationship Id="rId118" Type="http://schemas.openxmlformats.org/officeDocument/2006/relationships/control" Target="activeX/activeX109.xml"/><Relationship Id="rId134" Type="http://schemas.openxmlformats.org/officeDocument/2006/relationships/control" Target="activeX/activeX125.xml"/><Relationship Id="rId139" Type="http://schemas.openxmlformats.org/officeDocument/2006/relationships/control" Target="activeX/activeX130.xml"/><Relationship Id="rId80" Type="http://schemas.openxmlformats.org/officeDocument/2006/relationships/control" Target="activeX/activeX71.xml"/><Relationship Id="rId85" Type="http://schemas.openxmlformats.org/officeDocument/2006/relationships/control" Target="activeX/activeX76.xml"/><Relationship Id="rId150" Type="http://schemas.openxmlformats.org/officeDocument/2006/relationships/control" Target="activeX/activeX141.xml"/><Relationship Id="rId155" Type="http://schemas.openxmlformats.org/officeDocument/2006/relationships/control" Target="activeX/activeX146.xml"/><Relationship Id="rId171" Type="http://schemas.openxmlformats.org/officeDocument/2006/relationships/control" Target="activeX/activeX162.xml"/><Relationship Id="rId176" Type="http://schemas.openxmlformats.org/officeDocument/2006/relationships/control" Target="activeX/activeX167.xml"/><Relationship Id="rId192" Type="http://schemas.openxmlformats.org/officeDocument/2006/relationships/control" Target="activeX/activeX182.xml"/><Relationship Id="rId197" Type="http://schemas.openxmlformats.org/officeDocument/2006/relationships/hyperlink" Target="https://magtu.informsystema.ru/uploader/fileUpload?name=2883.pdf&amp;show=dcatalogues/1/1134114/2883.pdf&amp;view=true" TargetMode="External"/><Relationship Id="rId201" Type="http://schemas.openxmlformats.org/officeDocument/2006/relationships/hyperlink" Target="http://www.rosmintrud.ru/" TargetMode="External"/><Relationship Id="rId12" Type="http://schemas.openxmlformats.org/officeDocument/2006/relationships/control" Target="activeX/activeX4.xml"/><Relationship Id="rId17" Type="http://schemas.openxmlformats.org/officeDocument/2006/relationships/control" Target="activeX/activeX8.xml"/><Relationship Id="rId33" Type="http://schemas.openxmlformats.org/officeDocument/2006/relationships/control" Target="activeX/activeX24.xml"/><Relationship Id="rId38" Type="http://schemas.openxmlformats.org/officeDocument/2006/relationships/control" Target="activeX/activeX29.xml"/><Relationship Id="rId59" Type="http://schemas.openxmlformats.org/officeDocument/2006/relationships/control" Target="activeX/activeX50.xml"/><Relationship Id="rId103" Type="http://schemas.openxmlformats.org/officeDocument/2006/relationships/control" Target="activeX/activeX94.xml"/><Relationship Id="rId108" Type="http://schemas.openxmlformats.org/officeDocument/2006/relationships/control" Target="activeX/activeX99.xml"/><Relationship Id="rId124" Type="http://schemas.openxmlformats.org/officeDocument/2006/relationships/control" Target="activeX/activeX115.xml"/><Relationship Id="rId129" Type="http://schemas.openxmlformats.org/officeDocument/2006/relationships/control" Target="activeX/activeX120.xml"/><Relationship Id="rId54" Type="http://schemas.openxmlformats.org/officeDocument/2006/relationships/control" Target="activeX/activeX45.xml"/><Relationship Id="rId70" Type="http://schemas.openxmlformats.org/officeDocument/2006/relationships/control" Target="activeX/activeX61.xml"/><Relationship Id="rId75" Type="http://schemas.openxmlformats.org/officeDocument/2006/relationships/control" Target="activeX/activeX66.xml"/><Relationship Id="rId91" Type="http://schemas.openxmlformats.org/officeDocument/2006/relationships/control" Target="activeX/activeX82.xml"/><Relationship Id="rId96" Type="http://schemas.openxmlformats.org/officeDocument/2006/relationships/control" Target="activeX/activeX87.xml"/><Relationship Id="rId140" Type="http://schemas.openxmlformats.org/officeDocument/2006/relationships/control" Target="activeX/activeX131.xml"/><Relationship Id="rId145" Type="http://schemas.openxmlformats.org/officeDocument/2006/relationships/control" Target="activeX/activeX136.xml"/><Relationship Id="rId161" Type="http://schemas.openxmlformats.org/officeDocument/2006/relationships/control" Target="activeX/activeX152.xml"/><Relationship Id="rId166" Type="http://schemas.openxmlformats.org/officeDocument/2006/relationships/control" Target="activeX/activeX157.xml"/><Relationship Id="rId182" Type="http://schemas.openxmlformats.org/officeDocument/2006/relationships/control" Target="activeX/activeX173.xml"/><Relationship Id="rId187" Type="http://schemas.openxmlformats.org/officeDocument/2006/relationships/control" Target="activeX/activeX178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49" Type="http://schemas.openxmlformats.org/officeDocument/2006/relationships/control" Target="activeX/activeX40.xml"/><Relationship Id="rId114" Type="http://schemas.openxmlformats.org/officeDocument/2006/relationships/control" Target="activeX/activeX105.xml"/><Relationship Id="rId119" Type="http://schemas.openxmlformats.org/officeDocument/2006/relationships/control" Target="activeX/activeX110.xml"/><Relationship Id="rId44" Type="http://schemas.openxmlformats.org/officeDocument/2006/relationships/control" Target="activeX/activeX35.xml"/><Relationship Id="rId60" Type="http://schemas.openxmlformats.org/officeDocument/2006/relationships/control" Target="activeX/activeX51.xml"/><Relationship Id="rId65" Type="http://schemas.openxmlformats.org/officeDocument/2006/relationships/control" Target="activeX/activeX56.xml"/><Relationship Id="rId81" Type="http://schemas.openxmlformats.org/officeDocument/2006/relationships/control" Target="activeX/activeX72.xml"/><Relationship Id="rId86" Type="http://schemas.openxmlformats.org/officeDocument/2006/relationships/control" Target="activeX/activeX77.xml"/><Relationship Id="rId130" Type="http://schemas.openxmlformats.org/officeDocument/2006/relationships/control" Target="activeX/activeX121.xml"/><Relationship Id="rId135" Type="http://schemas.openxmlformats.org/officeDocument/2006/relationships/control" Target="activeX/activeX126.xml"/><Relationship Id="rId151" Type="http://schemas.openxmlformats.org/officeDocument/2006/relationships/control" Target="activeX/activeX142.xml"/><Relationship Id="rId156" Type="http://schemas.openxmlformats.org/officeDocument/2006/relationships/control" Target="activeX/activeX147.xml"/><Relationship Id="rId177" Type="http://schemas.openxmlformats.org/officeDocument/2006/relationships/control" Target="activeX/activeX168.xml"/><Relationship Id="rId198" Type="http://schemas.openxmlformats.org/officeDocument/2006/relationships/hyperlink" Target="https://znanium.com/catalog/product/373340" TargetMode="External"/><Relationship Id="rId172" Type="http://schemas.openxmlformats.org/officeDocument/2006/relationships/control" Target="activeX/activeX163.xml"/><Relationship Id="rId193" Type="http://schemas.openxmlformats.org/officeDocument/2006/relationships/control" Target="activeX/activeX183.xml"/><Relationship Id="rId202" Type="http://schemas.openxmlformats.org/officeDocument/2006/relationships/fontTable" Target="fontTable.xml"/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39" Type="http://schemas.openxmlformats.org/officeDocument/2006/relationships/control" Target="activeX/activeX30.xml"/><Relationship Id="rId109" Type="http://schemas.openxmlformats.org/officeDocument/2006/relationships/control" Target="activeX/activeX100.xml"/><Relationship Id="rId34" Type="http://schemas.openxmlformats.org/officeDocument/2006/relationships/control" Target="activeX/activeX25.xml"/><Relationship Id="rId50" Type="http://schemas.openxmlformats.org/officeDocument/2006/relationships/control" Target="activeX/activeX41.xml"/><Relationship Id="rId55" Type="http://schemas.openxmlformats.org/officeDocument/2006/relationships/control" Target="activeX/activeX46.xml"/><Relationship Id="rId76" Type="http://schemas.openxmlformats.org/officeDocument/2006/relationships/control" Target="activeX/activeX67.xml"/><Relationship Id="rId97" Type="http://schemas.openxmlformats.org/officeDocument/2006/relationships/control" Target="activeX/activeX88.xml"/><Relationship Id="rId104" Type="http://schemas.openxmlformats.org/officeDocument/2006/relationships/control" Target="activeX/activeX95.xml"/><Relationship Id="rId120" Type="http://schemas.openxmlformats.org/officeDocument/2006/relationships/control" Target="activeX/activeX111.xml"/><Relationship Id="rId125" Type="http://schemas.openxmlformats.org/officeDocument/2006/relationships/control" Target="activeX/activeX116.xml"/><Relationship Id="rId141" Type="http://schemas.openxmlformats.org/officeDocument/2006/relationships/control" Target="activeX/activeX132.xml"/><Relationship Id="rId146" Type="http://schemas.openxmlformats.org/officeDocument/2006/relationships/control" Target="activeX/activeX137.xml"/><Relationship Id="rId167" Type="http://schemas.openxmlformats.org/officeDocument/2006/relationships/control" Target="activeX/activeX158.xml"/><Relationship Id="rId188" Type="http://schemas.openxmlformats.org/officeDocument/2006/relationships/control" Target="activeX/activeX179.xml"/><Relationship Id="rId7" Type="http://schemas.openxmlformats.org/officeDocument/2006/relationships/image" Target="media/image3.jpeg"/><Relationship Id="rId71" Type="http://schemas.openxmlformats.org/officeDocument/2006/relationships/control" Target="activeX/activeX62.xml"/><Relationship Id="rId92" Type="http://schemas.openxmlformats.org/officeDocument/2006/relationships/control" Target="activeX/activeX83.xml"/><Relationship Id="rId162" Type="http://schemas.openxmlformats.org/officeDocument/2006/relationships/control" Target="activeX/activeX153.xml"/><Relationship Id="rId183" Type="http://schemas.openxmlformats.org/officeDocument/2006/relationships/control" Target="activeX/activeX174.xml"/><Relationship Id="rId2" Type="http://schemas.openxmlformats.org/officeDocument/2006/relationships/styles" Target="styles.xml"/><Relationship Id="rId29" Type="http://schemas.openxmlformats.org/officeDocument/2006/relationships/control" Target="activeX/activeX20.xml"/><Relationship Id="rId24" Type="http://schemas.openxmlformats.org/officeDocument/2006/relationships/control" Target="activeX/activeX15.xml"/><Relationship Id="rId40" Type="http://schemas.openxmlformats.org/officeDocument/2006/relationships/control" Target="activeX/activeX31.xml"/><Relationship Id="rId45" Type="http://schemas.openxmlformats.org/officeDocument/2006/relationships/control" Target="activeX/activeX36.xml"/><Relationship Id="rId66" Type="http://schemas.openxmlformats.org/officeDocument/2006/relationships/control" Target="activeX/activeX57.xml"/><Relationship Id="rId87" Type="http://schemas.openxmlformats.org/officeDocument/2006/relationships/control" Target="activeX/activeX78.xml"/><Relationship Id="rId110" Type="http://schemas.openxmlformats.org/officeDocument/2006/relationships/control" Target="activeX/activeX101.xml"/><Relationship Id="rId115" Type="http://schemas.openxmlformats.org/officeDocument/2006/relationships/control" Target="activeX/activeX106.xml"/><Relationship Id="rId131" Type="http://schemas.openxmlformats.org/officeDocument/2006/relationships/control" Target="activeX/activeX122.xml"/><Relationship Id="rId136" Type="http://schemas.openxmlformats.org/officeDocument/2006/relationships/control" Target="activeX/activeX127.xml"/><Relationship Id="rId157" Type="http://schemas.openxmlformats.org/officeDocument/2006/relationships/control" Target="activeX/activeX148.xml"/><Relationship Id="rId178" Type="http://schemas.openxmlformats.org/officeDocument/2006/relationships/control" Target="activeX/activeX169.xml"/><Relationship Id="rId61" Type="http://schemas.openxmlformats.org/officeDocument/2006/relationships/control" Target="activeX/activeX52.xml"/><Relationship Id="rId82" Type="http://schemas.openxmlformats.org/officeDocument/2006/relationships/control" Target="activeX/activeX73.xml"/><Relationship Id="rId152" Type="http://schemas.openxmlformats.org/officeDocument/2006/relationships/control" Target="activeX/activeX143.xml"/><Relationship Id="rId173" Type="http://schemas.openxmlformats.org/officeDocument/2006/relationships/control" Target="activeX/activeX164.xml"/><Relationship Id="rId194" Type="http://schemas.openxmlformats.org/officeDocument/2006/relationships/control" Target="activeX/activeX184.xml"/><Relationship Id="rId199" Type="http://schemas.openxmlformats.org/officeDocument/2006/relationships/hyperlink" Target="http://window.edu.ru/" TargetMode="External"/><Relationship Id="rId203" Type="http://schemas.openxmlformats.org/officeDocument/2006/relationships/theme" Target="theme/theme1.xml"/><Relationship Id="rId19" Type="http://schemas.openxmlformats.org/officeDocument/2006/relationships/control" Target="activeX/activeX10.xml"/><Relationship Id="rId14" Type="http://schemas.openxmlformats.org/officeDocument/2006/relationships/control" Target="activeX/activeX6.xml"/><Relationship Id="rId30" Type="http://schemas.openxmlformats.org/officeDocument/2006/relationships/control" Target="activeX/activeX21.xml"/><Relationship Id="rId35" Type="http://schemas.openxmlformats.org/officeDocument/2006/relationships/control" Target="activeX/activeX26.xml"/><Relationship Id="rId56" Type="http://schemas.openxmlformats.org/officeDocument/2006/relationships/control" Target="activeX/activeX47.xml"/><Relationship Id="rId77" Type="http://schemas.openxmlformats.org/officeDocument/2006/relationships/control" Target="activeX/activeX68.xml"/><Relationship Id="rId100" Type="http://schemas.openxmlformats.org/officeDocument/2006/relationships/control" Target="activeX/activeX91.xml"/><Relationship Id="rId105" Type="http://schemas.openxmlformats.org/officeDocument/2006/relationships/control" Target="activeX/activeX96.xml"/><Relationship Id="rId126" Type="http://schemas.openxmlformats.org/officeDocument/2006/relationships/control" Target="activeX/activeX117.xml"/><Relationship Id="rId147" Type="http://schemas.openxmlformats.org/officeDocument/2006/relationships/control" Target="activeX/activeX138.xml"/><Relationship Id="rId168" Type="http://schemas.openxmlformats.org/officeDocument/2006/relationships/control" Target="activeX/activeX159.xml"/><Relationship Id="rId8" Type="http://schemas.openxmlformats.org/officeDocument/2006/relationships/image" Target="media/image4.wmf"/><Relationship Id="rId51" Type="http://schemas.openxmlformats.org/officeDocument/2006/relationships/control" Target="activeX/activeX42.xml"/><Relationship Id="rId72" Type="http://schemas.openxmlformats.org/officeDocument/2006/relationships/control" Target="activeX/activeX63.xml"/><Relationship Id="rId93" Type="http://schemas.openxmlformats.org/officeDocument/2006/relationships/control" Target="activeX/activeX84.xml"/><Relationship Id="rId98" Type="http://schemas.openxmlformats.org/officeDocument/2006/relationships/control" Target="activeX/activeX89.xml"/><Relationship Id="rId121" Type="http://schemas.openxmlformats.org/officeDocument/2006/relationships/control" Target="activeX/activeX112.xml"/><Relationship Id="rId142" Type="http://schemas.openxmlformats.org/officeDocument/2006/relationships/control" Target="activeX/activeX133.xml"/><Relationship Id="rId163" Type="http://schemas.openxmlformats.org/officeDocument/2006/relationships/control" Target="activeX/activeX154.xml"/><Relationship Id="rId184" Type="http://schemas.openxmlformats.org/officeDocument/2006/relationships/control" Target="activeX/activeX175.xml"/><Relationship Id="rId189" Type="http://schemas.openxmlformats.org/officeDocument/2006/relationships/control" Target="activeX/activeX180.xml"/><Relationship Id="rId3" Type="http://schemas.openxmlformats.org/officeDocument/2006/relationships/settings" Target="settings.xml"/><Relationship Id="rId25" Type="http://schemas.openxmlformats.org/officeDocument/2006/relationships/control" Target="activeX/activeX16.xml"/><Relationship Id="rId46" Type="http://schemas.openxmlformats.org/officeDocument/2006/relationships/control" Target="activeX/activeX37.xml"/><Relationship Id="rId67" Type="http://schemas.openxmlformats.org/officeDocument/2006/relationships/control" Target="activeX/activeX58.xml"/><Relationship Id="rId116" Type="http://schemas.openxmlformats.org/officeDocument/2006/relationships/control" Target="activeX/activeX107.xml"/><Relationship Id="rId137" Type="http://schemas.openxmlformats.org/officeDocument/2006/relationships/control" Target="activeX/activeX128.xml"/><Relationship Id="rId158" Type="http://schemas.openxmlformats.org/officeDocument/2006/relationships/control" Target="activeX/activeX149.xml"/><Relationship Id="rId20" Type="http://schemas.openxmlformats.org/officeDocument/2006/relationships/control" Target="activeX/activeX11.xml"/><Relationship Id="rId41" Type="http://schemas.openxmlformats.org/officeDocument/2006/relationships/control" Target="activeX/activeX32.xml"/><Relationship Id="rId62" Type="http://schemas.openxmlformats.org/officeDocument/2006/relationships/control" Target="activeX/activeX53.xml"/><Relationship Id="rId83" Type="http://schemas.openxmlformats.org/officeDocument/2006/relationships/control" Target="activeX/activeX74.xml"/><Relationship Id="rId88" Type="http://schemas.openxmlformats.org/officeDocument/2006/relationships/control" Target="activeX/activeX79.xml"/><Relationship Id="rId111" Type="http://schemas.openxmlformats.org/officeDocument/2006/relationships/control" Target="activeX/activeX102.xml"/><Relationship Id="rId132" Type="http://schemas.openxmlformats.org/officeDocument/2006/relationships/control" Target="activeX/activeX123.xml"/><Relationship Id="rId153" Type="http://schemas.openxmlformats.org/officeDocument/2006/relationships/control" Target="activeX/activeX144.xml"/><Relationship Id="rId174" Type="http://schemas.openxmlformats.org/officeDocument/2006/relationships/control" Target="activeX/activeX165.xml"/><Relationship Id="rId179" Type="http://schemas.openxmlformats.org/officeDocument/2006/relationships/control" Target="activeX/activeX170.xml"/><Relationship Id="rId195" Type="http://schemas.openxmlformats.org/officeDocument/2006/relationships/hyperlink" Target="https://magtu.informsystema.ru/uploader/fileUpload?name=3213.pdf&amp;show=dcatalogues/1/1136739/3213.pdf&amp;view=true" TargetMode="External"/><Relationship Id="rId190" Type="http://schemas.openxmlformats.org/officeDocument/2006/relationships/image" Target="media/image6.wmf"/><Relationship Id="rId15" Type="http://schemas.openxmlformats.org/officeDocument/2006/relationships/control" Target="activeX/activeX7.xml"/><Relationship Id="rId36" Type="http://schemas.openxmlformats.org/officeDocument/2006/relationships/control" Target="activeX/activeX27.xml"/><Relationship Id="rId57" Type="http://schemas.openxmlformats.org/officeDocument/2006/relationships/control" Target="activeX/activeX48.xml"/><Relationship Id="rId106" Type="http://schemas.openxmlformats.org/officeDocument/2006/relationships/control" Target="activeX/activeX97.xml"/><Relationship Id="rId127" Type="http://schemas.openxmlformats.org/officeDocument/2006/relationships/control" Target="activeX/activeX118.xml"/><Relationship Id="rId10" Type="http://schemas.openxmlformats.org/officeDocument/2006/relationships/control" Target="activeX/activeX2.xml"/><Relationship Id="rId31" Type="http://schemas.openxmlformats.org/officeDocument/2006/relationships/control" Target="activeX/activeX22.xml"/><Relationship Id="rId52" Type="http://schemas.openxmlformats.org/officeDocument/2006/relationships/control" Target="activeX/activeX43.xml"/><Relationship Id="rId73" Type="http://schemas.openxmlformats.org/officeDocument/2006/relationships/control" Target="activeX/activeX64.xml"/><Relationship Id="rId78" Type="http://schemas.openxmlformats.org/officeDocument/2006/relationships/control" Target="activeX/activeX69.xml"/><Relationship Id="rId94" Type="http://schemas.openxmlformats.org/officeDocument/2006/relationships/control" Target="activeX/activeX85.xml"/><Relationship Id="rId99" Type="http://schemas.openxmlformats.org/officeDocument/2006/relationships/control" Target="activeX/activeX90.xml"/><Relationship Id="rId101" Type="http://schemas.openxmlformats.org/officeDocument/2006/relationships/control" Target="activeX/activeX92.xml"/><Relationship Id="rId122" Type="http://schemas.openxmlformats.org/officeDocument/2006/relationships/control" Target="activeX/activeX113.xml"/><Relationship Id="rId143" Type="http://schemas.openxmlformats.org/officeDocument/2006/relationships/control" Target="activeX/activeX134.xml"/><Relationship Id="rId148" Type="http://schemas.openxmlformats.org/officeDocument/2006/relationships/control" Target="activeX/activeX139.xml"/><Relationship Id="rId164" Type="http://schemas.openxmlformats.org/officeDocument/2006/relationships/control" Target="activeX/activeX155.xml"/><Relationship Id="rId169" Type="http://schemas.openxmlformats.org/officeDocument/2006/relationships/control" Target="activeX/activeX160.xml"/><Relationship Id="rId185" Type="http://schemas.openxmlformats.org/officeDocument/2006/relationships/control" Target="activeX/activeX176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80" Type="http://schemas.openxmlformats.org/officeDocument/2006/relationships/control" Target="activeX/activeX171.xml"/><Relationship Id="rId26" Type="http://schemas.openxmlformats.org/officeDocument/2006/relationships/control" Target="activeX/activeX17.xml"/><Relationship Id="rId47" Type="http://schemas.openxmlformats.org/officeDocument/2006/relationships/control" Target="activeX/activeX38.xml"/><Relationship Id="rId68" Type="http://schemas.openxmlformats.org/officeDocument/2006/relationships/control" Target="activeX/activeX59.xml"/><Relationship Id="rId89" Type="http://schemas.openxmlformats.org/officeDocument/2006/relationships/control" Target="activeX/activeX80.xml"/><Relationship Id="rId112" Type="http://schemas.openxmlformats.org/officeDocument/2006/relationships/control" Target="activeX/activeX103.xml"/><Relationship Id="rId133" Type="http://schemas.openxmlformats.org/officeDocument/2006/relationships/control" Target="activeX/activeX124.xml"/><Relationship Id="rId154" Type="http://schemas.openxmlformats.org/officeDocument/2006/relationships/control" Target="activeX/activeX145.xml"/><Relationship Id="rId175" Type="http://schemas.openxmlformats.org/officeDocument/2006/relationships/control" Target="activeX/activeX16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36</Pages>
  <Words>7911</Words>
  <Characters>45094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s.burilkina</cp:lastModifiedBy>
  <cp:revision>12</cp:revision>
  <dcterms:created xsi:type="dcterms:W3CDTF">2019-10-17T06:08:00Z</dcterms:created>
  <dcterms:modified xsi:type="dcterms:W3CDTF">2020-11-09T08:36:00Z</dcterms:modified>
</cp:coreProperties>
</file>