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52A" w:rsidRPr="00043D7B" w:rsidRDefault="00353C7F" w:rsidP="00353C7F">
      <w:pPr>
        <w:pStyle w:val="Default"/>
        <w:jc w:val="both"/>
        <w:rPr>
          <w:sz w:val="18"/>
          <w:szCs w:val="18"/>
        </w:rPr>
        <w:sectPr w:rsidR="0081252A" w:rsidRPr="00043D7B" w:rsidSect="009D6FE9">
          <w:footerReference w:type="even" r:id="rId13"/>
          <w:footerReference w:type="default" r:id="rId14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noProof/>
        </w:rPr>
        <w:drawing>
          <wp:inline distT="0" distB="0" distL="0" distR="0">
            <wp:extent cx="5940425" cy="8407618"/>
            <wp:effectExtent l="19050" t="0" r="3175" b="0"/>
            <wp:docPr id="2" name="Рисунок 3" descr="C:\Documents and Settings\a.bazyleva\Рабочий стол\РП 2018-2019\ТИТУЛЫ Сканы\Зарицкий\2018\18102515471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.bazyleva\Рабочий стол\РП 2018-2019\ТИТУЛЫ Сканы\Зарицкий\2018\181025154714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52A" w:rsidRPr="00C17915">
        <w:rPr>
          <w:rStyle w:val="FontStyle16"/>
          <w:b w:val="0"/>
          <w:sz w:val="24"/>
          <w:szCs w:val="24"/>
        </w:rPr>
        <w:br w:type="page"/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7618"/>
            <wp:effectExtent l="19050" t="0" r="3175" b="0"/>
            <wp:docPr id="5" name="Рисунок 4" descr="C:\Documents and Settings\a.bazyleva\Рабочий стол\РП 2018-2019\ТИТУЛЫ Сканы\Зарицкий\2018\18102515471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.bazyleva\Рабочий стол\РП 2018-2019\ТИТУЛЫ Сканы\Зарицкий\2018\181025154714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FE1" w:rsidRDefault="00143514" w:rsidP="00765FE1">
      <w:pPr>
        <w:pStyle w:val="1"/>
        <w:ind w:left="0"/>
        <w:rPr>
          <w:rStyle w:val="FontStyle21"/>
          <w:sz w:val="24"/>
          <w:szCs w:val="24"/>
        </w:rPr>
      </w:pPr>
      <w:r w:rsidRPr="00AD2CDB">
        <w:rPr>
          <w:b w:val="0"/>
          <w:noProof/>
          <w:szCs w:val="24"/>
        </w:rPr>
        <w:lastRenderedPageBreak/>
        <w:drawing>
          <wp:inline distT="0" distB="0" distL="0" distR="0" wp14:anchorId="4B3E7826" wp14:editId="36941C4D">
            <wp:extent cx="5940425" cy="83982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E1" w:rsidRDefault="00765FE1" w:rsidP="00A3638C">
      <w:pPr>
        <w:pStyle w:val="1"/>
        <w:rPr>
          <w:rStyle w:val="FontStyle21"/>
          <w:sz w:val="24"/>
          <w:szCs w:val="24"/>
        </w:rPr>
      </w:pPr>
    </w:p>
    <w:p w:rsidR="00765FE1" w:rsidRDefault="00765FE1" w:rsidP="00A3638C">
      <w:pPr>
        <w:pStyle w:val="1"/>
        <w:rPr>
          <w:rStyle w:val="FontStyle21"/>
          <w:sz w:val="24"/>
          <w:szCs w:val="24"/>
        </w:rPr>
      </w:pPr>
    </w:p>
    <w:p w:rsidR="00A3638C" w:rsidRPr="00743B09" w:rsidRDefault="00A3638C" w:rsidP="00A3638C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lastRenderedPageBreak/>
        <w:t xml:space="preserve">1 Цели освоения дисциплины </w:t>
      </w:r>
    </w:p>
    <w:p w:rsidR="00A3638C" w:rsidRPr="005900D3" w:rsidRDefault="00A3638C" w:rsidP="00A3638C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</w:t>
      </w:r>
      <w:r w:rsidRPr="005F1BE7">
        <w:rPr>
          <w:rStyle w:val="FontStyle16"/>
          <w:b w:val="0"/>
          <w:bCs w:val="0"/>
          <w:sz w:val="24"/>
          <w:szCs w:val="24"/>
        </w:rPr>
        <w:t>дисциплины «</w:t>
      </w:r>
      <w:r w:rsidR="005F1BE7" w:rsidRPr="005F1BE7">
        <w:rPr>
          <w:rStyle w:val="FontStyle16"/>
          <w:b w:val="0"/>
          <w:bCs w:val="0"/>
          <w:sz w:val="24"/>
          <w:szCs w:val="24"/>
        </w:rPr>
        <w:t>Прикладная</w:t>
      </w:r>
      <w:r w:rsidRPr="005F1BE7">
        <w:rPr>
          <w:rStyle w:val="FontStyle16"/>
          <w:b w:val="0"/>
          <w:bCs w:val="0"/>
          <w:sz w:val="24"/>
          <w:szCs w:val="24"/>
        </w:rPr>
        <w:t xml:space="preserve"> механика» является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>
        <w:t>обучить</w:t>
      </w:r>
      <w:r w:rsidRPr="005900D3">
        <w:t xml:space="preserve"> будущих </w:t>
      </w:r>
      <w:r>
        <w:t>бакалавров</w:t>
      </w:r>
      <w:r w:rsidRPr="005900D3">
        <w:t xml:space="preserve"> знаниям общих законов механического движения и механического взаимоде</w:t>
      </w:r>
      <w:r w:rsidRPr="005900D3">
        <w:t>й</w:t>
      </w:r>
      <w:r w:rsidRPr="005900D3">
        <w:t>ствия  материальных тел, необходимых для инженерных расчетов.</w:t>
      </w:r>
    </w:p>
    <w:p w:rsidR="00A3638C" w:rsidRPr="00743B09" w:rsidRDefault="00A3638C" w:rsidP="00A3638C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>Задачи дисциплины – дать обучающемуся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>Приобретенные знания способствуют формированию инженерного мышления.</w:t>
      </w:r>
    </w:p>
    <w:p w:rsidR="00A3638C" w:rsidRPr="00743B09" w:rsidRDefault="00A3638C" w:rsidP="00A3638C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A3638C" w:rsidRPr="003368DD" w:rsidRDefault="00A3638C" w:rsidP="00A3638C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5F1BE7">
        <w:rPr>
          <w:rStyle w:val="FontStyle16"/>
          <w:b w:val="0"/>
          <w:bCs w:val="0"/>
          <w:sz w:val="24"/>
          <w:szCs w:val="24"/>
        </w:rPr>
        <w:t>«</w:t>
      </w:r>
      <w:r w:rsidR="005F1BE7">
        <w:rPr>
          <w:rStyle w:val="FontStyle16"/>
          <w:b w:val="0"/>
          <w:bCs w:val="0"/>
          <w:sz w:val="24"/>
          <w:szCs w:val="24"/>
        </w:rPr>
        <w:t>Прикладная механика</w:t>
      </w:r>
      <w:r w:rsidRPr="00412616">
        <w:rPr>
          <w:rStyle w:val="FontStyle16"/>
          <w:b w:val="0"/>
          <w:bCs w:val="0"/>
          <w:sz w:val="24"/>
          <w:szCs w:val="24"/>
        </w:rPr>
        <w:t>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Pr="00743B09">
        <w:rPr>
          <w:rStyle w:val="FontStyle16"/>
          <w:b w:val="0"/>
          <w:sz w:val="24"/>
          <w:szCs w:val="24"/>
        </w:rPr>
        <w:t xml:space="preserve"> </w:t>
      </w:r>
      <w:r w:rsidRPr="003368DD">
        <w:rPr>
          <w:rStyle w:val="FontStyle16"/>
          <w:b w:val="0"/>
          <w:sz w:val="24"/>
          <w:szCs w:val="24"/>
        </w:rPr>
        <w:t xml:space="preserve">входит в </w:t>
      </w:r>
      <w:r w:rsidR="005F1BE7" w:rsidRPr="003368DD">
        <w:rPr>
          <w:rStyle w:val="FontStyle16"/>
          <w:b w:val="0"/>
          <w:sz w:val="24"/>
          <w:szCs w:val="24"/>
        </w:rPr>
        <w:t>базовую</w:t>
      </w:r>
      <w:r w:rsidRPr="003368DD">
        <w:rPr>
          <w:rStyle w:val="FontStyle16"/>
          <w:b w:val="0"/>
          <w:sz w:val="24"/>
          <w:szCs w:val="24"/>
        </w:rPr>
        <w:t xml:space="preserve"> часть блока 1 образовател</w:t>
      </w:r>
      <w:r w:rsidRPr="003368DD">
        <w:rPr>
          <w:rStyle w:val="FontStyle16"/>
          <w:b w:val="0"/>
          <w:sz w:val="24"/>
          <w:szCs w:val="24"/>
        </w:rPr>
        <w:t>ь</w:t>
      </w:r>
      <w:r w:rsidRPr="003368DD">
        <w:rPr>
          <w:rStyle w:val="FontStyle16"/>
          <w:b w:val="0"/>
          <w:sz w:val="24"/>
          <w:szCs w:val="24"/>
        </w:rPr>
        <w:t>ной программы.</w:t>
      </w:r>
    </w:p>
    <w:p w:rsidR="005F1BE7" w:rsidRPr="003368DD" w:rsidRDefault="00A3638C" w:rsidP="00A3638C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3368DD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3368DD">
        <w:rPr>
          <w:rStyle w:val="FontStyle16"/>
          <w:b w:val="0"/>
          <w:sz w:val="24"/>
          <w:szCs w:val="24"/>
        </w:rPr>
        <w:t>е</w:t>
      </w:r>
      <w:r w:rsidRPr="003368DD">
        <w:rPr>
          <w:rStyle w:val="FontStyle16"/>
          <w:b w:val="0"/>
          <w:sz w:val="24"/>
          <w:szCs w:val="24"/>
        </w:rPr>
        <w:t>зультате изучения</w:t>
      </w:r>
      <w:r w:rsidR="005F1BE7" w:rsidRPr="003368DD">
        <w:rPr>
          <w:rStyle w:val="FontStyle16"/>
          <w:b w:val="0"/>
          <w:sz w:val="24"/>
          <w:szCs w:val="24"/>
        </w:rPr>
        <w:t>:</w:t>
      </w:r>
    </w:p>
    <w:p w:rsidR="00A3638C" w:rsidRDefault="005F1BE7" w:rsidP="00A3638C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3368DD">
        <w:rPr>
          <w:rStyle w:val="FontStyle16"/>
          <w:b w:val="0"/>
          <w:sz w:val="24"/>
          <w:szCs w:val="24"/>
        </w:rPr>
        <w:t>Теоретическая механика</w:t>
      </w:r>
      <w:r w:rsidR="00A3638C" w:rsidRPr="003368DD">
        <w:rPr>
          <w:rStyle w:val="FontStyle16"/>
          <w:b w:val="0"/>
          <w:sz w:val="24"/>
          <w:szCs w:val="24"/>
        </w:rPr>
        <w:t>;</w:t>
      </w:r>
    </w:p>
    <w:p w:rsidR="005F1BE7" w:rsidRPr="000C1D66" w:rsidRDefault="005F1BE7" w:rsidP="00A3638C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Физика.</w:t>
      </w:r>
    </w:p>
    <w:p w:rsidR="005F1BE7" w:rsidRPr="003368DD" w:rsidRDefault="00A3638C" w:rsidP="00A3638C">
      <w:pPr>
        <w:rPr>
          <w:rStyle w:val="FontStyle16"/>
          <w:b w:val="0"/>
          <w:sz w:val="24"/>
          <w:szCs w:val="24"/>
        </w:rPr>
      </w:pPr>
      <w:r w:rsidRPr="003368DD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 для изучения</w:t>
      </w:r>
      <w:r w:rsidR="005F1BE7" w:rsidRPr="003368DD">
        <w:rPr>
          <w:rStyle w:val="FontStyle16"/>
          <w:b w:val="0"/>
          <w:sz w:val="24"/>
          <w:szCs w:val="24"/>
        </w:rPr>
        <w:t>:</w:t>
      </w:r>
    </w:p>
    <w:p w:rsidR="003368DD" w:rsidRPr="003368DD" w:rsidRDefault="003368DD" w:rsidP="003368DD">
      <w:pPr>
        <w:ind w:firstLine="0"/>
        <w:rPr>
          <w:rStyle w:val="FontStyle16"/>
          <w:b w:val="0"/>
          <w:sz w:val="24"/>
          <w:szCs w:val="24"/>
        </w:rPr>
      </w:pPr>
      <w:r w:rsidRPr="003368DD">
        <w:rPr>
          <w:rStyle w:val="FontStyle16"/>
          <w:b w:val="0"/>
          <w:sz w:val="24"/>
          <w:szCs w:val="24"/>
        </w:rPr>
        <w:t>Электроэнергетика;</w:t>
      </w:r>
    </w:p>
    <w:p w:rsidR="00A3638C" w:rsidRPr="003368DD" w:rsidRDefault="003368DD" w:rsidP="003368DD">
      <w:pPr>
        <w:ind w:firstLine="0"/>
        <w:rPr>
          <w:rStyle w:val="FontStyle16"/>
          <w:b w:val="0"/>
          <w:sz w:val="24"/>
          <w:szCs w:val="24"/>
        </w:rPr>
      </w:pPr>
      <w:r w:rsidRPr="003368DD">
        <w:rPr>
          <w:rStyle w:val="FontStyle16"/>
          <w:b w:val="0"/>
          <w:sz w:val="24"/>
          <w:szCs w:val="24"/>
        </w:rPr>
        <w:t>Проектная деятельность</w:t>
      </w:r>
      <w:r w:rsidR="00A3638C" w:rsidRPr="003368DD">
        <w:rPr>
          <w:rStyle w:val="FontStyle16"/>
          <w:b w:val="0"/>
          <w:sz w:val="24"/>
          <w:szCs w:val="24"/>
        </w:rPr>
        <w:t>.</w:t>
      </w:r>
    </w:p>
    <w:p w:rsidR="00A3638C" w:rsidRPr="00743B09" w:rsidRDefault="00A3638C" w:rsidP="00A3638C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3638C" w:rsidRDefault="00A3638C" w:rsidP="00A3638C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 w:rsidR="005F1BE7">
        <w:rPr>
          <w:rStyle w:val="FontStyle16"/>
          <w:b w:val="0"/>
          <w:bCs w:val="0"/>
          <w:sz w:val="24"/>
          <w:szCs w:val="24"/>
        </w:rPr>
        <w:t>Прикладная</w:t>
      </w:r>
      <w:r>
        <w:rPr>
          <w:rStyle w:val="FontStyle16"/>
          <w:b w:val="0"/>
          <w:bCs w:val="0"/>
          <w:sz w:val="24"/>
          <w:szCs w:val="24"/>
        </w:rPr>
        <w:t xml:space="preserve">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A3638C" w:rsidRPr="00743B09" w:rsidRDefault="00A3638C" w:rsidP="00A3638C">
      <w:pPr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0"/>
        <w:gridCol w:w="6141"/>
      </w:tblGrid>
      <w:tr w:rsidR="000164DD" w:rsidRPr="00543D11" w:rsidTr="008A3DF0">
        <w:trPr>
          <w:trHeight w:val="83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4DD" w:rsidRPr="00543D11" w:rsidRDefault="000164DD" w:rsidP="008A3DF0">
            <w:pPr>
              <w:jc w:val="center"/>
            </w:pPr>
            <w:r w:rsidRPr="00543D11">
              <w:t xml:space="preserve">Структурный элемент </w:t>
            </w:r>
            <w:r w:rsidRPr="00543D11">
              <w:br/>
              <w:t>компетенции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4DD" w:rsidRPr="00543D11" w:rsidRDefault="000164DD" w:rsidP="008A3DF0">
            <w:pPr>
              <w:jc w:val="center"/>
            </w:pPr>
            <w:r w:rsidRPr="00543D11">
              <w:t>Уровень освоения компетенций</w:t>
            </w:r>
          </w:p>
        </w:tc>
      </w:tr>
      <w:tr w:rsidR="000164DD" w:rsidRPr="00543D11" w:rsidTr="008A3DF0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4DD" w:rsidRPr="00543D11" w:rsidRDefault="000164DD" w:rsidP="008A3DF0">
            <w:pPr>
              <w:rPr>
                <w:color w:val="000000"/>
              </w:rPr>
            </w:pPr>
            <w:r w:rsidRPr="00543D11">
              <w:rPr>
                <w:b/>
              </w:rPr>
              <w:t xml:space="preserve">ОПК-2 </w:t>
            </w:r>
            <w:r w:rsidRPr="00543D11">
              <w:t xml:space="preserve"> владением научными основами технологических процессов в области эк</w:t>
            </w:r>
            <w:r w:rsidRPr="00543D11">
              <w:t>с</w:t>
            </w:r>
            <w:r w:rsidRPr="00543D11">
              <w:t>плуатации транспортно-технологических машин и комплексов</w:t>
            </w:r>
          </w:p>
        </w:tc>
      </w:tr>
      <w:tr w:rsidR="000164DD" w:rsidRPr="00543D11" w:rsidTr="008A3DF0"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4DD" w:rsidRPr="00543D11" w:rsidRDefault="000164DD" w:rsidP="008A3DF0">
            <w:r w:rsidRPr="00543D11">
              <w:t>Знать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4DD" w:rsidRPr="00543D11" w:rsidRDefault="000164DD" w:rsidP="008A3DF0">
            <w:r w:rsidRPr="00543D11">
              <w:t>принципы работы приборов и устройств</w:t>
            </w:r>
          </w:p>
          <w:p w:rsidR="000164DD" w:rsidRPr="00543D11" w:rsidRDefault="000164DD" w:rsidP="008A3DF0">
            <w:r w:rsidRPr="00543D11">
              <w:t>Основные физические теории для решения возн</w:t>
            </w:r>
            <w:r w:rsidRPr="00543D11">
              <w:t>и</w:t>
            </w:r>
            <w:r w:rsidRPr="00543D11">
              <w:t>кающих физических задач</w:t>
            </w:r>
          </w:p>
          <w:p w:rsidR="000164DD" w:rsidRPr="00543D11" w:rsidRDefault="000164DD" w:rsidP="008A3DF0">
            <w:r w:rsidRPr="00543D11">
              <w:t>проблемы создания машин различных типов,  пр</w:t>
            </w:r>
            <w:r w:rsidRPr="00543D11">
              <w:t>и</w:t>
            </w:r>
            <w:r w:rsidRPr="00543D11">
              <w:t>боров и устройств, принципы работы, технические х</w:t>
            </w:r>
            <w:r w:rsidRPr="00543D11">
              <w:t>а</w:t>
            </w:r>
            <w:r w:rsidRPr="00543D11">
              <w:t>рактеристики;</w:t>
            </w:r>
          </w:p>
        </w:tc>
      </w:tr>
      <w:tr w:rsidR="000164DD" w:rsidRPr="00543D11" w:rsidTr="008A3DF0">
        <w:trPr>
          <w:trHeight w:val="45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4DD" w:rsidRPr="00543D11" w:rsidRDefault="000164DD" w:rsidP="008A3DF0">
            <w:r w:rsidRPr="00543D11">
              <w:t>Уметь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4DD" w:rsidRPr="00543D11" w:rsidRDefault="000164DD" w:rsidP="008A3DF0">
            <w:r w:rsidRPr="00543D11">
              <w:t>использовать знания основных физических теорий для решения возникающих физических задач</w:t>
            </w:r>
          </w:p>
          <w:p w:rsidR="000164DD" w:rsidRPr="00543D11" w:rsidRDefault="000164DD" w:rsidP="008A3DF0">
            <w:r w:rsidRPr="00543D11">
              <w:t>самостоятельно приобретать физические знания, для понимания  принципов работы приборов и  устройств</w:t>
            </w:r>
          </w:p>
          <w:p w:rsidR="000164DD" w:rsidRPr="00543D11" w:rsidRDefault="000164DD" w:rsidP="008A3DF0">
            <w:r w:rsidRPr="00543D11">
              <w:t>выполнять работы в области научно-технической деятельности, в том числе выходящих за пределы комп</w:t>
            </w:r>
            <w:r w:rsidRPr="00543D11">
              <w:t>е</w:t>
            </w:r>
            <w:r w:rsidRPr="00543D11">
              <w:t>тентности конкретного направления</w:t>
            </w:r>
          </w:p>
        </w:tc>
      </w:tr>
      <w:tr w:rsidR="000164DD" w:rsidRPr="00543D11" w:rsidTr="008A3DF0">
        <w:trPr>
          <w:trHeight w:val="1601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4DD" w:rsidRPr="00543D11" w:rsidRDefault="000164DD" w:rsidP="008A3DF0">
            <w:r w:rsidRPr="00543D11">
              <w:t>Владеть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4DD" w:rsidRPr="00543D11" w:rsidRDefault="000164DD" w:rsidP="008A3DF0">
            <w:r w:rsidRPr="00543D11">
              <w:t>Основами  физических теорий для решения возн</w:t>
            </w:r>
            <w:r w:rsidRPr="00543D11">
              <w:t>и</w:t>
            </w:r>
            <w:r w:rsidRPr="00543D11">
              <w:t>кающих физических задач</w:t>
            </w:r>
          </w:p>
          <w:p w:rsidR="000164DD" w:rsidRPr="00543D11" w:rsidRDefault="000164DD" w:rsidP="008A3DF0">
            <w:r w:rsidRPr="00543D11">
              <w:t>Принципами работы приборов и  устройств</w:t>
            </w:r>
          </w:p>
          <w:p w:rsidR="000164DD" w:rsidRPr="00543D11" w:rsidRDefault="000164DD" w:rsidP="008A3DF0">
            <w:pPr>
              <w:rPr>
                <w:b/>
                <w:color w:val="000000"/>
              </w:rPr>
            </w:pPr>
            <w:r w:rsidRPr="00543D11">
              <w:t>знаниями основных физических теорий для реш</w:t>
            </w:r>
            <w:r w:rsidRPr="00543D11">
              <w:t>е</w:t>
            </w:r>
            <w:r w:rsidRPr="00543D11">
              <w:t>ния возникающих физических задач.</w:t>
            </w:r>
          </w:p>
        </w:tc>
      </w:tr>
      <w:tr w:rsidR="000164DD" w:rsidRPr="00543D11" w:rsidTr="008A3DF0">
        <w:trPr>
          <w:trHeight w:val="75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4DD" w:rsidRPr="00543D11" w:rsidRDefault="000164DD" w:rsidP="008A3DF0">
            <w:r w:rsidRPr="00543D11">
              <w:rPr>
                <w:b/>
              </w:rPr>
              <w:lastRenderedPageBreak/>
              <w:t>ПК-16</w:t>
            </w:r>
            <w:r w:rsidRPr="00543D11">
              <w:t xml:space="preserve"> готовностью к участию в выполнении ремонтов оборудования по заданной методике</w:t>
            </w:r>
          </w:p>
        </w:tc>
      </w:tr>
      <w:tr w:rsidR="000164DD" w:rsidRPr="00543D11" w:rsidTr="008A3DF0">
        <w:trPr>
          <w:trHeight w:val="52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4DD" w:rsidRPr="00543D11" w:rsidRDefault="000164DD" w:rsidP="008A3DF0">
            <w:r w:rsidRPr="00543D11">
              <w:t>Знать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4DD" w:rsidRPr="00543D11" w:rsidRDefault="000164DD" w:rsidP="008A3DF0">
            <w:r w:rsidRPr="00543D11">
              <w:t>принципы работы приборов и устройств</w:t>
            </w:r>
          </w:p>
          <w:p w:rsidR="000164DD" w:rsidRPr="00543D11" w:rsidRDefault="000164DD" w:rsidP="008A3DF0">
            <w:r w:rsidRPr="00543D11">
              <w:t>основные физические теории для решения возн</w:t>
            </w:r>
            <w:r w:rsidRPr="00543D11">
              <w:t>и</w:t>
            </w:r>
            <w:r w:rsidRPr="00543D11">
              <w:t>кающих физических задач в современной физической картине мира</w:t>
            </w:r>
          </w:p>
        </w:tc>
      </w:tr>
      <w:tr w:rsidR="000164DD" w:rsidRPr="00543D11" w:rsidTr="008A3DF0">
        <w:trPr>
          <w:trHeight w:val="284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4DD" w:rsidRPr="00543D11" w:rsidRDefault="000164DD" w:rsidP="008A3DF0">
            <w:r w:rsidRPr="00543D11">
              <w:t>Уметь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4DD" w:rsidRPr="00543D11" w:rsidRDefault="000164DD" w:rsidP="008A3DF0">
            <w:r w:rsidRPr="00543D11">
              <w:t>использовать знания о современной физической картине мира самостоятельно приобретать физические знания, для понимания  принципов работы приборов и  устройств</w:t>
            </w:r>
          </w:p>
        </w:tc>
      </w:tr>
      <w:tr w:rsidR="000164DD" w:rsidRPr="00543D11" w:rsidTr="008A3DF0">
        <w:trPr>
          <w:trHeight w:val="106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4DD" w:rsidRPr="00543D11" w:rsidRDefault="000164DD" w:rsidP="008A3DF0">
            <w:r w:rsidRPr="00543D11">
              <w:t>Владеть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4DD" w:rsidRPr="00543D11" w:rsidRDefault="000164DD" w:rsidP="008A3DF0">
            <w:r w:rsidRPr="00543D11">
              <w:t>принципами работы приборов и  устройств</w:t>
            </w:r>
          </w:p>
          <w:p w:rsidR="000164DD" w:rsidRPr="00543D11" w:rsidRDefault="000164DD" w:rsidP="008A3DF0">
            <w:pPr>
              <w:rPr>
                <w:b/>
                <w:color w:val="000000"/>
              </w:rPr>
            </w:pPr>
          </w:p>
        </w:tc>
      </w:tr>
    </w:tbl>
    <w:p w:rsidR="00A3638C" w:rsidRPr="00743B09" w:rsidRDefault="00A3638C" w:rsidP="00A3638C">
      <w:pPr>
        <w:pStyle w:val="1"/>
        <w:rPr>
          <w:rStyle w:val="FontStyle18"/>
          <w:b/>
          <w:sz w:val="24"/>
          <w:szCs w:val="24"/>
        </w:rPr>
      </w:pPr>
    </w:p>
    <w:p w:rsidR="00A3638C" w:rsidRPr="00743B09" w:rsidRDefault="00A3638C" w:rsidP="00A3638C">
      <w:pPr>
        <w:sectPr w:rsidR="00A3638C" w:rsidRPr="00743B09" w:rsidSect="00A3638C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E515A" w:rsidRPr="00743B09" w:rsidRDefault="00EE515A" w:rsidP="00EE515A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EE515A" w:rsidRPr="00743B09" w:rsidRDefault="00EE515A" w:rsidP="00EE515A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C20E94">
        <w:rPr>
          <w:rStyle w:val="FontStyle18"/>
          <w:b w:val="0"/>
          <w:sz w:val="24"/>
          <w:szCs w:val="24"/>
        </w:rPr>
        <w:t>4</w:t>
      </w:r>
      <w:r w:rsidRPr="00743B09">
        <w:rPr>
          <w:rStyle w:val="FontStyle18"/>
          <w:b w:val="0"/>
          <w:sz w:val="24"/>
          <w:szCs w:val="24"/>
        </w:rPr>
        <w:t xml:space="preserve"> зачетных единиц</w:t>
      </w:r>
      <w:r>
        <w:rPr>
          <w:rStyle w:val="FontStyle18"/>
          <w:b w:val="0"/>
          <w:sz w:val="24"/>
          <w:szCs w:val="24"/>
        </w:rPr>
        <w:t xml:space="preserve">ы </w:t>
      </w:r>
      <w:r w:rsidRPr="00C20E94">
        <w:rPr>
          <w:rStyle w:val="FontStyle18"/>
          <w:b w:val="0"/>
          <w:sz w:val="24"/>
          <w:szCs w:val="24"/>
        </w:rPr>
        <w:t>144</w:t>
      </w:r>
      <w:r w:rsidRPr="00743B0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EE515A" w:rsidRPr="00743B09" w:rsidRDefault="00EE515A" w:rsidP="00EE515A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7</w:t>
      </w:r>
      <w:r w:rsidRPr="00C20E94">
        <w:rPr>
          <w:rStyle w:val="FontStyle18"/>
          <w:b w:val="0"/>
          <w:sz w:val="24"/>
          <w:szCs w:val="24"/>
        </w:rPr>
        <w:t>2</w:t>
      </w:r>
      <w:r w:rsidRPr="00743B09">
        <w:rPr>
          <w:rStyle w:val="FontStyle18"/>
          <w:b w:val="0"/>
          <w:sz w:val="24"/>
          <w:szCs w:val="24"/>
        </w:rPr>
        <w:t xml:space="preserve"> акад. часов:</w:t>
      </w:r>
    </w:p>
    <w:p w:rsidR="00EE515A" w:rsidRPr="00743B09" w:rsidRDefault="00EE515A" w:rsidP="00EE515A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Pr="00C20E94">
        <w:rPr>
          <w:rStyle w:val="FontStyle18"/>
          <w:b w:val="0"/>
          <w:sz w:val="24"/>
          <w:szCs w:val="24"/>
        </w:rPr>
        <w:t>68</w:t>
      </w:r>
      <w:r w:rsidRPr="00743B09">
        <w:rPr>
          <w:rStyle w:val="FontStyle18"/>
          <w:b w:val="0"/>
          <w:sz w:val="24"/>
          <w:szCs w:val="24"/>
        </w:rPr>
        <w:t xml:space="preserve"> акад. часов;</w:t>
      </w:r>
    </w:p>
    <w:p w:rsidR="00EE515A" w:rsidRPr="00743B09" w:rsidRDefault="00EE515A" w:rsidP="00EE515A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C20E94">
        <w:rPr>
          <w:rStyle w:val="FontStyle18"/>
          <w:b w:val="0"/>
          <w:sz w:val="24"/>
          <w:szCs w:val="24"/>
        </w:rPr>
        <w:t>4</w:t>
      </w:r>
      <w:r w:rsidRPr="00743B09">
        <w:rPr>
          <w:rStyle w:val="FontStyle18"/>
          <w:b w:val="0"/>
          <w:sz w:val="24"/>
          <w:szCs w:val="24"/>
        </w:rPr>
        <w:t xml:space="preserve"> акад. часов </w:t>
      </w:r>
    </w:p>
    <w:p w:rsidR="00EE515A" w:rsidRPr="00743B09" w:rsidRDefault="00EE515A" w:rsidP="00EE515A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3</w:t>
      </w:r>
      <w:r w:rsidRPr="00EE515A">
        <w:rPr>
          <w:rStyle w:val="FontStyle18"/>
          <w:b w:val="0"/>
          <w:sz w:val="24"/>
          <w:szCs w:val="24"/>
        </w:rPr>
        <w:t>6</w:t>
      </w:r>
      <w:r>
        <w:rPr>
          <w:rStyle w:val="FontStyle18"/>
          <w:b w:val="0"/>
          <w:sz w:val="24"/>
          <w:szCs w:val="24"/>
        </w:rPr>
        <w:t>,</w:t>
      </w:r>
      <w:r w:rsidRPr="00EE515A">
        <w:rPr>
          <w:rStyle w:val="FontStyle18"/>
          <w:b w:val="0"/>
          <w:sz w:val="24"/>
          <w:szCs w:val="24"/>
        </w:rPr>
        <w:t>3</w:t>
      </w:r>
      <w:r w:rsidRPr="00743B0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EE515A" w:rsidRPr="00743B09" w:rsidRDefault="00332702" w:rsidP="00EE515A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</w:t>
      </w:r>
      <w:r w:rsidRPr="00743B09">
        <w:rPr>
          <w:rStyle w:val="FontStyle18"/>
          <w:b w:val="0"/>
          <w:sz w:val="24"/>
          <w:szCs w:val="24"/>
        </w:rPr>
        <w:t>–</w:t>
      </w:r>
      <w:r w:rsidRPr="00332702">
        <w:rPr>
          <w:b/>
        </w:rPr>
        <w:t xml:space="preserve"> </w:t>
      </w:r>
      <w:r w:rsidRPr="00985AE8">
        <w:rPr>
          <w:rStyle w:val="FontStyle18"/>
          <w:b w:val="0"/>
          <w:sz w:val="24"/>
          <w:szCs w:val="24"/>
        </w:rPr>
        <w:t>подготовка к экзамену</w:t>
      </w:r>
      <w:r w:rsidR="00985AE8">
        <w:rPr>
          <w:rStyle w:val="FontStyle18"/>
          <w:b w:val="0"/>
          <w:sz w:val="24"/>
          <w:szCs w:val="24"/>
        </w:rPr>
        <w:t xml:space="preserve"> – 35,7</w:t>
      </w:r>
    </w:p>
    <w:p w:rsidR="00EE515A" w:rsidRPr="00743B09" w:rsidRDefault="00693131" w:rsidP="00EE515A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Форма аттестации – экзамен.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4"/>
        <w:gridCol w:w="566"/>
        <w:gridCol w:w="838"/>
        <w:gridCol w:w="654"/>
        <w:gridCol w:w="963"/>
        <w:gridCol w:w="1273"/>
        <w:gridCol w:w="3893"/>
        <w:gridCol w:w="1917"/>
        <w:gridCol w:w="1416"/>
      </w:tblGrid>
      <w:tr w:rsidR="00EE515A" w:rsidRPr="00743B09" w:rsidTr="005F1BE7">
        <w:trPr>
          <w:cantSplit/>
          <w:trHeight w:val="1156"/>
          <w:tblHeader/>
        </w:trPr>
        <w:tc>
          <w:tcPr>
            <w:tcW w:w="1316" w:type="pct"/>
            <w:vMerge w:val="restart"/>
            <w:vAlign w:val="center"/>
          </w:tcPr>
          <w:p w:rsidR="00EE515A" w:rsidRPr="00743B09" w:rsidRDefault="00EE515A" w:rsidP="005F1BE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EE515A" w:rsidRPr="00743B09" w:rsidRDefault="00EE515A" w:rsidP="005F1BE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EE515A" w:rsidRPr="00743B09" w:rsidRDefault="00EE515A" w:rsidP="005F1BE7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743B0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3"/>
            <w:vAlign w:val="center"/>
          </w:tcPr>
          <w:p w:rsidR="00EE515A" w:rsidRPr="00743B09" w:rsidRDefault="00EE515A" w:rsidP="005F1BE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EE515A" w:rsidRPr="00743B09" w:rsidRDefault="00EE515A" w:rsidP="005F1BE7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EE515A" w:rsidRPr="00743B09" w:rsidRDefault="00EE515A" w:rsidP="005F1BE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EE515A" w:rsidRPr="00743B09" w:rsidRDefault="00EE515A" w:rsidP="005F1BE7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успев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EE515A" w:rsidRPr="00743B09" w:rsidRDefault="00EE515A" w:rsidP="005F1BE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EE515A" w:rsidRPr="00743B09" w:rsidTr="005F1BE7">
        <w:trPr>
          <w:cantSplit/>
          <w:trHeight w:val="1134"/>
          <w:tblHeader/>
        </w:trPr>
        <w:tc>
          <w:tcPr>
            <w:tcW w:w="1316" w:type="pct"/>
            <w:vMerge/>
          </w:tcPr>
          <w:p w:rsidR="00EE515A" w:rsidRPr="00743B09" w:rsidRDefault="00EE515A" w:rsidP="005F1BE7">
            <w:pPr>
              <w:pStyle w:val="Style14"/>
            </w:pPr>
          </w:p>
        </w:tc>
        <w:tc>
          <w:tcPr>
            <w:tcW w:w="181" w:type="pct"/>
            <w:vMerge/>
          </w:tcPr>
          <w:p w:rsidR="00EE515A" w:rsidRPr="00743B09" w:rsidRDefault="00EE515A" w:rsidP="005F1BE7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EE515A" w:rsidRPr="00743B09" w:rsidRDefault="00EE515A" w:rsidP="005F1BE7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EE515A" w:rsidRPr="00743B09" w:rsidRDefault="00EE515A" w:rsidP="005F1BE7">
            <w:pPr>
              <w:pStyle w:val="Style14"/>
            </w:pPr>
            <w:r w:rsidRPr="00743B09">
              <w:t>л</w:t>
            </w:r>
            <w:r w:rsidRPr="00743B09">
              <w:t>а</w:t>
            </w:r>
            <w:r w:rsidRPr="00743B09">
              <w:t>борат.</w:t>
            </w:r>
          </w:p>
          <w:p w:rsidR="00EE515A" w:rsidRPr="00743B09" w:rsidRDefault="00EE515A" w:rsidP="005F1BE7">
            <w:pPr>
              <w:pStyle w:val="Style14"/>
            </w:pPr>
            <w:r w:rsidRPr="00743B09">
              <w:t>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308" w:type="pct"/>
            <w:textDirection w:val="btLr"/>
            <w:vAlign w:val="center"/>
          </w:tcPr>
          <w:p w:rsidR="00EE515A" w:rsidRPr="00743B09" w:rsidRDefault="00EE515A" w:rsidP="005F1BE7">
            <w:pPr>
              <w:pStyle w:val="Style14"/>
              <w:ind w:firstLine="0"/>
            </w:pPr>
            <w:r w:rsidRPr="00743B09">
              <w:t>практич. занятия</w:t>
            </w:r>
          </w:p>
        </w:tc>
        <w:tc>
          <w:tcPr>
            <w:tcW w:w="407" w:type="pct"/>
            <w:vMerge/>
            <w:textDirection w:val="btLr"/>
          </w:tcPr>
          <w:p w:rsidR="00EE515A" w:rsidRPr="00743B09" w:rsidRDefault="00EE515A" w:rsidP="005F1BE7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EE515A" w:rsidRPr="00743B09" w:rsidRDefault="00EE515A" w:rsidP="005F1BE7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EE515A" w:rsidRPr="00743B09" w:rsidRDefault="00EE515A" w:rsidP="005F1BE7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EE515A" w:rsidRPr="00743B09" w:rsidRDefault="00EE515A" w:rsidP="005F1BE7">
            <w:pPr>
              <w:pStyle w:val="Style14"/>
            </w:pPr>
          </w:p>
        </w:tc>
      </w:tr>
      <w:tr w:rsidR="00EE515A" w:rsidRPr="00743B09" w:rsidTr="005F1BE7">
        <w:trPr>
          <w:trHeight w:val="268"/>
        </w:trPr>
        <w:tc>
          <w:tcPr>
            <w:tcW w:w="1316" w:type="pct"/>
            <w:vAlign w:val="center"/>
          </w:tcPr>
          <w:p w:rsidR="00EE515A" w:rsidRPr="00985AE8" w:rsidRDefault="00EE515A" w:rsidP="005F1BE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 w:rsidRPr="00985AE8">
              <w:t>Кинематика</w:t>
            </w:r>
          </w:p>
          <w:p w:rsidR="00EE515A" w:rsidRPr="00985AE8" w:rsidRDefault="00EE515A" w:rsidP="005F1BE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985AE8">
              <w:t>Кинематика точки.</w:t>
            </w:r>
          </w:p>
          <w:p w:rsidR="00EE515A" w:rsidRPr="00985AE8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EE515A" w:rsidRPr="00C20E94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часа</w:t>
            </w:r>
          </w:p>
        </w:tc>
        <w:tc>
          <w:tcPr>
            <w:tcW w:w="209" w:type="pct"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EE515A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:rsidR="00EE515A" w:rsidRPr="00743B09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2И</w:t>
            </w:r>
          </w:p>
        </w:tc>
        <w:tc>
          <w:tcPr>
            <w:tcW w:w="407" w:type="pct"/>
            <w:vAlign w:val="center"/>
          </w:tcPr>
          <w:p w:rsidR="00EE515A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3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</w:p>
          <w:p w:rsidR="00EE515A" w:rsidRPr="00743B09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 </w:t>
            </w:r>
          </w:p>
        </w:tc>
        <w:tc>
          <w:tcPr>
            <w:tcW w:w="1245" w:type="pct"/>
            <w:vMerge w:val="restart"/>
            <w:vAlign w:val="center"/>
          </w:tcPr>
          <w:p w:rsidR="00EE515A" w:rsidRPr="00743B09" w:rsidRDefault="00EE515A" w:rsidP="003A60A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</w:t>
            </w:r>
            <w:r w:rsidR="003A60A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,2</w:t>
            </w:r>
          </w:p>
        </w:tc>
        <w:tc>
          <w:tcPr>
            <w:tcW w:w="613" w:type="pct"/>
            <w:vMerge w:val="restart"/>
            <w:vAlign w:val="center"/>
          </w:tcPr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EE515A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 xml:space="preserve">ОПК-2 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ПК-16</w:t>
            </w:r>
          </w:p>
        </w:tc>
      </w:tr>
      <w:tr w:rsidR="00EE515A" w:rsidRPr="00743B09" w:rsidTr="005F1BE7">
        <w:trPr>
          <w:trHeight w:val="422"/>
        </w:trPr>
        <w:tc>
          <w:tcPr>
            <w:tcW w:w="1316" w:type="pct"/>
          </w:tcPr>
          <w:p w:rsidR="00EE515A" w:rsidRPr="00985AE8" w:rsidRDefault="00EE515A" w:rsidP="005F1BE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985AE8">
              <w:t>Простейшие виды движения тве</w:t>
            </w:r>
            <w:r w:rsidRPr="00985AE8">
              <w:t>р</w:t>
            </w:r>
            <w:r w:rsidRPr="00985AE8">
              <w:t>дого тела.</w:t>
            </w:r>
          </w:p>
        </w:tc>
        <w:tc>
          <w:tcPr>
            <w:tcW w:w="181" w:type="pct"/>
            <w:vAlign w:val="center"/>
          </w:tcPr>
          <w:p w:rsidR="00EE515A" w:rsidRPr="00C20E94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EE515A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:rsidR="00EE515A" w:rsidRPr="00743B09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2И</w:t>
            </w:r>
          </w:p>
        </w:tc>
        <w:tc>
          <w:tcPr>
            <w:tcW w:w="407" w:type="pct"/>
            <w:vAlign w:val="center"/>
          </w:tcPr>
          <w:p w:rsidR="00EE515A" w:rsidRPr="00CF5155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</w:p>
          <w:p w:rsidR="00EE515A" w:rsidRPr="00CF5155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EE515A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 xml:space="preserve">ОПК-2 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ПК-16</w:t>
            </w:r>
          </w:p>
        </w:tc>
      </w:tr>
      <w:tr w:rsidR="00EE515A" w:rsidRPr="00743B09" w:rsidTr="005F1BE7">
        <w:trPr>
          <w:trHeight w:val="422"/>
        </w:trPr>
        <w:tc>
          <w:tcPr>
            <w:tcW w:w="1316" w:type="pct"/>
          </w:tcPr>
          <w:p w:rsidR="00EE515A" w:rsidRPr="00985AE8" w:rsidRDefault="00EE515A" w:rsidP="005F1BE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985AE8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EE515A" w:rsidRPr="00C20E94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EE515A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:rsidR="00EE515A" w:rsidRPr="00743B09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2И</w:t>
            </w:r>
          </w:p>
        </w:tc>
        <w:tc>
          <w:tcPr>
            <w:tcW w:w="407" w:type="pct"/>
            <w:vAlign w:val="center"/>
          </w:tcPr>
          <w:p w:rsidR="00EE515A" w:rsidRPr="00CF5155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</w:p>
          <w:p w:rsidR="00EE515A" w:rsidRPr="00CF5155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EE515A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 xml:space="preserve">ОПК-2 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ПК-16</w:t>
            </w:r>
          </w:p>
        </w:tc>
      </w:tr>
      <w:tr w:rsidR="00EE515A" w:rsidRPr="00743B09" w:rsidTr="005F1BE7">
        <w:trPr>
          <w:trHeight w:val="499"/>
        </w:trPr>
        <w:tc>
          <w:tcPr>
            <w:tcW w:w="1316" w:type="pct"/>
          </w:tcPr>
          <w:p w:rsidR="00EE515A" w:rsidRPr="00985AE8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85AE8">
              <w:t>1.4. 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EE515A" w:rsidRPr="00C20E94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EE515A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:rsidR="00EE515A" w:rsidRPr="00743B09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2И</w:t>
            </w:r>
          </w:p>
        </w:tc>
        <w:tc>
          <w:tcPr>
            <w:tcW w:w="407" w:type="pct"/>
            <w:vAlign w:val="center"/>
          </w:tcPr>
          <w:p w:rsidR="00EE515A" w:rsidRPr="00CF5155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</w:p>
          <w:p w:rsidR="00EE515A" w:rsidRPr="00CF5155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EE515A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 xml:space="preserve">ОПК-2 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ПК-16</w:t>
            </w:r>
          </w:p>
        </w:tc>
      </w:tr>
      <w:tr w:rsidR="00EE515A" w:rsidRPr="00743B09" w:rsidTr="005F1BE7">
        <w:trPr>
          <w:trHeight w:val="70"/>
        </w:trPr>
        <w:tc>
          <w:tcPr>
            <w:tcW w:w="1316" w:type="pct"/>
          </w:tcPr>
          <w:p w:rsidR="00EE515A" w:rsidRPr="00985AE8" w:rsidRDefault="00EE515A" w:rsidP="005F1BE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985AE8">
              <w:t>Статика</w:t>
            </w:r>
          </w:p>
          <w:p w:rsidR="00EE515A" w:rsidRPr="00985AE8" w:rsidRDefault="00EE515A" w:rsidP="005F1BE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985AE8">
              <w:t>Основные понятия и аксиомы ст</w:t>
            </w:r>
            <w:r w:rsidRPr="00985AE8">
              <w:t>а</w:t>
            </w:r>
            <w:r w:rsidRPr="00985AE8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EE515A" w:rsidRPr="00C20E94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EE515A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:rsidR="00EE515A" w:rsidRPr="00743B09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2И</w:t>
            </w:r>
          </w:p>
        </w:tc>
        <w:tc>
          <w:tcPr>
            <w:tcW w:w="407" w:type="pct"/>
            <w:vAlign w:val="center"/>
          </w:tcPr>
          <w:p w:rsidR="00EE515A" w:rsidRPr="00CF5155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</w:p>
          <w:p w:rsidR="00EE515A" w:rsidRPr="00CF5155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 w:val="restart"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 w:rsidR="003A60A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3,4</w:t>
            </w:r>
          </w:p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EE515A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 xml:space="preserve">ОПК-2 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ПК-16</w:t>
            </w:r>
          </w:p>
        </w:tc>
      </w:tr>
      <w:tr w:rsidR="00EE515A" w:rsidRPr="00743B09" w:rsidTr="005F1BE7">
        <w:trPr>
          <w:trHeight w:val="499"/>
        </w:trPr>
        <w:tc>
          <w:tcPr>
            <w:tcW w:w="1316" w:type="pct"/>
          </w:tcPr>
          <w:p w:rsidR="00EE515A" w:rsidRPr="00985AE8" w:rsidRDefault="00EE515A" w:rsidP="005F1BE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985AE8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EE515A" w:rsidRPr="00C20E94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EE515A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:rsidR="00EE515A" w:rsidRPr="00743B09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2И</w:t>
            </w:r>
          </w:p>
        </w:tc>
        <w:tc>
          <w:tcPr>
            <w:tcW w:w="407" w:type="pct"/>
            <w:vAlign w:val="center"/>
          </w:tcPr>
          <w:p w:rsidR="00EE515A" w:rsidRPr="00CF5155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</w:p>
          <w:p w:rsidR="00EE515A" w:rsidRPr="00CF5155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EE515A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ОПК-2 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ПК-16</w:t>
            </w:r>
          </w:p>
        </w:tc>
      </w:tr>
      <w:tr w:rsidR="00EE515A" w:rsidRPr="00743B09" w:rsidTr="005F1BE7">
        <w:trPr>
          <w:trHeight w:val="499"/>
        </w:trPr>
        <w:tc>
          <w:tcPr>
            <w:tcW w:w="1316" w:type="pct"/>
          </w:tcPr>
          <w:p w:rsidR="00EE515A" w:rsidRPr="00985AE8" w:rsidRDefault="00EE515A" w:rsidP="005F1BE7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985AE8">
              <w:lastRenderedPageBreak/>
              <w:t>2.3. Центр тяжести  твердого тела.</w:t>
            </w:r>
          </w:p>
        </w:tc>
        <w:tc>
          <w:tcPr>
            <w:tcW w:w="181" w:type="pct"/>
            <w:vAlign w:val="center"/>
          </w:tcPr>
          <w:p w:rsidR="00EE515A" w:rsidRPr="00C20E94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:rsidR="00EE515A" w:rsidRPr="0064735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a</w:t>
            </w:r>
          </w:p>
        </w:tc>
        <w:tc>
          <w:tcPr>
            <w:tcW w:w="209" w:type="pct"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EE515A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2И</w:t>
            </w:r>
          </w:p>
        </w:tc>
        <w:tc>
          <w:tcPr>
            <w:tcW w:w="407" w:type="pct"/>
            <w:vAlign w:val="center"/>
          </w:tcPr>
          <w:p w:rsidR="00EE515A" w:rsidRPr="00CF5155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</w:p>
          <w:p w:rsidR="00EE515A" w:rsidRPr="00CF5155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  <w:vAlign w:val="center"/>
          </w:tcPr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EE515A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ОПК-2 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ПК-16</w:t>
            </w:r>
          </w:p>
        </w:tc>
      </w:tr>
      <w:tr w:rsidR="00EE515A" w:rsidRPr="00743B09" w:rsidTr="005F1BE7">
        <w:trPr>
          <w:trHeight w:val="499"/>
        </w:trPr>
        <w:tc>
          <w:tcPr>
            <w:tcW w:w="1316" w:type="pct"/>
          </w:tcPr>
          <w:p w:rsidR="00EE515A" w:rsidRPr="00985AE8" w:rsidRDefault="00EE515A" w:rsidP="005F1BE7">
            <w:pPr>
              <w:pStyle w:val="Style14"/>
              <w:widowControl/>
              <w:ind w:firstLine="0"/>
            </w:pPr>
            <w:r w:rsidRPr="00985AE8">
              <w:t>3. Динамика</w:t>
            </w:r>
          </w:p>
          <w:p w:rsidR="00EE515A" w:rsidRPr="00985AE8" w:rsidRDefault="00EE515A" w:rsidP="005F1BE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985AE8">
              <w:t xml:space="preserve">Аксиомы динамики.   </w:t>
            </w:r>
          </w:p>
          <w:p w:rsidR="00EE515A" w:rsidRPr="00985AE8" w:rsidRDefault="00EE515A" w:rsidP="005F1BE7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 w:rsidRPr="00985AE8">
              <w:t xml:space="preserve"> Динамика точки. </w:t>
            </w:r>
          </w:p>
        </w:tc>
        <w:tc>
          <w:tcPr>
            <w:tcW w:w="181" w:type="pct"/>
            <w:vAlign w:val="center"/>
          </w:tcPr>
          <w:p w:rsidR="00EE515A" w:rsidRPr="00C20E94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часа</w:t>
            </w:r>
          </w:p>
        </w:tc>
        <w:tc>
          <w:tcPr>
            <w:tcW w:w="209" w:type="pct"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EE515A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:rsidR="00EE515A" w:rsidRPr="00743B09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2И</w:t>
            </w:r>
          </w:p>
        </w:tc>
        <w:tc>
          <w:tcPr>
            <w:tcW w:w="407" w:type="pct"/>
            <w:vAlign w:val="center"/>
          </w:tcPr>
          <w:p w:rsidR="00EE515A" w:rsidRPr="00CF5155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7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a</w:t>
            </w:r>
          </w:p>
          <w:p w:rsidR="00EE515A" w:rsidRPr="00CF5155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 w:rsidR="003A60A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5,6</w:t>
            </w:r>
          </w:p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EE515A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ОПК-2 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ПК-16</w:t>
            </w:r>
          </w:p>
        </w:tc>
      </w:tr>
      <w:tr w:rsidR="00EE515A" w:rsidRPr="00743B09" w:rsidTr="005F1BE7">
        <w:trPr>
          <w:trHeight w:val="499"/>
        </w:trPr>
        <w:tc>
          <w:tcPr>
            <w:tcW w:w="1316" w:type="pct"/>
          </w:tcPr>
          <w:p w:rsidR="00EE515A" w:rsidRPr="00985AE8" w:rsidRDefault="00EE515A" w:rsidP="005F1BE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985AE8">
              <w:t>Динамика  механической сист</w:t>
            </w:r>
            <w:r w:rsidRPr="00985AE8">
              <w:t>е</w:t>
            </w:r>
            <w:r w:rsidRPr="00985AE8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EE515A" w:rsidRPr="00C20E94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8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EE515A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:rsidR="00EE515A" w:rsidRPr="00743B09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2И</w:t>
            </w:r>
          </w:p>
        </w:tc>
        <w:tc>
          <w:tcPr>
            <w:tcW w:w="407" w:type="pct"/>
          </w:tcPr>
          <w:p w:rsidR="00EE515A" w:rsidRPr="00CF5155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EE515A" w:rsidRPr="00CF5155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6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3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</w:p>
          <w:p w:rsidR="00EE515A" w:rsidRPr="00CF5155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  <w:vMerge w:val="restart"/>
          </w:tcPr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</w:tcPr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EE515A" w:rsidRPr="00C20E94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662160">
              <w:rPr>
                <w:rStyle w:val="FontStyle31"/>
                <w:rFonts w:ascii="Times New Roman" w:hAnsi="Times New Roman"/>
                <w:sz w:val="24"/>
                <w:szCs w:val="24"/>
              </w:rPr>
              <w:t>Итоговый ко</w:t>
            </w:r>
            <w:r w:rsidRPr="00662160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66216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троль - 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453" w:type="pct"/>
          </w:tcPr>
          <w:p w:rsidR="00EE515A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ОПК-2 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ПК-16</w:t>
            </w:r>
          </w:p>
        </w:tc>
      </w:tr>
      <w:tr w:rsidR="00EE515A" w:rsidRPr="00743B09" w:rsidTr="005F1BE7">
        <w:trPr>
          <w:trHeight w:val="499"/>
        </w:trPr>
        <w:tc>
          <w:tcPr>
            <w:tcW w:w="1316" w:type="pct"/>
          </w:tcPr>
          <w:p w:rsidR="00EE515A" w:rsidRPr="000A46AC" w:rsidRDefault="00EE515A" w:rsidP="005F1BE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EE515A" w:rsidRPr="00C20E94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EE515A" w:rsidRPr="00C20E94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EE515A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:rsidR="00EE515A" w:rsidRPr="00743B09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14И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EE515A" w:rsidRPr="00C20E94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6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3</w:t>
            </w:r>
          </w:p>
          <w:p w:rsidR="00EE515A" w:rsidRPr="00743B09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  </w:t>
            </w:r>
          </w:p>
        </w:tc>
        <w:tc>
          <w:tcPr>
            <w:tcW w:w="1245" w:type="pct"/>
            <w:vMerge/>
            <w:shd w:val="clear" w:color="auto" w:fill="auto"/>
          </w:tcPr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shd w:val="clear" w:color="auto" w:fill="auto"/>
          </w:tcPr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shd w:val="clear" w:color="auto" w:fill="auto"/>
          </w:tcPr>
          <w:p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</w:tbl>
    <w:p w:rsidR="00A3638C" w:rsidRPr="00743B09" w:rsidRDefault="00A3638C" w:rsidP="00A3638C">
      <w:r w:rsidRPr="00743B09">
        <w:t xml:space="preserve">. </w:t>
      </w:r>
    </w:p>
    <w:p w:rsidR="00A3638C" w:rsidRPr="00A71AAB" w:rsidRDefault="00A3638C" w:rsidP="00A3638C">
      <w:pPr>
        <w:sectPr w:rsidR="00A3638C" w:rsidRPr="00A71AAB" w:rsidSect="00A3638C">
          <w:footerReference w:type="even" r:id="rId18"/>
          <w:footerReference w:type="default" r:id="rId19"/>
          <w:pgSz w:w="16840" w:h="11907" w:orient="landscape" w:code="9"/>
          <w:pgMar w:top="1701" w:right="567" w:bottom="993" w:left="567" w:header="720" w:footer="720" w:gutter="0"/>
          <w:cols w:space="720"/>
          <w:noEndnote/>
          <w:titlePg/>
          <w:docGrid w:linePitch="326"/>
        </w:sectPr>
      </w:pPr>
    </w:p>
    <w:p w:rsidR="003A60A3" w:rsidRPr="00743B09" w:rsidRDefault="003A60A3" w:rsidP="003A60A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43B09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A60A3" w:rsidRPr="0053175E" w:rsidRDefault="003A60A3" w:rsidP="003A60A3">
      <w:pPr>
        <w:pStyle w:val="Default"/>
        <w:ind w:firstLine="567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Преподавание курса предполагается вести преимущественно в традиционной форме: лекции, практические занятия, выполнение расчетно-графических работ (РГР); защита РГР (решение задачи и теоретический опрос).</w:t>
      </w:r>
    </w:p>
    <w:p w:rsidR="003A60A3" w:rsidRPr="00B13297" w:rsidRDefault="003A60A3" w:rsidP="003A60A3">
      <w:r w:rsidRPr="0053175E">
        <w:rPr>
          <w:rStyle w:val="FontStyle31"/>
          <w:rFonts w:ascii="Times New Roman" w:hAnsi="Times New Roman"/>
          <w:sz w:val="24"/>
          <w:szCs w:val="24"/>
        </w:rPr>
        <w:t>В соответствии с требованиями ФГОС ВО не менее 20% занятий должны проводит</w:t>
      </w:r>
      <w:r w:rsidRPr="0053175E">
        <w:rPr>
          <w:rStyle w:val="FontStyle31"/>
          <w:rFonts w:ascii="Times New Roman" w:hAnsi="Times New Roman"/>
          <w:sz w:val="24"/>
          <w:szCs w:val="24"/>
        </w:rPr>
        <w:t>ь</w:t>
      </w:r>
      <w:r w:rsidRPr="0053175E">
        <w:rPr>
          <w:rStyle w:val="FontStyle31"/>
          <w:rFonts w:ascii="Times New Roman" w:hAnsi="Times New Roman"/>
          <w:sz w:val="24"/>
          <w:szCs w:val="24"/>
        </w:rPr>
        <w:t>ся в интерактивной форме.</w:t>
      </w:r>
    </w:p>
    <w:p w:rsidR="003A60A3" w:rsidRPr="00743B09" w:rsidRDefault="003A60A3" w:rsidP="003A60A3">
      <w:pPr>
        <w:pStyle w:val="Default"/>
        <w:rPr>
          <w:rStyle w:val="FontStyle31"/>
          <w:rFonts w:ascii="Times New Roman" w:hAnsi="Times New Roman"/>
          <w:color w:val="auto"/>
          <w:sz w:val="24"/>
          <w:szCs w:val="24"/>
        </w:rPr>
      </w:pPr>
    </w:p>
    <w:p w:rsidR="003A60A3" w:rsidRPr="00985AE8" w:rsidRDefault="003A60A3" w:rsidP="003A60A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</w:t>
      </w:r>
      <w:r w:rsidRPr="00985AE8">
        <w:rPr>
          <w:rStyle w:val="FontStyle31"/>
          <w:rFonts w:ascii="Times New Roman" w:hAnsi="Times New Roman" w:cs="Times New Roman"/>
          <w:sz w:val="24"/>
          <w:szCs w:val="24"/>
        </w:rPr>
        <w:t>самостоятельной работы обучающихся</w:t>
      </w:r>
    </w:p>
    <w:p w:rsidR="003A60A3" w:rsidRPr="00B13297" w:rsidRDefault="003A60A3" w:rsidP="003A60A3">
      <w:r w:rsidRPr="00985AE8">
        <w:t>По дисциплине «</w:t>
      </w:r>
      <w:r w:rsidR="005F1BE7" w:rsidRPr="00985AE8">
        <w:t>Прикладная</w:t>
      </w:r>
      <w:r w:rsidRPr="00985AE8">
        <w:t xml:space="preserve"> механика» предусмотрено выполнение расчетно-графическ</w:t>
      </w:r>
      <w:r w:rsidRPr="00B13297">
        <w:t xml:space="preserve">их и  аудиторных самостоятельных работ обучающихся. </w:t>
      </w:r>
    </w:p>
    <w:p w:rsidR="003A60A3" w:rsidRDefault="003A60A3" w:rsidP="003A60A3">
      <w:r w:rsidRPr="00B13297">
        <w:t xml:space="preserve">Аудиторная самостоятельная работа </w:t>
      </w:r>
      <w:r w:rsidR="00332702">
        <w:t>обучающихся</w:t>
      </w:r>
      <w:r w:rsidRPr="00B13297">
        <w:t xml:space="preserve"> предполагает решение контрол</w:t>
      </w:r>
      <w:r w:rsidRPr="00B13297">
        <w:t>ь</w:t>
      </w:r>
      <w:r w:rsidRPr="00B13297">
        <w:t>ных задач на практических занятиях.</w:t>
      </w:r>
    </w:p>
    <w:p w:rsidR="003A60A3" w:rsidRDefault="003A60A3" w:rsidP="003A60A3"/>
    <w:p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РГР №1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Построение эпюр ВСФ в статически определимых стержневых сист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е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мах</w:t>
      </w:r>
      <w:r>
        <w:rPr>
          <w:rStyle w:val="FontStyle31"/>
          <w:rFonts w:ascii="Times New Roman" w:hAnsi="Times New Roman"/>
          <w:i/>
          <w:sz w:val="24"/>
          <w:szCs w:val="24"/>
        </w:rPr>
        <w:t>»</w:t>
      </w:r>
    </w:p>
    <w:p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>Задача 1</w:t>
      </w:r>
      <w:r w:rsidRPr="0053175E">
        <w:rPr>
          <w:rStyle w:val="FontStyle31"/>
          <w:rFonts w:ascii="Times New Roman" w:hAnsi="Times New Roman"/>
          <w:sz w:val="24"/>
          <w:szCs w:val="24"/>
        </w:rPr>
        <w:t>. Для статически определимого стержня ступенчато постоянного сечения  по схеме при заданных осевых нагрузках и геометрических размерах, требуется:</w:t>
      </w:r>
    </w:p>
    <w:p w:rsidR="003A60A3" w:rsidRPr="0053175E" w:rsidRDefault="003A60A3" w:rsidP="003A60A3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ab/>
        <w:t>1.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опорную реакцию в месте закрепления стержня.</w:t>
      </w:r>
    </w:p>
    <w:p w:rsidR="003A60A3" w:rsidRPr="0053175E" w:rsidRDefault="003A60A3" w:rsidP="003A60A3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ab/>
        <w:t>2.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3175E">
        <w:rPr>
          <w:rStyle w:val="FontStyle31"/>
          <w:rFonts w:ascii="Times New Roman" w:hAnsi="Times New Roman"/>
          <w:sz w:val="24"/>
          <w:szCs w:val="24"/>
        </w:rPr>
        <w:t>Вычислить значения продольных сил и нормальных напряжений в характерных сечениях и построить эпюры этих величин.</w:t>
      </w:r>
    </w:p>
    <w:p w:rsidR="003A60A3" w:rsidRPr="0053175E" w:rsidRDefault="003A60A3" w:rsidP="003A60A3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ab/>
        <w:t>3.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3175E">
        <w:rPr>
          <w:rStyle w:val="FontStyle31"/>
          <w:rFonts w:ascii="Times New Roman" w:hAnsi="Times New Roman"/>
          <w:sz w:val="24"/>
          <w:szCs w:val="24"/>
        </w:rPr>
        <w:t>Найти величины абсолютных удлинений (укорочений) участков стержня и вел</w:t>
      </w:r>
      <w:r w:rsidRPr="0053175E">
        <w:rPr>
          <w:rStyle w:val="FontStyle31"/>
          <w:rFonts w:ascii="Times New Roman" w:hAnsi="Times New Roman"/>
          <w:sz w:val="24"/>
          <w:szCs w:val="24"/>
        </w:rPr>
        <w:t>и</w:t>
      </w:r>
      <w:r w:rsidRPr="0053175E">
        <w:rPr>
          <w:rStyle w:val="FontStyle31"/>
          <w:rFonts w:ascii="Times New Roman" w:hAnsi="Times New Roman"/>
          <w:sz w:val="24"/>
          <w:szCs w:val="24"/>
        </w:rPr>
        <w:t>чину общего удлинения (укорочения) стержня в целом.</w:t>
      </w:r>
    </w:p>
    <w:p w:rsidR="003A60A3" w:rsidRPr="0053175E" w:rsidRDefault="003A60A3" w:rsidP="003A60A3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ab/>
        <w:t>4.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значения осевых перемещений характерных сечений и построить эпюру осевых перемещений.</w:t>
      </w:r>
    </w:p>
    <w:p w:rsidR="003A60A3" w:rsidRPr="0053175E" w:rsidRDefault="003A60A3" w:rsidP="003A60A3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inline distT="0" distB="0" distL="0" distR="0">
            <wp:extent cx="3511550" cy="1243330"/>
            <wp:effectExtent l="19050" t="0" r="0" b="0"/>
            <wp:docPr id="95" name="Рисунок 95" descr="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11111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>Задача 2.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 К стальному валу приложены скручивающие моменты: </w:t>
      </w:r>
      <w:r w:rsidRPr="0053175E">
        <w:rPr>
          <w:rStyle w:val="FontStyle31"/>
          <w:rFonts w:ascii="Times New Roman" w:hAnsi="Times New Roman"/>
          <w:i/>
          <w:iCs/>
          <w:sz w:val="24"/>
          <w:szCs w:val="24"/>
        </w:rPr>
        <w:t xml:space="preserve">М </w:t>
      </w:r>
      <w:r w:rsidRPr="0053175E">
        <w:rPr>
          <w:rStyle w:val="FontStyle31"/>
          <w:rFonts w:ascii="Times New Roman" w:hAnsi="Times New Roman"/>
          <w:sz w:val="24"/>
          <w:szCs w:val="24"/>
          <w:vertAlign w:val="subscript"/>
        </w:rPr>
        <w:t>1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= 3 </w:t>
      </w:r>
      <w:r w:rsidRPr="0053175E">
        <w:rPr>
          <w:rStyle w:val="FontStyle31"/>
          <w:rFonts w:ascii="Times New Roman" w:hAnsi="Times New Roman"/>
          <w:sz w:val="24"/>
          <w:szCs w:val="24"/>
          <w:lang w:val="en-US"/>
        </w:rPr>
        <w:t>k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Нм, </w:t>
      </w:r>
      <w:r w:rsidRPr="0053175E">
        <w:rPr>
          <w:rStyle w:val="FontStyle31"/>
          <w:rFonts w:ascii="Times New Roman" w:hAnsi="Times New Roman"/>
          <w:i/>
          <w:iCs/>
          <w:sz w:val="24"/>
          <w:szCs w:val="24"/>
        </w:rPr>
        <w:t>M</w:t>
      </w:r>
      <w:r w:rsidRPr="0053175E">
        <w:rPr>
          <w:rStyle w:val="FontStyle31"/>
          <w:rFonts w:ascii="Times New Roman" w:hAnsi="Times New Roman"/>
          <w:i/>
          <w:iCs/>
          <w:sz w:val="24"/>
          <w:szCs w:val="24"/>
          <w:vertAlign w:val="subscript"/>
        </w:rPr>
        <w:t xml:space="preserve"> </w:t>
      </w:r>
      <w:r w:rsidRPr="0053175E">
        <w:rPr>
          <w:rStyle w:val="FontStyle31"/>
          <w:rFonts w:ascii="Times New Roman" w:hAnsi="Times New Roman"/>
          <w:sz w:val="24"/>
          <w:szCs w:val="24"/>
          <w:vertAlign w:val="subscript"/>
        </w:rPr>
        <w:t>2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= 7 </w:t>
      </w:r>
      <w:r w:rsidRPr="0053175E">
        <w:rPr>
          <w:rStyle w:val="FontStyle31"/>
          <w:rFonts w:ascii="Times New Roman" w:hAnsi="Times New Roman"/>
          <w:sz w:val="24"/>
          <w:szCs w:val="24"/>
          <w:lang w:val="en-US"/>
        </w:rPr>
        <w:t>k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Нм, </w:t>
      </w:r>
      <w:r w:rsidRPr="0053175E">
        <w:rPr>
          <w:rStyle w:val="FontStyle31"/>
          <w:rFonts w:ascii="Times New Roman" w:hAnsi="Times New Roman"/>
          <w:i/>
          <w:iCs/>
          <w:sz w:val="24"/>
          <w:szCs w:val="24"/>
        </w:rPr>
        <w:t xml:space="preserve">M </w:t>
      </w:r>
      <w:r w:rsidRPr="0053175E">
        <w:rPr>
          <w:rStyle w:val="FontStyle31"/>
          <w:rFonts w:ascii="Times New Roman" w:hAnsi="Times New Roman"/>
          <w:sz w:val="24"/>
          <w:szCs w:val="24"/>
          <w:vertAlign w:val="subscript"/>
        </w:rPr>
        <w:t>3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=9 </w:t>
      </w:r>
      <w:r w:rsidRPr="0053175E">
        <w:rPr>
          <w:rStyle w:val="FontStyle31"/>
          <w:rFonts w:ascii="Times New Roman" w:hAnsi="Times New Roman"/>
          <w:sz w:val="24"/>
          <w:szCs w:val="24"/>
          <w:lang w:val="en-US"/>
        </w:rPr>
        <w:t>k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Нм , </w:t>
      </w:r>
      <w:r w:rsidRPr="0053175E">
        <w:rPr>
          <w:rStyle w:val="FontStyle31"/>
          <w:rFonts w:ascii="Times New Roman" w:hAnsi="Times New Roman"/>
          <w:i/>
          <w:iCs/>
          <w:sz w:val="24"/>
          <w:szCs w:val="24"/>
        </w:rPr>
        <w:t xml:space="preserve">M </w:t>
      </w:r>
      <w:r w:rsidRPr="0053175E">
        <w:rPr>
          <w:rStyle w:val="FontStyle31"/>
          <w:rFonts w:ascii="Times New Roman" w:hAnsi="Times New Roman"/>
          <w:sz w:val="24"/>
          <w:szCs w:val="24"/>
          <w:vertAlign w:val="subscript"/>
        </w:rPr>
        <w:t>4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=5 </w:t>
      </w:r>
      <w:r w:rsidRPr="0053175E">
        <w:rPr>
          <w:rStyle w:val="FontStyle31"/>
          <w:rFonts w:ascii="Times New Roman" w:hAnsi="Times New Roman"/>
          <w:sz w:val="24"/>
          <w:szCs w:val="24"/>
          <w:lang w:val="en-US"/>
        </w:rPr>
        <w:t>k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Нм. </w:t>
      </w:r>
      <w:r w:rsidRPr="0053175E">
        <w:rPr>
          <w:rStyle w:val="FontStyle31"/>
          <w:rFonts w:ascii="Times New Roman" w:hAnsi="Times New Roman"/>
          <w:bCs/>
          <w:sz w:val="24"/>
          <w:szCs w:val="24"/>
        </w:rPr>
        <w:t>Требуется</w:t>
      </w:r>
    </w:p>
    <w:p w:rsidR="003A60A3" w:rsidRPr="0053175E" w:rsidRDefault="003A60A3" w:rsidP="003A60A3">
      <w:pPr>
        <w:pStyle w:val="af7"/>
        <w:numPr>
          <w:ilvl w:val="0"/>
          <w:numId w:val="40"/>
        </w:numPr>
        <w:spacing w:before="0" w:beforeAutospacing="0" w:after="0" w:afterAutospacing="0"/>
        <w:ind w:left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построить эпюру крутящих моментов; </w:t>
      </w:r>
    </w:p>
    <w:p w:rsidR="003A60A3" w:rsidRPr="0053175E" w:rsidRDefault="003A60A3" w:rsidP="003A60A3">
      <w:pPr>
        <w:pStyle w:val="af7"/>
        <w:numPr>
          <w:ilvl w:val="0"/>
          <w:numId w:val="40"/>
        </w:numPr>
        <w:spacing w:before="0" w:beforeAutospacing="0" w:after="0" w:afterAutospacing="0"/>
        <w:ind w:left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при заданном значении [</w:t>
      </w:r>
      <w:r w:rsidRPr="0053175E">
        <w:rPr>
          <w:rStyle w:val="FontStyle31"/>
          <w:rFonts w:ascii="Times New Roman" w:hAnsi="Times New Roman" w:cs="Times New Roman"/>
          <w:sz w:val="24"/>
          <w:szCs w:val="24"/>
        </w:rPr>
        <w:t>τ</w:t>
      </w:r>
      <w:r w:rsidRPr="0053175E">
        <w:rPr>
          <w:rStyle w:val="FontStyle31"/>
          <w:rFonts w:ascii="Times New Roman" w:hAnsi="Times New Roman"/>
          <w:sz w:val="24"/>
          <w:szCs w:val="24"/>
        </w:rPr>
        <w:t>] определить диаметр вала из расчета на прочность и округлить его величину до ближайшего большего значения из данного ряда диаме</w:t>
      </w:r>
      <w:r w:rsidRPr="0053175E">
        <w:rPr>
          <w:rStyle w:val="FontStyle31"/>
          <w:rFonts w:ascii="Times New Roman" w:hAnsi="Times New Roman"/>
          <w:sz w:val="24"/>
          <w:szCs w:val="24"/>
        </w:rPr>
        <w:t>т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ров 30, 35, 40,45, 50, 60, 70, 80, 90, </w:t>
      </w:r>
      <w:smartTag w:uri="urn:schemas-microsoft-com:office:smarttags" w:element="metricconverter">
        <w:smartTagPr>
          <w:attr w:name="ProductID" w:val="100 мм"/>
        </w:smartTagPr>
        <w:r w:rsidRPr="0053175E">
          <w:rPr>
            <w:rStyle w:val="FontStyle31"/>
            <w:rFonts w:ascii="Times New Roman" w:hAnsi="Times New Roman"/>
            <w:sz w:val="24"/>
            <w:szCs w:val="24"/>
          </w:rPr>
          <w:t>100 мм</w:t>
        </w:r>
      </w:smartTag>
      <w:r w:rsidRPr="0053175E">
        <w:rPr>
          <w:rStyle w:val="FontStyle31"/>
          <w:rFonts w:ascii="Times New Roman" w:hAnsi="Times New Roman"/>
          <w:sz w:val="24"/>
          <w:szCs w:val="24"/>
        </w:rPr>
        <w:t xml:space="preserve">; </w:t>
      </w:r>
    </w:p>
    <w:p w:rsidR="003A60A3" w:rsidRPr="0053175E" w:rsidRDefault="003A60A3" w:rsidP="003A60A3">
      <w:pPr>
        <w:pStyle w:val="af7"/>
        <w:numPr>
          <w:ilvl w:val="0"/>
          <w:numId w:val="40"/>
        </w:numPr>
        <w:spacing w:before="0" w:beforeAutospacing="0" w:after="0" w:afterAutospacing="0"/>
        <w:ind w:left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построить эпюру углов закручивания; </w:t>
      </w:r>
    </w:p>
    <w:p w:rsidR="003A60A3" w:rsidRPr="0053175E" w:rsidRDefault="003A60A3" w:rsidP="003A60A3">
      <w:pPr>
        <w:numPr>
          <w:ilvl w:val="0"/>
          <w:numId w:val="40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найти наибольший относительный угол закручивания. </w:t>
      </w:r>
    </w:p>
    <w:p w:rsidR="003A60A3" w:rsidRPr="0053175E" w:rsidRDefault="003A60A3" w:rsidP="003A60A3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36156" cy="1511808"/>
            <wp:effectExtent l="19050" t="0" r="0" b="0"/>
            <wp:docPr id="96" name="Рисунок 96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4-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7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16" cy="151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</w:p>
    <w:p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lastRenderedPageBreak/>
        <w:t xml:space="preserve">РГР №2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Геометрические характеристики поперечных сечений стержней</w:t>
      </w:r>
      <w:r>
        <w:rPr>
          <w:rStyle w:val="FontStyle31"/>
          <w:rFonts w:ascii="Times New Roman" w:hAnsi="Times New Roman"/>
          <w:i/>
          <w:sz w:val="24"/>
          <w:szCs w:val="24"/>
        </w:rPr>
        <w:t>»</w:t>
      </w:r>
    </w:p>
    <w:p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несимметричных сечений по схемам при заданных размерах, требуется:</w:t>
      </w:r>
    </w:p>
    <w:p w:rsidR="003A60A3" w:rsidRPr="0053175E" w:rsidRDefault="003A60A3" w:rsidP="003A60A3">
      <w:pPr>
        <w:numPr>
          <w:ilvl w:val="0"/>
          <w:numId w:val="38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положение центра тяжести;</w:t>
      </w:r>
    </w:p>
    <w:p w:rsidR="003A60A3" w:rsidRPr="0053175E" w:rsidRDefault="003A60A3" w:rsidP="003A60A3">
      <w:pPr>
        <w:numPr>
          <w:ilvl w:val="0"/>
          <w:numId w:val="38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вычислить осевые и центробежные моменты инерции относительно центральных осей;</w:t>
      </w:r>
    </w:p>
    <w:p w:rsidR="003A60A3" w:rsidRPr="0053175E" w:rsidRDefault="003A60A3" w:rsidP="003A60A3">
      <w:pPr>
        <w:numPr>
          <w:ilvl w:val="0"/>
          <w:numId w:val="38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положение главных центральных осей инерции и величины главных м</w:t>
      </w:r>
      <w:r w:rsidRPr="0053175E">
        <w:rPr>
          <w:rStyle w:val="FontStyle31"/>
          <w:rFonts w:ascii="Times New Roman" w:hAnsi="Times New Roman"/>
          <w:sz w:val="24"/>
          <w:szCs w:val="24"/>
        </w:rPr>
        <w:t>о</w:t>
      </w:r>
      <w:r w:rsidRPr="0053175E">
        <w:rPr>
          <w:rStyle w:val="FontStyle31"/>
          <w:rFonts w:ascii="Times New Roman" w:hAnsi="Times New Roman"/>
          <w:sz w:val="24"/>
          <w:szCs w:val="24"/>
        </w:rPr>
        <w:t>ментов инерции;</w:t>
      </w:r>
    </w:p>
    <w:p w:rsidR="003A60A3" w:rsidRPr="0053175E" w:rsidRDefault="003A60A3" w:rsidP="003A60A3">
      <w:pPr>
        <w:numPr>
          <w:ilvl w:val="0"/>
          <w:numId w:val="38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:rsidR="003A60A3" w:rsidRPr="0053175E" w:rsidRDefault="003A60A3" w:rsidP="003A60A3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 w:rsidRPr="0053175E">
        <w:object w:dxaOrig="6304" w:dyaOrig="10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3.1pt;height:205.1pt" o:ole="">
            <v:imagedata r:id="rId22" o:title="" cropbottom="52758f" cropleft="33288f"/>
          </v:shape>
          <o:OLEObject Type="Embed" ProgID="MSPhotoEd.3" ShapeID="_x0000_i1025" DrawAspect="Content" ObjectID="_1666722063" r:id="rId23"/>
        </w:object>
      </w:r>
    </w:p>
    <w:p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</w:p>
    <w:p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РГР №3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Прямой поперечный изгиб. Расчеты на прочность</w:t>
      </w:r>
      <w:r>
        <w:rPr>
          <w:rStyle w:val="FontStyle31"/>
          <w:rFonts w:ascii="Times New Roman" w:hAnsi="Times New Roman"/>
          <w:i/>
          <w:sz w:val="24"/>
          <w:szCs w:val="24"/>
        </w:rPr>
        <w:t>»</w:t>
      </w:r>
    </w:p>
    <w:p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Рассчитать на прочность по методу предельных состояний двутавровую прокатную балку. Материал балки сталь ВСт 3. Предел текучести σт = 240 МПа, расчетное сопроти</w:t>
      </w:r>
      <w:r w:rsidRPr="0053175E">
        <w:rPr>
          <w:rStyle w:val="FontStyle31"/>
          <w:rFonts w:ascii="Times New Roman" w:hAnsi="Times New Roman"/>
          <w:sz w:val="24"/>
          <w:szCs w:val="24"/>
        </w:rPr>
        <w:t>в</w:t>
      </w:r>
      <w:r w:rsidRPr="0053175E">
        <w:rPr>
          <w:rStyle w:val="FontStyle31"/>
          <w:rFonts w:ascii="Times New Roman" w:hAnsi="Times New Roman"/>
          <w:sz w:val="24"/>
          <w:szCs w:val="24"/>
        </w:rPr>
        <w:t>ление по пределу текучести R= 210 МПа, расчетное сопротивление при сдвиге Rs = 130 МПа. Коэффициент условий работы γс = 0,9. Коэффициент надежности по нагрузке γf = 1,2.</w:t>
      </w:r>
    </w:p>
    <w:p w:rsidR="003A60A3" w:rsidRPr="0053175E" w:rsidRDefault="003A60A3" w:rsidP="003A60A3">
      <w:pPr>
        <w:numPr>
          <w:ilvl w:val="0"/>
          <w:numId w:val="35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Подобрать сечение балки из двутавра, используя условие прочности по первой группе предельных состояний.</w:t>
      </w:r>
    </w:p>
    <w:p w:rsidR="003A60A3" w:rsidRPr="0053175E" w:rsidRDefault="003A60A3" w:rsidP="003A60A3">
      <w:pPr>
        <w:numPr>
          <w:ilvl w:val="0"/>
          <w:numId w:val="35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</w:t>
      </w:r>
      <w:r w:rsidRPr="0053175E">
        <w:rPr>
          <w:rStyle w:val="FontStyle31"/>
          <w:rFonts w:ascii="Times New Roman" w:hAnsi="Times New Roman"/>
          <w:sz w:val="24"/>
          <w:szCs w:val="24"/>
        </w:rPr>
        <w:t>р</w:t>
      </w:r>
      <w:r w:rsidRPr="0053175E">
        <w:rPr>
          <w:rStyle w:val="FontStyle31"/>
          <w:rFonts w:ascii="Times New Roman" w:hAnsi="Times New Roman"/>
          <w:sz w:val="24"/>
          <w:szCs w:val="24"/>
        </w:rPr>
        <w:t>мальным напряжениям.</w:t>
      </w:r>
    </w:p>
    <w:p w:rsidR="003A60A3" w:rsidRPr="0053175E" w:rsidRDefault="003A60A3" w:rsidP="003A60A3">
      <w:pPr>
        <w:numPr>
          <w:ilvl w:val="0"/>
          <w:numId w:val="35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сечения, в котором действует наибольшая поперечная сила, построить эпюру к</w:t>
      </w:r>
      <w:r w:rsidRPr="0053175E">
        <w:rPr>
          <w:rStyle w:val="FontStyle31"/>
          <w:rFonts w:ascii="Times New Roman" w:hAnsi="Times New Roman"/>
          <w:sz w:val="24"/>
          <w:szCs w:val="24"/>
        </w:rPr>
        <w:t>а</w:t>
      </w:r>
      <w:r w:rsidRPr="0053175E">
        <w:rPr>
          <w:rStyle w:val="FontStyle31"/>
          <w:rFonts w:ascii="Times New Roman" w:hAnsi="Times New Roman"/>
          <w:sz w:val="24"/>
          <w:szCs w:val="24"/>
        </w:rPr>
        <w:t>сательных напряжений и проверить выполнение условий прочности по касательным напряжениям.</w:t>
      </w:r>
    </w:p>
    <w:p w:rsidR="003A60A3" w:rsidRPr="0053175E" w:rsidRDefault="003A60A3" w:rsidP="003A60A3">
      <w:pPr>
        <w:numPr>
          <w:ilvl w:val="0"/>
          <w:numId w:val="35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сечения балки, в котором M и Q имеют одновременно наибольшие или достато</w:t>
      </w:r>
      <w:r w:rsidRPr="0053175E">
        <w:rPr>
          <w:rStyle w:val="FontStyle31"/>
          <w:rFonts w:ascii="Times New Roman" w:hAnsi="Times New Roman"/>
          <w:sz w:val="24"/>
          <w:szCs w:val="24"/>
        </w:rPr>
        <w:t>ч</w:t>
      </w:r>
      <w:r w:rsidRPr="0053175E">
        <w:rPr>
          <w:rStyle w:val="FontStyle31"/>
          <w:rFonts w:ascii="Times New Roman" w:hAnsi="Times New Roman"/>
          <w:sz w:val="24"/>
          <w:szCs w:val="24"/>
        </w:rPr>
        <w:t>но большие значения, найти величины главных напряжений и положение главных площадок в стенке на уровне ее примыкания к полке.</w:t>
      </w:r>
    </w:p>
    <w:p w:rsidR="003A60A3" w:rsidRPr="0053175E" w:rsidRDefault="003A60A3" w:rsidP="003A60A3">
      <w:pPr>
        <w:jc w:val="center"/>
      </w:pPr>
    </w:p>
    <w:p w:rsidR="003A60A3" w:rsidRPr="0053175E" w:rsidRDefault="003A60A3" w:rsidP="003A60A3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>
        <w:rPr>
          <w:i/>
          <w:noProof/>
        </w:rPr>
        <w:drawing>
          <wp:inline distT="0" distB="0" distL="0" distR="0">
            <wp:extent cx="4722582" cy="1414272"/>
            <wp:effectExtent l="19050" t="0" r="1818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537" cy="141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</w:p>
    <w:p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lastRenderedPageBreak/>
        <w:t xml:space="preserve">РГР №4.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Определение перемеще</w:t>
      </w:r>
      <w:r>
        <w:rPr>
          <w:rStyle w:val="FontStyle31"/>
          <w:rFonts w:ascii="Times New Roman" w:hAnsi="Times New Roman"/>
          <w:i/>
          <w:sz w:val="24"/>
          <w:szCs w:val="24"/>
        </w:rPr>
        <w:t>ний в балках и рамах»</w:t>
      </w:r>
    </w:p>
    <w:p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балки с заданной нагрузкой в пролете  и при числовых значениях размеров , требуется:</w:t>
      </w:r>
    </w:p>
    <w:p w:rsidR="003A60A3" w:rsidRPr="0053175E" w:rsidRDefault="003A60A3" w:rsidP="003A60A3">
      <w:pPr>
        <w:numPr>
          <w:ilvl w:val="0"/>
          <w:numId w:val="41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эпюры изгибающих моментов и поперечных сил от заданных нормативных нагрузок.</w:t>
      </w:r>
    </w:p>
    <w:p w:rsidR="003A60A3" w:rsidRPr="0053175E" w:rsidRDefault="003A60A3" w:rsidP="003A60A3">
      <w:pPr>
        <w:numPr>
          <w:ilvl w:val="0"/>
          <w:numId w:val="41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Подобрать сечение балки в виде стального прокатного двутавра по методу предел</w:t>
      </w:r>
      <w:r w:rsidRPr="0053175E">
        <w:rPr>
          <w:rStyle w:val="FontStyle31"/>
          <w:rFonts w:ascii="Times New Roman" w:hAnsi="Times New Roman"/>
          <w:sz w:val="24"/>
          <w:szCs w:val="24"/>
        </w:rPr>
        <w:t>ь</w:t>
      </w:r>
      <w:r w:rsidRPr="0053175E">
        <w:rPr>
          <w:rStyle w:val="FontStyle31"/>
          <w:rFonts w:ascii="Times New Roman" w:hAnsi="Times New Roman"/>
          <w:sz w:val="24"/>
          <w:szCs w:val="24"/>
        </w:rPr>
        <w:t>ных состояний, приняв коэффициент надежности по нагрузке равным γf=1,2. Расче</w:t>
      </w:r>
      <w:r w:rsidRPr="0053175E">
        <w:rPr>
          <w:rStyle w:val="FontStyle31"/>
          <w:rFonts w:ascii="Times New Roman" w:hAnsi="Times New Roman"/>
          <w:sz w:val="24"/>
          <w:szCs w:val="24"/>
        </w:rPr>
        <w:t>т</w:t>
      </w:r>
      <w:r w:rsidRPr="0053175E">
        <w:rPr>
          <w:rStyle w:val="FontStyle31"/>
          <w:rFonts w:ascii="Times New Roman" w:hAnsi="Times New Roman"/>
          <w:sz w:val="24"/>
          <w:szCs w:val="24"/>
        </w:rPr>
        <w:t>ное сопротивление стали по пределу текучести R = 210 МПа, коэффициент условий работы γс = 1.</w:t>
      </w:r>
    </w:p>
    <w:p w:rsidR="003A60A3" w:rsidRPr="0053175E" w:rsidRDefault="003A60A3" w:rsidP="003A60A3">
      <w:pPr>
        <w:numPr>
          <w:ilvl w:val="0"/>
          <w:numId w:val="41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с помощью метода начальных параметров значения прогибов v и углов поворота φ поперечных сечений в характерных сечениях   балки от нормативных нагрузок. По полученным значениям построить эпюры v и φ, указав их особенности (экстремумы, скачки, изломы и точки перегиба). Определить числовые значения пр</w:t>
      </w:r>
      <w:r w:rsidRPr="0053175E">
        <w:rPr>
          <w:rStyle w:val="FontStyle31"/>
          <w:rFonts w:ascii="Times New Roman" w:hAnsi="Times New Roman"/>
          <w:sz w:val="24"/>
          <w:szCs w:val="24"/>
        </w:rPr>
        <w:t>о</w:t>
      </w:r>
      <w:r w:rsidRPr="0053175E">
        <w:rPr>
          <w:rStyle w:val="FontStyle31"/>
          <w:rFonts w:ascii="Times New Roman" w:hAnsi="Times New Roman"/>
          <w:sz w:val="24"/>
          <w:szCs w:val="24"/>
        </w:rPr>
        <w:t>гибов в сантиметрах  и углов поворота сечений в радианах, приняв модуль упругости стали Е=2,1·105 МПа.</w:t>
      </w:r>
    </w:p>
    <w:p w:rsidR="003A60A3" w:rsidRPr="0053175E" w:rsidRDefault="003A60A3" w:rsidP="003A60A3">
      <w:pPr>
        <w:numPr>
          <w:ilvl w:val="0"/>
          <w:numId w:val="41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с помощью метода Мора величины прогибов и углов поворота  в хара</w:t>
      </w:r>
      <w:r w:rsidRPr="0053175E">
        <w:rPr>
          <w:rStyle w:val="FontStyle31"/>
          <w:rFonts w:ascii="Times New Roman" w:hAnsi="Times New Roman"/>
          <w:sz w:val="24"/>
          <w:szCs w:val="24"/>
        </w:rPr>
        <w:t>к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терных сечениях балки. Сравнить результаты расчета, полученные двумя методами.  </w:t>
      </w:r>
    </w:p>
    <w:p w:rsidR="003A60A3" w:rsidRPr="0053175E" w:rsidRDefault="003A60A3" w:rsidP="003A60A3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inline distT="0" distB="0" distL="0" distR="0">
            <wp:extent cx="2950210" cy="1256030"/>
            <wp:effectExtent l="19050" t="0" r="2540" b="0"/>
            <wp:docPr id="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4767" t="45135" r="26054" b="4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</w:p>
    <w:p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</w:p>
    <w:p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РГР №5.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Расчет статически н</w:t>
      </w:r>
      <w:r>
        <w:rPr>
          <w:rStyle w:val="FontStyle31"/>
          <w:rFonts w:ascii="Times New Roman" w:hAnsi="Times New Roman"/>
          <w:i/>
          <w:sz w:val="24"/>
          <w:szCs w:val="24"/>
        </w:rPr>
        <w:t>еопределимых систем методом сил»</w:t>
      </w:r>
    </w:p>
    <w:p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Расчет статически неопределимой системы методом сил</w:t>
      </w:r>
    </w:p>
    <w:p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выявить степень статической неопределимости заданной системы</w:t>
      </w:r>
    </w:p>
    <w:p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предложить три варианта основной системы и выбрать наиболее рациональную (учитывать известные способы упрощения расчета (неединичные неизвестные; группировка неизвестных и т.д);</w:t>
      </w:r>
    </w:p>
    <w:p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показать эквивалентную систему;</w:t>
      </w:r>
    </w:p>
    <w:p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составить  систему  канонических  уравнений  метода  сил для предложенного вар</w:t>
      </w:r>
      <w:r w:rsidRPr="0053175E">
        <w:rPr>
          <w:rStyle w:val="FontStyle31"/>
          <w:rFonts w:ascii="Times New Roman" w:hAnsi="Times New Roman"/>
          <w:sz w:val="24"/>
          <w:szCs w:val="24"/>
        </w:rPr>
        <w:t>и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анта;                                </w:t>
      </w:r>
    </w:p>
    <w:p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выбранной основной системы построить эпюры изгибающих моментов от  ед</w:t>
      </w:r>
      <w:r w:rsidRPr="0053175E">
        <w:rPr>
          <w:rStyle w:val="FontStyle31"/>
          <w:rFonts w:ascii="Times New Roman" w:hAnsi="Times New Roman"/>
          <w:sz w:val="24"/>
          <w:szCs w:val="24"/>
        </w:rPr>
        <w:t>и</w:t>
      </w:r>
      <w:r w:rsidRPr="0053175E">
        <w:rPr>
          <w:rStyle w:val="FontStyle31"/>
          <w:rFonts w:ascii="Times New Roman" w:hAnsi="Times New Roman"/>
          <w:sz w:val="24"/>
          <w:szCs w:val="24"/>
        </w:rPr>
        <w:t>ничных сил, приложенных по направлениям</w:t>
      </w:r>
      <w:r>
        <w:rPr>
          <w:rStyle w:val="FontStyle31"/>
          <w:rFonts w:ascii="Times New Roman" w:hAnsi="Times New Roman"/>
          <w:sz w:val="24"/>
          <w:szCs w:val="24"/>
        </w:rPr>
        <w:t xml:space="preserve"> неизвестных усилий Хi  (эп. Мi</w:t>
      </w:r>
      <w:r w:rsidRPr="0053175E">
        <w:rPr>
          <w:rStyle w:val="FontStyle31"/>
          <w:rFonts w:ascii="Times New Roman" w:hAnsi="Times New Roman"/>
          <w:sz w:val="24"/>
          <w:szCs w:val="24"/>
        </w:rPr>
        <w:t>);вычислить единичные коэффициенты канонических уравнений;</w:t>
      </w:r>
    </w:p>
    <w:p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выполнить проверку единичных коэффициентов;</w:t>
      </w:r>
    </w:p>
    <w:p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выбранной основной системы построить эпюры изгибающих моментов от зада</w:t>
      </w:r>
      <w:r w:rsidRPr="0053175E">
        <w:rPr>
          <w:rStyle w:val="FontStyle31"/>
          <w:rFonts w:ascii="Times New Roman" w:hAnsi="Times New Roman"/>
          <w:sz w:val="24"/>
          <w:szCs w:val="24"/>
        </w:rPr>
        <w:t>н</w:t>
      </w:r>
      <w:r w:rsidRPr="0053175E">
        <w:rPr>
          <w:rStyle w:val="FontStyle31"/>
          <w:rFonts w:ascii="Times New Roman" w:hAnsi="Times New Roman"/>
          <w:sz w:val="24"/>
          <w:szCs w:val="24"/>
        </w:rPr>
        <w:t>ной нагрузки (эп. MF); вычислить грузовые коэффициенты канонических уравнений;</w:t>
      </w:r>
    </w:p>
    <w:p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произвести проверку правильности грузовых коэффициентов;</w:t>
      </w:r>
    </w:p>
    <w:p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решить систему канонических уравнений (проверка обязательна!);</w:t>
      </w:r>
    </w:p>
    <w:p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окончательную эпюру моментов;</w:t>
      </w:r>
    </w:p>
    <w:p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произвести  проверки (статическую и деформационную) правильности окончател</w:t>
      </w:r>
      <w:r w:rsidRPr="0053175E">
        <w:rPr>
          <w:rStyle w:val="FontStyle31"/>
          <w:rFonts w:ascii="Times New Roman" w:hAnsi="Times New Roman"/>
          <w:sz w:val="24"/>
          <w:szCs w:val="24"/>
        </w:rPr>
        <w:t>ь</w:t>
      </w:r>
      <w:r w:rsidRPr="0053175E">
        <w:rPr>
          <w:rStyle w:val="FontStyle31"/>
          <w:rFonts w:ascii="Times New Roman" w:hAnsi="Times New Roman"/>
          <w:sz w:val="24"/>
          <w:szCs w:val="24"/>
        </w:rPr>
        <w:t>ной эпюры моментов;</w:t>
      </w:r>
    </w:p>
    <w:p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эпюру Q по эпюре М;</w:t>
      </w:r>
    </w:p>
    <w:p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эпюру N по эпюре Q;</w:t>
      </w:r>
    </w:p>
    <w:p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вычертить заданную схему, показать полученные усилия и произвести статическую проверку.</w:t>
      </w:r>
    </w:p>
    <w:p w:rsidR="003A60A3" w:rsidRDefault="003A60A3" w:rsidP="003A60A3">
      <w:pPr>
        <w:rPr>
          <w:lang w:val="en-US"/>
        </w:rPr>
      </w:pPr>
      <w:r>
        <w:rPr>
          <w:rFonts w:cs="Georgia"/>
          <w:noProof/>
        </w:rPr>
        <w:lastRenderedPageBreak/>
        <w:drawing>
          <wp:inline distT="0" distB="0" distL="0" distR="0">
            <wp:extent cx="3048000" cy="2511425"/>
            <wp:effectExtent l="19050" t="0" r="0" b="0"/>
            <wp:docPr id="1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80000" contrast="80000"/>
                      <a:grayscl/>
                      <a:biLevel thresh="50000"/>
                    </a:blip>
                    <a:srcRect l="16801" t="22298" r="40498" b="1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A3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3A60A3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3A60A3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3A60A3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>РГР №</w:t>
      </w:r>
      <w:r>
        <w:rPr>
          <w:rStyle w:val="FontStyle31"/>
          <w:rFonts w:ascii="Times New Roman" w:hAnsi="Times New Roman"/>
          <w:i/>
          <w:sz w:val="24"/>
          <w:szCs w:val="24"/>
        </w:rPr>
        <w:t>6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 </w:t>
      </w:r>
      <w:r>
        <w:rPr>
          <w:rStyle w:val="FontStyle31"/>
          <w:rFonts w:ascii="Times New Roman" w:hAnsi="Times New Roman"/>
          <w:i/>
          <w:sz w:val="24"/>
          <w:szCs w:val="24"/>
        </w:rPr>
        <w:t>«Статика»</w:t>
      </w:r>
    </w:p>
    <w:p w:rsidR="003A60A3" w:rsidRDefault="003A60A3" w:rsidP="003A60A3">
      <w:pPr>
        <w:numPr>
          <w:ilvl w:val="0"/>
          <w:numId w:val="42"/>
        </w:numPr>
        <w:tabs>
          <w:tab w:val="left" w:pos="426"/>
        </w:tabs>
        <w:ind w:left="0"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p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</w:p>
    <w:p w:rsidR="003A60A3" w:rsidRPr="00344D73" w:rsidRDefault="003A60A3" w:rsidP="003A60A3">
      <w:pPr>
        <w:tabs>
          <w:tab w:val="left" w:pos="426"/>
        </w:tabs>
        <w:ind w:firstLine="0"/>
      </w:pPr>
      <w:r>
        <w:rPr>
          <w:lang w:val="en-US"/>
        </w:rPr>
        <w:t>Вопросы для самопроверки: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3A60A3" w:rsidRPr="00BA6335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Связи и их реакции.</w:t>
      </w:r>
    </w:p>
    <w:p w:rsidR="003A60A3" w:rsidRPr="00BA6335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Методика решения задач статики.</w:t>
      </w:r>
      <w:r w:rsidRPr="00BA6335">
        <w:rPr>
          <w:szCs w:val="24"/>
        </w:rPr>
        <w:t xml:space="preserve"> </w:t>
      </w:r>
    </w:p>
    <w:p w:rsidR="003A60A3" w:rsidRPr="00BA6335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>
        <w:rPr>
          <w:szCs w:val="24"/>
        </w:rPr>
        <w:t>Момент силы относительно точки.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3A60A3" w:rsidRPr="0059577E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r>
        <w:rPr>
          <w:szCs w:val="24"/>
        </w:rPr>
        <w:t>Момент пары сил.</w:t>
      </w:r>
    </w:p>
    <w:p w:rsidR="003A60A3" w:rsidRPr="00E35DAE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r>
        <w:rPr>
          <w:szCs w:val="24"/>
        </w:rPr>
        <w:t>Основная теорема статики.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3A60A3" w:rsidRPr="0059577E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>
        <w:rPr>
          <w:szCs w:val="24"/>
        </w:rPr>
        <w:t>Лемма о параллельном переносе cилы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r>
        <w:rPr>
          <w:szCs w:val="24"/>
        </w:rPr>
        <w:t>Конус трения.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lastRenderedPageBreak/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Аксиомы динамики</w:t>
      </w:r>
    </w:p>
    <w:p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r>
        <w:rPr>
          <w:szCs w:val="24"/>
        </w:rPr>
        <w:t>Центр масс тел.</w:t>
      </w:r>
    </w:p>
    <w:p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r>
        <w:rPr>
          <w:szCs w:val="24"/>
        </w:rPr>
        <w:t>Радиус инерции.</w:t>
      </w:r>
    </w:p>
    <w:p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r>
        <w:rPr>
          <w:szCs w:val="24"/>
        </w:rPr>
        <w:t>Следствия из теоремы</w:t>
      </w:r>
    </w:p>
    <w:p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r>
        <w:rPr>
          <w:szCs w:val="24"/>
        </w:rPr>
        <w:t>Кинетический момент механической системы</w:t>
      </w:r>
    </w:p>
    <w:p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r>
        <w:rPr>
          <w:szCs w:val="24"/>
        </w:rPr>
        <w:t>Следствия из теоремы</w:t>
      </w:r>
    </w:p>
    <w:p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r>
        <w:rPr>
          <w:szCs w:val="24"/>
        </w:rPr>
        <w:t>Следствия из теоремы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Работа переменной силы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r>
        <w:rPr>
          <w:szCs w:val="24"/>
        </w:rPr>
        <w:t>Работа сил упругости.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Классификация связей. Примеры связей.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Принцип возможных перемещений</w:t>
      </w:r>
    </w:p>
    <w:p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Принцип Даламбера - Лагранжа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A3638C" w:rsidRP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A60A3">
        <w:rPr>
          <w:szCs w:val="24"/>
          <w:lang w:val="ru-RU"/>
        </w:rPr>
        <w:t>Порядок составления общего уравнения динамики</w:t>
      </w:r>
    </w:p>
    <w:p w:rsidR="00A3638C" w:rsidRPr="00743B09" w:rsidRDefault="00A3638C" w:rsidP="00A3638C">
      <w:pPr>
        <w:sectPr w:rsidR="00A3638C" w:rsidRPr="00743B09" w:rsidSect="00A3638C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3638C" w:rsidRPr="00743B09" w:rsidRDefault="00A3638C" w:rsidP="00A3638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3638C" w:rsidRPr="00743B09" w:rsidRDefault="00A3638C" w:rsidP="00A3638C"/>
    <w:p w:rsidR="00A3638C" w:rsidRPr="00743B09" w:rsidRDefault="00A3638C" w:rsidP="00A3638C">
      <w:r w:rsidRPr="00743B09">
        <w:t>а) Планируемые результаты обучения и оценочные средства для проведения промежуточной аттестации:</w:t>
      </w:r>
    </w:p>
    <w:p w:rsidR="00A3638C" w:rsidRPr="00743B09" w:rsidRDefault="00A3638C" w:rsidP="00A3638C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2"/>
        <w:gridCol w:w="3491"/>
        <w:gridCol w:w="10713"/>
      </w:tblGrid>
      <w:tr w:rsidR="000164DD" w:rsidRPr="00543D11" w:rsidTr="008A3DF0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64DD" w:rsidRPr="00543D11" w:rsidRDefault="000164DD" w:rsidP="008A3DF0">
            <w:r w:rsidRPr="00543D11">
              <w:t>Стру</w:t>
            </w:r>
            <w:r w:rsidRPr="00543D11">
              <w:t>к</w:t>
            </w:r>
            <w:r w:rsidRPr="00543D11">
              <w:t>турный эл</w:t>
            </w:r>
            <w:r w:rsidRPr="00543D11">
              <w:t>е</w:t>
            </w:r>
            <w:r w:rsidRPr="00543D11">
              <w:t xml:space="preserve">мент </w:t>
            </w:r>
            <w:r w:rsidRPr="00543D11">
              <w:br/>
              <w:t>компетенции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64DD" w:rsidRPr="00543D11" w:rsidRDefault="000164DD" w:rsidP="008A3DF0">
            <w:r w:rsidRPr="00543D11">
              <w:t xml:space="preserve">Планируемые результаты обучения 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64DD" w:rsidRPr="00543D11" w:rsidRDefault="000164DD" w:rsidP="008A3DF0">
            <w:r w:rsidRPr="00543D11">
              <w:t>Оценочные средства</w:t>
            </w:r>
          </w:p>
        </w:tc>
      </w:tr>
      <w:tr w:rsidR="000164DD" w:rsidRPr="00543D11" w:rsidTr="008A3DF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64DD" w:rsidRPr="00543D11" w:rsidRDefault="000164DD" w:rsidP="008A3DF0">
            <w:r w:rsidRPr="00543D11">
              <w:rPr>
                <w:b/>
              </w:rPr>
              <w:t>ОПК -</w:t>
            </w:r>
            <w:r w:rsidRPr="00543D11">
              <w:rPr>
                <w:color w:val="000000"/>
              </w:rPr>
              <w:t xml:space="preserve"> </w:t>
            </w:r>
            <w:r w:rsidRPr="00543D11">
              <w:rPr>
                <w:b/>
              </w:rPr>
              <w:t xml:space="preserve">2 </w:t>
            </w:r>
            <w:r w:rsidRPr="00543D11">
              <w:t xml:space="preserve">   владением научными основами технологических процессов в области эксплуатации транспортно-технологических машин и комплексов</w:t>
            </w:r>
          </w:p>
        </w:tc>
      </w:tr>
      <w:tr w:rsidR="000164DD" w:rsidRPr="00543D11" w:rsidTr="008A3DF0">
        <w:trPr>
          <w:trHeight w:val="1604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64DD" w:rsidRPr="00543D11" w:rsidRDefault="000164DD" w:rsidP="008A3DF0">
            <w:r w:rsidRPr="00543D11">
              <w:t>Знать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64DD" w:rsidRPr="00543D11" w:rsidRDefault="000164DD" w:rsidP="008A3DF0">
            <w:r w:rsidRPr="00543D11">
              <w:t>принципы работы приб</w:t>
            </w:r>
            <w:r w:rsidRPr="00543D11">
              <w:t>о</w:t>
            </w:r>
            <w:r w:rsidRPr="00543D11">
              <w:t>ров и устройств</w:t>
            </w:r>
          </w:p>
          <w:p w:rsidR="000164DD" w:rsidRPr="00543D11" w:rsidRDefault="000164DD" w:rsidP="008A3DF0">
            <w:r w:rsidRPr="00543D11">
              <w:t>Основные физические теории для решения возника</w:t>
            </w:r>
            <w:r w:rsidRPr="00543D11">
              <w:t>ю</w:t>
            </w:r>
            <w:r w:rsidRPr="00543D11">
              <w:t>щих физических задач</w:t>
            </w:r>
          </w:p>
          <w:p w:rsidR="000164DD" w:rsidRPr="00543D11" w:rsidRDefault="000164DD" w:rsidP="008A3DF0">
            <w:r w:rsidRPr="00543D11">
              <w:t>проблемы создания м</w:t>
            </w:r>
            <w:r w:rsidRPr="00543D11">
              <w:t>а</w:t>
            </w:r>
            <w:r w:rsidRPr="00543D11">
              <w:t>шин различных типов,  приб</w:t>
            </w:r>
            <w:r w:rsidRPr="00543D11">
              <w:t>о</w:t>
            </w:r>
            <w:r w:rsidRPr="00543D11">
              <w:t>ров и устройств, принципы р</w:t>
            </w:r>
            <w:r w:rsidRPr="00543D11">
              <w:t>а</w:t>
            </w:r>
            <w:r w:rsidRPr="00543D11">
              <w:t>боты, технические характер</w:t>
            </w:r>
            <w:r w:rsidRPr="00543D11">
              <w:t>и</w:t>
            </w:r>
            <w:r w:rsidRPr="00543D11">
              <w:t>стики;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64DD" w:rsidRPr="00543D11" w:rsidRDefault="000164DD" w:rsidP="008A3DF0">
            <w:pPr>
              <w:rPr>
                <w:rFonts w:eastAsia="Calibri"/>
                <w:kern w:val="24"/>
              </w:rPr>
            </w:pPr>
            <w:r w:rsidRPr="00543D11">
              <w:rPr>
                <w:rFonts w:eastAsia="Calibri"/>
                <w:kern w:val="24"/>
              </w:rPr>
              <w:t>Перечень теоретических вопросов к зачету: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 Геометрические параметры, кинематические </w:t>
            </w:r>
            <w:r w:rsidRPr="00543D11">
              <w:rPr>
                <w:bCs/>
                <w:color w:val="000000"/>
              </w:rPr>
              <w:t>и</w:t>
            </w:r>
            <w:r w:rsidRPr="00543D11">
              <w:rPr>
                <w:b/>
                <w:bCs/>
                <w:color w:val="000000"/>
              </w:rPr>
              <w:t xml:space="preserve"> </w:t>
            </w:r>
            <w:r w:rsidRPr="00543D11">
              <w:rPr>
                <w:color w:val="000000"/>
              </w:rPr>
              <w:t>силовые соотношения во фрикционных пер</w:t>
            </w:r>
            <w:r w:rsidRPr="00543D11">
              <w:rPr>
                <w:color w:val="000000"/>
              </w:rPr>
              <w:t>е</w:t>
            </w:r>
            <w:r w:rsidRPr="00543D11">
              <w:rPr>
                <w:color w:val="000000"/>
              </w:rPr>
              <w:t>дачах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Назначение, конструкция и материалы валов и осей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Цилиндрическая фрикционная передача. Устройство, основное геометрические и силовые с</w:t>
            </w:r>
            <w:r w:rsidRPr="00543D11">
              <w:rPr>
                <w:color w:val="000000"/>
              </w:rPr>
              <w:t>о</w:t>
            </w:r>
            <w:r w:rsidRPr="00543D11">
              <w:rPr>
                <w:color w:val="000000"/>
              </w:rPr>
              <w:t>отношения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на  прочность цилиндрической фрикционной передачи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осей на статическую прочность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Коническая фрикционная передача. Устройство и ос</w:t>
            </w:r>
            <w:r w:rsidRPr="00543D11">
              <w:rPr>
                <w:color w:val="000000"/>
              </w:rPr>
              <w:softHyphen/>
              <w:t>новные геометрические соотношения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Приближенный расчет валов на прочность 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на прочность конической фрикционной передачи</w:t>
            </w:r>
            <w:r w:rsidRPr="00543D11">
              <w:rPr>
                <w:color w:val="000000"/>
              </w:rPr>
              <w:tab/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Уточненный расчет валов (осей) на усталостную проч</w:t>
            </w:r>
            <w:r w:rsidRPr="00543D11">
              <w:rPr>
                <w:color w:val="000000"/>
              </w:rPr>
              <w:softHyphen/>
              <w:t>ность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Классификация зубчатых передач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осей и валов на жесткость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Основные элементы зубчатой передачи.  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Шпоночные и шлицевые соединения. Назначение и краткая характеристика основных типов, достоинства и недостатки, область применения шпо</w:t>
            </w:r>
            <w:r w:rsidRPr="00543D11">
              <w:rPr>
                <w:color w:val="000000"/>
              </w:rPr>
              <w:softHyphen/>
              <w:t>ночных и шлицевых соединений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iCs/>
                <w:color w:val="000000"/>
              </w:rPr>
            </w:pPr>
            <w:r w:rsidRPr="00543D11">
              <w:rPr>
                <w:color w:val="000000"/>
              </w:rPr>
              <w:t>Основная теорема зубчатого зацепления.  Понятия о линии и полюсе зацепления. Профилир</w:t>
            </w:r>
            <w:r w:rsidRPr="00543D11">
              <w:rPr>
                <w:color w:val="000000"/>
              </w:rPr>
              <w:t>о</w:t>
            </w:r>
            <w:r w:rsidRPr="00543D11">
              <w:rPr>
                <w:color w:val="000000"/>
              </w:rPr>
              <w:t xml:space="preserve">вание зубьев     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на прочность призматических шпоночных сое</w:t>
            </w:r>
            <w:r w:rsidRPr="00543D11">
              <w:rPr>
                <w:color w:val="000000"/>
              </w:rPr>
              <w:softHyphen/>
              <w:t xml:space="preserve">динений    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Виды  разрушений  зубьев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Расчет на прочность прямобочных шлицевых (зубчатых) соединений    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lastRenderedPageBreak/>
              <w:t>Цилиндрические прямозубые передачи. Устройство и основные геометрические соотношения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зубьев цилиндрической прямозубой передачи на изгиб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Соединение деталей с гарантированным натягом  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Штифтовые и профильные соединения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цилиндрической прямозубой передачи на кон</w:t>
            </w:r>
            <w:r w:rsidRPr="00543D11">
              <w:rPr>
                <w:color w:val="000000"/>
              </w:rPr>
              <w:softHyphen/>
              <w:t>тактную прочность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Назначение, типы, область применения, разновидно</w:t>
            </w:r>
            <w:r w:rsidRPr="00543D11">
              <w:rPr>
                <w:color w:val="000000"/>
              </w:rPr>
              <w:softHyphen/>
              <w:t>сти конструкций подшипников скольжения и подпят</w:t>
            </w:r>
            <w:r w:rsidRPr="00543D11">
              <w:rPr>
                <w:color w:val="000000"/>
              </w:rPr>
              <w:softHyphen/>
              <w:t>ников, применяемые материалы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Последовательность проектного расчета цилиндри</w:t>
            </w:r>
            <w:r w:rsidRPr="00543D11">
              <w:rPr>
                <w:color w:val="000000"/>
              </w:rPr>
              <w:softHyphen/>
              <w:t>ческой прямозубой передачи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Условный расчет подшипников скольжения и  под</w:t>
            </w:r>
            <w:r w:rsidRPr="00543D11">
              <w:rPr>
                <w:color w:val="000000"/>
              </w:rPr>
              <w:softHyphen/>
              <w:t xml:space="preserve">пятников  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Цилиндрические косозубые и шевронные зубчатые пе</w:t>
            </w:r>
            <w:r w:rsidRPr="00543D11">
              <w:rPr>
                <w:color w:val="000000"/>
              </w:rPr>
              <w:softHyphen/>
              <w:t>редачи. Устройство и основные геоме</w:t>
            </w:r>
            <w:r w:rsidRPr="00543D11">
              <w:rPr>
                <w:color w:val="000000"/>
              </w:rPr>
              <w:t>т</w:t>
            </w:r>
            <w:r w:rsidRPr="00543D11">
              <w:rPr>
                <w:color w:val="000000"/>
              </w:rPr>
              <w:t>рические и силовые соотношения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зубьев цилиндрической косозубой и шевронной передач на изгиб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Работа подшипников скольжения в условиях трения со смазочным материалом и понятие об их расчете                                                    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цилиндрической косозубой и шевронной пере</w:t>
            </w:r>
            <w:r w:rsidRPr="00543D11">
              <w:rPr>
                <w:color w:val="000000"/>
              </w:rPr>
              <w:softHyphen/>
              <w:t>дачи на контактную прочность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Подшипники качения. Классификация и область применения 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Последовательность проектного расчета цилиндриче</w:t>
            </w:r>
            <w:r w:rsidRPr="00543D11">
              <w:rPr>
                <w:color w:val="000000"/>
              </w:rPr>
              <w:softHyphen/>
              <w:t>ской косозубой передачи</w:t>
            </w:r>
          </w:p>
          <w:p w:rsidR="000164DD" w:rsidRPr="00543D11" w:rsidRDefault="000164DD" w:rsidP="000164DD">
            <w:pPr>
              <w:numPr>
                <w:ilvl w:val="0"/>
                <w:numId w:val="46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Сравнительная характеристика подшипников качения и скольжения  </w:t>
            </w:r>
          </w:p>
        </w:tc>
      </w:tr>
      <w:tr w:rsidR="000164DD" w:rsidRPr="00543D11" w:rsidTr="008A3DF0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64DD" w:rsidRPr="00543D11" w:rsidRDefault="000164DD" w:rsidP="008A3DF0">
            <w:r w:rsidRPr="00543D11">
              <w:lastRenderedPageBreak/>
              <w:t>Уметь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64DD" w:rsidRPr="00543D11" w:rsidRDefault="000164DD" w:rsidP="008A3DF0">
            <w:r w:rsidRPr="00543D11">
              <w:t>использовать знания о</w:t>
            </w:r>
            <w:r w:rsidRPr="00543D11">
              <w:t>с</w:t>
            </w:r>
            <w:r w:rsidRPr="00543D11">
              <w:t>новных физических теорий для решения возникающих физич</w:t>
            </w:r>
            <w:r w:rsidRPr="00543D11">
              <w:t>е</w:t>
            </w:r>
            <w:r w:rsidRPr="00543D11">
              <w:t>ских задач</w:t>
            </w:r>
          </w:p>
          <w:p w:rsidR="000164DD" w:rsidRPr="00543D11" w:rsidRDefault="000164DD" w:rsidP="008A3DF0">
            <w:r w:rsidRPr="00543D11">
              <w:t>самостоятельно приобр</w:t>
            </w:r>
            <w:r w:rsidRPr="00543D11">
              <w:t>е</w:t>
            </w:r>
            <w:r w:rsidRPr="00543D11">
              <w:t>тать физические знания, для понимания  принципов работы приборов и  устройств</w:t>
            </w:r>
          </w:p>
          <w:p w:rsidR="000164DD" w:rsidRPr="00543D11" w:rsidRDefault="000164DD" w:rsidP="008A3DF0">
            <w:r w:rsidRPr="00543D11">
              <w:lastRenderedPageBreak/>
              <w:t>выполнять работы в обл</w:t>
            </w:r>
            <w:r w:rsidRPr="00543D11">
              <w:t>а</w:t>
            </w:r>
            <w:r w:rsidRPr="00543D11">
              <w:t>сти научно-технической де</w:t>
            </w:r>
            <w:r w:rsidRPr="00543D11">
              <w:t>я</w:t>
            </w:r>
            <w:r w:rsidRPr="00543D11">
              <w:t>тельности, в том числе вых</w:t>
            </w:r>
            <w:r w:rsidRPr="00543D11">
              <w:t>о</w:t>
            </w:r>
            <w:r w:rsidRPr="00543D11">
              <w:t>дящих за пределы компетен</w:t>
            </w:r>
            <w:r w:rsidRPr="00543D11">
              <w:t>т</w:t>
            </w:r>
            <w:r w:rsidRPr="00543D11">
              <w:t>ности конкретного направления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64DD" w:rsidRPr="00543D11" w:rsidRDefault="000164DD" w:rsidP="008A3DF0">
            <w:pPr>
              <w:jc w:val="center"/>
              <w:rPr>
                <w:b/>
                <w:i/>
              </w:rPr>
            </w:pPr>
          </w:p>
          <w:p w:rsidR="000164DD" w:rsidRPr="00543D11" w:rsidRDefault="000164DD" w:rsidP="008A3DF0">
            <w:pPr>
              <w:jc w:val="center"/>
              <w:rPr>
                <w:b/>
                <w:i/>
              </w:rPr>
            </w:pPr>
            <w:r w:rsidRPr="00543D11">
              <w:rPr>
                <w:b/>
                <w:i/>
              </w:rPr>
              <w:t>Практическое задание для получения зачета</w:t>
            </w:r>
          </w:p>
          <w:p w:rsidR="000164DD" w:rsidRPr="00543D11" w:rsidRDefault="000164DD" w:rsidP="008A3DF0">
            <w:pPr>
              <w:ind w:firstLine="284"/>
              <w:rPr>
                <w:i/>
                <w:color w:val="C00000"/>
                <w:highlight w:val="yellow"/>
              </w:rPr>
            </w:pPr>
            <w:r w:rsidRPr="00543D11">
              <w:rPr>
                <w:i/>
                <w:noProof/>
                <w:color w:val="C00000"/>
              </w:rPr>
              <w:lastRenderedPageBreak/>
              <w:drawing>
                <wp:inline distT="0" distB="0" distL="0" distR="0" wp14:anchorId="7853171B" wp14:editId="26AA722D">
                  <wp:extent cx="2981325" cy="2251352"/>
                  <wp:effectExtent l="19050" t="0" r="9525" b="0"/>
                  <wp:docPr id="6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5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4DD" w:rsidRPr="00543D11" w:rsidRDefault="000164DD" w:rsidP="008A3DF0">
            <w:pPr>
              <w:pStyle w:val="afa"/>
              <w:spacing w:before="122"/>
              <w:ind w:left="115" w:right="1409" w:firstLine="710"/>
              <w:jc w:val="both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Цилиндрическая зубчатая передача с прямыми зубьями имеет модуль </w:t>
            </w:r>
            <w:r w:rsidRPr="00543D11">
              <w:rPr>
                <w:rFonts w:ascii="Times New Roman" w:hAnsi="Times New Roman" w:cs="Times New Roman"/>
                <w:i/>
              </w:rPr>
              <w:t>m</w:t>
            </w:r>
            <w:r w:rsidRPr="00543D11">
              <w:rPr>
                <w:rFonts w:ascii="Times New Roman" w:hAnsi="Times New Roman" w:cs="Times New Roman"/>
              </w:rPr>
              <w:t xml:space="preserve">, число зубьев колес </w:t>
            </w:r>
            <w:r w:rsidRPr="00543D11">
              <w:rPr>
                <w:rFonts w:ascii="Times New Roman" w:hAnsi="Times New Roman" w:cs="Times New Roman"/>
                <w:i/>
              </w:rPr>
              <w:t>z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1</w:t>
            </w:r>
            <w:r w:rsidRPr="00543D11">
              <w:rPr>
                <w:rFonts w:ascii="Times New Roman" w:hAnsi="Times New Roman" w:cs="Times New Roman"/>
                <w:i/>
              </w:rPr>
              <w:t xml:space="preserve"> </w:t>
            </w:r>
            <w:r w:rsidRPr="00543D11">
              <w:rPr>
                <w:rFonts w:ascii="Times New Roman" w:hAnsi="Times New Roman" w:cs="Times New Roman"/>
              </w:rPr>
              <w:t xml:space="preserve">и </w:t>
            </w:r>
            <w:r w:rsidRPr="00543D11">
              <w:rPr>
                <w:rFonts w:ascii="Times New Roman" w:hAnsi="Times New Roman" w:cs="Times New Roman"/>
                <w:i/>
              </w:rPr>
              <w:t>z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2</w:t>
            </w:r>
            <w:r w:rsidRPr="00543D11">
              <w:rPr>
                <w:rFonts w:ascii="Times New Roman" w:hAnsi="Times New Roman" w:cs="Times New Roman"/>
                <w:i/>
              </w:rPr>
              <w:t xml:space="preserve">. </w:t>
            </w:r>
            <w:r w:rsidRPr="00543D11">
              <w:rPr>
                <w:rFonts w:ascii="Times New Roman" w:hAnsi="Times New Roman" w:cs="Times New Roman"/>
              </w:rPr>
              <w:t xml:space="preserve">Определить </w:t>
            </w:r>
            <w:r w:rsidRPr="00543D11">
              <w:rPr>
                <w:rFonts w:ascii="Times New Roman" w:hAnsi="Times New Roman" w:cs="Times New Roman"/>
                <w:i/>
              </w:rPr>
              <w:t>u</w:t>
            </w:r>
            <w:r w:rsidRPr="00543D11">
              <w:rPr>
                <w:rFonts w:ascii="Times New Roman" w:hAnsi="Times New Roman" w:cs="Times New Roman"/>
              </w:rPr>
              <w:t xml:space="preserve">, </w:t>
            </w:r>
            <w:r w:rsidRPr="00543D11">
              <w:rPr>
                <w:rFonts w:ascii="Times New Roman" w:hAnsi="Times New Roman" w:cs="Times New Roman"/>
                <w:i/>
              </w:rPr>
              <w:t>d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1</w:t>
            </w:r>
            <w:r w:rsidRPr="00543D11">
              <w:rPr>
                <w:rFonts w:ascii="Times New Roman" w:hAnsi="Times New Roman" w:cs="Times New Roman"/>
                <w:i/>
              </w:rPr>
              <w:t xml:space="preserve"> </w:t>
            </w:r>
            <w:r w:rsidRPr="00543D11">
              <w:rPr>
                <w:rFonts w:ascii="Times New Roman" w:hAnsi="Times New Roman" w:cs="Times New Roman"/>
              </w:rPr>
              <w:t xml:space="preserve">и </w:t>
            </w:r>
            <w:r w:rsidRPr="00543D11">
              <w:rPr>
                <w:rFonts w:ascii="Times New Roman" w:hAnsi="Times New Roman" w:cs="Times New Roman"/>
                <w:i/>
              </w:rPr>
              <w:t>d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2</w:t>
            </w:r>
            <w:r w:rsidRPr="00543D11">
              <w:rPr>
                <w:rFonts w:ascii="Times New Roman" w:hAnsi="Times New Roman" w:cs="Times New Roman"/>
              </w:rPr>
              <w:t xml:space="preserve">, </w:t>
            </w:r>
            <w:r w:rsidRPr="00543D11">
              <w:rPr>
                <w:rFonts w:ascii="Times New Roman" w:hAnsi="Times New Roman" w:cs="Times New Roman"/>
                <w:i/>
              </w:rPr>
              <w:t>a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w</w:t>
            </w:r>
            <w:r w:rsidRPr="00543D11">
              <w:rPr>
                <w:rFonts w:ascii="Times New Roman" w:hAnsi="Times New Roman" w:cs="Times New Roman"/>
              </w:rPr>
              <w:t xml:space="preserve">, </w:t>
            </w:r>
            <w:r w:rsidRPr="00543D11">
              <w:rPr>
                <w:rFonts w:ascii="Times New Roman" w:hAnsi="Times New Roman" w:cs="Times New Roman"/>
                <w:i/>
              </w:rPr>
              <w:t>d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a1</w:t>
            </w:r>
            <w:r w:rsidRPr="00543D11">
              <w:rPr>
                <w:rFonts w:ascii="Times New Roman" w:hAnsi="Times New Roman" w:cs="Times New Roman"/>
                <w:i/>
              </w:rPr>
              <w:t xml:space="preserve"> </w:t>
            </w:r>
            <w:r w:rsidRPr="00543D11">
              <w:rPr>
                <w:rFonts w:ascii="Times New Roman" w:hAnsi="Times New Roman" w:cs="Times New Roman"/>
              </w:rPr>
              <w:t xml:space="preserve">и </w:t>
            </w:r>
            <w:r w:rsidRPr="00543D11">
              <w:rPr>
                <w:rFonts w:ascii="Times New Roman" w:hAnsi="Times New Roman" w:cs="Times New Roman"/>
                <w:i/>
              </w:rPr>
              <w:t>d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a2</w:t>
            </w:r>
            <w:r w:rsidRPr="00543D11">
              <w:rPr>
                <w:rFonts w:ascii="Times New Roman" w:hAnsi="Times New Roman" w:cs="Times New Roman"/>
              </w:rPr>
              <w:t xml:space="preserve">, </w:t>
            </w:r>
            <w:r w:rsidRPr="00543D11">
              <w:rPr>
                <w:rFonts w:ascii="Times New Roman" w:hAnsi="Times New Roman" w:cs="Times New Roman"/>
                <w:i/>
              </w:rPr>
              <w:t>d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f1</w:t>
            </w:r>
            <w:r w:rsidRPr="00543D11">
              <w:rPr>
                <w:rFonts w:ascii="Times New Roman" w:hAnsi="Times New Roman" w:cs="Times New Roman"/>
                <w:i/>
              </w:rPr>
              <w:t xml:space="preserve"> </w:t>
            </w:r>
            <w:r w:rsidRPr="00543D11">
              <w:rPr>
                <w:rFonts w:ascii="Times New Roman" w:hAnsi="Times New Roman" w:cs="Times New Roman"/>
              </w:rPr>
              <w:t xml:space="preserve">и </w:t>
            </w:r>
            <w:r w:rsidRPr="00543D11">
              <w:rPr>
                <w:rFonts w:ascii="Times New Roman" w:hAnsi="Times New Roman" w:cs="Times New Roman"/>
                <w:i/>
              </w:rPr>
              <w:t>d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f2</w:t>
            </w:r>
            <w:r w:rsidRPr="00543D11">
              <w:rPr>
                <w:rFonts w:ascii="Times New Roman" w:hAnsi="Times New Roman" w:cs="Times New Roman"/>
              </w:rPr>
              <w:t>.</w:t>
            </w:r>
          </w:p>
          <w:p w:rsidR="000164DD" w:rsidRPr="00543D11" w:rsidRDefault="000164DD" w:rsidP="008A3DF0">
            <w:pPr>
              <w:pStyle w:val="afa"/>
              <w:spacing w:before="1"/>
              <w:rPr>
                <w:rFonts w:ascii="Times New Roman" w:hAnsi="Times New Roman" w:cs="Times New Roman"/>
              </w:rPr>
            </w:pPr>
          </w:p>
          <w:tbl>
            <w:tblPr>
              <w:tblStyle w:val="TableNormal"/>
              <w:tblW w:w="0" w:type="auto"/>
              <w:tblInd w:w="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810"/>
              <w:gridCol w:w="6919"/>
            </w:tblGrid>
            <w:tr w:rsidR="000164DD" w:rsidRPr="00543D11" w:rsidTr="008A3DF0">
              <w:trPr>
                <w:trHeight w:val="435"/>
              </w:trPr>
              <w:tc>
                <w:tcPr>
                  <w:tcW w:w="1810" w:type="dxa"/>
                </w:tcPr>
                <w:p w:rsidR="000164DD" w:rsidRPr="00543D11" w:rsidRDefault="000164DD" w:rsidP="008A3DF0">
                  <w:pPr>
                    <w:pStyle w:val="TableParagraph"/>
                    <w:spacing w:before="160"/>
                    <w:ind w:left="235"/>
                    <w:jc w:val="left"/>
                    <w:rPr>
                      <w:lang w:val="ru-RU"/>
                    </w:rPr>
                  </w:pPr>
                  <w:r w:rsidRPr="00543D11">
                    <w:rPr>
                      <w:lang w:val="ru-RU"/>
                    </w:rPr>
                    <w:t>Параметры</w:t>
                  </w:r>
                </w:p>
              </w:tc>
              <w:tc>
                <w:tcPr>
                  <w:tcW w:w="6746" w:type="dxa"/>
                </w:tcPr>
                <w:p w:rsidR="000164DD" w:rsidRPr="00543D11" w:rsidRDefault="000164DD" w:rsidP="008A3DF0">
                  <w:pPr>
                    <w:pStyle w:val="TableParagraph"/>
                    <w:spacing w:line="306" w:lineRule="exact"/>
                    <w:ind w:left="3014" w:right="3014"/>
                    <w:rPr>
                      <w:lang w:val="ru-RU"/>
                    </w:rPr>
                  </w:pPr>
                  <w:r w:rsidRPr="00543D11">
                    <w:rPr>
                      <w:lang w:val="ru-RU"/>
                    </w:rPr>
                    <w:t>Значения</w:t>
                  </w:r>
                </w:p>
              </w:tc>
            </w:tr>
            <w:tr w:rsidR="000164DD" w:rsidRPr="00543D11" w:rsidTr="008A3DF0">
              <w:trPr>
                <w:trHeight w:val="321"/>
              </w:trPr>
              <w:tc>
                <w:tcPr>
                  <w:tcW w:w="1810" w:type="dxa"/>
                </w:tcPr>
                <w:p w:rsidR="000164DD" w:rsidRPr="00543D11" w:rsidRDefault="000164DD" w:rsidP="008A3DF0">
                  <w:pPr>
                    <w:pStyle w:val="TableParagraph"/>
                    <w:ind w:left="473" w:right="459"/>
                    <w:rPr>
                      <w:lang w:val="ru-RU"/>
                    </w:rPr>
                  </w:pPr>
                  <w:r w:rsidRPr="00543D11">
                    <w:rPr>
                      <w:i/>
                    </w:rPr>
                    <w:t>m</w:t>
                  </w:r>
                  <w:r w:rsidRPr="00543D11">
                    <w:rPr>
                      <w:lang w:val="ru-RU"/>
                    </w:rPr>
                    <w:t>, мм</w:t>
                  </w:r>
                </w:p>
              </w:tc>
              <w:tc>
                <w:tcPr>
                  <w:tcW w:w="6746" w:type="dxa"/>
                </w:tcPr>
                <w:p w:rsidR="000164DD" w:rsidRPr="00543D11" w:rsidRDefault="000164DD" w:rsidP="008A3DF0">
                  <w:pPr>
                    <w:pStyle w:val="TableParagraph"/>
                    <w:ind w:left="292"/>
                    <w:rPr>
                      <w:lang w:val="ru-RU"/>
                    </w:rPr>
                  </w:pPr>
                  <w:r w:rsidRPr="00543D11">
                    <w:rPr>
                      <w:w w:val="99"/>
                      <w:lang w:val="ru-RU"/>
                    </w:rPr>
                    <w:t>2</w:t>
                  </w:r>
                </w:p>
              </w:tc>
            </w:tr>
            <w:tr w:rsidR="000164DD" w:rsidRPr="00543D11" w:rsidTr="008A3DF0">
              <w:trPr>
                <w:trHeight w:val="321"/>
              </w:trPr>
              <w:tc>
                <w:tcPr>
                  <w:tcW w:w="1810" w:type="dxa"/>
                </w:tcPr>
                <w:p w:rsidR="000164DD" w:rsidRPr="00543D11" w:rsidRDefault="000164DD" w:rsidP="008A3DF0">
                  <w:pPr>
                    <w:pStyle w:val="TableParagraph"/>
                    <w:ind w:left="473" w:right="459"/>
                    <w:rPr>
                      <w:i/>
                      <w:lang w:val="ru-RU"/>
                    </w:rPr>
                  </w:pPr>
                  <w:r w:rsidRPr="00543D11">
                    <w:rPr>
                      <w:i/>
                    </w:rPr>
                    <w:t>z</w:t>
                  </w:r>
                  <w:r w:rsidRPr="00543D11">
                    <w:rPr>
                      <w:i/>
                      <w:vertAlign w:val="subscript"/>
                      <w:lang w:val="ru-RU"/>
                    </w:rPr>
                    <w:t>1</w:t>
                  </w:r>
                </w:p>
              </w:tc>
              <w:tc>
                <w:tcPr>
                  <w:tcW w:w="6746" w:type="dxa"/>
                </w:tcPr>
                <w:p w:rsidR="000164DD" w:rsidRPr="00543D11" w:rsidRDefault="000164DD" w:rsidP="008A3DF0">
                  <w:pPr>
                    <w:pStyle w:val="TableParagraph"/>
                    <w:ind w:left="225"/>
                    <w:rPr>
                      <w:lang w:val="ru-RU"/>
                    </w:rPr>
                  </w:pPr>
                  <w:r w:rsidRPr="00543D11">
                    <w:rPr>
                      <w:lang w:val="ru-RU"/>
                    </w:rPr>
                    <w:t>13</w:t>
                  </w:r>
                </w:p>
              </w:tc>
            </w:tr>
            <w:tr w:rsidR="000164DD" w:rsidRPr="00543D11" w:rsidTr="008A3DF0">
              <w:trPr>
                <w:trHeight w:val="321"/>
              </w:trPr>
              <w:tc>
                <w:tcPr>
                  <w:tcW w:w="1810" w:type="dxa"/>
                </w:tcPr>
                <w:p w:rsidR="000164DD" w:rsidRPr="00543D11" w:rsidRDefault="000164DD" w:rsidP="008A3DF0">
                  <w:pPr>
                    <w:pStyle w:val="TableParagraph"/>
                    <w:ind w:left="473" w:right="459"/>
                    <w:rPr>
                      <w:i/>
                      <w:lang w:val="ru-RU"/>
                    </w:rPr>
                  </w:pPr>
                  <w:r w:rsidRPr="00543D11">
                    <w:rPr>
                      <w:i/>
                    </w:rPr>
                    <w:t>z</w:t>
                  </w:r>
                  <w:r w:rsidRPr="00543D11">
                    <w:rPr>
                      <w:i/>
                      <w:vertAlign w:val="subscript"/>
                      <w:lang w:val="ru-RU"/>
                    </w:rPr>
                    <w:t>2</w:t>
                  </w:r>
                </w:p>
              </w:tc>
              <w:tc>
                <w:tcPr>
                  <w:tcW w:w="6746" w:type="dxa"/>
                </w:tcPr>
                <w:p w:rsidR="000164DD" w:rsidRPr="00543D11" w:rsidRDefault="000164DD" w:rsidP="008A3DF0">
                  <w:pPr>
                    <w:pStyle w:val="TableParagraph"/>
                    <w:ind w:left="225"/>
                    <w:rPr>
                      <w:lang w:val="ru-RU"/>
                    </w:rPr>
                  </w:pPr>
                  <w:r w:rsidRPr="00543D11">
                    <w:rPr>
                      <w:lang w:val="ru-RU"/>
                    </w:rPr>
                    <w:t>26</w:t>
                  </w:r>
                </w:p>
              </w:tc>
            </w:tr>
          </w:tbl>
          <w:p w:rsidR="000164DD" w:rsidRPr="00543D11" w:rsidRDefault="000164DD" w:rsidP="008A3DF0">
            <w:pPr>
              <w:ind w:firstLine="284"/>
              <w:rPr>
                <w:i/>
                <w:color w:val="C00000"/>
                <w:highlight w:val="yellow"/>
              </w:rPr>
            </w:pPr>
          </w:p>
        </w:tc>
      </w:tr>
      <w:tr w:rsidR="000164DD" w:rsidRPr="00543D11" w:rsidTr="008A3DF0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64DD" w:rsidRPr="00543D11" w:rsidRDefault="000164DD" w:rsidP="008A3DF0">
            <w:r w:rsidRPr="00543D11">
              <w:lastRenderedPageBreak/>
              <w:t>Владеть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64DD" w:rsidRPr="00543D11" w:rsidRDefault="000164DD" w:rsidP="008A3DF0">
            <w:r w:rsidRPr="00543D11">
              <w:t>Основами  физических теорий для решения возника</w:t>
            </w:r>
            <w:r w:rsidRPr="00543D11">
              <w:t>ю</w:t>
            </w:r>
            <w:r w:rsidRPr="00543D11">
              <w:t>щих физических задач</w:t>
            </w:r>
          </w:p>
          <w:p w:rsidR="000164DD" w:rsidRPr="00543D11" w:rsidRDefault="000164DD" w:rsidP="008A3DF0">
            <w:r w:rsidRPr="00543D11">
              <w:t>Принципами работы пр</w:t>
            </w:r>
            <w:r w:rsidRPr="00543D11">
              <w:t>и</w:t>
            </w:r>
            <w:r w:rsidRPr="00543D11">
              <w:t>боров и  устройств</w:t>
            </w:r>
          </w:p>
          <w:p w:rsidR="000164DD" w:rsidRPr="00543D11" w:rsidRDefault="000164DD" w:rsidP="008A3DF0">
            <w:pPr>
              <w:rPr>
                <w:b/>
                <w:color w:val="000000"/>
              </w:rPr>
            </w:pPr>
            <w:r w:rsidRPr="00543D11">
              <w:lastRenderedPageBreak/>
              <w:t>знаниями основных физ</w:t>
            </w:r>
            <w:r w:rsidRPr="00543D11">
              <w:t>и</w:t>
            </w:r>
            <w:r w:rsidRPr="00543D11">
              <w:t>ческих теорий для решения возникающих физических з</w:t>
            </w:r>
            <w:r w:rsidRPr="00543D11">
              <w:t>а</w:t>
            </w:r>
            <w:r w:rsidRPr="00543D11">
              <w:t>дач.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64DD" w:rsidRPr="00543D11" w:rsidRDefault="000164DD" w:rsidP="008A3DF0">
            <w:pPr>
              <w:jc w:val="center"/>
              <w:rPr>
                <w:b/>
                <w:i/>
              </w:rPr>
            </w:pPr>
            <w:r w:rsidRPr="00543D11">
              <w:rPr>
                <w:b/>
                <w:i/>
              </w:rPr>
              <w:lastRenderedPageBreak/>
              <w:t>Практическое задание для получения зачета</w:t>
            </w:r>
          </w:p>
          <w:p w:rsidR="000164DD" w:rsidRPr="00543D11" w:rsidRDefault="000164DD" w:rsidP="008A3DF0">
            <w:pPr>
              <w:tabs>
                <w:tab w:val="left" w:pos="3630"/>
              </w:tabs>
            </w:pPr>
            <w:r w:rsidRPr="00543D11">
              <w:t>Цилиндрическая  прямозубая  зубчатая  передача  состоит  из двух колес внешнего и внутренн</w:t>
            </w:r>
            <w:r w:rsidRPr="00543D11">
              <w:t>е</w:t>
            </w:r>
            <w:r w:rsidRPr="00543D11">
              <w:t xml:space="preserve">го зацепления. По известным </w:t>
            </w:r>
            <w:r w:rsidRPr="00543D11">
              <w:rPr>
                <w:i/>
              </w:rPr>
              <w:t>aw, u</w:t>
            </w:r>
            <w:r w:rsidRPr="00543D11">
              <w:rPr>
                <w:i/>
                <w:vertAlign w:val="subscript"/>
              </w:rPr>
              <w:t>общ</w:t>
            </w:r>
            <w:r w:rsidRPr="00543D11">
              <w:rPr>
                <w:i/>
              </w:rPr>
              <w:t>, m, u</w:t>
            </w:r>
            <w:r w:rsidRPr="00543D11">
              <w:rPr>
                <w:i/>
                <w:vertAlign w:val="subscript"/>
              </w:rPr>
              <w:t>2</w:t>
            </w:r>
            <w:r w:rsidRPr="00543D11">
              <w:t xml:space="preserve"> определить  передаточные  числа  ступеней и числа зуб</w:t>
            </w:r>
            <w:r w:rsidRPr="00543D11">
              <w:t>ь</w:t>
            </w:r>
            <w:r w:rsidRPr="00543D11">
              <w:t>ев зубчатых колес. Исходные данные приведены в таблице.</w:t>
            </w:r>
          </w:p>
          <w:p w:rsidR="000164DD" w:rsidRPr="00543D11" w:rsidRDefault="000164DD" w:rsidP="008A3DF0">
            <w:pPr>
              <w:ind w:firstLine="284"/>
            </w:pPr>
            <w:r w:rsidRPr="00543D11">
              <w:rPr>
                <w:noProof/>
              </w:rPr>
              <w:lastRenderedPageBreak/>
              <w:drawing>
                <wp:inline distT="0" distB="0" distL="0" distR="0" wp14:anchorId="4AA8EE2B" wp14:editId="4DC5D6E4">
                  <wp:extent cx="3200400" cy="2310032"/>
                  <wp:effectExtent l="19050" t="0" r="0" b="0"/>
                  <wp:docPr id="7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490" cy="231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4DD" w:rsidRPr="00543D11" w:rsidRDefault="000164DD" w:rsidP="008A3DF0">
            <w:pPr>
              <w:ind w:firstLine="284"/>
            </w:pPr>
          </w:p>
          <w:tbl>
            <w:tblPr>
              <w:tblStyle w:val="TableNormal"/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699"/>
              <w:gridCol w:w="7094"/>
            </w:tblGrid>
            <w:tr w:rsidR="000164DD" w:rsidRPr="00543D11" w:rsidTr="008A3DF0">
              <w:trPr>
                <w:trHeight w:val="331"/>
                <w:jc w:val="center"/>
              </w:trPr>
              <w:tc>
                <w:tcPr>
                  <w:tcW w:w="1699" w:type="dxa"/>
                  <w:vAlign w:val="center"/>
                </w:tcPr>
                <w:p w:rsidR="000164DD" w:rsidRPr="00543D11" w:rsidRDefault="000164DD" w:rsidP="008A3DF0">
                  <w:pPr>
                    <w:pStyle w:val="TableParagraph"/>
                    <w:spacing w:before="160"/>
                    <w:ind w:left="177"/>
                    <w:jc w:val="left"/>
                  </w:pPr>
                  <w:r w:rsidRPr="00543D11">
                    <w:t>Параметры</w:t>
                  </w:r>
                </w:p>
              </w:tc>
              <w:tc>
                <w:tcPr>
                  <w:tcW w:w="7094" w:type="dxa"/>
                  <w:vAlign w:val="center"/>
                </w:tcPr>
                <w:p w:rsidR="000164DD" w:rsidRPr="00543D11" w:rsidRDefault="000164DD" w:rsidP="008A3DF0">
                  <w:pPr>
                    <w:pStyle w:val="TableParagraph"/>
                    <w:ind w:left="3073" w:right="3061"/>
                    <w:rPr>
                      <w:lang w:val="ru-RU"/>
                    </w:rPr>
                  </w:pPr>
                  <w:r w:rsidRPr="00543D11">
                    <w:rPr>
                      <w:lang w:val="ru-RU"/>
                    </w:rPr>
                    <w:t>Значения</w:t>
                  </w:r>
                </w:p>
              </w:tc>
            </w:tr>
            <w:tr w:rsidR="000164DD" w:rsidRPr="00543D11" w:rsidTr="008A3DF0">
              <w:trPr>
                <w:trHeight w:val="326"/>
                <w:jc w:val="center"/>
              </w:trPr>
              <w:tc>
                <w:tcPr>
                  <w:tcW w:w="1699" w:type="dxa"/>
                  <w:vAlign w:val="center"/>
                </w:tcPr>
                <w:p w:rsidR="000164DD" w:rsidRPr="00543D11" w:rsidRDefault="000164DD" w:rsidP="008A3DF0">
                  <w:pPr>
                    <w:pStyle w:val="TableParagraph"/>
                    <w:spacing w:line="306" w:lineRule="exact"/>
                    <w:ind w:left="315" w:right="301"/>
                  </w:pPr>
                  <w:r w:rsidRPr="00543D11">
                    <w:rPr>
                      <w:i/>
                    </w:rPr>
                    <w:t>a</w:t>
                  </w:r>
                  <w:r w:rsidRPr="00543D11">
                    <w:rPr>
                      <w:i/>
                      <w:vertAlign w:val="subscript"/>
                    </w:rPr>
                    <w:t>w</w:t>
                  </w:r>
                  <w:r w:rsidRPr="00543D11">
                    <w:t>, мм</w:t>
                  </w:r>
                </w:p>
              </w:tc>
              <w:tc>
                <w:tcPr>
                  <w:tcW w:w="7094" w:type="dxa"/>
                  <w:vAlign w:val="center"/>
                </w:tcPr>
                <w:p w:rsidR="000164DD" w:rsidRPr="00543D11" w:rsidRDefault="000164DD" w:rsidP="008A3DF0">
                  <w:pPr>
                    <w:pStyle w:val="TableParagraph"/>
                    <w:spacing w:line="306" w:lineRule="exact"/>
                    <w:ind w:left="124"/>
                  </w:pPr>
                  <w:r w:rsidRPr="00543D11">
                    <w:t>22,5</w:t>
                  </w:r>
                </w:p>
              </w:tc>
            </w:tr>
            <w:tr w:rsidR="000164DD" w:rsidRPr="00543D11" w:rsidTr="008A3DF0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0164DD" w:rsidRPr="00543D11" w:rsidRDefault="000164DD" w:rsidP="008A3DF0">
                  <w:pPr>
                    <w:pStyle w:val="TableParagraph"/>
                    <w:ind w:left="315" w:right="298"/>
                    <w:rPr>
                      <w:i/>
                    </w:rPr>
                  </w:pPr>
                  <w:r w:rsidRPr="00543D11">
                    <w:rPr>
                      <w:i/>
                      <w:position w:val="4"/>
                    </w:rPr>
                    <w:t>u</w:t>
                  </w:r>
                  <w:r w:rsidRPr="00543D11">
                    <w:rPr>
                      <w:i/>
                    </w:rPr>
                    <w:t>общ</w:t>
                  </w:r>
                </w:p>
              </w:tc>
              <w:tc>
                <w:tcPr>
                  <w:tcW w:w="7094" w:type="dxa"/>
                  <w:vAlign w:val="center"/>
                </w:tcPr>
                <w:p w:rsidR="000164DD" w:rsidRPr="00543D11" w:rsidRDefault="000164DD" w:rsidP="008A3DF0">
                  <w:pPr>
                    <w:pStyle w:val="TableParagraph"/>
                    <w:ind w:left="15"/>
                  </w:pPr>
                  <w:r w:rsidRPr="00543D11">
                    <w:rPr>
                      <w:w w:val="99"/>
                    </w:rPr>
                    <w:t>4</w:t>
                  </w:r>
                </w:p>
              </w:tc>
            </w:tr>
            <w:tr w:rsidR="000164DD" w:rsidRPr="00543D11" w:rsidTr="008A3DF0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0164DD" w:rsidRPr="00543D11" w:rsidRDefault="000164DD" w:rsidP="008A3DF0">
                  <w:pPr>
                    <w:pStyle w:val="TableParagraph"/>
                    <w:ind w:left="315" w:right="296"/>
                  </w:pPr>
                  <w:r w:rsidRPr="00543D11">
                    <w:rPr>
                      <w:i/>
                    </w:rPr>
                    <w:t>m</w:t>
                  </w:r>
                  <w:r w:rsidRPr="00543D11">
                    <w:t>, мм</w:t>
                  </w:r>
                </w:p>
              </w:tc>
              <w:tc>
                <w:tcPr>
                  <w:tcW w:w="7094" w:type="dxa"/>
                  <w:vAlign w:val="center"/>
                </w:tcPr>
                <w:p w:rsidR="000164DD" w:rsidRPr="00543D11" w:rsidRDefault="000164DD" w:rsidP="008A3DF0">
                  <w:pPr>
                    <w:pStyle w:val="TableParagraph"/>
                    <w:ind w:left="196"/>
                  </w:pPr>
                  <w:r w:rsidRPr="00543D11">
                    <w:t>1,5</w:t>
                  </w:r>
                </w:p>
              </w:tc>
            </w:tr>
            <w:tr w:rsidR="000164DD" w:rsidRPr="00543D11" w:rsidTr="008A3DF0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0164DD" w:rsidRPr="00543D11" w:rsidRDefault="000164DD" w:rsidP="008A3DF0">
                  <w:pPr>
                    <w:pStyle w:val="TableParagraph"/>
                    <w:ind w:left="310" w:right="301"/>
                    <w:rPr>
                      <w:i/>
                    </w:rPr>
                  </w:pPr>
                  <w:r w:rsidRPr="00543D11">
                    <w:rPr>
                      <w:i/>
                    </w:rPr>
                    <w:t>u</w:t>
                  </w:r>
                  <w:r w:rsidRPr="00543D11">
                    <w:rPr>
                      <w:i/>
                      <w:vertAlign w:val="subscript"/>
                    </w:rPr>
                    <w:t>2</w:t>
                  </w:r>
                </w:p>
              </w:tc>
              <w:tc>
                <w:tcPr>
                  <w:tcW w:w="7094" w:type="dxa"/>
                  <w:vAlign w:val="center"/>
                </w:tcPr>
                <w:p w:rsidR="000164DD" w:rsidRPr="00543D11" w:rsidRDefault="000164DD" w:rsidP="008A3DF0">
                  <w:pPr>
                    <w:pStyle w:val="TableParagraph"/>
                    <w:ind w:left="15"/>
                  </w:pPr>
                  <w:r w:rsidRPr="00543D11">
                    <w:rPr>
                      <w:w w:val="99"/>
                    </w:rPr>
                    <w:t>2</w:t>
                  </w:r>
                </w:p>
              </w:tc>
            </w:tr>
          </w:tbl>
          <w:p w:rsidR="000164DD" w:rsidRPr="00543D11" w:rsidRDefault="000164DD" w:rsidP="008A3DF0">
            <w:pPr>
              <w:ind w:firstLine="284"/>
            </w:pPr>
          </w:p>
        </w:tc>
      </w:tr>
      <w:tr w:rsidR="000164DD" w:rsidRPr="00543D11" w:rsidTr="008A3DF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64DD" w:rsidRPr="00543D11" w:rsidRDefault="000164DD" w:rsidP="008A3DF0">
            <w:pPr>
              <w:rPr>
                <w:color w:val="000000"/>
              </w:rPr>
            </w:pPr>
            <w:r w:rsidRPr="00543D11">
              <w:rPr>
                <w:b/>
              </w:rPr>
              <w:lastRenderedPageBreak/>
              <w:t xml:space="preserve">ПК-16 </w:t>
            </w:r>
            <w:r w:rsidRPr="00543D11">
              <w:t>готовностью к участию в выполнении ремонтов оборудования по заданной методике</w:t>
            </w:r>
          </w:p>
        </w:tc>
      </w:tr>
      <w:tr w:rsidR="000164DD" w:rsidRPr="00543D11" w:rsidTr="008A3DF0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64DD" w:rsidRPr="00543D11" w:rsidRDefault="000164DD" w:rsidP="008A3DF0">
            <w:r w:rsidRPr="00543D11">
              <w:t>Знать: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64DD" w:rsidRPr="00543D11" w:rsidRDefault="000164DD" w:rsidP="008A3DF0">
            <w:r w:rsidRPr="00543D11">
              <w:t>принципы работы приб</w:t>
            </w:r>
            <w:r w:rsidRPr="00543D11">
              <w:t>о</w:t>
            </w:r>
            <w:r w:rsidRPr="00543D11">
              <w:t>ров и устройств</w:t>
            </w:r>
          </w:p>
          <w:p w:rsidR="000164DD" w:rsidRPr="00543D11" w:rsidRDefault="000164DD" w:rsidP="008A3DF0">
            <w:r w:rsidRPr="00543D11">
              <w:t>основные физические те</w:t>
            </w:r>
            <w:r w:rsidRPr="00543D11">
              <w:t>о</w:t>
            </w:r>
            <w:r w:rsidRPr="00543D11">
              <w:t>рии для решения возникающих физических задач в совреме</w:t>
            </w:r>
            <w:r w:rsidRPr="00543D11">
              <w:t>н</w:t>
            </w:r>
            <w:r w:rsidRPr="00543D11">
              <w:lastRenderedPageBreak/>
              <w:t>ной физической картине мира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64DD" w:rsidRPr="00543D11" w:rsidRDefault="000164DD" w:rsidP="008A3DF0">
            <w:pPr>
              <w:shd w:val="clear" w:color="auto" w:fill="FFFFFF"/>
              <w:ind w:left="360"/>
              <w:rPr>
                <w:color w:val="000000"/>
              </w:rPr>
            </w:pPr>
            <w:r w:rsidRPr="00543D11">
              <w:rPr>
                <w:kern w:val="24"/>
              </w:rPr>
              <w:lastRenderedPageBreak/>
              <w:t>Перечень теоретических вопросов к зачету:</w:t>
            </w:r>
          </w:p>
          <w:p w:rsidR="000164DD" w:rsidRPr="00543D11" w:rsidRDefault="000164DD" w:rsidP="000164DD">
            <w:pPr>
              <w:pStyle w:val="af4"/>
              <w:widowControl w:val="0"/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ru-RU"/>
              </w:rPr>
            </w:pPr>
            <w:r w:rsidRPr="00543D11">
              <w:rPr>
                <w:color w:val="000000"/>
                <w:sz w:val="22"/>
                <w:lang w:val="ru-RU"/>
              </w:rPr>
              <w:t>Конические зубчатые передачи. Устройство и основ</w:t>
            </w:r>
            <w:r w:rsidRPr="00543D11">
              <w:rPr>
                <w:color w:val="000000"/>
                <w:sz w:val="22"/>
                <w:lang w:val="ru-RU"/>
              </w:rPr>
              <w:softHyphen/>
              <w:t xml:space="preserve">ные геометрические и силовые соотношения    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Методика подбора подшипников качения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зубьев прямозубой конической передачи на изгиб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Способы   повышения   долговечности   и   надежности подшипниковых узлов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lastRenderedPageBreak/>
              <w:t>Расчет конических прямозубых передач на контакт</w:t>
            </w:r>
            <w:r w:rsidRPr="00543D11">
              <w:rPr>
                <w:color w:val="000000"/>
              </w:rPr>
              <w:softHyphen/>
              <w:t>ную прочность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Подшипниковые узлы</w:t>
            </w:r>
          </w:p>
          <w:p w:rsidR="000164DD" w:rsidRPr="00543D11" w:rsidRDefault="000164DD" w:rsidP="000164DD">
            <w:pPr>
              <w:pStyle w:val="af4"/>
              <w:widowControl w:val="0"/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ru-RU"/>
              </w:rPr>
            </w:pPr>
            <w:r w:rsidRPr="00543D11">
              <w:rPr>
                <w:color w:val="000000"/>
                <w:sz w:val="22"/>
                <w:lang w:val="ru-RU"/>
              </w:rPr>
              <w:t xml:space="preserve">Последовательность проектного расчета конической зубчатой 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Смазывание подшипников качения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Зубчатые передачи с зацеплением Новикова. Устрой</w:t>
            </w:r>
            <w:r w:rsidRPr="00543D11">
              <w:rPr>
                <w:color w:val="000000"/>
              </w:rPr>
              <w:softHyphen/>
              <w:t>ство, основные геометрические соотнош</w:t>
            </w:r>
            <w:r w:rsidRPr="00543D11">
              <w:rPr>
                <w:color w:val="000000"/>
              </w:rPr>
              <w:t>е</w:t>
            </w:r>
            <w:r w:rsidRPr="00543D11">
              <w:rPr>
                <w:color w:val="000000"/>
              </w:rPr>
              <w:t xml:space="preserve">ния 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Уплотнения в подшипниковых узлах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передачи с зацеплением Новикова на контакт</w:t>
            </w:r>
            <w:r w:rsidRPr="00543D11">
              <w:rPr>
                <w:color w:val="000000"/>
              </w:rPr>
              <w:softHyphen/>
              <w:t xml:space="preserve">ную прочность 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Жесткие (глухие) муфты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зубьев на излом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Сцепные муфты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Планетарные зубчатые передачи. Устройство передачи и расчет на прочность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Компенсирующие муфты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Волновые зубчатые передачи. Устройство передачи и расчет на прочность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Самоуправляемые муфты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Устройство и назначение передачи винт-гайка, достоинства и недостатки    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Предохранительные муфты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передачи винт — гайка на прочность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Виды резьбовых соединений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Червячная передача:  устройство передачи,  материалы, область применения, достоинства и недостатки </w:t>
            </w:r>
          </w:p>
          <w:p w:rsidR="000164DD" w:rsidRPr="00543D11" w:rsidRDefault="000164DD" w:rsidP="000164DD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Основные типы резьб, их сравнительная характеристика и область применения.</w:t>
            </w:r>
          </w:p>
          <w:p w:rsidR="000164DD" w:rsidRPr="00543D11" w:rsidRDefault="000164DD" w:rsidP="000164DD">
            <w:pPr>
              <w:pStyle w:val="af4"/>
              <w:numPr>
                <w:ilvl w:val="0"/>
                <w:numId w:val="47"/>
              </w:numPr>
              <w:rPr>
                <w:sz w:val="22"/>
                <w:lang w:val="ru-RU"/>
              </w:rPr>
            </w:pPr>
            <w:r w:rsidRPr="00543D11">
              <w:rPr>
                <w:color w:val="000000"/>
                <w:sz w:val="22"/>
                <w:lang w:val="ru-RU"/>
              </w:rPr>
              <w:t xml:space="preserve">Конструкции резьбовых деталей и применяемые материалы. </w:t>
            </w:r>
          </w:p>
        </w:tc>
      </w:tr>
      <w:tr w:rsidR="000164DD" w:rsidRPr="00543D11" w:rsidTr="008A3DF0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64DD" w:rsidRPr="00543D11" w:rsidRDefault="000164DD" w:rsidP="008A3DF0">
            <w:r w:rsidRPr="00543D11">
              <w:lastRenderedPageBreak/>
              <w:t>Уметь: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64DD" w:rsidRPr="00543D11" w:rsidRDefault="000164DD" w:rsidP="008A3DF0">
            <w:r w:rsidRPr="00543D11">
              <w:t>использовать знания о с</w:t>
            </w:r>
            <w:r w:rsidRPr="00543D11">
              <w:t>о</w:t>
            </w:r>
            <w:r w:rsidRPr="00543D11">
              <w:t>временной физической картине мира самостоятельно приобр</w:t>
            </w:r>
            <w:r w:rsidRPr="00543D11">
              <w:t>е</w:t>
            </w:r>
            <w:r w:rsidRPr="00543D11">
              <w:t xml:space="preserve">тать физические знания, для </w:t>
            </w:r>
            <w:r w:rsidRPr="00543D11">
              <w:lastRenderedPageBreak/>
              <w:t>понимания  принципов работы приборов и  устройств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64DD" w:rsidRPr="00543D11" w:rsidRDefault="000164DD" w:rsidP="008A3DF0">
            <w:pPr>
              <w:jc w:val="center"/>
              <w:rPr>
                <w:b/>
                <w:i/>
              </w:rPr>
            </w:pPr>
            <w:r w:rsidRPr="00543D11">
              <w:rPr>
                <w:b/>
                <w:i/>
              </w:rPr>
              <w:lastRenderedPageBreak/>
              <w:t>Практическое задание для получения зачета</w:t>
            </w:r>
          </w:p>
          <w:p w:rsidR="000164DD" w:rsidRPr="00543D11" w:rsidRDefault="000164DD" w:rsidP="008A3DF0">
            <w:pPr>
              <w:pStyle w:val="afa"/>
              <w:spacing w:before="64"/>
              <w:ind w:right="1405"/>
              <w:jc w:val="both"/>
              <w:rPr>
                <w:rFonts w:ascii="Times New Roman" w:hAnsi="Times New Roman" w:cs="Times New Roman"/>
                <w:lang w:val="en-US"/>
              </w:rPr>
            </w:pPr>
            <w:r w:rsidRPr="00543D1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84644EE" wp14:editId="7ACF3C1E">
                  <wp:extent cx="4292600" cy="2903818"/>
                  <wp:effectExtent l="0" t="0" r="0" b="0"/>
                  <wp:docPr id="8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313" cy="290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4DD" w:rsidRPr="00543D11" w:rsidRDefault="000164DD" w:rsidP="008A3DF0">
            <w:pPr>
              <w:pStyle w:val="afa"/>
              <w:spacing w:before="64"/>
              <w:ind w:right="1405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0164DD" w:rsidRPr="00543D11" w:rsidRDefault="000164DD" w:rsidP="008A3DF0">
            <w:pPr>
              <w:pStyle w:val="afa"/>
              <w:spacing w:before="64"/>
              <w:ind w:right="1405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0164DD" w:rsidRPr="00543D11" w:rsidRDefault="000164DD" w:rsidP="008A3DF0">
            <w:pPr>
              <w:pStyle w:val="afa"/>
              <w:spacing w:before="64"/>
              <w:ind w:right="1405"/>
              <w:jc w:val="both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Червячная передача имеет передаточное отношение </w:t>
            </w:r>
            <w:r w:rsidRPr="00543D11">
              <w:rPr>
                <w:rFonts w:ascii="Times New Roman" w:hAnsi="Times New Roman" w:cs="Times New Roman"/>
                <w:i/>
              </w:rPr>
              <w:t xml:space="preserve">u. </w:t>
            </w:r>
            <w:r w:rsidRPr="00543D11">
              <w:rPr>
                <w:rFonts w:ascii="Times New Roman" w:hAnsi="Times New Roman" w:cs="Times New Roman"/>
              </w:rPr>
              <w:t xml:space="preserve">Определить число заходов червяка </w:t>
            </w:r>
            <w:r w:rsidRPr="00543D11">
              <w:rPr>
                <w:rFonts w:ascii="Times New Roman" w:hAnsi="Times New Roman" w:cs="Times New Roman"/>
                <w:i/>
              </w:rPr>
              <w:t>z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1</w:t>
            </w:r>
            <w:r w:rsidRPr="00543D11">
              <w:rPr>
                <w:rFonts w:ascii="Times New Roman" w:hAnsi="Times New Roman" w:cs="Times New Roman"/>
                <w:i/>
              </w:rPr>
              <w:t xml:space="preserve"> </w:t>
            </w:r>
            <w:r w:rsidRPr="00543D11">
              <w:rPr>
                <w:rFonts w:ascii="Times New Roman" w:hAnsi="Times New Roman" w:cs="Times New Roman"/>
              </w:rPr>
              <w:t xml:space="preserve">и число зубьев </w:t>
            </w:r>
            <w:r w:rsidRPr="00543D11">
              <w:rPr>
                <w:rFonts w:ascii="Times New Roman" w:hAnsi="Times New Roman" w:cs="Times New Roman"/>
                <w:i/>
              </w:rPr>
              <w:t>z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2</w:t>
            </w:r>
            <w:r w:rsidRPr="00543D11">
              <w:rPr>
                <w:rFonts w:ascii="Times New Roman" w:hAnsi="Times New Roman" w:cs="Times New Roman"/>
                <w:i/>
              </w:rPr>
              <w:t xml:space="preserve"> </w:t>
            </w:r>
            <w:r w:rsidRPr="00543D11">
              <w:rPr>
                <w:rFonts w:ascii="Times New Roman" w:hAnsi="Times New Roman" w:cs="Times New Roman"/>
              </w:rPr>
              <w:t>колеса, которое находится в пределах 32…60.</w:t>
            </w:r>
          </w:p>
          <w:tbl>
            <w:tblPr>
              <w:tblStyle w:val="TableNormal"/>
              <w:tblW w:w="8222" w:type="dxa"/>
              <w:tblInd w:w="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604"/>
              <w:gridCol w:w="7460"/>
            </w:tblGrid>
            <w:tr w:rsidR="000164DD" w:rsidRPr="00543D11" w:rsidTr="008A3DF0">
              <w:trPr>
                <w:trHeight w:val="451"/>
              </w:trPr>
              <w:tc>
                <w:tcPr>
                  <w:tcW w:w="3878" w:type="dxa"/>
                </w:tcPr>
                <w:p w:rsidR="000164DD" w:rsidRPr="00543D11" w:rsidRDefault="000164DD" w:rsidP="008A3DF0">
                  <w:pPr>
                    <w:pStyle w:val="TableParagraph"/>
                    <w:spacing w:line="242" w:lineRule="auto"/>
                    <w:ind w:left="148" w:right="139" w:hanging="5"/>
                  </w:pPr>
                  <w:r w:rsidRPr="00543D11">
                    <w:rPr>
                      <w:w w:val="95"/>
                    </w:rPr>
                    <w:t>Переда</w:t>
                  </w:r>
                  <w:r w:rsidRPr="00543D11">
                    <w:t>точное</w:t>
                  </w:r>
                  <w:r w:rsidRPr="00543D11">
                    <w:rPr>
                      <w:lang w:val="ru-RU"/>
                    </w:rPr>
                    <w:t xml:space="preserve"> </w:t>
                  </w:r>
                  <w:r w:rsidRPr="00543D11">
                    <w:rPr>
                      <w:w w:val="95"/>
                    </w:rPr>
                    <w:t>отноше</w:t>
                  </w:r>
                  <w:r w:rsidRPr="00543D11">
                    <w:t>ние</w:t>
                  </w:r>
                </w:p>
              </w:tc>
              <w:tc>
                <w:tcPr>
                  <w:tcW w:w="5727" w:type="dxa"/>
                </w:tcPr>
                <w:p w:rsidR="000164DD" w:rsidRPr="00543D11" w:rsidRDefault="000164DD" w:rsidP="008A3DF0">
                  <w:pPr>
                    <w:pStyle w:val="TableParagraph"/>
                    <w:spacing w:line="306" w:lineRule="exact"/>
                    <w:ind w:left="3284" w:right="3280"/>
                    <w:rPr>
                      <w:lang w:val="ru-RU"/>
                    </w:rPr>
                  </w:pPr>
                  <w:r w:rsidRPr="00543D11">
                    <w:rPr>
                      <w:lang w:val="ru-RU"/>
                    </w:rPr>
                    <w:t>Значение</w:t>
                  </w:r>
                </w:p>
                <w:p w:rsidR="000164DD" w:rsidRPr="00543D11" w:rsidRDefault="000164DD" w:rsidP="008A3DF0">
                  <w:pPr>
                    <w:pStyle w:val="TableParagraph"/>
                    <w:ind w:left="13"/>
                    <w:rPr>
                      <w:lang w:val="ru-RU"/>
                    </w:rPr>
                  </w:pPr>
                </w:p>
              </w:tc>
            </w:tr>
            <w:tr w:rsidR="000164DD" w:rsidRPr="00543D11" w:rsidTr="008A3DF0">
              <w:trPr>
                <w:trHeight w:val="317"/>
              </w:trPr>
              <w:tc>
                <w:tcPr>
                  <w:tcW w:w="3878" w:type="dxa"/>
                </w:tcPr>
                <w:p w:rsidR="000164DD" w:rsidRPr="00543D11" w:rsidRDefault="000164DD" w:rsidP="008A3DF0">
                  <w:pPr>
                    <w:pStyle w:val="TableParagraph"/>
                    <w:spacing w:line="298" w:lineRule="exact"/>
                    <w:ind w:left="14"/>
                    <w:rPr>
                      <w:i/>
                    </w:rPr>
                  </w:pPr>
                  <w:r w:rsidRPr="00543D11">
                    <w:rPr>
                      <w:i/>
                      <w:w w:val="99"/>
                    </w:rPr>
                    <w:t>u</w:t>
                  </w:r>
                </w:p>
              </w:tc>
              <w:tc>
                <w:tcPr>
                  <w:tcW w:w="5727" w:type="dxa"/>
                </w:tcPr>
                <w:p w:rsidR="000164DD" w:rsidRPr="00543D11" w:rsidRDefault="000164DD" w:rsidP="008A3DF0">
                  <w:pPr>
                    <w:pStyle w:val="TableParagraph"/>
                    <w:spacing w:line="298" w:lineRule="exact"/>
                    <w:ind w:left="13"/>
                  </w:pPr>
                  <w:r w:rsidRPr="00543D11">
                    <w:rPr>
                      <w:w w:val="99"/>
                    </w:rPr>
                    <w:t>8</w:t>
                  </w:r>
                </w:p>
              </w:tc>
            </w:tr>
          </w:tbl>
          <w:p w:rsidR="000164DD" w:rsidRPr="00543D11" w:rsidRDefault="000164DD" w:rsidP="008A3DF0"/>
        </w:tc>
      </w:tr>
      <w:tr w:rsidR="000164DD" w:rsidRPr="00543D11" w:rsidTr="008A3DF0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64DD" w:rsidRPr="00543D11" w:rsidRDefault="000164DD" w:rsidP="008A3DF0">
            <w:r w:rsidRPr="00543D11">
              <w:lastRenderedPageBreak/>
              <w:t>Владеть: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64DD" w:rsidRPr="00543D11" w:rsidRDefault="000164DD" w:rsidP="008A3DF0">
            <w:r w:rsidRPr="00543D11">
              <w:t>принципами работы пр</w:t>
            </w:r>
            <w:r w:rsidRPr="00543D11">
              <w:t>и</w:t>
            </w:r>
            <w:r w:rsidRPr="00543D11">
              <w:t>боров и  устройств</w:t>
            </w:r>
          </w:p>
          <w:p w:rsidR="000164DD" w:rsidRPr="00543D11" w:rsidRDefault="000164DD" w:rsidP="008A3DF0">
            <w:pPr>
              <w:rPr>
                <w:b/>
                <w:color w:val="000000"/>
              </w:rPr>
            </w:pP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64DD" w:rsidRPr="00543D11" w:rsidRDefault="000164DD" w:rsidP="008A3DF0">
            <w:pPr>
              <w:spacing w:before="240"/>
              <w:jc w:val="center"/>
              <w:rPr>
                <w:b/>
                <w:i/>
              </w:rPr>
            </w:pPr>
            <w:r w:rsidRPr="00543D11">
              <w:rPr>
                <w:b/>
                <w:i/>
              </w:rPr>
              <w:t>Практическое задание для получения зачета</w:t>
            </w:r>
          </w:p>
          <w:p w:rsidR="000164DD" w:rsidRPr="00543D11" w:rsidRDefault="000164DD" w:rsidP="008A3DF0">
            <w:r w:rsidRPr="00543D11">
              <w:rPr>
                <w:noProof/>
              </w:rPr>
              <w:drawing>
                <wp:inline distT="0" distB="0" distL="0" distR="0" wp14:anchorId="07E26B1B" wp14:editId="14339D50">
                  <wp:extent cx="5281206" cy="1595251"/>
                  <wp:effectExtent l="19050" t="0" r="0" b="0"/>
                  <wp:docPr id="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4000" cy="159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4DD" w:rsidRPr="00543D11" w:rsidRDefault="000164DD" w:rsidP="008A3DF0">
            <w:pPr>
              <w:spacing w:before="58" w:line="237" w:lineRule="auto"/>
              <w:ind w:left="115" w:right="1406" w:firstLine="710"/>
            </w:pPr>
            <w:r w:rsidRPr="00543D11">
              <w:t xml:space="preserve">Косозубая зубчатая передача имеет угол наклона зубьев, числа зубьев </w:t>
            </w:r>
            <w:r w:rsidRPr="00543D11">
              <w:rPr>
                <w:i/>
              </w:rPr>
              <w:t>z</w:t>
            </w:r>
            <w:r w:rsidRPr="00543D11">
              <w:rPr>
                <w:i/>
                <w:vertAlign w:val="subscript"/>
              </w:rPr>
              <w:t>1</w:t>
            </w:r>
            <w:r w:rsidRPr="00543D11">
              <w:rPr>
                <w:i/>
              </w:rPr>
              <w:t xml:space="preserve"> </w:t>
            </w:r>
            <w:r w:rsidRPr="00543D11">
              <w:t xml:space="preserve">и </w:t>
            </w:r>
            <w:r w:rsidRPr="00543D11">
              <w:rPr>
                <w:i/>
              </w:rPr>
              <w:t>z</w:t>
            </w:r>
            <w:r w:rsidRPr="00543D11">
              <w:rPr>
                <w:i/>
                <w:vertAlign w:val="subscript"/>
              </w:rPr>
              <w:t>2</w:t>
            </w:r>
            <w:r w:rsidRPr="00543D11">
              <w:rPr>
                <w:i/>
              </w:rPr>
              <w:t xml:space="preserve"> </w:t>
            </w:r>
            <w:r w:rsidRPr="00543D11">
              <w:t xml:space="preserve">и нормальный модуль </w:t>
            </w:r>
            <w:r w:rsidRPr="00543D11">
              <w:rPr>
                <w:i/>
              </w:rPr>
              <w:t>m</w:t>
            </w:r>
            <w:r w:rsidRPr="00543D11">
              <w:rPr>
                <w:i/>
                <w:vertAlign w:val="subscript"/>
              </w:rPr>
              <w:t>n</w:t>
            </w:r>
            <w:r w:rsidRPr="00543D11">
              <w:t xml:space="preserve">. Опре- делить параметры </w:t>
            </w:r>
            <w:r w:rsidRPr="00543D11">
              <w:rPr>
                <w:i/>
              </w:rPr>
              <w:t>m</w:t>
            </w:r>
            <w:r w:rsidRPr="00543D11">
              <w:rPr>
                <w:i/>
                <w:vertAlign w:val="subscript"/>
              </w:rPr>
              <w:t>t</w:t>
            </w:r>
            <w:r w:rsidRPr="00543D11">
              <w:t xml:space="preserve">, </w:t>
            </w:r>
            <w:r w:rsidRPr="00543D11">
              <w:rPr>
                <w:i/>
              </w:rPr>
              <w:t>d</w:t>
            </w:r>
            <w:r w:rsidRPr="00543D11">
              <w:rPr>
                <w:i/>
                <w:vertAlign w:val="subscript"/>
              </w:rPr>
              <w:t>a1</w:t>
            </w:r>
            <w:r w:rsidRPr="00543D11">
              <w:rPr>
                <w:i/>
              </w:rPr>
              <w:t xml:space="preserve"> </w:t>
            </w:r>
            <w:r w:rsidRPr="00543D11">
              <w:t xml:space="preserve">и </w:t>
            </w:r>
            <w:r w:rsidRPr="00543D11">
              <w:rPr>
                <w:i/>
              </w:rPr>
              <w:t>d</w:t>
            </w:r>
            <w:r w:rsidRPr="00543D11">
              <w:rPr>
                <w:i/>
                <w:vertAlign w:val="subscript"/>
              </w:rPr>
              <w:t>a2</w:t>
            </w:r>
            <w:r w:rsidRPr="00543D11">
              <w:t xml:space="preserve">, </w:t>
            </w:r>
            <w:r w:rsidRPr="00543D11">
              <w:rPr>
                <w:i/>
              </w:rPr>
              <w:t>d</w:t>
            </w:r>
            <w:r w:rsidRPr="00543D11">
              <w:rPr>
                <w:i/>
                <w:vertAlign w:val="subscript"/>
              </w:rPr>
              <w:t>f1</w:t>
            </w:r>
            <w:r w:rsidRPr="00543D11">
              <w:rPr>
                <w:i/>
              </w:rPr>
              <w:t xml:space="preserve"> </w:t>
            </w:r>
            <w:r w:rsidRPr="00543D11">
              <w:t xml:space="preserve">и </w:t>
            </w:r>
            <w:r w:rsidRPr="00543D11">
              <w:rPr>
                <w:i/>
              </w:rPr>
              <w:t>d</w:t>
            </w:r>
            <w:r w:rsidRPr="00543D11">
              <w:rPr>
                <w:i/>
                <w:vertAlign w:val="subscript"/>
              </w:rPr>
              <w:t>f2</w:t>
            </w:r>
            <w:r w:rsidRPr="00543D11">
              <w:t xml:space="preserve">, </w:t>
            </w:r>
            <w:r w:rsidRPr="00543D11">
              <w:rPr>
                <w:i/>
              </w:rPr>
              <w:t>d</w:t>
            </w:r>
            <w:r w:rsidRPr="00543D11">
              <w:rPr>
                <w:i/>
                <w:vertAlign w:val="subscript"/>
              </w:rPr>
              <w:t>1</w:t>
            </w:r>
            <w:r w:rsidRPr="00543D11">
              <w:rPr>
                <w:i/>
              </w:rPr>
              <w:t xml:space="preserve"> </w:t>
            </w:r>
            <w:r w:rsidRPr="00543D11">
              <w:t xml:space="preserve">и </w:t>
            </w:r>
            <w:r w:rsidRPr="00543D11">
              <w:rPr>
                <w:i/>
              </w:rPr>
              <w:t>d</w:t>
            </w:r>
            <w:r w:rsidRPr="00543D11">
              <w:rPr>
                <w:i/>
                <w:vertAlign w:val="subscript"/>
              </w:rPr>
              <w:t>2</w:t>
            </w:r>
            <w:r w:rsidRPr="00543D11">
              <w:t xml:space="preserve">, </w:t>
            </w:r>
            <w:r w:rsidRPr="00543D11">
              <w:rPr>
                <w:i/>
              </w:rPr>
              <w:t>u</w:t>
            </w:r>
            <w:r w:rsidRPr="00543D11">
              <w:t xml:space="preserve">, </w:t>
            </w:r>
            <w:r w:rsidRPr="00543D11">
              <w:rPr>
                <w:i/>
              </w:rPr>
              <w:t>a</w:t>
            </w:r>
            <w:r w:rsidRPr="00543D11">
              <w:rPr>
                <w:i/>
                <w:vertAlign w:val="subscript"/>
              </w:rPr>
              <w:t>w</w:t>
            </w:r>
            <w:r w:rsidRPr="00543D11">
              <w:t xml:space="preserve">, </w:t>
            </w:r>
            <w:r w:rsidRPr="00543D11">
              <w:rPr>
                <w:i/>
              </w:rPr>
              <w:t>h</w:t>
            </w:r>
            <w:r w:rsidRPr="00543D11">
              <w:rPr>
                <w:i/>
                <w:vertAlign w:val="subscript"/>
              </w:rPr>
              <w:t>a</w:t>
            </w:r>
            <w:r w:rsidRPr="00543D11">
              <w:rPr>
                <w:i/>
              </w:rPr>
              <w:t xml:space="preserve"> </w:t>
            </w:r>
            <w:r w:rsidRPr="00543D11">
              <w:t xml:space="preserve">и </w:t>
            </w:r>
            <w:r w:rsidRPr="00543D11">
              <w:rPr>
                <w:i/>
              </w:rPr>
              <w:t>h</w:t>
            </w:r>
            <w:r w:rsidRPr="00543D11">
              <w:rPr>
                <w:i/>
                <w:vertAlign w:val="subscript"/>
              </w:rPr>
              <w:t>f</w:t>
            </w:r>
            <w:r w:rsidRPr="00543D11">
              <w:t>.</w:t>
            </w:r>
          </w:p>
          <w:tbl>
            <w:tblPr>
              <w:tblStyle w:val="TableNormal"/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699"/>
              <w:gridCol w:w="7340"/>
            </w:tblGrid>
            <w:tr w:rsidR="000164DD" w:rsidRPr="00543D11" w:rsidTr="008A3DF0">
              <w:trPr>
                <w:trHeight w:val="657"/>
                <w:jc w:val="center"/>
              </w:trPr>
              <w:tc>
                <w:tcPr>
                  <w:tcW w:w="1699" w:type="dxa"/>
                  <w:vAlign w:val="center"/>
                </w:tcPr>
                <w:p w:rsidR="000164DD" w:rsidRPr="00543D11" w:rsidRDefault="000164DD" w:rsidP="008A3DF0">
                  <w:pPr>
                    <w:pStyle w:val="TableParagraph"/>
                    <w:spacing w:before="160"/>
                    <w:ind w:left="177"/>
                  </w:pPr>
                  <w:r w:rsidRPr="00543D11">
                    <w:t>Параметры</w:t>
                  </w:r>
                </w:p>
              </w:tc>
              <w:tc>
                <w:tcPr>
                  <w:tcW w:w="7340" w:type="dxa"/>
                  <w:vAlign w:val="center"/>
                </w:tcPr>
                <w:p w:rsidR="000164DD" w:rsidRPr="00543D11" w:rsidRDefault="000164DD" w:rsidP="008A3DF0">
                  <w:pPr>
                    <w:pStyle w:val="TableParagraph"/>
                    <w:spacing w:line="306" w:lineRule="exact"/>
                    <w:ind w:left="3054" w:right="3050"/>
                    <w:rPr>
                      <w:lang w:val="ru-RU"/>
                    </w:rPr>
                  </w:pPr>
                  <w:r w:rsidRPr="00543D11">
                    <w:rPr>
                      <w:lang w:val="ru-RU"/>
                    </w:rPr>
                    <w:t>Значение</w:t>
                  </w:r>
                </w:p>
              </w:tc>
            </w:tr>
            <w:tr w:rsidR="000164DD" w:rsidRPr="00543D11" w:rsidTr="008A3DF0">
              <w:trPr>
                <w:trHeight w:val="340"/>
                <w:jc w:val="center"/>
              </w:trPr>
              <w:tc>
                <w:tcPr>
                  <w:tcW w:w="1699" w:type="dxa"/>
                </w:tcPr>
                <w:p w:rsidR="000164DD" w:rsidRPr="00543D11" w:rsidRDefault="000164DD" w:rsidP="008A3DF0">
                  <w:pPr>
                    <w:pStyle w:val="TableParagraph"/>
                    <w:spacing w:line="320" w:lineRule="exact"/>
                    <w:ind w:left="313" w:right="301"/>
                  </w:pPr>
                  <w:r w:rsidRPr="00543D11">
                    <w:rPr>
                      <w:i/>
                    </w:rPr>
                    <w:t></w:t>
                  </w:r>
                  <w:r w:rsidRPr="00543D11">
                    <w:t>, град</w:t>
                  </w:r>
                </w:p>
              </w:tc>
              <w:tc>
                <w:tcPr>
                  <w:tcW w:w="7340" w:type="dxa"/>
                </w:tcPr>
                <w:p w:rsidR="000164DD" w:rsidRPr="00543D11" w:rsidRDefault="000164DD" w:rsidP="008A3DF0">
                  <w:pPr>
                    <w:pStyle w:val="TableParagraph"/>
                    <w:spacing w:before="2" w:line="318" w:lineRule="exact"/>
                    <w:ind w:left="10"/>
                  </w:pPr>
                  <w:r w:rsidRPr="00543D11">
                    <w:rPr>
                      <w:w w:val="99"/>
                    </w:rPr>
                    <w:t>8</w:t>
                  </w:r>
                </w:p>
              </w:tc>
            </w:tr>
            <w:tr w:rsidR="000164DD" w:rsidRPr="00543D11" w:rsidTr="008A3DF0">
              <w:trPr>
                <w:trHeight w:val="321"/>
                <w:jc w:val="center"/>
              </w:trPr>
              <w:tc>
                <w:tcPr>
                  <w:tcW w:w="1699" w:type="dxa"/>
                </w:tcPr>
                <w:p w:rsidR="000164DD" w:rsidRPr="00543D11" w:rsidRDefault="000164DD" w:rsidP="008A3DF0">
                  <w:pPr>
                    <w:pStyle w:val="TableParagraph"/>
                    <w:ind w:left="315" w:right="296"/>
                    <w:rPr>
                      <w:i/>
                    </w:rPr>
                  </w:pPr>
                  <w:r w:rsidRPr="00543D11">
                    <w:rPr>
                      <w:i/>
                    </w:rPr>
                    <w:t>z</w:t>
                  </w:r>
                  <w:r w:rsidRPr="00543D11">
                    <w:rPr>
                      <w:i/>
                      <w:vertAlign w:val="subscript"/>
                    </w:rPr>
                    <w:t>1</w:t>
                  </w:r>
                </w:p>
              </w:tc>
              <w:tc>
                <w:tcPr>
                  <w:tcW w:w="7340" w:type="dxa"/>
                </w:tcPr>
                <w:p w:rsidR="000164DD" w:rsidRPr="00543D11" w:rsidRDefault="000164DD" w:rsidP="008A3DF0">
                  <w:pPr>
                    <w:pStyle w:val="TableParagraph"/>
                    <w:ind w:left="31" w:right="16"/>
                  </w:pPr>
                  <w:r w:rsidRPr="00543D11">
                    <w:t>18</w:t>
                  </w:r>
                </w:p>
              </w:tc>
            </w:tr>
            <w:tr w:rsidR="000164DD" w:rsidRPr="00543D11" w:rsidTr="008A3DF0">
              <w:trPr>
                <w:trHeight w:val="325"/>
                <w:jc w:val="center"/>
              </w:trPr>
              <w:tc>
                <w:tcPr>
                  <w:tcW w:w="1699" w:type="dxa"/>
                </w:tcPr>
                <w:p w:rsidR="000164DD" w:rsidRPr="00543D11" w:rsidRDefault="000164DD" w:rsidP="008A3DF0">
                  <w:pPr>
                    <w:pStyle w:val="TableParagraph"/>
                    <w:spacing w:line="306" w:lineRule="exact"/>
                    <w:ind w:left="315" w:right="296"/>
                    <w:rPr>
                      <w:i/>
                    </w:rPr>
                  </w:pPr>
                  <w:r w:rsidRPr="00543D11">
                    <w:rPr>
                      <w:i/>
                    </w:rPr>
                    <w:t>z</w:t>
                  </w:r>
                  <w:r w:rsidRPr="00543D11">
                    <w:rPr>
                      <w:i/>
                      <w:vertAlign w:val="subscript"/>
                    </w:rPr>
                    <w:t>2</w:t>
                  </w:r>
                </w:p>
              </w:tc>
              <w:tc>
                <w:tcPr>
                  <w:tcW w:w="7340" w:type="dxa"/>
                </w:tcPr>
                <w:p w:rsidR="000164DD" w:rsidRPr="00543D11" w:rsidRDefault="000164DD" w:rsidP="008A3DF0">
                  <w:pPr>
                    <w:pStyle w:val="TableParagraph"/>
                    <w:spacing w:line="306" w:lineRule="exact"/>
                    <w:ind w:left="31" w:right="16"/>
                  </w:pPr>
                  <w:r w:rsidRPr="00543D11">
                    <w:t>36</w:t>
                  </w:r>
                </w:p>
              </w:tc>
            </w:tr>
            <w:tr w:rsidR="000164DD" w:rsidRPr="00543D11" w:rsidTr="008A3DF0">
              <w:trPr>
                <w:trHeight w:val="321"/>
                <w:jc w:val="center"/>
              </w:trPr>
              <w:tc>
                <w:tcPr>
                  <w:tcW w:w="1699" w:type="dxa"/>
                </w:tcPr>
                <w:p w:rsidR="000164DD" w:rsidRPr="00543D11" w:rsidRDefault="000164DD" w:rsidP="008A3DF0">
                  <w:pPr>
                    <w:pStyle w:val="TableParagraph"/>
                    <w:ind w:left="315" w:right="301"/>
                  </w:pPr>
                  <w:r w:rsidRPr="00543D11">
                    <w:rPr>
                      <w:i/>
                    </w:rPr>
                    <w:t>m</w:t>
                  </w:r>
                  <w:r w:rsidRPr="00543D11">
                    <w:rPr>
                      <w:i/>
                      <w:vertAlign w:val="subscript"/>
                    </w:rPr>
                    <w:t>n</w:t>
                  </w:r>
                  <w:r w:rsidRPr="00543D11">
                    <w:t>, мм</w:t>
                  </w:r>
                </w:p>
              </w:tc>
              <w:tc>
                <w:tcPr>
                  <w:tcW w:w="7340" w:type="dxa"/>
                </w:tcPr>
                <w:p w:rsidR="000164DD" w:rsidRPr="00543D11" w:rsidRDefault="000164DD" w:rsidP="008A3DF0">
                  <w:pPr>
                    <w:pStyle w:val="TableParagraph"/>
                    <w:ind w:left="10"/>
                  </w:pPr>
                  <w:r w:rsidRPr="00543D11">
                    <w:rPr>
                      <w:w w:val="99"/>
                    </w:rPr>
                    <w:t>2</w:t>
                  </w:r>
                </w:p>
              </w:tc>
            </w:tr>
          </w:tbl>
          <w:p w:rsidR="000164DD" w:rsidRPr="00543D11" w:rsidRDefault="000164DD" w:rsidP="008A3DF0"/>
        </w:tc>
      </w:tr>
    </w:tbl>
    <w:p w:rsidR="00A3638C" w:rsidRPr="00743B09" w:rsidRDefault="00A3638C" w:rsidP="00A3638C">
      <w:pPr>
        <w:sectPr w:rsidR="00A3638C" w:rsidRPr="00743B09" w:rsidSect="00A3638C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3638C" w:rsidRPr="00743B09" w:rsidRDefault="00A3638C" w:rsidP="00A3638C">
      <w:r w:rsidRPr="00743B09">
        <w:lastRenderedPageBreak/>
        <w:t>б) Порядок проведения промежуточной аттестации, показатели и критерии оц</w:t>
      </w:r>
      <w:r w:rsidRPr="00743B09">
        <w:t>е</w:t>
      </w:r>
      <w:r w:rsidRPr="00743B09">
        <w:t>нивания:</w:t>
      </w:r>
    </w:p>
    <w:p w:rsidR="00A3638C" w:rsidRPr="00743B09" w:rsidRDefault="00A3638C" w:rsidP="00A3638C"/>
    <w:p w:rsidR="00177F54" w:rsidRPr="00C3574C" w:rsidRDefault="00451D07" w:rsidP="00177F54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Промежуточная</w:t>
      </w:r>
      <w:bookmarkStart w:id="0" w:name="_GoBack"/>
      <w:bookmarkEnd w:id="0"/>
      <w:r w:rsidR="00177F54">
        <w:rPr>
          <w:rStyle w:val="FontStyle20"/>
          <w:rFonts w:ascii="Times New Roman" w:hAnsi="Times New Roman"/>
          <w:sz w:val="24"/>
          <w:szCs w:val="24"/>
        </w:rPr>
        <w:t xml:space="preserve"> аттестация проводится в виде экзамена. </w:t>
      </w:r>
      <w:r w:rsidR="00177F54" w:rsidRPr="00C3574C">
        <w:rPr>
          <w:rStyle w:val="FontStyle20"/>
          <w:rFonts w:ascii="Times New Roman" w:hAnsi="Times New Roman"/>
          <w:sz w:val="24"/>
          <w:szCs w:val="24"/>
        </w:rPr>
        <w:t xml:space="preserve">Критерии оценки </w:t>
      </w:r>
      <w:r w:rsidR="00177F54" w:rsidRPr="00C3574C">
        <w:t>(в с</w:t>
      </w:r>
      <w:r w:rsidR="00177F54" w:rsidRPr="00C3574C">
        <w:t>о</w:t>
      </w:r>
      <w:r w:rsidR="00177F54" w:rsidRPr="00C3574C">
        <w:t>ответствии с формируемыми компетенциями и планируемыми результатами обучения)</w:t>
      </w:r>
      <w:r w:rsidR="00177F54" w:rsidRPr="00C3574C">
        <w:rPr>
          <w:rStyle w:val="FontStyle20"/>
          <w:rFonts w:ascii="Times New Roman" w:hAnsi="Times New Roman"/>
          <w:sz w:val="24"/>
          <w:szCs w:val="24"/>
        </w:rPr>
        <w:t>:</w:t>
      </w:r>
    </w:p>
    <w:p w:rsidR="00177F54" w:rsidRPr="00C3574C" w:rsidRDefault="00177F54" w:rsidP="00177F54">
      <w:pPr>
        <w:tabs>
          <w:tab w:val="left" w:pos="851"/>
        </w:tabs>
      </w:pPr>
      <w:r w:rsidRPr="00C3574C">
        <w:t xml:space="preserve">– на оценку </w:t>
      </w:r>
      <w:r w:rsidRPr="00C3574C">
        <w:rPr>
          <w:b/>
        </w:rPr>
        <w:t xml:space="preserve">«отлично» – </w:t>
      </w:r>
      <w:r w:rsidRPr="00C3574C">
        <w:t>обучающийся показывает высокий уровень сформир</w:t>
      </w:r>
      <w:r w:rsidRPr="00C3574C">
        <w:t>о</w:t>
      </w:r>
      <w:r w:rsidRPr="00C3574C">
        <w:t xml:space="preserve">ванности компетенций, т.е. </w:t>
      </w:r>
      <w:r w:rsidRPr="00447D51">
        <w:t>показа</w:t>
      </w:r>
      <w:r>
        <w:t>л</w:t>
      </w:r>
      <w:r w:rsidRPr="00447D51">
        <w:t xml:space="preserve"> высокий уровень знаний не только на уровне во</w:t>
      </w:r>
      <w:r w:rsidRPr="00447D51">
        <w:t>с</w:t>
      </w:r>
      <w:r w:rsidRPr="00447D51">
        <w:t>произведения и объяснения информации, но и интеллектуальные навыки решения пр</w:t>
      </w:r>
      <w:r w:rsidRPr="00447D51">
        <w:t>о</w:t>
      </w:r>
      <w:r w:rsidRPr="00447D51">
        <w:t>блем и задач, нахождения уникальных ответов</w:t>
      </w:r>
      <w:r>
        <w:t xml:space="preserve"> и оценок</w:t>
      </w:r>
      <w:r w:rsidRPr="00447D51">
        <w:t xml:space="preserve"> к проблемам;</w:t>
      </w:r>
    </w:p>
    <w:p w:rsidR="00177F54" w:rsidRPr="00C3574C" w:rsidRDefault="00177F54" w:rsidP="00177F54">
      <w:pPr>
        <w:tabs>
          <w:tab w:val="left" w:pos="851"/>
        </w:tabs>
      </w:pPr>
      <w:r w:rsidRPr="00C3574C">
        <w:t xml:space="preserve">– на оценку </w:t>
      </w:r>
      <w:r w:rsidRPr="00C3574C">
        <w:rPr>
          <w:b/>
        </w:rPr>
        <w:t xml:space="preserve">«хорошо» – </w:t>
      </w:r>
      <w:r w:rsidRPr="00C3574C">
        <w:t>обучающийся показывает средний уровень сформир</w:t>
      </w:r>
      <w:r w:rsidRPr="00C3574C">
        <w:t>о</w:t>
      </w:r>
      <w:r w:rsidRPr="00C3574C">
        <w:t xml:space="preserve">ванности компетенций, т.е. </w:t>
      </w:r>
      <w:r w:rsidRPr="00447D51">
        <w:t>показ</w:t>
      </w:r>
      <w:r>
        <w:t>ал</w:t>
      </w:r>
      <w:r w:rsidRPr="00447D51">
        <w:t xml:space="preserve"> знания не только на уровне воспроизведения и об</w:t>
      </w:r>
      <w:r w:rsidRPr="00447D51">
        <w:t>ъ</w:t>
      </w:r>
      <w:r w:rsidRPr="00447D51">
        <w:t>яснения информации, но и интеллектуальные навыки решения проблем и задач, нахо</w:t>
      </w:r>
      <w:r w:rsidRPr="00447D51">
        <w:t>ж</w:t>
      </w:r>
      <w:r w:rsidRPr="00447D51">
        <w:t>дения уникальных ответов к проблемам</w:t>
      </w:r>
      <w:r w:rsidRPr="00C3574C">
        <w:t>;</w:t>
      </w:r>
    </w:p>
    <w:p w:rsidR="00177F54" w:rsidRPr="00C3574C" w:rsidRDefault="00177F54" w:rsidP="00177F54">
      <w:pPr>
        <w:tabs>
          <w:tab w:val="left" w:pos="851"/>
        </w:tabs>
      </w:pPr>
      <w:r w:rsidRPr="00C3574C">
        <w:t xml:space="preserve">– на оценку </w:t>
      </w:r>
      <w:r w:rsidRPr="00C3574C">
        <w:rPr>
          <w:b/>
        </w:rPr>
        <w:t xml:space="preserve">«удовлетворительно» – </w:t>
      </w:r>
      <w:r w:rsidRPr="00C3574C">
        <w:t>обучающийся показывает пороговый ур</w:t>
      </w:r>
      <w:r w:rsidRPr="00C3574C">
        <w:t>о</w:t>
      </w:r>
      <w:r w:rsidRPr="00C3574C">
        <w:t xml:space="preserve">вень сформированности компетенций, т.е. </w:t>
      </w:r>
      <w:r w:rsidRPr="00447D51">
        <w:t>показа</w:t>
      </w:r>
      <w:r>
        <w:t>л</w:t>
      </w:r>
      <w:r w:rsidRPr="00447D51">
        <w:t xml:space="preserve"> знания на уровне воспроизведения и объяснения информации, интеллектуальные навыки решения про</w:t>
      </w:r>
      <w:r>
        <w:t>стых задач</w:t>
      </w:r>
      <w:r w:rsidRPr="00447D51">
        <w:t>;</w:t>
      </w:r>
    </w:p>
    <w:p w:rsidR="00177F54" w:rsidRDefault="00177F54" w:rsidP="00177F54">
      <w:pPr>
        <w:tabs>
          <w:tab w:val="left" w:pos="851"/>
        </w:tabs>
      </w:pPr>
      <w:r w:rsidRPr="00C3574C">
        <w:t xml:space="preserve">– на оценку </w:t>
      </w:r>
      <w:r w:rsidRPr="00C3574C">
        <w:rPr>
          <w:b/>
        </w:rPr>
        <w:t xml:space="preserve">«неудовлетворительно» </w:t>
      </w:r>
      <w:r w:rsidRPr="00C3574C">
        <w:t>– результат обучения не достигнут, обуч</w:t>
      </w:r>
      <w:r w:rsidRPr="00C3574C">
        <w:t>а</w:t>
      </w:r>
      <w:r w:rsidRPr="00C3574C">
        <w:t xml:space="preserve">ющийся </w:t>
      </w:r>
      <w:r w:rsidRPr="00447D51">
        <w:t>не может показать знания на уровне воспроизведения и объяснения информ</w:t>
      </w:r>
      <w:r w:rsidRPr="00447D51">
        <w:t>а</w:t>
      </w:r>
      <w:r w:rsidRPr="00447D51">
        <w:t>ции, не может показать интеллектуальные навыки решения простых задач.</w:t>
      </w:r>
    </w:p>
    <w:p w:rsidR="00A3638C" w:rsidRDefault="00A3638C" w:rsidP="00A3638C"/>
    <w:p w:rsidR="00A3638C" w:rsidRPr="00985AE8" w:rsidRDefault="00A3638C" w:rsidP="003A60A3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985AE8">
        <w:rPr>
          <w:rStyle w:val="FontStyle32"/>
          <w:i w:val="0"/>
          <w:spacing w:val="-4"/>
          <w:sz w:val="24"/>
          <w:szCs w:val="24"/>
        </w:rPr>
        <w:t xml:space="preserve">8 </w:t>
      </w:r>
      <w:r w:rsidRPr="00985AE8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3638C" w:rsidRPr="00985AE8" w:rsidRDefault="00A3638C" w:rsidP="003A60A3">
      <w:pPr>
        <w:pStyle w:val="Style10"/>
        <w:rPr>
          <w:rStyle w:val="FontStyle22"/>
          <w:sz w:val="24"/>
          <w:szCs w:val="24"/>
        </w:rPr>
      </w:pPr>
      <w:r w:rsidRPr="00985AE8">
        <w:rPr>
          <w:rStyle w:val="FontStyle18"/>
          <w:sz w:val="24"/>
          <w:szCs w:val="24"/>
        </w:rPr>
        <w:t xml:space="preserve">а) Основная </w:t>
      </w:r>
      <w:r w:rsidRPr="00985AE8">
        <w:rPr>
          <w:rStyle w:val="FontStyle22"/>
          <w:b/>
          <w:sz w:val="24"/>
          <w:szCs w:val="24"/>
        </w:rPr>
        <w:t>литература:</w:t>
      </w:r>
      <w:r w:rsidRPr="00985AE8">
        <w:rPr>
          <w:rStyle w:val="FontStyle22"/>
          <w:sz w:val="24"/>
          <w:szCs w:val="24"/>
        </w:rPr>
        <w:t xml:space="preserve"> </w:t>
      </w:r>
    </w:p>
    <w:p w:rsidR="00490B0B" w:rsidRPr="007E2A9D" w:rsidRDefault="00490B0B" w:rsidP="00490B0B">
      <w:pPr>
        <w:pStyle w:val="af4"/>
        <w:widowControl w:val="0"/>
        <w:numPr>
          <w:ilvl w:val="0"/>
          <w:numId w:val="45"/>
        </w:numPr>
        <w:tabs>
          <w:tab w:val="left" w:pos="1089"/>
        </w:tabs>
        <w:autoSpaceDE w:val="0"/>
        <w:autoSpaceDN w:val="0"/>
        <w:spacing w:line="240" w:lineRule="auto"/>
        <w:ind w:right="237"/>
        <w:contextualSpacing w:val="0"/>
      </w:pPr>
      <w:r w:rsidRPr="00490B0B">
        <w:rPr>
          <w:lang w:val="ru-RU"/>
        </w:rPr>
        <w:t>Цывильский, В. Л. Теоретическая механика [Электронный ресурс]: учебник / Ц</w:t>
      </w:r>
      <w:r w:rsidRPr="00490B0B">
        <w:rPr>
          <w:lang w:val="ru-RU"/>
        </w:rPr>
        <w:t>ы</w:t>
      </w:r>
      <w:r w:rsidRPr="00490B0B">
        <w:rPr>
          <w:lang w:val="ru-RU"/>
        </w:rPr>
        <w:t xml:space="preserve">вильский В. Л. - 5-е изд., перераб. и доп. - М.:КУРС, НИЦ ИНФРА-М, 2018. - 368 с. - Режим доступа: </w:t>
      </w:r>
      <w:hyperlink r:id="rId32" w:history="1">
        <w:r w:rsidRPr="007E2A9D">
          <w:t>http</w:t>
        </w:r>
        <w:r w:rsidRPr="00490B0B">
          <w:rPr>
            <w:lang w:val="ru-RU"/>
          </w:rPr>
          <w:t>://</w:t>
        </w:r>
        <w:r w:rsidRPr="007E2A9D">
          <w:t>znanium</w:t>
        </w:r>
        <w:r w:rsidRPr="00490B0B">
          <w:rPr>
            <w:lang w:val="ru-RU"/>
          </w:rPr>
          <w:t>.</w:t>
        </w:r>
        <w:r w:rsidRPr="007E2A9D">
          <w:t>com</w:t>
        </w:r>
        <w:r w:rsidRPr="00490B0B">
          <w:rPr>
            <w:lang w:val="ru-RU"/>
          </w:rPr>
          <w:t>/</w:t>
        </w:r>
        <w:r w:rsidRPr="007E2A9D">
          <w:t>bookread</w:t>
        </w:r>
        <w:r w:rsidRPr="00490B0B">
          <w:rPr>
            <w:lang w:val="ru-RU"/>
          </w:rPr>
          <w:t>2.</w:t>
        </w:r>
        <w:r w:rsidRPr="007E2A9D">
          <w:t>php</w:t>
        </w:r>
        <w:r w:rsidRPr="00490B0B">
          <w:rPr>
            <w:lang w:val="ru-RU"/>
          </w:rPr>
          <w:t>?</w:t>
        </w:r>
        <w:r w:rsidRPr="007E2A9D">
          <w:t>book</w:t>
        </w:r>
        <w:r w:rsidRPr="00490B0B">
          <w:rPr>
            <w:lang w:val="ru-RU"/>
          </w:rPr>
          <w:t>=939531</w:t>
        </w:r>
      </w:hyperlink>
      <w:r w:rsidRPr="00490B0B">
        <w:rPr>
          <w:lang w:val="ru-RU"/>
        </w:rPr>
        <w:t xml:space="preserve">.  </w:t>
      </w:r>
      <w:r w:rsidRPr="007E2A9D">
        <w:t>- Загл. с экрана.</w:t>
      </w:r>
    </w:p>
    <w:p w:rsidR="00490B0B" w:rsidRPr="00490B0B" w:rsidRDefault="00490B0B" w:rsidP="00490B0B">
      <w:pPr>
        <w:pStyle w:val="af4"/>
        <w:widowControl w:val="0"/>
        <w:numPr>
          <w:ilvl w:val="0"/>
          <w:numId w:val="45"/>
        </w:numPr>
        <w:tabs>
          <w:tab w:val="left" w:pos="1089"/>
        </w:tabs>
        <w:autoSpaceDE w:val="0"/>
        <w:autoSpaceDN w:val="0"/>
        <w:spacing w:line="240" w:lineRule="auto"/>
        <w:ind w:right="237"/>
        <w:contextualSpacing w:val="0"/>
        <w:rPr>
          <w:lang w:val="ru-RU"/>
        </w:rPr>
      </w:pPr>
      <w:r w:rsidRPr="00490B0B">
        <w:rPr>
          <w:lang w:val="ru-RU"/>
        </w:rPr>
        <w:t xml:space="preserve">Белов, М. И. Теоретическая механика / М. И. Белов, Б. В. Пылаев. - 2-е изд. - Москва : РИОР : ИНФРА-М, 2020. - 336 с. - (Высшее образование: Бакалавриат). - </w:t>
      </w:r>
      <w:r w:rsidRPr="007E2A9D">
        <w:t>ISBN</w:t>
      </w:r>
      <w:r w:rsidRPr="00490B0B">
        <w:rPr>
          <w:lang w:val="ru-RU"/>
        </w:rPr>
        <w:t xml:space="preserve"> 978-5-369-01574-2. - Текст : электронный. - </w:t>
      </w:r>
      <w:r w:rsidRPr="007E2A9D">
        <w:t>URL</w:t>
      </w:r>
      <w:r w:rsidRPr="00490B0B">
        <w:rPr>
          <w:lang w:val="ru-RU"/>
        </w:rPr>
        <w:t xml:space="preserve">: </w:t>
      </w:r>
      <w:hyperlink r:id="rId33" w:history="1">
        <w:r w:rsidRPr="007E2A9D">
          <w:t>https</w:t>
        </w:r>
        <w:r w:rsidRPr="00490B0B">
          <w:rPr>
            <w:lang w:val="ru-RU"/>
          </w:rPr>
          <w:t>://</w:t>
        </w:r>
        <w:r w:rsidRPr="007E2A9D">
          <w:t>znanium</w:t>
        </w:r>
        <w:r w:rsidRPr="00490B0B">
          <w:rPr>
            <w:lang w:val="ru-RU"/>
          </w:rPr>
          <w:t>.</w:t>
        </w:r>
        <w:r w:rsidRPr="007E2A9D">
          <w:t>com</w:t>
        </w:r>
        <w:r w:rsidRPr="00490B0B">
          <w:rPr>
            <w:lang w:val="ru-RU"/>
          </w:rPr>
          <w:t>/</w:t>
        </w:r>
        <w:r w:rsidRPr="007E2A9D">
          <w:t>catalog</w:t>
        </w:r>
        <w:r w:rsidRPr="00490B0B">
          <w:rPr>
            <w:lang w:val="ru-RU"/>
          </w:rPr>
          <w:t>/</w:t>
        </w:r>
        <w:r w:rsidRPr="007E2A9D">
          <w:t>product</w:t>
        </w:r>
        <w:r w:rsidRPr="00490B0B">
          <w:rPr>
            <w:lang w:val="ru-RU"/>
          </w:rPr>
          <w:t>/1048445</w:t>
        </w:r>
      </w:hyperlink>
      <w:r w:rsidRPr="00490B0B">
        <w:rPr>
          <w:lang w:val="ru-RU"/>
        </w:rPr>
        <w:t xml:space="preserve">  (дата обращения: 07.11.2020). – Режим доступа: по подписке.</w:t>
      </w:r>
    </w:p>
    <w:p w:rsidR="00490B0B" w:rsidRDefault="00490B0B" w:rsidP="00490B0B">
      <w:pPr>
        <w:rPr>
          <w:b/>
          <w:color w:val="000000"/>
        </w:rPr>
      </w:pPr>
    </w:p>
    <w:p w:rsidR="00490B0B" w:rsidRPr="005E52BA" w:rsidRDefault="00490B0B" w:rsidP="00490B0B">
      <w:pPr>
        <w:rPr>
          <w:b/>
          <w:color w:val="000000"/>
        </w:rPr>
      </w:pPr>
      <w:r w:rsidRPr="005E52BA">
        <w:rPr>
          <w:b/>
          <w:color w:val="000000"/>
        </w:rPr>
        <w:t xml:space="preserve">б) Дополнительная литература: </w:t>
      </w:r>
    </w:p>
    <w:p w:rsidR="00490B0B" w:rsidRDefault="00490B0B" w:rsidP="00490B0B">
      <w:r w:rsidRPr="005E52BA">
        <w:t xml:space="preserve">1. </w:t>
      </w:r>
      <w:r w:rsidRPr="00760AC7">
        <w:t>Бурчак, Г. П. Теоретическая механика : учеб. пособие / Г.П. Бурчак, Л.В. Ви</w:t>
      </w:r>
      <w:r w:rsidRPr="00760AC7">
        <w:t>н</w:t>
      </w:r>
      <w:r w:rsidRPr="00760AC7">
        <w:t xml:space="preserve">ник. — Москва : ИНФРА-М, 2018. — 271 с. — (Высшее образование: Бакалавриат). — www.dx.doi.org/10.12737/9955. - ISBN 978-5-16-009648-3. - Текст : электронный. - URL: </w:t>
      </w:r>
      <w:hyperlink r:id="rId34" w:history="1">
        <w:r w:rsidRPr="0063507B">
          <w:rPr>
            <w:rStyle w:val="af5"/>
          </w:rPr>
          <w:t>https://znanium.com/catalog/product/942814</w:t>
        </w:r>
      </w:hyperlink>
      <w:r>
        <w:t xml:space="preserve"> </w:t>
      </w:r>
      <w:r w:rsidRPr="00760AC7">
        <w:t xml:space="preserve"> (дата обращения: 07.11.2020). – Режим д</w:t>
      </w:r>
      <w:r w:rsidRPr="00760AC7">
        <w:t>о</w:t>
      </w:r>
      <w:r w:rsidRPr="00760AC7">
        <w:t xml:space="preserve">ступа: по подписке. </w:t>
      </w:r>
    </w:p>
    <w:p w:rsidR="00490B0B" w:rsidRPr="005E52BA" w:rsidRDefault="00490B0B" w:rsidP="00490B0B">
      <w:r w:rsidRPr="005E52BA">
        <w:t xml:space="preserve">2. </w:t>
      </w:r>
      <w:r w:rsidRPr="00760AC7">
        <w:t xml:space="preserve">Макаренко, И. В. Теоретическая механика. Статика, кинематика, динамика : методические рекомендации и задания для выполнения расчетно-графических работ / И. В. Макаренко. - Москва : МГАВТ, 2009. - 15 с. - Текст : электронный. - URL: </w:t>
      </w:r>
      <w:hyperlink r:id="rId35" w:history="1">
        <w:r w:rsidRPr="0063507B">
          <w:rPr>
            <w:rStyle w:val="af5"/>
          </w:rPr>
          <w:t>https://znanium.com/catalog/product/403988</w:t>
        </w:r>
      </w:hyperlink>
      <w:r>
        <w:t xml:space="preserve"> </w:t>
      </w:r>
      <w:r w:rsidRPr="00760AC7">
        <w:t xml:space="preserve"> (дата обращения: 07.11.2020). – Режим д</w:t>
      </w:r>
      <w:r w:rsidRPr="00760AC7">
        <w:t>о</w:t>
      </w:r>
      <w:r w:rsidRPr="00760AC7">
        <w:t>ступа: по подписке.</w:t>
      </w:r>
    </w:p>
    <w:p w:rsidR="00490B0B" w:rsidRDefault="00490B0B" w:rsidP="00490B0B">
      <w:pPr>
        <w:rPr>
          <w:b/>
          <w:bCs/>
          <w:color w:val="000000"/>
          <w:spacing w:val="40"/>
        </w:rPr>
      </w:pPr>
    </w:p>
    <w:p w:rsidR="00490B0B" w:rsidRPr="005E52BA" w:rsidRDefault="00490B0B" w:rsidP="00490B0B">
      <w:pPr>
        <w:rPr>
          <w:b/>
          <w:color w:val="000000"/>
        </w:rPr>
      </w:pPr>
      <w:r w:rsidRPr="005E52BA">
        <w:rPr>
          <w:b/>
          <w:bCs/>
          <w:color w:val="000000"/>
          <w:spacing w:val="40"/>
        </w:rPr>
        <w:t>в)</w:t>
      </w:r>
      <w:r w:rsidRPr="005E52BA">
        <w:rPr>
          <w:b/>
          <w:bCs/>
          <w:color w:val="000000"/>
        </w:rPr>
        <w:t xml:space="preserve"> </w:t>
      </w:r>
      <w:r w:rsidRPr="005E52BA">
        <w:rPr>
          <w:b/>
          <w:color w:val="000000"/>
        </w:rPr>
        <w:t xml:space="preserve">Методические указания: </w:t>
      </w:r>
    </w:p>
    <w:p w:rsidR="00490B0B" w:rsidRDefault="00490B0B" w:rsidP="00490B0B">
      <w:pPr>
        <w:numPr>
          <w:ilvl w:val="0"/>
          <w:numId w:val="44"/>
        </w:numPr>
        <w:shd w:val="clear" w:color="auto" w:fill="FFFFFF"/>
        <w:tabs>
          <w:tab w:val="left" w:pos="341"/>
        </w:tabs>
        <w:ind w:left="0" w:firstLine="0"/>
        <w:rPr>
          <w:spacing w:val="-16"/>
        </w:rPr>
      </w:pPr>
      <w:r w:rsidRPr="00760AC7">
        <w:t xml:space="preserve">Методические указания для студентов по подготовке к учебному </w:t>
      </w:r>
      <w:r w:rsidRPr="00760AC7">
        <w:rPr>
          <w:spacing w:val="-16"/>
        </w:rPr>
        <w:t>практикуму  по теор</w:t>
      </w:r>
      <w:r w:rsidRPr="00760AC7">
        <w:rPr>
          <w:spacing w:val="-16"/>
        </w:rPr>
        <w:t>е</w:t>
      </w:r>
      <w:r w:rsidRPr="00760AC7">
        <w:rPr>
          <w:spacing w:val="-16"/>
        </w:rPr>
        <w:t>тической механике</w:t>
      </w:r>
      <w:r w:rsidRPr="00760AC7">
        <w:t xml:space="preserve"> / составители: </w:t>
      </w:r>
      <w:r w:rsidRPr="00760AC7">
        <w:rPr>
          <w:spacing w:val="-16"/>
        </w:rPr>
        <w:t>В. Г.</w:t>
      </w:r>
      <w:r w:rsidRPr="00760AC7">
        <w:t xml:space="preserve"> </w:t>
      </w:r>
      <w:r w:rsidRPr="00760AC7">
        <w:rPr>
          <w:spacing w:val="-16"/>
        </w:rPr>
        <w:t>Паршин</w:t>
      </w:r>
      <w:r w:rsidRPr="00760AC7">
        <w:t>; Магнитогорский гос. технический ун-т им. Г. И. Носова. - Магнитогорск : МГТУ им. Г. И. Носова, 2014. - 145 с. : ил., табл. - Текст : непосредственный</w:t>
      </w:r>
      <w:r w:rsidRPr="00760AC7">
        <w:rPr>
          <w:spacing w:val="-16"/>
        </w:rPr>
        <w:t xml:space="preserve">. </w:t>
      </w:r>
    </w:p>
    <w:p w:rsidR="00490B0B" w:rsidRPr="00760AC7" w:rsidRDefault="00490B0B" w:rsidP="00490B0B">
      <w:pPr>
        <w:numPr>
          <w:ilvl w:val="0"/>
          <w:numId w:val="44"/>
        </w:numPr>
        <w:shd w:val="clear" w:color="auto" w:fill="FFFFFF"/>
        <w:tabs>
          <w:tab w:val="left" w:pos="341"/>
        </w:tabs>
        <w:ind w:left="0" w:firstLine="0"/>
        <w:rPr>
          <w:spacing w:val="-16"/>
        </w:rPr>
      </w:pPr>
      <w:r w:rsidRPr="00760AC7">
        <w:t xml:space="preserve">Методические указания для студентов по подготовке к учебной работе </w:t>
      </w:r>
      <w:r w:rsidRPr="00760AC7">
        <w:rPr>
          <w:spacing w:val="-1"/>
        </w:rPr>
        <w:t>по дисц</w:t>
      </w:r>
      <w:r w:rsidRPr="00760AC7">
        <w:rPr>
          <w:spacing w:val="-1"/>
        </w:rPr>
        <w:t>и</w:t>
      </w:r>
      <w:r w:rsidRPr="00760AC7">
        <w:rPr>
          <w:spacing w:val="-1"/>
        </w:rPr>
        <w:t xml:space="preserve">плине «Теоретическая механика» </w:t>
      </w:r>
      <w:r w:rsidRPr="00760AC7">
        <w:t xml:space="preserve">[Текст]: </w:t>
      </w:r>
      <w:r w:rsidRPr="00760AC7">
        <w:rPr>
          <w:spacing w:val="-1"/>
        </w:rPr>
        <w:t xml:space="preserve"> для студентов дневной </w:t>
      </w:r>
      <w:r w:rsidRPr="00760AC7">
        <w:rPr>
          <w:spacing w:val="6"/>
        </w:rPr>
        <w:t>и заочной форм об</w:t>
      </w:r>
      <w:r w:rsidRPr="00760AC7">
        <w:rPr>
          <w:spacing w:val="6"/>
        </w:rPr>
        <w:t>у</w:t>
      </w:r>
      <w:r w:rsidRPr="00760AC7">
        <w:rPr>
          <w:spacing w:val="6"/>
        </w:rPr>
        <w:t>чения</w:t>
      </w:r>
      <w:r w:rsidRPr="00760AC7">
        <w:t xml:space="preserve"> / составители: </w:t>
      </w:r>
      <w:r w:rsidRPr="00760AC7">
        <w:rPr>
          <w:spacing w:val="6"/>
        </w:rPr>
        <w:t>Н.Н .Хоменко</w:t>
      </w:r>
      <w:r w:rsidRPr="00760AC7">
        <w:t xml:space="preserve">; Магнитогорский гос. технический ун-т им. Г. И. </w:t>
      </w:r>
      <w:r w:rsidRPr="00760AC7">
        <w:lastRenderedPageBreak/>
        <w:t>Носова. - Магнитогорск : МГТУ им. Г. И. Носова, 2016. - 78 с. : ил., табл. - Текст : непосредственный</w:t>
      </w:r>
    </w:p>
    <w:p w:rsidR="00A3638C" w:rsidRPr="00985AE8" w:rsidRDefault="00490B0B" w:rsidP="00490B0B">
      <w:pPr>
        <w:pStyle w:val="af4"/>
        <w:widowControl w:val="0"/>
        <w:numPr>
          <w:ilvl w:val="0"/>
          <w:numId w:val="26"/>
        </w:numPr>
        <w:suppressAutoHyphens/>
        <w:spacing w:before="60" w:after="60" w:line="240" w:lineRule="auto"/>
        <w:ind w:left="0" w:firstLine="567"/>
        <w:rPr>
          <w:spacing w:val="4"/>
          <w:szCs w:val="24"/>
        </w:rPr>
      </w:pPr>
      <w:r w:rsidRPr="00490B0B">
        <w:rPr>
          <w:color w:val="000000" w:themeColor="text1"/>
          <w:lang w:val="ru-RU"/>
        </w:rPr>
        <w:t xml:space="preserve">Пшеничная, Е.Г. Теоретическая механика [Текст]: задачник / Е.Г. Пшеничная, А.С. Постникова. - Магнитогорск: Изд-во Магнитогорск. гос. техн. ун-та им. </w:t>
      </w:r>
      <w:r w:rsidRPr="005E52BA">
        <w:rPr>
          <w:color w:val="000000" w:themeColor="text1"/>
        </w:rPr>
        <w:t>Г.И. Носова, 2018.-103с.</w:t>
      </w:r>
    </w:p>
    <w:p w:rsidR="00A3638C" w:rsidRPr="00985AE8" w:rsidRDefault="00A3638C" w:rsidP="003A60A3">
      <w:pPr>
        <w:shd w:val="clear" w:color="auto" w:fill="FFFFFF"/>
        <w:tabs>
          <w:tab w:val="left" w:pos="341"/>
        </w:tabs>
        <w:ind w:firstLine="0"/>
        <w:rPr>
          <w:spacing w:val="-22"/>
        </w:rPr>
      </w:pPr>
    </w:p>
    <w:p w:rsidR="00A3638C" w:rsidRPr="00985AE8" w:rsidRDefault="00A3638C" w:rsidP="003A60A3">
      <w:pPr>
        <w:pStyle w:val="Style8"/>
        <w:rPr>
          <w:rStyle w:val="FontStyle15"/>
          <w:spacing w:val="40"/>
          <w:sz w:val="24"/>
          <w:szCs w:val="24"/>
        </w:rPr>
      </w:pPr>
    </w:p>
    <w:p w:rsidR="00A3638C" w:rsidRPr="00985AE8" w:rsidRDefault="00A3638C" w:rsidP="003A60A3">
      <w:pPr>
        <w:pStyle w:val="Style8"/>
        <w:rPr>
          <w:rStyle w:val="FontStyle21"/>
          <w:b/>
          <w:sz w:val="24"/>
          <w:szCs w:val="24"/>
        </w:rPr>
      </w:pPr>
      <w:r w:rsidRPr="00985AE8">
        <w:rPr>
          <w:rStyle w:val="FontStyle15"/>
          <w:spacing w:val="40"/>
          <w:sz w:val="24"/>
          <w:szCs w:val="24"/>
        </w:rPr>
        <w:t>г)</w:t>
      </w:r>
      <w:r w:rsidRPr="00985AE8">
        <w:rPr>
          <w:rStyle w:val="FontStyle15"/>
          <w:b w:val="0"/>
          <w:sz w:val="24"/>
          <w:szCs w:val="24"/>
        </w:rPr>
        <w:t xml:space="preserve"> </w:t>
      </w:r>
      <w:r w:rsidRPr="00985AE8">
        <w:rPr>
          <w:rStyle w:val="FontStyle21"/>
          <w:b/>
          <w:sz w:val="24"/>
          <w:szCs w:val="24"/>
        </w:rPr>
        <w:t xml:space="preserve">Программное обеспечение </w:t>
      </w:r>
      <w:r w:rsidRPr="00985AE8">
        <w:rPr>
          <w:rStyle w:val="FontStyle15"/>
          <w:spacing w:val="40"/>
          <w:sz w:val="24"/>
          <w:szCs w:val="24"/>
        </w:rPr>
        <w:t>и</w:t>
      </w:r>
      <w:r w:rsidRPr="00985AE8">
        <w:rPr>
          <w:rStyle w:val="FontStyle15"/>
          <w:sz w:val="24"/>
          <w:szCs w:val="24"/>
        </w:rPr>
        <w:t xml:space="preserve"> </w:t>
      </w:r>
      <w:r w:rsidRPr="00985AE8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2"/>
        <w:gridCol w:w="3097"/>
        <w:gridCol w:w="2764"/>
      </w:tblGrid>
      <w:tr w:rsidR="00693131" w:rsidRPr="00693131" w:rsidTr="00693131">
        <w:trPr>
          <w:trHeight w:val="273"/>
        </w:trPr>
        <w:tc>
          <w:tcPr>
            <w:tcW w:w="3102" w:type="dxa"/>
          </w:tcPr>
          <w:p w:rsidR="00693131" w:rsidRPr="00693131" w:rsidRDefault="00693131" w:rsidP="006B613A">
            <w:pPr>
              <w:pStyle w:val="TableParagraph"/>
              <w:spacing w:line="253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097" w:type="dxa"/>
          </w:tcPr>
          <w:p w:rsidR="00693131" w:rsidRPr="00693131" w:rsidRDefault="00693131" w:rsidP="006B613A">
            <w:pPr>
              <w:pStyle w:val="TableParagraph"/>
              <w:spacing w:line="253" w:lineRule="exact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764" w:type="dxa"/>
          </w:tcPr>
          <w:p w:rsidR="00693131" w:rsidRPr="00693131" w:rsidRDefault="00693131" w:rsidP="006B613A">
            <w:pPr>
              <w:pStyle w:val="TableParagraph"/>
              <w:spacing w:line="253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693131" w:rsidRPr="00693131" w:rsidTr="00693131">
        <w:trPr>
          <w:trHeight w:val="275"/>
        </w:trPr>
        <w:tc>
          <w:tcPr>
            <w:tcW w:w="3102" w:type="dxa"/>
            <w:tcBorders>
              <w:bottom w:val="single" w:sz="6" w:space="0" w:color="000000"/>
            </w:tcBorders>
          </w:tcPr>
          <w:p w:rsidR="00693131" w:rsidRPr="00693131" w:rsidRDefault="00693131" w:rsidP="006B613A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MS Windows 7</w:t>
            </w:r>
          </w:p>
        </w:tc>
        <w:tc>
          <w:tcPr>
            <w:tcW w:w="3097" w:type="dxa"/>
            <w:tcBorders>
              <w:bottom w:val="single" w:sz="6" w:space="0" w:color="000000"/>
            </w:tcBorders>
          </w:tcPr>
          <w:p w:rsidR="00693131" w:rsidRPr="00693131" w:rsidRDefault="00693131" w:rsidP="006B613A">
            <w:pPr>
              <w:pStyle w:val="TableParagraph"/>
              <w:spacing w:line="249" w:lineRule="exact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Д-757-17 от 27.06.2017</w:t>
            </w:r>
          </w:p>
        </w:tc>
        <w:tc>
          <w:tcPr>
            <w:tcW w:w="2764" w:type="dxa"/>
            <w:tcBorders>
              <w:bottom w:val="single" w:sz="6" w:space="0" w:color="000000"/>
            </w:tcBorders>
          </w:tcPr>
          <w:p w:rsidR="00693131" w:rsidRPr="00693131" w:rsidRDefault="00693131" w:rsidP="006B613A">
            <w:pPr>
              <w:pStyle w:val="TableParagraph"/>
              <w:spacing w:line="256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</w:tr>
      <w:tr w:rsidR="00693131" w:rsidRPr="00693131" w:rsidTr="00693131">
        <w:trPr>
          <w:trHeight w:val="275"/>
        </w:trPr>
        <w:tc>
          <w:tcPr>
            <w:tcW w:w="3102" w:type="dxa"/>
            <w:tcBorders>
              <w:top w:val="single" w:sz="6" w:space="0" w:color="000000"/>
            </w:tcBorders>
          </w:tcPr>
          <w:p w:rsidR="00693131" w:rsidRPr="00693131" w:rsidRDefault="00693131" w:rsidP="006B613A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MS Office 2007</w:t>
            </w:r>
          </w:p>
        </w:tc>
        <w:tc>
          <w:tcPr>
            <w:tcW w:w="3097" w:type="dxa"/>
            <w:tcBorders>
              <w:top w:val="single" w:sz="6" w:space="0" w:color="000000"/>
            </w:tcBorders>
          </w:tcPr>
          <w:p w:rsidR="00693131" w:rsidRPr="00693131" w:rsidRDefault="00693131" w:rsidP="006B613A">
            <w:pPr>
              <w:pStyle w:val="TableParagraph"/>
              <w:spacing w:line="256" w:lineRule="exact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№135 от 17.09.2007</w:t>
            </w:r>
          </w:p>
        </w:tc>
        <w:tc>
          <w:tcPr>
            <w:tcW w:w="2764" w:type="dxa"/>
            <w:tcBorders>
              <w:top w:val="single" w:sz="6" w:space="0" w:color="000000"/>
            </w:tcBorders>
          </w:tcPr>
          <w:p w:rsidR="00693131" w:rsidRPr="00693131" w:rsidRDefault="00693131" w:rsidP="006B613A">
            <w:pPr>
              <w:pStyle w:val="TableParagraph"/>
              <w:spacing w:line="247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693131" w:rsidRPr="00693131" w:rsidTr="00693131">
        <w:trPr>
          <w:trHeight w:val="277"/>
        </w:trPr>
        <w:tc>
          <w:tcPr>
            <w:tcW w:w="3102" w:type="dxa"/>
          </w:tcPr>
          <w:p w:rsidR="00693131" w:rsidRPr="00693131" w:rsidRDefault="00693131" w:rsidP="006B613A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7 Zip</w:t>
            </w:r>
          </w:p>
        </w:tc>
        <w:tc>
          <w:tcPr>
            <w:tcW w:w="3097" w:type="dxa"/>
          </w:tcPr>
          <w:p w:rsidR="00693131" w:rsidRPr="00693131" w:rsidRDefault="00693131" w:rsidP="006B613A">
            <w:pPr>
              <w:pStyle w:val="TableParagraph"/>
              <w:spacing w:before="1" w:line="256" w:lineRule="exact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764" w:type="dxa"/>
          </w:tcPr>
          <w:p w:rsidR="00693131" w:rsidRPr="00693131" w:rsidRDefault="00693131" w:rsidP="006B613A">
            <w:pPr>
              <w:pStyle w:val="TableParagraph"/>
              <w:spacing w:before="1" w:line="256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tbl>
      <w:tblPr>
        <w:tblW w:w="9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704"/>
        <w:gridCol w:w="4281"/>
        <w:gridCol w:w="90"/>
      </w:tblGrid>
      <w:tr w:rsidR="00693131" w:rsidRPr="005B2429" w:rsidTr="00693131">
        <w:trPr>
          <w:trHeight w:hRule="exact" w:val="285"/>
        </w:trPr>
        <w:tc>
          <w:tcPr>
            <w:tcW w:w="935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93131" w:rsidRPr="005B2429" w:rsidRDefault="00693131" w:rsidP="006B613A">
            <w:pPr>
              <w:ind w:firstLine="756"/>
            </w:pPr>
            <w:r w:rsidRPr="005B2429">
              <w:rPr>
                <w:b/>
              </w:rPr>
              <w:t>Профессиональные</w:t>
            </w:r>
            <w:r w:rsidRPr="005B2429">
              <w:t xml:space="preserve"> </w:t>
            </w:r>
            <w:r w:rsidRPr="005B2429">
              <w:rPr>
                <w:b/>
              </w:rPr>
              <w:t>базы</w:t>
            </w:r>
            <w:r w:rsidRPr="005B2429">
              <w:t xml:space="preserve"> </w:t>
            </w:r>
            <w:r w:rsidRPr="005B2429">
              <w:rPr>
                <w:b/>
              </w:rPr>
              <w:t>данных</w:t>
            </w:r>
            <w:r w:rsidRPr="005B2429">
              <w:t xml:space="preserve"> </w:t>
            </w:r>
            <w:r w:rsidRPr="005B2429">
              <w:rPr>
                <w:b/>
              </w:rPr>
              <w:t>и</w:t>
            </w:r>
            <w:r w:rsidRPr="005B2429">
              <w:t xml:space="preserve"> </w:t>
            </w:r>
            <w:r w:rsidRPr="005B2429">
              <w:rPr>
                <w:b/>
              </w:rPr>
              <w:t>информационные</w:t>
            </w:r>
            <w:r w:rsidRPr="005B2429">
              <w:t xml:space="preserve"> </w:t>
            </w:r>
            <w:r w:rsidRPr="005B2429">
              <w:rPr>
                <w:b/>
              </w:rPr>
              <w:t>справочные</w:t>
            </w:r>
            <w:r w:rsidRPr="005B2429">
              <w:t xml:space="preserve"> </w:t>
            </w:r>
            <w:r w:rsidRPr="005B2429">
              <w:rPr>
                <w:b/>
              </w:rPr>
              <w:t>системы</w:t>
            </w:r>
            <w:r w:rsidRPr="005B2429">
              <w:t xml:space="preserve"> </w:t>
            </w:r>
          </w:p>
        </w:tc>
      </w:tr>
      <w:tr w:rsidR="00693131" w:rsidRPr="005B2429" w:rsidTr="00693131">
        <w:trPr>
          <w:gridAfter w:val="1"/>
          <w:wAfter w:w="90" w:type="dxa"/>
          <w:trHeight w:hRule="exact" w:val="270"/>
        </w:trPr>
        <w:tc>
          <w:tcPr>
            <w:tcW w:w="284" w:type="dxa"/>
          </w:tcPr>
          <w:p w:rsidR="00693131" w:rsidRPr="005B2429" w:rsidRDefault="00693131" w:rsidP="006B613A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31" w:rsidRPr="005B2429" w:rsidRDefault="00693131" w:rsidP="006B613A">
            <w:pPr>
              <w:jc w:val="center"/>
            </w:pPr>
            <w:r w:rsidRPr="005B2429">
              <w:t xml:space="preserve">Название курса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31" w:rsidRPr="005B2429" w:rsidRDefault="00693131" w:rsidP="006B613A">
            <w:pPr>
              <w:jc w:val="center"/>
            </w:pPr>
            <w:r w:rsidRPr="005B2429">
              <w:t xml:space="preserve">Ссылка </w:t>
            </w:r>
          </w:p>
        </w:tc>
      </w:tr>
      <w:tr w:rsidR="00693131" w:rsidRPr="005B2429" w:rsidTr="00693131">
        <w:trPr>
          <w:gridAfter w:val="1"/>
          <w:wAfter w:w="90" w:type="dxa"/>
          <w:trHeight w:hRule="exact" w:val="14"/>
        </w:trPr>
        <w:tc>
          <w:tcPr>
            <w:tcW w:w="284" w:type="dxa"/>
          </w:tcPr>
          <w:p w:rsidR="00693131" w:rsidRPr="005B2429" w:rsidRDefault="00693131" w:rsidP="006B613A"/>
        </w:tc>
        <w:tc>
          <w:tcPr>
            <w:tcW w:w="4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31" w:rsidRPr="005B2429" w:rsidRDefault="00693131" w:rsidP="006B613A">
            <w:r w:rsidRPr="005B2429">
              <w:t>Электронная база периодических изд</w:t>
            </w:r>
            <w:r w:rsidRPr="005B2429">
              <w:t>а</w:t>
            </w:r>
            <w:r w:rsidRPr="005B2429">
              <w:t xml:space="preserve">ний East View Information Services, ООО «ИВИС»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31" w:rsidRPr="005B2429" w:rsidRDefault="00693131" w:rsidP="006B613A">
            <w:r w:rsidRPr="005B2429">
              <w:t xml:space="preserve">https://dlib.eastview.com/ </w:t>
            </w:r>
          </w:p>
        </w:tc>
      </w:tr>
      <w:tr w:rsidR="00693131" w:rsidRPr="005B2429" w:rsidTr="00693131">
        <w:trPr>
          <w:gridAfter w:val="1"/>
          <w:wAfter w:w="90" w:type="dxa"/>
          <w:trHeight w:hRule="exact" w:val="540"/>
        </w:trPr>
        <w:tc>
          <w:tcPr>
            <w:tcW w:w="284" w:type="dxa"/>
          </w:tcPr>
          <w:p w:rsidR="00693131" w:rsidRPr="005B2429" w:rsidRDefault="00693131" w:rsidP="006B613A"/>
        </w:tc>
        <w:tc>
          <w:tcPr>
            <w:tcW w:w="47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31" w:rsidRPr="005B2429" w:rsidRDefault="00693131" w:rsidP="006B613A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31" w:rsidRPr="005B2429" w:rsidRDefault="00693131" w:rsidP="006B613A"/>
        </w:tc>
      </w:tr>
      <w:tr w:rsidR="00693131" w:rsidRPr="00451D07" w:rsidTr="00693131">
        <w:trPr>
          <w:gridAfter w:val="1"/>
          <w:wAfter w:w="90" w:type="dxa"/>
          <w:trHeight w:hRule="exact" w:val="555"/>
        </w:trPr>
        <w:tc>
          <w:tcPr>
            <w:tcW w:w="284" w:type="dxa"/>
          </w:tcPr>
          <w:p w:rsidR="00693131" w:rsidRPr="005B2429" w:rsidRDefault="00693131" w:rsidP="006B613A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31" w:rsidRPr="005B2429" w:rsidRDefault="00693131" w:rsidP="006B613A">
            <w:r w:rsidRPr="005B2429">
              <w:t>Информационная система - Единое о</w:t>
            </w:r>
            <w:r w:rsidRPr="005B2429">
              <w:t>к</w:t>
            </w:r>
            <w:r w:rsidRPr="005B2429">
              <w:t xml:space="preserve">но доступа к информационным ресурсам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31" w:rsidRPr="005B2429" w:rsidRDefault="00693131" w:rsidP="006B613A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http://window.edu.ru/ </w:t>
            </w:r>
          </w:p>
        </w:tc>
      </w:tr>
      <w:tr w:rsidR="00693131" w:rsidRPr="00451D07" w:rsidTr="00693131">
        <w:trPr>
          <w:gridAfter w:val="1"/>
          <w:wAfter w:w="90" w:type="dxa"/>
          <w:trHeight w:hRule="exact" w:val="826"/>
        </w:trPr>
        <w:tc>
          <w:tcPr>
            <w:tcW w:w="284" w:type="dxa"/>
          </w:tcPr>
          <w:p w:rsidR="00693131" w:rsidRPr="005B2429" w:rsidRDefault="00693131" w:rsidP="006B613A">
            <w:pPr>
              <w:rPr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31" w:rsidRPr="005B2429" w:rsidRDefault="00693131" w:rsidP="006B613A">
            <w:r w:rsidRPr="005B2429"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31" w:rsidRPr="005B2429" w:rsidRDefault="00693131" w:rsidP="006B613A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https://elibrary.ru/project_risc.asp </w:t>
            </w:r>
          </w:p>
        </w:tc>
      </w:tr>
      <w:tr w:rsidR="00693131" w:rsidRPr="00451D07" w:rsidTr="00693131">
        <w:trPr>
          <w:gridAfter w:val="1"/>
          <w:wAfter w:w="90" w:type="dxa"/>
          <w:trHeight w:hRule="exact" w:val="555"/>
        </w:trPr>
        <w:tc>
          <w:tcPr>
            <w:tcW w:w="284" w:type="dxa"/>
          </w:tcPr>
          <w:p w:rsidR="00693131" w:rsidRPr="005B2429" w:rsidRDefault="00693131" w:rsidP="006B613A">
            <w:pPr>
              <w:rPr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31" w:rsidRPr="005B2429" w:rsidRDefault="00693131" w:rsidP="006B613A">
            <w:r w:rsidRPr="005B2429">
              <w:t xml:space="preserve">Поисковая система Академия Google (Google Scholar)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31" w:rsidRPr="005B2429" w:rsidRDefault="00693131" w:rsidP="006B613A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https://scholar.google.ru/ </w:t>
            </w:r>
          </w:p>
        </w:tc>
      </w:tr>
      <w:tr w:rsidR="00693131" w:rsidRPr="005B2429" w:rsidTr="00693131">
        <w:trPr>
          <w:gridAfter w:val="1"/>
          <w:wAfter w:w="90" w:type="dxa"/>
          <w:trHeight w:hRule="exact" w:val="555"/>
        </w:trPr>
        <w:tc>
          <w:tcPr>
            <w:tcW w:w="284" w:type="dxa"/>
          </w:tcPr>
          <w:p w:rsidR="00693131" w:rsidRPr="005B2429" w:rsidRDefault="00693131" w:rsidP="006B613A">
            <w:pPr>
              <w:rPr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31" w:rsidRPr="005B2429" w:rsidRDefault="00693131" w:rsidP="006B613A">
            <w:r w:rsidRPr="005B2429"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31" w:rsidRPr="005B2429" w:rsidRDefault="00693131" w:rsidP="006B613A">
            <w:r w:rsidRPr="005B2429">
              <w:t xml:space="preserve">http://magtu.ru:8085/marcweb2/Default.asp </w:t>
            </w:r>
          </w:p>
        </w:tc>
      </w:tr>
      <w:tr w:rsidR="00693131" w:rsidRPr="005B2429" w:rsidTr="00693131">
        <w:trPr>
          <w:gridAfter w:val="1"/>
          <w:wAfter w:w="90" w:type="dxa"/>
          <w:trHeight w:hRule="exact" w:val="555"/>
        </w:trPr>
        <w:tc>
          <w:tcPr>
            <w:tcW w:w="284" w:type="dxa"/>
          </w:tcPr>
          <w:p w:rsidR="00693131" w:rsidRPr="005B2429" w:rsidRDefault="00693131" w:rsidP="006B613A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31" w:rsidRPr="005B2429" w:rsidRDefault="00693131" w:rsidP="006B613A">
            <w:r w:rsidRPr="005B2429">
              <w:t>Университетская информационная с</w:t>
            </w:r>
            <w:r w:rsidRPr="005B2429">
              <w:t>и</w:t>
            </w:r>
            <w:r w:rsidRPr="005B2429">
              <w:t xml:space="preserve">стема РОССИЯ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31" w:rsidRPr="005B2429" w:rsidRDefault="00693131" w:rsidP="006B613A">
            <w:r w:rsidRPr="005B2429">
              <w:t xml:space="preserve">https://uisrussia.msu.ru </w:t>
            </w:r>
          </w:p>
        </w:tc>
      </w:tr>
      <w:tr w:rsidR="00693131" w:rsidRPr="005B2429" w:rsidTr="00693131">
        <w:trPr>
          <w:gridAfter w:val="1"/>
          <w:wAfter w:w="90" w:type="dxa"/>
          <w:trHeight w:hRule="exact" w:val="826"/>
        </w:trPr>
        <w:tc>
          <w:tcPr>
            <w:tcW w:w="284" w:type="dxa"/>
          </w:tcPr>
          <w:p w:rsidR="00693131" w:rsidRPr="005B2429" w:rsidRDefault="00693131" w:rsidP="006B613A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31" w:rsidRPr="005B2429" w:rsidRDefault="00693131" w:rsidP="006B613A">
            <w:r w:rsidRPr="005B2429">
              <w:t>Международная наукометрическая р</w:t>
            </w:r>
            <w:r w:rsidRPr="005B2429">
              <w:t>е</w:t>
            </w:r>
            <w:r w:rsidRPr="005B2429">
              <w:t xml:space="preserve">феративная и полнотекстовая база данных научных изданий «Web of science»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31" w:rsidRPr="005B2429" w:rsidRDefault="00693131" w:rsidP="006B613A">
            <w:r w:rsidRPr="005B2429">
              <w:t xml:space="preserve">http://webofscience.com </w:t>
            </w:r>
          </w:p>
        </w:tc>
      </w:tr>
      <w:tr w:rsidR="00693131" w:rsidRPr="005B2429" w:rsidTr="00693131">
        <w:trPr>
          <w:gridAfter w:val="1"/>
          <w:wAfter w:w="90" w:type="dxa"/>
          <w:trHeight w:hRule="exact" w:val="555"/>
        </w:trPr>
        <w:tc>
          <w:tcPr>
            <w:tcW w:w="284" w:type="dxa"/>
          </w:tcPr>
          <w:p w:rsidR="00693131" w:rsidRPr="005B2429" w:rsidRDefault="00693131" w:rsidP="006B613A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31" w:rsidRPr="005B2429" w:rsidRDefault="00693131" w:rsidP="006B613A">
            <w:r w:rsidRPr="005B2429">
              <w:t>Международная реферативная и по</w:t>
            </w:r>
            <w:r w:rsidRPr="005B2429">
              <w:t>л</w:t>
            </w:r>
            <w:r w:rsidRPr="005B2429">
              <w:t>нотекстовая справочная база данных нау</w:t>
            </w:r>
            <w:r w:rsidRPr="005B2429">
              <w:t>ч</w:t>
            </w:r>
            <w:r w:rsidRPr="005B2429">
              <w:t xml:space="preserve">ных изданий «Scopus»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31" w:rsidRPr="005B2429" w:rsidRDefault="00693131" w:rsidP="006B613A">
            <w:r w:rsidRPr="005B2429">
              <w:t xml:space="preserve">http://scopus.com </w:t>
            </w:r>
          </w:p>
        </w:tc>
      </w:tr>
    </w:tbl>
    <w:p w:rsidR="00A3638C" w:rsidRPr="00743B09" w:rsidRDefault="00A3638C" w:rsidP="00A3638C">
      <w:pPr>
        <w:pStyle w:val="1"/>
        <w:rPr>
          <w:rStyle w:val="FontStyle14"/>
          <w:b/>
          <w:sz w:val="24"/>
          <w:szCs w:val="24"/>
        </w:rPr>
      </w:pPr>
      <w:r w:rsidRPr="00743B09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3638C" w:rsidRDefault="00A3638C" w:rsidP="00A3638C">
      <w:r w:rsidRPr="00743B09">
        <w:t>Материально-техническое обеспечение дисциплины включает:</w:t>
      </w:r>
    </w:p>
    <w:p w:rsidR="00A3638C" w:rsidRPr="00743B09" w:rsidRDefault="00A3638C" w:rsidP="00A3638C"/>
    <w:tbl>
      <w:tblPr>
        <w:tblW w:w="4865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1"/>
        <w:gridCol w:w="5706"/>
      </w:tblGrid>
      <w:tr w:rsidR="00A3638C" w:rsidRPr="00743B09" w:rsidTr="00693131">
        <w:trPr>
          <w:tblHeader/>
        </w:trPr>
        <w:tc>
          <w:tcPr>
            <w:tcW w:w="1843" w:type="pct"/>
            <w:vAlign w:val="center"/>
          </w:tcPr>
          <w:p w:rsidR="00A3638C" w:rsidRPr="00743B09" w:rsidRDefault="00A3638C" w:rsidP="00A3638C">
            <w:r w:rsidRPr="00743B09">
              <w:t>Тип и название аудит</w:t>
            </w:r>
            <w:r w:rsidRPr="00743B09">
              <w:t>о</w:t>
            </w:r>
            <w:r w:rsidRPr="00743B09">
              <w:t xml:space="preserve">рии </w:t>
            </w:r>
          </w:p>
        </w:tc>
        <w:tc>
          <w:tcPr>
            <w:tcW w:w="3157" w:type="pct"/>
            <w:vAlign w:val="center"/>
          </w:tcPr>
          <w:p w:rsidR="00A3638C" w:rsidRPr="00743B09" w:rsidRDefault="00A3638C" w:rsidP="00A3638C">
            <w:r w:rsidRPr="00743B09">
              <w:t>Оснащение аудитории</w:t>
            </w:r>
          </w:p>
        </w:tc>
      </w:tr>
      <w:tr w:rsidR="00A3638C" w:rsidRPr="00743B09" w:rsidTr="00693131">
        <w:tc>
          <w:tcPr>
            <w:tcW w:w="1843" w:type="pct"/>
          </w:tcPr>
          <w:p w:rsidR="00A3638C" w:rsidRPr="00743B09" w:rsidRDefault="00A3638C" w:rsidP="00A3638C">
            <w:r w:rsidRPr="00743B09">
              <w:t>Лекционные аудитории, ауд. 305. 325</w:t>
            </w:r>
          </w:p>
        </w:tc>
        <w:tc>
          <w:tcPr>
            <w:tcW w:w="3157" w:type="pct"/>
          </w:tcPr>
          <w:p w:rsidR="00A3638C" w:rsidRPr="00743B09" w:rsidRDefault="00A3638C" w:rsidP="00A3638C">
            <w:r w:rsidRPr="00743B09">
              <w:t>Мультимедийные средства хранения, передачи и представления информации</w:t>
            </w:r>
          </w:p>
        </w:tc>
      </w:tr>
      <w:tr w:rsidR="00A3638C" w:rsidRPr="00743B09" w:rsidTr="00693131">
        <w:tc>
          <w:tcPr>
            <w:tcW w:w="1843" w:type="pct"/>
          </w:tcPr>
          <w:p w:rsidR="00A3638C" w:rsidRPr="00743B09" w:rsidRDefault="00A3638C" w:rsidP="00A3638C">
            <w:r w:rsidRPr="00743B09">
              <w:t>Компьютерный класс, ауд. 323</w:t>
            </w:r>
          </w:p>
        </w:tc>
        <w:tc>
          <w:tcPr>
            <w:tcW w:w="3157" w:type="pct"/>
          </w:tcPr>
          <w:p w:rsidR="00A3638C" w:rsidRPr="00743B09" w:rsidRDefault="00A3638C" w:rsidP="00A3638C">
            <w:r w:rsidRPr="00743B09">
              <w:t>Персональные компьютеры с пакетом MS Office, выходом в Интернет и с доступом в эле</w:t>
            </w:r>
            <w:r w:rsidRPr="00743B09">
              <w:t>к</w:t>
            </w:r>
            <w:r w:rsidRPr="00743B09">
              <w:t>тронную информационно-образовательную среду университета</w:t>
            </w:r>
          </w:p>
        </w:tc>
      </w:tr>
      <w:tr w:rsidR="00A3638C" w:rsidRPr="00743B09" w:rsidTr="00693131">
        <w:tc>
          <w:tcPr>
            <w:tcW w:w="1843" w:type="pct"/>
          </w:tcPr>
          <w:p w:rsidR="00A3638C" w:rsidRPr="00C17915" w:rsidRDefault="00A3638C" w:rsidP="00A3638C">
            <w:r w:rsidRPr="00C17915">
              <w:t>Лаборатория механич</w:t>
            </w:r>
            <w:r w:rsidRPr="00C17915">
              <w:t>е</w:t>
            </w:r>
            <w:r w:rsidRPr="00C17915">
              <w:t>ских испытаний</w:t>
            </w:r>
            <w:r>
              <w:t xml:space="preserve"> 029,031</w:t>
            </w:r>
          </w:p>
        </w:tc>
        <w:tc>
          <w:tcPr>
            <w:tcW w:w="3157" w:type="pct"/>
          </w:tcPr>
          <w:p w:rsidR="00A3638C" w:rsidRPr="00C17915" w:rsidRDefault="00A3638C" w:rsidP="00A3638C">
            <w:r w:rsidRPr="00C17915">
              <w:t>1. Машины универсальные испытательные на растяжение, сжатие, скручивание.</w:t>
            </w:r>
          </w:p>
          <w:p w:rsidR="00A3638C" w:rsidRPr="00C17915" w:rsidRDefault="00A3638C" w:rsidP="00A3638C">
            <w:r w:rsidRPr="00C17915">
              <w:t>2. Мерительный инструмент.</w:t>
            </w:r>
          </w:p>
          <w:p w:rsidR="00A3638C" w:rsidRPr="00C17915" w:rsidRDefault="00A3638C" w:rsidP="00A3638C">
            <w:r w:rsidRPr="00C17915">
              <w:t>3. Приборы для измерения твердости по мет</w:t>
            </w:r>
            <w:r w:rsidRPr="00C17915">
              <w:t>о</w:t>
            </w:r>
            <w:r w:rsidRPr="00C17915">
              <w:t>дам Бринелля и Роквелла.</w:t>
            </w:r>
          </w:p>
          <w:p w:rsidR="00A3638C" w:rsidRPr="00C17915" w:rsidRDefault="00A3638C" w:rsidP="00A3638C">
            <w:r w:rsidRPr="00C17915">
              <w:t>4. Микротвердомер.</w:t>
            </w:r>
          </w:p>
          <w:p w:rsidR="00A3638C" w:rsidRPr="00C17915" w:rsidRDefault="00A3638C" w:rsidP="00A3638C">
            <w:r w:rsidRPr="00C17915">
              <w:t>5. Печи термические.</w:t>
            </w:r>
          </w:p>
        </w:tc>
      </w:tr>
      <w:tr w:rsidR="00A3638C" w:rsidRPr="00C17915" w:rsidTr="00693131">
        <w:tc>
          <w:tcPr>
            <w:tcW w:w="1843" w:type="pct"/>
          </w:tcPr>
          <w:p w:rsidR="00A3638C" w:rsidRPr="00743B09" w:rsidRDefault="00A3638C" w:rsidP="00A3638C">
            <w:r w:rsidRPr="00743B09">
              <w:lastRenderedPageBreak/>
              <w:t>Аудитории для самост</w:t>
            </w:r>
            <w:r w:rsidRPr="00743B09">
              <w:t>о</w:t>
            </w:r>
            <w:r w:rsidRPr="00743B09">
              <w:t>ятельной работы: компьюте</w:t>
            </w:r>
            <w:r w:rsidRPr="00743B09">
              <w:t>р</w:t>
            </w:r>
            <w:r w:rsidRPr="00743B09">
              <w:t>ные классы; читальные залы библиотеки</w:t>
            </w:r>
          </w:p>
        </w:tc>
        <w:tc>
          <w:tcPr>
            <w:tcW w:w="3157" w:type="pct"/>
          </w:tcPr>
          <w:p w:rsidR="00A3638C" w:rsidRPr="00433E23" w:rsidRDefault="00A3638C" w:rsidP="00A3638C">
            <w:r w:rsidRPr="00743B09">
              <w:t>Персональные компьютеры с пакетом MS Office, выходом в Интернет и с доступом в эле</w:t>
            </w:r>
            <w:r w:rsidRPr="00743B09">
              <w:t>к</w:t>
            </w:r>
            <w:r w:rsidRPr="00743B09">
              <w:t>тронную информационно-образовательную среду университета</w:t>
            </w:r>
            <w:r w:rsidRPr="00433E23">
              <w:t xml:space="preserve"> </w:t>
            </w:r>
          </w:p>
        </w:tc>
      </w:tr>
    </w:tbl>
    <w:p w:rsidR="005574D1" w:rsidRPr="005574D1" w:rsidRDefault="005574D1" w:rsidP="00A3638C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5574D1" w:rsidSect="00153190">
      <w:footerReference w:type="even" r:id="rId36"/>
      <w:footerReference w:type="default" r:id="rId37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37E" w:rsidRDefault="007E237E">
      <w:r>
        <w:separator/>
      </w:r>
    </w:p>
  </w:endnote>
  <w:endnote w:type="continuationSeparator" w:id="0">
    <w:p w:rsidR="007E237E" w:rsidRDefault="007E2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BE7" w:rsidRDefault="005F1BE7" w:rsidP="009D6FE9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F1BE7" w:rsidRDefault="005F1BE7" w:rsidP="009D6FE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BE7" w:rsidRDefault="005F1BE7" w:rsidP="009D6FE9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51D07">
      <w:rPr>
        <w:rStyle w:val="a4"/>
        <w:noProof/>
      </w:rPr>
      <w:t>5</w:t>
    </w:r>
    <w:r>
      <w:rPr>
        <w:rStyle w:val="a4"/>
      </w:rPr>
      <w:fldChar w:fldCharType="end"/>
    </w:r>
  </w:p>
  <w:p w:rsidR="005F1BE7" w:rsidRDefault="005F1BE7" w:rsidP="009D6FE9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BE7" w:rsidRDefault="005F1BE7" w:rsidP="00A3638C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F1BE7" w:rsidRDefault="005F1BE7" w:rsidP="00A3638C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BE7" w:rsidRDefault="005F1BE7" w:rsidP="00A3638C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51D07">
      <w:rPr>
        <w:rStyle w:val="a4"/>
        <w:noProof/>
      </w:rPr>
      <w:t>19</w:t>
    </w:r>
    <w:r>
      <w:rPr>
        <w:rStyle w:val="a4"/>
      </w:rPr>
      <w:fldChar w:fldCharType="end"/>
    </w:r>
  </w:p>
  <w:p w:rsidR="005F1BE7" w:rsidRDefault="005F1BE7" w:rsidP="00A3638C">
    <w:pPr>
      <w:pStyle w:val="a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BE7" w:rsidRDefault="005F1BE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F1BE7" w:rsidRDefault="005F1BE7" w:rsidP="0087519F">
    <w:pPr>
      <w:pStyle w:val="a3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BE7" w:rsidRDefault="005F1BE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51D07">
      <w:rPr>
        <w:rStyle w:val="a4"/>
        <w:noProof/>
      </w:rPr>
      <w:t>21</w:t>
    </w:r>
    <w:r>
      <w:rPr>
        <w:rStyle w:val="a4"/>
      </w:rPr>
      <w:fldChar w:fldCharType="end"/>
    </w:r>
  </w:p>
  <w:p w:rsidR="005F1BE7" w:rsidRDefault="005F1BE7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37E" w:rsidRDefault="007E237E">
      <w:r>
        <w:separator/>
      </w:r>
    </w:p>
  </w:footnote>
  <w:footnote w:type="continuationSeparator" w:id="0">
    <w:p w:rsidR="007E237E" w:rsidRDefault="007E23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1F3664"/>
    <w:multiLevelType w:val="hybridMultilevel"/>
    <w:tmpl w:val="A3C67806"/>
    <w:lvl w:ilvl="0" w:tplc="0419000F">
      <w:start w:val="1"/>
      <w:numFmt w:val="decimal"/>
      <w:lvlText w:val="%1."/>
      <w:lvlJc w:val="left"/>
      <w:pPr>
        <w:ind w:left="219" w:hanging="360"/>
      </w:pPr>
      <w:rPr>
        <w:rFonts w:hint="default"/>
        <w:spacing w:val="-11"/>
        <w:w w:val="100"/>
        <w:sz w:val="24"/>
        <w:szCs w:val="24"/>
        <w:lang w:val="ru-RU" w:eastAsia="en-US" w:bidi="ar-SA"/>
      </w:rPr>
    </w:lvl>
    <w:lvl w:ilvl="1" w:tplc="5ACEE850">
      <w:numFmt w:val="bullet"/>
      <w:lvlText w:val="•"/>
      <w:lvlJc w:val="left"/>
      <w:pPr>
        <w:ind w:left="1150" w:hanging="360"/>
      </w:pPr>
      <w:rPr>
        <w:rFonts w:hint="default"/>
        <w:lang w:val="ru-RU" w:eastAsia="en-US" w:bidi="ar-SA"/>
      </w:rPr>
    </w:lvl>
    <w:lvl w:ilvl="2" w:tplc="02F0EF76">
      <w:numFmt w:val="bullet"/>
      <w:lvlText w:val="•"/>
      <w:lvlJc w:val="left"/>
      <w:pPr>
        <w:ind w:left="2081" w:hanging="360"/>
      </w:pPr>
      <w:rPr>
        <w:rFonts w:hint="default"/>
        <w:lang w:val="ru-RU" w:eastAsia="en-US" w:bidi="ar-SA"/>
      </w:rPr>
    </w:lvl>
    <w:lvl w:ilvl="3" w:tplc="034EFF80">
      <w:numFmt w:val="bullet"/>
      <w:lvlText w:val="•"/>
      <w:lvlJc w:val="left"/>
      <w:pPr>
        <w:ind w:left="3012" w:hanging="360"/>
      </w:pPr>
      <w:rPr>
        <w:rFonts w:hint="default"/>
        <w:lang w:val="ru-RU" w:eastAsia="en-US" w:bidi="ar-SA"/>
      </w:rPr>
    </w:lvl>
    <w:lvl w:ilvl="4" w:tplc="9E3C11B0">
      <w:numFmt w:val="bullet"/>
      <w:lvlText w:val="•"/>
      <w:lvlJc w:val="left"/>
      <w:pPr>
        <w:ind w:left="3943" w:hanging="360"/>
      </w:pPr>
      <w:rPr>
        <w:rFonts w:hint="default"/>
        <w:lang w:val="ru-RU" w:eastAsia="en-US" w:bidi="ar-SA"/>
      </w:rPr>
    </w:lvl>
    <w:lvl w:ilvl="5" w:tplc="F6A0EF5A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6" w:tplc="1056F69A">
      <w:numFmt w:val="bullet"/>
      <w:lvlText w:val="•"/>
      <w:lvlJc w:val="left"/>
      <w:pPr>
        <w:ind w:left="5805" w:hanging="360"/>
      </w:pPr>
      <w:rPr>
        <w:rFonts w:hint="default"/>
        <w:lang w:val="ru-RU" w:eastAsia="en-US" w:bidi="ar-SA"/>
      </w:rPr>
    </w:lvl>
    <w:lvl w:ilvl="7" w:tplc="F3FC9824">
      <w:numFmt w:val="bullet"/>
      <w:lvlText w:val="•"/>
      <w:lvlJc w:val="left"/>
      <w:pPr>
        <w:ind w:left="6736" w:hanging="360"/>
      </w:pPr>
      <w:rPr>
        <w:rFonts w:hint="default"/>
        <w:lang w:val="ru-RU" w:eastAsia="en-US" w:bidi="ar-SA"/>
      </w:rPr>
    </w:lvl>
    <w:lvl w:ilvl="8" w:tplc="14044BCA">
      <w:numFmt w:val="bullet"/>
      <w:lvlText w:val="•"/>
      <w:lvlJc w:val="left"/>
      <w:pPr>
        <w:ind w:left="7667" w:hanging="360"/>
      </w:pPr>
      <w:rPr>
        <w:rFonts w:hint="default"/>
        <w:lang w:val="ru-RU" w:eastAsia="en-US" w:bidi="ar-SA"/>
      </w:r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1E665EE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EBE67A2"/>
    <w:multiLevelType w:val="hybridMultilevel"/>
    <w:tmpl w:val="FDF2E988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2FCC6786"/>
    <w:multiLevelType w:val="hybridMultilevel"/>
    <w:tmpl w:val="B654660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A9940FF"/>
    <w:multiLevelType w:val="hybridMultilevel"/>
    <w:tmpl w:val="61628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343305C"/>
    <w:multiLevelType w:val="hybridMultilevel"/>
    <w:tmpl w:val="0B9A6DA0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2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595D20F9"/>
    <w:multiLevelType w:val="hybridMultilevel"/>
    <w:tmpl w:val="B81821BE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7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6E767261"/>
    <w:multiLevelType w:val="hybridMultilevel"/>
    <w:tmpl w:val="9920E5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40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9"/>
  </w:num>
  <w:num w:numId="5">
    <w:abstractNumId w:val="44"/>
  </w:num>
  <w:num w:numId="6">
    <w:abstractNumId w:val="45"/>
  </w:num>
  <w:num w:numId="7">
    <w:abstractNumId w:val="27"/>
  </w:num>
  <w:num w:numId="8">
    <w:abstractNumId w:val="34"/>
  </w:num>
  <w:num w:numId="9">
    <w:abstractNumId w:val="16"/>
  </w:num>
  <w:num w:numId="10">
    <w:abstractNumId w:val="4"/>
  </w:num>
  <w:num w:numId="11">
    <w:abstractNumId w:val="25"/>
  </w:num>
  <w:num w:numId="12">
    <w:abstractNumId w:val="19"/>
  </w:num>
  <w:num w:numId="13">
    <w:abstractNumId w:val="43"/>
  </w:num>
  <w:num w:numId="14">
    <w:abstractNumId w:val="9"/>
  </w:num>
  <w:num w:numId="15">
    <w:abstractNumId w:val="14"/>
  </w:num>
  <w:num w:numId="16">
    <w:abstractNumId w:val="15"/>
  </w:num>
  <w:num w:numId="17">
    <w:abstractNumId w:val="6"/>
  </w:num>
  <w:num w:numId="18">
    <w:abstractNumId w:val="40"/>
  </w:num>
  <w:num w:numId="19">
    <w:abstractNumId w:val="10"/>
  </w:num>
  <w:num w:numId="20">
    <w:abstractNumId w:val="0"/>
  </w:num>
  <w:num w:numId="21">
    <w:abstractNumId w:val="7"/>
  </w:num>
  <w:num w:numId="22">
    <w:abstractNumId w:val="37"/>
  </w:num>
  <w:num w:numId="23">
    <w:abstractNumId w:val="20"/>
  </w:num>
  <w:num w:numId="24">
    <w:abstractNumId w:val="36"/>
  </w:num>
  <w:num w:numId="25">
    <w:abstractNumId w:val="31"/>
  </w:num>
  <w:num w:numId="26">
    <w:abstractNumId w:val="42"/>
  </w:num>
  <w:num w:numId="27">
    <w:abstractNumId w:val="28"/>
  </w:num>
  <w:num w:numId="28">
    <w:abstractNumId w:val="12"/>
  </w:num>
  <w:num w:numId="29">
    <w:abstractNumId w:val="32"/>
  </w:num>
  <w:num w:numId="30">
    <w:abstractNumId w:val="39"/>
  </w:num>
  <w:num w:numId="31">
    <w:abstractNumId w:val="21"/>
  </w:num>
  <w:num w:numId="32">
    <w:abstractNumId w:val="2"/>
  </w:num>
  <w:num w:numId="33">
    <w:abstractNumId w:val="24"/>
  </w:num>
  <w:num w:numId="34">
    <w:abstractNumId w:val="41"/>
  </w:num>
  <w:num w:numId="35">
    <w:abstractNumId w:val="30"/>
  </w:num>
  <w:num w:numId="36">
    <w:abstractNumId w:val="35"/>
  </w:num>
  <w:num w:numId="37">
    <w:abstractNumId w:val="13"/>
  </w:num>
  <w:num w:numId="38">
    <w:abstractNumId w:val="23"/>
  </w:num>
  <w:num w:numId="39">
    <w:abstractNumId w:val="38"/>
  </w:num>
  <w:num w:numId="40">
    <w:abstractNumId w:val="17"/>
  </w:num>
  <w:num w:numId="41">
    <w:abstractNumId w:val="18"/>
  </w:num>
  <w:num w:numId="42">
    <w:abstractNumId w:val="11"/>
  </w:num>
  <w:num w:numId="43">
    <w:abstractNumId w:val="22"/>
  </w:num>
  <w:num w:numId="4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"/>
  </w:num>
  <w:num w:numId="4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574"/>
    <w:rsid w:val="00003D75"/>
    <w:rsid w:val="000054C0"/>
    <w:rsid w:val="000164DD"/>
    <w:rsid w:val="0002788A"/>
    <w:rsid w:val="000306DD"/>
    <w:rsid w:val="0003145C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8161B"/>
    <w:rsid w:val="0008595C"/>
    <w:rsid w:val="0009171A"/>
    <w:rsid w:val="00093820"/>
    <w:rsid w:val="00094253"/>
    <w:rsid w:val="00096109"/>
    <w:rsid w:val="000A01F1"/>
    <w:rsid w:val="000A1EB1"/>
    <w:rsid w:val="000A340F"/>
    <w:rsid w:val="000A52A2"/>
    <w:rsid w:val="000A53D7"/>
    <w:rsid w:val="000A65A1"/>
    <w:rsid w:val="000B0037"/>
    <w:rsid w:val="000B0916"/>
    <w:rsid w:val="000B4357"/>
    <w:rsid w:val="000B6909"/>
    <w:rsid w:val="000B7DA2"/>
    <w:rsid w:val="000C0B25"/>
    <w:rsid w:val="000D3D84"/>
    <w:rsid w:val="000D69D7"/>
    <w:rsid w:val="000E60A5"/>
    <w:rsid w:val="000F10A7"/>
    <w:rsid w:val="000F3228"/>
    <w:rsid w:val="0010007F"/>
    <w:rsid w:val="0010038D"/>
    <w:rsid w:val="001013BB"/>
    <w:rsid w:val="00113E76"/>
    <w:rsid w:val="00117951"/>
    <w:rsid w:val="0012639D"/>
    <w:rsid w:val="00131A75"/>
    <w:rsid w:val="0013405F"/>
    <w:rsid w:val="00135DEA"/>
    <w:rsid w:val="00140571"/>
    <w:rsid w:val="00140809"/>
    <w:rsid w:val="00142AD0"/>
    <w:rsid w:val="00143514"/>
    <w:rsid w:val="0014385C"/>
    <w:rsid w:val="00152163"/>
    <w:rsid w:val="00153190"/>
    <w:rsid w:val="00153D3B"/>
    <w:rsid w:val="00157B70"/>
    <w:rsid w:val="00164FAB"/>
    <w:rsid w:val="00173672"/>
    <w:rsid w:val="00173E53"/>
    <w:rsid w:val="00177F54"/>
    <w:rsid w:val="00190732"/>
    <w:rsid w:val="00196A06"/>
    <w:rsid w:val="001A182E"/>
    <w:rsid w:val="001A4E6B"/>
    <w:rsid w:val="001C674E"/>
    <w:rsid w:val="001C729D"/>
    <w:rsid w:val="001D4471"/>
    <w:rsid w:val="001D6DFA"/>
    <w:rsid w:val="001D7A98"/>
    <w:rsid w:val="001E2737"/>
    <w:rsid w:val="001E3035"/>
    <w:rsid w:val="001E5ECB"/>
    <w:rsid w:val="001E7070"/>
    <w:rsid w:val="001F027A"/>
    <w:rsid w:val="001F0CBE"/>
    <w:rsid w:val="001F0E72"/>
    <w:rsid w:val="001F40FF"/>
    <w:rsid w:val="001F6E8B"/>
    <w:rsid w:val="00203809"/>
    <w:rsid w:val="002049FA"/>
    <w:rsid w:val="00205B6B"/>
    <w:rsid w:val="00207DB8"/>
    <w:rsid w:val="00217581"/>
    <w:rsid w:val="00217A9E"/>
    <w:rsid w:val="00220733"/>
    <w:rsid w:val="00224709"/>
    <w:rsid w:val="00224A52"/>
    <w:rsid w:val="00224D9E"/>
    <w:rsid w:val="00226996"/>
    <w:rsid w:val="00226B27"/>
    <w:rsid w:val="0024270B"/>
    <w:rsid w:val="00243431"/>
    <w:rsid w:val="00243DE6"/>
    <w:rsid w:val="002461A8"/>
    <w:rsid w:val="00253E5C"/>
    <w:rsid w:val="002637CD"/>
    <w:rsid w:val="002773CC"/>
    <w:rsid w:val="00277AD1"/>
    <w:rsid w:val="002961AB"/>
    <w:rsid w:val="002A010E"/>
    <w:rsid w:val="002A01D0"/>
    <w:rsid w:val="002A40E2"/>
    <w:rsid w:val="002A720F"/>
    <w:rsid w:val="002B0CF6"/>
    <w:rsid w:val="002B1AA3"/>
    <w:rsid w:val="002C0376"/>
    <w:rsid w:val="002C1F2B"/>
    <w:rsid w:val="002C41FC"/>
    <w:rsid w:val="002E102E"/>
    <w:rsid w:val="002E4F95"/>
    <w:rsid w:val="002E61E7"/>
    <w:rsid w:val="002F3881"/>
    <w:rsid w:val="0032470F"/>
    <w:rsid w:val="003262C8"/>
    <w:rsid w:val="00326FF8"/>
    <w:rsid w:val="00332702"/>
    <w:rsid w:val="00334745"/>
    <w:rsid w:val="003368DD"/>
    <w:rsid w:val="00340547"/>
    <w:rsid w:val="00342188"/>
    <w:rsid w:val="003523DE"/>
    <w:rsid w:val="00353C7F"/>
    <w:rsid w:val="00355826"/>
    <w:rsid w:val="0035681F"/>
    <w:rsid w:val="00357401"/>
    <w:rsid w:val="0036544D"/>
    <w:rsid w:val="003672B3"/>
    <w:rsid w:val="00373275"/>
    <w:rsid w:val="00376D35"/>
    <w:rsid w:val="003832A5"/>
    <w:rsid w:val="00386A49"/>
    <w:rsid w:val="0039211A"/>
    <w:rsid w:val="003A60A3"/>
    <w:rsid w:val="003A7E32"/>
    <w:rsid w:val="003B71FE"/>
    <w:rsid w:val="003D2D66"/>
    <w:rsid w:val="003D5E81"/>
    <w:rsid w:val="003D6553"/>
    <w:rsid w:val="003E31A0"/>
    <w:rsid w:val="003E6DF9"/>
    <w:rsid w:val="003F3DBA"/>
    <w:rsid w:val="003F5BA4"/>
    <w:rsid w:val="004074B3"/>
    <w:rsid w:val="00407964"/>
    <w:rsid w:val="00415337"/>
    <w:rsid w:val="004168E1"/>
    <w:rsid w:val="00423A38"/>
    <w:rsid w:val="004329F5"/>
    <w:rsid w:val="00435A44"/>
    <w:rsid w:val="00436ED3"/>
    <w:rsid w:val="00444DCE"/>
    <w:rsid w:val="00447347"/>
    <w:rsid w:val="004517DE"/>
    <w:rsid w:val="00451D07"/>
    <w:rsid w:val="00454DA6"/>
    <w:rsid w:val="004635FB"/>
    <w:rsid w:val="00463E04"/>
    <w:rsid w:val="004858B9"/>
    <w:rsid w:val="00486759"/>
    <w:rsid w:val="00486FD1"/>
    <w:rsid w:val="004876E1"/>
    <w:rsid w:val="0048775E"/>
    <w:rsid w:val="00490534"/>
    <w:rsid w:val="00490B0B"/>
    <w:rsid w:val="00491BE4"/>
    <w:rsid w:val="0049314C"/>
    <w:rsid w:val="00493F3B"/>
    <w:rsid w:val="004B2897"/>
    <w:rsid w:val="004C33DF"/>
    <w:rsid w:val="004C7673"/>
    <w:rsid w:val="004C7CF6"/>
    <w:rsid w:val="004D3C48"/>
    <w:rsid w:val="004E1422"/>
    <w:rsid w:val="004F032A"/>
    <w:rsid w:val="004F458C"/>
    <w:rsid w:val="004F65FC"/>
    <w:rsid w:val="005203AA"/>
    <w:rsid w:val="00521F5C"/>
    <w:rsid w:val="0052275B"/>
    <w:rsid w:val="0053546E"/>
    <w:rsid w:val="005461FC"/>
    <w:rsid w:val="00551238"/>
    <w:rsid w:val="005574D1"/>
    <w:rsid w:val="00562759"/>
    <w:rsid w:val="00565E8F"/>
    <w:rsid w:val="005672B3"/>
    <w:rsid w:val="005678A2"/>
    <w:rsid w:val="0057545C"/>
    <w:rsid w:val="0057672B"/>
    <w:rsid w:val="00584079"/>
    <w:rsid w:val="005900D3"/>
    <w:rsid w:val="005A1D91"/>
    <w:rsid w:val="005B2551"/>
    <w:rsid w:val="005C4DE7"/>
    <w:rsid w:val="005D285C"/>
    <w:rsid w:val="005E00BC"/>
    <w:rsid w:val="005E0E68"/>
    <w:rsid w:val="005E0FCA"/>
    <w:rsid w:val="005E423F"/>
    <w:rsid w:val="005F1BE7"/>
    <w:rsid w:val="005F3C26"/>
    <w:rsid w:val="005F619C"/>
    <w:rsid w:val="006028F4"/>
    <w:rsid w:val="00605E1D"/>
    <w:rsid w:val="00624F44"/>
    <w:rsid w:val="00625FC3"/>
    <w:rsid w:val="00626847"/>
    <w:rsid w:val="00636EF5"/>
    <w:rsid w:val="00640170"/>
    <w:rsid w:val="00653A71"/>
    <w:rsid w:val="00681815"/>
    <w:rsid w:val="00687EB9"/>
    <w:rsid w:val="006912D1"/>
    <w:rsid w:val="00693131"/>
    <w:rsid w:val="00693FCD"/>
    <w:rsid w:val="0069436C"/>
    <w:rsid w:val="006973C0"/>
    <w:rsid w:val="006A1770"/>
    <w:rsid w:val="006B00AC"/>
    <w:rsid w:val="006B28B4"/>
    <w:rsid w:val="006B5C0A"/>
    <w:rsid w:val="006C1369"/>
    <w:rsid w:val="006C3A50"/>
    <w:rsid w:val="006C591F"/>
    <w:rsid w:val="006C5C62"/>
    <w:rsid w:val="006D047C"/>
    <w:rsid w:val="006D33BA"/>
    <w:rsid w:val="006E0EBF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392F"/>
    <w:rsid w:val="00750095"/>
    <w:rsid w:val="00753955"/>
    <w:rsid w:val="00756D53"/>
    <w:rsid w:val="00761603"/>
    <w:rsid w:val="007627AB"/>
    <w:rsid w:val="00765FE1"/>
    <w:rsid w:val="00767409"/>
    <w:rsid w:val="00773127"/>
    <w:rsid w:val="007754E4"/>
    <w:rsid w:val="00775BCB"/>
    <w:rsid w:val="00777CC9"/>
    <w:rsid w:val="0079022C"/>
    <w:rsid w:val="00795C9D"/>
    <w:rsid w:val="0079685A"/>
    <w:rsid w:val="007A00F2"/>
    <w:rsid w:val="007B3918"/>
    <w:rsid w:val="007B6840"/>
    <w:rsid w:val="007C088E"/>
    <w:rsid w:val="007C2DC7"/>
    <w:rsid w:val="007C74A9"/>
    <w:rsid w:val="007E237E"/>
    <w:rsid w:val="007F12E6"/>
    <w:rsid w:val="007F7A6A"/>
    <w:rsid w:val="008069FB"/>
    <w:rsid w:val="00806CC2"/>
    <w:rsid w:val="0081252A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45B0B"/>
    <w:rsid w:val="008531ED"/>
    <w:rsid w:val="00861B1B"/>
    <w:rsid w:val="00861F4C"/>
    <w:rsid w:val="00862619"/>
    <w:rsid w:val="00862E4E"/>
    <w:rsid w:val="0086698D"/>
    <w:rsid w:val="00875091"/>
    <w:rsid w:val="0087519F"/>
    <w:rsid w:val="0087759C"/>
    <w:rsid w:val="0088236C"/>
    <w:rsid w:val="008A1E40"/>
    <w:rsid w:val="008A20F0"/>
    <w:rsid w:val="008A2C40"/>
    <w:rsid w:val="008A668D"/>
    <w:rsid w:val="008B76E0"/>
    <w:rsid w:val="008C6843"/>
    <w:rsid w:val="008E55CC"/>
    <w:rsid w:val="008E6EE6"/>
    <w:rsid w:val="008E733C"/>
    <w:rsid w:val="008F0C64"/>
    <w:rsid w:val="008F7C09"/>
    <w:rsid w:val="00900E33"/>
    <w:rsid w:val="00910AD0"/>
    <w:rsid w:val="009125BE"/>
    <w:rsid w:val="0092785B"/>
    <w:rsid w:val="009345C6"/>
    <w:rsid w:val="009357BB"/>
    <w:rsid w:val="0097412A"/>
    <w:rsid w:val="00974FA5"/>
    <w:rsid w:val="009801F2"/>
    <w:rsid w:val="00985AE8"/>
    <w:rsid w:val="00986340"/>
    <w:rsid w:val="00994A36"/>
    <w:rsid w:val="009A58A6"/>
    <w:rsid w:val="009C15E7"/>
    <w:rsid w:val="009C6AA8"/>
    <w:rsid w:val="009C70DA"/>
    <w:rsid w:val="009D2F6D"/>
    <w:rsid w:val="009D6FE9"/>
    <w:rsid w:val="009E0628"/>
    <w:rsid w:val="009E6B78"/>
    <w:rsid w:val="009F09AA"/>
    <w:rsid w:val="009F23BC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2656B"/>
    <w:rsid w:val="00A3084F"/>
    <w:rsid w:val="00A34587"/>
    <w:rsid w:val="00A3638C"/>
    <w:rsid w:val="00A37599"/>
    <w:rsid w:val="00A40900"/>
    <w:rsid w:val="00A5411E"/>
    <w:rsid w:val="00A5741F"/>
    <w:rsid w:val="00A66647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63"/>
    <w:rsid w:val="00AD3AA8"/>
    <w:rsid w:val="00AE3494"/>
    <w:rsid w:val="00AE381E"/>
    <w:rsid w:val="00AE43C5"/>
    <w:rsid w:val="00AE65C8"/>
    <w:rsid w:val="00AF2BB2"/>
    <w:rsid w:val="00B03F6C"/>
    <w:rsid w:val="00B0401C"/>
    <w:rsid w:val="00B072AC"/>
    <w:rsid w:val="00B2038C"/>
    <w:rsid w:val="00B23837"/>
    <w:rsid w:val="00B25681"/>
    <w:rsid w:val="00B401FA"/>
    <w:rsid w:val="00B56311"/>
    <w:rsid w:val="00B67105"/>
    <w:rsid w:val="00B67422"/>
    <w:rsid w:val="00B72C01"/>
    <w:rsid w:val="00B82F70"/>
    <w:rsid w:val="00B87B85"/>
    <w:rsid w:val="00B91227"/>
    <w:rsid w:val="00B93B6E"/>
    <w:rsid w:val="00B954D3"/>
    <w:rsid w:val="00BA3B35"/>
    <w:rsid w:val="00BA462D"/>
    <w:rsid w:val="00BA5579"/>
    <w:rsid w:val="00BC1ACA"/>
    <w:rsid w:val="00BD51D2"/>
    <w:rsid w:val="00BD7EEF"/>
    <w:rsid w:val="00BE66EE"/>
    <w:rsid w:val="00BF164E"/>
    <w:rsid w:val="00BF42C2"/>
    <w:rsid w:val="00C024DC"/>
    <w:rsid w:val="00C0251B"/>
    <w:rsid w:val="00C15BB4"/>
    <w:rsid w:val="00C2235B"/>
    <w:rsid w:val="00C256CA"/>
    <w:rsid w:val="00C26CB3"/>
    <w:rsid w:val="00C33316"/>
    <w:rsid w:val="00C348B0"/>
    <w:rsid w:val="00C3574C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61BA1"/>
    <w:rsid w:val="00C6259B"/>
    <w:rsid w:val="00C62A56"/>
    <w:rsid w:val="00C65567"/>
    <w:rsid w:val="00C7103F"/>
    <w:rsid w:val="00C73D3C"/>
    <w:rsid w:val="00C75090"/>
    <w:rsid w:val="00C76396"/>
    <w:rsid w:val="00C81030"/>
    <w:rsid w:val="00C8359C"/>
    <w:rsid w:val="00C84B9F"/>
    <w:rsid w:val="00CA09F5"/>
    <w:rsid w:val="00CA0FAD"/>
    <w:rsid w:val="00CB5A65"/>
    <w:rsid w:val="00CC2813"/>
    <w:rsid w:val="00CC4A57"/>
    <w:rsid w:val="00CC72E6"/>
    <w:rsid w:val="00CD5830"/>
    <w:rsid w:val="00CE11D9"/>
    <w:rsid w:val="00CE450F"/>
    <w:rsid w:val="00CE56E3"/>
    <w:rsid w:val="00D01D8E"/>
    <w:rsid w:val="00D05B95"/>
    <w:rsid w:val="00D16AD0"/>
    <w:rsid w:val="00D20748"/>
    <w:rsid w:val="00D21C33"/>
    <w:rsid w:val="00D33718"/>
    <w:rsid w:val="00D40C06"/>
    <w:rsid w:val="00D41EB2"/>
    <w:rsid w:val="00D441E6"/>
    <w:rsid w:val="00D44315"/>
    <w:rsid w:val="00D563F1"/>
    <w:rsid w:val="00D656D8"/>
    <w:rsid w:val="00D65E1A"/>
    <w:rsid w:val="00D67FAA"/>
    <w:rsid w:val="00D707CB"/>
    <w:rsid w:val="00D75CF7"/>
    <w:rsid w:val="00D91B8E"/>
    <w:rsid w:val="00DA4F9B"/>
    <w:rsid w:val="00DA7C56"/>
    <w:rsid w:val="00DB5255"/>
    <w:rsid w:val="00DD3721"/>
    <w:rsid w:val="00DE367E"/>
    <w:rsid w:val="00DE41B0"/>
    <w:rsid w:val="00DE495F"/>
    <w:rsid w:val="00DF3236"/>
    <w:rsid w:val="00DF67CF"/>
    <w:rsid w:val="00E022FE"/>
    <w:rsid w:val="00E1051B"/>
    <w:rsid w:val="00E10A8C"/>
    <w:rsid w:val="00E14A3F"/>
    <w:rsid w:val="00E20CB0"/>
    <w:rsid w:val="00E26511"/>
    <w:rsid w:val="00E31871"/>
    <w:rsid w:val="00E324EC"/>
    <w:rsid w:val="00E3775D"/>
    <w:rsid w:val="00E41338"/>
    <w:rsid w:val="00E51396"/>
    <w:rsid w:val="00E55F41"/>
    <w:rsid w:val="00E633D6"/>
    <w:rsid w:val="00E70961"/>
    <w:rsid w:val="00E72421"/>
    <w:rsid w:val="00E725DA"/>
    <w:rsid w:val="00E7432D"/>
    <w:rsid w:val="00E80F75"/>
    <w:rsid w:val="00E95DD8"/>
    <w:rsid w:val="00E9746F"/>
    <w:rsid w:val="00EA5D5C"/>
    <w:rsid w:val="00EA704F"/>
    <w:rsid w:val="00EB036B"/>
    <w:rsid w:val="00EB1160"/>
    <w:rsid w:val="00EB6BBF"/>
    <w:rsid w:val="00EC14A7"/>
    <w:rsid w:val="00EC2AC6"/>
    <w:rsid w:val="00ED3631"/>
    <w:rsid w:val="00EE0A0B"/>
    <w:rsid w:val="00EE515A"/>
    <w:rsid w:val="00EF11D8"/>
    <w:rsid w:val="00EF1946"/>
    <w:rsid w:val="00F046DF"/>
    <w:rsid w:val="00F12EA0"/>
    <w:rsid w:val="00F13A84"/>
    <w:rsid w:val="00F1789D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6797D"/>
    <w:rsid w:val="00F73C90"/>
    <w:rsid w:val="00F75D07"/>
    <w:rsid w:val="00F77DB6"/>
    <w:rsid w:val="00F9005E"/>
    <w:rsid w:val="00FA2123"/>
    <w:rsid w:val="00FA3A18"/>
    <w:rsid w:val="00FA4406"/>
    <w:rsid w:val="00FB0979"/>
    <w:rsid w:val="00FC0760"/>
    <w:rsid w:val="00FC6196"/>
    <w:rsid w:val="00FD32EB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41EB2"/>
  </w:style>
  <w:style w:type="paragraph" w:customStyle="1" w:styleId="Style2">
    <w:name w:val="Style2"/>
    <w:basedOn w:val="a"/>
    <w:rsid w:val="00D41EB2"/>
  </w:style>
  <w:style w:type="paragraph" w:customStyle="1" w:styleId="Style3">
    <w:name w:val="Style3"/>
    <w:basedOn w:val="a"/>
    <w:rsid w:val="00D41EB2"/>
  </w:style>
  <w:style w:type="paragraph" w:customStyle="1" w:styleId="Style4">
    <w:name w:val="Style4"/>
    <w:basedOn w:val="a"/>
    <w:rsid w:val="00D41EB2"/>
  </w:style>
  <w:style w:type="paragraph" w:customStyle="1" w:styleId="Style5">
    <w:name w:val="Style5"/>
    <w:basedOn w:val="a"/>
    <w:rsid w:val="00D41EB2"/>
  </w:style>
  <w:style w:type="paragraph" w:customStyle="1" w:styleId="Style6">
    <w:name w:val="Style6"/>
    <w:basedOn w:val="a"/>
    <w:rsid w:val="00D41EB2"/>
  </w:style>
  <w:style w:type="paragraph" w:customStyle="1" w:styleId="Style7">
    <w:name w:val="Style7"/>
    <w:basedOn w:val="a"/>
    <w:rsid w:val="00D41EB2"/>
  </w:style>
  <w:style w:type="paragraph" w:customStyle="1" w:styleId="Style8">
    <w:name w:val="Style8"/>
    <w:basedOn w:val="a"/>
    <w:rsid w:val="00D41EB2"/>
  </w:style>
  <w:style w:type="character" w:customStyle="1" w:styleId="FontStyle11">
    <w:name w:val="Font Style11"/>
    <w:basedOn w:val="a0"/>
    <w:rsid w:val="00D41EB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41EB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41E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D41EB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41EB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41E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41E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41E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41EB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41EB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41EB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41EB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41E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41E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41EB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1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table" w:customStyle="1" w:styleId="TableNormal">
    <w:name w:val="Table Normal"/>
    <w:uiPriority w:val="2"/>
    <w:semiHidden/>
    <w:unhideWhenUsed/>
    <w:qFormat/>
    <w:rsid w:val="0069313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93131"/>
    <w:pPr>
      <w:adjustRightInd/>
      <w:ind w:firstLine="0"/>
      <w:jc w:val="center"/>
    </w:pPr>
    <w:rPr>
      <w:sz w:val="22"/>
      <w:szCs w:val="22"/>
      <w:lang w:bidi="ru-RU"/>
    </w:rPr>
  </w:style>
  <w:style w:type="paragraph" w:styleId="afa">
    <w:name w:val="Body Text"/>
    <w:basedOn w:val="a"/>
    <w:link w:val="afb"/>
    <w:uiPriority w:val="99"/>
    <w:unhideWhenUsed/>
    <w:rsid w:val="000164DD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b">
    <w:name w:val="Основной текст Знак"/>
    <w:basedOn w:val="a0"/>
    <w:link w:val="afa"/>
    <w:uiPriority w:val="99"/>
    <w:rsid w:val="000164D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21" Type="http://schemas.openxmlformats.org/officeDocument/2006/relationships/image" Target="media/image5.png"/><Relationship Id="rId34" Type="http://schemas.openxmlformats.org/officeDocument/2006/relationships/hyperlink" Target="https://znanium.com/catalog/product/942814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3.png"/><Relationship Id="rId25" Type="http://schemas.openxmlformats.org/officeDocument/2006/relationships/image" Target="media/image8.png"/><Relationship Id="rId33" Type="http://schemas.openxmlformats.org/officeDocument/2006/relationships/hyperlink" Target="https://znanium.com/catalog/product/1048445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4.png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7.png"/><Relationship Id="rId32" Type="http://schemas.openxmlformats.org/officeDocument/2006/relationships/hyperlink" Target="http://znanium.com/bookread2.php?book=939531" TargetMode="External"/><Relationship Id="rId37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image" Target="media/image1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1.png"/><Relationship Id="rId36" Type="http://schemas.openxmlformats.org/officeDocument/2006/relationships/footer" Target="footer5.xml"/><Relationship Id="rId10" Type="http://schemas.openxmlformats.org/officeDocument/2006/relationships/webSettings" Target="webSettings.xml"/><Relationship Id="rId19" Type="http://schemas.openxmlformats.org/officeDocument/2006/relationships/footer" Target="footer4.xml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3.wmf"/><Relationship Id="rId35" Type="http://schemas.openxmlformats.org/officeDocument/2006/relationships/hyperlink" Target="https://znanium.com/catalog/product/403988" TargetMode="External"/><Relationship Id="rId8" Type="http://schemas.microsoft.com/office/2007/relationships/stylesWithEffects" Target="stylesWithEffect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B37449FE-2BA5-4643-B66B-D4C8B8A6B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22</Pages>
  <Words>3776</Words>
  <Characters>21529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25255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Oleg</cp:lastModifiedBy>
  <cp:revision>24</cp:revision>
  <cp:lastPrinted>2016-10-26T10:53:00Z</cp:lastPrinted>
  <dcterms:created xsi:type="dcterms:W3CDTF">2018-10-29T14:34:00Z</dcterms:created>
  <dcterms:modified xsi:type="dcterms:W3CDTF">2020-11-12T16:33:00Z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