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15" w:rsidRDefault="00D56715" w:rsidP="00DC43C7">
      <w:pPr>
        <w:jc w:val="both"/>
        <w:rPr>
          <w:b/>
          <w:bCs/>
        </w:rPr>
      </w:pPr>
    </w:p>
    <w:p w:rsidR="00D56715" w:rsidRDefault="00D56715" w:rsidP="00DC43C7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38925" cy="9382125"/>
            <wp:effectExtent l="0" t="0" r="0" b="0"/>
            <wp:docPr id="3" name="Рисунок 3" descr="C:\Users\Big7\Desktop\тест 3\13.03.02_БАЭп-18_Автоматизированный электропривод в современных технологиях (в металлургии)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13.03.02_БАЭп-18_Автоматизированный электропривод в современных технологиях (в металлургии)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>
            <wp:extent cx="6638925" cy="9382125"/>
            <wp:effectExtent l="0" t="0" r="0" b="0"/>
            <wp:docPr id="9" name="Рисунок 9" descr="C:\Users\Big7\Desktop\тест 3\13.03.02_БАЭп-18_Автоматизированный электропривод в современных технологиях (в металлургии)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13.03.02_БАЭп-18_Автоматизированный электропривод в современных технологиях (в металлургии)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>
            <wp:extent cx="6638925" cy="9382125"/>
            <wp:effectExtent l="0" t="0" r="0" b="0"/>
            <wp:docPr id="10" name="Рисунок 10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15" w:rsidRDefault="00D56715">
      <w:pPr>
        <w:widowControl/>
        <w:autoSpaceDE/>
        <w:autoSpaceDN/>
        <w:adjustRightInd/>
        <w:jc w:val="left"/>
        <w:rPr>
          <w:b/>
          <w:bCs/>
        </w:rPr>
      </w:pPr>
      <w:r>
        <w:rPr>
          <w:b/>
          <w:bCs/>
        </w:rPr>
        <w:br w:type="page"/>
      </w:r>
    </w:p>
    <w:p w:rsidR="00D56715" w:rsidRPr="005D65B4" w:rsidRDefault="00D56715" w:rsidP="00DC43C7">
      <w:pPr>
        <w:jc w:val="both"/>
        <w:rPr>
          <w:b/>
          <w:bCs/>
        </w:rPr>
      </w:pPr>
      <w:bookmarkStart w:id="0" w:name="_GoBack"/>
      <w:bookmarkEnd w:id="0"/>
    </w:p>
    <w:p w:rsidR="007754E4" w:rsidRDefault="005E0FCA" w:rsidP="009B0842">
      <w:pPr>
        <w:pStyle w:val="Style9"/>
        <w:widowControl/>
        <w:numPr>
          <w:ilvl w:val="0"/>
          <w:numId w:val="12"/>
        </w:numPr>
        <w:jc w:val="left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t>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B23C8" w:rsidRPr="00AF2BB2" w:rsidRDefault="00FB23C8" w:rsidP="00FB23C8">
      <w:pPr>
        <w:pStyle w:val="Style9"/>
        <w:widowControl/>
        <w:ind w:left="927"/>
        <w:jc w:val="both"/>
        <w:rPr>
          <w:rStyle w:val="FontStyle16"/>
          <w:sz w:val="24"/>
          <w:szCs w:val="24"/>
        </w:rPr>
      </w:pPr>
    </w:p>
    <w:p w:rsidR="007B4DDD" w:rsidRDefault="007B4DDD" w:rsidP="007B4DDD">
      <w:pPr>
        <w:shd w:val="clear" w:color="auto" w:fill="FFFFFF"/>
        <w:ind w:left="38" w:firstLine="336"/>
        <w:jc w:val="both"/>
      </w:pPr>
      <w:r>
        <w:rPr>
          <w:rStyle w:val="FontStyle16"/>
          <w:b w:val="0"/>
          <w:sz w:val="24"/>
          <w:szCs w:val="24"/>
        </w:rPr>
        <w:t>Целью</w:t>
      </w:r>
      <w:r w:rsidR="007754E4" w:rsidRPr="003E2677">
        <w:rPr>
          <w:rStyle w:val="FontStyle16"/>
          <w:b w:val="0"/>
          <w:sz w:val="24"/>
          <w:szCs w:val="24"/>
        </w:rPr>
        <w:t xml:space="preserve"> освое</w:t>
      </w:r>
      <w:r w:rsidR="00777CC9" w:rsidRPr="003E2677">
        <w:rPr>
          <w:rStyle w:val="FontStyle16"/>
          <w:b w:val="0"/>
          <w:sz w:val="24"/>
          <w:szCs w:val="24"/>
        </w:rPr>
        <w:t>ния</w:t>
      </w:r>
      <w:r w:rsidR="007754E4" w:rsidRPr="003E2677">
        <w:rPr>
          <w:rStyle w:val="FontStyle16"/>
          <w:b w:val="0"/>
          <w:sz w:val="24"/>
          <w:szCs w:val="24"/>
        </w:rPr>
        <w:t xml:space="preserve"> дисциплины </w:t>
      </w:r>
      <w:r w:rsidR="003E2677" w:rsidRPr="003E2677">
        <w:rPr>
          <w:rStyle w:val="FontStyle17"/>
          <w:b w:val="0"/>
          <w:sz w:val="24"/>
          <w:szCs w:val="24"/>
        </w:rPr>
        <w:t xml:space="preserve">является формирование у студентов </w:t>
      </w:r>
      <w:r>
        <w:t>знаний и практических навыков для решения задач совершенствования и развития автоматизированного электропривода в основных агрегатах металлургического производства.</w:t>
      </w:r>
    </w:p>
    <w:p w:rsidR="009076AB" w:rsidRDefault="009076AB" w:rsidP="00760FE6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</w:p>
    <w:p w:rsidR="00EB1160" w:rsidRDefault="00C8393F" w:rsidP="00FB23C8">
      <w:pPr>
        <w:pStyle w:val="Style3"/>
        <w:widowControl/>
        <w:numPr>
          <w:ilvl w:val="0"/>
          <w:numId w:val="12"/>
        </w:numPr>
        <w:jc w:val="both"/>
        <w:outlineLvl w:val="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Место дисциплины в структуре образовательной программы</w:t>
      </w:r>
      <w:r w:rsidR="007754E4" w:rsidRPr="003E2677">
        <w:rPr>
          <w:rStyle w:val="FontStyle21"/>
          <w:b/>
          <w:sz w:val="24"/>
          <w:szCs w:val="24"/>
        </w:rPr>
        <w:t xml:space="preserve"> </w:t>
      </w:r>
      <w:r w:rsidR="00B82F70" w:rsidRPr="003E2677">
        <w:rPr>
          <w:rStyle w:val="FontStyle21"/>
          <w:b/>
          <w:sz w:val="24"/>
          <w:szCs w:val="24"/>
        </w:rPr>
        <w:t xml:space="preserve">подготовки </w:t>
      </w:r>
      <w:r w:rsidR="007754E4" w:rsidRPr="003E2677">
        <w:rPr>
          <w:rStyle w:val="FontStyle21"/>
          <w:b/>
          <w:sz w:val="24"/>
          <w:szCs w:val="24"/>
        </w:rPr>
        <w:t>бакалавра</w:t>
      </w:r>
      <w:r w:rsidR="00B82F70" w:rsidRPr="003E2677">
        <w:rPr>
          <w:rStyle w:val="FontStyle21"/>
          <w:b/>
          <w:sz w:val="24"/>
          <w:szCs w:val="24"/>
        </w:rPr>
        <w:t xml:space="preserve"> </w:t>
      </w:r>
    </w:p>
    <w:p w:rsidR="00FB23C8" w:rsidRPr="003E2677" w:rsidRDefault="00FB23C8" w:rsidP="00FB23C8">
      <w:pPr>
        <w:pStyle w:val="Style3"/>
        <w:widowControl/>
        <w:ind w:left="927"/>
        <w:jc w:val="both"/>
        <w:outlineLvl w:val="0"/>
        <w:rPr>
          <w:rStyle w:val="FontStyle21"/>
          <w:b/>
          <w:sz w:val="24"/>
          <w:szCs w:val="24"/>
        </w:rPr>
      </w:pPr>
    </w:p>
    <w:p w:rsidR="003E2677" w:rsidRPr="003E2677" w:rsidRDefault="003E2677" w:rsidP="00760FE6">
      <w:pPr>
        <w:pStyle w:val="Style5"/>
        <w:ind w:firstLine="567"/>
        <w:jc w:val="both"/>
        <w:rPr>
          <w:rStyle w:val="21"/>
          <w:rFonts w:cs="Times New Roman"/>
          <w:bCs/>
        </w:rPr>
      </w:pPr>
      <w:r w:rsidRPr="003E2677">
        <w:rPr>
          <w:rStyle w:val="21"/>
          <w:rFonts w:cs="Times New Roman"/>
          <w:bCs/>
        </w:rPr>
        <w:t xml:space="preserve">Дисциплина </w:t>
      </w:r>
      <w:r w:rsidR="009467B6">
        <w:rPr>
          <w:rStyle w:val="21"/>
          <w:rFonts w:cs="Times New Roman"/>
          <w:bCs/>
        </w:rPr>
        <w:t xml:space="preserve"> </w:t>
      </w:r>
      <w:r w:rsidRPr="003E2677">
        <w:rPr>
          <w:rStyle w:val="21"/>
          <w:rFonts w:cs="Times New Roman"/>
          <w:bCs/>
        </w:rPr>
        <w:t>“</w:t>
      </w:r>
      <w:r w:rsidR="005330A5">
        <w:rPr>
          <w:rStyle w:val="21"/>
          <w:rFonts w:cs="Times New Roman"/>
          <w:bCs/>
        </w:rPr>
        <w:t>Автоматизированный электропривод в современных технологиях (в металлургии)</w:t>
      </w:r>
      <w:r w:rsidR="006C122B">
        <w:rPr>
          <w:rStyle w:val="21"/>
          <w:rFonts w:cs="Times New Roman"/>
          <w:bCs/>
        </w:rPr>
        <w:t>” изучается в 8</w:t>
      </w:r>
      <w:r w:rsidRPr="003E2677">
        <w:rPr>
          <w:rStyle w:val="21"/>
          <w:rFonts w:cs="Times New Roman"/>
          <w:bCs/>
        </w:rPr>
        <w:t>-м семестр</w:t>
      </w:r>
      <w:r>
        <w:rPr>
          <w:rStyle w:val="21"/>
          <w:rFonts w:cs="Times New Roman"/>
          <w:bCs/>
        </w:rPr>
        <w:t>е</w:t>
      </w:r>
      <w:r w:rsidR="00DC517B">
        <w:rPr>
          <w:rStyle w:val="21"/>
          <w:rFonts w:cs="Times New Roman"/>
          <w:bCs/>
        </w:rPr>
        <w:t xml:space="preserve"> 4-го курса</w:t>
      </w:r>
      <w:r w:rsidRPr="003E2677">
        <w:rPr>
          <w:rStyle w:val="21"/>
          <w:rFonts w:cs="Times New Roman"/>
          <w:bCs/>
        </w:rPr>
        <w:t>.</w:t>
      </w:r>
    </w:p>
    <w:p w:rsidR="007B4DDD" w:rsidRDefault="00DC517B" w:rsidP="00DC517B">
      <w:pPr>
        <w:pStyle w:val="Style5"/>
        <w:ind w:firstLine="567"/>
        <w:jc w:val="both"/>
        <w:rPr>
          <w:rStyle w:val="21"/>
          <w:bCs/>
          <w:color w:val="000000"/>
        </w:rPr>
      </w:pPr>
      <w:r w:rsidRPr="00B16DBE">
        <w:rPr>
          <w:rStyle w:val="21"/>
          <w:bCs/>
          <w:color w:val="000000"/>
        </w:rPr>
        <w:t xml:space="preserve">Дисциплина входит в </w:t>
      </w:r>
      <w:r w:rsidR="00231B54">
        <w:rPr>
          <w:rStyle w:val="21"/>
          <w:bCs/>
          <w:color w:val="000000"/>
        </w:rPr>
        <w:t>вариативную часть</w:t>
      </w:r>
      <w:r w:rsidRPr="00B16DBE">
        <w:rPr>
          <w:rStyle w:val="21"/>
          <w:bCs/>
          <w:color w:val="000000"/>
        </w:rPr>
        <w:t xml:space="preserve"> цикл</w:t>
      </w:r>
      <w:r w:rsidR="00231B54">
        <w:rPr>
          <w:rStyle w:val="21"/>
          <w:bCs/>
          <w:color w:val="000000"/>
        </w:rPr>
        <w:t>а</w:t>
      </w:r>
      <w:r w:rsidRPr="00B16DBE">
        <w:rPr>
          <w:rStyle w:val="21"/>
          <w:bCs/>
          <w:color w:val="000000"/>
        </w:rPr>
        <w:t xml:space="preserve"> дисциплин </w:t>
      </w:r>
      <w:r w:rsidR="00231B54">
        <w:rPr>
          <w:rStyle w:val="21"/>
          <w:bCs/>
          <w:color w:val="000000"/>
        </w:rPr>
        <w:t xml:space="preserve">(по выбору) </w:t>
      </w:r>
      <w:r w:rsidRPr="00B16DBE">
        <w:rPr>
          <w:rStyle w:val="21"/>
          <w:bCs/>
          <w:color w:val="000000"/>
        </w:rPr>
        <w:t xml:space="preserve">и базируется на знаниях, полученных при изучении дисциплин </w:t>
      </w:r>
      <w:r w:rsidR="00BC5A97">
        <w:rPr>
          <w:rStyle w:val="21"/>
          <w:bCs/>
          <w:color w:val="000000"/>
        </w:rPr>
        <w:t xml:space="preserve"> </w:t>
      </w:r>
      <w:r w:rsidR="00EE4834" w:rsidRPr="00EE4834">
        <w:rPr>
          <w:rStyle w:val="21"/>
          <w:bCs/>
          <w:color w:val="000000"/>
        </w:rPr>
        <w:t xml:space="preserve">«Физика», </w:t>
      </w:r>
      <w:r w:rsidR="00BC5A97">
        <w:rPr>
          <w:rStyle w:val="21"/>
          <w:bCs/>
          <w:color w:val="000000"/>
        </w:rPr>
        <w:t xml:space="preserve"> </w:t>
      </w:r>
      <w:r w:rsidR="00F019B7">
        <w:rPr>
          <w:rStyle w:val="21"/>
          <w:bCs/>
          <w:color w:val="000000"/>
        </w:rPr>
        <w:t>«М</w:t>
      </w:r>
      <w:r w:rsidRPr="00EE4834">
        <w:rPr>
          <w:rStyle w:val="21"/>
          <w:bCs/>
          <w:color w:val="000000"/>
        </w:rPr>
        <w:t>атемати</w:t>
      </w:r>
      <w:r w:rsidR="00E8741A">
        <w:rPr>
          <w:rStyle w:val="21"/>
          <w:bCs/>
          <w:color w:val="000000"/>
        </w:rPr>
        <w:t>ка»,</w:t>
      </w:r>
      <w:r w:rsidR="00BC5A97">
        <w:rPr>
          <w:rStyle w:val="21"/>
          <w:bCs/>
          <w:color w:val="000000"/>
        </w:rPr>
        <w:t xml:space="preserve"> </w:t>
      </w:r>
      <w:r w:rsidRPr="00EE4834">
        <w:rPr>
          <w:rStyle w:val="21"/>
          <w:bCs/>
          <w:color w:val="000000"/>
        </w:rPr>
        <w:t>«Теорет</w:t>
      </w:r>
      <w:r w:rsidR="00E8741A">
        <w:rPr>
          <w:rStyle w:val="21"/>
          <w:bCs/>
          <w:color w:val="000000"/>
        </w:rPr>
        <w:t>ические основы электротехники»,</w:t>
      </w:r>
      <w:r w:rsidR="00BC5A97">
        <w:rPr>
          <w:rStyle w:val="21"/>
          <w:bCs/>
          <w:color w:val="000000"/>
        </w:rPr>
        <w:t xml:space="preserve"> </w:t>
      </w:r>
      <w:r w:rsidRPr="00EE4834">
        <w:rPr>
          <w:rStyle w:val="21"/>
          <w:bCs/>
          <w:color w:val="000000"/>
        </w:rPr>
        <w:t xml:space="preserve">«Электрические машины», </w:t>
      </w:r>
      <w:r w:rsidR="00BC5A97">
        <w:rPr>
          <w:rStyle w:val="21"/>
          <w:bCs/>
          <w:color w:val="000000"/>
        </w:rPr>
        <w:t xml:space="preserve"> </w:t>
      </w:r>
      <w:r w:rsidR="00E8741A">
        <w:rPr>
          <w:rStyle w:val="21"/>
          <w:bCs/>
          <w:color w:val="000000"/>
        </w:rPr>
        <w:t>“Электрический привод”,</w:t>
      </w:r>
      <w:r w:rsidR="00BC5A97">
        <w:rPr>
          <w:rStyle w:val="21"/>
          <w:bCs/>
          <w:color w:val="000000"/>
        </w:rPr>
        <w:t xml:space="preserve"> </w:t>
      </w:r>
      <w:r w:rsidRPr="00EE4834">
        <w:rPr>
          <w:rStyle w:val="21"/>
          <w:bCs/>
          <w:color w:val="000000"/>
        </w:rPr>
        <w:t xml:space="preserve">“Силовая электроника”, </w:t>
      </w:r>
      <w:r w:rsidR="00BC5A97">
        <w:rPr>
          <w:rStyle w:val="21"/>
          <w:bCs/>
          <w:color w:val="000000"/>
        </w:rPr>
        <w:t xml:space="preserve"> </w:t>
      </w:r>
      <w:r w:rsidRPr="00EE4834">
        <w:rPr>
          <w:rStyle w:val="21"/>
          <w:bCs/>
          <w:color w:val="000000"/>
        </w:rPr>
        <w:t>“Схемотехни</w:t>
      </w:r>
      <w:r w:rsidR="00E8741A">
        <w:rPr>
          <w:rStyle w:val="21"/>
          <w:bCs/>
          <w:color w:val="000000"/>
        </w:rPr>
        <w:t>ка”,</w:t>
      </w:r>
      <w:r w:rsidR="00BC5A97">
        <w:rPr>
          <w:rStyle w:val="21"/>
          <w:bCs/>
          <w:color w:val="000000"/>
        </w:rPr>
        <w:t xml:space="preserve"> </w:t>
      </w:r>
      <w:r w:rsidRPr="00EE4834">
        <w:rPr>
          <w:rStyle w:val="21"/>
          <w:bCs/>
          <w:color w:val="000000"/>
        </w:rPr>
        <w:t>«Теория автоматического управления»</w:t>
      </w:r>
      <w:r w:rsidR="007B4DDD">
        <w:rPr>
          <w:rStyle w:val="21"/>
          <w:bCs/>
          <w:color w:val="000000"/>
        </w:rPr>
        <w:t>,</w:t>
      </w:r>
      <w:r w:rsidRPr="00B16DBE">
        <w:rPr>
          <w:rStyle w:val="21"/>
          <w:bCs/>
          <w:color w:val="000000"/>
        </w:rPr>
        <w:t xml:space="preserve"> </w:t>
      </w:r>
      <w:r w:rsidR="007B4DDD">
        <w:rPr>
          <w:rStyle w:val="21"/>
          <w:bCs/>
          <w:color w:val="000000"/>
        </w:rPr>
        <w:t xml:space="preserve"> </w:t>
      </w:r>
      <w:r w:rsidR="007B4DDD" w:rsidRPr="00EE4834">
        <w:rPr>
          <w:rStyle w:val="21"/>
          <w:bCs/>
          <w:color w:val="000000"/>
        </w:rPr>
        <w:t>“Системы управления электроприводов”</w:t>
      </w:r>
      <w:r w:rsidR="007B4DDD">
        <w:rPr>
          <w:rStyle w:val="21"/>
          <w:bCs/>
          <w:color w:val="000000"/>
        </w:rPr>
        <w:t xml:space="preserve"> </w:t>
      </w:r>
      <w:r w:rsidR="007B4DDD">
        <w:rPr>
          <w:rStyle w:val="21"/>
          <w:bCs/>
          <w:color w:val="000000"/>
          <w:szCs w:val="24"/>
        </w:rPr>
        <w:t xml:space="preserve"> </w:t>
      </w:r>
      <w:r w:rsidRPr="00B16DBE">
        <w:rPr>
          <w:rStyle w:val="21"/>
          <w:bCs/>
          <w:color w:val="000000"/>
        </w:rPr>
        <w:t xml:space="preserve">в объеме настоящей образовательной программы. </w:t>
      </w:r>
      <w:r w:rsidR="00C8393F">
        <w:rPr>
          <w:rStyle w:val="21"/>
          <w:bCs/>
          <w:color w:val="000000"/>
        </w:rPr>
        <w:t>Знания, умения, владения, полученные при изучении данной дисциплины</w:t>
      </w:r>
      <w:r w:rsidR="00231B54">
        <w:rPr>
          <w:rStyle w:val="21"/>
          <w:bCs/>
          <w:color w:val="000000"/>
        </w:rPr>
        <w:t>,</w:t>
      </w:r>
      <w:r w:rsidR="00C8393F">
        <w:rPr>
          <w:rStyle w:val="21"/>
          <w:bCs/>
          <w:color w:val="000000"/>
        </w:rPr>
        <w:t xml:space="preserve"> будут необходимы при выполнении выпускной квалификационной работы.</w:t>
      </w:r>
    </w:p>
    <w:p w:rsidR="00767409" w:rsidRPr="003E2677" w:rsidRDefault="00767409" w:rsidP="00DC517B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4F032A" w:rsidRDefault="007754E4" w:rsidP="00FB23C8">
      <w:pPr>
        <w:pStyle w:val="Style3"/>
        <w:widowControl/>
        <w:numPr>
          <w:ilvl w:val="0"/>
          <w:numId w:val="12"/>
        </w:numPr>
        <w:jc w:val="both"/>
        <w:outlineLvl w:val="0"/>
        <w:rPr>
          <w:rStyle w:val="FontStyle21"/>
          <w:b/>
          <w:sz w:val="24"/>
          <w:szCs w:val="24"/>
        </w:rPr>
      </w:pPr>
      <w:r w:rsidRPr="003E2677">
        <w:rPr>
          <w:rStyle w:val="FontStyle21"/>
          <w:b/>
          <w:sz w:val="24"/>
          <w:szCs w:val="24"/>
        </w:rPr>
        <w:t>Ком</w:t>
      </w:r>
      <w:r w:rsidR="00767409" w:rsidRPr="003E2677">
        <w:rPr>
          <w:rStyle w:val="FontStyle21"/>
          <w:b/>
          <w:sz w:val="24"/>
          <w:szCs w:val="24"/>
        </w:rPr>
        <w:t>петенции</w:t>
      </w:r>
      <w:r w:rsidRPr="003E2677">
        <w:rPr>
          <w:rStyle w:val="FontStyle21"/>
          <w:b/>
          <w:sz w:val="24"/>
          <w:szCs w:val="24"/>
        </w:rPr>
        <w:t xml:space="preserve"> обучающегося</w:t>
      </w:r>
      <w:r w:rsidR="00767409" w:rsidRPr="003E2677">
        <w:rPr>
          <w:rStyle w:val="FontStyle21"/>
          <w:b/>
          <w:sz w:val="24"/>
          <w:szCs w:val="24"/>
        </w:rPr>
        <w:t>,</w:t>
      </w:r>
      <w:r w:rsidRPr="003E2677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Pr="00AF2BB2">
        <w:rPr>
          <w:rStyle w:val="FontStyle21"/>
          <w:b/>
          <w:sz w:val="24"/>
          <w:szCs w:val="24"/>
        </w:rPr>
        <w:t>дисци</w:t>
      </w:r>
      <w:r w:rsidR="00AB19EC">
        <w:rPr>
          <w:rStyle w:val="FontStyle21"/>
          <w:b/>
          <w:sz w:val="24"/>
          <w:szCs w:val="24"/>
        </w:rPr>
        <w:t>плины</w:t>
      </w:r>
    </w:p>
    <w:p w:rsidR="00FB23C8" w:rsidRPr="00AF2BB2" w:rsidRDefault="00FB23C8" w:rsidP="00FB23C8">
      <w:pPr>
        <w:pStyle w:val="Style3"/>
        <w:widowControl/>
        <w:ind w:left="927"/>
        <w:jc w:val="both"/>
        <w:outlineLvl w:val="0"/>
        <w:rPr>
          <w:rStyle w:val="FontStyle21"/>
          <w:b/>
          <w:sz w:val="24"/>
          <w:szCs w:val="24"/>
        </w:rPr>
      </w:pPr>
    </w:p>
    <w:p w:rsidR="001C7678" w:rsidRPr="0016704E" w:rsidRDefault="00741BCA" w:rsidP="0016704E">
      <w:pPr>
        <w:pStyle w:val="Style5"/>
        <w:ind w:firstLine="567"/>
        <w:jc w:val="both"/>
        <w:rPr>
          <w:rFonts w:cs="Arial"/>
          <w:bCs/>
          <w:color w:val="000000"/>
          <w:szCs w:val="28"/>
        </w:rPr>
      </w:pPr>
      <w:r>
        <w:rPr>
          <w:rStyle w:val="21"/>
          <w:bCs/>
          <w:color w:val="000000"/>
        </w:rPr>
        <w:t xml:space="preserve">В результате изучения курса студент должен обладать следующими профессиональными компетенциями: </w:t>
      </w:r>
    </w:p>
    <w:p w:rsidR="00B07BD3" w:rsidRDefault="00B07BD3" w:rsidP="00B07BD3">
      <w:pPr>
        <w:shd w:val="clear" w:color="auto" w:fill="FFFFFF"/>
        <w:ind w:right="1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8192"/>
      </w:tblGrid>
      <w:tr w:rsidR="00E8741A" w:rsidRPr="001C7678" w:rsidTr="00E8741A">
        <w:trPr>
          <w:trHeight w:val="828"/>
          <w:tblHeader/>
        </w:trPr>
        <w:tc>
          <w:tcPr>
            <w:tcW w:w="1166" w:type="pct"/>
            <w:vAlign w:val="center"/>
          </w:tcPr>
          <w:p w:rsidR="00E8741A" w:rsidRPr="00AF2FAA" w:rsidRDefault="00E8741A" w:rsidP="001C7678">
            <w:r w:rsidRPr="00AF2FAA">
              <w:t xml:space="preserve">Структурный элемент </w:t>
            </w:r>
            <w:r w:rsidRPr="00AF2FAA">
              <w:br/>
              <w:t>компетенции</w:t>
            </w:r>
          </w:p>
        </w:tc>
        <w:tc>
          <w:tcPr>
            <w:tcW w:w="3834" w:type="pct"/>
            <w:shd w:val="clear" w:color="auto" w:fill="auto"/>
            <w:vAlign w:val="center"/>
          </w:tcPr>
          <w:p w:rsidR="00E8741A" w:rsidRPr="00AF2FAA" w:rsidRDefault="00E8741A" w:rsidP="001C7678">
            <w:r w:rsidRPr="00AF2FAA">
              <w:t>Уровень освоения компетенций</w:t>
            </w:r>
          </w:p>
        </w:tc>
      </w:tr>
      <w:tr w:rsidR="001C7678" w:rsidRPr="001C7678" w:rsidTr="00C8393F">
        <w:tc>
          <w:tcPr>
            <w:tcW w:w="5000" w:type="pct"/>
            <w:gridSpan w:val="2"/>
          </w:tcPr>
          <w:p w:rsidR="001C7678" w:rsidRPr="00AF2FAA" w:rsidRDefault="001C7678" w:rsidP="001C7678">
            <w:pPr>
              <w:jc w:val="both"/>
              <w:rPr>
                <w:b/>
                <w:color w:val="C00000"/>
              </w:rPr>
            </w:pPr>
            <w:r w:rsidRPr="0016704E">
              <w:rPr>
                <w:b/>
              </w:rPr>
              <w:t>Код и содержание компетенции</w:t>
            </w:r>
            <w:r w:rsidR="0016704E" w:rsidRPr="0016704E">
              <w:rPr>
                <w:b/>
              </w:rPr>
              <w:t>:</w:t>
            </w:r>
            <w:r w:rsidR="00AF2FAA" w:rsidRPr="001C7678">
              <w:rPr>
                <w:color w:val="000000"/>
              </w:rPr>
              <w:t xml:space="preserve"> </w:t>
            </w:r>
            <w:r w:rsidR="0016704E">
              <w:rPr>
                <w:color w:val="000000"/>
              </w:rPr>
              <w:t xml:space="preserve">ПК-8 - </w:t>
            </w:r>
            <w:r w:rsidR="008C5310">
              <w:rPr>
                <w:color w:val="000000"/>
              </w:rPr>
              <w:t>способность</w:t>
            </w:r>
            <w:r w:rsidR="00AF2FAA" w:rsidRPr="001C7678">
              <w:rPr>
                <w:color w:val="000000"/>
              </w:rPr>
              <w:t xml:space="preserve"> использовать технические средства для измерения и контроля основных параметров технологического процесса</w:t>
            </w:r>
          </w:p>
        </w:tc>
      </w:tr>
      <w:tr w:rsidR="00E8741A" w:rsidRPr="001C7678" w:rsidTr="00E8741A">
        <w:tc>
          <w:tcPr>
            <w:tcW w:w="1166" w:type="pct"/>
          </w:tcPr>
          <w:p w:rsidR="00E8741A" w:rsidRPr="00AF2FAA" w:rsidRDefault="00E8741A" w:rsidP="001C7678">
            <w:pPr>
              <w:jc w:val="left"/>
            </w:pPr>
            <w:r w:rsidRPr="00AF2FAA">
              <w:t>Знать</w:t>
            </w:r>
          </w:p>
        </w:tc>
        <w:tc>
          <w:tcPr>
            <w:tcW w:w="3834" w:type="pct"/>
          </w:tcPr>
          <w:p w:rsidR="00E8741A" w:rsidRPr="00AF2FAA" w:rsidRDefault="00E8741A" w:rsidP="001C7678">
            <w:pPr>
              <w:jc w:val="left"/>
            </w:pPr>
            <w:r>
              <w:t>-</w:t>
            </w:r>
            <w:r w:rsidRPr="00AF2FAA">
              <w:t>основные определения и понятия для автоматизированных электроприводов металлургической промышленности, характеристики автоматизированных электроприводов</w:t>
            </w:r>
          </w:p>
          <w:p w:rsidR="00E8741A" w:rsidRPr="00AF2FAA" w:rsidRDefault="00E8741A" w:rsidP="001C7678">
            <w:pPr>
              <w:jc w:val="both"/>
              <w:rPr>
                <w:color w:val="C00000"/>
              </w:rPr>
            </w:pPr>
            <w:r>
              <w:t>-</w:t>
            </w:r>
            <w:r w:rsidRPr="00AF2FAA">
              <w:t>технологические особенности работы основных производственных механизмов в металлургии, требования к электроприводам этих механизмов, принципы построения автоматизированных электроприводов для металлургического производства</w:t>
            </w:r>
          </w:p>
          <w:p w:rsidR="00E8741A" w:rsidRPr="00AF2FAA" w:rsidRDefault="00E8741A" w:rsidP="00AF2FAA">
            <w:pPr>
              <w:jc w:val="both"/>
              <w:rPr>
                <w:i/>
                <w:color w:val="C00000"/>
              </w:rPr>
            </w:pPr>
            <w:r>
              <w:t>-</w:t>
            </w:r>
            <w:r w:rsidRPr="00AF2FAA">
              <w:t>типовые узлы систем автоматического регулирования скорости в комплектных электроприводах, выпускаемых промышленностью для применения в металлургии, особенности построения силовой части и систем регулирования скорости (для намоточно-размоточных механизмов – систем автоматического регулирования натяжения), перспективные направления развития электроприводов</w:t>
            </w:r>
          </w:p>
        </w:tc>
      </w:tr>
      <w:tr w:rsidR="00E8741A" w:rsidRPr="001C7678" w:rsidTr="00E8741A">
        <w:tc>
          <w:tcPr>
            <w:tcW w:w="1166" w:type="pct"/>
          </w:tcPr>
          <w:p w:rsidR="00E8741A" w:rsidRPr="0016704E" w:rsidRDefault="00E8741A" w:rsidP="001C7678">
            <w:pPr>
              <w:jc w:val="both"/>
            </w:pPr>
            <w:r w:rsidRPr="0016704E">
              <w:t>Уметь:</w:t>
            </w:r>
          </w:p>
        </w:tc>
        <w:tc>
          <w:tcPr>
            <w:tcW w:w="3834" w:type="pct"/>
          </w:tcPr>
          <w:p w:rsidR="00E8741A" w:rsidRPr="0016704E" w:rsidRDefault="00E8741A" w:rsidP="001C7678">
            <w:pPr>
              <w:jc w:val="both"/>
            </w:pPr>
            <w:r>
              <w:t>-составлять функциональные и структурные схемы для автоматизированных электроприводов в металлургии</w:t>
            </w:r>
          </w:p>
          <w:p w:rsidR="00E8741A" w:rsidRPr="0016704E" w:rsidRDefault="00E8741A" w:rsidP="001C7678">
            <w:pPr>
              <w:jc w:val="both"/>
            </w:pPr>
            <w:r>
              <w:t>-сопоставить технологические особенности работы производственных механизмов и построение силовой части и систем регулирования электроприводов</w:t>
            </w:r>
          </w:p>
          <w:p w:rsidR="00E8741A" w:rsidRPr="001C7678" w:rsidRDefault="00E8741A" w:rsidP="0016704E">
            <w:pPr>
              <w:jc w:val="both"/>
            </w:pPr>
            <w:r>
              <w:t>-анализировать работу электроприводов и их режимы в конкретных металлургических агрегатах и механизмах</w:t>
            </w:r>
          </w:p>
        </w:tc>
      </w:tr>
      <w:tr w:rsidR="00E8741A" w:rsidRPr="001C7678" w:rsidTr="00E8741A">
        <w:tc>
          <w:tcPr>
            <w:tcW w:w="1166" w:type="pct"/>
          </w:tcPr>
          <w:p w:rsidR="00E8741A" w:rsidRPr="0016704E" w:rsidRDefault="00E8741A" w:rsidP="001C7678">
            <w:pPr>
              <w:jc w:val="both"/>
            </w:pPr>
            <w:r w:rsidRPr="0016704E">
              <w:t>Владеть:</w:t>
            </w:r>
          </w:p>
        </w:tc>
        <w:tc>
          <w:tcPr>
            <w:tcW w:w="3834" w:type="pct"/>
          </w:tcPr>
          <w:p w:rsidR="00E8741A" w:rsidRPr="0016704E" w:rsidRDefault="0009035E" w:rsidP="001C7678">
            <w:pPr>
              <w:jc w:val="both"/>
            </w:pPr>
            <w:r>
              <w:t>-</w:t>
            </w:r>
            <w:r w:rsidR="00E8741A" w:rsidRPr="0016704E">
              <w:t>методами расчета энергосиловых параметров автоматизированных электроприводов в металлургии</w:t>
            </w:r>
          </w:p>
          <w:p w:rsidR="00E8741A" w:rsidRPr="0016704E" w:rsidRDefault="00E8741A" w:rsidP="001C7678">
            <w:pPr>
              <w:jc w:val="both"/>
            </w:pPr>
            <w:r>
              <w:t>-методиками расчета силовой части и систем регулирования</w:t>
            </w:r>
            <w:r>
              <w:rPr>
                <w:b/>
              </w:rPr>
              <w:t xml:space="preserve"> </w:t>
            </w:r>
            <w:r>
              <w:t>электроприводов</w:t>
            </w:r>
          </w:p>
          <w:p w:rsidR="00E8741A" w:rsidRPr="0016704E" w:rsidRDefault="00E8741A" w:rsidP="0016704E">
            <w:pPr>
              <w:jc w:val="both"/>
            </w:pPr>
            <w:r>
              <w:t xml:space="preserve">-навыками и методиками обобщения результатов анализа работы современных систем автоматизированных электроприводов в металлургии </w:t>
            </w:r>
          </w:p>
        </w:tc>
      </w:tr>
    </w:tbl>
    <w:p w:rsidR="00741BCA" w:rsidRDefault="00741BCA" w:rsidP="00DC517B">
      <w:pPr>
        <w:pStyle w:val="Style5"/>
        <w:ind w:left="567"/>
        <w:jc w:val="both"/>
        <w:rPr>
          <w:rStyle w:val="FontStyle11"/>
          <w:b/>
          <w:sz w:val="24"/>
          <w:szCs w:val="24"/>
        </w:rPr>
      </w:pPr>
    </w:p>
    <w:p w:rsidR="00E8741A" w:rsidRDefault="00E8741A" w:rsidP="00DC517B">
      <w:pPr>
        <w:pStyle w:val="Style5"/>
        <w:ind w:left="567"/>
        <w:jc w:val="both"/>
        <w:rPr>
          <w:rStyle w:val="FontStyle11"/>
          <w:b/>
          <w:sz w:val="24"/>
          <w:szCs w:val="24"/>
        </w:rPr>
      </w:pPr>
    </w:p>
    <w:p w:rsidR="00E17C9F" w:rsidRPr="00AF2BB2" w:rsidRDefault="00E17C9F" w:rsidP="00E17C9F">
      <w:pPr>
        <w:pStyle w:val="Style4"/>
        <w:widowControl/>
        <w:ind w:firstLine="567"/>
        <w:jc w:val="both"/>
        <w:outlineLvl w:val="0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t>4</w:t>
      </w:r>
      <w:r>
        <w:rPr>
          <w:rStyle w:val="FontStyle18"/>
          <w:sz w:val="24"/>
          <w:szCs w:val="24"/>
        </w:rPr>
        <w:t>.</w:t>
      </w:r>
      <w:r w:rsidRPr="00AF2BB2">
        <w:rPr>
          <w:rStyle w:val="FontStyle18"/>
          <w:sz w:val="24"/>
          <w:szCs w:val="24"/>
        </w:rPr>
        <w:t xml:space="preserve"> Структура и содержание дисциплины</w:t>
      </w:r>
      <w:r w:rsidRPr="00AF2BB2">
        <w:rPr>
          <w:rStyle w:val="FontStyle18"/>
          <w:b w:val="0"/>
          <w:sz w:val="24"/>
          <w:szCs w:val="24"/>
        </w:rPr>
        <w:t xml:space="preserve"> </w:t>
      </w:r>
    </w:p>
    <w:p w:rsidR="00E17C9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8393F"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единицы или 144 часа:</w:t>
      </w:r>
    </w:p>
    <w:p w:rsidR="00E17C9F" w:rsidRPr="00C8393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-контактная работа – 60,45 часа;</w:t>
      </w:r>
    </w:p>
    <w:p w:rsidR="00E17C9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</w:t>
      </w:r>
      <w:r w:rsidRPr="00C8393F">
        <w:rPr>
          <w:rStyle w:val="FontStyle18"/>
          <w:b w:val="0"/>
          <w:sz w:val="24"/>
          <w:szCs w:val="24"/>
        </w:rPr>
        <w:t xml:space="preserve">- аудиторная работа – </w:t>
      </w:r>
      <w:r>
        <w:rPr>
          <w:rStyle w:val="FontStyle18"/>
          <w:b w:val="0"/>
          <w:sz w:val="24"/>
          <w:szCs w:val="24"/>
        </w:rPr>
        <w:t>55 часа;</w:t>
      </w:r>
    </w:p>
    <w:p w:rsidR="00E17C9F" w:rsidRPr="00C8393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_ внеаудиторная – 5,45 часа;</w:t>
      </w:r>
    </w:p>
    <w:p w:rsidR="00E17C9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8393F">
        <w:rPr>
          <w:rStyle w:val="FontStyle18"/>
          <w:b w:val="0"/>
          <w:sz w:val="24"/>
          <w:szCs w:val="24"/>
        </w:rPr>
        <w:t xml:space="preserve">- самостоятельная работа </w:t>
      </w:r>
      <w:r>
        <w:rPr>
          <w:rStyle w:val="FontStyle18"/>
          <w:b w:val="0"/>
          <w:sz w:val="24"/>
          <w:szCs w:val="24"/>
        </w:rPr>
        <w:t>–</w:t>
      </w:r>
      <w:r w:rsidRPr="00C8393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47,85 часа;</w:t>
      </w:r>
    </w:p>
    <w:p w:rsidR="00E17C9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подготовка к экзамену – 35,7 часа.</w:t>
      </w:r>
    </w:p>
    <w:p w:rsidR="00E17C9F" w:rsidRDefault="00E17C9F" w:rsidP="00DC517B">
      <w:pPr>
        <w:pStyle w:val="Style5"/>
        <w:ind w:left="567"/>
        <w:jc w:val="both"/>
        <w:rPr>
          <w:rStyle w:val="FontStyle11"/>
          <w:b/>
          <w:sz w:val="24"/>
          <w:szCs w:val="24"/>
        </w:rPr>
      </w:pPr>
    </w:p>
    <w:p w:rsidR="00E17C9F" w:rsidRDefault="00E17C9F" w:rsidP="00DC517B">
      <w:pPr>
        <w:pStyle w:val="Style5"/>
        <w:ind w:left="567"/>
        <w:jc w:val="both"/>
        <w:rPr>
          <w:rStyle w:val="FontStyle11"/>
          <w:b/>
          <w:sz w:val="24"/>
          <w:szCs w:val="24"/>
        </w:rPr>
      </w:pPr>
    </w:p>
    <w:p w:rsidR="00E17C9F" w:rsidRDefault="00E17C9F" w:rsidP="00DC517B">
      <w:pPr>
        <w:pStyle w:val="Style5"/>
        <w:ind w:left="567"/>
        <w:jc w:val="both"/>
        <w:rPr>
          <w:rStyle w:val="FontStyle11"/>
          <w:b/>
          <w:sz w:val="24"/>
          <w:szCs w:val="24"/>
        </w:rPr>
      </w:pPr>
    </w:p>
    <w:p w:rsidR="00E17C9F" w:rsidRDefault="00E17C9F" w:rsidP="00DC517B">
      <w:pPr>
        <w:pStyle w:val="Style5"/>
        <w:ind w:left="567"/>
        <w:jc w:val="both"/>
        <w:rPr>
          <w:rStyle w:val="FontStyle11"/>
          <w:b/>
          <w:sz w:val="24"/>
          <w:szCs w:val="24"/>
        </w:rPr>
        <w:sectPr w:rsidR="00E17C9F" w:rsidSect="000E4870">
          <w:footerReference w:type="even" r:id="rId11"/>
          <w:footerReference w:type="default" r:id="rId12"/>
          <w:pgSz w:w="11907" w:h="16840" w:code="9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:rsidR="00E8741A" w:rsidRPr="00741BCA" w:rsidRDefault="00E8741A" w:rsidP="00DC517B">
      <w:pPr>
        <w:pStyle w:val="Style5"/>
        <w:ind w:left="567"/>
        <w:jc w:val="both"/>
        <w:rPr>
          <w:rStyle w:val="FontStyle11"/>
          <w:b/>
          <w:sz w:val="24"/>
          <w:szCs w:val="24"/>
        </w:rPr>
      </w:pPr>
    </w:p>
    <w:p w:rsidR="00FB23C8" w:rsidRDefault="00FB23C8" w:rsidP="009076AB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</w:p>
    <w:p w:rsidR="00F318A6" w:rsidRDefault="00F318A6" w:rsidP="00DB4DD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B23C8" w:rsidRPr="00FF1413" w:rsidRDefault="00FB23C8" w:rsidP="00FB23C8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p w:rsidR="00FF1413" w:rsidRPr="00FF1413" w:rsidRDefault="00FF1413" w:rsidP="00A9068E">
      <w:pPr>
        <w:pStyle w:val="Style5"/>
        <w:spacing w:after="120"/>
        <w:outlineLvl w:val="0"/>
        <w:rPr>
          <w:rStyle w:val="21"/>
          <w:rFonts w:cs="Times New Roman"/>
          <w:bCs/>
          <w:szCs w:val="24"/>
        </w:rPr>
      </w:pPr>
      <w:r w:rsidRPr="00FF1413">
        <w:rPr>
          <w:rStyle w:val="21"/>
          <w:rFonts w:cs="Times New Roman"/>
          <w:bCs/>
          <w:szCs w:val="24"/>
        </w:rPr>
        <w:t>Содержание разделов и тем дисциплины</w:t>
      </w:r>
    </w:p>
    <w:tbl>
      <w:tblPr>
        <w:tblW w:w="1431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992"/>
        <w:gridCol w:w="850"/>
        <w:gridCol w:w="851"/>
        <w:gridCol w:w="850"/>
        <w:gridCol w:w="3119"/>
        <w:gridCol w:w="1276"/>
        <w:gridCol w:w="1275"/>
      </w:tblGrid>
      <w:tr w:rsidR="00F318A6" w:rsidRPr="00FF1413" w:rsidTr="00F318A6">
        <w:trPr>
          <w:cantSplit/>
          <w:trHeight w:val="1825"/>
        </w:trPr>
        <w:tc>
          <w:tcPr>
            <w:tcW w:w="5104" w:type="dxa"/>
            <w:vMerge w:val="restart"/>
            <w:tcMar>
              <w:left w:w="28" w:type="dxa"/>
              <w:right w:w="28" w:type="dxa"/>
            </w:tcMar>
          </w:tcPr>
          <w:p w:rsidR="00F318A6" w:rsidRPr="00FF1413" w:rsidRDefault="00F318A6" w:rsidP="001213B2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 w:rsidRPr="001C7711">
              <w:rPr>
                <w:rStyle w:val="21"/>
                <w:bCs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F318A6" w:rsidRPr="00FF1413" w:rsidRDefault="00F318A6" w:rsidP="001213B2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семестр</w:t>
            </w:r>
          </w:p>
        </w:tc>
        <w:tc>
          <w:tcPr>
            <w:tcW w:w="1701" w:type="dxa"/>
            <w:gridSpan w:val="2"/>
          </w:tcPr>
          <w:p w:rsidR="00F318A6" w:rsidRDefault="00F318A6" w:rsidP="00090D9A">
            <w:pPr>
              <w:pStyle w:val="Style5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850" w:type="dxa"/>
            <w:vMerge w:val="restart"/>
            <w:textDirection w:val="btLr"/>
          </w:tcPr>
          <w:p w:rsidR="00F318A6" w:rsidRDefault="00F318A6" w:rsidP="00090D9A">
            <w:pPr>
              <w:pStyle w:val="Style5"/>
              <w:ind w:left="113" w:right="11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F318A6" w:rsidRPr="001213B2" w:rsidRDefault="00F318A6" w:rsidP="00090D9A">
            <w:pPr>
              <w:pStyle w:val="Style5"/>
              <w:ind w:left="113" w:right="11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3119" w:type="dxa"/>
            <w:vMerge w:val="restart"/>
          </w:tcPr>
          <w:p w:rsidR="00F318A6" w:rsidRPr="001213B2" w:rsidRDefault="00F318A6" w:rsidP="001213B2">
            <w:pPr>
              <w:pStyle w:val="Style5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F318A6" w:rsidRPr="001213B2" w:rsidRDefault="00F318A6" w:rsidP="001213B2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 w:rsidRPr="00121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щего контроля успеваемости и промежуточной аттестации</w:t>
            </w:r>
          </w:p>
          <w:p w:rsidR="00F318A6" w:rsidRPr="001213B2" w:rsidRDefault="00F318A6" w:rsidP="001213B2"/>
        </w:tc>
        <w:tc>
          <w:tcPr>
            <w:tcW w:w="1275" w:type="dxa"/>
            <w:vMerge w:val="restart"/>
          </w:tcPr>
          <w:p w:rsidR="00F318A6" w:rsidRPr="001213B2" w:rsidRDefault="00F318A6" w:rsidP="001213B2">
            <w:pPr>
              <w:pStyle w:val="Style5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F318A6" w:rsidRPr="00FF1413" w:rsidTr="00F318A6">
        <w:trPr>
          <w:trHeight w:val="935"/>
        </w:trPr>
        <w:tc>
          <w:tcPr>
            <w:tcW w:w="5104" w:type="dxa"/>
            <w:vMerge/>
            <w:tcMar>
              <w:left w:w="28" w:type="dxa"/>
              <w:right w:w="28" w:type="dxa"/>
            </w:tcMar>
            <w:vAlign w:val="center"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 w:rsidRPr="00FF1413">
              <w:rPr>
                <w:rStyle w:val="21"/>
                <w:rFonts w:cs="Times New Roman"/>
                <w:bCs/>
                <w:szCs w:val="24"/>
              </w:rPr>
              <w:t>лек.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практ</w:t>
            </w:r>
            <w:r w:rsidRPr="00FF1413">
              <w:rPr>
                <w:rStyle w:val="21"/>
                <w:rFonts w:cs="Times New Roman"/>
                <w:bCs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3119" w:type="dxa"/>
            <w:vMerge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1275" w:type="dxa"/>
            <w:vMerge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FF1413" w:rsidRDefault="00090D9A" w:rsidP="00BC062A">
            <w:pPr>
              <w:pStyle w:val="Style14"/>
              <w:widowControl/>
              <w:jc w:val="left"/>
            </w:pPr>
            <w:r w:rsidRPr="00D63349">
              <w:rPr>
                <w:b/>
                <w:i/>
              </w:rPr>
              <w:t>Введение</w:t>
            </w:r>
            <w:r>
              <w:rPr>
                <w:b/>
                <w:i/>
              </w:rPr>
              <w:t xml:space="preserve">. </w:t>
            </w:r>
            <w:r w:rsidRPr="00442D96">
              <w:t xml:space="preserve"> Цель и задачи курса, его содержание, связь с другими дисциплинами у</w:t>
            </w:r>
            <w:r>
              <w:t>чебного плана специальности</w:t>
            </w:r>
            <w:r w:rsidRPr="00442D96">
              <w:t xml:space="preserve">.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84524C" w:rsidRPr="003D7D8B" w:rsidRDefault="0084524C" w:rsidP="0084524C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 w:rsidR="000C7AD8"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 w:rsidR="000C7AD8"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D63349" w:rsidRDefault="00090D9A" w:rsidP="00B07BD3">
            <w:pPr>
              <w:ind w:firstLine="851"/>
              <w:jc w:val="both"/>
              <w:rPr>
                <w:b/>
                <w:i/>
              </w:rPr>
            </w:pPr>
            <w:r w:rsidRPr="00D63349">
              <w:rPr>
                <w:b/>
                <w:i/>
              </w:rPr>
              <w:t>Силовая часть автоматизированного электропривода  в металлургии.</w:t>
            </w:r>
          </w:p>
          <w:p w:rsidR="00090D9A" w:rsidRDefault="00090D9A" w:rsidP="00B07BD3">
            <w:pPr>
              <w:ind w:firstLine="851"/>
              <w:jc w:val="both"/>
            </w:pPr>
            <w:r>
              <w:t>Приводы постоянного тока (особенности двигателей и преобразователей)</w:t>
            </w:r>
          </w:p>
          <w:p w:rsidR="00090D9A" w:rsidRPr="00FF1413" w:rsidRDefault="00090D9A" w:rsidP="00331242">
            <w:pPr>
              <w:ind w:firstLine="851"/>
              <w:jc w:val="both"/>
            </w:pPr>
            <w:r>
              <w:t>Приводы переменного тока (асинхронные и синхронные двигатели, их характеристики, преобразователи частоты с непосредственной связью и со звеном постоянного тока, автономные инверторы напряжения и тока, рекуперативный выпрямитель, возврат энергии в сеть, преобразователи на низкое и среднее напряжение)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624B8C" w:rsidRDefault="00090D9A" w:rsidP="00331242">
            <w:pPr>
              <w:ind w:firstLine="851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Системы регулирования в электроприводах металлургического производства.</w:t>
            </w:r>
          </w:p>
          <w:p w:rsidR="00090D9A" w:rsidRDefault="00090D9A" w:rsidP="00331242">
            <w:pPr>
              <w:ind w:firstLine="851"/>
              <w:jc w:val="both"/>
            </w:pPr>
            <w:r>
              <w:t>Системы регулирования скорости в электроприводах постоянного тока (однозонные и двухзонные), типовые структурные схемы.</w:t>
            </w:r>
          </w:p>
          <w:p w:rsidR="00090D9A" w:rsidRDefault="00090D9A" w:rsidP="00331242">
            <w:pPr>
              <w:ind w:firstLine="851"/>
              <w:jc w:val="both"/>
            </w:pPr>
            <w:r>
              <w:t>Системы регулирования скорости в электроприводах переменного тока (скалярные, векторные), типовые структуры.</w:t>
            </w:r>
          </w:p>
          <w:p w:rsidR="00090D9A" w:rsidRPr="00442D96" w:rsidRDefault="00090D9A" w:rsidP="00331242">
            <w:pPr>
              <w:ind w:firstLine="851"/>
              <w:jc w:val="both"/>
            </w:pPr>
            <w:r>
              <w:t>Датчики в электроприводах в металлургической промышленности.</w:t>
            </w:r>
          </w:p>
          <w:p w:rsidR="00090D9A" w:rsidRPr="00D63349" w:rsidRDefault="00090D9A" w:rsidP="00B07BD3">
            <w:pPr>
              <w:ind w:firstLine="851"/>
              <w:jc w:val="both"/>
              <w:rPr>
                <w:b/>
                <w:i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BC062A" w:rsidRDefault="00090D9A" w:rsidP="00BC062A">
            <w:pPr>
              <w:ind w:firstLine="851"/>
              <w:jc w:val="both"/>
              <w:rPr>
                <w:b/>
                <w:i/>
              </w:rPr>
            </w:pPr>
            <w:r w:rsidRPr="00D63349">
              <w:rPr>
                <w:b/>
                <w:i/>
              </w:rPr>
              <w:t>Реализация типовых структур систем регулирования в комплектных электроприводах постоянного тока</w:t>
            </w:r>
            <w:r>
              <w:rPr>
                <w:b/>
                <w:i/>
              </w:rPr>
              <w:t>.</w:t>
            </w:r>
          </w:p>
          <w:p w:rsidR="00090D9A" w:rsidRPr="00442D96" w:rsidRDefault="00090D9A" w:rsidP="00BC062A">
            <w:pPr>
              <w:ind w:firstLine="851"/>
              <w:jc w:val="both"/>
            </w:pPr>
            <w:r w:rsidRPr="00442D96">
              <w:t>Системы регулирования тока</w:t>
            </w:r>
            <w:r>
              <w:t xml:space="preserve"> и скорости</w:t>
            </w:r>
            <w:r w:rsidRPr="00442D96">
              <w:t xml:space="preserve"> в компл</w:t>
            </w:r>
            <w:r>
              <w:t>ектных электроприводах</w:t>
            </w:r>
          </w:p>
          <w:p w:rsidR="00090D9A" w:rsidRPr="00442D96" w:rsidRDefault="00090D9A" w:rsidP="00BC062A">
            <w:pPr>
              <w:ind w:firstLine="851"/>
              <w:jc w:val="both"/>
              <w:rPr>
                <w:b/>
              </w:rPr>
            </w:pPr>
            <w:r w:rsidRPr="00442D96">
              <w:t xml:space="preserve">Структурная схема САРС  при однозонном и двухзонном регулировании скорости. </w:t>
            </w:r>
          </w:p>
          <w:p w:rsidR="00090D9A" w:rsidRPr="00BC062A" w:rsidRDefault="00090D9A" w:rsidP="00BC062A">
            <w:pPr>
              <w:pStyle w:val="22"/>
              <w:spacing w:after="0" w:line="240" w:lineRule="auto"/>
              <w:ind w:firstLine="851"/>
              <w:jc w:val="both"/>
              <w:rPr>
                <w:b/>
              </w:rPr>
            </w:pPr>
            <w:r w:rsidRPr="00442D96">
              <w:t>Регулирование тока (потока) возбуждения в комп</w:t>
            </w:r>
            <w:r>
              <w:t>лектных электроприводах.</w:t>
            </w:r>
          </w:p>
          <w:p w:rsidR="00090D9A" w:rsidRDefault="00090D9A" w:rsidP="00BC062A">
            <w:pPr>
              <w:pStyle w:val="22"/>
              <w:spacing w:after="0" w:line="240" w:lineRule="auto"/>
              <w:ind w:firstLine="851"/>
              <w:jc w:val="both"/>
            </w:pPr>
            <w:r w:rsidRPr="00442D96">
              <w:t>Регулирование положения механизмов в комплектных электроприводах</w:t>
            </w:r>
            <w:r>
              <w:t>.</w:t>
            </w:r>
            <w:r w:rsidRPr="00442D96">
              <w:rPr>
                <w:b/>
              </w:rPr>
              <w:t xml:space="preserve"> </w:t>
            </w:r>
            <w:r w:rsidRPr="00442D96">
              <w:t>Особенности построения регуляторов для систем регулирования положения. Датчики и схемы измерения положения.</w:t>
            </w:r>
          </w:p>
          <w:p w:rsidR="00090D9A" w:rsidRPr="00FF1413" w:rsidRDefault="00090D9A" w:rsidP="00B07BD3">
            <w:pPr>
              <w:pStyle w:val="Style14"/>
              <w:widowControl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D63349" w:rsidRDefault="00090D9A" w:rsidP="00B07BD3">
            <w:pPr>
              <w:pStyle w:val="22"/>
              <w:spacing w:after="0" w:line="240" w:lineRule="auto"/>
              <w:ind w:firstLine="851"/>
              <w:jc w:val="both"/>
              <w:rPr>
                <w:b/>
                <w:i/>
              </w:rPr>
            </w:pPr>
            <w:r w:rsidRPr="00D63349">
              <w:rPr>
                <w:b/>
                <w:i/>
              </w:rPr>
              <w:t>Реализация типовых структур систем регулирования в комплектных электроприводах перемен</w:t>
            </w:r>
            <w:r>
              <w:rPr>
                <w:b/>
                <w:i/>
              </w:rPr>
              <w:t>ного тока</w:t>
            </w:r>
            <w:r w:rsidRPr="00D63349">
              <w:rPr>
                <w:b/>
                <w:i/>
              </w:rPr>
              <w:t>.</w:t>
            </w:r>
          </w:p>
          <w:p w:rsidR="00090D9A" w:rsidRPr="00442D96" w:rsidRDefault="00090D9A" w:rsidP="00B07BD3">
            <w:pPr>
              <w:pStyle w:val="22"/>
              <w:spacing w:after="0" w:line="240" w:lineRule="auto"/>
              <w:ind w:firstLine="851"/>
              <w:jc w:val="both"/>
              <w:rPr>
                <w:b/>
              </w:rPr>
            </w:pPr>
            <w:r>
              <w:t>Реализация типовых структур систем регулирования в электроприводах переменного тока.</w:t>
            </w:r>
            <w:r w:rsidRPr="00442D96">
              <w:t xml:space="preserve"> Построение систем регулирования скоро</w:t>
            </w:r>
            <w:r w:rsidRPr="00442D96">
              <w:lastRenderedPageBreak/>
              <w:t>сти в электроприводах переменного тока</w:t>
            </w:r>
            <w:r>
              <w:t xml:space="preserve"> с применением микропроцессорных устройств</w:t>
            </w:r>
            <w:r w:rsidRPr="00442D96">
              <w:t xml:space="preserve">. </w:t>
            </w:r>
            <w:r>
              <w:t>Построение регуляторов тока, скорости, ЭДС,  узлов задания скорости. Параметрирование систем регулирования скорости.</w:t>
            </w:r>
          </w:p>
          <w:p w:rsidR="00090D9A" w:rsidRPr="00FF1413" w:rsidRDefault="00090D9A" w:rsidP="00B07BD3">
            <w:pPr>
              <w:pStyle w:val="Style14"/>
              <w:widowControl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lastRenderedPageBreak/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</w:t>
            </w:r>
            <w:r w:rsidRPr="00F149F4">
              <w:rPr>
                <w:bCs/>
                <w:i/>
                <w:iCs/>
              </w:rPr>
              <w:lastRenderedPageBreak/>
              <w:t>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lastRenderedPageBreak/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FB23C8">
            <w:pPr>
              <w:ind w:firstLine="851"/>
              <w:jc w:val="both"/>
              <w:rPr>
                <w:b/>
                <w:i/>
              </w:rPr>
            </w:pPr>
            <w:r w:rsidRPr="00D63349">
              <w:rPr>
                <w:b/>
                <w:i/>
              </w:rPr>
              <w:t>Методика изучения автоматизированного электропривода металлургич</w:t>
            </w:r>
            <w:r>
              <w:rPr>
                <w:b/>
                <w:i/>
              </w:rPr>
              <w:t>еских машин и агрегатов.</w:t>
            </w:r>
          </w:p>
          <w:p w:rsidR="00090D9A" w:rsidRDefault="00090D9A" w:rsidP="00FB23C8">
            <w:pPr>
              <w:ind w:firstLine="851"/>
              <w:jc w:val="both"/>
              <w:rPr>
                <w:b/>
                <w:i/>
              </w:rPr>
            </w:pPr>
          </w:p>
          <w:p w:rsidR="00090D9A" w:rsidRPr="00BC062A" w:rsidRDefault="00090D9A" w:rsidP="00FB23C8">
            <w:pPr>
              <w:ind w:firstLine="851"/>
              <w:jc w:val="both"/>
              <w:rPr>
                <w:b/>
                <w:i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D63349" w:rsidRDefault="00090D9A" w:rsidP="00B07BD3">
            <w:pPr>
              <w:pStyle w:val="3"/>
              <w:spacing w:before="0" w:after="0"/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33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Автоматизированный электропривод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доменном производстве.</w:t>
            </w:r>
            <w:r w:rsidRPr="00D633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90D9A" w:rsidRPr="00442D96" w:rsidRDefault="00090D9A" w:rsidP="00B07BD3">
            <w:pPr>
              <w:ind w:firstLine="851"/>
              <w:jc w:val="both"/>
            </w:pPr>
            <w:r w:rsidRPr="00442D96">
              <w:t>Технология доменного производства. Основное технологическое оборудование в доменных цехах. Требования к электроприводам основных механизмов. Автоматизированный электропривод скипового подъемника доменной печи.</w:t>
            </w:r>
          </w:p>
          <w:p w:rsidR="00090D9A" w:rsidRPr="00FF1413" w:rsidRDefault="00090D9A" w:rsidP="00B07BD3">
            <w:pPr>
              <w:pStyle w:val="Style14"/>
              <w:widowControl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rPr>
          <w:trHeight w:val="5300"/>
        </w:trPr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D63349" w:rsidRDefault="00090D9A" w:rsidP="00B07BD3">
            <w:pPr>
              <w:pStyle w:val="22"/>
              <w:spacing w:after="0" w:line="240" w:lineRule="auto"/>
              <w:ind w:firstLine="851"/>
              <w:jc w:val="both"/>
              <w:rPr>
                <w:b/>
                <w:i/>
              </w:rPr>
            </w:pPr>
            <w:r w:rsidRPr="00D63349">
              <w:rPr>
                <w:b/>
                <w:i/>
              </w:rPr>
              <w:t>Автоматизированный электропривод сталеплавильного произ</w:t>
            </w:r>
            <w:r>
              <w:rPr>
                <w:b/>
                <w:i/>
              </w:rPr>
              <w:t>водства</w:t>
            </w:r>
            <w:r w:rsidRPr="00D63349">
              <w:rPr>
                <w:b/>
                <w:i/>
              </w:rPr>
              <w:t xml:space="preserve">. </w:t>
            </w:r>
          </w:p>
          <w:p w:rsidR="00090D9A" w:rsidRPr="00442D96" w:rsidRDefault="00090D9A" w:rsidP="00B07BD3">
            <w:pPr>
              <w:ind w:firstLine="851"/>
              <w:jc w:val="both"/>
            </w:pPr>
            <w:r w:rsidRPr="00442D96">
              <w:t>Технология и оборудование сталеплавильного производства. Особенности конвертерного производства стали. Технологическое оборудование в конвертерном производстве. Автоматизированный электропривод механизма поворота конвертера. Автоматизированный электропривод механизма подъема фурмы.</w:t>
            </w:r>
          </w:p>
          <w:p w:rsidR="00090D9A" w:rsidRPr="00442D96" w:rsidRDefault="00090D9A" w:rsidP="00B07BD3">
            <w:pPr>
              <w:ind w:firstLine="851"/>
              <w:jc w:val="both"/>
            </w:pPr>
            <w:r w:rsidRPr="00442D96">
              <w:t>Технологическое оборудование машин непрерывного литья заготовок (МНЛЗ). Общие требования к электроприводам МНЛЗ. Автоматизированный электропривод механизма качания кристаллизатора.</w:t>
            </w:r>
          </w:p>
          <w:p w:rsidR="00090D9A" w:rsidRPr="00FF1413" w:rsidRDefault="00090D9A" w:rsidP="00B07BD3">
            <w:pPr>
              <w:pStyle w:val="Style14"/>
              <w:widowControl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2C1F34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rPr>
          <w:trHeight w:val="1989"/>
        </w:trPr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D63349" w:rsidRDefault="00090D9A" w:rsidP="00331242">
            <w:pPr>
              <w:pStyle w:val="3"/>
              <w:spacing w:before="0" w:after="0"/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33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Автоматизированный электропривод в прокатном производстве.</w:t>
            </w:r>
          </w:p>
          <w:p w:rsidR="00090D9A" w:rsidRPr="00442D96" w:rsidRDefault="00090D9A" w:rsidP="00331242">
            <w:pPr>
              <w:pStyle w:val="3"/>
              <w:spacing w:before="0" w:after="0"/>
              <w:ind w:firstLine="85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2D96">
              <w:rPr>
                <w:rFonts w:ascii="Times New Roman" w:hAnsi="Times New Roman"/>
                <w:b w:val="0"/>
                <w:sz w:val="24"/>
                <w:szCs w:val="24"/>
              </w:rPr>
              <w:t>Технология и оборудование прокатного производства. Типы прокатных станов. Основные понятия теории прокатки.</w:t>
            </w:r>
          </w:p>
          <w:p w:rsidR="00090D9A" w:rsidRPr="00D63349" w:rsidRDefault="00090D9A" w:rsidP="00B07BD3">
            <w:pPr>
              <w:pStyle w:val="22"/>
              <w:spacing w:after="0" w:line="240" w:lineRule="auto"/>
              <w:ind w:firstLine="851"/>
              <w:jc w:val="both"/>
              <w:rPr>
                <w:b/>
                <w:i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2C1F34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rPr>
          <w:trHeight w:val="83"/>
        </w:trPr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BB397D">
            <w:pPr>
              <w:ind w:firstLine="709"/>
            </w:pPr>
            <w:r w:rsidRPr="006500EA">
              <w:rPr>
                <w:i/>
              </w:rPr>
              <w:t>Автоматизированный электропривод реверсивных станов горячей прокатки</w:t>
            </w:r>
            <w:r w:rsidRPr="00442D96">
              <w:t xml:space="preserve">.Технологические процессы. Тахограмма и нагрузочная диаграмма. Требования к электроприводу. Оптимальная диаграмма скорости и тока. Типовые решения для силовой части электропривода. Система автоматического регулирования скорости. Особенности построения САРС при индивидуальном электроприводе валков. </w:t>
            </w:r>
          </w:p>
          <w:p w:rsidR="00090D9A" w:rsidRDefault="00090D9A" w:rsidP="00BC6EBC">
            <w:pPr>
              <w:pStyle w:val="Style14"/>
              <w:widowControl/>
              <w:jc w:val="both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442D96" w:rsidRDefault="00090D9A" w:rsidP="00331242">
            <w:pPr>
              <w:ind w:firstLine="709"/>
              <w:jc w:val="left"/>
            </w:pPr>
            <w:r w:rsidRPr="00442D96">
              <w:t>Изучение автоматизированного</w:t>
            </w:r>
            <w:r>
              <w:t xml:space="preserve"> электропривода блюминга 1500 </w:t>
            </w:r>
          </w:p>
          <w:p w:rsidR="00090D9A" w:rsidRPr="00442D96" w:rsidRDefault="00090D9A" w:rsidP="00BB397D">
            <w:pPr>
              <w:ind w:firstLine="709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6500E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  <w:r w:rsidRPr="00EE3767">
              <w:rPr>
                <w:bCs/>
                <w:i/>
                <w:iCs/>
              </w:rPr>
              <w:t>Подготов</w:t>
            </w:r>
            <w:r w:rsidRPr="003D7D8B">
              <w:rPr>
                <w:bCs/>
                <w:i/>
                <w:iCs/>
              </w:rPr>
              <w:t xml:space="preserve">ка к </w:t>
            </w:r>
            <w:r>
              <w:rPr>
                <w:bCs/>
                <w:i/>
                <w:iCs/>
              </w:rPr>
              <w:t xml:space="preserve"> практическому</w:t>
            </w:r>
            <w:r w:rsidRPr="00EE3767">
              <w:rPr>
                <w:bCs/>
                <w:i/>
                <w:iCs/>
              </w:rPr>
              <w:t xml:space="preserve"> занятию.</w:t>
            </w:r>
          </w:p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EE3767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</w:p>
          <w:p w:rsidR="00090D9A" w:rsidRDefault="00090D9A" w:rsidP="000C7AD8">
            <w:pPr>
              <w:pStyle w:val="Style5"/>
              <w:jc w:val="left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331242">
            <w:pPr>
              <w:pStyle w:val="22"/>
              <w:spacing w:after="0" w:line="240" w:lineRule="auto"/>
              <w:ind w:firstLine="851"/>
              <w:jc w:val="both"/>
            </w:pPr>
            <w:r w:rsidRPr="006500EA">
              <w:rPr>
                <w:i/>
              </w:rPr>
              <w:t>Автоматизированный электропривод непрерывных листовых станов горячей прокатки</w:t>
            </w:r>
            <w:r>
              <w:rPr>
                <w:i/>
              </w:rPr>
              <w:t>.</w:t>
            </w:r>
            <w:r w:rsidRPr="00442D96">
              <w:t xml:space="preserve"> Типы прокатных станов. Технологическое </w:t>
            </w:r>
            <w:r w:rsidRPr="00442D96">
              <w:lastRenderedPageBreak/>
              <w:t>оборудование. Технологические режимы. Требования к электроприводам. Типовые решения для силовой части электроприводов и САРС. САРС чистовой клети непрерывного широкополосного стана горячей прокатки.</w:t>
            </w:r>
          </w:p>
          <w:p w:rsidR="00090D9A" w:rsidRPr="00442D96" w:rsidRDefault="00090D9A" w:rsidP="00BB397D">
            <w:pPr>
              <w:ind w:firstLine="709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lastRenderedPageBreak/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lastRenderedPageBreak/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lastRenderedPageBreak/>
              <w:t xml:space="preserve">Устный опрос студентов по </w:t>
            </w:r>
            <w:r>
              <w:rPr>
                <w:rStyle w:val="21"/>
                <w:bCs/>
              </w:rPr>
              <w:lastRenderedPageBreak/>
              <w:t>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lastRenderedPageBreak/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331242">
            <w:pPr>
              <w:pStyle w:val="22"/>
              <w:spacing w:after="0" w:line="240" w:lineRule="auto"/>
              <w:ind w:firstLine="851"/>
              <w:jc w:val="both"/>
            </w:pPr>
            <w:r w:rsidRPr="006500EA">
              <w:rPr>
                <w:i/>
              </w:rPr>
              <w:t>Автоматизированный электропривод станов холодной прокатки</w:t>
            </w:r>
            <w:r w:rsidRPr="00442D96">
              <w:t>.</w:t>
            </w:r>
            <w:r>
              <w:t xml:space="preserve"> </w:t>
            </w:r>
            <w:r w:rsidRPr="00442D96">
              <w:t>Типы прокатных станов. Технологические процессы при производстве холодного проката. Технологические режимы на непрерывных листовых станах холодной прокатки. Требования к электроприводам валков непрерывных листовых станов. Построение силовой части электроприводов и САРС.</w:t>
            </w:r>
          </w:p>
          <w:p w:rsidR="00090D9A" w:rsidRPr="00442D96" w:rsidRDefault="00090D9A" w:rsidP="00BC6EBC">
            <w:pPr>
              <w:jc w:val="both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331242">
            <w:pPr>
              <w:ind w:firstLine="709"/>
              <w:jc w:val="left"/>
            </w:pPr>
            <w:r>
              <w:t>-</w:t>
            </w:r>
            <w:r w:rsidRPr="00442D96">
              <w:t>Изучение автоматизированного электропривода валков клети</w:t>
            </w:r>
            <w:r>
              <w:t xml:space="preserve"> стана 630 холодной прокатки </w:t>
            </w:r>
          </w:p>
          <w:p w:rsidR="00090D9A" w:rsidRPr="00442D96" w:rsidRDefault="00090D9A" w:rsidP="00331242">
            <w:pPr>
              <w:pStyle w:val="22"/>
              <w:spacing w:after="0" w:line="240" w:lineRule="auto"/>
              <w:ind w:firstLine="851"/>
              <w:jc w:val="both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6500E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4/2И</w:t>
            </w:r>
            <w:r>
              <w:rPr>
                <w:rStyle w:val="21"/>
                <w:rFonts w:cs="Times New Roman"/>
                <w:bCs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  <w:r w:rsidRPr="00EE3767">
              <w:rPr>
                <w:bCs/>
                <w:i/>
                <w:iCs/>
              </w:rPr>
              <w:t>Подготов</w:t>
            </w:r>
            <w:r w:rsidRPr="003D7D8B">
              <w:rPr>
                <w:bCs/>
                <w:i/>
                <w:iCs/>
              </w:rPr>
              <w:t xml:space="preserve">ка к </w:t>
            </w:r>
            <w:r>
              <w:rPr>
                <w:bCs/>
                <w:i/>
                <w:iCs/>
              </w:rPr>
              <w:t xml:space="preserve"> практическому</w:t>
            </w:r>
            <w:r w:rsidRPr="00EE3767">
              <w:rPr>
                <w:bCs/>
                <w:i/>
                <w:iCs/>
              </w:rPr>
              <w:t xml:space="preserve"> занятию.</w:t>
            </w:r>
          </w:p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663077">
            <w:pPr>
              <w:ind w:firstLine="709"/>
              <w:jc w:val="left"/>
            </w:pPr>
            <w:r>
              <w:t>-Изучение автоматизированного электропривода реверсивного двухклетьевого стана холодной прокатки</w:t>
            </w:r>
          </w:p>
          <w:p w:rsidR="00090D9A" w:rsidRPr="00442D96" w:rsidRDefault="00090D9A" w:rsidP="00663077">
            <w:pPr>
              <w:pStyle w:val="22"/>
              <w:spacing w:after="0" w:line="240" w:lineRule="auto"/>
              <w:ind w:firstLine="851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6500E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8/2И</w:t>
            </w:r>
            <w:r>
              <w:rPr>
                <w:rStyle w:val="21"/>
                <w:rFonts w:cs="Times New Roman"/>
                <w:bCs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  <w:r w:rsidRPr="00EE3767">
              <w:rPr>
                <w:bCs/>
                <w:i/>
                <w:iCs/>
              </w:rPr>
              <w:t>Подготов</w:t>
            </w:r>
            <w:r w:rsidRPr="003D7D8B">
              <w:rPr>
                <w:bCs/>
                <w:i/>
                <w:iCs/>
              </w:rPr>
              <w:t xml:space="preserve">ка к </w:t>
            </w:r>
            <w:r>
              <w:rPr>
                <w:bCs/>
                <w:i/>
                <w:iCs/>
              </w:rPr>
              <w:t xml:space="preserve"> практическому</w:t>
            </w:r>
            <w:r w:rsidRPr="00EE3767">
              <w:rPr>
                <w:bCs/>
                <w:i/>
                <w:iCs/>
              </w:rPr>
              <w:t xml:space="preserve"> занятию.</w:t>
            </w:r>
          </w:p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6500EA" w:rsidRDefault="00090D9A" w:rsidP="00331242">
            <w:pPr>
              <w:ind w:firstLine="851"/>
              <w:jc w:val="both"/>
              <w:rPr>
                <w:i/>
              </w:rPr>
            </w:pPr>
            <w:r w:rsidRPr="006500EA">
              <w:rPr>
                <w:i/>
              </w:rPr>
              <w:t xml:space="preserve">Автоматизированный электропривод </w:t>
            </w:r>
            <w:r w:rsidRPr="006500EA">
              <w:rPr>
                <w:i/>
              </w:rPr>
              <w:lastRenderedPageBreak/>
              <w:t>вспомогательных механизмов прокатных станов.</w:t>
            </w:r>
          </w:p>
          <w:p w:rsidR="00090D9A" w:rsidRDefault="00090D9A" w:rsidP="00331242">
            <w:pPr>
              <w:ind w:firstLine="709"/>
              <w:jc w:val="left"/>
            </w:pPr>
            <w:r w:rsidRPr="00442D96">
              <w:t>Конструкция механизмов. Технологические режимы. Требования к электроприводам. Нажимные устройства клетей. Ножницы для резки металла. Рольганги. Намоточно-размоточные механизмы. Особенности построения систем автоматизированного электропривода указанных механизмов.</w:t>
            </w:r>
            <w:r>
              <w:t xml:space="preserve"> </w:t>
            </w:r>
          </w:p>
          <w:p w:rsidR="00090D9A" w:rsidRPr="00442D96" w:rsidRDefault="00090D9A" w:rsidP="00BC6EBC">
            <w:pPr>
              <w:jc w:val="left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lastRenderedPageBreak/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 xml:space="preserve">Самостоятельное изучение </w:t>
            </w:r>
            <w:r w:rsidRPr="003D7D8B">
              <w:rPr>
                <w:bCs/>
                <w:i/>
                <w:iCs/>
              </w:rPr>
              <w:lastRenderedPageBreak/>
              <w:t>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lastRenderedPageBreak/>
              <w:t xml:space="preserve">Устный </w:t>
            </w:r>
            <w:r>
              <w:rPr>
                <w:rStyle w:val="21"/>
                <w:bCs/>
              </w:rPr>
              <w:lastRenderedPageBreak/>
              <w:t>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lastRenderedPageBreak/>
              <w:t xml:space="preserve">ПК-8 - </w:t>
            </w:r>
            <w:r>
              <w:rPr>
                <w:rStyle w:val="21"/>
                <w:bCs/>
              </w:rPr>
              <w:lastRenderedPageBreak/>
              <w:t>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331242">
            <w:pPr>
              <w:ind w:firstLine="709"/>
              <w:jc w:val="left"/>
            </w:pPr>
            <w:r>
              <w:t>-</w:t>
            </w:r>
            <w:r w:rsidRPr="00442D96">
              <w:t>Изучение автоматизированного электропривода мо</w:t>
            </w:r>
            <w:r>
              <w:t>талки стана холодной прокатки</w:t>
            </w:r>
          </w:p>
          <w:p w:rsidR="00090D9A" w:rsidRPr="00442D96" w:rsidRDefault="00090D9A" w:rsidP="00BC6EBC">
            <w:pPr>
              <w:jc w:val="left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6500E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4/2И</w:t>
            </w:r>
            <w:r>
              <w:rPr>
                <w:rStyle w:val="21"/>
                <w:rFonts w:cs="Times New Roman"/>
                <w:bCs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  <w:r w:rsidRPr="00EE3767">
              <w:rPr>
                <w:bCs/>
                <w:i/>
                <w:iCs/>
              </w:rPr>
              <w:t>Подготов</w:t>
            </w:r>
            <w:r w:rsidRPr="003D7D8B">
              <w:rPr>
                <w:bCs/>
                <w:i/>
                <w:iCs/>
              </w:rPr>
              <w:t xml:space="preserve">ка к </w:t>
            </w:r>
            <w:r>
              <w:rPr>
                <w:bCs/>
                <w:i/>
                <w:iCs/>
              </w:rPr>
              <w:t xml:space="preserve"> практическому</w:t>
            </w:r>
            <w:r w:rsidRPr="00EE3767">
              <w:rPr>
                <w:bCs/>
                <w:i/>
                <w:iCs/>
              </w:rPr>
              <w:t xml:space="preserve"> занятию.</w:t>
            </w:r>
          </w:p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442D96" w:rsidRDefault="00090D9A" w:rsidP="00331242">
            <w:pPr>
              <w:ind w:firstLine="709"/>
              <w:jc w:val="left"/>
            </w:pPr>
            <w:r>
              <w:t>-Изучение автоматизированного электропривода входного накопителя полосы агрегата непрерывного горячего цинкования</w:t>
            </w:r>
          </w:p>
          <w:p w:rsidR="00090D9A" w:rsidRDefault="00090D9A" w:rsidP="00331242">
            <w:pPr>
              <w:ind w:firstLine="709"/>
              <w:jc w:val="left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6500E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4/2И</w:t>
            </w:r>
            <w:r>
              <w:rPr>
                <w:rStyle w:val="21"/>
                <w:rFonts w:cs="Times New Roman"/>
                <w:bCs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  <w:r w:rsidRPr="00EE3767">
              <w:rPr>
                <w:bCs/>
                <w:i/>
                <w:iCs/>
              </w:rPr>
              <w:t>Подготов</w:t>
            </w:r>
            <w:r w:rsidRPr="003D7D8B">
              <w:rPr>
                <w:bCs/>
                <w:i/>
                <w:iCs/>
              </w:rPr>
              <w:t xml:space="preserve">ка к </w:t>
            </w:r>
            <w:r>
              <w:rPr>
                <w:bCs/>
                <w:i/>
                <w:iCs/>
              </w:rPr>
              <w:t xml:space="preserve"> практическому</w:t>
            </w:r>
            <w:r w:rsidRPr="00EE3767">
              <w:rPr>
                <w:bCs/>
                <w:i/>
                <w:iCs/>
              </w:rPr>
              <w:t xml:space="preserve"> занятию.</w:t>
            </w:r>
          </w:p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FF1413" w:rsidRDefault="00090D9A" w:rsidP="006500EA">
            <w:pPr>
              <w:pStyle w:val="Style14"/>
              <w:widowControl/>
              <w:jc w:val="left"/>
            </w:pPr>
            <w:r w:rsidRPr="00D63349">
              <w:rPr>
                <w:b/>
                <w:i/>
              </w:rPr>
              <w:t>Перспективы развития автоматизированного электропривода в ме</w:t>
            </w:r>
            <w:r>
              <w:rPr>
                <w:b/>
                <w:i/>
              </w:rPr>
              <w:t>таллургии</w:t>
            </w:r>
            <w:r w:rsidRPr="00D63349">
              <w:rPr>
                <w:b/>
                <w:i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F42FB8" w:rsidRDefault="00090D9A" w:rsidP="006500EA">
            <w:pPr>
              <w:pStyle w:val="Style14"/>
              <w:widowControl/>
              <w:jc w:val="left"/>
              <w:rPr>
                <w:b/>
              </w:rPr>
            </w:pPr>
            <w:r>
              <w:rPr>
                <w:b/>
              </w:rPr>
              <w:t>Выполнение курсового проекта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  <w:r w:rsidR="0084524C">
              <w:rPr>
                <w:rStyle w:val="21"/>
                <w:bCs/>
              </w:rPr>
              <w:t>1,85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</w:t>
            </w:r>
            <w:r w:rsidRPr="00F149F4">
              <w:rPr>
                <w:bCs/>
                <w:i/>
                <w:iCs/>
              </w:rPr>
              <w:lastRenderedPageBreak/>
              <w:t>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lastRenderedPageBreak/>
              <w:t>Защита проекта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BC062A" w:rsidRDefault="00090D9A" w:rsidP="00B07BD3">
            <w:r w:rsidRPr="0084524C">
              <w:rPr>
                <w:b/>
              </w:rPr>
              <w:t>Экзамен</w:t>
            </w:r>
            <w:r w:rsidR="0084524C" w:rsidRPr="0084524C">
              <w:t xml:space="preserve">          35,7</w:t>
            </w:r>
            <w:r w:rsidRPr="0084524C">
              <w:t xml:space="preserve"> час</w:t>
            </w:r>
            <w:r w:rsidR="0084524C" w:rsidRPr="0084524C">
              <w:t>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3119" w:type="dxa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F51093" w:rsidRDefault="00090D9A" w:rsidP="00B07BD3">
            <w:pPr>
              <w:pStyle w:val="Style3"/>
              <w:widowControl/>
              <w:ind w:firstLine="720"/>
              <w:rPr>
                <w:b/>
                <w:iCs/>
              </w:rPr>
            </w:pPr>
            <w:r w:rsidRPr="00F51093">
              <w:rPr>
                <w:b/>
                <w:iCs/>
              </w:rPr>
              <w:t>Итого по дисциплине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90D9A" w:rsidRPr="00FF1413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90D9A" w:rsidRPr="00FF1413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33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90D9A" w:rsidRPr="00B303F4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 w:rsidRPr="002D0A80">
              <w:rPr>
                <w:rStyle w:val="21"/>
                <w:rFonts w:cs="Times New Roman"/>
                <w:bCs/>
                <w:szCs w:val="24"/>
              </w:rPr>
              <w:t>22/8И</w:t>
            </w:r>
            <w:r w:rsidRPr="002D0A80">
              <w:rPr>
                <w:rStyle w:val="21"/>
                <w:rFonts w:cs="Times New Roman"/>
                <w:bCs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90D9A" w:rsidRDefault="0084524C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 w:rsidRPr="0084524C">
              <w:rPr>
                <w:rStyle w:val="21"/>
                <w:rFonts w:cs="Times New Roman"/>
                <w:bCs/>
                <w:szCs w:val="24"/>
              </w:rPr>
              <w:t>47,85</w:t>
            </w:r>
          </w:p>
        </w:tc>
        <w:tc>
          <w:tcPr>
            <w:tcW w:w="3119" w:type="dxa"/>
          </w:tcPr>
          <w:p w:rsidR="00090D9A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90D9A" w:rsidRPr="00FF1413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экзамен</w:t>
            </w:r>
          </w:p>
        </w:tc>
        <w:tc>
          <w:tcPr>
            <w:tcW w:w="1275" w:type="dxa"/>
          </w:tcPr>
          <w:p w:rsidR="00090D9A" w:rsidRPr="00FF1413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</w:tr>
    </w:tbl>
    <w:p w:rsidR="00C518F8" w:rsidRPr="00E966BE" w:rsidRDefault="00214490" w:rsidP="00624F44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  <w:r w:rsidRPr="00E966BE">
        <w:rPr>
          <w:rStyle w:val="FontStyle32"/>
          <w:sz w:val="24"/>
          <w:szCs w:val="24"/>
          <w:vertAlign w:val="superscript"/>
        </w:rPr>
        <w:t>1</w:t>
      </w:r>
      <w:r w:rsidRPr="00E966BE">
        <w:rPr>
          <w:rStyle w:val="FontStyle32"/>
          <w:sz w:val="24"/>
          <w:szCs w:val="24"/>
        </w:rPr>
        <w:t xml:space="preserve"> – Занятия проводятся в интерактивных формах (т.е. из   </w:t>
      </w:r>
      <w:r w:rsidR="002D0A80">
        <w:rPr>
          <w:rStyle w:val="FontStyle32"/>
          <w:sz w:val="24"/>
          <w:szCs w:val="24"/>
        </w:rPr>
        <w:t>22</w:t>
      </w:r>
      <w:r w:rsidRPr="00E966BE">
        <w:rPr>
          <w:rStyle w:val="FontStyle32"/>
          <w:sz w:val="24"/>
          <w:szCs w:val="24"/>
        </w:rPr>
        <w:t xml:space="preserve">  часов </w:t>
      </w:r>
      <w:r w:rsidR="00B303F4">
        <w:rPr>
          <w:rStyle w:val="FontStyle32"/>
          <w:sz w:val="24"/>
          <w:szCs w:val="24"/>
        </w:rPr>
        <w:t>практических</w:t>
      </w:r>
      <w:r w:rsidR="001562C8" w:rsidRPr="00E966BE">
        <w:rPr>
          <w:rStyle w:val="FontStyle32"/>
          <w:sz w:val="24"/>
          <w:szCs w:val="24"/>
        </w:rPr>
        <w:t xml:space="preserve"> </w:t>
      </w:r>
      <w:r w:rsidRPr="00E966BE">
        <w:rPr>
          <w:rStyle w:val="FontStyle32"/>
          <w:sz w:val="24"/>
          <w:szCs w:val="24"/>
        </w:rPr>
        <w:t xml:space="preserve"> занятий   </w:t>
      </w:r>
      <w:r w:rsidR="002D0A80">
        <w:rPr>
          <w:rStyle w:val="FontStyle32"/>
          <w:sz w:val="24"/>
          <w:szCs w:val="24"/>
        </w:rPr>
        <w:t>8</w:t>
      </w:r>
      <w:r w:rsidR="001562C8" w:rsidRPr="00E966BE">
        <w:rPr>
          <w:rStyle w:val="FontStyle32"/>
          <w:sz w:val="24"/>
          <w:szCs w:val="24"/>
        </w:rPr>
        <w:t xml:space="preserve"> </w:t>
      </w:r>
      <w:r w:rsidRPr="00E966BE">
        <w:rPr>
          <w:rStyle w:val="FontStyle32"/>
          <w:sz w:val="24"/>
          <w:szCs w:val="24"/>
        </w:rPr>
        <w:t xml:space="preserve"> часов проводятся с использованием интерактивных методов)</w:t>
      </w:r>
    </w:p>
    <w:p w:rsidR="008378EE" w:rsidRDefault="008378EE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E8741A" w:rsidRDefault="00E8741A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  <w:sectPr w:rsidR="00E8741A" w:rsidSect="00E8741A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8741A" w:rsidRDefault="00E8741A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E8741A" w:rsidRDefault="00E8741A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214490" w:rsidRDefault="001562C8" w:rsidP="00A9068E">
      <w:pPr>
        <w:pStyle w:val="Style3"/>
        <w:widowControl/>
        <w:ind w:firstLine="720"/>
        <w:jc w:val="both"/>
        <w:outlineLvl w:val="0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 xml:space="preserve">5. </w:t>
      </w:r>
      <w:r w:rsidR="00214490">
        <w:rPr>
          <w:rStyle w:val="FontStyle32"/>
          <w:b/>
          <w:i w:val="0"/>
          <w:sz w:val="24"/>
          <w:szCs w:val="24"/>
        </w:rPr>
        <w:t xml:space="preserve">Образовательные </w:t>
      </w:r>
      <w:r w:rsidR="00B739FE">
        <w:rPr>
          <w:rStyle w:val="FontStyle32"/>
          <w:b/>
          <w:i w:val="0"/>
          <w:sz w:val="24"/>
          <w:szCs w:val="24"/>
        </w:rPr>
        <w:t xml:space="preserve">и информационные </w:t>
      </w:r>
      <w:r w:rsidR="00214490">
        <w:rPr>
          <w:rStyle w:val="FontStyle32"/>
          <w:b/>
          <w:i w:val="0"/>
          <w:sz w:val="24"/>
          <w:szCs w:val="24"/>
        </w:rPr>
        <w:t>технологии</w:t>
      </w:r>
    </w:p>
    <w:p w:rsidR="00E94597" w:rsidRDefault="00E94597" w:rsidP="00624F44">
      <w:pPr>
        <w:pStyle w:val="Style3"/>
        <w:widowControl/>
        <w:ind w:firstLine="720"/>
        <w:jc w:val="both"/>
        <w:rPr>
          <w:rStyle w:val="FontStyle32"/>
          <w:b/>
          <w:i w:val="0"/>
          <w:sz w:val="24"/>
          <w:szCs w:val="24"/>
        </w:rPr>
      </w:pPr>
    </w:p>
    <w:p w:rsidR="00631E77" w:rsidRDefault="00631E77" w:rsidP="0052215A">
      <w:pPr>
        <w:ind w:firstLine="709"/>
        <w:jc w:val="both"/>
      </w:pPr>
    </w:p>
    <w:p w:rsidR="00631E77" w:rsidRPr="003D2D2C" w:rsidRDefault="00631E77" w:rsidP="00631E77">
      <w:pPr>
        <w:ind w:firstLine="709"/>
        <w:jc w:val="both"/>
      </w:pPr>
      <w:r w:rsidRPr="003D2D2C">
        <w:t>Для реализации предусмотренных видов учебной работы в качестве образовательных технологий в преподавании дисциплины используются традиционн</w:t>
      </w:r>
      <w:r>
        <w:t xml:space="preserve">ая </w:t>
      </w:r>
      <w:r w:rsidRPr="0050376C">
        <w:t>и информационно-коммуникационная образовательные технологии. Передача необходимых теоретических знаний и формирование основных представлений происходит с использованием мультимедийного оборудования.</w:t>
      </w:r>
    </w:p>
    <w:p w:rsidR="00631E77" w:rsidRPr="003D2D2C" w:rsidRDefault="00631E77" w:rsidP="00631E77">
      <w:pPr>
        <w:ind w:firstLine="709"/>
        <w:jc w:val="both"/>
      </w:pPr>
      <w:r w:rsidRPr="003D2D2C">
        <w:t>Лекции проходят в традиционной фо</w:t>
      </w:r>
      <w:r>
        <w:t>рме, в форме лекций-визуализаций. На л</w:t>
      </w:r>
      <w:r w:rsidRPr="00D739E6">
        <w:t>ек</w:t>
      </w:r>
      <w:r>
        <w:t xml:space="preserve">ции-визуализации </w:t>
      </w:r>
      <w:r w:rsidRPr="00D739E6">
        <w:t xml:space="preserve">изложение содержания </w:t>
      </w:r>
      <w:r>
        <w:t>сопровождается презентацией (де</w:t>
      </w:r>
      <w:r w:rsidRPr="00D739E6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r>
        <w:t xml:space="preserve"> Возможны</w:t>
      </w:r>
      <w:r w:rsidRPr="003D2D2C">
        <w:t xml:space="preserve"> лекци</w:t>
      </w:r>
      <w:r>
        <w:t>и</w:t>
      </w:r>
      <w:r w:rsidRPr="003D2D2C">
        <w:t xml:space="preserve"> – консультаци</w:t>
      </w:r>
      <w:r>
        <w:t>и, на которых</w:t>
      </w:r>
      <w:r w:rsidRPr="003D2D2C">
        <w:t xml:space="preserve"> изложение нового материала сопровождается постановкой вопросов и дискуссией в поисках ответов на эти вопросы. </w:t>
      </w:r>
    </w:p>
    <w:p w:rsidR="00631E77" w:rsidRDefault="00631E77" w:rsidP="00631E77">
      <w:pPr>
        <w:ind w:firstLine="709"/>
        <w:jc w:val="both"/>
      </w:pPr>
      <w:r>
        <w:t>При проведении  практических занятий</w:t>
      </w:r>
      <w:r w:rsidRPr="003D2D2C">
        <w:t xml:space="preserve"> использую</w:t>
      </w:r>
      <w:r>
        <w:t>тся работа в команде и методы информационных технологий</w:t>
      </w:r>
      <w:r w:rsidRPr="003D2D2C">
        <w:t xml:space="preserve">. </w:t>
      </w:r>
    </w:p>
    <w:p w:rsidR="00631E77" w:rsidRDefault="00631E77" w:rsidP="0052215A">
      <w:pPr>
        <w:ind w:firstLine="709"/>
        <w:jc w:val="both"/>
      </w:pPr>
    </w:p>
    <w:p w:rsidR="00214490" w:rsidRDefault="00214490" w:rsidP="00624F44">
      <w:pPr>
        <w:pStyle w:val="Style3"/>
        <w:widowControl/>
        <w:ind w:firstLine="720"/>
        <w:jc w:val="both"/>
        <w:rPr>
          <w:rStyle w:val="FontStyle32"/>
          <w:b/>
          <w:i w:val="0"/>
          <w:sz w:val="24"/>
          <w:szCs w:val="24"/>
        </w:rPr>
      </w:pPr>
    </w:p>
    <w:p w:rsidR="00214490" w:rsidRPr="00214490" w:rsidRDefault="001562C8" w:rsidP="00A9068E">
      <w:pPr>
        <w:pStyle w:val="Style3"/>
        <w:widowControl/>
        <w:ind w:firstLine="720"/>
        <w:jc w:val="both"/>
        <w:outlineLvl w:val="0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 xml:space="preserve">6. </w:t>
      </w:r>
      <w:r w:rsidR="00214490">
        <w:rPr>
          <w:rStyle w:val="FontStyle32"/>
          <w:b/>
          <w:i w:val="0"/>
          <w:sz w:val="24"/>
          <w:szCs w:val="24"/>
        </w:rPr>
        <w:t>Учебн</w:t>
      </w:r>
      <w:r>
        <w:rPr>
          <w:rStyle w:val="FontStyle32"/>
          <w:b/>
          <w:i w:val="0"/>
          <w:sz w:val="24"/>
          <w:szCs w:val="24"/>
        </w:rPr>
        <w:t>о-методическое обеспечение самос</w:t>
      </w:r>
      <w:r w:rsidR="00214490">
        <w:rPr>
          <w:rStyle w:val="FontStyle32"/>
          <w:b/>
          <w:i w:val="0"/>
          <w:sz w:val="24"/>
          <w:szCs w:val="24"/>
        </w:rPr>
        <w:t>тоятельной работы студентов</w:t>
      </w:r>
    </w:p>
    <w:p w:rsidR="008378EE" w:rsidRDefault="007D58B0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Аудиторная самостоятельная работа студентов на</w:t>
      </w:r>
      <w:r w:rsidR="00A2041F">
        <w:rPr>
          <w:rStyle w:val="FontStyle32"/>
          <w:i w:val="0"/>
          <w:sz w:val="24"/>
          <w:szCs w:val="24"/>
        </w:rPr>
        <w:t xml:space="preserve"> практических</w:t>
      </w:r>
      <w:r>
        <w:rPr>
          <w:rStyle w:val="FontStyle32"/>
          <w:i w:val="0"/>
          <w:sz w:val="24"/>
          <w:szCs w:val="24"/>
        </w:rPr>
        <w:t xml:space="preserve"> занятиях осуществляется под контролем преподавателя.</w:t>
      </w:r>
    </w:p>
    <w:p w:rsidR="007D58B0" w:rsidRDefault="007D58B0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Внеаудиторная самостоятельная работа студентов осуществляется в виде проработки материалов лекций с применением рекоме</w:t>
      </w:r>
      <w:r w:rsidR="00D34A4D">
        <w:rPr>
          <w:rStyle w:val="FontStyle32"/>
          <w:i w:val="0"/>
          <w:sz w:val="24"/>
          <w:szCs w:val="24"/>
        </w:rPr>
        <w:t>ндуемой литературы, работы над курсовым проектом</w:t>
      </w:r>
      <w:r w:rsidR="00BB397D">
        <w:rPr>
          <w:rStyle w:val="FontStyle32"/>
          <w:i w:val="0"/>
          <w:sz w:val="24"/>
          <w:szCs w:val="24"/>
        </w:rPr>
        <w:t>, подготовки к экзамену</w:t>
      </w:r>
      <w:r>
        <w:rPr>
          <w:rStyle w:val="FontStyle32"/>
          <w:i w:val="0"/>
          <w:sz w:val="24"/>
          <w:szCs w:val="24"/>
        </w:rPr>
        <w:t>.</w:t>
      </w:r>
    </w:p>
    <w:p w:rsidR="003318C4" w:rsidRDefault="003318C4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631E77" w:rsidRPr="00A2041F" w:rsidRDefault="00631E77" w:rsidP="00631E77">
      <w:pPr>
        <w:pStyle w:val="Style3"/>
        <w:widowControl/>
        <w:suppressAutoHyphens/>
        <w:ind w:firstLine="720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Перечень тем практических занятий</w:t>
      </w:r>
    </w:p>
    <w:p w:rsidR="00631E77" w:rsidRPr="00442D96" w:rsidRDefault="00631E77" w:rsidP="00631E77">
      <w:pPr>
        <w:pStyle w:val="ab"/>
        <w:numPr>
          <w:ilvl w:val="0"/>
          <w:numId w:val="16"/>
        </w:numPr>
        <w:jc w:val="left"/>
      </w:pPr>
      <w:r w:rsidRPr="00442D96">
        <w:t>Изучение автоматизированного</w:t>
      </w:r>
      <w:r>
        <w:t xml:space="preserve"> электропривода блюминга 1500 </w:t>
      </w:r>
    </w:p>
    <w:p w:rsidR="00631E77" w:rsidRDefault="00631E77" w:rsidP="00631E77">
      <w:pPr>
        <w:pStyle w:val="ab"/>
        <w:numPr>
          <w:ilvl w:val="0"/>
          <w:numId w:val="16"/>
        </w:numPr>
        <w:jc w:val="left"/>
      </w:pPr>
      <w:r w:rsidRPr="00442D96">
        <w:t>Изучение автоматизированного электропривода валков клети</w:t>
      </w:r>
      <w:r>
        <w:t xml:space="preserve"> стана 630 холодной прокатки </w:t>
      </w:r>
    </w:p>
    <w:p w:rsidR="00631E77" w:rsidRDefault="00631E77" w:rsidP="00631E77">
      <w:pPr>
        <w:pStyle w:val="Style3"/>
        <w:widowControl/>
        <w:numPr>
          <w:ilvl w:val="0"/>
          <w:numId w:val="16"/>
        </w:numPr>
        <w:suppressAutoHyphens/>
        <w:jc w:val="left"/>
        <w:rPr>
          <w:rStyle w:val="FontStyle32"/>
          <w:i w:val="0"/>
          <w:sz w:val="24"/>
          <w:szCs w:val="24"/>
        </w:rPr>
      </w:pPr>
      <w:r>
        <w:t>Изучение автоматизированного электропривода реверсивного двухклетьевого стана холодной прокатки</w:t>
      </w:r>
      <w:r>
        <w:rPr>
          <w:rStyle w:val="FontStyle32"/>
          <w:i w:val="0"/>
          <w:sz w:val="24"/>
          <w:szCs w:val="24"/>
        </w:rPr>
        <w:t xml:space="preserve"> Электропривод валков непрерывного стана 630 холодной прокатки</w:t>
      </w:r>
    </w:p>
    <w:p w:rsidR="00631E77" w:rsidRDefault="00631E77" w:rsidP="00631E77">
      <w:pPr>
        <w:pStyle w:val="ab"/>
        <w:numPr>
          <w:ilvl w:val="0"/>
          <w:numId w:val="16"/>
        </w:numPr>
        <w:jc w:val="left"/>
      </w:pPr>
      <w:r w:rsidRPr="00442D96">
        <w:t>Изучение автоматизированного электропривода мо</w:t>
      </w:r>
      <w:r>
        <w:t>талки стана холодной прокатки</w:t>
      </w:r>
    </w:p>
    <w:p w:rsidR="00631E77" w:rsidRPr="00442D96" w:rsidRDefault="00631E77" w:rsidP="00631E77">
      <w:pPr>
        <w:pStyle w:val="ab"/>
        <w:numPr>
          <w:ilvl w:val="0"/>
          <w:numId w:val="16"/>
        </w:numPr>
        <w:jc w:val="left"/>
      </w:pPr>
      <w:r>
        <w:t>Изучение автоматизированного электропривода входного накопителя полосы агрегата непрерывного горячего цинкования</w:t>
      </w:r>
    </w:p>
    <w:p w:rsidR="00631E77" w:rsidRDefault="00631E77" w:rsidP="00631E77">
      <w:pPr>
        <w:pStyle w:val="Style3"/>
        <w:widowControl/>
        <w:suppressAutoHyphens/>
        <w:ind w:left="1080"/>
        <w:jc w:val="left"/>
        <w:rPr>
          <w:bCs/>
          <w:kern w:val="32"/>
        </w:rPr>
      </w:pPr>
    </w:p>
    <w:p w:rsidR="00631E77" w:rsidRDefault="00631E77" w:rsidP="00631E77">
      <w:pPr>
        <w:shd w:val="clear" w:color="auto" w:fill="FFFFFF"/>
        <w:ind w:firstLine="709"/>
        <w:jc w:val="left"/>
      </w:pPr>
      <w:r>
        <w:rPr>
          <w:bCs/>
          <w:kern w:val="32"/>
        </w:rPr>
        <w:t>Рекомендуемая литература к практическим занятиям:</w:t>
      </w:r>
      <w:r w:rsidRPr="00A227A0">
        <w:rPr>
          <w:bCs/>
          <w:color w:val="000000"/>
          <w:spacing w:val="-1"/>
        </w:rPr>
        <w:t xml:space="preserve"> </w:t>
      </w:r>
      <w:r>
        <w:rPr>
          <w:bCs/>
          <w:color w:val="000000"/>
          <w:spacing w:val="-1"/>
        </w:rPr>
        <w:t>Шохин В.В.</w:t>
      </w:r>
      <w:r>
        <w:t xml:space="preserve"> </w:t>
      </w:r>
      <w:r w:rsidRPr="00845675">
        <w:rPr>
          <w:bCs/>
          <w:color w:val="000000"/>
        </w:rPr>
        <w:t xml:space="preserve">Автоматизированный электропривод механизмов металлургического </w:t>
      </w:r>
      <w:r w:rsidRPr="00845675">
        <w:rPr>
          <w:bCs/>
          <w:color w:val="000000"/>
          <w:spacing w:val="-1"/>
        </w:rPr>
        <w:t>производства</w:t>
      </w:r>
      <w:r w:rsidRPr="00CA3AB9">
        <w:rPr>
          <w:b/>
          <w:bCs/>
          <w:color w:val="000000"/>
          <w:spacing w:val="-1"/>
        </w:rPr>
        <w:t xml:space="preserve"> </w:t>
      </w:r>
      <w:r w:rsidRPr="00CA3AB9">
        <w:rPr>
          <w:color w:val="000000"/>
          <w:spacing w:val="-1"/>
        </w:rPr>
        <w:t>[Электронный ресурс] : учебно</w:t>
      </w:r>
      <w:r>
        <w:rPr>
          <w:color w:val="000000"/>
          <w:spacing w:val="-1"/>
        </w:rPr>
        <w:t>е пособие / В.В.</w:t>
      </w:r>
      <w:r>
        <w:rPr>
          <w:color w:val="000000"/>
          <w:spacing w:val="1"/>
        </w:rPr>
        <w:t>Шохин, А.С.Сарваров. -</w:t>
      </w:r>
      <w:r w:rsidRPr="00CA3AB9">
        <w:rPr>
          <w:color w:val="000000"/>
          <w:spacing w:val="1"/>
        </w:rPr>
        <w:t xml:space="preserve"> ФГБОУ ВПО «Магнитогорский </w:t>
      </w:r>
      <w:r w:rsidRPr="00CA3AB9">
        <w:rPr>
          <w:color w:val="000000"/>
          <w:spacing w:val="4"/>
        </w:rPr>
        <w:t xml:space="preserve">государственный технический университет им. Г.И. Носова». - Электрон. </w:t>
      </w:r>
      <w:r w:rsidRPr="00CA3AB9">
        <w:rPr>
          <w:color w:val="000000"/>
          <w:spacing w:val="1"/>
        </w:rPr>
        <w:t xml:space="preserve">текстовые дан. (2,42 Мб). - Магнитогорск : ФГБОУ ВПО «МГТУ», 2013. - 1 </w:t>
      </w:r>
      <w:r>
        <w:rPr>
          <w:color w:val="000000"/>
        </w:rPr>
        <w:t>электрон, опт. диск (</w:t>
      </w:r>
      <w:r>
        <w:rPr>
          <w:color w:val="000000"/>
          <w:lang w:val="en-US"/>
        </w:rPr>
        <w:t>CD</w:t>
      </w:r>
      <w:r w:rsidRPr="00A974D2">
        <w:rPr>
          <w:color w:val="000000"/>
        </w:rPr>
        <w:t>-</w:t>
      </w:r>
      <w:r>
        <w:rPr>
          <w:color w:val="000000"/>
          <w:lang w:val="en-US"/>
        </w:rPr>
        <w:t>R</w:t>
      </w:r>
      <w:r>
        <w:rPr>
          <w:color w:val="000000"/>
        </w:rPr>
        <w:t>). –</w:t>
      </w:r>
      <w:r>
        <w:rPr>
          <w:color w:val="000000"/>
          <w:spacing w:val="-1"/>
        </w:rPr>
        <w:t xml:space="preserve"> Загл. с титул.</w:t>
      </w:r>
      <w:r w:rsidRPr="00CA3AB9">
        <w:rPr>
          <w:color w:val="000000"/>
          <w:spacing w:val="-1"/>
        </w:rPr>
        <w:t xml:space="preserve"> экрана.</w:t>
      </w:r>
      <w:r>
        <w:rPr>
          <w:color w:val="000000"/>
          <w:spacing w:val="-1"/>
        </w:rPr>
        <w:t xml:space="preserve"> - </w:t>
      </w:r>
      <w:r w:rsidRPr="00287724">
        <w:t>№ гос.регистрации 0321302198</w:t>
      </w:r>
    </w:p>
    <w:p w:rsidR="00631E77" w:rsidRPr="0005241B" w:rsidRDefault="00631E77" w:rsidP="00631E77">
      <w:pPr>
        <w:shd w:val="clear" w:color="auto" w:fill="FFFFFF"/>
        <w:ind w:firstLine="709"/>
        <w:jc w:val="left"/>
      </w:pPr>
    </w:p>
    <w:p w:rsidR="00631E77" w:rsidRDefault="00631E77" w:rsidP="00631E77">
      <w:r w:rsidRPr="00A2041F">
        <w:t>Курсовой проект</w:t>
      </w:r>
    </w:p>
    <w:p w:rsidR="00631E77" w:rsidRPr="00A2041F" w:rsidRDefault="00631E77" w:rsidP="00631E77">
      <w:pPr>
        <w:jc w:val="left"/>
      </w:pPr>
    </w:p>
    <w:p w:rsidR="00631E77" w:rsidRDefault="00631E77" w:rsidP="00631E77">
      <w:pPr>
        <w:suppressAutoHyphens/>
        <w:ind w:firstLine="851"/>
        <w:jc w:val="both"/>
      </w:pPr>
      <w:r>
        <w:t xml:space="preserve">Целью выполнения курсового проекта является закрепление и углубление теоретических знаний по дисциплине «Автоматизированный электропривод в современных технологиях (в металлургии)», развитие навыков работы с технической литературой, освоение методики расчета автоматизированных электроприводов, </w:t>
      </w:r>
      <w:r>
        <w:lastRenderedPageBreak/>
        <w:t>приобретение навыков обоснования технических решений.</w:t>
      </w:r>
    </w:p>
    <w:p w:rsidR="00631E77" w:rsidRDefault="00631E77" w:rsidP="00631E77">
      <w:pPr>
        <w:suppressAutoHyphens/>
        <w:jc w:val="both"/>
      </w:pPr>
      <w:r>
        <w:tab/>
        <w:t xml:space="preserve">Задачей проектирования является разработка автоматизированной системы электропривода типового промышленного механизма для металлургического производства. При решении этой задачи студенты должны показать тесную взаимосвязь технологического режима агрегата или механизма, требований к электроприводу, структуру автоматизированной системы электропривода и ее элементной базы. </w:t>
      </w:r>
    </w:p>
    <w:p w:rsidR="0009035E" w:rsidRDefault="00631E77" w:rsidP="0009035E">
      <w:pPr>
        <w:pStyle w:val="ae"/>
        <w:suppressAutoHyphens/>
        <w:ind w:firstLine="851"/>
        <w:jc w:val="left"/>
      </w:pPr>
      <w:r>
        <w:t>В задании на проектирование указ</w:t>
      </w:r>
      <w:r w:rsidR="0009035E">
        <w:t xml:space="preserve">ывается наименование механизма. </w:t>
      </w:r>
      <w:r>
        <w:t>Исходными данными являются: технология работ</w:t>
      </w:r>
      <w:r w:rsidR="0009035E">
        <w:t xml:space="preserve">ы механизма, его кинематическая </w:t>
      </w:r>
      <w:r>
        <w:t>схема, основные технические данные, тип применяем</w:t>
      </w:r>
      <w:r w:rsidR="0009035E">
        <w:t xml:space="preserve">ого двигателя и его технические </w:t>
      </w:r>
      <w:r>
        <w:t xml:space="preserve">данные. </w:t>
      </w:r>
    </w:p>
    <w:p w:rsidR="00631E77" w:rsidRDefault="00631E77" w:rsidP="0009035E">
      <w:pPr>
        <w:pStyle w:val="ae"/>
        <w:suppressAutoHyphens/>
        <w:ind w:firstLine="851"/>
        <w:jc w:val="left"/>
      </w:pPr>
      <w:r>
        <w:t>При проектировании должны быть решены следующие вопросы:</w:t>
      </w:r>
    </w:p>
    <w:p w:rsidR="00631E77" w:rsidRDefault="00631E77" w:rsidP="00631E77">
      <w:pPr>
        <w:pStyle w:val="ae"/>
        <w:widowControl/>
        <w:numPr>
          <w:ilvl w:val="0"/>
          <w:numId w:val="10"/>
        </w:numPr>
        <w:suppressAutoHyphens/>
        <w:autoSpaceDE/>
        <w:autoSpaceDN/>
        <w:adjustRightInd/>
        <w:spacing w:after="0"/>
        <w:jc w:val="both"/>
      </w:pPr>
      <w:r>
        <w:t>анализ технологических режимов и формулирование требований к электроприводу;</w:t>
      </w:r>
    </w:p>
    <w:p w:rsidR="00631E77" w:rsidRDefault="00631E77" w:rsidP="00631E77">
      <w:pPr>
        <w:pStyle w:val="ae"/>
        <w:widowControl/>
        <w:numPr>
          <w:ilvl w:val="0"/>
          <w:numId w:val="10"/>
        </w:numPr>
        <w:suppressAutoHyphens/>
        <w:autoSpaceDE/>
        <w:autoSpaceDN/>
        <w:adjustRightInd/>
        <w:spacing w:after="0"/>
        <w:jc w:val="both"/>
      </w:pPr>
      <w:r>
        <w:t xml:space="preserve">расчет и выбор элементов силовой части;       </w:t>
      </w:r>
    </w:p>
    <w:p w:rsidR="00631E77" w:rsidRDefault="00631E77" w:rsidP="00631E77">
      <w:pPr>
        <w:pStyle w:val="ae"/>
        <w:widowControl/>
        <w:numPr>
          <w:ilvl w:val="0"/>
          <w:numId w:val="10"/>
        </w:numPr>
        <w:suppressAutoHyphens/>
        <w:autoSpaceDE/>
        <w:autoSpaceDN/>
        <w:adjustRightInd/>
        <w:spacing w:after="0"/>
        <w:jc w:val="both"/>
      </w:pPr>
      <w:r>
        <w:t xml:space="preserve">защита электропривода; </w:t>
      </w:r>
    </w:p>
    <w:p w:rsidR="00631E77" w:rsidRDefault="00631E77" w:rsidP="00631E77">
      <w:pPr>
        <w:pStyle w:val="ae"/>
        <w:widowControl/>
        <w:numPr>
          <w:ilvl w:val="0"/>
          <w:numId w:val="10"/>
        </w:numPr>
        <w:suppressAutoHyphens/>
        <w:autoSpaceDE/>
        <w:autoSpaceDN/>
        <w:adjustRightInd/>
        <w:spacing w:after="0"/>
        <w:jc w:val="both"/>
      </w:pPr>
      <w:r>
        <w:t>выбор системы регулирования и ее элементной базы;</w:t>
      </w:r>
    </w:p>
    <w:p w:rsidR="00631E77" w:rsidRDefault="00631E77" w:rsidP="00631E77">
      <w:pPr>
        <w:pStyle w:val="ae"/>
        <w:widowControl/>
        <w:numPr>
          <w:ilvl w:val="0"/>
          <w:numId w:val="10"/>
        </w:numPr>
        <w:suppressAutoHyphens/>
        <w:autoSpaceDE/>
        <w:autoSpaceDN/>
        <w:adjustRightInd/>
        <w:spacing w:after="0"/>
        <w:jc w:val="both"/>
      </w:pPr>
      <w:r>
        <w:t>расчет элементов и узлов системы регулирования;</w:t>
      </w:r>
    </w:p>
    <w:p w:rsidR="00631E77" w:rsidRDefault="00631E77" w:rsidP="00631E77">
      <w:pPr>
        <w:pStyle w:val="ae"/>
        <w:widowControl/>
        <w:numPr>
          <w:ilvl w:val="0"/>
          <w:numId w:val="10"/>
        </w:numPr>
        <w:suppressAutoHyphens/>
        <w:autoSpaceDE/>
        <w:autoSpaceDN/>
        <w:adjustRightInd/>
        <w:spacing w:after="0"/>
        <w:jc w:val="both"/>
      </w:pPr>
      <w:r>
        <w:t>расчет статических и динамических характеристик;</w:t>
      </w:r>
    </w:p>
    <w:p w:rsidR="00631E77" w:rsidRDefault="00631E77" w:rsidP="00631E77">
      <w:pPr>
        <w:pStyle w:val="ae"/>
        <w:widowControl/>
        <w:numPr>
          <w:ilvl w:val="0"/>
          <w:numId w:val="10"/>
        </w:numPr>
        <w:suppressAutoHyphens/>
        <w:autoSpaceDE/>
        <w:autoSpaceDN/>
        <w:adjustRightInd/>
        <w:spacing w:after="0"/>
        <w:jc w:val="both"/>
      </w:pPr>
      <w:r>
        <w:t>составление принципиальной схемы и схемы соединений; блок – схем, функциональных и структурных схем;</w:t>
      </w:r>
    </w:p>
    <w:p w:rsidR="00631E77" w:rsidRPr="00E17C9F" w:rsidRDefault="00631E77" w:rsidP="00631E77">
      <w:pPr>
        <w:suppressAutoHyphens/>
        <w:ind w:firstLine="851"/>
        <w:jc w:val="both"/>
        <w:rPr>
          <w:rFonts w:eastAsia="Calibri"/>
        </w:rPr>
      </w:pPr>
      <w:r w:rsidRPr="00CA229A">
        <w:rPr>
          <w:rFonts w:eastAsia="Calibri"/>
        </w:rPr>
        <w:t>Курсовой проект выполняется студентом самостоятел</w:t>
      </w:r>
      <w:r>
        <w:rPr>
          <w:rFonts w:eastAsia="Calibri"/>
        </w:rPr>
        <w:t>ьно под руководством преподавателя</w:t>
      </w:r>
      <w:r w:rsidRPr="00CA229A">
        <w:rPr>
          <w:rFonts w:eastAsia="Calibri"/>
        </w:rPr>
        <w:t>.</w:t>
      </w:r>
      <w:r>
        <w:rPr>
          <w:rFonts w:eastAsia="Calibri"/>
        </w:rPr>
        <w:t xml:space="preserve"> </w:t>
      </w:r>
      <w:r>
        <w:t>Пояснительная записка должна содержать 40 – 60 листов.</w:t>
      </w:r>
      <w:r>
        <w:rPr>
          <w:rFonts w:eastAsia="Calibri"/>
        </w:rPr>
        <w:t xml:space="preserve"> </w:t>
      </w:r>
      <w:r w:rsidRPr="00CA229A">
        <w:rPr>
          <w:rFonts w:eastAsia="Calibri"/>
        </w:rPr>
        <w:t xml:space="preserve">К защите студент </w:t>
      </w:r>
      <w:r w:rsidRPr="00CA229A">
        <w:t xml:space="preserve">готовит доклад </w:t>
      </w:r>
      <w:r w:rsidRPr="00CA229A">
        <w:rPr>
          <w:rFonts w:eastAsia="Calibri"/>
        </w:rPr>
        <w:t>по итогам выполненной работы на 3</w:t>
      </w:r>
      <w:r>
        <w:rPr>
          <w:rFonts w:eastAsia="Calibri"/>
        </w:rPr>
        <w:t>-5 минут</w:t>
      </w:r>
      <w:r w:rsidRPr="00CA229A">
        <w:rPr>
          <w:rFonts w:eastAsia="Calibri"/>
        </w:rPr>
        <w:t>, а также презентацию Power Point, нагляд</w:t>
      </w:r>
      <w:r w:rsidRPr="00CA229A">
        <w:t>но иллюстрирующую</w:t>
      </w:r>
      <w:r w:rsidRPr="00CA229A">
        <w:rPr>
          <w:rFonts w:eastAsia="Calibri"/>
        </w:rPr>
        <w:t xml:space="preserve"> выводы, полученные по </w:t>
      </w:r>
      <w:r w:rsidRPr="00E17C9F">
        <w:rPr>
          <w:rFonts w:eastAsia="Calibri"/>
        </w:rPr>
        <w:t xml:space="preserve">результатам расчетов. </w:t>
      </w:r>
    </w:p>
    <w:p w:rsidR="00622A17" w:rsidRPr="00E17C9F" w:rsidRDefault="00622A17" w:rsidP="00622A17">
      <w:pPr>
        <w:ind w:firstLine="567"/>
        <w:jc w:val="both"/>
      </w:pPr>
      <w:r w:rsidRPr="00E17C9F">
        <w:t>Курсовой проект выполняется обучающимся самостоятельно под руководством преподавателя.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22A17" w:rsidRPr="00E17C9F" w:rsidRDefault="00622A17" w:rsidP="00622A17">
      <w:pPr>
        <w:ind w:firstLine="567"/>
        <w:jc w:val="both"/>
      </w:pPr>
      <w:r w:rsidRPr="00E17C9F">
        <w:t xml:space="preserve"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курсового проекта. Совпадение тем курсовых проектов у студентов одной учебной группы не допускается. Утверждение тем курсовых проектов проводится ежегодно на заседании кафедры. </w:t>
      </w:r>
    </w:p>
    <w:p w:rsidR="00622A17" w:rsidRPr="00E17C9F" w:rsidRDefault="00622A17" w:rsidP="00622A17">
      <w:pPr>
        <w:ind w:firstLine="567"/>
        <w:jc w:val="both"/>
      </w:pPr>
      <w:r w:rsidRPr="00E17C9F">
        <w:t>После выбора темы преподаватель формулирует задание по курсовому проекту и рекомендует перечень литературы для его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ими теме.</w:t>
      </w:r>
    </w:p>
    <w:p w:rsidR="00622A17" w:rsidRPr="00E17C9F" w:rsidRDefault="00622A17" w:rsidP="00622A17">
      <w:pPr>
        <w:ind w:firstLine="567"/>
        <w:jc w:val="both"/>
      </w:pPr>
      <w:r w:rsidRPr="00E17C9F"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22A17" w:rsidRPr="00E17C9F" w:rsidRDefault="00622A17" w:rsidP="00622A17">
      <w:pPr>
        <w:ind w:firstLine="567"/>
        <w:jc w:val="both"/>
      </w:pPr>
      <w:r w:rsidRPr="00E17C9F">
        <w:t xml:space="preserve">Преподаватель, проверив проект, может возвратить его для доработки вместе с письменными замечаниями. Студент должен устранить полученные замечания в установленный срок, после чего проект окончательно оценивается. </w:t>
      </w:r>
    </w:p>
    <w:p w:rsidR="00622A17" w:rsidRPr="00E17C9F" w:rsidRDefault="00622A17" w:rsidP="00622A17">
      <w:pPr>
        <w:ind w:firstLine="567"/>
        <w:jc w:val="both"/>
      </w:pPr>
    </w:p>
    <w:p w:rsidR="00622A17" w:rsidRPr="00E17C9F" w:rsidRDefault="00622A17" w:rsidP="00622A17">
      <w:pPr>
        <w:ind w:firstLine="567"/>
      </w:pPr>
      <w:r w:rsidRPr="00E17C9F">
        <w:t>Перечень примерных тем курсовых проектов</w:t>
      </w:r>
    </w:p>
    <w:p w:rsidR="00622A17" w:rsidRPr="00E17C9F" w:rsidRDefault="00622A17" w:rsidP="00622A17">
      <w:pPr>
        <w:ind w:firstLine="567"/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63"/>
        <w:gridCol w:w="8517"/>
      </w:tblGrid>
      <w:tr w:rsidR="00E17C9F" w:rsidRPr="00E17C9F" w:rsidTr="000E4870">
        <w:tc>
          <w:tcPr>
            <w:tcW w:w="663" w:type="dxa"/>
            <w:vAlign w:val="center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7" w:type="dxa"/>
            <w:vAlign w:val="center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Тема курсового проекта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насосной установки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лифта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Электропривод шахтной подъемной установки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дымососа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механизма поворота конвертера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электроприводклети стана холодной прокатки 2500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скипового подъема доменной печи №9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поперечного транспортировочного манипулятора МНЛЗ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Электропривод миксера ККЦ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валков пятиклетьевого стана 630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разматывателя стана 2000 холодной прокатки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механизма подъема крана ЭСПЦ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моталки АНГЦ ПАО «ММК»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моталки стана 2500 ЛПЦ-4 ПАО «ММК»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нажимного устройства стана 5000 ЛПЦ-9 ПАО «ММК»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пластинчатого питателя ДОФ-5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волочильного стана 2500*6 ОАО «БМК»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механизма качания кристаллизатора МНЛЗ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кислородной фурмы ККЦ ПАО «ММК»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валков черновой клети стан 370 СПЦ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нажимных винтов черновой клети стана 2500 ЛПЦ-4 ПАО «ММК»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подъема кислородной фурмы ККЦ</w:t>
            </w:r>
          </w:p>
        </w:tc>
      </w:tr>
      <w:tr w:rsidR="00622A17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скипового подъема доменной печи №10 ПАО «ММК»</w:t>
            </w:r>
          </w:p>
        </w:tc>
      </w:tr>
    </w:tbl>
    <w:p w:rsidR="00622A17" w:rsidRPr="00E17C9F" w:rsidRDefault="00622A17" w:rsidP="00631E77">
      <w:pPr>
        <w:suppressAutoHyphens/>
        <w:ind w:firstLine="851"/>
        <w:jc w:val="both"/>
        <w:rPr>
          <w:rFonts w:eastAsia="Calibri"/>
        </w:rPr>
      </w:pPr>
    </w:p>
    <w:p w:rsidR="003318C4" w:rsidRPr="00E17C9F" w:rsidRDefault="003318C4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2041F" w:rsidRPr="00A2041F" w:rsidRDefault="00A2041F" w:rsidP="00A2041F">
      <w:pPr>
        <w:pStyle w:val="Style3"/>
        <w:widowControl/>
        <w:ind w:firstLine="720"/>
        <w:jc w:val="left"/>
        <w:rPr>
          <w:rStyle w:val="FontStyle32"/>
          <w:b/>
          <w:i w:val="0"/>
          <w:sz w:val="24"/>
          <w:szCs w:val="24"/>
        </w:rPr>
      </w:pPr>
      <w:r w:rsidRPr="00A2041F">
        <w:rPr>
          <w:rStyle w:val="FontStyle32"/>
          <w:b/>
          <w:i w:val="0"/>
          <w:sz w:val="24"/>
          <w:szCs w:val="24"/>
        </w:rPr>
        <w:t>7.Оценочные средства для проведения промежуточной аттестации</w:t>
      </w:r>
    </w:p>
    <w:p w:rsidR="00A2041F" w:rsidRDefault="00A2041F" w:rsidP="00A2041F">
      <w:pPr>
        <w:rPr>
          <w:b/>
        </w:rPr>
      </w:pPr>
    </w:p>
    <w:p w:rsidR="00A2041F" w:rsidRPr="00A2041F" w:rsidRDefault="00A2041F" w:rsidP="00B00E70">
      <w:pPr>
        <w:pStyle w:val="Style3"/>
        <w:widowControl/>
        <w:suppressAutoHyphens/>
        <w:ind w:firstLine="720"/>
        <w:jc w:val="left"/>
        <w:rPr>
          <w:rStyle w:val="FontStyle32"/>
          <w:b/>
          <w:i w:val="0"/>
          <w:sz w:val="24"/>
          <w:szCs w:val="24"/>
        </w:rPr>
      </w:pPr>
    </w:p>
    <w:p w:rsidR="009A2528" w:rsidRPr="00E17C9F" w:rsidRDefault="0009035E" w:rsidP="009A2528">
      <w:pPr>
        <w:rPr>
          <w:i/>
        </w:rPr>
      </w:pPr>
      <w:r w:rsidRPr="0050376C">
        <w:rPr>
          <w:i/>
        </w:rPr>
        <w:t xml:space="preserve">Промежуточная аттестация имеет целью определить степень достижения запланированных результатов обучения за определенный период обучения (семестр) и проводится в форме </w:t>
      </w:r>
      <w:r w:rsidR="009A2528" w:rsidRPr="00E17C9F">
        <w:rPr>
          <w:i/>
        </w:rPr>
        <w:t>экзамена и в форме выполнения и защиты курсового проекта.</w:t>
      </w:r>
    </w:p>
    <w:p w:rsidR="0009035E" w:rsidRPr="00E17C9F" w:rsidRDefault="0009035E" w:rsidP="0009035E">
      <w:pPr>
        <w:ind w:firstLine="567"/>
        <w:jc w:val="both"/>
        <w:rPr>
          <w:i/>
        </w:rPr>
      </w:pPr>
    </w:p>
    <w:p w:rsidR="0009035E" w:rsidRPr="0050376C" w:rsidRDefault="0009035E" w:rsidP="0009035E">
      <w:pPr>
        <w:ind w:firstLine="567"/>
        <w:jc w:val="both"/>
        <w:rPr>
          <w:i/>
        </w:rPr>
      </w:pPr>
    </w:p>
    <w:p w:rsidR="0009035E" w:rsidRDefault="0009035E" w:rsidP="0009035E">
      <w:pPr>
        <w:ind w:firstLine="567"/>
        <w:jc w:val="both"/>
        <w:rPr>
          <w:i/>
        </w:rPr>
      </w:pPr>
      <w:r w:rsidRPr="0050376C">
        <w:rPr>
          <w:i/>
        </w:rPr>
        <w:t>а) Планируемые результаты обучения и оценочные средства для проведения промежуточной аттестации.</w:t>
      </w:r>
    </w:p>
    <w:p w:rsidR="0009035E" w:rsidRPr="0009035E" w:rsidRDefault="0009035E" w:rsidP="0009035E">
      <w:pPr>
        <w:ind w:firstLine="567"/>
        <w:jc w:val="both"/>
      </w:pPr>
    </w:p>
    <w:p w:rsidR="0009035E" w:rsidRDefault="0009035E" w:rsidP="0009035E">
      <w:pPr>
        <w:ind w:firstLine="567"/>
        <w:jc w:val="both"/>
        <w:sectPr w:rsidR="0009035E" w:rsidSect="00E8741A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09035E" w:rsidRPr="0009035E" w:rsidRDefault="0009035E" w:rsidP="0009035E">
      <w:pPr>
        <w:ind w:firstLine="567"/>
        <w:jc w:val="both"/>
      </w:pPr>
    </w:p>
    <w:p w:rsidR="0009035E" w:rsidRPr="0009035E" w:rsidRDefault="0009035E" w:rsidP="0009035E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09035E" w:rsidRPr="00086F16" w:rsidTr="0053563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035E" w:rsidRPr="0050376C" w:rsidRDefault="0009035E" w:rsidP="00535631">
            <w:r w:rsidRPr="0050376C">
              <w:t xml:space="preserve">Структурный элемент </w:t>
            </w:r>
            <w:r w:rsidRPr="0050376C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035E" w:rsidRPr="0050376C" w:rsidRDefault="0009035E" w:rsidP="00535631">
            <w:r w:rsidRPr="0050376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035E" w:rsidRPr="0050376C" w:rsidRDefault="0009035E" w:rsidP="00535631">
            <w:r w:rsidRPr="0050376C">
              <w:t>Оценочные средства</w:t>
            </w:r>
          </w:p>
        </w:tc>
      </w:tr>
      <w:tr w:rsidR="0009035E" w:rsidRPr="00086F16" w:rsidTr="0053563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035E" w:rsidRPr="00086F16" w:rsidRDefault="0009035E" w:rsidP="0009035E">
            <w:pPr>
              <w:jc w:val="left"/>
              <w:rPr>
                <w:color w:val="C00000"/>
                <w:highlight w:val="yellow"/>
              </w:rPr>
            </w:pPr>
            <w:r w:rsidRPr="0016704E">
              <w:rPr>
                <w:b/>
              </w:rPr>
              <w:t>Код и содержание компетенции:</w:t>
            </w:r>
            <w:r w:rsidRPr="001C7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ПК-8 - способность</w:t>
            </w:r>
            <w:r w:rsidRPr="001C7678">
              <w:rPr>
                <w:color w:val="000000"/>
              </w:rPr>
              <w:t xml:space="preserve"> использовать технические средства для измерения и контроля основных параметров технологического процесса</w:t>
            </w:r>
            <w:r>
              <w:rPr>
                <w:color w:val="000000"/>
              </w:rPr>
              <w:t xml:space="preserve"> </w:t>
            </w:r>
          </w:p>
        </w:tc>
      </w:tr>
      <w:tr w:rsidR="0009035E" w:rsidRPr="002750C3" w:rsidTr="0009035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035E" w:rsidRPr="002750C3" w:rsidRDefault="0009035E" w:rsidP="00535631">
            <w:pPr>
              <w:jc w:val="left"/>
              <w:rPr>
                <w:highlight w:val="yellow"/>
              </w:rPr>
            </w:pPr>
            <w:r w:rsidRPr="002750C3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35E" w:rsidRPr="00AF2FAA" w:rsidRDefault="0009035E" w:rsidP="0009035E">
            <w:pPr>
              <w:jc w:val="left"/>
            </w:pPr>
            <w:r>
              <w:t>-</w:t>
            </w:r>
            <w:r w:rsidRPr="00AF2FAA">
              <w:t>основные определения и понятия для автоматизированных электроприводов металлургической промышленности, характеристики автоматизированных электроприводов</w:t>
            </w:r>
          </w:p>
          <w:p w:rsidR="0009035E" w:rsidRPr="00AF2FAA" w:rsidRDefault="0009035E" w:rsidP="0009035E">
            <w:pPr>
              <w:jc w:val="both"/>
              <w:rPr>
                <w:color w:val="C00000"/>
              </w:rPr>
            </w:pPr>
            <w:r>
              <w:t>-</w:t>
            </w:r>
            <w:r w:rsidRPr="00AF2FAA">
              <w:t>технологические особенности работы основных производственных механизмов в металлургии, требования к электроприводам этих механизмов, принципы построения автоматизированных электроприводов для металлургического производства</w:t>
            </w:r>
          </w:p>
          <w:p w:rsidR="0009035E" w:rsidRPr="002750C3" w:rsidRDefault="0009035E" w:rsidP="0009035E">
            <w:pPr>
              <w:jc w:val="left"/>
              <w:rPr>
                <w:highlight w:val="yellow"/>
              </w:rPr>
            </w:pPr>
            <w:r>
              <w:t>-</w:t>
            </w:r>
            <w:r w:rsidRPr="00AF2FAA">
              <w:t>типовые узлы систем автоматического регулирования скорости в комплектных электроприводах, выпускаемых промышленностью для применения в металлургии, особенности построения силовой части и систем регулирования скорости (для намоточно-размоточных механизмов – систем автоматического регулирования натяжения), перспективные направления развития электроприводов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35E" w:rsidRDefault="0009035E" w:rsidP="0009035E">
            <w:pPr>
              <w:jc w:val="both"/>
            </w:pPr>
            <w:r>
              <w:t>Теоретические вопросы для оценки знаний обучающихся:</w:t>
            </w:r>
          </w:p>
          <w:p w:rsidR="00535631" w:rsidRDefault="00535631" w:rsidP="00535631">
            <w:pPr>
              <w:jc w:val="both"/>
            </w:pPr>
            <w:r>
              <w:t>Учет реальных свойств вентильного электропривода при построении схем САРС в комплектных электроприводах для металлургии.</w:t>
            </w:r>
          </w:p>
          <w:p w:rsidR="00535631" w:rsidRDefault="00535631" w:rsidP="00535631">
            <w:pPr>
              <w:jc w:val="both"/>
            </w:pPr>
            <w:r>
              <w:t>Автоматизированный электропривод механизма поворота конвертера. Конструк-ция, технология, требования к электроприводу и их реализация.</w:t>
            </w:r>
          </w:p>
          <w:p w:rsidR="00535631" w:rsidRDefault="00535631" w:rsidP="00535631">
            <w:pPr>
              <w:jc w:val="both"/>
            </w:pPr>
            <w:r>
              <w:t>Типовая структурная схема однозонного регулирования скорости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t>Основные понятия теории прокатки. Электросиловые и кинематические парамет-ры прокатки.</w:t>
            </w:r>
          </w:p>
          <w:p w:rsidR="00535631" w:rsidRDefault="00535631" w:rsidP="00535631">
            <w:pPr>
              <w:jc w:val="both"/>
            </w:pPr>
            <w:r>
              <w:t>Типовая структурная схема двухзонного регулирования скорости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t>Автоматизированный электропривод механизма качания кристаллизатора МНЛЗ. Технология, конструкция механизма, требования к электроприводу и их реализация.</w:t>
            </w:r>
          </w:p>
          <w:p w:rsidR="00535631" w:rsidRDefault="00535631" w:rsidP="00535631">
            <w:pPr>
              <w:jc w:val="both"/>
            </w:pPr>
            <w:r>
              <w:t>Корректирующие устройства в контуре скорости при двухзонном регулирова-нии скорости.</w:t>
            </w:r>
          </w:p>
          <w:p w:rsidR="00535631" w:rsidRDefault="00535631" w:rsidP="00535631">
            <w:pPr>
              <w:jc w:val="both"/>
            </w:pPr>
            <w:r>
              <w:t>Технологические процессы и технологическое оборудование в конвертерных це-хах. Общие требование к электрооборудованию.</w:t>
            </w:r>
          </w:p>
          <w:p w:rsidR="00535631" w:rsidRDefault="00535631" w:rsidP="00535631">
            <w:pPr>
              <w:jc w:val="both"/>
            </w:pPr>
            <w:r>
              <w:t xml:space="preserve">Корректирующие устройства в контуре ЭДС при двухзонном регулировании скорости. </w:t>
            </w:r>
          </w:p>
          <w:p w:rsidR="00535631" w:rsidRDefault="00535631" w:rsidP="00535631">
            <w:pPr>
              <w:jc w:val="both"/>
            </w:pPr>
            <w:r>
              <w:t>Автоматизированный электропривод реверсивных станов горячей прокатки. Технология и технологическое оборудование. Требование к электроприводу валков прокатного стана.</w:t>
            </w:r>
          </w:p>
          <w:p w:rsidR="00535631" w:rsidRDefault="00535631" w:rsidP="00535631">
            <w:pPr>
              <w:jc w:val="both"/>
            </w:pPr>
            <w:r>
              <w:t>Особенности контура регулирования потока возбуждения двигателя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lastRenderedPageBreak/>
              <w:t>САРС реверсивного стана горячей прокатки (блюминг 1500). Реализация требо-ваний к электроприводам.</w:t>
            </w:r>
          </w:p>
          <w:p w:rsidR="00535631" w:rsidRDefault="00535631" w:rsidP="00535631">
            <w:pPr>
              <w:jc w:val="both"/>
            </w:pPr>
            <w:r>
              <w:t>Регулирование якорного тока двигателя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t>Автоматизированный электропривод непрерывных станов горячей прокатки. Типы станов, особенности технологических режимов и технологического оборудования. Требования к электроприводам (чистовые клети непрерывных листовых станов горячей прокатки).</w:t>
            </w:r>
          </w:p>
          <w:p w:rsidR="00535631" w:rsidRDefault="00535631" w:rsidP="00535631">
            <w:pPr>
              <w:jc w:val="both"/>
            </w:pPr>
            <w:r>
              <w:t>Регулирование скорости двигателя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t>Требования к электроприводу валков чистовой группы клетей непрерывного широкополосного стана горячей прокатки и их реализация.</w:t>
            </w:r>
          </w:p>
          <w:p w:rsidR="00535631" w:rsidRDefault="00535631" w:rsidP="00535631">
            <w:pPr>
              <w:jc w:val="both"/>
            </w:pPr>
            <w:r>
              <w:t>Регулирование возбуждения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t>Типы станов холодной прокатки. Технологические режимы. Требования к элек-троприводам непрерывных листовых станов холодной прокатки.</w:t>
            </w:r>
          </w:p>
          <w:p w:rsidR="00535631" w:rsidRDefault="00535631" w:rsidP="00535631">
            <w:pPr>
              <w:jc w:val="both"/>
            </w:pPr>
            <w:r>
              <w:t>САРС стана холодной прокатки (стан 630). Реализация требований к электроприводам.</w:t>
            </w:r>
          </w:p>
          <w:p w:rsidR="00535631" w:rsidRDefault="00535631" w:rsidP="00535631">
            <w:pPr>
              <w:jc w:val="both"/>
            </w:pPr>
            <w:r>
              <w:t>Коструктивные особенности преобразователей для металлургической промыш-ленности</w:t>
            </w:r>
          </w:p>
          <w:p w:rsidR="00535631" w:rsidRDefault="00535631" w:rsidP="00535631">
            <w:pPr>
              <w:jc w:val="both"/>
            </w:pPr>
            <w:r>
              <w:t>Типовые решения для силовой части электропривода реверсивных станов про-катки и их особенности.</w:t>
            </w:r>
          </w:p>
          <w:p w:rsidR="00535631" w:rsidRDefault="00535631" w:rsidP="00535631">
            <w:pPr>
              <w:jc w:val="both"/>
            </w:pPr>
            <w:r>
              <w:t>Автоматизированный электропривод моталки стана холодной прокатки. Построение системы автоматического регулирования натяжения.</w:t>
            </w:r>
          </w:p>
          <w:p w:rsidR="00535631" w:rsidRDefault="00535631" w:rsidP="00535631">
            <w:pPr>
              <w:jc w:val="both"/>
            </w:pPr>
            <w:r>
              <w:t>Схема металлургического производства. Технологические основы производства чугуна, стали, проката. Основные агрегаты и оборудование.</w:t>
            </w:r>
          </w:p>
          <w:p w:rsidR="00535631" w:rsidRDefault="00535631" w:rsidP="00535631">
            <w:pPr>
              <w:jc w:val="both"/>
            </w:pPr>
            <w:r>
              <w:t>Конструктивные особенности двигателей для металлургической промышленно-сти</w:t>
            </w:r>
          </w:p>
          <w:p w:rsidR="00535631" w:rsidRDefault="00535631" w:rsidP="00535631">
            <w:pPr>
              <w:jc w:val="both"/>
            </w:pPr>
            <w:r>
              <w:t>Особенности индивидуального электропривода валков прокатного стана. Регуляторы выравнивания нагрузок.</w:t>
            </w:r>
          </w:p>
          <w:p w:rsidR="00535631" w:rsidRDefault="00535631" w:rsidP="00535631">
            <w:pPr>
              <w:jc w:val="both"/>
            </w:pPr>
            <w:r>
              <w:t>Методика изучения автоматизированного электропривода металлургических машин и агрегатов.</w:t>
            </w:r>
          </w:p>
          <w:p w:rsidR="0009035E" w:rsidRPr="002750C3" w:rsidRDefault="00535631" w:rsidP="00535631">
            <w:pPr>
              <w:jc w:val="both"/>
            </w:pPr>
            <w:r>
              <w:lastRenderedPageBreak/>
              <w:t>Применение электроприводов переменного тока в металлургии. Скалярное и векторное регулирование. Структурные схемы.</w:t>
            </w:r>
          </w:p>
        </w:tc>
      </w:tr>
      <w:tr w:rsidR="0009035E" w:rsidRPr="002750C3" w:rsidTr="0009035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035E" w:rsidRPr="002750C3" w:rsidRDefault="0009035E" w:rsidP="00535631">
            <w:pPr>
              <w:jc w:val="left"/>
              <w:rPr>
                <w:highlight w:val="yellow"/>
              </w:rPr>
            </w:pPr>
            <w:r w:rsidRPr="002750C3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35E" w:rsidRPr="0016704E" w:rsidRDefault="0009035E" w:rsidP="0009035E">
            <w:pPr>
              <w:jc w:val="both"/>
            </w:pPr>
            <w:r>
              <w:t>-составлять функциональные и структурные схемы для автоматизированных электроприводов в металлургии</w:t>
            </w:r>
          </w:p>
          <w:p w:rsidR="0009035E" w:rsidRPr="0016704E" w:rsidRDefault="0009035E" w:rsidP="0009035E">
            <w:pPr>
              <w:jc w:val="both"/>
            </w:pPr>
            <w:r>
              <w:t>-сопоставить технологические особенности работы производственных механизмов и построение силовой части и систем регулирования электроприводов</w:t>
            </w:r>
          </w:p>
          <w:p w:rsidR="0009035E" w:rsidRPr="002750C3" w:rsidRDefault="0009035E" w:rsidP="0009035E">
            <w:pPr>
              <w:tabs>
                <w:tab w:val="left" w:pos="356"/>
                <w:tab w:val="left" w:pos="851"/>
              </w:tabs>
              <w:jc w:val="both"/>
              <w:rPr>
                <w:highlight w:val="yellow"/>
              </w:rPr>
            </w:pPr>
            <w:r>
              <w:t>-анализировать работу электроприводов и их режимы в конкретных металлургических агрегатах и механизмах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35E" w:rsidRDefault="0009035E" w:rsidP="0009035E">
            <w:pPr>
              <w:jc w:val="both"/>
            </w:pPr>
            <w:r>
              <w:t>Практические задания:</w:t>
            </w:r>
          </w:p>
          <w:p w:rsidR="00535631" w:rsidRPr="00093531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регулятора тока якоря</w:t>
            </w:r>
          </w:p>
          <w:p w:rsidR="00535631" w:rsidRPr="00093531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регулятора скорости</w:t>
            </w:r>
          </w:p>
          <w:p w:rsidR="00535631" w:rsidRPr="00093531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регулятора тока возбуждения</w:t>
            </w:r>
          </w:p>
          <w:p w:rsidR="00535631" w:rsidRPr="00093531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регулятора ЭДС при двухзонном регулировании скорости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и показать на механической характеристике величину статической просадки скорости в разомкнутой и замкнутой САРС с П-регулятором скорости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>
              <w:t>Пояснить, к</w:t>
            </w:r>
            <w:r w:rsidRPr="004432B4">
              <w:t>ак формируется сигнал переключения групп вентилей в ТП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Начертить схему задатчика интенсивности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A25C85">
              <w:t>Начертить схему и определить параметры ПИ-регулятора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A25C85">
              <w:t>Ко</w:t>
            </w:r>
            <w:r>
              <w:t>н</w:t>
            </w:r>
            <w:r w:rsidRPr="00A25C85">
              <w:t>структивные особенности двигателей для металлургической промышленности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A25C85">
              <w:t>Ко</w:t>
            </w:r>
            <w:r>
              <w:t>н</w:t>
            </w:r>
            <w:r w:rsidRPr="00A25C85">
              <w:t>структивные особенности преобразователей для металлургической промышленности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П-регулятора скорости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ПИ-регулятора скорости</w:t>
            </w:r>
          </w:p>
          <w:p w:rsidR="0009035E" w:rsidRPr="00535631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Начертить переходные процессы разгона двигателя от ЗИ с учетом ослабления магнитного потока в двухзонной системе регулирования скорости</w:t>
            </w:r>
            <w:r>
              <w:t>.</w:t>
            </w:r>
          </w:p>
        </w:tc>
      </w:tr>
      <w:tr w:rsidR="0009035E" w:rsidRPr="002750C3" w:rsidTr="0009035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035E" w:rsidRPr="002750C3" w:rsidRDefault="0009035E" w:rsidP="00535631">
            <w:pPr>
              <w:jc w:val="left"/>
            </w:pPr>
            <w:r w:rsidRPr="002750C3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35E" w:rsidRPr="0016704E" w:rsidRDefault="0009035E" w:rsidP="0009035E">
            <w:pPr>
              <w:jc w:val="both"/>
            </w:pPr>
            <w:r>
              <w:t>-</w:t>
            </w:r>
            <w:r w:rsidRPr="0016704E">
              <w:t>методами расчета энергосиловых параметров автоматизированных электроприводов в металлургии</w:t>
            </w:r>
          </w:p>
          <w:p w:rsidR="0009035E" w:rsidRPr="0016704E" w:rsidRDefault="0009035E" w:rsidP="0009035E">
            <w:pPr>
              <w:jc w:val="both"/>
            </w:pPr>
            <w:r>
              <w:t>-методиками расчета силовой части и систем регулирования</w:t>
            </w:r>
            <w:r>
              <w:rPr>
                <w:b/>
              </w:rPr>
              <w:t xml:space="preserve"> </w:t>
            </w:r>
            <w:r>
              <w:t>электроприводов</w:t>
            </w:r>
          </w:p>
          <w:p w:rsidR="0009035E" w:rsidRPr="002750C3" w:rsidRDefault="0009035E" w:rsidP="0009035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left"/>
              <w:rPr>
                <w:highlight w:val="yellow"/>
              </w:rPr>
            </w:pPr>
            <w:r>
              <w:t>-навыками и методиками обобщения результатов анализа работы современных систем автоматизированных электроприводов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35E" w:rsidRDefault="0009035E" w:rsidP="0009035E">
            <w:pPr>
              <w:jc w:val="both"/>
            </w:pPr>
            <w:r w:rsidRPr="00281949">
              <w:t>Задания на решение задач из профессиональной области, комплексные задания</w:t>
            </w:r>
            <w:r>
              <w:t>: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9C615E">
              <w:rPr>
                <w:iCs/>
              </w:rPr>
              <w:t>Начертить структурную схему двигателя постоянного тока независимого возбуждения при неизменном потоке возбуждения.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rPr>
                <w:iCs/>
              </w:rPr>
              <w:t xml:space="preserve">Записать формулы для определения электромагнитной и электромеханической постоянной времени, сопротивления якорной   цепи, коэффициента связи ЭДС и скорости вращения, конструктивной постоянной машины постоянного тока.     </w:t>
            </w:r>
          </w:p>
          <w:p w:rsidR="009A523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rPr>
                <w:iCs/>
              </w:rPr>
              <w:t>При каком соотношении электромагнитной и  электромеханической постоянных времени двигатель постоянного тока независимого возбуждения представляется как колебательное звено. Начертить логарифмические частотные характеристики (амплитудную и фазовую) колебательного звена.</w:t>
            </w:r>
          </w:p>
          <w:p w:rsidR="009A523E" w:rsidRDefault="009A523E" w:rsidP="009A523E">
            <w:pPr>
              <w:widowControl/>
              <w:autoSpaceDE/>
              <w:autoSpaceDN/>
              <w:adjustRightInd/>
              <w:jc w:val="left"/>
            </w:pPr>
            <w:r w:rsidRPr="009C615E">
              <w:lastRenderedPageBreak/>
              <w:t>Начертить схему реверсивного магнитного пускателя для управления асинхронным короткозамкнутым двигателем.</w:t>
            </w:r>
          </w:p>
          <w:p w:rsidR="009A523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t xml:space="preserve">Указать способы пуска синхронных двигателей </w:t>
            </w:r>
          </w:p>
          <w:p w:rsidR="009A523E" w:rsidRPr="009A523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t xml:space="preserve">Начертить естественную механическую характеристику двигателя постоянного тока независимого возбуждения. 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реостатные механические характеристики двигателя постоянного тока последовательного возбуждения.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механические характеристики двигателя постоянного тока независимого возбуждения при различных напряжениях на его якоре.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механические характеристики асинхронного двигателя при различных частотах питающего напряжения.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тормозные режимы для двигателя постоянного тока независимого возбуждения; для этих режимов начертить механические характеристики.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механические характеристики двигателя постоянного тока независимого возбуждения в режиме динамического торможения (торможения с независимым возбуждением и с самовозбуждением).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механическую характеристику асинхронного двигателя в режиме динамического торможения.</w:t>
            </w:r>
          </w:p>
          <w:p w:rsidR="009A523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rPr>
                <w:iCs/>
              </w:rPr>
              <w:t>Начертить трехфазную мостовую схему выпрямления. Указать номера тиристоров в схеме в соответствии с их порядком работы.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rPr>
                <w:iCs/>
              </w:rPr>
              <w:t>Указать назначение системы импульсно – фазового управления (СИФУ).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Как изменится угол коммутации при увеличении индуктивного сопротивления фазы трансформатора.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Как изменится угол коммутации при увеличении тока нагрузки тиристорного преобразователя.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внешние характеристики преобразователя и механические характеристики привода с учетом зоны прерывистого тока. Указать границу зоны прерывистого тока.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особенности инверторного режима работы преобразователя.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lastRenderedPageBreak/>
              <w:t xml:space="preserve">Начертить механические характеристики вентильного электропривода для инверторного режима работы преобразователя. 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Записать соотношение для углов управления вентильных групп реверсивного тиристорного преобразователя при линейном и нелинейном согласовании углов.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Назначение логического переключающего устройства (ЛПУ) в реверсивных тиристорных преобразователях с раздельным управлением вентильными группами.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механические характеристики электропривода с реверсивным тиристорным преобразователем для питания якорной цепи двигателя при использовании преобразователя с раздельным управлением при линейном и нелинейном согласовании углов.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Записать передаточную функцию тиристорного преобразователя и формулы для определения параметров этой передаточной функции.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типы преобразователя частоты для электропривода переменного тока.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силовую схему тиристорного преобразователя частоты со звеном постоянного тока.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силовую схему тиристорного преобразователя частоты с непосредственной связью.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временную диаграмму напряжения на выходе трехфазного автономного инвертора напряжения при длительности работы тиристоров 120 эл.градусов.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временную диаграмму напряжения на выходе трехфазного автономного инвертора напряжения при длительности работы тиристоров 180 эл.градусов.</w:t>
            </w:r>
          </w:p>
          <w:p w:rsidR="009A523E" w:rsidRDefault="009A523E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временную диаграмму напряжения для одной фазы преобразователя частоты с непосредственной связью, которая строится на основе трехфазной нулевой схемы.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функциональную схему двухконтурной системы регулирования скорости с внутренним контуром регулирования тока.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структурную схему системы двухзонного регулирования скорости с зависимым ослаблением потока возбуждения двигателя в функции эдс якоря двигателя. 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lastRenderedPageBreak/>
              <w:t xml:space="preserve">Начертить логарифмическую амплитудно – частотную характеристику (ЛАЧХ) разомкнутого контура, настроенного по модульному оптимуму (минимальная некомпенсируемая постоянная времени </w:t>
            </w:r>
            <w:r w:rsidRPr="009C615E">
              <w:rPr>
                <w:position w:val="-12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8pt;height:15.8pt" o:ole="" fillcolor="window">
                  <v:imagedata r:id="rId13" o:title=""/>
                </v:shape>
                <o:OLEObject Type="Embed" ProgID="Equation.3" ShapeID="_x0000_i1025" DrawAspect="Content" ObjectID="_1665753518" r:id="rId14"/>
              </w:object>
            </w:r>
            <w:r w:rsidRPr="009C615E">
              <w:t xml:space="preserve"> ).Указать частоты сопряжения участков ЛАЧХ.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ЛАЧХ разомкнутого контура, настроенного по симметричному оптимуму (минимальная некомпенсируемая постоянная времени </w:t>
            </w:r>
            <w:r w:rsidRPr="009C615E">
              <w:rPr>
                <w:position w:val="-12"/>
              </w:rPr>
              <w:object w:dxaOrig="260" w:dyaOrig="320">
                <v:shape id="_x0000_i1026" type="#_x0000_t75" style="width:13.8pt;height:15.8pt" o:ole="" fillcolor="window">
                  <v:imagedata r:id="rId13" o:title=""/>
                </v:shape>
                <o:OLEObject Type="Embed" ProgID="Equation.3" ShapeID="_x0000_i1026" DrawAspect="Content" ObjectID="_1665753519" r:id="rId15"/>
              </w:object>
            </w:r>
            <w:r w:rsidRPr="009C615E">
              <w:t xml:space="preserve"> ). Указать частоты сопряжения участков ЛАЧХ.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Записать обобщенную формулу для определения передаточной функции регулятора при настройке контура по модульному оптимуму в системах с подчиненным регулированием координат.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задатчика интенсивности (П – регулятор скорости).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набросе нагрузки (П – регулятор скорости).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задатчика интенсивности (ПИ – регулятор скорости; на входе регулятора скорости фильтр не установлен).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задатчика интенсивности (ПИ – регулятор скорости; на входе регулятора скорости фильтр установлен).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набросе нагрузки (ПИ – регулятор скорости).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переходные процессы тока и скорости в системе электропривода с подчиненным регулированием координат с двухзонным регулированием скорости с </w:t>
            </w:r>
            <w:r w:rsidRPr="009C615E">
              <w:lastRenderedPageBreak/>
              <w:t>зависимым ослаблением потока в функции эдс якоря двигателя при разгоне двигателя до максимальной скорости (сигнал задания скорости подается от задатчика интенсивности, регулятор скорости – пропорциональный или пропорционально-интегральный).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Пояснить назначение корректирующего устройства в контуре регулирования скорости при двухзонном регулировании скорости вращения двигателя.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Пояснить назначение корректирующего устройства в контуре регулирования эдс якоря при двухзонном регулировании скорости вращения двигателя. </w:t>
            </w:r>
          </w:p>
          <w:p w:rsidR="00BF79C4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Пояснить, с какой целью включается функциональный преобразователь в цепь обратной связи по току возбуждения двигателя при двухзонном регулировании скорости.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left"/>
            </w:pPr>
            <w:r w:rsidRPr="009C615E">
              <w:t xml:space="preserve">Способы коррекции коэффициента передачи регулятора скорости при изменении магнитного потока двигателя (начертить схемы).   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left"/>
            </w:pPr>
            <w:r w:rsidRPr="009C615E">
              <w:t>Способы коррекции коэффициента передачи регулятора эдс при изменении магнитного потока двигателя (начертить схемы).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требования к электроприводу механизма поворота конвертера.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требования к электроприводу механизма перемещения фурмы.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требования к электроприводу механизма качания кристаллизатора машины непрерывного литья заготовок.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требования к электроприводу тянущей клети (тянущих роликов) машины непрерывного литья заготовок.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требования к электроприводу механизма газорезки машины непрерывного литья заготовок.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качественную зависимость момента сопротивления на валу двигателя от угла поворота конвертера.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качественную зависимость момента сопротивления на валу двигателя от количества металла в конвертере (при различных углах поворота).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циклограмму работы электропривода конвертера и указать выполняемые операции.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lastRenderedPageBreak/>
              <w:t>С какой целью для механизма поворота конвертора применяют многодвигательный электропривод.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зависимость момента сопротивления на валу от времени для механизма кристаллизатора МНЛЗ.     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тахограмму и нагрузочную диаграмму для главного электропривода блюминга.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Перечислить основные требования к электроприводу валков блюминга.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особенности индивидуального электропривода валков блюминга.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тахограмму и нагрузочную диаграмму главного электропривода чистовой клети непрерывного листового стана горячей прокатки. 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Перечислить основные требования к электроприводу валков чистовых клетей непрерывного листового стана горячей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типы станов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технологические процессы для непрерывного листового стана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технологические процессы для реверсивного стана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тахограмму и нагрузочную диаграмму для электропривода валков клети непрерывного листового стана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зависимость угловой скорости вращения барабана, линейной скорости движения прокатываемого металла, момента, развиваемого двигателем, тока якорной цепи двигателя </w:t>
            </w:r>
            <w:r>
              <w:t xml:space="preserve">от диаметра рулона </w:t>
            </w:r>
            <w:r w:rsidRPr="009C615E">
              <w:t>для моталки непрерывного листового стана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зависимость угловой скорости вращения барабана, линейной скорости движения прокатываемого металла, момента, развиваемого двигателем, тока якорной цепи двигателя </w:t>
            </w:r>
            <w:r>
              <w:t xml:space="preserve">от времени </w:t>
            </w:r>
            <w:r w:rsidRPr="009C615E">
              <w:t>для моталки непрерывного листового стана горячей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Перечислить основные требования, предъявляемые к электроприводу моталки листового стана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lastRenderedPageBreak/>
              <w:t>С какой целью в систему регулирования натяжения полосы для моталки листового стана холодной прокатки вводят узел компенсации динамического тока.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тахограмму и нагрузочную диаграмму для электропривода нажимного устройства клети прокатного стана (реверсивный стан горячей прокатки, чистовая группа клетей непрерывного листового стана горячей прокатки).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Перечислить основные требования к электроприводу нажимного устройства клети прокатного стана (реверсивный стан горячей прокатки, чистовая группа клетей непрерывного листового стана горячей прокатки).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</w:p>
          <w:p w:rsidR="0009035E" w:rsidRPr="002750C3" w:rsidRDefault="009A523E" w:rsidP="00BF79C4">
            <w:pPr>
              <w:widowControl/>
              <w:autoSpaceDE/>
              <w:autoSpaceDN/>
              <w:adjustRightInd/>
              <w:ind w:firstLine="851"/>
              <w:jc w:val="both"/>
              <w:rPr>
                <w:highlight w:val="yellow"/>
              </w:rPr>
            </w:pPr>
            <w:r w:rsidRPr="009C615E">
              <w:t xml:space="preserve">  </w:t>
            </w:r>
          </w:p>
        </w:tc>
      </w:tr>
    </w:tbl>
    <w:p w:rsidR="00B00E70" w:rsidRDefault="00B00E70" w:rsidP="009A523E">
      <w:pPr>
        <w:pStyle w:val="Style3"/>
        <w:widowControl/>
        <w:suppressAutoHyphens/>
        <w:jc w:val="both"/>
        <w:rPr>
          <w:bCs/>
          <w:kern w:val="32"/>
        </w:rPr>
      </w:pPr>
    </w:p>
    <w:p w:rsidR="0009035E" w:rsidRDefault="0009035E" w:rsidP="00B00E70">
      <w:pPr>
        <w:pStyle w:val="Style3"/>
        <w:widowControl/>
        <w:suppressAutoHyphens/>
        <w:ind w:left="1080"/>
        <w:rPr>
          <w:bCs/>
          <w:kern w:val="32"/>
        </w:rPr>
        <w:sectPr w:rsidR="0009035E" w:rsidSect="0009035E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936D73" w:rsidRPr="002750C3" w:rsidRDefault="00936D73" w:rsidP="00936D73">
      <w:pPr>
        <w:ind w:firstLine="567"/>
        <w:jc w:val="both"/>
      </w:pPr>
      <w:r w:rsidRPr="002750C3">
        <w:lastRenderedPageBreak/>
        <w:t>б) Порядок проведения промежуточной аттестации, показатели и критерии оценивания.</w:t>
      </w:r>
    </w:p>
    <w:p w:rsidR="00936D73" w:rsidRPr="002750C3" w:rsidRDefault="00936D73" w:rsidP="00936D73">
      <w:pPr>
        <w:pStyle w:val="Style3"/>
        <w:widowControl/>
        <w:ind w:firstLine="680"/>
        <w:jc w:val="both"/>
        <w:rPr>
          <w:rStyle w:val="FontStyle32"/>
          <w:b/>
          <w:i w:val="0"/>
          <w:sz w:val="24"/>
          <w:szCs w:val="24"/>
        </w:rPr>
      </w:pPr>
    </w:p>
    <w:p w:rsidR="00936D73" w:rsidRPr="002750C3" w:rsidRDefault="00936D73" w:rsidP="00936D73">
      <w:pPr>
        <w:ind w:firstLine="567"/>
        <w:jc w:val="both"/>
      </w:pPr>
      <w:r w:rsidRPr="002750C3">
        <w:t>Промежуточная аттестация по дисцип</w:t>
      </w:r>
      <w:r>
        <w:t>лине «Автоматизированный электропривод в современных технологиях (в металлургии)</w:t>
      </w:r>
      <w:r w:rsidRPr="002750C3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936D73" w:rsidRPr="002750C3" w:rsidRDefault="00936D73" w:rsidP="00936D73">
      <w:pPr>
        <w:ind w:firstLine="567"/>
        <w:jc w:val="both"/>
      </w:pPr>
      <w:r w:rsidRPr="002750C3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936D73" w:rsidRPr="002750C3" w:rsidRDefault="00936D73" w:rsidP="00936D73">
      <w:pPr>
        <w:ind w:firstLine="567"/>
        <w:jc w:val="both"/>
        <w:rPr>
          <w:b/>
        </w:rPr>
      </w:pPr>
      <w:r w:rsidRPr="002750C3">
        <w:rPr>
          <w:b/>
        </w:rPr>
        <w:t>Показатели и критерии оценивания экзамена:</w:t>
      </w:r>
    </w:p>
    <w:p w:rsidR="00936D73" w:rsidRPr="002750C3" w:rsidRDefault="00936D73" w:rsidP="00936D73">
      <w:pPr>
        <w:ind w:firstLine="567"/>
        <w:jc w:val="both"/>
      </w:pPr>
      <w:r w:rsidRPr="002750C3">
        <w:t xml:space="preserve">– на оценку </w:t>
      </w:r>
      <w:r w:rsidRPr="002750C3">
        <w:rPr>
          <w:b/>
        </w:rPr>
        <w:t>«отлично»</w:t>
      </w:r>
      <w:r w:rsidRPr="002750C3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36D73" w:rsidRPr="002750C3" w:rsidRDefault="00936D73" w:rsidP="00936D73">
      <w:pPr>
        <w:ind w:firstLine="567"/>
        <w:jc w:val="both"/>
      </w:pPr>
      <w:r w:rsidRPr="002750C3">
        <w:t xml:space="preserve">– на оценку </w:t>
      </w:r>
      <w:r w:rsidRPr="002750C3">
        <w:rPr>
          <w:b/>
        </w:rPr>
        <w:t>«хорошо»</w:t>
      </w:r>
      <w:r w:rsidRPr="002750C3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36D73" w:rsidRPr="002750C3" w:rsidRDefault="00936D73" w:rsidP="00936D73">
      <w:pPr>
        <w:ind w:firstLine="567"/>
        <w:jc w:val="both"/>
      </w:pPr>
      <w:r w:rsidRPr="002750C3">
        <w:t xml:space="preserve">– на оценку </w:t>
      </w:r>
      <w:r w:rsidRPr="002750C3">
        <w:rPr>
          <w:b/>
        </w:rPr>
        <w:t>«удовлетворительно»</w:t>
      </w:r>
      <w:r w:rsidRPr="002750C3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36D73" w:rsidRPr="002750C3" w:rsidRDefault="00936D73" w:rsidP="00936D73">
      <w:pPr>
        <w:ind w:firstLine="567"/>
        <w:jc w:val="both"/>
      </w:pPr>
      <w:r w:rsidRPr="002750C3">
        <w:t xml:space="preserve">– на оценку </w:t>
      </w:r>
      <w:r w:rsidRPr="002750C3">
        <w:rPr>
          <w:b/>
        </w:rPr>
        <w:t>«неудовлетворительно»</w:t>
      </w:r>
      <w:r w:rsidRPr="002750C3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36D73" w:rsidRPr="002750C3" w:rsidRDefault="00936D73" w:rsidP="00936D73">
      <w:pPr>
        <w:ind w:firstLine="567"/>
        <w:jc w:val="both"/>
      </w:pPr>
      <w:r w:rsidRPr="002750C3">
        <w:t xml:space="preserve">– на оценку </w:t>
      </w:r>
      <w:r w:rsidRPr="002750C3">
        <w:rPr>
          <w:b/>
        </w:rPr>
        <w:t>«неудовлетворительно»</w:t>
      </w:r>
      <w:r w:rsidRPr="002750C3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9035E" w:rsidRPr="00E17C9F" w:rsidRDefault="0009035E" w:rsidP="00B00E70">
      <w:pPr>
        <w:pStyle w:val="Style3"/>
        <w:widowControl/>
        <w:suppressAutoHyphens/>
        <w:ind w:left="1080"/>
        <w:rPr>
          <w:bCs/>
          <w:kern w:val="32"/>
        </w:rPr>
      </w:pPr>
    </w:p>
    <w:p w:rsidR="00622A17" w:rsidRPr="00E17C9F" w:rsidRDefault="00622A17" w:rsidP="00622A17">
      <w:pPr>
        <w:ind w:firstLine="567"/>
        <w:jc w:val="both"/>
      </w:pPr>
      <w:r w:rsidRPr="00E17C9F">
        <w:t>Курсовой проект выполняется под руководством преподавателя, в процессе его написания обучающийся развивает навыки к научной работе, закрепляя и одновременно расширяя знания, полученные при изучении курса «Автоматизированный электропривод в современных технологиях».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22A17" w:rsidRPr="00E17C9F" w:rsidRDefault="00622A17" w:rsidP="00622A17">
      <w:pPr>
        <w:ind w:firstLine="567"/>
        <w:jc w:val="both"/>
      </w:pPr>
      <w:r w:rsidRPr="00E17C9F"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22A17" w:rsidRPr="00E17C9F" w:rsidRDefault="00622A17" w:rsidP="00622A17">
      <w:pPr>
        <w:ind w:firstLine="567"/>
        <w:jc w:val="both"/>
      </w:pPr>
    </w:p>
    <w:p w:rsidR="00622A17" w:rsidRPr="00E17C9F" w:rsidRDefault="00622A17" w:rsidP="00622A17">
      <w:pPr>
        <w:ind w:firstLine="567"/>
        <w:jc w:val="both"/>
        <w:rPr>
          <w:b/>
        </w:rPr>
      </w:pPr>
      <w:r w:rsidRPr="00E17C9F">
        <w:rPr>
          <w:b/>
        </w:rPr>
        <w:t>Показатели и критерии оценивания курсовой работы:</w:t>
      </w:r>
    </w:p>
    <w:p w:rsidR="00622A17" w:rsidRPr="00E17C9F" w:rsidRDefault="00622A17" w:rsidP="00622A17">
      <w:pPr>
        <w:ind w:firstLine="567"/>
        <w:jc w:val="both"/>
      </w:pPr>
      <w:r w:rsidRPr="00E17C9F">
        <w:t xml:space="preserve">– на оценку </w:t>
      </w:r>
      <w:r w:rsidRPr="00E17C9F">
        <w:rPr>
          <w:b/>
        </w:rPr>
        <w:t>«отлично»</w:t>
      </w:r>
      <w:r w:rsidRPr="00E17C9F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622A17" w:rsidRPr="00E17C9F" w:rsidRDefault="00622A17" w:rsidP="00622A17">
      <w:pPr>
        <w:ind w:firstLine="567"/>
        <w:jc w:val="both"/>
      </w:pPr>
      <w:r w:rsidRPr="00E17C9F">
        <w:t xml:space="preserve">– на оценку </w:t>
      </w:r>
      <w:r w:rsidRPr="00E17C9F">
        <w:rPr>
          <w:b/>
        </w:rPr>
        <w:t>«хорошо»</w:t>
      </w:r>
      <w:r w:rsidRPr="00E17C9F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</w:t>
      </w:r>
      <w:r w:rsidRPr="00E17C9F">
        <w:lastRenderedPageBreak/>
        <w:t>уникальных ответов к проблемам;</w:t>
      </w:r>
    </w:p>
    <w:p w:rsidR="00622A17" w:rsidRPr="00E17C9F" w:rsidRDefault="00622A17" w:rsidP="00622A17">
      <w:pPr>
        <w:ind w:firstLine="567"/>
        <w:jc w:val="both"/>
      </w:pPr>
      <w:r w:rsidRPr="00E17C9F">
        <w:t xml:space="preserve">– на оценку </w:t>
      </w:r>
      <w:r w:rsidRPr="00E17C9F">
        <w:rPr>
          <w:b/>
        </w:rPr>
        <w:t>«удовлетворительно»</w:t>
      </w:r>
      <w:r w:rsidRPr="00E17C9F"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622A17" w:rsidRPr="00E17C9F" w:rsidRDefault="00622A17" w:rsidP="00622A17">
      <w:pPr>
        <w:ind w:firstLine="567"/>
        <w:jc w:val="both"/>
      </w:pPr>
      <w:r w:rsidRPr="00E17C9F">
        <w:t xml:space="preserve">– на оценку </w:t>
      </w:r>
      <w:r w:rsidRPr="00E17C9F">
        <w:rPr>
          <w:b/>
        </w:rPr>
        <w:t>«неудовлетворительно»</w:t>
      </w:r>
      <w:r w:rsidRPr="00E17C9F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622A17" w:rsidRPr="00E17C9F" w:rsidRDefault="00622A17" w:rsidP="00622A17">
      <w:pPr>
        <w:ind w:firstLine="567"/>
        <w:jc w:val="both"/>
      </w:pPr>
      <w:r w:rsidRPr="00E17C9F">
        <w:t xml:space="preserve">– на оценку </w:t>
      </w:r>
      <w:r w:rsidRPr="00E17C9F">
        <w:rPr>
          <w:b/>
        </w:rPr>
        <w:t>«неудовлетворительно»</w:t>
      </w:r>
      <w:r w:rsidRPr="00E17C9F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6975BC" w:rsidRPr="00760FE6" w:rsidRDefault="006975BC" w:rsidP="006975BC">
      <w:pPr>
        <w:pStyle w:val="Style3"/>
        <w:widowControl/>
        <w:ind w:left="567" w:firstLine="11"/>
        <w:jc w:val="both"/>
        <w:outlineLvl w:val="0"/>
        <w:rPr>
          <w:rStyle w:val="FontStyle18"/>
          <w:rFonts w:cs="Georgia"/>
          <w:bCs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8.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6975BC" w:rsidRDefault="006975BC" w:rsidP="006975BC">
      <w:pPr>
        <w:pStyle w:val="Style3"/>
        <w:widowControl/>
        <w:ind w:left="709" w:firstLine="11"/>
        <w:jc w:val="both"/>
        <w:rPr>
          <w:rStyle w:val="FontStyle32"/>
          <w:b/>
          <w:i w:val="0"/>
          <w:sz w:val="24"/>
          <w:szCs w:val="24"/>
        </w:rPr>
      </w:pPr>
    </w:p>
    <w:p w:rsidR="006975BC" w:rsidRDefault="006975BC" w:rsidP="006975BC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5C6A2C">
        <w:rPr>
          <w:rStyle w:val="FontStyle18"/>
          <w:sz w:val="24"/>
          <w:szCs w:val="24"/>
        </w:rPr>
        <w:t xml:space="preserve">а) Основная </w:t>
      </w:r>
      <w:r w:rsidRPr="002800B8">
        <w:rPr>
          <w:rStyle w:val="FontStyle22"/>
          <w:b/>
          <w:sz w:val="24"/>
          <w:szCs w:val="24"/>
        </w:rPr>
        <w:t>литература:</w:t>
      </w:r>
      <w:r w:rsidRPr="005C6A2C">
        <w:rPr>
          <w:rStyle w:val="FontStyle22"/>
          <w:sz w:val="24"/>
          <w:szCs w:val="24"/>
        </w:rPr>
        <w:t xml:space="preserve"> </w:t>
      </w:r>
    </w:p>
    <w:p w:rsidR="006975BC" w:rsidRDefault="006975BC" w:rsidP="006975BC">
      <w:pPr>
        <w:pStyle w:val="26"/>
      </w:pPr>
      <w:r>
        <w:t xml:space="preserve">1. </w:t>
      </w:r>
      <w:r w:rsidRPr="00633766">
        <w:t xml:space="preserve">Селиванов, И. А. Автоматизированный электропривод : учебное пособие / И. А. Селиванов, Ю. И. Мамлеева, Е. Э. Бодров ; МГТУ. - Магнитогорск, 2013. - 202 с. : ил., граф., схемы, табл. - URL: </w:t>
      </w:r>
      <w:hyperlink r:id="rId16" w:history="1">
        <w:r w:rsidRPr="00EF6F6B">
          <w:rPr>
            <w:rStyle w:val="af3"/>
          </w:rPr>
          <w:t>https://magtu.informsystema.ru/uploader/fileUpload?name=635.pdf&amp;show=dcatalogues/1/1109437/635.pdf&amp;view=true</w:t>
        </w:r>
      </w:hyperlink>
      <w:r w:rsidRPr="00633766">
        <w:t xml:space="preserve"> (дата обращения: 23.10.2020). - Макрообъект. - Текст : электронный. - ISBN 978-5-9967-0364-7. - Имеется печатный аналог.</w:t>
      </w:r>
    </w:p>
    <w:p w:rsidR="006975BC" w:rsidRPr="005C24C0" w:rsidRDefault="006975BC" w:rsidP="006975BC">
      <w:pPr>
        <w:pStyle w:val="26"/>
      </w:pPr>
      <w:r>
        <w:t>2.</w:t>
      </w:r>
      <w:r>
        <w:tab/>
      </w:r>
      <w:r>
        <w:rPr>
          <w:b/>
        </w:rPr>
        <w:t xml:space="preserve">Даниленко, Ю. И. </w:t>
      </w:r>
      <w:r>
        <w:t xml:space="preserve">Типовые схемы автоматического управления электроприводами </w:t>
      </w:r>
      <w:r w:rsidRPr="003E1A34">
        <w:t xml:space="preserve"> </w:t>
      </w:r>
      <w:r w:rsidRPr="001013AC">
        <w:rPr>
          <w:bCs/>
        </w:rPr>
        <w:t>[Электронный ресурс]:</w:t>
      </w:r>
      <w:r>
        <w:t xml:space="preserve"> метод. указания к практическим занятиям по курсу «Электротехника и электроника»/Ю. И. Даниленко. – М.: Изд-во МГТУ им. Баумана, 2013.-18, [4] с.: ил. </w:t>
      </w:r>
      <w:r w:rsidRPr="00F55771">
        <w:t>- Режим доступа</w:t>
      </w:r>
      <w:r>
        <w:t>:</w:t>
      </w:r>
      <w:r w:rsidRPr="00F55771">
        <w:t xml:space="preserve"> </w:t>
      </w:r>
      <w:hyperlink r:id="rId17" w:history="1">
        <w:r w:rsidRPr="00D764C3">
          <w:rPr>
            <w:rStyle w:val="af3"/>
          </w:rPr>
          <w:t>http://e.lanbook.com/books/element.php?pl1_id=52434</w:t>
        </w:r>
      </w:hyperlink>
      <w:r>
        <w:t xml:space="preserve"> - Заглавие с экрана.- ISBN</w:t>
      </w:r>
      <w:r w:rsidRPr="00F55771">
        <w:t xml:space="preserve"> 978-5-</w:t>
      </w:r>
      <w:r>
        <w:t>7038</w:t>
      </w:r>
      <w:r w:rsidRPr="00F55771">
        <w:t>-</w:t>
      </w:r>
      <w:r>
        <w:t>3754</w:t>
      </w:r>
      <w:r w:rsidRPr="00F55771">
        <w:t>-</w:t>
      </w:r>
      <w:r>
        <w:t>2</w:t>
      </w:r>
    </w:p>
    <w:p w:rsidR="006975BC" w:rsidRPr="00633766" w:rsidRDefault="006975BC" w:rsidP="006975BC">
      <w:pPr>
        <w:widowControl/>
        <w:autoSpaceDE/>
        <w:autoSpaceDN/>
        <w:adjustRightInd/>
        <w:jc w:val="both"/>
      </w:pPr>
    </w:p>
    <w:p w:rsidR="006975BC" w:rsidRDefault="006975BC" w:rsidP="006975BC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</w:p>
    <w:p w:rsidR="006975BC" w:rsidRDefault="006975BC" w:rsidP="006975BC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5C6A2C">
        <w:rPr>
          <w:rStyle w:val="FontStyle22"/>
          <w:b/>
          <w:sz w:val="24"/>
          <w:szCs w:val="24"/>
        </w:rPr>
        <w:t>б) Дополнительная литература:</w:t>
      </w:r>
    </w:p>
    <w:p w:rsidR="006975BC" w:rsidRDefault="006975BC" w:rsidP="006975BC">
      <w:pPr>
        <w:pStyle w:val="26"/>
      </w:pPr>
      <w:r w:rsidRPr="00003B49">
        <w:t>2.</w:t>
      </w:r>
      <w:r>
        <w:rPr>
          <w:b/>
        </w:rPr>
        <w:tab/>
      </w:r>
      <w:r w:rsidRPr="00003B49">
        <w:rPr>
          <w:b/>
        </w:rPr>
        <w:t>Ившин, В.</w:t>
      </w:r>
      <w:r>
        <w:rPr>
          <w:b/>
        </w:rPr>
        <w:t xml:space="preserve"> </w:t>
      </w:r>
      <w:r w:rsidRPr="00003B49">
        <w:rPr>
          <w:b/>
        </w:rPr>
        <w:t xml:space="preserve">П., </w:t>
      </w:r>
      <w:r>
        <w:rPr>
          <w:b/>
        </w:rPr>
        <w:t>Перухин, М.</w:t>
      </w:r>
      <w:r w:rsidRPr="00003B49">
        <w:rPr>
          <w:b/>
        </w:rPr>
        <w:t xml:space="preserve"> Ю.</w:t>
      </w:r>
      <w:r w:rsidRPr="00003B49">
        <w:t xml:space="preserve"> </w:t>
      </w:r>
      <w:r>
        <w:t xml:space="preserve">Современная автоматика в системах управления технологическими процессами </w:t>
      </w:r>
      <w:r w:rsidRPr="00003B49">
        <w:t>[Электронный ресурс]:</w:t>
      </w:r>
      <w:r>
        <w:t xml:space="preserve"> Учеб. пособие.- М.: ИНФРА-М, 2014.- 400 С. (Высшее образование. Бакалавриат)</w:t>
      </w:r>
      <w:r w:rsidRPr="004025AD">
        <w:t>/-</w:t>
      </w:r>
      <w:r>
        <w:t xml:space="preserve"> </w:t>
      </w:r>
      <w:r w:rsidRPr="00F55771">
        <w:t>Режим доступа</w:t>
      </w:r>
      <w:r>
        <w:t>:</w:t>
      </w:r>
      <w:r w:rsidRPr="00F55771">
        <w:t xml:space="preserve"> </w:t>
      </w:r>
      <w:hyperlink r:id="rId18" w:history="1">
        <w:r w:rsidRPr="00394B40">
          <w:rPr>
            <w:rStyle w:val="af3"/>
          </w:rPr>
          <w:t>http</w:t>
        </w:r>
        <w:r w:rsidRPr="00003B49">
          <w:rPr>
            <w:rStyle w:val="af3"/>
          </w:rPr>
          <w:t>://</w:t>
        </w:r>
        <w:r w:rsidRPr="00394B40">
          <w:rPr>
            <w:rStyle w:val="af3"/>
          </w:rPr>
          <w:t>znanium</w:t>
        </w:r>
        <w:r w:rsidRPr="00003B49">
          <w:rPr>
            <w:rStyle w:val="af3"/>
          </w:rPr>
          <w:t>.</w:t>
        </w:r>
        <w:r w:rsidRPr="00394B40">
          <w:rPr>
            <w:rStyle w:val="af3"/>
          </w:rPr>
          <w:t>com</w:t>
        </w:r>
        <w:r w:rsidRPr="00003B49">
          <w:rPr>
            <w:rStyle w:val="af3"/>
          </w:rPr>
          <w:t>/</w:t>
        </w:r>
        <w:r w:rsidRPr="00394B40">
          <w:rPr>
            <w:rStyle w:val="af3"/>
          </w:rPr>
          <w:t>bookread</w:t>
        </w:r>
        <w:r w:rsidRPr="00003B49">
          <w:rPr>
            <w:rStyle w:val="af3"/>
          </w:rPr>
          <w:t>.</w:t>
        </w:r>
        <w:r w:rsidRPr="00394B40">
          <w:rPr>
            <w:rStyle w:val="af3"/>
          </w:rPr>
          <w:t>php</w:t>
        </w:r>
        <w:r w:rsidRPr="00003B49">
          <w:rPr>
            <w:rStyle w:val="af3"/>
          </w:rPr>
          <w:t>?</w:t>
        </w:r>
        <w:r w:rsidRPr="00394B40">
          <w:rPr>
            <w:rStyle w:val="af3"/>
          </w:rPr>
          <w:t>book</w:t>
        </w:r>
        <w:r w:rsidRPr="00003B49">
          <w:rPr>
            <w:rStyle w:val="af3"/>
          </w:rPr>
          <w:t>=430323</w:t>
        </w:r>
      </w:hyperlink>
      <w:r>
        <w:t xml:space="preserve"> </w:t>
      </w:r>
      <w:r w:rsidRPr="004025AD">
        <w:t xml:space="preserve">.- </w:t>
      </w:r>
      <w:r>
        <w:t>Заглавие с экрана- ISBN 978-5-16-005162-8</w:t>
      </w:r>
    </w:p>
    <w:p w:rsidR="006975BC" w:rsidRPr="00B75A8A" w:rsidRDefault="006975BC" w:rsidP="006975BC">
      <w:pPr>
        <w:pStyle w:val="Style10"/>
        <w:widowControl/>
        <w:ind w:left="360" w:firstLine="709"/>
        <w:jc w:val="both"/>
      </w:pPr>
    </w:p>
    <w:p w:rsidR="006975BC" w:rsidRDefault="006975BC" w:rsidP="006975BC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F223E">
        <w:rPr>
          <w:rStyle w:val="FontStyle15"/>
          <w:spacing w:val="40"/>
          <w:sz w:val="24"/>
          <w:szCs w:val="24"/>
        </w:rPr>
        <w:t>в)</w:t>
      </w:r>
      <w:r w:rsidRPr="005C6A2C">
        <w:rPr>
          <w:rStyle w:val="FontStyle15"/>
          <w:b w:val="0"/>
          <w:sz w:val="24"/>
          <w:szCs w:val="24"/>
        </w:rPr>
        <w:t xml:space="preserve"> </w:t>
      </w:r>
      <w:r w:rsidRPr="005C6A2C">
        <w:rPr>
          <w:rStyle w:val="FontStyle21"/>
          <w:b/>
          <w:sz w:val="24"/>
          <w:szCs w:val="24"/>
        </w:rPr>
        <w:t>Методические указания:</w:t>
      </w:r>
    </w:p>
    <w:p w:rsidR="006975BC" w:rsidRPr="00837982" w:rsidRDefault="006975BC" w:rsidP="006975BC">
      <w:pPr>
        <w:pStyle w:val="26"/>
      </w:pPr>
      <w:r w:rsidRPr="00837982">
        <w:t>1.</w:t>
      </w:r>
      <w:r>
        <w:tab/>
      </w:r>
      <w:r w:rsidRPr="008D18BA">
        <w:rPr>
          <w:b/>
        </w:rPr>
        <w:t>Фомин Н. В</w:t>
      </w:r>
      <w:r w:rsidRPr="00837982">
        <w:t>., Омельченко</w:t>
      </w:r>
      <w:r w:rsidRPr="008D18BA">
        <w:t xml:space="preserve"> </w:t>
      </w:r>
      <w:r w:rsidRPr="00837982">
        <w:t>Е. Я., Белый</w:t>
      </w:r>
      <w:r w:rsidRPr="008D18BA">
        <w:t xml:space="preserve"> </w:t>
      </w:r>
      <w:r w:rsidRPr="00837982">
        <w:t>А. В., Шохин В. В. Исследование систем управления электроприводов с параллельными обратными связями: Методические указания к выполнению лабораторных работ по  дисциплине «Системы управления электроприводов» для студентов специальностей 140604, 140600 и  220401. Магнитогорск: МГТУ, 201</w:t>
      </w:r>
      <w:r>
        <w:t>3</w:t>
      </w:r>
      <w:r w:rsidRPr="00837982">
        <w:t>, 3</w:t>
      </w:r>
      <w:r>
        <w:t>6</w:t>
      </w:r>
      <w:r w:rsidRPr="00837982">
        <w:t xml:space="preserve"> с.</w:t>
      </w:r>
    </w:p>
    <w:p w:rsidR="006975BC" w:rsidRPr="00837982" w:rsidRDefault="006975BC" w:rsidP="006975BC">
      <w:pPr>
        <w:pStyle w:val="26"/>
      </w:pPr>
      <w:r w:rsidRPr="00837982">
        <w:t>2.</w:t>
      </w:r>
      <w:r>
        <w:tab/>
      </w:r>
      <w:r w:rsidRPr="00424858">
        <w:rPr>
          <w:b/>
        </w:rPr>
        <w:t>Фомин Н. В.,</w:t>
      </w:r>
      <w:r w:rsidRPr="00837982">
        <w:t xml:space="preserve"> Белый</w:t>
      </w:r>
      <w:r w:rsidRPr="00424858">
        <w:t xml:space="preserve"> </w:t>
      </w:r>
      <w:r w:rsidRPr="00837982">
        <w:t>А. В., Омельченко</w:t>
      </w:r>
      <w:r w:rsidRPr="00424858">
        <w:t xml:space="preserve"> </w:t>
      </w:r>
      <w:r w:rsidRPr="00837982">
        <w:t xml:space="preserve">Е. Я.  Исследование систем подчиненного регулирования: </w:t>
      </w:r>
      <w:r>
        <w:t>м</w:t>
      </w:r>
      <w:r w:rsidRPr="00837982">
        <w:t>етод</w:t>
      </w:r>
      <w:r>
        <w:t>ические</w:t>
      </w:r>
      <w:r w:rsidRPr="00837982">
        <w:t xml:space="preserve"> указ</w:t>
      </w:r>
      <w:r>
        <w:t>ания</w:t>
      </w:r>
      <w:r w:rsidRPr="00837982">
        <w:t xml:space="preserve"> к лаб</w:t>
      </w:r>
      <w:r>
        <w:t>ораторным</w:t>
      </w:r>
      <w:r w:rsidRPr="00837982">
        <w:t xml:space="preserve"> работам по дисциплине «Системы управления электроприводов» для студентов специальности 140604. – Магнитогорск: ГОУ ВПО «МГТУ», 2010.- 25 с.</w:t>
      </w:r>
    </w:p>
    <w:p w:rsidR="006975BC" w:rsidRDefault="006975BC" w:rsidP="006975BC">
      <w:pPr>
        <w:pStyle w:val="Style8"/>
        <w:widowControl/>
        <w:tabs>
          <w:tab w:val="num" w:pos="0"/>
        </w:tabs>
        <w:ind w:firstLine="709"/>
        <w:jc w:val="both"/>
      </w:pPr>
      <w:r w:rsidRPr="00837982">
        <w:t xml:space="preserve">3. </w:t>
      </w:r>
      <w:r w:rsidRPr="0066510D">
        <w:rPr>
          <w:b/>
        </w:rPr>
        <w:t>Фомин Н. В.</w:t>
      </w:r>
      <w:r w:rsidRPr="0066510D">
        <w:t xml:space="preserve"> Системы управления электроприводов. Курсовое проектирование: учеб. пособие /Н. В. Фомин.- Магнитогорск: Изд-во Магнитогорск. гос. техн. ун-та им. Г. И. Носова, 2014. 102 с.</w:t>
      </w:r>
      <w:r>
        <w:t xml:space="preserve"> (приложение)</w:t>
      </w:r>
    </w:p>
    <w:p w:rsidR="006975BC" w:rsidRPr="0066510D" w:rsidRDefault="006975BC" w:rsidP="006975BC">
      <w:pPr>
        <w:pStyle w:val="Style8"/>
        <w:widowControl/>
        <w:tabs>
          <w:tab w:val="num" w:pos="0"/>
        </w:tabs>
        <w:ind w:firstLine="709"/>
        <w:jc w:val="both"/>
      </w:pPr>
      <w:r>
        <w:t xml:space="preserve">4. </w:t>
      </w:r>
      <w:r w:rsidRPr="00C95494">
        <w:rPr>
          <w:b/>
        </w:rPr>
        <w:t>Омельченко Е. Я</w:t>
      </w:r>
      <w:r>
        <w:t>. Исследование системы управления асинхронно – вентильным каскадом: методические указания к выполнению лабораторных работ по дисциплине «Системы управления электроприводов» для студентов специальностей 140604, 140600, 220401. Магнитогорск: Изд-во Магнитогорск. гос. техн. ун-та им. Г. И. Носова, 2013. 15 с</w:t>
      </w:r>
    </w:p>
    <w:p w:rsidR="006975BC" w:rsidRPr="00837982" w:rsidRDefault="006975BC" w:rsidP="006975BC">
      <w:pPr>
        <w:pStyle w:val="Style8"/>
        <w:widowControl/>
        <w:tabs>
          <w:tab w:val="num" w:pos="709"/>
        </w:tabs>
        <w:ind w:firstLine="709"/>
        <w:jc w:val="both"/>
      </w:pPr>
      <w:r>
        <w:lastRenderedPageBreak/>
        <w:t xml:space="preserve">5. </w:t>
      </w:r>
      <w:r w:rsidRPr="002317CB">
        <w:rPr>
          <w:b/>
        </w:rPr>
        <w:t>Фомин Н. В</w:t>
      </w:r>
      <w:r w:rsidRPr="00872FC9">
        <w:t>.</w:t>
      </w:r>
      <w:r>
        <w:t>,</w:t>
      </w:r>
      <w:r w:rsidRPr="00872FC9">
        <w:t xml:space="preserve"> Радионов</w:t>
      </w:r>
      <w:r w:rsidRPr="002317CB">
        <w:t xml:space="preserve"> </w:t>
      </w:r>
      <w:r w:rsidRPr="00872FC9">
        <w:t>А. А., Белый</w:t>
      </w:r>
      <w:r w:rsidRPr="002317CB">
        <w:t xml:space="preserve"> </w:t>
      </w:r>
      <w:r w:rsidRPr="00872FC9">
        <w:t>А. В., Линьков</w:t>
      </w:r>
      <w:r w:rsidRPr="002317CB">
        <w:t xml:space="preserve"> </w:t>
      </w:r>
      <w:r w:rsidRPr="00872FC9">
        <w:t>С. А., Мерзляков</w:t>
      </w:r>
      <w:r w:rsidRPr="002317CB">
        <w:t xml:space="preserve"> </w:t>
      </w:r>
      <w:r w:rsidRPr="00872FC9">
        <w:t>Ю. В., Толмачев</w:t>
      </w:r>
      <w:r w:rsidRPr="002317CB">
        <w:t xml:space="preserve"> </w:t>
      </w:r>
      <w:r w:rsidRPr="00872FC9">
        <w:t>Г. Г., Параметрирование преобразователей фирмы «SIEMENS»</w:t>
      </w:r>
      <w:r>
        <w:t xml:space="preserve"> </w:t>
      </w:r>
      <w:r w:rsidRPr="00872FC9">
        <w:t>Учеб. пособие. Магнитогорск: ГОУ ВПО «МГТУ», 2011. 94 с</w:t>
      </w:r>
    </w:p>
    <w:p w:rsidR="006975BC" w:rsidRDefault="006975BC" w:rsidP="006975BC">
      <w:pPr>
        <w:pStyle w:val="Style8"/>
        <w:widowControl/>
        <w:ind w:firstLine="720"/>
        <w:jc w:val="both"/>
      </w:pPr>
    </w:p>
    <w:p w:rsidR="006975BC" w:rsidRPr="007605B9" w:rsidRDefault="006975BC" w:rsidP="006975BC">
      <w:pPr>
        <w:pStyle w:val="27"/>
        <w:rPr>
          <w:b/>
        </w:rPr>
      </w:pPr>
      <w:r w:rsidRPr="007605B9">
        <w:rPr>
          <w:b/>
        </w:rPr>
        <w:t>г)  Программное обеспечение и Интернет-ресурсы: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3571"/>
        <w:gridCol w:w="2737"/>
      </w:tblGrid>
      <w:tr w:rsidR="006975BC" w:rsidTr="00DF357D">
        <w:tc>
          <w:tcPr>
            <w:tcW w:w="0" w:type="auto"/>
            <w:shd w:val="clear" w:color="auto" w:fill="auto"/>
          </w:tcPr>
          <w:p w:rsidR="006975BC" w:rsidRPr="00CA6577" w:rsidRDefault="006975BC" w:rsidP="00DF357D">
            <w:pPr>
              <w:contextualSpacing/>
            </w:pPr>
            <w:r w:rsidRPr="00CA6577">
              <w:t>Наименование ПО</w:t>
            </w:r>
          </w:p>
        </w:tc>
        <w:tc>
          <w:tcPr>
            <w:tcW w:w="0" w:type="auto"/>
            <w:shd w:val="clear" w:color="auto" w:fill="auto"/>
          </w:tcPr>
          <w:p w:rsidR="006975BC" w:rsidRPr="00CA6577" w:rsidRDefault="006975BC" w:rsidP="00DF357D">
            <w:pPr>
              <w:contextualSpacing/>
            </w:pPr>
            <w:r w:rsidRPr="00CA6577">
              <w:t>№ договора</w:t>
            </w:r>
          </w:p>
        </w:tc>
        <w:tc>
          <w:tcPr>
            <w:tcW w:w="0" w:type="auto"/>
            <w:shd w:val="clear" w:color="auto" w:fill="auto"/>
          </w:tcPr>
          <w:p w:rsidR="006975BC" w:rsidRPr="00CA6577" w:rsidRDefault="006975BC" w:rsidP="00DF357D">
            <w:pPr>
              <w:contextualSpacing/>
            </w:pPr>
            <w:r w:rsidRPr="00CA6577">
              <w:t>Срок действия лицензии</w:t>
            </w:r>
          </w:p>
        </w:tc>
      </w:tr>
      <w:tr w:rsidR="006975BC" w:rsidTr="00DF357D">
        <w:tc>
          <w:tcPr>
            <w:tcW w:w="0" w:type="auto"/>
            <w:shd w:val="clear" w:color="auto" w:fill="auto"/>
          </w:tcPr>
          <w:p w:rsidR="006975BC" w:rsidRPr="007369E4" w:rsidRDefault="006975BC" w:rsidP="00DF357D">
            <w:pPr>
              <w:contextualSpacing/>
              <w:rPr>
                <w:b/>
              </w:rPr>
            </w:pPr>
            <w:r w:rsidRPr="007369E4">
              <w:rPr>
                <w:sz w:val="28"/>
              </w:rPr>
              <w:t>MS Windows 7</w:t>
            </w:r>
          </w:p>
        </w:tc>
        <w:tc>
          <w:tcPr>
            <w:tcW w:w="0" w:type="auto"/>
            <w:shd w:val="clear" w:color="auto" w:fill="auto"/>
          </w:tcPr>
          <w:p w:rsidR="006975BC" w:rsidRPr="007369E4" w:rsidRDefault="006975BC" w:rsidP="00DF357D">
            <w:pPr>
              <w:contextualSpacing/>
              <w:rPr>
                <w:b/>
              </w:rPr>
            </w:pPr>
            <w:r w:rsidRPr="007369E4">
              <w:rPr>
                <w:sz w:val="28"/>
              </w:rPr>
              <w:t>К-171-09 от 18.10.2009</w:t>
            </w:r>
          </w:p>
        </w:tc>
        <w:tc>
          <w:tcPr>
            <w:tcW w:w="0" w:type="auto"/>
            <w:shd w:val="clear" w:color="auto" w:fill="auto"/>
          </w:tcPr>
          <w:p w:rsidR="006975BC" w:rsidRPr="00CA6577" w:rsidRDefault="006975BC" w:rsidP="00DF357D">
            <w:pPr>
              <w:contextualSpacing/>
            </w:pPr>
            <w:r w:rsidRPr="00CA6577">
              <w:t>бессрочно</w:t>
            </w:r>
          </w:p>
        </w:tc>
      </w:tr>
      <w:tr w:rsidR="006975BC" w:rsidTr="00DF357D">
        <w:tc>
          <w:tcPr>
            <w:tcW w:w="0" w:type="auto"/>
            <w:shd w:val="clear" w:color="auto" w:fill="auto"/>
          </w:tcPr>
          <w:p w:rsidR="006975BC" w:rsidRPr="007369E4" w:rsidRDefault="006975BC" w:rsidP="00DF357D">
            <w:pPr>
              <w:contextualSpacing/>
              <w:rPr>
                <w:b/>
              </w:rPr>
            </w:pPr>
            <w:r w:rsidRPr="007369E4">
              <w:rPr>
                <w:sz w:val="28"/>
                <w:lang w:val="en-US"/>
              </w:rPr>
              <w:t>MS Office 2007</w:t>
            </w:r>
          </w:p>
        </w:tc>
        <w:tc>
          <w:tcPr>
            <w:tcW w:w="0" w:type="auto"/>
            <w:shd w:val="clear" w:color="auto" w:fill="auto"/>
          </w:tcPr>
          <w:p w:rsidR="006975BC" w:rsidRPr="007369E4" w:rsidRDefault="006975BC" w:rsidP="00DF357D">
            <w:pPr>
              <w:contextualSpacing/>
              <w:rPr>
                <w:b/>
              </w:rPr>
            </w:pPr>
            <w:r w:rsidRPr="007369E4">
              <w:rPr>
                <w:sz w:val="28"/>
              </w:rPr>
              <w:t>К-171-09 от 18.10.2009</w:t>
            </w:r>
          </w:p>
        </w:tc>
        <w:tc>
          <w:tcPr>
            <w:tcW w:w="0" w:type="auto"/>
            <w:shd w:val="clear" w:color="auto" w:fill="auto"/>
          </w:tcPr>
          <w:p w:rsidR="006975BC" w:rsidRPr="00CA6577" w:rsidRDefault="006975BC" w:rsidP="00DF357D">
            <w:pPr>
              <w:contextualSpacing/>
            </w:pPr>
            <w:r w:rsidRPr="00CA6577">
              <w:t>бессрочно</w:t>
            </w:r>
          </w:p>
        </w:tc>
      </w:tr>
      <w:tr w:rsidR="006975BC" w:rsidTr="00DF357D">
        <w:tc>
          <w:tcPr>
            <w:tcW w:w="0" w:type="auto"/>
            <w:shd w:val="clear" w:color="auto" w:fill="auto"/>
          </w:tcPr>
          <w:p w:rsidR="006975BC" w:rsidRPr="007369E4" w:rsidRDefault="006975BC" w:rsidP="00DF357D">
            <w:pPr>
              <w:contextualSpacing/>
              <w:rPr>
                <w:b/>
              </w:rPr>
            </w:pPr>
            <w:r w:rsidRPr="007369E4">
              <w:rPr>
                <w:sz w:val="28"/>
                <w:lang w:val="en-US"/>
              </w:rPr>
              <w:t>7Zip</w:t>
            </w:r>
          </w:p>
        </w:tc>
        <w:tc>
          <w:tcPr>
            <w:tcW w:w="0" w:type="auto"/>
            <w:shd w:val="clear" w:color="auto" w:fill="auto"/>
          </w:tcPr>
          <w:p w:rsidR="006975BC" w:rsidRPr="007369E4" w:rsidRDefault="006975BC" w:rsidP="00DF357D">
            <w:pPr>
              <w:contextualSpacing/>
              <w:rPr>
                <w:b/>
              </w:rPr>
            </w:pPr>
            <w:r w:rsidRPr="007369E4">
              <w:rPr>
                <w:sz w:val="28"/>
              </w:rPr>
              <w:t>свободно распространяемое</w:t>
            </w:r>
          </w:p>
        </w:tc>
        <w:tc>
          <w:tcPr>
            <w:tcW w:w="0" w:type="auto"/>
            <w:shd w:val="clear" w:color="auto" w:fill="auto"/>
          </w:tcPr>
          <w:p w:rsidR="006975BC" w:rsidRPr="00CA6577" w:rsidRDefault="006975BC" w:rsidP="00DF357D">
            <w:pPr>
              <w:contextualSpacing/>
            </w:pPr>
            <w:r w:rsidRPr="00CA6577">
              <w:t>бессрочно</w:t>
            </w:r>
          </w:p>
        </w:tc>
      </w:tr>
      <w:tr w:rsidR="006975BC" w:rsidTr="00DF357D">
        <w:tc>
          <w:tcPr>
            <w:tcW w:w="0" w:type="auto"/>
            <w:shd w:val="clear" w:color="auto" w:fill="auto"/>
          </w:tcPr>
          <w:p w:rsidR="006975BC" w:rsidRPr="007369E4" w:rsidRDefault="006975BC" w:rsidP="00DF357D">
            <w:pPr>
              <w:contextualSpacing/>
              <w:rPr>
                <w:sz w:val="28"/>
                <w:lang w:val="en-US"/>
              </w:rPr>
            </w:pPr>
            <w:r w:rsidRPr="007369E4">
              <w:rPr>
                <w:sz w:val="28"/>
                <w:lang w:val="en-US"/>
              </w:rPr>
              <w:t>FAR Manager</w:t>
            </w:r>
          </w:p>
        </w:tc>
        <w:tc>
          <w:tcPr>
            <w:tcW w:w="0" w:type="auto"/>
            <w:shd w:val="clear" w:color="auto" w:fill="auto"/>
          </w:tcPr>
          <w:p w:rsidR="006975BC" w:rsidRPr="007369E4" w:rsidRDefault="006975BC" w:rsidP="00DF357D">
            <w:pPr>
              <w:contextualSpacing/>
              <w:rPr>
                <w:sz w:val="28"/>
              </w:rPr>
            </w:pPr>
            <w:r w:rsidRPr="007369E4">
              <w:rPr>
                <w:sz w:val="28"/>
              </w:rPr>
              <w:t>свободно распространяемое</w:t>
            </w:r>
          </w:p>
        </w:tc>
        <w:tc>
          <w:tcPr>
            <w:tcW w:w="0" w:type="auto"/>
            <w:shd w:val="clear" w:color="auto" w:fill="auto"/>
          </w:tcPr>
          <w:p w:rsidR="006975BC" w:rsidRPr="00CA6577" w:rsidRDefault="006975BC" w:rsidP="00DF357D">
            <w:pPr>
              <w:contextualSpacing/>
            </w:pPr>
            <w:r w:rsidRPr="00CA6577">
              <w:t>бессрочно</w:t>
            </w:r>
          </w:p>
        </w:tc>
      </w:tr>
    </w:tbl>
    <w:p w:rsidR="006975BC" w:rsidRDefault="006975BC" w:rsidP="006975BC">
      <w:pPr>
        <w:contextualSpacing/>
        <w:rPr>
          <w:b/>
        </w:rPr>
      </w:pPr>
    </w:p>
    <w:p w:rsidR="006975BC" w:rsidRDefault="006975BC" w:rsidP="006975BC">
      <w:pPr>
        <w:contextualSpacing/>
        <w:rPr>
          <w:b/>
        </w:rPr>
      </w:pPr>
    </w:p>
    <w:p w:rsidR="006975BC" w:rsidRPr="00B76685" w:rsidRDefault="006975BC" w:rsidP="006975BC">
      <w:pPr>
        <w:pStyle w:val="Style10"/>
        <w:widowControl/>
        <w:numPr>
          <w:ilvl w:val="0"/>
          <w:numId w:val="17"/>
        </w:numPr>
        <w:jc w:val="both"/>
        <w:rPr>
          <w:rStyle w:val="FontStyle18"/>
          <w:b w:val="0"/>
          <w:sz w:val="22"/>
          <w:szCs w:val="22"/>
        </w:rPr>
      </w:pPr>
      <w:r w:rsidRPr="00B76685">
        <w:rPr>
          <w:rStyle w:val="FontStyle18"/>
          <w:sz w:val="22"/>
          <w:szCs w:val="22"/>
        </w:rPr>
        <w:t>Национальная информационно-аналитическая система – Российский индекс научного цитирования (РИНЦ).-</w:t>
      </w:r>
      <w:r w:rsidRPr="00B76685">
        <w:rPr>
          <w:rStyle w:val="FontStyle18"/>
          <w:sz w:val="22"/>
          <w:szCs w:val="22"/>
          <w:lang w:val="en-US"/>
        </w:rPr>
        <w:t>URL</w:t>
      </w:r>
      <w:r w:rsidRPr="00B76685">
        <w:rPr>
          <w:rStyle w:val="FontStyle18"/>
          <w:sz w:val="22"/>
          <w:szCs w:val="22"/>
        </w:rPr>
        <w:t xml:space="preserve">: </w:t>
      </w:r>
      <w:r w:rsidRPr="00B76685">
        <w:rPr>
          <w:rStyle w:val="FontStyle18"/>
          <w:sz w:val="22"/>
          <w:szCs w:val="22"/>
          <w:lang w:val="en-US"/>
        </w:rPr>
        <w:t>https</w:t>
      </w:r>
      <w:r w:rsidRPr="00B76685">
        <w:rPr>
          <w:rStyle w:val="FontStyle18"/>
          <w:sz w:val="22"/>
          <w:szCs w:val="22"/>
        </w:rPr>
        <w:t>:</w:t>
      </w:r>
      <w:r w:rsidRPr="00B76685">
        <w:rPr>
          <w:rStyle w:val="FontStyle18"/>
          <w:sz w:val="22"/>
          <w:szCs w:val="22"/>
          <w:lang w:val="en-US"/>
        </w:rPr>
        <w:t>elibrary</w:t>
      </w:r>
      <w:r w:rsidRPr="00B76685">
        <w:rPr>
          <w:rStyle w:val="FontStyle18"/>
          <w:sz w:val="22"/>
          <w:szCs w:val="22"/>
        </w:rPr>
        <w:t>.</w:t>
      </w:r>
      <w:r w:rsidRPr="00B76685">
        <w:rPr>
          <w:rStyle w:val="FontStyle18"/>
          <w:sz w:val="22"/>
          <w:szCs w:val="22"/>
          <w:lang w:val="en-US"/>
        </w:rPr>
        <w:t>ru</w:t>
      </w:r>
      <w:r w:rsidRPr="00B76685">
        <w:rPr>
          <w:rStyle w:val="FontStyle18"/>
          <w:sz w:val="22"/>
          <w:szCs w:val="22"/>
        </w:rPr>
        <w:t>/</w:t>
      </w:r>
      <w:r w:rsidRPr="00B76685">
        <w:rPr>
          <w:rStyle w:val="FontStyle18"/>
          <w:sz w:val="22"/>
          <w:szCs w:val="22"/>
          <w:lang w:val="en-US"/>
        </w:rPr>
        <w:t>project</w:t>
      </w:r>
      <w:r w:rsidRPr="00B76685">
        <w:rPr>
          <w:rStyle w:val="FontStyle18"/>
          <w:sz w:val="22"/>
          <w:szCs w:val="22"/>
        </w:rPr>
        <w:t>_</w:t>
      </w:r>
      <w:r w:rsidRPr="00B76685">
        <w:rPr>
          <w:rStyle w:val="FontStyle18"/>
          <w:sz w:val="22"/>
          <w:szCs w:val="22"/>
          <w:lang w:val="en-US"/>
        </w:rPr>
        <w:t>risc</w:t>
      </w:r>
      <w:r w:rsidRPr="00B76685">
        <w:rPr>
          <w:rStyle w:val="FontStyle18"/>
          <w:sz w:val="22"/>
          <w:szCs w:val="22"/>
        </w:rPr>
        <w:t>.</w:t>
      </w:r>
      <w:r w:rsidRPr="00B76685">
        <w:rPr>
          <w:rStyle w:val="FontStyle18"/>
          <w:sz w:val="22"/>
          <w:szCs w:val="22"/>
          <w:lang w:val="en-US"/>
        </w:rPr>
        <w:t>asp</w:t>
      </w:r>
      <w:r w:rsidRPr="00B76685">
        <w:rPr>
          <w:rStyle w:val="FontStyle18"/>
          <w:sz w:val="22"/>
          <w:szCs w:val="22"/>
        </w:rPr>
        <w:t>.</w:t>
      </w:r>
    </w:p>
    <w:p w:rsidR="006975BC" w:rsidRPr="00B76685" w:rsidRDefault="006975BC" w:rsidP="006975BC">
      <w:pPr>
        <w:pStyle w:val="Style10"/>
        <w:widowControl/>
        <w:numPr>
          <w:ilvl w:val="0"/>
          <w:numId w:val="17"/>
        </w:numPr>
        <w:jc w:val="both"/>
        <w:rPr>
          <w:rStyle w:val="FontStyle18"/>
          <w:b w:val="0"/>
          <w:sz w:val="22"/>
          <w:szCs w:val="22"/>
        </w:rPr>
      </w:pPr>
      <w:r w:rsidRPr="00B76685">
        <w:rPr>
          <w:rStyle w:val="FontStyle18"/>
          <w:sz w:val="22"/>
          <w:szCs w:val="22"/>
        </w:rPr>
        <w:t xml:space="preserve">Поисковая система Академия </w:t>
      </w:r>
      <w:r w:rsidRPr="00B76685">
        <w:rPr>
          <w:rStyle w:val="FontStyle18"/>
          <w:sz w:val="22"/>
          <w:szCs w:val="22"/>
          <w:lang w:val="en-US"/>
        </w:rPr>
        <w:t>Google</w:t>
      </w:r>
      <w:r w:rsidRPr="00B76685">
        <w:rPr>
          <w:rStyle w:val="FontStyle18"/>
          <w:sz w:val="22"/>
          <w:szCs w:val="22"/>
        </w:rPr>
        <w:t xml:space="preserve">. - </w:t>
      </w:r>
      <w:hyperlink r:id="rId19" w:history="1">
        <w:r w:rsidRPr="00B76685">
          <w:rPr>
            <w:rStyle w:val="af3"/>
            <w:sz w:val="22"/>
            <w:szCs w:val="22"/>
            <w:lang w:val="en-US"/>
          </w:rPr>
          <w:t>URL</w:t>
        </w:r>
        <w:r w:rsidRPr="00B76685">
          <w:rPr>
            <w:rStyle w:val="af3"/>
            <w:sz w:val="22"/>
            <w:szCs w:val="22"/>
          </w:rPr>
          <w:t>:</w:t>
        </w:r>
        <w:r w:rsidRPr="00B76685">
          <w:rPr>
            <w:rStyle w:val="af3"/>
            <w:sz w:val="22"/>
            <w:szCs w:val="22"/>
            <w:lang w:val="en-US"/>
          </w:rPr>
          <w:t>https</w:t>
        </w:r>
        <w:r w:rsidRPr="00B76685">
          <w:rPr>
            <w:rStyle w:val="af3"/>
            <w:sz w:val="22"/>
            <w:szCs w:val="22"/>
          </w:rPr>
          <w:t>://</w:t>
        </w:r>
        <w:r w:rsidRPr="00B76685">
          <w:rPr>
            <w:rStyle w:val="af3"/>
            <w:sz w:val="22"/>
            <w:szCs w:val="22"/>
            <w:lang w:val="en-US"/>
          </w:rPr>
          <w:t>scholar</w:t>
        </w:r>
        <w:r w:rsidRPr="00B76685">
          <w:rPr>
            <w:rStyle w:val="af3"/>
            <w:sz w:val="22"/>
            <w:szCs w:val="22"/>
          </w:rPr>
          <w:t>.</w:t>
        </w:r>
        <w:r w:rsidRPr="00B76685">
          <w:rPr>
            <w:rStyle w:val="af3"/>
            <w:sz w:val="22"/>
            <w:szCs w:val="22"/>
            <w:lang w:val="en-US"/>
          </w:rPr>
          <w:t>google</w:t>
        </w:r>
        <w:r w:rsidRPr="00B76685">
          <w:rPr>
            <w:rStyle w:val="af3"/>
            <w:sz w:val="22"/>
            <w:szCs w:val="22"/>
          </w:rPr>
          <w:t>.</w:t>
        </w:r>
        <w:r w:rsidRPr="00B76685">
          <w:rPr>
            <w:rStyle w:val="af3"/>
            <w:sz w:val="22"/>
            <w:szCs w:val="22"/>
            <w:lang w:val="en-US"/>
          </w:rPr>
          <w:t>ru</w:t>
        </w:r>
        <w:r w:rsidRPr="00B76685">
          <w:rPr>
            <w:rStyle w:val="af3"/>
            <w:sz w:val="22"/>
            <w:szCs w:val="22"/>
          </w:rPr>
          <w:t>/</w:t>
        </w:r>
      </w:hyperlink>
      <w:r w:rsidRPr="00B76685">
        <w:rPr>
          <w:rStyle w:val="FontStyle18"/>
          <w:sz w:val="22"/>
          <w:szCs w:val="22"/>
        </w:rPr>
        <w:t>.</w:t>
      </w:r>
    </w:p>
    <w:p w:rsidR="006975BC" w:rsidRPr="00B76685" w:rsidRDefault="006975BC" w:rsidP="006975BC">
      <w:pPr>
        <w:pStyle w:val="Style10"/>
        <w:widowControl/>
        <w:numPr>
          <w:ilvl w:val="0"/>
          <w:numId w:val="17"/>
        </w:numPr>
        <w:jc w:val="both"/>
        <w:rPr>
          <w:rStyle w:val="FontStyle18"/>
          <w:b w:val="0"/>
          <w:sz w:val="22"/>
          <w:szCs w:val="22"/>
        </w:rPr>
      </w:pPr>
      <w:r w:rsidRPr="00B76685">
        <w:rPr>
          <w:rStyle w:val="FontStyle18"/>
          <w:sz w:val="22"/>
          <w:szCs w:val="22"/>
        </w:rPr>
        <w:t xml:space="preserve">Информационная система – Единое окно доступа к информационным ресурсам. – </w:t>
      </w:r>
      <w:hyperlink r:id="rId20" w:history="1">
        <w:r w:rsidRPr="007D46D0">
          <w:rPr>
            <w:rStyle w:val="af3"/>
            <w:sz w:val="22"/>
            <w:szCs w:val="22"/>
            <w:lang w:val="en-US"/>
          </w:rPr>
          <w:t>URL</w:t>
        </w:r>
        <w:r w:rsidRPr="007D46D0">
          <w:rPr>
            <w:rStyle w:val="af3"/>
            <w:sz w:val="22"/>
            <w:szCs w:val="22"/>
          </w:rPr>
          <w:t>:</w:t>
        </w:r>
        <w:r w:rsidRPr="007D46D0">
          <w:rPr>
            <w:rStyle w:val="af3"/>
            <w:sz w:val="22"/>
            <w:szCs w:val="22"/>
            <w:lang w:val="en-US"/>
          </w:rPr>
          <w:t>https</w:t>
        </w:r>
        <w:r w:rsidRPr="007D46D0">
          <w:rPr>
            <w:rStyle w:val="af3"/>
            <w:sz w:val="22"/>
            <w:szCs w:val="22"/>
          </w:rPr>
          <w:t>://</w:t>
        </w:r>
        <w:r w:rsidRPr="007D46D0">
          <w:rPr>
            <w:rStyle w:val="af3"/>
            <w:sz w:val="22"/>
            <w:szCs w:val="22"/>
            <w:lang w:val="en-US"/>
          </w:rPr>
          <w:t>window</w:t>
        </w:r>
        <w:r w:rsidRPr="007D46D0">
          <w:rPr>
            <w:rStyle w:val="af3"/>
            <w:sz w:val="22"/>
            <w:szCs w:val="22"/>
          </w:rPr>
          <w:t>.</w:t>
        </w:r>
        <w:r w:rsidRPr="007D46D0">
          <w:rPr>
            <w:rStyle w:val="af3"/>
            <w:sz w:val="22"/>
            <w:szCs w:val="22"/>
            <w:lang w:val="en-US"/>
          </w:rPr>
          <w:t>edu</w:t>
        </w:r>
        <w:r w:rsidRPr="007D46D0">
          <w:rPr>
            <w:rStyle w:val="af3"/>
            <w:sz w:val="22"/>
            <w:szCs w:val="22"/>
          </w:rPr>
          <w:t>.</w:t>
        </w:r>
        <w:r w:rsidRPr="007D46D0">
          <w:rPr>
            <w:rStyle w:val="af3"/>
            <w:sz w:val="22"/>
            <w:szCs w:val="22"/>
            <w:lang w:val="en-US"/>
          </w:rPr>
          <w:t>ru</w:t>
        </w:r>
        <w:r w:rsidRPr="007D46D0">
          <w:rPr>
            <w:rStyle w:val="af3"/>
            <w:sz w:val="22"/>
            <w:szCs w:val="22"/>
          </w:rPr>
          <w:t>/</w:t>
        </w:r>
      </w:hyperlink>
      <w:r w:rsidRPr="00B76685">
        <w:rPr>
          <w:rStyle w:val="FontStyle18"/>
          <w:sz w:val="22"/>
          <w:szCs w:val="22"/>
        </w:rPr>
        <w:t>.</w:t>
      </w:r>
    </w:p>
    <w:p w:rsidR="006975BC" w:rsidRPr="006975BC" w:rsidRDefault="006975BC" w:rsidP="006975BC">
      <w:pPr>
        <w:pStyle w:val="Style10"/>
        <w:numPr>
          <w:ilvl w:val="0"/>
          <w:numId w:val="17"/>
        </w:numPr>
        <w:jc w:val="both"/>
        <w:rPr>
          <w:rStyle w:val="FontStyle18"/>
          <w:b w:val="0"/>
          <w:sz w:val="22"/>
          <w:szCs w:val="22"/>
        </w:rPr>
      </w:pPr>
      <w:r w:rsidRPr="00B76685">
        <w:rPr>
          <w:rStyle w:val="FontStyle18"/>
          <w:sz w:val="22"/>
          <w:szCs w:val="22"/>
        </w:rPr>
        <w:t xml:space="preserve">Сайт Открытое образование: </w:t>
      </w:r>
      <w:r w:rsidRPr="00B76685">
        <w:rPr>
          <w:rStyle w:val="FontStyle18"/>
          <w:sz w:val="22"/>
          <w:szCs w:val="22"/>
          <w:lang w:val="en-US"/>
        </w:rPr>
        <w:t>openedu</w:t>
      </w:r>
      <w:r w:rsidRPr="00B76685">
        <w:rPr>
          <w:rStyle w:val="FontStyle18"/>
          <w:sz w:val="22"/>
          <w:szCs w:val="22"/>
        </w:rPr>
        <w:t>.</w:t>
      </w:r>
      <w:r w:rsidRPr="00B76685">
        <w:rPr>
          <w:rStyle w:val="FontStyle18"/>
          <w:sz w:val="22"/>
          <w:szCs w:val="22"/>
          <w:lang w:val="en-US"/>
        </w:rPr>
        <w:t>ru</w:t>
      </w:r>
    </w:p>
    <w:p w:rsidR="006975BC" w:rsidRPr="006975BC" w:rsidRDefault="006975BC" w:rsidP="006975BC">
      <w:pPr>
        <w:pStyle w:val="Style10"/>
        <w:ind w:left="1017"/>
        <w:jc w:val="both"/>
        <w:rPr>
          <w:rStyle w:val="FontStyle18"/>
          <w:b w:val="0"/>
          <w:sz w:val="22"/>
          <w:szCs w:val="22"/>
        </w:rPr>
      </w:pPr>
    </w:p>
    <w:p w:rsidR="006975BC" w:rsidRDefault="006975BC" w:rsidP="006975BC">
      <w:pPr>
        <w:pStyle w:val="Style8"/>
        <w:widowControl/>
        <w:ind w:left="840"/>
        <w:jc w:val="both"/>
        <w:rPr>
          <w:rStyle w:val="FontStyle21"/>
          <w:b/>
          <w:sz w:val="24"/>
          <w:szCs w:val="24"/>
        </w:rPr>
      </w:pPr>
      <w:r w:rsidRPr="003239EF">
        <w:rPr>
          <w:rStyle w:val="FontStyle21"/>
          <w:b/>
          <w:sz w:val="24"/>
          <w:szCs w:val="24"/>
        </w:rPr>
        <w:t>Интернет-ресурсы:</w:t>
      </w:r>
    </w:p>
    <w:p w:rsidR="006975BC" w:rsidRPr="003239EF" w:rsidRDefault="006975BC" w:rsidP="006975BC">
      <w:pPr>
        <w:pStyle w:val="Style8"/>
        <w:widowControl/>
        <w:ind w:left="840"/>
        <w:jc w:val="both"/>
        <w:rPr>
          <w:rStyle w:val="FontStyle21"/>
          <w:b/>
          <w:sz w:val="24"/>
          <w:szCs w:val="24"/>
        </w:rPr>
      </w:pPr>
    </w:p>
    <w:p w:rsidR="006975BC" w:rsidRDefault="006975BC" w:rsidP="006975BC">
      <w:pPr>
        <w:widowControl/>
        <w:numPr>
          <w:ilvl w:val="0"/>
          <w:numId w:val="13"/>
        </w:numPr>
        <w:tabs>
          <w:tab w:val="left" w:pos="313"/>
        </w:tabs>
        <w:autoSpaceDE/>
        <w:autoSpaceDN/>
        <w:adjustRightInd/>
        <w:ind w:left="0" w:firstLine="0"/>
        <w:jc w:val="left"/>
      </w:pPr>
      <w:r>
        <w:t xml:space="preserve">Управляемые преобразователи и их компоненты для систем электроприводов переменного тока: </w:t>
      </w:r>
      <w:hyperlink r:id="rId21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automation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drives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, </w:t>
      </w:r>
      <w:hyperlink r:id="rId22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schneider</w:t>
        </w:r>
        <w:r>
          <w:rPr>
            <w:rStyle w:val="af3"/>
          </w:rPr>
          <w:t>–</w:t>
        </w:r>
        <w:r>
          <w:rPr>
            <w:rStyle w:val="af3"/>
            <w:lang w:val="en-US"/>
          </w:rPr>
          <w:t>electric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 , </w:t>
      </w:r>
      <w:hyperlink r:id="rId23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omron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24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bosclirexroth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 , </w:t>
      </w:r>
      <w:hyperlink r:id="rId25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yaskawa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26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ab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27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mitsubishi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automation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28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keb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de</w:t>
        </w:r>
      </w:hyperlink>
      <w:r>
        <w:t xml:space="preserve"> , </w:t>
      </w:r>
      <w:hyperlink r:id="rId29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lenze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de</w:t>
        </w:r>
      </w:hyperlink>
      <w:r>
        <w:t xml:space="preserve"> , </w:t>
      </w:r>
      <w:hyperlink r:id="rId30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vacon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31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danfoss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 , </w:t>
      </w:r>
      <w:hyperlink r:id="rId32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alstom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33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sew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eurodrive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 , </w:t>
      </w:r>
      <w:hyperlink r:id="rId34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flender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35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abb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36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rakurs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37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bcc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</w:p>
    <w:p w:rsidR="006975BC" w:rsidRDefault="006975BC" w:rsidP="006975BC">
      <w:pPr>
        <w:widowControl/>
        <w:numPr>
          <w:ilvl w:val="0"/>
          <w:numId w:val="13"/>
        </w:numPr>
        <w:tabs>
          <w:tab w:val="left" w:pos="313"/>
        </w:tabs>
        <w:autoSpaceDE/>
        <w:autoSpaceDN/>
        <w:adjustRightInd/>
        <w:ind w:left="0" w:firstLine="0"/>
        <w:jc w:val="left"/>
      </w:pPr>
      <w:r>
        <w:t xml:space="preserve">Высоковольтные электроприводы: </w:t>
      </w:r>
      <w:hyperlink r:id="rId38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automation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drives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, </w:t>
      </w:r>
      <w:hyperlink r:id="rId39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ab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40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mitsubishi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automation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41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alstom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42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abb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, </w:t>
      </w:r>
      <w:hyperlink r:id="rId43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rakurs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44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bcc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</w:p>
    <w:p w:rsidR="006975BC" w:rsidRDefault="006975BC" w:rsidP="006975BC">
      <w:pPr>
        <w:widowControl/>
        <w:numPr>
          <w:ilvl w:val="0"/>
          <w:numId w:val="13"/>
        </w:numPr>
        <w:tabs>
          <w:tab w:val="left" w:pos="313"/>
        </w:tabs>
        <w:autoSpaceDE/>
        <w:autoSpaceDN/>
        <w:adjustRightInd/>
        <w:ind w:left="0" w:firstLine="0"/>
        <w:jc w:val="left"/>
      </w:pPr>
      <w:r>
        <w:t xml:space="preserve">Электродвигатели и мотор-редукторы: </w:t>
      </w:r>
      <w:hyperlink r:id="rId45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automation</w:t>
        </w:r>
        <w:r>
          <w:rPr>
            <w:rStyle w:val="af3"/>
          </w:rPr>
          <w:t>-</w:t>
        </w:r>
        <w:r w:rsidRPr="003239EF">
          <w:rPr>
            <w:rStyle w:val="af3"/>
            <w:lang w:val="en-US"/>
          </w:rPr>
          <w:t>drives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46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omron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47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bosclirexroth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48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heidenhain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49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fagorautomation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50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, </w:t>
      </w:r>
      <w:hyperlink r:id="rId51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yaskawa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52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keb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de</w:t>
        </w:r>
      </w:hyperlink>
      <w:r>
        <w:t xml:space="preserve"> , </w:t>
      </w:r>
      <w:hyperlink r:id="rId53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lenze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de</w:t>
        </w:r>
      </w:hyperlink>
      <w:r>
        <w:t xml:space="preserve">, </w:t>
      </w:r>
      <w:hyperlink r:id="rId54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danfoss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55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baumueller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56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sew</w:t>
        </w:r>
        <w:r>
          <w:rPr>
            <w:rStyle w:val="af3"/>
          </w:rPr>
          <w:t>-</w:t>
        </w:r>
        <w:r w:rsidRPr="003239EF">
          <w:rPr>
            <w:rStyle w:val="af3"/>
            <w:lang w:val="en-US"/>
          </w:rPr>
          <w:t>eurodrive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57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flender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58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abb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, </w:t>
      </w:r>
      <w:hyperlink r:id="rId59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reduktor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60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eldin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61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vemz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 </w:t>
      </w:r>
      <w:hyperlink r:id="rId62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automation</w:t>
        </w:r>
        <w:r>
          <w:rPr>
            <w:rStyle w:val="af3"/>
          </w:rPr>
          <w:t>-</w:t>
        </w:r>
        <w:r w:rsidRPr="003239EF">
          <w:rPr>
            <w:rStyle w:val="af3"/>
            <w:lang w:val="en-US"/>
          </w:rPr>
          <w:t>drives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63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omron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64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bosclirexroth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65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heidenhain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66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fagorautomation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67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, </w:t>
      </w:r>
      <w:hyperlink r:id="rId68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yaskawa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69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keb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de</w:t>
        </w:r>
      </w:hyperlink>
      <w:r>
        <w:t xml:space="preserve"> , </w:t>
      </w:r>
      <w:hyperlink r:id="rId70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lenze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de</w:t>
        </w:r>
      </w:hyperlink>
      <w:r>
        <w:t xml:space="preserve">, </w:t>
      </w:r>
      <w:hyperlink r:id="rId71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danfoss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72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baumueller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73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sew</w:t>
        </w:r>
        <w:r>
          <w:rPr>
            <w:rStyle w:val="af3"/>
          </w:rPr>
          <w:t>-</w:t>
        </w:r>
        <w:r w:rsidRPr="003239EF">
          <w:rPr>
            <w:rStyle w:val="af3"/>
            <w:lang w:val="en-US"/>
          </w:rPr>
          <w:t>eurodrive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74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flender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75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abb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, </w:t>
      </w:r>
      <w:hyperlink r:id="rId76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reduktor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77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eldin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78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vemz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</w:t>
      </w:r>
    </w:p>
    <w:p w:rsidR="006975BC" w:rsidRPr="00DC43C7" w:rsidRDefault="006975BC" w:rsidP="006975BC">
      <w:pPr>
        <w:widowControl/>
        <w:numPr>
          <w:ilvl w:val="0"/>
          <w:numId w:val="13"/>
        </w:numPr>
        <w:tabs>
          <w:tab w:val="left" w:pos="313"/>
        </w:tabs>
        <w:autoSpaceDE/>
        <w:autoSpaceDN/>
        <w:adjustRightInd/>
        <w:ind w:left="0" w:firstLine="0"/>
        <w:jc w:val="left"/>
        <w:rPr>
          <w:rStyle w:val="af3"/>
          <w:color w:val="auto"/>
          <w:u w:val="none"/>
        </w:rPr>
      </w:pPr>
      <w:r>
        <w:t xml:space="preserve">Средства модернизации существующих электроприводов постоянного тока: </w:t>
      </w:r>
      <w:hyperlink r:id="rId79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automation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drives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</w:p>
    <w:p w:rsidR="006975BC" w:rsidRPr="00454C89" w:rsidRDefault="006975BC" w:rsidP="006975BC">
      <w:pPr>
        <w:pStyle w:val="ab"/>
        <w:numPr>
          <w:ilvl w:val="0"/>
          <w:numId w:val="13"/>
        </w:numPr>
        <w:tabs>
          <w:tab w:val="left" w:pos="6804"/>
        </w:tabs>
        <w:jc w:val="left"/>
      </w:pPr>
      <w:r w:rsidRPr="00454C89">
        <w:t xml:space="preserve">Электронно-библиотечные системы </w:t>
      </w:r>
      <w:hyperlink r:id="rId80" w:history="1">
        <w:r w:rsidRPr="00454C89">
          <w:rPr>
            <w:rStyle w:val="af3"/>
          </w:rPr>
          <w:t>http://newlms.magtu.ru/course/view.php?id=76738</w:t>
        </w:r>
      </w:hyperlink>
    </w:p>
    <w:p w:rsidR="006975BC" w:rsidRPr="00454C89" w:rsidRDefault="006975BC" w:rsidP="006975BC">
      <w:pPr>
        <w:pStyle w:val="ab"/>
        <w:numPr>
          <w:ilvl w:val="0"/>
          <w:numId w:val="13"/>
        </w:numPr>
        <w:tabs>
          <w:tab w:val="left" w:pos="6804"/>
        </w:tabs>
        <w:jc w:val="left"/>
      </w:pPr>
      <w:r w:rsidRPr="00454C89">
        <w:t xml:space="preserve">Интернет-тестирование </w:t>
      </w:r>
      <w:hyperlink r:id="rId81" w:history="1">
        <w:r w:rsidRPr="00454C89">
          <w:rPr>
            <w:rStyle w:val="af3"/>
          </w:rPr>
          <w:t>https://www.i-exam.ru/</w:t>
        </w:r>
      </w:hyperlink>
    </w:p>
    <w:p w:rsidR="006975BC" w:rsidRPr="00454C89" w:rsidRDefault="006975BC" w:rsidP="006975BC">
      <w:pPr>
        <w:pStyle w:val="ab"/>
        <w:numPr>
          <w:ilvl w:val="0"/>
          <w:numId w:val="13"/>
        </w:numPr>
        <w:jc w:val="left"/>
      </w:pPr>
      <w:r w:rsidRPr="00454C89">
        <w:t xml:space="preserve">Открытое образование </w:t>
      </w:r>
      <w:hyperlink r:id="rId82" w:history="1">
        <w:r w:rsidRPr="00454C89">
          <w:rPr>
            <w:rStyle w:val="af3"/>
          </w:rPr>
          <w:t>https://openedu.ru/</w:t>
        </w:r>
      </w:hyperlink>
    </w:p>
    <w:p w:rsidR="006975BC" w:rsidRPr="00D56715" w:rsidRDefault="006975BC" w:rsidP="006975BC">
      <w:pPr>
        <w:pStyle w:val="Style10"/>
        <w:widowControl/>
        <w:ind w:left="1017"/>
        <w:rPr>
          <w:rStyle w:val="FontStyle18"/>
          <w:b w:val="0"/>
          <w:sz w:val="22"/>
          <w:szCs w:val="22"/>
        </w:rPr>
      </w:pPr>
    </w:p>
    <w:p w:rsidR="006975BC" w:rsidRPr="00D56715" w:rsidRDefault="006975BC" w:rsidP="006975BC">
      <w:pPr>
        <w:ind w:firstLine="720"/>
        <w:rPr>
          <w:rStyle w:val="FontStyle14"/>
          <w:b w:val="0"/>
          <w:sz w:val="24"/>
          <w:szCs w:val="24"/>
        </w:rPr>
      </w:pPr>
    </w:p>
    <w:p w:rsidR="006975BC" w:rsidRPr="00D56715" w:rsidRDefault="006975BC" w:rsidP="006975BC">
      <w:pPr>
        <w:ind w:firstLine="720"/>
        <w:rPr>
          <w:rStyle w:val="FontStyle14"/>
          <w:b w:val="0"/>
          <w:sz w:val="24"/>
          <w:szCs w:val="24"/>
        </w:rPr>
      </w:pPr>
    </w:p>
    <w:p w:rsidR="006975BC" w:rsidRPr="00855752" w:rsidRDefault="006975BC" w:rsidP="006975BC">
      <w:pPr>
        <w:pStyle w:val="ae"/>
        <w:rPr>
          <w:b/>
        </w:rPr>
      </w:pPr>
      <w:r w:rsidRPr="00855752">
        <w:rPr>
          <w:b/>
        </w:rPr>
        <w:t xml:space="preserve">9.Материально-техническое обеспечение дисциплины </w:t>
      </w:r>
    </w:p>
    <w:p w:rsidR="006975BC" w:rsidRPr="00855752" w:rsidRDefault="006975BC" w:rsidP="006975BC">
      <w:pPr>
        <w:pStyle w:val="ae"/>
      </w:pPr>
      <w:r w:rsidRPr="00855752">
        <w:t>Материально-техническое обеспечение дисциплины включает:</w:t>
      </w:r>
    </w:p>
    <w:p w:rsidR="006975BC" w:rsidRPr="00C368DB" w:rsidRDefault="006975BC" w:rsidP="006975BC">
      <w:pPr>
        <w:tabs>
          <w:tab w:val="left" w:pos="9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1"/>
        <w:gridCol w:w="5707"/>
      </w:tblGrid>
      <w:tr w:rsidR="006975BC" w:rsidRPr="00C368DB" w:rsidTr="00DF357D">
        <w:trPr>
          <w:tblHeader/>
        </w:trPr>
        <w:tc>
          <w:tcPr>
            <w:tcW w:w="1928" w:type="pct"/>
            <w:vAlign w:val="center"/>
          </w:tcPr>
          <w:p w:rsidR="006975BC" w:rsidRPr="00C368DB" w:rsidRDefault="006975BC" w:rsidP="00DF357D">
            <w:r w:rsidRPr="00C368D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975BC" w:rsidRPr="00C368DB" w:rsidRDefault="006975BC" w:rsidP="00DF357D">
            <w:r w:rsidRPr="00C368DB">
              <w:t>Оснащение аудитории</w:t>
            </w:r>
          </w:p>
        </w:tc>
      </w:tr>
      <w:tr w:rsidR="006975BC" w:rsidRPr="00C368DB" w:rsidTr="00DF357D">
        <w:tc>
          <w:tcPr>
            <w:tcW w:w="1928" w:type="pct"/>
          </w:tcPr>
          <w:p w:rsidR="006975BC" w:rsidRPr="008C6968" w:rsidRDefault="006975BC" w:rsidP="00DF357D">
            <w:r>
              <w:t>Учебные аудитории для прове</w:t>
            </w:r>
            <w:r>
              <w:lastRenderedPageBreak/>
              <w:t>дения занятий лекционного типа</w:t>
            </w:r>
          </w:p>
        </w:tc>
        <w:tc>
          <w:tcPr>
            <w:tcW w:w="3072" w:type="pct"/>
          </w:tcPr>
          <w:p w:rsidR="006975BC" w:rsidRPr="00C368DB" w:rsidRDefault="006975BC" w:rsidP="00DF357D">
            <w:r w:rsidRPr="00C368DB">
              <w:lastRenderedPageBreak/>
              <w:t xml:space="preserve">Мультимедийные средства хранения, передачи и </w:t>
            </w:r>
            <w:r w:rsidRPr="00C368DB">
              <w:lastRenderedPageBreak/>
              <w:t>представления информации</w:t>
            </w:r>
          </w:p>
        </w:tc>
      </w:tr>
      <w:tr w:rsidR="006975BC" w:rsidRPr="00C368DB" w:rsidTr="00DF357D">
        <w:tc>
          <w:tcPr>
            <w:tcW w:w="1928" w:type="pct"/>
          </w:tcPr>
          <w:p w:rsidR="006975BC" w:rsidRDefault="006975BC" w:rsidP="00DF357D">
            <w:r>
              <w:t>Учебная аудитория для проведения лабораторных работ</w:t>
            </w:r>
          </w:p>
        </w:tc>
        <w:tc>
          <w:tcPr>
            <w:tcW w:w="3072" w:type="pct"/>
          </w:tcPr>
          <w:p w:rsidR="006975BC" w:rsidRPr="00C368DB" w:rsidRDefault="006975BC" w:rsidP="00DF357D">
            <w:r>
              <w:t>Лаборатория Электротехники с комплектом универсальных стендов</w:t>
            </w:r>
          </w:p>
        </w:tc>
      </w:tr>
      <w:tr w:rsidR="006975BC" w:rsidRPr="00C368DB" w:rsidTr="00DF357D">
        <w:tc>
          <w:tcPr>
            <w:tcW w:w="1928" w:type="pct"/>
          </w:tcPr>
          <w:p w:rsidR="006975BC" w:rsidRDefault="006975BC" w:rsidP="00DF357D">
            <w:r>
              <w:t>Учебная аудитория для проведения лабораторных работ</w:t>
            </w:r>
          </w:p>
        </w:tc>
        <w:tc>
          <w:tcPr>
            <w:tcW w:w="3072" w:type="pct"/>
          </w:tcPr>
          <w:p w:rsidR="006975BC" w:rsidRDefault="006975BC" w:rsidP="00DF357D">
            <w:r>
              <w:t>Лаборатория Электропривода и автоматики  с комплектом универсальных стендов</w:t>
            </w:r>
          </w:p>
        </w:tc>
      </w:tr>
      <w:tr w:rsidR="006975BC" w:rsidRPr="00C368DB" w:rsidTr="00DF357D">
        <w:tc>
          <w:tcPr>
            <w:tcW w:w="1928" w:type="pct"/>
          </w:tcPr>
          <w:p w:rsidR="006975BC" w:rsidRPr="00C368DB" w:rsidRDefault="006975BC" w:rsidP="00DF357D">
            <w: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6975BC" w:rsidRPr="00C368DB" w:rsidRDefault="006975BC" w:rsidP="00DF357D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6975BC" w:rsidRPr="00C368DB" w:rsidTr="00DF357D">
        <w:tc>
          <w:tcPr>
            <w:tcW w:w="1928" w:type="pct"/>
          </w:tcPr>
          <w:p w:rsidR="006975BC" w:rsidRDefault="006975BC" w:rsidP="00DF357D">
            <w:r>
              <w:t>Помещение для самостоятельной работы обучающихся</w:t>
            </w:r>
          </w:p>
        </w:tc>
        <w:tc>
          <w:tcPr>
            <w:tcW w:w="3072" w:type="pct"/>
          </w:tcPr>
          <w:p w:rsidR="006975BC" w:rsidRPr="00C368DB" w:rsidRDefault="006975BC" w:rsidP="00DF357D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6975BC" w:rsidRPr="00C368DB" w:rsidTr="00DF357D">
        <w:tc>
          <w:tcPr>
            <w:tcW w:w="1928" w:type="pct"/>
          </w:tcPr>
          <w:p w:rsidR="006975BC" w:rsidRDefault="006975BC" w:rsidP="00DF357D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6975BC" w:rsidRPr="00C368DB" w:rsidRDefault="006975BC" w:rsidP="00DF357D">
            <w: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6975BC" w:rsidRPr="006D33F3" w:rsidRDefault="006975BC" w:rsidP="006975BC"/>
    <w:p w:rsidR="006975BC" w:rsidRDefault="006975BC" w:rsidP="006975BC"/>
    <w:p w:rsidR="006975BC" w:rsidRDefault="006975BC" w:rsidP="006975BC">
      <w:pPr>
        <w:contextualSpacing/>
        <w:jc w:val="both"/>
        <w:rPr>
          <w:b/>
        </w:rPr>
      </w:pPr>
    </w:p>
    <w:p w:rsidR="006975BC" w:rsidRDefault="006975BC" w:rsidP="006975BC">
      <w:pPr>
        <w:contextualSpacing/>
        <w:jc w:val="both"/>
        <w:rPr>
          <w:b/>
        </w:rPr>
      </w:pPr>
    </w:p>
    <w:p w:rsidR="006975BC" w:rsidRPr="002800B8" w:rsidRDefault="006975BC" w:rsidP="006975BC">
      <w:pPr>
        <w:ind w:firstLine="720"/>
      </w:pPr>
    </w:p>
    <w:p w:rsidR="00BB397D" w:rsidRPr="00E17C9F" w:rsidRDefault="00BB397D" w:rsidP="00760FE6">
      <w:pPr>
        <w:pStyle w:val="Style3"/>
        <w:widowControl/>
        <w:ind w:left="567" w:firstLine="11"/>
        <w:jc w:val="both"/>
        <w:rPr>
          <w:rStyle w:val="FontStyle32"/>
          <w:b/>
          <w:i w:val="0"/>
          <w:sz w:val="24"/>
          <w:szCs w:val="24"/>
        </w:rPr>
      </w:pPr>
    </w:p>
    <w:p w:rsidR="00BB397D" w:rsidRDefault="00BB397D" w:rsidP="00760FE6">
      <w:pPr>
        <w:pStyle w:val="Style3"/>
        <w:widowControl/>
        <w:ind w:left="567" w:firstLine="11"/>
        <w:jc w:val="both"/>
        <w:rPr>
          <w:rStyle w:val="FontStyle32"/>
          <w:b/>
          <w:i w:val="0"/>
          <w:sz w:val="24"/>
          <w:szCs w:val="24"/>
        </w:rPr>
      </w:pPr>
    </w:p>
    <w:p w:rsidR="00A9068E" w:rsidRDefault="00A9068E" w:rsidP="00760FE6">
      <w:pPr>
        <w:pStyle w:val="Style3"/>
        <w:widowControl/>
        <w:ind w:left="567" w:firstLine="11"/>
        <w:jc w:val="both"/>
        <w:rPr>
          <w:rStyle w:val="FontStyle32"/>
          <w:b/>
          <w:i w:val="0"/>
          <w:sz w:val="24"/>
          <w:szCs w:val="24"/>
        </w:rPr>
      </w:pPr>
    </w:p>
    <w:sectPr w:rsidR="00A9068E" w:rsidSect="0009035E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FCC" w:rsidRDefault="00887FCC">
      <w:r>
        <w:separator/>
      </w:r>
    </w:p>
  </w:endnote>
  <w:endnote w:type="continuationSeparator" w:id="0">
    <w:p w:rsidR="00887FCC" w:rsidRDefault="0088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70" w:rsidRDefault="005A371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E48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4870" w:rsidRDefault="000E4870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70" w:rsidRDefault="005A371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E48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6715">
      <w:rPr>
        <w:rStyle w:val="a4"/>
        <w:noProof/>
      </w:rPr>
      <w:t>3</w:t>
    </w:r>
    <w:r>
      <w:rPr>
        <w:rStyle w:val="a4"/>
      </w:rPr>
      <w:fldChar w:fldCharType="end"/>
    </w:r>
  </w:p>
  <w:p w:rsidR="000E4870" w:rsidRDefault="000E4870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FCC" w:rsidRDefault="00887FCC">
      <w:r>
        <w:separator/>
      </w:r>
    </w:p>
  </w:footnote>
  <w:footnote w:type="continuationSeparator" w:id="0">
    <w:p w:rsidR="00887FCC" w:rsidRDefault="0088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C69CB6"/>
    <w:lvl w:ilvl="0">
      <w:numFmt w:val="bullet"/>
      <w:lvlText w:val="*"/>
      <w:lvlJc w:val="left"/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721FF6"/>
    <w:multiLevelType w:val="hybridMultilevel"/>
    <w:tmpl w:val="B1988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2301"/>
    <w:multiLevelType w:val="singleLevel"/>
    <w:tmpl w:val="1360B188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6" w15:restartNumberingAfterBreak="0">
    <w:nsid w:val="48A0601D"/>
    <w:multiLevelType w:val="hybridMultilevel"/>
    <w:tmpl w:val="AC68A848"/>
    <w:lvl w:ilvl="0" w:tplc="92843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1B0C33"/>
    <w:multiLevelType w:val="multilevel"/>
    <w:tmpl w:val="87DA54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75A508F"/>
    <w:multiLevelType w:val="hybridMultilevel"/>
    <w:tmpl w:val="E1809686"/>
    <w:lvl w:ilvl="0" w:tplc="F780912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26C5A"/>
    <w:multiLevelType w:val="hybridMultilevel"/>
    <w:tmpl w:val="D5781A06"/>
    <w:lvl w:ilvl="0" w:tplc="061A7DA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997039"/>
    <w:multiLevelType w:val="hybridMultilevel"/>
    <w:tmpl w:val="D8B2B40E"/>
    <w:lvl w:ilvl="0" w:tplc="E4BCA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672B8A"/>
    <w:multiLevelType w:val="singleLevel"/>
    <w:tmpl w:val="1F66E6A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0EE25F1"/>
    <w:multiLevelType w:val="hybridMultilevel"/>
    <w:tmpl w:val="DDF0D8C6"/>
    <w:lvl w:ilvl="0" w:tplc="32F06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9">
    <w:abstractNumId w:val="12"/>
  </w:num>
  <w:num w:numId="10">
    <w:abstractNumId w:val="5"/>
  </w:num>
  <w:num w:numId="11">
    <w:abstractNumId w:val="8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13898"/>
    <w:rsid w:val="0003024E"/>
    <w:rsid w:val="000306DD"/>
    <w:rsid w:val="00036D6F"/>
    <w:rsid w:val="00054FE2"/>
    <w:rsid w:val="00055516"/>
    <w:rsid w:val="00055BDC"/>
    <w:rsid w:val="000603B4"/>
    <w:rsid w:val="00063D00"/>
    <w:rsid w:val="0008025D"/>
    <w:rsid w:val="0008161B"/>
    <w:rsid w:val="0008294A"/>
    <w:rsid w:val="00085E55"/>
    <w:rsid w:val="0009035E"/>
    <w:rsid w:val="00090D9A"/>
    <w:rsid w:val="00094253"/>
    <w:rsid w:val="000976AF"/>
    <w:rsid w:val="000A1EB1"/>
    <w:rsid w:val="000B0916"/>
    <w:rsid w:val="000C7AD8"/>
    <w:rsid w:val="000E4870"/>
    <w:rsid w:val="000F10A7"/>
    <w:rsid w:val="000F306F"/>
    <w:rsid w:val="001013BB"/>
    <w:rsid w:val="00113E76"/>
    <w:rsid w:val="001213B2"/>
    <w:rsid w:val="0012639D"/>
    <w:rsid w:val="001269FD"/>
    <w:rsid w:val="0013405F"/>
    <w:rsid w:val="00152163"/>
    <w:rsid w:val="00152744"/>
    <w:rsid w:val="00155CA1"/>
    <w:rsid w:val="001562C8"/>
    <w:rsid w:val="00160844"/>
    <w:rsid w:val="0016704E"/>
    <w:rsid w:val="00173E53"/>
    <w:rsid w:val="0017490F"/>
    <w:rsid w:val="0019193C"/>
    <w:rsid w:val="00196A06"/>
    <w:rsid w:val="001974E5"/>
    <w:rsid w:val="001A182E"/>
    <w:rsid w:val="001A4E6B"/>
    <w:rsid w:val="001C7678"/>
    <w:rsid w:val="001D37F6"/>
    <w:rsid w:val="001D4A3D"/>
    <w:rsid w:val="001E2757"/>
    <w:rsid w:val="001E3357"/>
    <w:rsid w:val="001F0E72"/>
    <w:rsid w:val="00203809"/>
    <w:rsid w:val="00213199"/>
    <w:rsid w:val="00214490"/>
    <w:rsid w:val="00215F96"/>
    <w:rsid w:val="00217581"/>
    <w:rsid w:val="00217A9E"/>
    <w:rsid w:val="00220733"/>
    <w:rsid w:val="00224D9E"/>
    <w:rsid w:val="00226D6F"/>
    <w:rsid w:val="00231B54"/>
    <w:rsid w:val="0023759D"/>
    <w:rsid w:val="00241A8B"/>
    <w:rsid w:val="0024270B"/>
    <w:rsid w:val="00243DE6"/>
    <w:rsid w:val="002637CD"/>
    <w:rsid w:val="002706E4"/>
    <w:rsid w:val="00277AD1"/>
    <w:rsid w:val="002A010E"/>
    <w:rsid w:val="002B0CF6"/>
    <w:rsid w:val="002B456D"/>
    <w:rsid w:val="002C0376"/>
    <w:rsid w:val="002C1F34"/>
    <w:rsid w:val="002D0A80"/>
    <w:rsid w:val="002E5C6B"/>
    <w:rsid w:val="00303E99"/>
    <w:rsid w:val="00304FF4"/>
    <w:rsid w:val="00315D5D"/>
    <w:rsid w:val="0032470F"/>
    <w:rsid w:val="00331242"/>
    <w:rsid w:val="003318C4"/>
    <w:rsid w:val="0034147A"/>
    <w:rsid w:val="00342188"/>
    <w:rsid w:val="00352303"/>
    <w:rsid w:val="00361968"/>
    <w:rsid w:val="00372BFF"/>
    <w:rsid w:val="00377B9B"/>
    <w:rsid w:val="00386A49"/>
    <w:rsid w:val="0039211A"/>
    <w:rsid w:val="003A54BD"/>
    <w:rsid w:val="003B71FE"/>
    <w:rsid w:val="003C3427"/>
    <w:rsid w:val="003C5B1E"/>
    <w:rsid w:val="003C6D96"/>
    <w:rsid w:val="003D2D66"/>
    <w:rsid w:val="003E2677"/>
    <w:rsid w:val="003F5BA4"/>
    <w:rsid w:val="004025FC"/>
    <w:rsid w:val="00407964"/>
    <w:rsid w:val="00416CCD"/>
    <w:rsid w:val="004204ED"/>
    <w:rsid w:val="00423A38"/>
    <w:rsid w:val="00435A44"/>
    <w:rsid w:val="00440D3A"/>
    <w:rsid w:val="00442F6F"/>
    <w:rsid w:val="004435F4"/>
    <w:rsid w:val="00446020"/>
    <w:rsid w:val="00460B83"/>
    <w:rsid w:val="00466C92"/>
    <w:rsid w:val="004716CC"/>
    <w:rsid w:val="00476FF7"/>
    <w:rsid w:val="0048190F"/>
    <w:rsid w:val="0048775E"/>
    <w:rsid w:val="00494100"/>
    <w:rsid w:val="004D5050"/>
    <w:rsid w:val="004F032A"/>
    <w:rsid w:val="004F65FC"/>
    <w:rsid w:val="005204AE"/>
    <w:rsid w:val="0052215A"/>
    <w:rsid w:val="005330A5"/>
    <w:rsid w:val="00535631"/>
    <w:rsid w:val="00543202"/>
    <w:rsid w:val="00551238"/>
    <w:rsid w:val="005669B7"/>
    <w:rsid w:val="005678A2"/>
    <w:rsid w:val="0057672B"/>
    <w:rsid w:val="00584079"/>
    <w:rsid w:val="005A1451"/>
    <w:rsid w:val="005A3719"/>
    <w:rsid w:val="005E00BC"/>
    <w:rsid w:val="005E0EBD"/>
    <w:rsid w:val="005E0FCA"/>
    <w:rsid w:val="005F382C"/>
    <w:rsid w:val="005F3C26"/>
    <w:rsid w:val="006058A7"/>
    <w:rsid w:val="00622A17"/>
    <w:rsid w:val="00624B8C"/>
    <w:rsid w:val="00624F44"/>
    <w:rsid w:val="00625FC3"/>
    <w:rsid w:val="00631E77"/>
    <w:rsid w:val="00640170"/>
    <w:rsid w:val="006500EA"/>
    <w:rsid w:val="00655111"/>
    <w:rsid w:val="00663077"/>
    <w:rsid w:val="00681978"/>
    <w:rsid w:val="006975BC"/>
    <w:rsid w:val="006B6826"/>
    <w:rsid w:val="006C122B"/>
    <w:rsid w:val="006C1369"/>
    <w:rsid w:val="006C3A50"/>
    <w:rsid w:val="006C41BB"/>
    <w:rsid w:val="006C65A4"/>
    <w:rsid w:val="006E6540"/>
    <w:rsid w:val="00701454"/>
    <w:rsid w:val="00704197"/>
    <w:rsid w:val="00713BBE"/>
    <w:rsid w:val="00720B08"/>
    <w:rsid w:val="00724C48"/>
    <w:rsid w:val="00731C4E"/>
    <w:rsid w:val="00741BCA"/>
    <w:rsid w:val="00743A52"/>
    <w:rsid w:val="00746BF7"/>
    <w:rsid w:val="00760FE6"/>
    <w:rsid w:val="00762C80"/>
    <w:rsid w:val="00767409"/>
    <w:rsid w:val="00771500"/>
    <w:rsid w:val="007754E4"/>
    <w:rsid w:val="00775BCB"/>
    <w:rsid w:val="00777CC9"/>
    <w:rsid w:val="0079689D"/>
    <w:rsid w:val="007A2102"/>
    <w:rsid w:val="007A74EA"/>
    <w:rsid w:val="007B4DDD"/>
    <w:rsid w:val="007C088E"/>
    <w:rsid w:val="007D0445"/>
    <w:rsid w:val="007D3BEA"/>
    <w:rsid w:val="007D58B0"/>
    <w:rsid w:val="007E5599"/>
    <w:rsid w:val="007F7A6A"/>
    <w:rsid w:val="00806CC2"/>
    <w:rsid w:val="00815833"/>
    <w:rsid w:val="00827CFA"/>
    <w:rsid w:val="00827E6B"/>
    <w:rsid w:val="008335D3"/>
    <w:rsid w:val="00834280"/>
    <w:rsid w:val="008378EE"/>
    <w:rsid w:val="008439AC"/>
    <w:rsid w:val="0084524C"/>
    <w:rsid w:val="00857785"/>
    <w:rsid w:val="00862E4E"/>
    <w:rsid w:val="0086698D"/>
    <w:rsid w:val="0087519F"/>
    <w:rsid w:val="00882376"/>
    <w:rsid w:val="00882B65"/>
    <w:rsid w:val="00887FCC"/>
    <w:rsid w:val="0089504A"/>
    <w:rsid w:val="008A20F0"/>
    <w:rsid w:val="008A7E6D"/>
    <w:rsid w:val="008C5310"/>
    <w:rsid w:val="008F7C09"/>
    <w:rsid w:val="009076AB"/>
    <w:rsid w:val="009125BE"/>
    <w:rsid w:val="00924A97"/>
    <w:rsid w:val="009303BD"/>
    <w:rsid w:val="009345C6"/>
    <w:rsid w:val="00936D73"/>
    <w:rsid w:val="00944314"/>
    <w:rsid w:val="009467B6"/>
    <w:rsid w:val="009608B9"/>
    <w:rsid w:val="00966322"/>
    <w:rsid w:val="00974FA5"/>
    <w:rsid w:val="00977B0C"/>
    <w:rsid w:val="009A2528"/>
    <w:rsid w:val="009A523E"/>
    <w:rsid w:val="009B0842"/>
    <w:rsid w:val="009B582B"/>
    <w:rsid w:val="009B7F10"/>
    <w:rsid w:val="009C15E7"/>
    <w:rsid w:val="009C615E"/>
    <w:rsid w:val="009D60FD"/>
    <w:rsid w:val="009F09AA"/>
    <w:rsid w:val="009F30D6"/>
    <w:rsid w:val="009F4C98"/>
    <w:rsid w:val="00A01651"/>
    <w:rsid w:val="00A04FAE"/>
    <w:rsid w:val="00A16B54"/>
    <w:rsid w:val="00A16C34"/>
    <w:rsid w:val="00A2041F"/>
    <w:rsid w:val="00A21351"/>
    <w:rsid w:val="00A21C93"/>
    <w:rsid w:val="00A227A0"/>
    <w:rsid w:val="00A259CC"/>
    <w:rsid w:val="00A3084F"/>
    <w:rsid w:val="00A34587"/>
    <w:rsid w:val="00A40900"/>
    <w:rsid w:val="00A5741F"/>
    <w:rsid w:val="00A6063A"/>
    <w:rsid w:val="00A9068E"/>
    <w:rsid w:val="00A95CFF"/>
    <w:rsid w:val="00AA4C4D"/>
    <w:rsid w:val="00AA7B25"/>
    <w:rsid w:val="00AB19EC"/>
    <w:rsid w:val="00AB54CC"/>
    <w:rsid w:val="00AC709E"/>
    <w:rsid w:val="00AE293E"/>
    <w:rsid w:val="00AE65C8"/>
    <w:rsid w:val="00AF1606"/>
    <w:rsid w:val="00AF2BB2"/>
    <w:rsid w:val="00AF2FAA"/>
    <w:rsid w:val="00B00E70"/>
    <w:rsid w:val="00B01BA5"/>
    <w:rsid w:val="00B03F6C"/>
    <w:rsid w:val="00B07BD3"/>
    <w:rsid w:val="00B12BCC"/>
    <w:rsid w:val="00B23837"/>
    <w:rsid w:val="00B303F4"/>
    <w:rsid w:val="00B5115D"/>
    <w:rsid w:val="00B53CBA"/>
    <w:rsid w:val="00B56311"/>
    <w:rsid w:val="00B64BBF"/>
    <w:rsid w:val="00B67105"/>
    <w:rsid w:val="00B719A8"/>
    <w:rsid w:val="00B72C01"/>
    <w:rsid w:val="00B739FE"/>
    <w:rsid w:val="00B82F70"/>
    <w:rsid w:val="00B91227"/>
    <w:rsid w:val="00B93B6E"/>
    <w:rsid w:val="00B9600B"/>
    <w:rsid w:val="00BA5579"/>
    <w:rsid w:val="00BB397D"/>
    <w:rsid w:val="00BB4DB7"/>
    <w:rsid w:val="00BB5EFE"/>
    <w:rsid w:val="00BB697D"/>
    <w:rsid w:val="00BC062A"/>
    <w:rsid w:val="00BC5A97"/>
    <w:rsid w:val="00BC6EBC"/>
    <w:rsid w:val="00BD51D2"/>
    <w:rsid w:val="00BD7EEF"/>
    <w:rsid w:val="00BE53F6"/>
    <w:rsid w:val="00BF79C4"/>
    <w:rsid w:val="00C0251B"/>
    <w:rsid w:val="00C04882"/>
    <w:rsid w:val="00C05231"/>
    <w:rsid w:val="00C15BB4"/>
    <w:rsid w:val="00C20F18"/>
    <w:rsid w:val="00C2494C"/>
    <w:rsid w:val="00C47306"/>
    <w:rsid w:val="00C518F8"/>
    <w:rsid w:val="00C519F2"/>
    <w:rsid w:val="00C532C1"/>
    <w:rsid w:val="00C73D3C"/>
    <w:rsid w:val="00C8359C"/>
    <w:rsid w:val="00C8393F"/>
    <w:rsid w:val="00C91751"/>
    <w:rsid w:val="00CA2E74"/>
    <w:rsid w:val="00CA544D"/>
    <w:rsid w:val="00CD1349"/>
    <w:rsid w:val="00CE085F"/>
    <w:rsid w:val="00CE101D"/>
    <w:rsid w:val="00CE450F"/>
    <w:rsid w:val="00D05B95"/>
    <w:rsid w:val="00D26AED"/>
    <w:rsid w:val="00D30421"/>
    <w:rsid w:val="00D34A4D"/>
    <w:rsid w:val="00D40C06"/>
    <w:rsid w:val="00D46105"/>
    <w:rsid w:val="00D56715"/>
    <w:rsid w:val="00D656D8"/>
    <w:rsid w:val="00D67FAA"/>
    <w:rsid w:val="00D707CB"/>
    <w:rsid w:val="00D75CF7"/>
    <w:rsid w:val="00DA7B4F"/>
    <w:rsid w:val="00DB2050"/>
    <w:rsid w:val="00DB4DDF"/>
    <w:rsid w:val="00DC0C26"/>
    <w:rsid w:val="00DC1E15"/>
    <w:rsid w:val="00DC43C7"/>
    <w:rsid w:val="00DC517B"/>
    <w:rsid w:val="00DC5491"/>
    <w:rsid w:val="00DC5B18"/>
    <w:rsid w:val="00DD3721"/>
    <w:rsid w:val="00DE18A2"/>
    <w:rsid w:val="00DE367E"/>
    <w:rsid w:val="00E022FE"/>
    <w:rsid w:val="00E03EC0"/>
    <w:rsid w:val="00E17C9F"/>
    <w:rsid w:val="00E21C09"/>
    <w:rsid w:val="00E31A3F"/>
    <w:rsid w:val="00E37A65"/>
    <w:rsid w:val="00E51396"/>
    <w:rsid w:val="00E55F41"/>
    <w:rsid w:val="00E671D6"/>
    <w:rsid w:val="00E8741A"/>
    <w:rsid w:val="00E94597"/>
    <w:rsid w:val="00E95DD8"/>
    <w:rsid w:val="00E966BE"/>
    <w:rsid w:val="00E9746F"/>
    <w:rsid w:val="00EA3991"/>
    <w:rsid w:val="00EB1160"/>
    <w:rsid w:val="00EB1DC9"/>
    <w:rsid w:val="00EC14A7"/>
    <w:rsid w:val="00ED638A"/>
    <w:rsid w:val="00EE4834"/>
    <w:rsid w:val="00EE5D64"/>
    <w:rsid w:val="00EF6EB5"/>
    <w:rsid w:val="00F019B7"/>
    <w:rsid w:val="00F159E9"/>
    <w:rsid w:val="00F3095A"/>
    <w:rsid w:val="00F318A6"/>
    <w:rsid w:val="00F33A16"/>
    <w:rsid w:val="00F34B47"/>
    <w:rsid w:val="00F41523"/>
    <w:rsid w:val="00F42FB8"/>
    <w:rsid w:val="00F51093"/>
    <w:rsid w:val="00F60E37"/>
    <w:rsid w:val="00F655DC"/>
    <w:rsid w:val="00F75D07"/>
    <w:rsid w:val="00FA2123"/>
    <w:rsid w:val="00FA4406"/>
    <w:rsid w:val="00FB0979"/>
    <w:rsid w:val="00FB23C8"/>
    <w:rsid w:val="00FC2BD0"/>
    <w:rsid w:val="00FC6196"/>
    <w:rsid w:val="00FD32EB"/>
    <w:rsid w:val="00FE2520"/>
    <w:rsid w:val="00FE6C50"/>
    <w:rsid w:val="00FF1413"/>
    <w:rsid w:val="00FF1EDB"/>
    <w:rsid w:val="00FF2828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67D23"/>
  <w15:docId w15:val="{276BF973-4160-4FCB-A625-93CA8568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01D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BD3"/>
    <w:pPr>
      <w:keepNext/>
      <w:widowControl/>
      <w:autoSpaceDE/>
      <w:autoSpaceDN/>
      <w:adjustRightInd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E101D"/>
  </w:style>
  <w:style w:type="paragraph" w:customStyle="1" w:styleId="Style2">
    <w:name w:val="Style2"/>
    <w:basedOn w:val="a"/>
    <w:rsid w:val="00CE101D"/>
  </w:style>
  <w:style w:type="paragraph" w:customStyle="1" w:styleId="Style3">
    <w:name w:val="Style3"/>
    <w:basedOn w:val="a"/>
    <w:rsid w:val="00CE101D"/>
  </w:style>
  <w:style w:type="paragraph" w:customStyle="1" w:styleId="Style4">
    <w:name w:val="Style4"/>
    <w:basedOn w:val="a"/>
    <w:rsid w:val="00CE101D"/>
  </w:style>
  <w:style w:type="paragraph" w:customStyle="1" w:styleId="Style5">
    <w:name w:val="Style5"/>
    <w:basedOn w:val="a"/>
    <w:rsid w:val="00CE101D"/>
  </w:style>
  <w:style w:type="paragraph" w:customStyle="1" w:styleId="Style6">
    <w:name w:val="Style6"/>
    <w:basedOn w:val="a"/>
    <w:rsid w:val="00CE101D"/>
  </w:style>
  <w:style w:type="paragraph" w:customStyle="1" w:styleId="Style7">
    <w:name w:val="Style7"/>
    <w:basedOn w:val="a"/>
    <w:rsid w:val="00CE101D"/>
  </w:style>
  <w:style w:type="paragraph" w:customStyle="1" w:styleId="Style8">
    <w:name w:val="Style8"/>
    <w:basedOn w:val="a"/>
    <w:rsid w:val="00CE101D"/>
  </w:style>
  <w:style w:type="character" w:customStyle="1" w:styleId="FontStyle11">
    <w:name w:val="Font Style11"/>
    <w:basedOn w:val="a0"/>
    <w:rsid w:val="00CE101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E101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E10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E101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E10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E10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E10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E10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E101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E101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E101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E101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E10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E10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E101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link w:val="21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rsid w:val="003E2677"/>
    <w:rPr>
      <w:rFonts w:cs="Arial"/>
      <w:sz w:val="24"/>
      <w:szCs w:val="28"/>
      <w:lang w:val="ru-RU" w:eastAsia="ru-RU" w:bidi="ar-SA"/>
    </w:rPr>
  </w:style>
  <w:style w:type="character" w:customStyle="1" w:styleId="aa">
    <w:name w:val="номер страницы"/>
    <w:basedOn w:val="a0"/>
    <w:rsid w:val="00AB19EC"/>
  </w:style>
  <w:style w:type="paragraph" w:styleId="ab">
    <w:name w:val="List Paragraph"/>
    <w:basedOn w:val="a"/>
    <w:uiPriority w:val="34"/>
    <w:qFormat/>
    <w:rsid w:val="00741BCA"/>
    <w:pPr>
      <w:ind w:left="708"/>
    </w:pPr>
  </w:style>
  <w:style w:type="paragraph" w:styleId="ac">
    <w:name w:val="Document Map"/>
    <w:basedOn w:val="a"/>
    <w:link w:val="ad"/>
    <w:uiPriority w:val="99"/>
    <w:semiHidden/>
    <w:unhideWhenUsed/>
    <w:rsid w:val="00A9068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A9068E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B07B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7BD3"/>
    <w:rPr>
      <w:sz w:val="24"/>
      <w:szCs w:val="24"/>
    </w:rPr>
  </w:style>
  <w:style w:type="paragraph" w:styleId="22">
    <w:name w:val="Body Text 2"/>
    <w:basedOn w:val="a"/>
    <w:link w:val="23"/>
    <w:rsid w:val="00B07BD3"/>
    <w:pPr>
      <w:widowControl/>
      <w:autoSpaceDE/>
      <w:autoSpaceDN/>
      <w:adjustRightInd/>
      <w:spacing w:after="120" w:line="480" w:lineRule="auto"/>
      <w:jc w:val="left"/>
    </w:pPr>
  </w:style>
  <w:style w:type="character" w:customStyle="1" w:styleId="23">
    <w:name w:val="Основной текст 2 Знак"/>
    <w:basedOn w:val="a0"/>
    <w:link w:val="22"/>
    <w:rsid w:val="00B07BD3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07BD3"/>
    <w:rPr>
      <w:rFonts w:ascii="Cambria" w:hAnsi="Cambria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BB39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B397D"/>
    <w:rPr>
      <w:sz w:val="16"/>
      <w:szCs w:val="16"/>
    </w:rPr>
  </w:style>
  <w:style w:type="paragraph" w:styleId="af0">
    <w:name w:val="header"/>
    <w:basedOn w:val="a"/>
    <w:link w:val="af1"/>
    <w:rsid w:val="00BB397D"/>
    <w:pPr>
      <w:widowControl/>
      <w:tabs>
        <w:tab w:val="center" w:pos="4677"/>
        <w:tab w:val="right" w:pos="9355"/>
      </w:tabs>
      <w:autoSpaceDE/>
      <w:autoSpaceDN/>
      <w:adjustRightInd/>
      <w:jc w:val="left"/>
    </w:pPr>
  </w:style>
  <w:style w:type="character" w:customStyle="1" w:styleId="af1">
    <w:name w:val="Верхний колонтитул Знак"/>
    <w:basedOn w:val="a0"/>
    <w:link w:val="af0"/>
    <w:rsid w:val="00BB397D"/>
    <w:rPr>
      <w:sz w:val="24"/>
      <w:szCs w:val="24"/>
    </w:rPr>
  </w:style>
  <w:style w:type="paragraph" w:styleId="af2">
    <w:name w:val="No Spacing"/>
    <w:uiPriority w:val="1"/>
    <w:qFormat/>
    <w:rsid w:val="006500EA"/>
    <w:rPr>
      <w:rFonts w:ascii="Calibri" w:hAnsi="Calibri"/>
      <w:sz w:val="22"/>
      <w:szCs w:val="22"/>
    </w:rPr>
  </w:style>
  <w:style w:type="character" w:styleId="af3">
    <w:name w:val="Hyperlink"/>
    <w:uiPriority w:val="99"/>
    <w:unhideWhenUsed/>
    <w:rsid w:val="00924A97"/>
    <w:rPr>
      <w:color w:val="0000FF"/>
      <w:u w:val="single"/>
    </w:rPr>
  </w:style>
  <w:style w:type="paragraph" w:styleId="24">
    <w:name w:val="Body Text Indent 2"/>
    <w:basedOn w:val="a"/>
    <w:link w:val="25"/>
    <w:uiPriority w:val="99"/>
    <w:semiHidden/>
    <w:unhideWhenUsed/>
    <w:rsid w:val="009C615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C615E"/>
    <w:rPr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622A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0E4870"/>
    <w:pPr>
      <w:autoSpaceDE/>
      <w:autoSpaceDN/>
      <w:adjustRightInd/>
      <w:ind w:left="102"/>
      <w:jc w:val="left"/>
      <w:outlineLvl w:val="1"/>
    </w:pPr>
    <w:rPr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C709E"/>
    <w:pPr>
      <w:autoSpaceDE/>
      <w:autoSpaceDN/>
      <w:adjustRightInd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26">
    <w:name w:val="List 2"/>
    <w:basedOn w:val="a"/>
    <w:rsid w:val="006975BC"/>
    <w:pPr>
      <w:ind w:left="566" w:hanging="283"/>
      <w:contextualSpacing/>
      <w:jc w:val="left"/>
    </w:pPr>
  </w:style>
  <w:style w:type="paragraph" w:styleId="27">
    <w:name w:val="Body Text First Indent 2"/>
    <w:basedOn w:val="a6"/>
    <w:link w:val="28"/>
    <w:rsid w:val="006975BC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i w:val="0"/>
      <w:iCs w:val="0"/>
    </w:rPr>
  </w:style>
  <w:style w:type="character" w:customStyle="1" w:styleId="28">
    <w:name w:val="Красная строка 2 Знак"/>
    <w:basedOn w:val="a7"/>
    <w:link w:val="27"/>
    <w:rsid w:val="006975BC"/>
    <w:rPr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b.com" TargetMode="External"/><Relationship Id="rId21" Type="http://schemas.openxmlformats.org/officeDocument/2006/relationships/hyperlink" Target="http://www.automation-drives.ru" TargetMode="External"/><Relationship Id="rId42" Type="http://schemas.openxmlformats.org/officeDocument/2006/relationships/hyperlink" Target="http://www.abb.com" TargetMode="External"/><Relationship Id="rId47" Type="http://schemas.openxmlformats.org/officeDocument/2006/relationships/hyperlink" Target="http://www.bosclirexroth.ru" TargetMode="External"/><Relationship Id="rId63" Type="http://schemas.openxmlformats.org/officeDocument/2006/relationships/hyperlink" Target="http://www.omron.com" TargetMode="External"/><Relationship Id="rId68" Type="http://schemas.openxmlformats.org/officeDocument/2006/relationships/hyperlink" Target="http://www.yaskawa.com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agtu.informsystema.ru/uploader/fileUpload?name=635.pdf&amp;show=dcatalogues/1/1109437/635.pdf&amp;view=true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alstom.com" TargetMode="External"/><Relationship Id="rId37" Type="http://schemas.openxmlformats.org/officeDocument/2006/relationships/hyperlink" Target="http://www.bcc.ru" TargetMode="External"/><Relationship Id="rId53" Type="http://schemas.openxmlformats.org/officeDocument/2006/relationships/hyperlink" Target="http://www.lenze.de" TargetMode="External"/><Relationship Id="rId58" Type="http://schemas.openxmlformats.org/officeDocument/2006/relationships/hyperlink" Target="http://www.abb.com" TargetMode="External"/><Relationship Id="rId74" Type="http://schemas.openxmlformats.org/officeDocument/2006/relationships/hyperlink" Target="http://www.flender.com" TargetMode="External"/><Relationship Id="rId79" Type="http://schemas.openxmlformats.org/officeDocument/2006/relationships/hyperlink" Target="http://www.automation-drives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vemz.ru" TargetMode="External"/><Relationship Id="rId82" Type="http://schemas.openxmlformats.org/officeDocument/2006/relationships/hyperlink" Target="https://openedu.ru/" TargetMode="External"/><Relationship Id="rId19" Type="http://schemas.openxmlformats.org/officeDocument/2006/relationships/hyperlink" Target="URL:https://scholar.google.ru/" TargetMode="External"/><Relationship Id="rId14" Type="http://schemas.openxmlformats.org/officeDocument/2006/relationships/oleObject" Target="embeddings/oleObject1.bin"/><Relationship Id="rId22" Type="http://schemas.openxmlformats.org/officeDocument/2006/relationships/hyperlink" Target="http://www.schneider&#8211;electric.ru" TargetMode="External"/><Relationship Id="rId27" Type="http://schemas.openxmlformats.org/officeDocument/2006/relationships/hyperlink" Target="http://www.mitsubishi-automation.com" TargetMode="External"/><Relationship Id="rId30" Type="http://schemas.openxmlformats.org/officeDocument/2006/relationships/hyperlink" Target="http://www.vacon.com" TargetMode="External"/><Relationship Id="rId35" Type="http://schemas.openxmlformats.org/officeDocument/2006/relationships/hyperlink" Target="http://www.abb.com" TargetMode="External"/><Relationship Id="rId43" Type="http://schemas.openxmlformats.org/officeDocument/2006/relationships/hyperlink" Target="http://www.rakurs.com" TargetMode="External"/><Relationship Id="rId48" Type="http://schemas.openxmlformats.org/officeDocument/2006/relationships/hyperlink" Target="http://www.heidenhain.com" TargetMode="External"/><Relationship Id="rId56" Type="http://schemas.openxmlformats.org/officeDocument/2006/relationships/hyperlink" Target="http://www.sew-eurodrive.ru" TargetMode="External"/><Relationship Id="rId64" Type="http://schemas.openxmlformats.org/officeDocument/2006/relationships/hyperlink" Target="http://www.bosclirexroth.ru" TargetMode="External"/><Relationship Id="rId69" Type="http://schemas.openxmlformats.org/officeDocument/2006/relationships/hyperlink" Target="http://www.keb.de" TargetMode="External"/><Relationship Id="rId77" Type="http://schemas.openxmlformats.org/officeDocument/2006/relationships/hyperlink" Target="http://www.eldin.r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yaskawa.com" TargetMode="External"/><Relationship Id="rId72" Type="http://schemas.openxmlformats.org/officeDocument/2006/relationships/hyperlink" Target="http://www.baumueller.com" TargetMode="External"/><Relationship Id="rId80" Type="http://schemas.openxmlformats.org/officeDocument/2006/relationships/hyperlink" Target="http://newlms.magtu.ru/course/view.php?id=76738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e.lanbook.com/books/element.php?pl1_id=52434" TargetMode="External"/><Relationship Id="rId25" Type="http://schemas.openxmlformats.org/officeDocument/2006/relationships/hyperlink" Target="http://www.yaskawa.com" TargetMode="External"/><Relationship Id="rId33" Type="http://schemas.openxmlformats.org/officeDocument/2006/relationships/hyperlink" Target="http://www.sew-eurodrive.ru" TargetMode="External"/><Relationship Id="rId38" Type="http://schemas.openxmlformats.org/officeDocument/2006/relationships/hyperlink" Target="http://www.automation-drives.ru" TargetMode="External"/><Relationship Id="rId46" Type="http://schemas.openxmlformats.org/officeDocument/2006/relationships/hyperlink" Target="http://www.omron.com" TargetMode="External"/><Relationship Id="rId59" Type="http://schemas.openxmlformats.org/officeDocument/2006/relationships/hyperlink" Target="http://www.reduktor.ru" TargetMode="External"/><Relationship Id="rId67" Type="http://schemas.openxmlformats.org/officeDocument/2006/relationships/hyperlink" Target="http://www.ab.com" TargetMode="External"/><Relationship Id="rId20" Type="http://schemas.openxmlformats.org/officeDocument/2006/relationships/hyperlink" Target="URL:https://window.edu.ru/" TargetMode="External"/><Relationship Id="rId41" Type="http://schemas.openxmlformats.org/officeDocument/2006/relationships/hyperlink" Target="http://www.alstom.com" TargetMode="External"/><Relationship Id="rId54" Type="http://schemas.openxmlformats.org/officeDocument/2006/relationships/hyperlink" Target="http://www.danfoss.ru" TargetMode="External"/><Relationship Id="rId62" Type="http://schemas.openxmlformats.org/officeDocument/2006/relationships/hyperlink" Target="http://www.automation-drives.ru" TargetMode="External"/><Relationship Id="rId70" Type="http://schemas.openxmlformats.org/officeDocument/2006/relationships/hyperlink" Target="http://www.lenze.de" TargetMode="External"/><Relationship Id="rId75" Type="http://schemas.openxmlformats.org/officeDocument/2006/relationships/hyperlink" Target="http://www.abb.co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hyperlink" Target="http://www.omron.com" TargetMode="External"/><Relationship Id="rId28" Type="http://schemas.openxmlformats.org/officeDocument/2006/relationships/hyperlink" Target="http://www.keb.de" TargetMode="External"/><Relationship Id="rId36" Type="http://schemas.openxmlformats.org/officeDocument/2006/relationships/hyperlink" Target="http://www.rakurs.com" TargetMode="External"/><Relationship Id="rId49" Type="http://schemas.openxmlformats.org/officeDocument/2006/relationships/hyperlink" Target="http://www.fagorautomation.ru" TargetMode="External"/><Relationship Id="rId57" Type="http://schemas.openxmlformats.org/officeDocument/2006/relationships/hyperlink" Target="http://www.flender.com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www.danfoss.ru" TargetMode="External"/><Relationship Id="rId44" Type="http://schemas.openxmlformats.org/officeDocument/2006/relationships/hyperlink" Target="http://www.bcc.ru" TargetMode="External"/><Relationship Id="rId52" Type="http://schemas.openxmlformats.org/officeDocument/2006/relationships/hyperlink" Target="http://www.keb.de" TargetMode="External"/><Relationship Id="rId60" Type="http://schemas.openxmlformats.org/officeDocument/2006/relationships/hyperlink" Target="http://www.eldin.ru" TargetMode="External"/><Relationship Id="rId65" Type="http://schemas.openxmlformats.org/officeDocument/2006/relationships/hyperlink" Target="http://www.heidenhain.com" TargetMode="External"/><Relationship Id="rId73" Type="http://schemas.openxmlformats.org/officeDocument/2006/relationships/hyperlink" Target="http://www.sew-eurodrive.ru" TargetMode="External"/><Relationship Id="rId78" Type="http://schemas.openxmlformats.org/officeDocument/2006/relationships/hyperlink" Target="http://www.vemz.ru" TargetMode="External"/><Relationship Id="rId81" Type="http://schemas.openxmlformats.org/officeDocument/2006/relationships/hyperlink" Target="https://www.i-exa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4.wmf"/><Relationship Id="rId18" Type="http://schemas.openxmlformats.org/officeDocument/2006/relationships/hyperlink" Target="http://znanium.com/bookread.php?book=430323" TargetMode="External"/><Relationship Id="rId39" Type="http://schemas.openxmlformats.org/officeDocument/2006/relationships/hyperlink" Target="http://www.ab.com" TargetMode="External"/><Relationship Id="rId34" Type="http://schemas.openxmlformats.org/officeDocument/2006/relationships/hyperlink" Target="http://www.flender.com" TargetMode="External"/><Relationship Id="rId50" Type="http://schemas.openxmlformats.org/officeDocument/2006/relationships/hyperlink" Target="http://www.ab.com" TargetMode="External"/><Relationship Id="rId55" Type="http://schemas.openxmlformats.org/officeDocument/2006/relationships/hyperlink" Target="http://www.baumueller.com" TargetMode="External"/><Relationship Id="rId76" Type="http://schemas.openxmlformats.org/officeDocument/2006/relationships/hyperlink" Target="http://www.reduktor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danfoss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enze.de" TargetMode="External"/><Relationship Id="rId24" Type="http://schemas.openxmlformats.org/officeDocument/2006/relationships/hyperlink" Target="http://www.bosclirexroth.ru" TargetMode="External"/><Relationship Id="rId40" Type="http://schemas.openxmlformats.org/officeDocument/2006/relationships/hyperlink" Target="http://www.mitsubishi-automation.com" TargetMode="External"/><Relationship Id="rId45" Type="http://schemas.openxmlformats.org/officeDocument/2006/relationships/hyperlink" Target="http://www.automation-drives.ru" TargetMode="External"/><Relationship Id="rId66" Type="http://schemas.openxmlformats.org/officeDocument/2006/relationships/hyperlink" Target="http://www.fagorautom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9463-A9A2-4F2D-AE1F-E94B820A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7183</Words>
  <Characters>40947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48034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Big7</cp:lastModifiedBy>
  <cp:revision>15</cp:revision>
  <cp:lastPrinted>2020-11-01T11:32:00Z</cp:lastPrinted>
  <dcterms:created xsi:type="dcterms:W3CDTF">2018-10-11T15:35:00Z</dcterms:created>
  <dcterms:modified xsi:type="dcterms:W3CDTF">2020-11-01T11:32:00Z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