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AD458C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-913278</wp:posOffset>
            </wp:positionH>
            <wp:positionV relativeFrom="paragraph">
              <wp:posOffset>-673262</wp:posOffset>
            </wp:positionV>
            <wp:extent cx="7560694" cy="10685720"/>
            <wp:effectExtent l="19050" t="0" r="2156" b="0"/>
            <wp:wrapNone/>
            <wp:docPr id="1" name="Рисунок 1" descr="C:\Users\l.kerimova.VUZ\Desktop\Аккредитация 2021\Бакалавриат очное\2018\Титульные листы\1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Аккредитация 2021\Бакалавриат очное\2018\Титульные листы\1\Scan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94" cy="106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E9" w:rsidRDefault="00076537">
      <w:pPr>
        <w:widowControl/>
        <w:autoSpaceDE/>
        <w:autoSpaceDN/>
        <w:adjustRightInd/>
        <w:rPr>
          <w:b/>
          <w:bCs/>
          <w:noProof/>
        </w:rPr>
      </w:pPr>
      <w:r w:rsidRPr="00076537">
        <w:rPr>
          <w:rStyle w:val="FontStyle16"/>
          <w:sz w:val="24"/>
          <w:szCs w:val="24"/>
        </w:rPr>
        <w:t xml:space="preserve"> </w:t>
      </w:r>
      <w:r w:rsidR="00945E55" w:rsidRPr="00201DDF">
        <w:rPr>
          <w:rStyle w:val="FontStyle16"/>
          <w:sz w:val="24"/>
          <w:szCs w:val="24"/>
        </w:rPr>
        <w:br w:type="page"/>
      </w:r>
    </w:p>
    <w:p w:rsidR="00D964E9" w:rsidRDefault="00D964E9" w:rsidP="00E55549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73963</wp:posOffset>
            </wp:positionH>
            <wp:positionV relativeFrom="paragraph">
              <wp:posOffset>148619</wp:posOffset>
            </wp:positionV>
            <wp:extent cx="6122443" cy="8625385"/>
            <wp:effectExtent l="19050" t="0" r="0" b="0"/>
            <wp:wrapNone/>
            <wp:docPr id="2" name="Рисунок 3" descr="F:\СКАНЫ ВСЕ\ММСб-18-1\Ярославц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 ВСЕ\ММСб-18-1\Ярославцев 2018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43" cy="862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E9" w:rsidRDefault="00D964E9">
      <w:pPr>
        <w:widowControl/>
        <w:autoSpaceDE/>
        <w:autoSpaceDN/>
        <w:adjustRightInd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322380" w:rsidRDefault="00AD458C" w:rsidP="00E55549">
      <w:pPr>
        <w:jc w:val="center"/>
        <w:rPr>
          <w:rStyle w:val="FontStyle16"/>
          <w:bCs w:val="0"/>
          <w:noProof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88330" cy="8027670"/>
            <wp:effectExtent l="19050" t="0" r="7620" b="0"/>
            <wp:docPr id="4" name="Рисунок 3" descr="C:\Users\l.kerimova.VUZ\Desktop\3 лист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kerimova.VUZ\Desktop\3 лист 2018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0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DDF" w:rsidRPr="00201DDF">
        <w:rPr>
          <w:rStyle w:val="FontStyle16"/>
          <w:sz w:val="24"/>
          <w:szCs w:val="24"/>
        </w:rPr>
        <w:t xml:space="preserve"> </w:t>
      </w:r>
      <w:r w:rsidR="00A2667B">
        <w:rPr>
          <w:rStyle w:val="FontStyle16"/>
          <w:sz w:val="24"/>
          <w:szCs w:val="24"/>
        </w:rPr>
        <w:br w:type="page"/>
      </w:r>
      <w:r w:rsidR="00E55549">
        <w:rPr>
          <w:rStyle w:val="FontStyle16"/>
          <w:bCs w:val="0"/>
          <w:noProof/>
        </w:rPr>
        <w:lastRenderedPageBreak/>
        <w:t xml:space="preserve"> </w:t>
      </w:r>
    </w:p>
    <w:p w:rsidR="00AC667E" w:rsidRPr="00E82BD9" w:rsidRDefault="00E55549" w:rsidP="00E55549">
      <w:pPr>
        <w:pStyle w:val="Style9"/>
        <w:widowControl/>
        <w:ind w:left="720"/>
        <w:jc w:val="center"/>
        <w:rPr>
          <w:rStyle w:val="FontStyle16"/>
          <w:sz w:val="23"/>
          <w:szCs w:val="23"/>
        </w:rPr>
      </w:pPr>
      <w:r>
        <w:rPr>
          <w:rStyle w:val="FontStyle16"/>
          <w:sz w:val="24"/>
          <w:szCs w:val="24"/>
        </w:rPr>
        <w:t xml:space="preserve">1. </w:t>
      </w:r>
      <w:r w:rsidR="00AC667E" w:rsidRPr="00E82BD9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AC667E" w:rsidRPr="00E82BD9" w:rsidRDefault="00AC667E" w:rsidP="00AC667E">
      <w:pPr>
        <w:pStyle w:val="Style9"/>
        <w:widowControl/>
        <w:ind w:left="720"/>
        <w:rPr>
          <w:rStyle w:val="FontStyle16"/>
          <w:sz w:val="23"/>
          <w:szCs w:val="23"/>
        </w:rPr>
      </w:pPr>
    </w:p>
    <w:p w:rsidR="00AC667E" w:rsidRPr="00E82BD9" w:rsidRDefault="00AC667E" w:rsidP="00AC667E">
      <w:pPr>
        <w:ind w:firstLine="720"/>
        <w:jc w:val="both"/>
        <w:rPr>
          <w:sz w:val="23"/>
          <w:szCs w:val="23"/>
        </w:rPr>
      </w:pPr>
      <w:r w:rsidRPr="00E82BD9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AC667E" w:rsidRPr="00E82BD9" w:rsidRDefault="00AC667E" w:rsidP="00AC667E">
      <w:pPr>
        <w:pStyle w:val="Style11"/>
        <w:widowControl/>
        <w:ind w:firstLine="720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Pr="00E82BD9">
        <w:rPr>
          <w:rStyle w:val="FontStyle16"/>
          <w:b w:val="0"/>
          <w:i/>
          <w:sz w:val="23"/>
          <w:szCs w:val="23"/>
        </w:rPr>
        <w:t xml:space="preserve">КОНТАКТНАЯ СВАРКА </w:t>
      </w:r>
      <w:r w:rsidRPr="00E82BD9">
        <w:rPr>
          <w:rStyle w:val="FontStyle16"/>
          <w:b w:val="0"/>
          <w:sz w:val="23"/>
          <w:szCs w:val="23"/>
        </w:rPr>
        <w:t xml:space="preserve"> является:</w:t>
      </w:r>
      <w:r w:rsidRPr="00E82BD9">
        <w:rPr>
          <w:sz w:val="23"/>
          <w:szCs w:val="23"/>
        </w:rPr>
        <w:t xml:space="preserve"> эффективное использование методов контактной сварки, выбор материалов, оборудования, оптимальных технологий и режимов для реализации этих процессов; овладение достаточным уровнем общепрофессиональных и профессиональных компетенций в соответствии с требованиями ФГОС ВО по </w:t>
      </w:r>
      <w:r w:rsidRPr="00E82BD9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AC667E" w:rsidRPr="00E82BD9" w:rsidRDefault="00AC667E" w:rsidP="00AC667E">
      <w:pPr>
        <w:pStyle w:val="2"/>
        <w:ind w:firstLine="567"/>
        <w:rPr>
          <w:rStyle w:val="FontStyle16"/>
          <w:i w:val="0"/>
          <w:sz w:val="23"/>
          <w:szCs w:val="23"/>
        </w:rPr>
      </w:pPr>
      <w:r w:rsidRPr="00E82BD9">
        <w:rPr>
          <w:rStyle w:val="FontStyle16"/>
          <w:i w:val="0"/>
          <w:sz w:val="23"/>
          <w:szCs w:val="23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основами сварки, переделами и основными технологическими циклами, раскрыть роль металлургии и машиностроения в народном хозяйстве; осветить роль специалиста в научно-техническом и социальном прогрессе.  </w:t>
      </w:r>
    </w:p>
    <w:p w:rsidR="00AC667E" w:rsidRPr="00E82BD9" w:rsidRDefault="00AC667E" w:rsidP="00AC667E">
      <w:pPr>
        <w:pStyle w:val="Style3"/>
        <w:widowControl/>
        <w:ind w:firstLine="720"/>
        <w:jc w:val="both"/>
        <w:rPr>
          <w:sz w:val="23"/>
          <w:szCs w:val="23"/>
        </w:rPr>
      </w:pPr>
      <w:r w:rsidRPr="00E82BD9">
        <w:rPr>
          <w:sz w:val="23"/>
          <w:szCs w:val="23"/>
        </w:rPr>
        <w:t xml:space="preserve">Задачи изучения дисциплины состоят в освещении: технологии контактной сварки различных изделий </w:t>
      </w:r>
      <w:r w:rsidRPr="00E82BD9">
        <w:rPr>
          <w:rStyle w:val="FontStyle16"/>
          <w:b w:val="0"/>
          <w:sz w:val="23"/>
          <w:szCs w:val="23"/>
        </w:rPr>
        <w:t>в условиях единичного, мелкосерийного, крупносерийного и массового производства, принцип работы сварочного оборудования и технологических линий контактной сварки, а также основных задач, решаемых службой контроля качества сварных конструкций.</w:t>
      </w:r>
    </w:p>
    <w:p w:rsidR="001C6FC3" w:rsidRPr="00E82BD9" w:rsidRDefault="00AC667E" w:rsidP="00AC667E">
      <w:pPr>
        <w:pStyle w:val="2"/>
        <w:ind w:firstLine="567"/>
        <w:rPr>
          <w:sz w:val="23"/>
          <w:szCs w:val="23"/>
        </w:rPr>
      </w:pPr>
      <w:r w:rsidRPr="00E82BD9">
        <w:rPr>
          <w:sz w:val="23"/>
          <w:szCs w:val="23"/>
        </w:rPr>
        <w:t xml:space="preserve"> </w:t>
      </w:r>
    </w:p>
    <w:p w:rsidR="00020705" w:rsidRPr="00E82BD9" w:rsidRDefault="00020705" w:rsidP="00020705">
      <w:pPr>
        <w:pStyle w:val="Style3"/>
        <w:widowControl/>
        <w:numPr>
          <w:ilvl w:val="0"/>
          <w:numId w:val="30"/>
        </w:numPr>
        <w:ind w:left="357" w:hanging="357"/>
        <w:jc w:val="center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020705" w:rsidRPr="00E82BD9" w:rsidRDefault="00020705" w:rsidP="00020705">
      <w:pPr>
        <w:pStyle w:val="Style3"/>
        <w:widowControl/>
        <w:ind w:left="357"/>
        <w:rPr>
          <w:rStyle w:val="FontStyle21"/>
          <w:b/>
          <w:sz w:val="23"/>
          <w:szCs w:val="23"/>
        </w:rPr>
      </w:pPr>
    </w:p>
    <w:p w:rsidR="00020705" w:rsidRPr="00E82BD9" w:rsidRDefault="00020705" w:rsidP="00201A28">
      <w:pPr>
        <w:pStyle w:val="Style5"/>
        <w:widowControl/>
        <w:ind w:firstLine="720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Pr="00E82BD9">
        <w:rPr>
          <w:rStyle w:val="FontStyle16"/>
          <w:b w:val="0"/>
          <w:i/>
          <w:sz w:val="23"/>
          <w:szCs w:val="23"/>
        </w:rPr>
        <w:t>КОНТАКТНАЯ СВАРКА</w:t>
      </w:r>
      <w:r w:rsidRPr="00E82BD9">
        <w:rPr>
          <w:rStyle w:val="FontStyle16"/>
          <w:b w:val="0"/>
          <w:sz w:val="23"/>
          <w:szCs w:val="23"/>
        </w:rPr>
        <w:t xml:space="preserve">» входит в цикл </w:t>
      </w:r>
      <w:r w:rsidRPr="00E82BD9">
        <w:rPr>
          <w:rStyle w:val="FontStyle21"/>
          <w:sz w:val="23"/>
          <w:szCs w:val="23"/>
        </w:rPr>
        <w:t>ОПП  Б</w:t>
      </w:r>
      <w:proofErr w:type="gramStart"/>
      <w:r w:rsidRPr="00E82BD9">
        <w:rPr>
          <w:rStyle w:val="FontStyle21"/>
          <w:sz w:val="23"/>
          <w:szCs w:val="23"/>
        </w:rPr>
        <w:t>1</w:t>
      </w:r>
      <w:proofErr w:type="gramEnd"/>
      <w:r w:rsidRPr="00E82BD9">
        <w:rPr>
          <w:rStyle w:val="FontStyle21"/>
          <w:sz w:val="23"/>
          <w:szCs w:val="23"/>
        </w:rPr>
        <w:t xml:space="preserve">.В.09 </w:t>
      </w:r>
      <w:r w:rsidRPr="00E82BD9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E82BD9">
        <w:rPr>
          <w:rStyle w:val="FontStyle16"/>
          <w:b w:val="0"/>
          <w:i/>
          <w:sz w:val="23"/>
          <w:szCs w:val="23"/>
        </w:rPr>
        <w:t>15.03.01 - МАШИНОСТРОЕНИЕ</w:t>
      </w:r>
      <w:r w:rsidRPr="00E82BD9">
        <w:rPr>
          <w:rStyle w:val="FontStyle16"/>
          <w:b w:val="0"/>
          <w:sz w:val="23"/>
          <w:szCs w:val="23"/>
        </w:rPr>
        <w:t xml:space="preserve">.  </w:t>
      </w:r>
    </w:p>
    <w:p w:rsidR="00201A28" w:rsidRPr="00E82BD9" w:rsidRDefault="00020705" w:rsidP="00201A28">
      <w:pPr>
        <w:pStyle w:val="Style2"/>
        <w:widowControl/>
        <w:ind w:firstLine="720"/>
        <w:jc w:val="both"/>
        <w:rPr>
          <w:rStyle w:val="FontStyle17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E82BD9">
        <w:rPr>
          <w:sz w:val="23"/>
          <w:szCs w:val="23"/>
        </w:rPr>
        <w:t>курсов базовой части</w:t>
      </w:r>
      <w:r w:rsidRPr="00E82BD9">
        <w:rPr>
          <w:rStyle w:val="FontStyle17"/>
          <w:b w:val="0"/>
          <w:sz w:val="23"/>
          <w:szCs w:val="23"/>
        </w:rPr>
        <w:t>: История (Б</w:t>
      </w:r>
      <w:proofErr w:type="gramStart"/>
      <w:r w:rsidRPr="00E82BD9">
        <w:rPr>
          <w:rStyle w:val="FontStyle17"/>
          <w:b w:val="0"/>
          <w:sz w:val="23"/>
          <w:szCs w:val="23"/>
        </w:rPr>
        <w:t>1</w:t>
      </w:r>
      <w:proofErr w:type="gramEnd"/>
      <w:r w:rsidRPr="00E82BD9">
        <w:rPr>
          <w:rStyle w:val="FontStyle17"/>
          <w:b w:val="0"/>
          <w:sz w:val="23"/>
          <w:szCs w:val="23"/>
        </w:rPr>
        <w:t>.Б.01), Иностранный язык (Б1.Б.02), Философия (Б1.Б.03), Экономика (Б1.Б.04), Правоведение (Б1.Б.05), Математика (Б1.Б.09), Физика (Б1.Б10), Химия (Б1.Б11), Начертательная геометрия и компьютерная графика (Б1.Б.12), Информатика (Б1.Б.13), Теоретическая механика (Б1.Б.14)</w:t>
      </w:r>
      <w:r w:rsidR="00F1638B" w:rsidRPr="00E82BD9">
        <w:rPr>
          <w:rStyle w:val="FontStyle17"/>
          <w:b w:val="0"/>
          <w:sz w:val="23"/>
          <w:szCs w:val="23"/>
        </w:rPr>
        <w:t>, Металловедение в сварке (Б1.В.04), Остаточные напряжения и деформации при сварке (Б</w:t>
      </w:r>
      <w:proofErr w:type="gramStart"/>
      <w:r w:rsidR="00F1638B" w:rsidRPr="00E82BD9">
        <w:rPr>
          <w:rStyle w:val="FontStyle17"/>
          <w:b w:val="0"/>
          <w:sz w:val="23"/>
          <w:szCs w:val="23"/>
        </w:rPr>
        <w:t>1</w:t>
      </w:r>
      <w:proofErr w:type="gramEnd"/>
      <w:r w:rsidR="00F1638B" w:rsidRPr="00E82BD9">
        <w:rPr>
          <w:rStyle w:val="FontStyle17"/>
          <w:b w:val="0"/>
          <w:sz w:val="23"/>
          <w:szCs w:val="23"/>
        </w:rPr>
        <w:t>.В.11), Технологические основы сварки плавлением и давлением (Б1.В.08).</w:t>
      </w:r>
    </w:p>
    <w:p w:rsidR="00020705" w:rsidRPr="00E82BD9" w:rsidRDefault="00020705" w:rsidP="00201A28">
      <w:pPr>
        <w:pStyle w:val="Style2"/>
        <w:widowControl/>
        <w:ind w:firstLine="720"/>
        <w:jc w:val="both"/>
        <w:rPr>
          <w:bCs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E82BD9">
        <w:rPr>
          <w:rStyle w:val="FontStyle17"/>
          <w:b w:val="0"/>
          <w:sz w:val="23"/>
          <w:szCs w:val="23"/>
        </w:rPr>
        <w:t>как предшествующие для следующих дисциплин: производственная – преддипломная практика Б</w:t>
      </w:r>
      <w:proofErr w:type="gramStart"/>
      <w:r w:rsidRPr="00E82BD9">
        <w:rPr>
          <w:rStyle w:val="FontStyle17"/>
          <w:b w:val="0"/>
          <w:sz w:val="23"/>
          <w:szCs w:val="23"/>
        </w:rPr>
        <w:t>2</w:t>
      </w:r>
      <w:proofErr w:type="gramEnd"/>
      <w:r w:rsidRPr="00E82BD9">
        <w:rPr>
          <w:rStyle w:val="FontStyle17"/>
          <w:b w:val="0"/>
          <w:sz w:val="23"/>
          <w:szCs w:val="23"/>
        </w:rPr>
        <w:t>.В.03(П)</w:t>
      </w:r>
      <w:r w:rsidR="00201A28" w:rsidRPr="00E82BD9">
        <w:rPr>
          <w:color w:val="000000"/>
          <w:sz w:val="23"/>
          <w:szCs w:val="23"/>
        </w:rPr>
        <w:t>, Подготовка к сдаче и сдача государственного экзамена (Б3.Б.01), Подготовка к защите и защита выпускной квалификационной работы (Б3.Б.02).</w:t>
      </w:r>
    </w:p>
    <w:p w:rsidR="00020705" w:rsidRPr="00E82BD9" w:rsidRDefault="00020705" w:rsidP="00020705">
      <w:pPr>
        <w:rPr>
          <w:sz w:val="23"/>
          <w:szCs w:val="23"/>
        </w:rPr>
      </w:pPr>
    </w:p>
    <w:p w:rsidR="00753F39" w:rsidRPr="00E82BD9" w:rsidRDefault="00753F39" w:rsidP="00753F39">
      <w:pPr>
        <w:pStyle w:val="af9"/>
        <w:numPr>
          <w:ilvl w:val="0"/>
          <w:numId w:val="30"/>
        </w:numPr>
        <w:ind w:left="357" w:hanging="357"/>
        <w:jc w:val="center"/>
        <w:rPr>
          <w:rStyle w:val="FontStyle21"/>
          <w:b/>
          <w:sz w:val="23"/>
          <w:szCs w:val="23"/>
        </w:rPr>
      </w:pPr>
      <w:r w:rsidRPr="00E82BD9">
        <w:rPr>
          <w:rStyle w:val="FontStyle21"/>
          <w:b/>
          <w:sz w:val="23"/>
          <w:szCs w:val="23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53F39" w:rsidRPr="00E82BD9" w:rsidRDefault="00753F39" w:rsidP="00753F39">
      <w:pPr>
        <w:tabs>
          <w:tab w:val="left" w:pos="851"/>
        </w:tabs>
        <w:rPr>
          <w:sz w:val="23"/>
          <w:szCs w:val="23"/>
        </w:rPr>
      </w:pPr>
    </w:p>
    <w:p w:rsidR="00753F39" w:rsidRPr="00E82BD9" w:rsidRDefault="00753F39" w:rsidP="00C8665A">
      <w:pPr>
        <w:tabs>
          <w:tab w:val="left" w:pos="851"/>
        </w:tabs>
        <w:ind w:firstLine="709"/>
        <w:jc w:val="both"/>
        <w:rPr>
          <w:rStyle w:val="FontStyle16"/>
          <w:b w:val="0"/>
          <w:sz w:val="23"/>
          <w:szCs w:val="23"/>
        </w:rPr>
      </w:pPr>
      <w:r w:rsidRPr="00E82BD9">
        <w:rPr>
          <w:rStyle w:val="FontStyle16"/>
          <w:b w:val="0"/>
          <w:sz w:val="23"/>
          <w:szCs w:val="23"/>
        </w:rPr>
        <w:t>Дисциплина «</w:t>
      </w:r>
      <w:r w:rsidRPr="00E82BD9">
        <w:rPr>
          <w:rStyle w:val="FontStyle16"/>
          <w:b w:val="0"/>
          <w:i/>
          <w:sz w:val="23"/>
          <w:szCs w:val="23"/>
        </w:rPr>
        <w:t>КОНТАКТНАЯ СВАРКА</w:t>
      </w:r>
      <w:r w:rsidRPr="00E82BD9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5"/>
      </w:tblGrid>
      <w:tr w:rsidR="00720F0B" w:rsidRPr="00E82BD9" w:rsidTr="00061D39">
        <w:tc>
          <w:tcPr>
            <w:tcW w:w="3369" w:type="dxa"/>
            <w:vAlign w:val="center"/>
          </w:tcPr>
          <w:p w:rsidR="00720F0B" w:rsidRPr="00E82BD9" w:rsidRDefault="00720F0B" w:rsidP="00061D39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Структурный</w:t>
            </w:r>
            <w:r w:rsidR="00061D39" w:rsidRPr="00E82BD9">
              <w:rPr>
                <w:sz w:val="23"/>
                <w:szCs w:val="23"/>
              </w:rPr>
              <w:t xml:space="preserve"> </w:t>
            </w:r>
            <w:r w:rsidRPr="00E82BD9">
              <w:rPr>
                <w:sz w:val="23"/>
                <w:szCs w:val="23"/>
              </w:rPr>
              <w:t>элемент</w:t>
            </w:r>
          </w:p>
          <w:p w:rsidR="00720F0B" w:rsidRPr="00E82BD9" w:rsidRDefault="00720F0B" w:rsidP="00626EFC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компетенции</w:t>
            </w:r>
          </w:p>
        </w:tc>
        <w:tc>
          <w:tcPr>
            <w:tcW w:w="6485" w:type="dxa"/>
            <w:vAlign w:val="center"/>
          </w:tcPr>
          <w:p w:rsidR="00720F0B" w:rsidRPr="00E82BD9" w:rsidRDefault="00720F0B" w:rsidP="00626EFC">
            <w:pPr>
              <w:jc w:val="center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Планируемые результаты обучения</w:t>
            </w:r>
          </w:p>
        </w:tc>
      </w:tr>
      <w:tr w:rsidR="00720F0B" w:rsidRPr="00E82BD9" w:rsidTr="00626EFC">
        <w:tc>
          <w:tcPr>
            <w:tcW w:w="9854" w:type="dxa"/>
            <w:gridSpan w:val="2"/>
          </w:tcPr>
          <w:p w:rsidR="00720F0B" w:rsidRPr="00E82BD9" w:rsidRDefault="00720F0B" w:rsidP="00753F39">
            <w:pPr>
              <w:pStyle w:val="af8"/>
              <w:jc w:val="both"/>
              <w:rPr>
                <w:b/>
                <w:sz w:val="23"/>
                <w:szCs w:val="23"/>
              </w:rPr>
            </w:pPr>
            <w:r w:rsidRPr="00E82BD9">
              <w:rPr>
                <w:b/>
                <w:sz w:val="23"/>
                <w:szCs w:val="23"/>
              </w:rPr>
              <w:t>ПК-</w:t>
            </w:r>
            <w:r w:rsidR="00E40940" w:rsidRPr="00E82BD9">
              <w:rPr>
                <w:b/>
                <w:sz w:val="23"/>
                <w:szCs w:val="23"/>
              </w:rPr>
              <w:t>11</w:t>
            </w:r>
            <w:r w:rsidRPr="00E82BD9">
              <w:rPr>
                <w:b/>
                <w:sz w:val="23"/>
                <w:szCs w:val="23"/>
              </w:rPr>
              <w:t xml:space="preserve"> </w:t>
            </w:r>
            <w:r w:rsidR="00E40940" w:rsidRPr="00E82BD9">
              <w:rPr>
                <w:b/>
                <w:sz w:val="23"/>
                <w:szCs w:val="23"/>
              </w:rPr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Знать</w:t>
            </w:r>
          </w:p>
        </w:tc>
        <w:tc>
          <w:tcPr>
            <w:tcW w:w="6485" w:type="dxa"/>
          </w:tcPr>
          <w:p w:rsidR="00E82BD9" w:rsidRPr="00E82BD9" w:rsidRDefault="00E82BD9" w:rsidP="00AD458C">
            <w:pPr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 xml:space="preserve">Виды контактной сварки 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Уметь</w:t>
            </w:r>
          </w:p>
        </w:tc>
        <w:tc>
          <w:tcPr>
            <w:tcW w:w="6485" w:type="dxa"/>
          </w:tcPr>
          <w:p w:rsidR="00E82BD9" w:rsidRPr="00E82BD9" w:rsidRDefault="00E82BD9" w:rsidP="00293A47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Контролировать соблюдение технологической дисциплины при изготовлении изделий методами контактной сварки</w:t>
            </w:r>
          </w:p>
        </w:tc>
      </w:tr>
      <w:tr w:rsidR="00E82BD9" w:rsidRPr="00E82BD9" w:rsidTr="00061D39">
        <w:tc>
          <w:tcPr>
            <w:tcW w:w="3369" w:type="dxa"/>
          </w:tcPr>
          <w:p w:rsidR="00E82BD9" w:rsidRPr="00E82BD9" w:rsidRDefault="00E82BD9" w:rsidP="00626EFC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Владеть</w:t>
            </w:r>
          </w:p>
        </w:tc>
        <w:tc>
          <w:tcPr>
            <w:tcW w:w="6485" w:type="dxa"/>
          </w:tcPr>
          <w:p w:rsidR="00E82BD9" w:rsidRPr="00E82BD9" w:rsidRDefault="00E82BD9" w:rsidP="00293A47">
            <w:pPr>
              <w:jc w:val="both"/>
              <w:rPr>
                <w:sz w:val="23"/>
                <w:szCs w:val="23"/>
              </w:rPr>
            </w:pPr>
            <w:r w:rsidRPr="00E82BD9">
              <w:rPr>
                <w:sz w:val="23"/>
                <w:szCs w:val="23"/>
              </w:rPr>
              <w:t>Навыками контроля качества сварных соединений, а также процессов их изготовления</w:t>
            </w:r>
          </w:p>
        </w:tc>
      </w:tr>
    </w:tbl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0"/>
          <w:footerReference w:type="default" r:id="rId11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Pr="00770CF4" w:rsidRDefault="00D31E31" w:rsidP="00770CF4">
      <w:pPr>
        <w:pStyle w:val="Style4"/>
        <w:widowControl/>
        <w:numPr>
          <w:ilvl w:val="0"/>
          <w:numId w:val="30"/>
        </w:numPr>
        <w:ind w:left="357" w:hanging="357"/>
        <w:jc w:val="center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  <w:r w:rsidR="00770CF4">
        <w:rPr>
          <w:rStyle w:val="FontStyle18"/>
          <w:sz w:val="24"/>
          <w:szCs w:val="24"/>
        </w:rPr>
        <w:t xml:space="preserve"> </w:t>
      </w:r>
      <w:r w:rsidR="00770CF4" w:rsidRPr="00770CF4">
        <w:rPr>
          <w:rStyle w:val="FontStyle18"/>
          <w:b w:val="0"/>
          <w:sz w:val="24"/>
          <w:szCs w:val="24"/>
        </w:rPr>
        <w:t>КОНТАКТНАЯ СВАРКА</w:t>
      </w:r>
    </w:p>
    <w:p w:rsidR="00770CF4" w:rsidRDefault="00770CF4" w:rsidP="00770CF4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DE2A0A" w:rsidRPr="00DE2A0A" w:rsidRDefault="00F70725" w:rsidP="00BB37B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40940">
        <w:rPr>
          <w:rStyle w:val="FontStyle18"/>
          <w:b w:val="0"/>
          <w:sz w:val="24"/>
          <w:szCs w:val="24"/>
          <w:u w:val="single"/>
        </w:rPr>
        <w:t>4</w:t>
      </w:r>
      <w:r w:rsidR="001E33C6"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 w:rsidR="001E33C6"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 w:rsidR="00E40940">
        <w:rPr>
          <w:rStyle w:val="FontStyle18"/>
          <w:b w:val="0"/>
          <w:sz w:val="24"/>
          <w:szCs w:val="24"/>
          <w:u w:val="single"/>
        </w:rPr>
        <w:t>144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E40940">
        <w:rPr>
          <w:rStyle w:val="FontStyle18"/>
          <w:b w:val="0"/>
          <w:sz w:val="24"/>
          <w:szCs w:val="24"/>
          <w:u w:val="single"/>
        </w:rPr>
        <w:t>75,2</w:t>
      </w:r>
      <w:r w:rsidRPr="007E6C03">
        <w:rPr>
          <w:rStyle w:val="FontStyle18"/>
          <w:b w:val="0"/>
          <w:sz w:val="24"/>
          <w:szCs w:val="24"/>
        </w:rPr>
        <w:t xml:space="preserve"> </w:t>
      </w:r>
      <w:r w:rsidR="00BB37B2">
        <w:rPr>
          <w:rStyle w:val="FontStyle18"/>
          <w:b w:val="0"/>
          <w:sz w:val="24"/>
          <w:szCs w:val="24"/>
        </w:rPr>
        <w:t>часов;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</w:t>
      </w:r>
      <w:r w:rsidR="00E40940" w:rsidRPr="00BB37B2">
        <w:rPr>
          <w:rStyle w:val="FontStyle18"/>
          <w:b w:val="0"/>
          <w:sz w:val="24"/>
          <w:szCs w:val="24"/>
        </w:rPr>
        <w:t>72</w:t>
      </w:r>
      <w:r w:rsidRPr="00BB37B2">
        <w:rPr>
          <w:rStyle w:val="FontStyle18"/>
          <w:b w:val="0"/>
          <w:sz w:val="24"/>
          <w:szCs w:val="24"/>
        </w:rPr>
        <w:t xml:space="preserve"> часов;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proofErr w:type="gramStart"/>
      <w:r w:rsidRPr="00BB37B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B37B2">
        <w:rPr>
          <w:rStyle w:val="FontStyle18"/>
          <w:b w:val="0"/>
          <w:sz w:val="24"/>
          <w:szCs w:val="24"/>
        </w:rPr>
        <w:t xml:space="preserve"> – </w:t>
      </w:r>
      <w:r w:rsidR="00E40940" w:rsidRPr="00BB37B2">
        <w:rPr>
          <w:rStyle w:val="FontStyle18"/>
          <w:b w:val="0"/>
          <w:sz w:val="24"/>
          <w:szCs w:val="24"/>
          <w:u w:val="single"/>
        </w:rPr>
        <w:t>3,2</w:t>
      </w:r>
      <w:r w:rsidRPr="00BB37B2">
        <w:rPr>
          <w:rStyle w:val="FontStyle18"/>
          <w:b w:val="0"/>
          <w:sz w:val="24"/>
          <w:szCs w:val="24"/>
        </w:rPr>
        <w:t xml:space="preserve"> акад. часов.</w:t>
      </w:r>
    </w:p>
    <w:p w:rsidR="00BB37B2" w:rsidRDefault="007E6C0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252E79" w:rsidRPr="00BB37B2">
        <w:rPr>
          <w:rStyle w:val="FontStyle18"/>
          <w:b w:val="0"/>
          <w:sz w:val="24"/>
          <w:szCs w:val="24"/>
          <w:u w:val="single"/>
        </w:rPr>
        <w:t>3</w:t>
      </w:r>
      <w:r w:rsidR="00E40940" w:rsidRPr="00BB37B2">
        <w:rPr>
          <w:rStyle w:val="FontStyle18"/>
          <w:b w:val="0"/>
          <w:sz w:val="24"/>
          <w:szCs w:val="24"/>
          <w:u w:val="single"/>
        </w:rPr>
        <w:t>3,1</w:t>
      </w:r>
      <w:r w:rsidRPr="00BB37B2">
        <w:rPr>
          <w:rStyle w:val="FontStyle18"/>
          <w:b w:val="0"/>
          <w:sz w:val="24"/>
          <w:szCs w:val="24"/>
        </w:rPr>
        <w:t xml:space="preserve"> </w:t>
      </w:r>
      <w:r w:rsidR="00BB37B2">
        <w:rPr>
          <w:rStyle w:val="FontStyle18"/>
          <w:b w:val="0"/>
          <w:sz w:val="24"/>
          <w:szCs w:val="24"/>
        </w:rPr>
        <w:t>часов;</w:t>
      </w:r>
    </w:p>
    <w:p w:rsidR="00033F13" w:rsidRDefault="00033F13" w:rsidP="00BB37B2">
      <w:pPr>
        <w:pStyle w:val="Style4"/>
        <w:widowControl/>
        <w:numPr>
          <w:ilvl w:val="0"/>
          <w:numId w:val="31"/>
        </w:numPr>
        <w:ind w:left="357" w:hanging="357"/>
        <w:jc w:val="both"/>
        <w:rPr>
          <w:rStyle w:val="FontStyle18"/>
          <w:b w:val="0"/>
          <w:sz w:val="24"/>
          <w:szCs w:val="24"/>
        </w:rPr>
      </w:pPr>
      <w:r w:rsidRPr="00BB37B2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Pr="00BB37B2">
        <w:rPr>
          <w:rStyle w:val="FontStyle18"/>
          <w:b w:val="0"/>
          <w:sz w:val="24"/>
          <w:szCs w:val="24"/>
          <w:u w:val="single"/>
        </w:rPr>
        <w:t>35,7</w:t>
      </w:r>
      <w:r w:rsidRPr="00BB37B2">
        <w:rPr>
          <w:rStyle w:val="FontStyle18"/>
          <w:b w:val="0"/>
          <w:sz w:val="24"/>
          <w:szCs w:val="24"/>
        </w:rPr>
        <w:t xml:space="preserve"> часа.</w:t>
      </w:r>
    </w:p>
    <w:p w:rsidR="00BB37B2" w:rsidRPr="00BB37B2" w:rsidRDefault="00BB37B2" w:rsidP="00BB37B2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1"/>
        <w:gridCol w:w="471"/>
        <w:gridCol w:w="426"/>
        <w:gridCol w:w="709"/>
        <w:gridCol w:w="853"/>
        <w:gridCol w:w="706"/>
        <w:gridCol w:w="3257"/>
        <w:gridCol w:w="2835"/>
        <w:gridCol w:w="1258"/>
      </w:tblGrid>
      <w:tr w:rsidR="00842095" w:rsidRPr="00AF2BB2" w:rsidTr="00AE452A">
        <w:trPr>
          <w:cantSplit/>
          <w:trHeight w:val="962"/>
          <w:tblHeader/>
        </w:trPr>
        <w:tc>
          <w:tcPr>
            <w:tcW w:w="1439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3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03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0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842095" w:rsidRPr="00AF2BB2" w:rsidTr="00AE452A">
        <w:trPr>
          <w:cantSplit/>
          <w:trHeight w:val="1337"/>
          <w:tblHeader/>
        </w:trPr>
        <w:tc>
          <w:tcPr>
            <w:tcW w:w="143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занятия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103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960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8C03F1" w:rsidRPr="00AF2BB2" w:rsidTr="00AE452A">
        <w:trPr>
          <w:trHeight w:val="268"/>
        </w:trPr>
        <w:tc>
          <w:tcPr>
            <w:tcW w:w="1439" w:type="pct"/>
          </w:tcPr>
          <w:p w:rsidR="008C03F1" w:rsidRDefault="008C03F1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8C03F1" w:rsidRPr="00FE3AC8" w:rsidRDefault="008C03F1" w:rsidP="00E40940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</w:t>
            </w:r>
            <w:r>
              <w:rPr>
                <w:i w:val="0"/>
              </w:rPr>
              <w:t xml:space="preserve">. </w:t>
            </w:r>
            <w:r w:rsidR="00E40940">
              <w:rPr>
                <w:i w:val="0"/>
              </w:rPr>
              <w:t>Виды контактной сварки.</w:t>
            </w:r>
          </w:p>
        </w:tc>
        <w:tc>
          <w:tcPr>
            <w:tcW w:w="159" w:type="pct"/>
            <w:vAlign w:val="center"/>
          </w:tcPr>
          <w:p w:rsidR="008C03F1" w:rsidRPr="00F15BEE" w:rsidRDefault="008C03F1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8C03F1" w:rsidRPr="00F15BEE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F15BEE" w:rsidRDefault="008C03F1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F15BEE" w:rsidRDefault="009128FE" w:rsidP="00923410">
            <w:pPr>
              <w:pStyle w:val="Style14"/>
              <w:widowControl/>
              <w:jc w:val="center"/>
            </w:pPr>
            <w:r>
              <w:t>6</w:t>
            </w:r>
            <w:r w:rsidR="00AD458C">
              <w:t>/2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BB37B2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BB37B2" w:rsidP="00BB37B2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8C03F1" w:rsidRDefault="000C170D" w:rsidP="007D6B6C">
            <w:pPr>
              <w:pStyle w:val="Style14"/>
              <w:widowControl/>
              <w:jc w:val="center"/>
            </w:pPr>
            <w:r>
              <w:t>ПК-11</w:t>
            </w:r>
            <w:r w:rsidR="008C03F1">
              <w:t xml:space="preserve">– </w:t>
            </w:r>
            <w:proofErr w:type="spellStart"/>
            <w:r w:rsidR="008C03F1">
              <w:t>зув</w:t>
            </w:r>
            <w:proofErr w:type="spellEnd"/>
          </w:p>
          <w:p w:rsidR="008C03F1" w:rsidRPr="00BB37B2" w:rsidRDefault="008C03F1" w:rsidP="00864274">
            <w:pPr>
              <w:pStyle w:val="Style14"/>
              <w:widowControl/>
            </w:pPr>
          </w:p>
        </w:tc>
      </w:tr>
      <w:tr w:rsidR="008C03F1" w:rsidRPr="00AF2BB2" w:rsidTr="00AE452A">
        <w:trPr>
          <w:trHeight w:val="422"/>
        </w:trPr>
        <w:tc>
          <w:tcPr>
            <w:tcW w:w="1439" w:type="pct"/>
          </w:tcPr>
          <w:p w:rsidR="008C03F1" w:rsidRDefault="008C03F1" w:rsidP="0027393B">
            <w:pPr>
              <w:pStyle w:val="a6"/>
              <w:ind w:firstLine="0"/>
              <w:rPr>
                <w:b/>
              </w:rPr>
            </w:pPr>
            <w:r>
              <w:rPr>
                <w:i w:val="0"/>
              </w:rPr>
              <w:t xml:space="preserve">2.Тема </w:t>
            </w:r>
          </w:p>
          <w:p w:rsidR="008C03F1" w:rsidRPr="00E40940" w:rsidRDefault="00E40940" w:rsidP="00E40940">
            <w:pPr>
              <w:pStyle w:val="a6"/>
              <w:ind w:firstLine="0"/>
              <w:rPr>
                <w:i w:val="0"/>
              </w:rPr>
            </w:pPr>
            <w:r w:rsidRPr="00E40940">
              <w:rPr>
                <w:i w:val="0"/>
              </w:rPr>
              <w:t>Параметры сварочного процесса</w:t>
            </w:r>
          </w:p>
        </w:tc>
        <w:tc>
          <w:tcPr>
            <w:tcW w:w="159" w:type="pct"/>
            <w:vAlign w:val="center"/>
          </w:tcPr>
          <w:p w:rsidR="008C03F1" w:rsidRPr="00F15BEE" w:rsidRDefault="008C03F1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8C03F1" w:rsidRPr="00F15BEE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F15BEE" w:rsidRDefault="008C03F1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F15BEE" w:rsidRDefault="009128FE" w:rsidP="00923410">
            <w:pPr>
              <w:pStyle w:val="Style14"/>
              <w:widowControl/>
              <w:jc w:val="center"/>
            </w:pPr>
            <w:r>
              <w:t>6</w:t>
            </w:r>
            <w:r w:rsidR="00AD458C">
              <w:t>/2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  <w:vAlign w:val="center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0C170D" w:rsidRPr="00F15BEE" w:rsidRDefault="000C170D" w:rsidP="000C17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8C03F1" w:rsidRPr="00F15BEE" w:rsidRDefault="008C03F1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C03F1" w:rsidRPr="00AF2BB2" w:rsidTr="00AE452A">
        <w:trPr>
          <w:trHeight w:val="422"/>
        </w:trPr>
        <w:tc>
          <w:tcPr>
            <w:tcW w:w="1439" w:type="pct"/>
          </w:tcPr>
          <w:p w:rsidR="008C03F1" w:rsidRPr="00F15BEE" w:rsidRDefault="008C03F1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8C03F1" w:rsidRPr="00FE3AC8" w:rsidRDefault="00E40940" w:rsidP="0027393B">
            <w:pPr>
              <w:pStyle w:val="Style14"/>
            </w:pPr>
            <w:r w:rsidRPr="00E40940">
              <w:t>Сварная точка и окружающая область</w:t>
            </w:r>
          </w:p>
        </w:tc>
        <w:tc>
          <w:tcPr>
            <w:tcW w:w="159" w:type="pct"/>
            <w:vAlign w:val="center"/>
          </w:tcPr>
          <w:p w:rsidR="008C03F1" w:rsidRPr="00F15BEE" w:rsidRDefault="008C03F1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8C03F1" w:rsidRPr="00F15BEE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F15BEE" w:rsidRDefault="008C03F1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F15BEE" w:rsidRDefault="009128FE" w:rsidP="00923410">
            <w:pPr>
              <w:pStyle w:val="Style14"/>
              <w:widowControl/>
              <w:jc w:val="center"/>
            </w:pPr>
            <w:r>
              <w:t>6</w:t>
            </w:r>
            <w:r w:rsidR="00AD458C">
              <w:t>/2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AC4F2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C03F1" w:rsidRPr="00066036" w:rsidTr="00AE452A">
        <w:trPr>
          <w:trHeight w:val="499"/>
        </w:trPr>
        <w:tc>
          <w:tcPr>
            <w:tcW w:w="1439" w:type="pct"/>
          </w:tcPr>
          <w:p w:rsidR="008C03F1" w:rsidRPr="00F15BEE" w:rsidRDefault="008C03F1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8C03F1" w:rsidRPr="00FE3AC8" w:rsidRDefault="00E40940" w:rsidP="0027393B">
            <w:pPr>
              <w:pStyle w:val="Style14"/>
            </w:pPr>
            <w:r w:rsidRPr="00E40940">
              <w:t xml:space="preserve">Особенности технологии контактной </w:t>
            </w:r>
            <w:r w:rsidRPr="00E40940">
              <w:lastRenderedPageBreak/>
              <w:t>сварки</w:t>
            </w:r>
            <w:r>
              <w:t xml:space="preserve">. </w:t>
            </w:r>
            <w:r w:rsidRPr="00E40940">
              <w:t>Преимущества точечной контактной сварки</w:t>
            </w:r>
            <w:r>
              <w:t>.</w:t>
            </w:r>
          </w:p>
        </w:tc>
        <w:tc>
          <w:tcPr>
            <w:tcW w:w="159" w:type="pct"/>
            <w:vAlign w:val="center"/>
          </w:tcPr>
          <w:p w:rsidR="008C03F1" w:rsidRPr="00F52201" w:rsidRDefault="008C03F1" w:rsidP="00923410">
            <w:pPr>
              <w:pStyle w:val="Style14"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44" w:type="pct"/>
            <w:vAlign w:val="center"/>
          </w:tcPr>
          <w:p w:rsidR="008C03F1" w:rsidRPr="00F52201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F52201" w:rsidRDefault="008C03F1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F52201" w:rsidRDefault="009128FE" w:rsidP="00923410">
            <w:pPr>
              <w:pStyle w:val="Style14"/>
              <w:widowControl/>
              <w:jc w:val="center"/>
            </w:pPr>
            <w:r>
              <w:t>6</w:t>
            </w:r>
            <w:r w:rsidR="00AD458C">
              <w:t>/2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 xml:space="preserve">Изучение литературы, подготовка конспекта, </w:t>
            </w:r>
            <w:r w:rsidRPr="00BB37B2">
              <w:lastRenderedPageBreak/>
              <w:t>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  <w:rPr>
                <w:b/>
              </w:rPr>
            </w:pPr>
            <w:r w:rsidRPr="00BB37B2">
              <w:lastRenderedPageBreak/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AC4F25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C03F1" w:rsidRPr="00AF2BB2" w:rsidTr="00AE452A">
        <w:trPr>
          <w:trHeight w:val="70"/>
        </w:trPr>
        <w:tc>
          <w:tcPr>
            <w:tcW w:w="1439" w:type="pct"/>
          </w:tcPr>
          <w:p w:rsidR="008C03F1" w:rsidRPr="00F15BEE" w:rsidRDefault="008C03F1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8C03F1" w:rsidRPr="00FE3AC8" w:rsidRDefault="009128FE" w:rsidP="0027393B">
            <w:pPr>
              <w:pStyle w:val="Style14"/>
            </w:pPr>
            <w:r w:rsidRPr="009128FE">
              <w:t>Машины для контактной сварки</w:t>
            </w:r>
          </w:p>
        </w:tc>
        <w:tc>
          <w:tcPr>
            <w:tcW w:w="159" w:type="pct"/>
            <w:vAlign w:val="center"/>
          </w:tcPr>
          <w:p w:rsidR="008C03F1" w:rsidRPr="00F52201" w:rsidRDefault="008C03F1" w:rsidP="0092341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44" w:type="pct"/>
            <w:vAlign w:val="center"/>
          </w:tcPr>
          <w:p w:rsidR="008C03F1" w:rsidRPr="00F15BEE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F15BEE" w:rsidRDefault="008C03F1" w:rsidP="00E409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F15BEE" w:rsidRDefault="009128FE" w:rsidP="00923410">
            <w:pPr>
              <w:pStyle w:val="Style14"/>
              <w:widowControl/>
              <w:jc w:val="center"/>
            </w:pPr>
            <w:r>
              <w:t>6</w:t>
            </w:r>
            <w:r w:rsidR="00AD458C">
              <w:t>/2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AC4F25">
            <w:pPr>
              <w:pStyle w:val="Style14"/>
              <w:widowControl/>
              <w:jc w:val="center"/>
            </w:pPr>
          </w:p>
        </w:tc>
      </w:tr>
      <w:tr w:rsidR="008C03F1" w:rsidRPr="00066036" w:rsidTr="00AE452A">
        <w:trPr>
          <w:trHeight w:val="499"/>
        </w:trPr>
        <w:tc>
          <w:tcPr>
            <w:tcW w:w="1439" w:type="pct"/>
          </w:tcPr>
          <w:p w:rsidR="008C03F1" w:rsidRPr="00F15BEE" w:rsidRDefault="008C03F1" w:rsidP="0027393B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8C03F1" w:rsidRPr="00FE3AC8" w:rsidRDefault="00FB6B6D" w:rsidP="0027393B">
            <w:pPr>
              <w:pStyle w:val="Style14"/>
            </w:pPr>
            <w:r w:rsidRPr="00FB6B6D">
              <w:t>Технология контактной сварки</w:t>
            </w:r>
          </w:p>
        </w:tc>
        <w:tc>
          <w:tcPr>
            <w:tcW w:w="159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8C03F1" w:rsidRPr="008C03F1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E17A77" w:rsidRDefault="009128FE" w:rsidP="00AD458C">
            <w:pPr>
              <w:pStyle w:val="Style14"/>
              <w:widowControl/>
              <w:jc w:val="center"/>
            </w:pPr>
            <w:r>
              <w:t>6</w:t>
            </w:r>
            <w:r w:rsidR="00AD458C">
              <w:t>/3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E17A77">
            <w:pPr>
              <w:pStyle w:val="Style14"/>
              <w:widowControl/>
              <w:jc w:val="center"/>
            </w:pPr>
          </w:p>
        </w:tc>
      </w:tr>
      <w:tr w:rsidR="008C03F1" w:rsidRPr="00066036" w:rsidTr="00AE452A">
        <w:trPr>
          <w:trHeight w:val="499"/>
        </w:trPr>
        <w:tc>
          <w:tcPr>
            <w:tcW w:w="1439" w:type="pct"/>
          </w:tcPr>
          <w:p w:rsidR="008C03F1" w:rsidRDefault="008C03F1" w:rsidP="0027393B">
            <w:pPr>
              <w:pStyle w:val="Style14"/>
            </w:pPr>
            <w:r>
              <w:t>7. Тема</w:t>
            </w:r>
          </w:p>
          <w:p w:rsidR="008C03F1" w:rsidRPr="00FE3AC8" w:rsidRDefault="00FB6B6D" w:rsidP="0027393B">
            <w:pPr>
              <w:pStyle w:val="Style14"/>
              <w:widowControl/>
            </w:pPr>
            <w:r w:rsidRPr="00FB6B6D">
              <w:t>Применения контактной сварки</w:t>
            </w:r>
          </w:p>
        </w:tc>
        <w:tc>
          <w:tcPr>
            <w:tcW w:w="159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8C03F1" w:rsidRPr="008C03F1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8C03F1" w:rsidRDefault="008C03F1" w:rsidP="0092341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9128FE" w:rsidRDefault="009128FE" w:rsidP="00AD458C">
            <w:pPr>
              <w:pStyle w:val="Style14"/>
              <w:widowControl/>
              <w:jc w:val="center"/>
            </w:pPr>
            <w:r>
              <w:t>6</w:t>
            </w:r>
            <w:r w:rsidR="00AD458C">
              <w:t>/3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E17A77">
            <w:pPr>
              <w:pStyle w:val="Style14"/>
              <w:widowControl/>
              <w:jc w:val="center"/>
            </w:pPr>
          </w:p>
        </w:tc>
      </w:tr>
      <w:tr w:rsidR="008C03F1" w:rsidRPr="00066036" w:rsidTr="00AE452A">
        <w:trPr>
          <w:trHeight w:val="499"/>
        </w:trPr>
        <w:tc>
          <w:tcPr>
            <w:tcW w:w="1439" w:type="pct"/>
          </w:tcPr>
          <w:p w:rsidR="008C03F1" w:rsidRDefault="008C03F1" w:rsidP="0027393B">
            <w:pPr>
              <w:pStyle w:val="Style14"/>
            </w:pPr>
            <w:r>
              <w:t>8. Тема</w:t>
            </w:r>
          </w:p>
          <w:p w:rsidR="008C03F1" w:rsidRPr="00FE3AC8" w:rsidRDefault="00FB6B6D" w:rsidP="00FB6B6D">
            <w:pPr>
              <w:pStyle w:val="Style14"/>
            </w:pPr>
            <w:r>
              <w:t>Рельефная сварка (разновидность способа точечной сварки)</w:t>
            </w:r>
          </w:p>
        </w:tc>
        <w:tc>
          <w:tcPr>
            <w:tcW w:w="159" w:type="pct"/>
            <w:vAlign w:val="center"/>
          </w:tcPr>
          <w:p w:rsidR="008C03F1" w:rsidRPr="00712C70" w:rsidRDefault="008C03F1" w:rsidP="00923410">
            <w:pPr>
              <w:pStyle w:val="Style14"/>
              <w:widowControl/>
              <w:jc w:val="center"/>
            </w:pPr>
            <w:r w:rsidRPr="00712C70">
              <w:t>7</w:t>
            </w:r>
          </w:p>
        </w:tc>
        <w:tc>
          <w:tcPr>
            <w:tcW w:w="144" w:type="pct"/>
            <w:vAlign w:val="center"/>
          </w:tcPr>
          <w:p w:rsidR="008C03F1" w:rsidRPr="008C03F1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E17A77" w:rsidRDefault="009128FE" w:rsidP="00AD458C">
            <w:pPr>
              <w:pStyle w:val="Style14"/>
              <w:widowControl/>
              <w:jc w:val="center"/>
            </w:pPr>
            <w:r>
              <w:t>6</w:t>
            </w:r>
            <w:r w:rsidR="00AD458C">
              <w:t>/3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E17A77">
            <w:pPr>
              <w:pStyle w:val="Style14"/>
              <w:widowControl/>
              <w:jc w:val="center"/>
            </w:pPr>
          </w:p>
        </w:tc>
      </w:tr>
      <w:tr w:rsidR="008C03F1" w:rsidRPr="00066036" w:rsidTr="00AE452A">
        <w:trPr>
          <w:trHeight w:val="499"/>
        </w:trPr>
        <w:tc>
          <w:tcPr>
            <w:tcW w:w="1439" w:type="pct"/>
          </w:tcPr>
          <w:p w:rsidR="008C03F1" w:rsidRDefault="008C03F1" w:rsidP="0027393B">
            <w:pPr>
              <w:pStyle w:val="Style14"/>
              <w:widowControl/>
            </w:pPr>
            <w:r>
              <w:t>9. Тема</w:t>
            </w:r>
          </w:p>
          <w:p w:rsidR="008C03F1" w:rsidRPr="00FE3AC8" w:rsidRDefault="0018560B" w:rsidP="0027393B">
            <w:pPr>
              <w:pStyle w:val="Style14"/>
              <w:widowControl/>
            </w:pPr>
            <w:r w:rsidRPr="0018560B">
              <w:t>Роликовая (шовная) сварка</w:t>
            </w:r>
            <w:r>
              <w:t xml:space="preserve">. </w:t>
            </w:r>
            <w:r w:rsidRPr="0018560B">
              <w:t>Стыковая сварка</w:t>
            </w:r>
          </w:p>
        </w:tc>
        <w:tc>
          <w:tcPr>
            <w:tcW w:w="159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8C03F1" w:rsidRPr="008C03F1" w:rsidRDefault="00AE452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C03F1" w:rsidRPr="00E17A77" w:rsidRDefault="008C03F1" w:rsidP="0092341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8C03F1" w:rsidRPr="00E17A77" w:rsidRDefault="009128FE" w:rsidP="00AD458C">
            <w:pPr>
              <w:pStyle w:val="Style14"/>
              <w:widowControl/>
              <w:jc w:val="center"/>
            </w:pPr>
            <w:r>
              <w:t>6</w:t>
            </w:r>
            <w:r w:rsidR="00AD458C">
              <w:t>/3</w:t>
            </w:r>
          </w:p>
        </w:tc>
        <w:tc>
          <w:tcPr>
            <w:tcW w:w="239" w:type="pct"/>
            <w:vAlign w:val="center"/>
          </w:tcPr>
          <w:p w:rsidR="008C03F1" w:rsidRPr="00FE3AC8" w:rsidRDefault="00157C13" w:rsidP="00923410">
            <w:pPr>
              <w:pStyle w:val="Style14"/>
              <w:widowControl/>
              <w:jc w:val="center"/>
            </w:pPr>
            <w:r>
              <w:t>3,67</w:t>
            </w:r>
          </w:p>
        </w:tc>
        <w:tc>
          <w:tcPr>
            <w:tcW w:w="1103" w:type="pct"/>
          </w:tcPr>
          <w:p w:rsidR="008C03F1" w:rsidRPr="00FE3AC8" w:rsidRDefault="00AE452A" w:rsidP="00AE452A">
            <w:pPr>
              <w:pStyle w:val="Style14"/>
              <w:widowControl/>
              <w:jc w:val="both"/>
            </w:pPr>
            <w:r w:rsidRPr="00BB37B2">
              <w:t>Изучение литературы, подготовка конспекта, докл</w:t>
            </w:r>
            <w:r>
              <w:t xml:space="preserve">ада,  презентации или </w:t>
            </w:r>
            <w:r>
              <w:lastRenderedPageBreak/>
              <w:t xml:space="preserve">реферата. </w:t>
            </w:r>
            <w:r w:rsidRPr="00BB37B2">
              <w:t>Подготовка к практическим работам.</w:t>
            </w:r>
          </w:p>
        </w:tc>
        <w:tc>
          <w:tcPr>
            <w:tcW w:w="960" w:type="pct"/>
            <w:vAlign w:val="center"/>
          </w:tcPr>
          <w:p w:rsidR="008C03F1" w:rsidRPr="00F15BEE" w:rsidRDefault="00AE452A" w:rsidP="00AE452A">
            <w:pPr>
              <w:pStyle w:val="Style14"/>
              <w:widowControl/>
              <w:jc w:val="center"/>
            </w:pPr>
            <w:r w:rsidRPr="00BB37B2">
              <w:lastRenderedPageBreak/>
              <w:t>Устный опрос. Защита практических работ.</w:t>
            </w:r>
          </w:p>
        </w:tc>
        <w:tc>
          <w:tcPr>
            <w:tcW w:w="426" w:type="pct"/>
            <w:vAlign w:val="center"/>
          </w:tcPr>
          <w:p w:rsidR="000C170D" w:rsidRDefault="000C170D" w:rsidP="000C170D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8C03F1" w:rsidRPr="00F15BEE" w:rsidRDefault="008C03F1" w:rsidP="00E17A77">
            <w:pPr>
              <w:pStyle w:val="Style14"/>
              <w:widowControl/>
              <w:jc w:val="center"/>
            </w:pPr>
          </w:p>
        </w:tc>
      </w:tr>
      <w:tr w:rsidR="00AD458C" w:rsidRPr="00066036" w:rsidTr="009E53A3">
        <w:trPr>
          <w:trHeight w:val="499"/>
        </w:trPr>
        <w:tc>
          <w:tcPr>
            <w:tcW w:w="1439" w:type="pct"/>
            <w:vAlign w:val="center"/>
          </w:tcPr>
          <w:p w:rsidR="00AD458C" w:rsidRDefault="00AD458C" w:rsidP="00840D09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>Итого за семестр</w:t>
            </w:r>
          </w:p>
        </w:tc>
        <w:tc>
          <w:tcPr>
            <w:tcW w:w="159" w:type="pct"/>
            <w:vAlign w:val="center"/>
          </w:tcPr>
          <w:p w:rsidR="00AD458C" w:rsidRPr="00641CC2" w:rsidRDefault="00AD458C" w:rsidP="00923410">
            <w:pPr>
              <w:pStyle w:val="Style14"/>
              <w:widowControl/>
              <w:jc w:val="center"/>
              <w:rPr>
                <w:b/>
              </w:rPr>
            </w:pPr>
            <w:r w:rsidRPr="00641CC2">
              <w:rPr>
                <w:b/>
              </w:rPr>
              <w:t>7</w:t>
            </w:r>
          </w:p>
        </w:tc>
        <w:tc>
          <w:tcPr>
            <w:tcW w:w="144" w:type="pct"/>
            <w:vAlign w:val="center"/>
          </w:tcPr>
          <w:p w:rsidR="00AD458C" w:rsidRPr="00641CC2" w:rsidRDefault="00AD458C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" w:type="pct"/>
            <w:vAlign w:val="center"/>
          </w:tcPr>
          <w:p w:rsidR="00AD458C" w:rsidRPr="00641CC2" w:rsidRDefault="00AD458C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:rsidR="00AD458C" w:rsidRPr="00641CC2" w:rsidRDefault="00AD458C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54/22И</w:t>
            </w:r>
          </w:p>
        </w:tc>
        <w:tc>
          <w:tcPr>
            <w:tcW w:w="239" w:type="pct"/>
            <w:vAlign w:val="center"/>
          </w:tcPr>
          <w:p w:rsidR="00AD458C" w:rsidRPr="00641CC2" w:rsidRDefault="00AD458C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1103" w:type="pct"/>
            <w:vAlign w:val="center"/>
          </w:tcPr>
          <w:p w:rsidR="00AD458C" w:rsidRPr="009B2205" w:rsidRDefault="00AD458C" w:rsidP="0075148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60" w:type="pct"/>
            <w:vAlign w:val="center"/>
          </w:tcPr>
          <w:p w:rsidR="00AD458C" w:rsidRPr="009B2205" w:rsidRDefault="00AD458C" w:rsidP="00751484">
            <w:pPr>
              <w:pStyle w:val="Style14"/>
              <w:widowControl/>
              <w:jc w:val="center"/>
              <w:rPr>
                <w:b/>
              </w:rPr>
            </w:pPr>
            <w:r w:rsidRPr="0054472A">
              <w:rPr>
                <w:b/>
              </w:rPr>
              <w:t>Промежуточный контроль (</w:t>
            </w:r>
            <w:r>
              <w:rPr>
                <w:b/>
              </w:rPr>
              <w:t>Экзамен</w:t>
            </w:r>
            <w:r w:rsidRPr="0054472A">
              <w:rPr>
                <w:b/>
              </w:rPr>
              <w:t>)</w:t>
            </w:r>
          </w:p>
        </w:tc>
        <w:tc>
          <w:tcPr>
            <w:tcW w:w="426" w:type="pct"/>
            <w:vAlign w:val="center"/>
          </w:tcPr>
          <w:p w:rsidR="00AD458C" w:rsidRPr="00F15BEE" w:rsidRDefault="00AD458C" w:rsidP="00751484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</w:tc>
      </w:tr>
      <w:tr w:rsidR="00AD458C" w:rsidRPr="00066036" w:rsidTr="00E45803">
        <w:trPr>
          <w:trHeight w:val="295"/>
        </w:trPr>
        <w:tc>
          <w:tcPr>
            <w:tcW w:w="1439" w:type="pct"/>
            <w:vAlign w:val="center"/>
          </w:tcPr>
          <w:p w:rsidR="00AD458C" w:rsidRPr="009B2205" w:rsidRDefault="00AD458C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59" w:type="pct"/>
            <w:vAlign w:val="center"/>
          </w:tcPr>
          <w:p w:rsidR="00AD458C" w:rsidRPr="009B2205" w:rsidRDefault="00AD458C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44" w:type="pct"/>
            <w:vAlign w:val="center"/>
          </w:tcPr>
          <w:p w:rsidR="00AD458C" w:rsidRPr="00641CC2" w:rsidRDefault="00AD458C" w:rsidP="0002070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" w:type="pct"/>
            <w:vAlign w:val="center"/>
          </w:tcPr>
          <w:p w:rsidR="00AD458C" w:rsidRPr="00641CC2" w:rsidRDefault="00AD458C" w:rsidP="0002070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:rsidR="00AD458C" w:rsidRPr="00641CC2" w:rsidRDefault="00AD458C" w:rsidP="0002070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54/22И</w:t>
            </w:r>
          </w:p>
        </w:tc>
        <w:tc>
          <w:tcPr>
            <w:tcW w:w="239" w:type="pct"/>
            <w:vAlign w:val="center"/>
          </w:tcPr>
          <w:p w:rsidR="00AD458C" w:rsidRPr="00641CC2" w:rsidRDefault="00AD458C" w:rsidP="0002070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33,1</w:t>
            </w:r>
          </w:p>
        </w:tc>
        <w:tc>
          <w:tcPr>
            <w:tcW w:w="1103" w:type="pct"/>
            <w:vAlign w:val="center"/>
          </w:tcPr>
          <w:p w:rsidR="00AD458C" w:rsidRPr="009B2205" w:rsidRDefault="00AD458C" w:rsidP="00E4580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60" w:type="pct"/>
            <w:vAlign w:val="center"/>
          </w:tcPr>
          <w:p w:rsidR="00AD458C" w:rsidRPr="009B2205" w:rsidRDefault="00AD458C" w:rsidP="00E45803">
            <w:pPr>
              <w:pStyle w:val="Style14"/>
              <w:widowControl/>
              <w:jc w:val="center"/>
              <w:rPr>
                <w:b/>
              </w:rPr>
            </w:pPr>
            <w:r w:rsidRPr="0054472A">
              <w:rPr>
                <w:b/>
              </w:rPr>
              <w:t>Промежуточный контроль (</w:t>
            </w:r>
            <w:r>
              <w:rPr>
                <w:b/>
              </w:rPr>
              <w:t>Экзамен</w:t>
            </w:r>
            <w:r w:rsidRPr="0054472A">
              <w:rPr>
                <w:b/>
              </w:rPr>
              <w:t>)</w:t>
            </w:r>
          </w:p>
        </w:tc>
        <w:tc>
          <w:tcPr>
            <w:tcW w:w="426" w:type="pct"/>
            <w:vAlign w:val="center"/>
          </w:tcPr>
          <w:p w:rsidR="00AD458C" w:rsidRPr="00F15BEE" w:rsidRDefault="00AD458C" w:rsidP="00AD458C">
            <w:pPr>
              <w:pStyle w:val="Style14"/>
              <w:widowControl/>
              <w:jc w:val="center"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Pr="008077E6" w:rsidRDefault="00850CB2" w:rsidP="00AD458C">
      <w:pPr>
        <w:pStyle w:val="Style6"/>
        <w:widowControl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CE1DDD" w:rsidRPr="008077E6" w:rsidRDefault="00CE1DDD" w:rsidP="00AD458C">
      <w:pPr>
        <w:pStyle w:val="Style6"/>
        <w:widowControl/>
        <w:tabs>
          <w:tab w:val="left" w:pos="993"/>
        </w:tabs>
        <w:ind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</w:p>
    <w:p w:rsidR="00B44EBB" w:rsidRPr="008077E6" w:rsidRDefault="00B44EBB" w:rsidP="00AD458C">
      <w:pPr>
        <w:pStyle w:val="Style5"/>
        <w:widowControl/>
        <w:tabs>
          <w:tab w:val="left" w:pos="993"/>
        </w:tabs>
        <w:ind w:firstLine="567"/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Pr="008077E6">
        <w:rPr>
          <w:rStyle w:val="FontStyle21"/>
          <w:sz w:val="23"/>
          <w:szCs w:val="23"/>
        </w:rPr>
        <w:t xml:space="preserve">КОНТАКТНАЯ СВАРКА 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B44EBB" w:rsidRPr="008077E6" w:rsidRDefault="00B44EBB" w:rsidP="00AD458C">
      <w:pPr>
        <w:pStyle w:val="Style5"/>
        <w:widowControl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B44DFE" w:rsidRPr="008077E6" w:rsidRDefault="00B44DFE" w:rsidP="00AD458C">
      <w:pPr>
        <w:pStyle w:val="Style7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CE1DDD" w:rsidRPr="008077E6" w:rsidRDefault="00CE1DDD" w:rsidP="00AD458C">
      <w:pPr>
        <w:pStyle w:val="Default"/>
        <w:numPr>
          <w:ilvl w:val="0"/>
          <w:numId w:val="30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AF5D73" w:rsidRPr="008077E6" w:rsidRDefault="00AF5D73" w:rsidP="00AD458C">
      <w:pPr>
        <w:pStyle w:val="af9"/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8077E6">
        <w:rPr>
          <w:b/>
          <w:sz w:val="23"/>
          <w:szCs w:val="23"/>
        </w:rPr>
        <w:t>Вопросы самоконтроля для студентов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Основные способы контактной сварки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Точечная сварка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точечной сварки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Рельефная сварка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рельефной сварки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Шовная сварка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шовной сварки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Оборудование для стыковой сварки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 сопротивлением</w:t>
      </w:r>
    </w:p>
    <w:p w:rsidR="000F20EB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Стыковая сварка оплавлением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Источники теплоты при контактной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Тепловой баланс при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Особенности режима контактной сварки в зависимости от продолжительности импульса сварочного тока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Пластическая деформация металла при точечной, шовной и рельефной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Объемная пластическая деформация при точечной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Особенности объемной пластической деформации при шовной и рельефной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Сопутствующие процессы при образовании соединений контактной сваркой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Процессы массопереноса в контакте электрод–деталь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 xml:space="preserve">Влияние </w:t>
      </w:r>
      <w:proofErr w:type="spellStart"/>
      <w:r w:rsidRPr="008077E6">
        <w:rPr>
          <w:sz w:val="23"/>
          <w:szCs w:val="23"/>
        </w:rPr>
        <w:t>термодеформационных</w:t>
      </w:r>
      <w:proofErr w:type="spellEnd"/>
      <w:r w:rsidRPr="008077E6">
        <w:rPr>
          <w:sz w:val="23"/>
          <w:szCs w:val="23"/>
        </w:rPr>
        <w:t xml:space="preserve"> процессов на свойства металла зоны сварки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Образование остаточных напряжений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Основные дефекты при точечной, шовной и рельефной сварке</w:t>
      </w:r>
    </w:p>
    <w:p w:rsidR="000F20EB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Ф</w:t>
      </w:r>
      <w:r w:rsidR="000F20EB" w:rsidRPr="008077E6">
        <w:rPr>
          <w:sz w:val="23"/>
          <w:szCs w:val="23"/>
        </w:rPr>
        <w:t>ормирование соединения при точечной, шовной и рельефной сварке</w:t>
      </w:r>
    </w:p>
    <w:p w:rsidR="000F20EB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Шунтирование тока</w:t>
      </w:r>
    </w:p>
    <w:p w:rsidR="000F20EB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Ф</w:t>
      </w:r>
      <w:r w:rsidR="000F20EB" w:rsidRPr="008077E6">
        <w:rPr>
          <w:bCs/>
          <w:sz w:val="23"/>
          <w:szCs w:val="23"/>
        </w:rPr>
        <w:t>ормирование сварной точки</w:t>
      </w:r>
      <w:r w:rsidRPr="008077E6">
        <w:rPr>
          <w:bCs/>
          <w:sz w:val="23"/>
          <w:szCs w:val="23"/>
        </w:rPr>
        <w:t xml:space="preserve"> при точечной контактной сварке</w:t>
      </w:r>
    </w:p>
    <w:p w:rsidR="000F20EB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Ф</w:t>
      </w:r>
      <w:r w:rsidR="000F20EB" w:rsidRPr="008077E6">
        <w:rPr>
          <w:bCs/>
          <w:sz w:val="23"/>
          <w:szCs w:val="23"/>
        </w:rPr>
        <w:t xml:space="preserve">ормирование сварной точки </w:t>
      </w:r>
      <w:r w:rsidRPr="008077E6">
        <w:rPr>
          <w:bCs/>
          <w:sz w:val="23"/>
          <w:szCs w:val="23"/>
        </w:rPr>
        <w:t>при роликовой контактной сварке</w:t>
      </w:r>
    </w:p>
    <w:p w:rsidR="00345571" w:rsidRPr="008077E6" w:rsidRDefault="000F20EB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bCs/>
          <w:sz w:val="23"/>
          <w:szCs w:val="23"/>
        </w:rPr>
        <w:t>Как маркируют машины для контактной сварки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Контроль качества соединения при контактной сварке</w:t>
      </w:r>
    </w:p>
    <w:p w:rsidR="00345571" w:rsidRPr="008077E6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Методы устранения дефектов сварки</w:t>
      </w:r>
    </w:p>
    <w:p w:rsidR="00345571" w:rsidRPr="00713D25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</w:pPr>
      <w:r w:rsidRPr="008077E6">
        <w:rPr>
          <w:sz w:val="23"/>
          <w:szCs w:val="23"/>
        </w:rPr>
        <w:t>Организация контроля и его место в технологическом процессе</w:t>
      </w:r>
    </w:p>
    <w:p w:rsidR="00713D25" w:rsidRDefault="00713D25" w:rsidP="00713D25">
      <w:pPr>
        <w:pStyle w:val="Default"/>
        <w:tabs>
          <w:tab w:val="left" w:pos="993"/>
        </w:tabs>
        <w:jc w:val="both"/>
        <w:rPr>
          <w:sz w:val="23"/>
          <w:szCs w:val="23"/>
        </w:rPr>
      </w:pPr>
    </w:p>
    <w:p w:rsidR="00713D25" w:rsidRPr="002626D6" w:rsidRDefault="00713D25" w:rsidP="00713D25">
      <w:pPr>
        <w:pStyle w:val="Default"/>
        <w:tabs>
          <w:tab w:val="left" w:pos="993"/>
        </w:tabs>
        <w:jc w:val="both"/>
        <w:rPr>
          <w:sz w:val="23"/>
          <w:szCs w:val="23"/>
        </w:rPr>
      </w:pP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1B4CB9">
        <w:rPr>
          <w:b/>
        </w:rPr>
        <w:t>Контрольные вопросы для самопроверки</w:t>
      </w:r>
    </w:p>
    <w:p w:rsidR="00713D25" w:rsidRPr="001B4CB9" w:rsidRDefault="00713D25" w:rsidP="00713D25">
      <w:pPr>
        <w:pStyle w:val="af8"/>
        <w:spacing w:before="0" w:beforeAutospacing="0" w:after="0" w:afterAutospacing="0"/>
        <w:ind w:firstLine="540"/>
        <w:jc w:val="center"/>
        <w:rPr>
          <w:b/>
        </w:rPr>
      </w:pP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1. В чем заключается сущность контактной сварки?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2. Как определяется полное сопротивление сварочного контура?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3. Почему сопротивление сварочного контакта является наибольшим?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4. Перечислите основные виды контактной сварки?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5. В чем заключается сущность стыковой контактной сварки?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6. Какими способами осуществляется стыковая контактная сварка?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 xml:space="preserve">7. Чем отличается стыковая сварка оплавлением с подогревом от сварки непрерывным оплавлением. 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8. Где используется стыковая контактная сварка?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9. В чем заключается сущность точечной контактной сварки?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10. Какие детали свариваются точечной сваркой?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11. Сущность роликовой (шовной) контактной сварки.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12. Какие детали и материалы соединяются роликовой сваркой?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13. Перечислите основные параметры стыковой контактной сварки.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14. От чего зависит сила сварочного тока при контактной сварке?</w:t>
      </w:r>
    </w:p>
    <w:p w:rsidR="00713D25" w:rsidRDefault="00713D25" w:rsidP="00713D25">
      <w:pPr>
        <w:pStyle w:val="af8"/>
        <w:spacing w:before="0" w:beforeAutospacing="0" w:after="0" w:afterAutospacing="0"/>
        <w:ind w:firstLine="540"/>
        <w:jc w:val="both"/>
      </w:pPr>
      <w:r w:rsidRPr="001B4CB9">
        <w:t>15. Какие факторы влияют на скорость роликовой сварки?</w:t>
      </w:r>
    </w:p>
    <w:p w:rsidR="00713D25" w:rsidRPr="00713D25" w:rsidRDefault="00713D25" w:rsidP="00713D25">
      <w:pPr>
        <w:pStyle w:val="Default"/>
        <w:tabs>
          <w:tab w:val="left" w:pos="993"/>
        </w:tabs>
        <w:jc w:val="both"/>
      </w:pPr>
      <w:r w:rsidRPr="001B4CB9">
        <w:t>16. Из каких материалов изготавливаются электроды для контактной сварки?</w:t>
      </w:r>
    </w:p>
    <w:p w:rsidR="00713D25" w:rsidRPr="00713D25" w:rsidRDefault="00713D25" w:rsidP="00713D25">
      <w:pPr>
        <w:pStyle w:val="Default"/>
        <w:tabs>
          <w:tab w:val="left" w:pos="993"/>
        </w:tabs>
        <w:jc w:val="both"/>
      </w:pPr>
    </w:p>
    <w:p w:rsidR="00713D25" w:rsidRPr="00574F41" w:rsidRDefault="00713D25" w:rsidP="00713D25">
      <w:pPr>
        <w:pStyle w:val="Default"/>
        <w:tabs>
          <w:tab w:val="left" w:pos="993"/>
        </w:tabs>
        <w:ind w:firstLine="567"/>
        <w:jc w:val="both"/>
        <w:rPr>
          <w:b/>
        </w:rPr>
      </w:pPr>
      <w:r w:rsidRPr="00574F41">
        <w:rPr>
          <w:b/>
        </w:rPr>
        <w:t>Примерное практическое задание:</w:t>
      </w:r>
    </w:p>
    <w:p w:rsidR="00713D25" w:rsidRPr="001B4CB9" w:rsidRDefault="00713D25" w:rsidP="00713D25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  <w:rPr>
          <w:b/>
        </w:rPr>
      </w:pPr>
      <w:r w:rsidRPr="001B4CB9">
        <w:rPr>
          <w:b/>
        </w:rPr>
        <w:t>Цель работы</w:t>
      </w:r>
    </w:p>
    <w:p w:rsidR="00713D25" w:rsidRPr="001B4CB9" w:rsidRDefault="00713D25" w:rsidP="00713D25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</w:pPr>
      <w:r w:rsidRPr="001B4CB9">
        <w:t>Изучить технологию контактной сварки и область её применения, научиться рассчитывать параметры режима сварки.</w:t>
      </w:r>
    </w:p>
    <w:p w:rsidR="00713D25" w:rsidRPr="001B4CB9" w:rsidRDefault="00713D25" w:rsidP="00713D25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  <w:rPr>
          <w:b/>
        </w:rPr>
      </w:pPr>
      <w:r w:rsidRPr="001B4CB9">
        <w:rPr>
          <w:b/>
        </w:rPr>
        <w:t>Задание</w:t>
      </w:r>
    </w:p>
    <w:p w:rsidR="00713D25" w:rsidRPr="001B4CB9" w:rsidRDefault="00713D25" w:rsidP="00713D25">
      <w:pPr>
        <w:pStyle w:val="af8"/>
        <w:tabs>
          <w:tab w:val="left" w:pos="455"/>
          <w:tab w:val="left" w:pos="993"/>
        </w:tabs>
        <w:spacing w:before="0" w:beforeAutospacing="0" w:after="0" w:afterAutospacing="0"/>
        <w:ind w:firstLine="567"/>
        <w:jc w:val="both"/>
      </w:pPr>
      <w:r w:rsidRPr="001B4CB9">
        <w:t>1. Привести схемы процессов контактной сварки с кратким их описанием.</w:t>
      </w:r>
    </w:p>
    <w:p w:rsidR="00713D25" w:rsidRDefault="00713D25" w:rsidP="00713D25">
      <w:pPr>
        <w:pStyle w:val="Default"/>
        <w:tabs>
          <w:tab w:val="left" w:pos="993"/>
        </w:tabs>
        <w:ind w:firstLine="567"/>
        <w:jc w:val="both"/>
      </w:pPr>
      <w:r w:rsidRPr="001B4CB9">
        <w:t xml:space="preserve">2. В соответствии с вариантом задания (прил. 3) рассчитать параметры режима стыковой сварки сопротивлением для прутков от 3 до </w:t>
      </w:r>
      <w:smartTag w:uri="urn:schemas-microsoft-com:office:smarttags" w:element="metricconverter">
        <w:smartTagPr>
          <w:attr w:name="ProductID" w:val="20 мм"/>
        </w:smartTagPr>
        <w:r w:rsidRPr="001B4CB9">
          <w:t>20 мм</w:t>
        </w:r>
      </w:smartTag>
      <w:r w:rsidRPr="001B4CB9">
        <w:t xml:space="preserve"> из углеродистой стали и непрерывной роликовой сварки заготовок из низколегированной листовой стали толщиной от 0,2 до </w:t>
      </w:r>
      <w:smartTag w:uri="urn:schemas-microsoft-com:office:smarttags" w:element="metricconverter">
        <w:smartTagPr>
          <w:attr w:name="ProductID" w:val="3 мм"/>
        </w:smartTagPr>
        <w:r w:rsidRPr="001B4CB9">
          <w:t>3 мм</w:t>
        </w:r>
      </w:smartTag>
      <w:r w:rsidRPr="001B4CB9">
        <w:t>.</w:t>
      </w:r>
    </w:p>
    <w:p w:rsidR="00713D25" w:rsidRDefault="00713D25" w:rsidP="00713D25">
      <w:pPr>
        <w:pStyle w:val="Default"/>
        <w:tabs>
          <w:tab w:val="left" w:pos="993"/>
        </w:tabs>
        <w:jc w:val="both"/>
        <w:rPr>
          <w:sz w:val="23"/>
          <w:szCs w:val="23"/>
        </w:rPr>
      </w:pPr>
    </w:p>
    <w:p w:rsidR="00713D25" w:rsidRPr="008077E6" w:rsidRDefault="00713D25" w:rsidP="00713D25">
      <w:pPr>
        <w:pStyle w:val="Default"/>
        <w:tabs>
          <w:tab w:val="left" w:pos="993"/>
        </w:tabs>
        <w:jc w:val="both"/>
        <w:rPr>
          <w:bCs/>
          <w:sz w:val="23"/>
          <w:szCs w:val="23"/>
        </w:rPr>
      </w:pPr>
    </w:p>
    <w:p w:rsidR="00345571" w:rsidRPr="00345571" w:rsidRDefault="00345571" w:rsidP="00AD458C">
      <w:pPr>
        <w:pStyle w:val="Default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bCs/>
          <w:sz w:val="23"/>
          <w:szCs w:val="23"/>
        </w:rPr>
        <w:sectPr w:rsidR="00345571" w:rsidRPr="00345571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Pr="00345571" w:rsidRDefault="00561083" w:rsidP="00345571">
      <w:pPr>
        <w:pStyle w:val="Default"/>
        <w:numPr>
          <w:ilvl w:val="0"/>
          <w:numId w:val="30"/>
        </w:numPr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345571" w:rsidRDefault="00345571" w:rsidP="00345571">
      <w:pPr>
        <w:pStyle w:val="Default"/>
        <w:ind w:left="720"/>
        <w:rPr>
          <w:sz w:val="23"/>
          <w:szCs w:val="23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386"/>
        <w:gridCol w:w="7938"/>
      </w:tblGrid>
      <w:tr w:rsidR="003D28C9" w:rsidTr="00AD458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Структурный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компетенции</w:t>
            </w:r>
          </w:p>
        </w:tc>
        <w:tc>
          <w:tcPr>
            <w:tcW w:w="5386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93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3D28C9" w:rsidTr="00AD458C">
        <w:trPr>
          <w:trHeight w:val="419"/>
        </w:trPr>
        <w:tc>
          <w:tcPr>
            <w:tcW w:w="14992" w:type="dxa"/>
            <w:gridSpan w:val="3"/>
          </w:tcPr>
          <w:p w:rsidR="003D28C9" w:rsidRPr="002407A3" w:rsidRDefault="00267639" w:rsidP="00F71CF7">
            <w:pPr>
              <w:pStyle w:val="Style3"/>
              <w:widowControl/>
              <w:jc w:val="both"/>
              <w:rPr>
                <w:b/>
              </w:rPr>
            </w:pPr>
            <w:r w:rsidRPr="002407A3">
              <w:rPr>
                <w:b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8604F4" w:rsidTr="00AD458C">
        <w:trPr>
          <w:trHeight w:val="282"/>
        </w:trPr>
        <w:tc>
          <w:tcPr>
            <w:tcW w:w="1668" w:type="dxa"/>
          </w:tcPr>
          <w:p w:rsidR="008604F4" w:rsidRDefault="008604F4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5386" w:type="dxa"/>
          </w:tcPr>
          <w:p w:rsidR="008604F4" w:rsidRPr="008D1F25" w:rsidRDefault="008604F4" w:rsidP="00AD458C">
            <w:r>
              <w:t xml:space="preserve">Виды контактной сварки </w:t>
            </w:r>
          </w:p>
        </w:tc>
        <w:tc>
          <w:tcPr>
            <w:tcW w:w="7938" w:type="dxa"/>
          </w:tcPr>
          <w:p w:rsidR="002626D6" w:rsidRPr="00CD2AFA" w:rsidRDefault="002626D6" w:rsidP="002626D6">
            <w:pPr>
              <w:pStyle w:val="Default"/>
              <w:ind w:left="357"/>
              <w:jc w:val="both"/>
              <w:rPr>
                <w:b/>
                <w:bCs/>
                <w:sz w:val="23"/>
                <w:szCs w:val="23"/>
              </w:rPr>
            </w:pPr>
            <w:r w:rsidRPr="00CD2AFA">
              <w:rPr>
                <w:b/>
                <w:bCs/>
                <w:sz w:val="23"/>
                <w:szCs w:val="23"/>
              </w:rPr>
              <w:t>Перечень теоретических вопросов: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Основные способы контактной сварки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Точечная сварка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Оборудование для точечной сварки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Рельефная сварка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Оборудование для рельефной сварки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Шовная сварка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Оборудование для шовной сварки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t>Стыковая сварка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Оборудование для стыковой сварки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t>Стыковая сварка сопротивлением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t>Стыковая сварка оплавлением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t>Основные дефекты при точечной, шовной и рельефной сварке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t>Формирование соединения при точечной, шовной и рельефной сварке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Шунтирование тока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Формирование сварной точки при точечной контактной сварке</w:t>
            </w:r>
          </w:p>
          <w:p w:rsidR="008604F4" w:rsidRPr="007435C0" w:rsidRDefault="008604F4" w:rsidP="008604F4">
            <w:pPr>
              <w:pStyle w:val="Default"/>
              <w:numPr>
                <w:ilvl w:val="0"/>
                <w:numId w:val="35"/>
              </w:numPr>
              <w:ind w:left="357" w:hanging="357"/>
              <w:jc w:val="both"/>
              <w:rPr>
                <w:bCs/>
                <w:sz w:val="23"/>
                <w:szCs w:val="23"/>
              </w:rPr>
            </w:pPr>
            <w:r w:rsidRPr="007435C0">
              <w:rPr>
                <w:bCs/>
                <w:sz w:val="23"/>
                <w:szCs w:val="23"/>
              </w:rPr>
              <w:t>Формирование сварной точки при роликовой контактной сварке</w:t>
            </w:r>
          </w:p>
          <w:p w:rsidR="008604F4" w:rsidRDefault="008604F4">
            <w:r w:rsidRPr="007435C0">
              <w:rPr>
                <w:bCs/>
                <w:sz w:val="23"/>
                <w:szCs w:val="23"/>
              </w:rPr>
              <w:t>Как маркируют машины для контактной сварки</w:t>
            </w:r>
          </w:p>
        </w:tc>
      </w:tr>
      <w:tr w:rsidR="00E30265" w:rsidTr="00AD458C">
        <w:trPr>
          <w:trHeight w:val="282"/>
        </w:trPr>
        <w:tc>
          <w:tcPr>
            <w:tcW w:w="1668" w:type="dxa"/>
          </w:tcPr>
          <w:p w:rsidR="00E30265" w:rsidRDefault="00E30265" w:rsidP="00626EFC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5386" w:type="dxa"/>
          </w:tcPr>
          <w:p w:rsidR="00E30265" w:rsidRPr="008D1F25" w:rsidRDefault="00E30265" w:rsidP="00293A47">
            <w:pPr>
              <w:jc w:val="both"/>
            </w:pPr>
            <w:r>
              <w:t>Контролировать соблюдение технологической дисциплины при изготовлении изделий методами контактной сварки</w:t>
            </w:r>
          </w:p>
        </w:tc>
        <w:tc>
          <w:tcPr>
            <w:tcW w:w="7938" w:type="dxa"/>
          </w:tcPr>
          <w:p w:rsidR="00E30265" w:rsidRPr="00CD2AFA" w:rsidRDefault="00E30265" w:rsidP="0090085F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center"/>
              <w:rPr>
                <w:b/>
              </w:rPr>
            </w:pPr>
            <w:r w:rsidRPr="00CD2AFA">
              <w:rPr>
                <w:b/>
              </w:rPr>
              <w:t>Темы рефератов</w:t>
            </w:r>
          </w:p>
          <w:p w:rsidR="00E30265" w:rsidRPr="00CD2AFA" w:rsidRDefault="00E30265" w:rsidP="0090085F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 w:rsidRPr="00CD2AFA">
              <w:t xml:space="preserve">1. </w:t>
            </w:r>
            <w:r>
              <w:t>Сущность контактной сварки;</w:t>
            </w:r>
          </w:p>
          <w:p w:rsidR="00E30265" w:rsidRDefault="00E30265" w:rsidP="0090085F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>
              <w:t>2. Основные виды контактной сварки;</w:t>
            </w:r>
          </w:p>
          <w:p w:rsidR="00E30265" w:rsidRPr="00CD2AFA" w:rsidRDefault="00E30265" w:rsidP="0090085F">
            <w:pPr>
              <w:pStyle w:val="af8"/>
              <w:tabs>
                <w:tab w:val="left" w:pos="477"/>
              </w:tabs>
              <w:spacing w:before="0" w:beforeAutospacing="0" w:after="0" w:afterAutospacing="0"/>
              <w:ind w:firstLine="33"/>
              <w:jc w:val="both"/>
            </w:pPr>
            <w:r>
              <w:t>3</w:t>
            </w:r>
            <w:r w:rsidRPr="001B4CB9">
              <w:t xml:space="preserve">. </w:t>
            </w:r>
            <w:r>
              <w:t>С</w:t>
            </w:r>
            <w:r w:rsidRPr="001B4CB9">
              <w:t>тыков</w:t>
            </w:r>
            <w:r>
              <w:t>ая</w:t>
            </w:r>
            <w:r w:rsidRPr="001B4CB9">
              <w:t xml:space="preserve"> контактн</w:t>
            </w:r>
            <w:r>
              <w:t>ая</w:t>
            </w:r>
            <w:r w:rsidRPr="001B4CB9">
              <w:t xml:space="preserve"> сварк</w:t>
            </w:r>
            <w:r>
              <w:t>а;</w:t>
            </w:r>
          </w:p>
        </w:tc>
      </w:tr>
      <w:tr w:rsidR="00E30265" w:rsidTr="00AD458C">
        <w:trPr>
          <w:trHeight w:val="282"/>
        </w:trPr>
        <w:tc>
          <w:tcPr>
            <w:tcW w:w="1668" w:type="dxa"/>
          </w:tcPr>
          <w:p w:rsidR="00E30265" w:rsidRDefault="00E30265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5386" w:type="dxa"/>
          </w:tcPr>
          <w:p w:rsidR="00E30265" w:rsidRPr="008D1F25" w:rsidRDefault="00E30265" w:rsidP="00293A47">
            <w:pPr>
              <w:jc w:val="both"/>
            </w:pPr>
            <w:r>
              <w:t>Навыками контроля качества сварных соединений, а также процессов их изготовления</w:t>
            </w:r>
          </w:p>
        </w:tc>
        <w:tc>
          <w:tcPr>
            <w:tcW w:w="7938" w:type="dxa"/>
          </w:tcPr>
          <w:p w:rsidR="00E30265" w:rsidRPr="00A112AA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center"/>
            </w:pPr>
            <w:r w:rsidRPr="00A112AA">
              <w:t>Практическое задание №_</w:t>
            </w:r>
          </w:p>
          <w:p w:rsidR="00E30265" w:rsidRPr="00A112AA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112AA">
              <w:rPr>
                <w:b/>
              </w:rPr>
              <w:t>Контактная сварка и область её применения</w:t>
            </w:r>
          </w:p>
          <w:p w:rsidR="00E30265" w:rsidRPr="001B4CB9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B4CB9">
              <w:rPr>
                <w:b/>
              </w:rPr>
              <w:t>Цель работы</w:t>
            </w:r>
          </w:p>
          <w:p w:rsidR="00E30265" w:rsidRPr="001B4CB9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t>Изучить технологию контактной сварки и область её применения, научиться рассчитывать параметры режима сварки.</w:t>
            </w:r>
          </w:p>
          <w:p w:rsidR="00E30265" w:rsidRPr="001B4CB9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B4CB9">
              <w:rPr>
                <w:b/>
              </w:rPr>
              <w:t>Задание</w:t>
            </w:r>
          </w:p>
          <w:p w:rsidR="00E30265" w:rsidRPr="001B4CB9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lastRenderedPageBreak/>
              <w:t>1. Привести схемы процессов контактной сварки с кратким их описанием.</w:t>
            </w:r>
          </w:p>
          <w:p w:rsidR="00E30265" w:rsidRPr="00574F41" w:rsidRDefault="00E30265" w:rsidP="0090085F">
            <w:pPr>
              <w:pStyle w:val="af8"/>
              <w:tabs>
                <w:tab w:val="left" w:pos="455"/>
              </w:tabs>
              <w:spacing w:before="0" w:beforeAutospacing="0" w:after="0" w:afterAutospacing="0"/>
              <w:jc w:val="both"/>
            </w:pPr>
            <w:r w:rsidRPr="001B4CB9">
              <w:t xml:space="preserve">2. В соответствии с вариантом задания рассчитать параметры режима стыковой сварки сопротивлением для прутков от 3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B4CB9">
                <w:t>20 мм</w:t>
              </w:r>
            </w:smartTag>
            <w:r w:rsidRPr="001B4CB9">
              <w:t xml:space="preserve"> из углеродистой стали и непрерывной роликовой сварки заготовок из низколегированной листовой стали толщиной от 0,2 до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B4CB9">
                <w:t>3 мм</w:t>
              </w:r>
            </w:smartTag>
            <w:r w:rsidRPr="001B4CB9">
              <w:t>.</w:t>
            </w:r>
          </w:p>
        </w:tc>
      </w:tr>
    </w:tbl>
    <w:p w:rsidR="008604F4" w:rsidRDefault="008604F4" w:rsidP="00561083">
      <w:pPr>
        <w:pStyle w:val="Style3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</w:p>
    <w:p w:rsidR="008604F4" w:rsidRPr="008604F4" w:rsidRDefault="008604F4" w:rsidP="008604F4"/>
    <w:p w:rsidR="008604F4" w:rsidRPr="008604F4" w:rsidRDefault="008604F4" w:rsidP="008604F4"/>
    <w:p w:rsidR="008604F4" w:rsidRPr="008604F4" w:rsidRDefault="008604F4" w:rsidP="008604F4"/>
    <w:p w:rsidR="008604F4" w:rsidRPr="008604F4" w:rsidRDefault="008604F4" w:rsidP="008604F4"/>
    <w:p w:rsidR="008604F4" w:rsidRDefault="008604F4" w:rsidP="008604F4"/>
    <w:p w:rsidR="008604F4" w:rsidRDefault="008604F4" w:rsidP="008604F4"/>
    <w:p w:rsidR="008604F4" w:rsidRDefault="008604F4" w:rsidP="008604F4">
      <w:pPr>
        <w:tabs>
          <w:tab w:val="left" w:pos="2780"/>
        </w:tabs>
      </w:pPr>
      <w:r>
        <w:tab/>
      </w:r>
    </w:p>
    <w:p w:rsidR="008604F4" w:rsidRDefault="008604F4" w:rsidP="008604F4"/>
    <w:p w:rsidR="00267639" w:rsidRPr="008604F4" w:rsidRDefault="00267639" w:rsidP="008604F4">
      <w:pPr>
        <w:sectPr w:rsidR="00267639" w:rsidRPr="008604F4" w:rsidSect="0026763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7E3B15" w:rsidRDefault="007E3B15" w:rsidP="007E3B15">
      <w:pPr>
        <w:jc w:val="both"/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7E3B15" w:rsidRPr="00C653A4" w:rsidRDefault="007E3B15" w:rsidP="007E3B15">
      <w:pPr>
        <w:ind w:firstLine="720"/>
        <w:jc w:val="both"/>
      </w:pPr>
      <w:r>
        <w:t>Промежуточная аттестация по дисциплине «</w:t>
      </w:r>
      <w:r w:rsidR="00E40385">
        <w:rPr>
          <w:rStyle w:val="FontStyle21"/>
          <w:i/>
          <w:sz w:val="24"/>
          <w:szCs w:val="24"/>
        </w:rPr>
        <w:t>КОНТАКТНАЯ СВАРКА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 и в форме выполнения и защиты результатов практических занятий. </w:t>
      </w:r>
    </w:p>
    <w:p w:rsidR="007E3B15" w:rsidRDefault="007E3B15" w:rsidP="007E3B1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7E3B15" w:rsidRPr="0054472A" w:rsidRDefault="007E3B15" w:rsidP="007E3B1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F0BFF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3F0BFF">
        <w:rPr>
          <w:rStyle w:val="FontStyle32"/>
          <w:i w:val="0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F0BFF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3F0BFF">
        <w:rPr>
          <w:rStyle w:val="FontStyle32"/>
          <w:i w:val="0"/>
          <w:color w:val="000000"/>
          <w:sz w:val="24"/>
          <w:szCs w:val="24"/>
        </w:rPr>
        <w:t xml:space="preserve">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порого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вый уровень </w:t>
      </w:r>
      <w:proofErr w:type="spellStart"/>
      <w:r w:rsidRPr="003F0BFF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3F0BFF">
        <w:rPr>
          <w:rStyle w:val="FontStyle32"/>
          <w:i w:val="0"/>
          <w:color w:val="000000"/>
          <w:sz w:val="24"/>
          <w:szCs w:val="24"/>
        </w:rPr>
        <w:t xml:space="preserve">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каются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3F0BFF" w:rsidRPr="003F0BFF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 xml:space="preserve">– </w:t>
      </w:r>
      <w:proofErr w:type="gramStart"/>
      <w:r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>
        <w:rPr>
          <w:rStyle w:val="FontStyle32"/>
          <w:i w:val="0"/>
          <w:color w:val="000000"/>
          <w:sz w:val="24"/>
          <w:szCs w:val="24"/>
        </w:rPr>
        <w:t xml:space="preserve">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простых задач.</w:t>
      </w:r>
    </w:p>
    <w:p w:rsidR="00DF5705" w:rsidRDefault="003F0BFF" w:rsidP="003F0BFF">
      <w:pPr>
        <w:pStyle w:val="Style10"/>
        <w:widowControl/>
        <w:ind w:firstLine="720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лектуальные навыки решения простых задач.</w:t>
      </w:r>
    </w:p>
    <w:p w:rsidR="003F0BFF" w:rsidRPr="00DF5705" w:rsidRDefault="003F0BFF" w:rsidP="003F0BFF">
      <w:pPr>
        <w:pStyle w:val="Style10"/>
        <w:widowControl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AD458C">
      <w:pPr>
        <w:pStyle w:val="Style10"/>
        <w:widowControl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DC54EE" w:rsidRPr="00FE3AC8" w:rsidRDefault="00DC54EE" w:rsidP="00AD458C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AD458C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Default="00B81277" w:rsidP="00AD458C">
      <w:pPr>
        <w:pStyle w:val="1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proofErr w:type="spellStart"/>
      <w:r w:rsidRPr="00B81277">
        <w:rPr>
          <w:rStyle w:val="FontStyle22"/>
          <w:color w:val="000000"/>
          <w:sz w:val="24"/>
          <w:szCs w:val="24"/>
        </w:rPr>
        <w:t>Абабков</w:t>
      </w:r>
      <w:proofErr w:type="spellEnd"/>
      <w:r w:rsidRPr="00B81277">
        <w:rPr>
          <w:rStyle w:val="FontStyle22"/>
          <w:color w:val="000000"/>
          <w:sz w:val="24"/>
          <w:szCs w:val="24"/>
        </w:rPr>
        <w:t>, Н. В. Технология и оборудование контактной сварки</w:t>
      </w:r>
      <w:proofErr w:type="gramStart"/>
      <w:r w:rsidRPr="00B81277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учебное пособие / Н. В. </w:t>
      </w:r>
      <w:proofErr w:type="spellStart"/>
      <w:r w:rsidRPr="00B81277">
        <w:rPr>
          <w:rStyle w:val="FontStyle22"/>
          <w:color w:val="000000"/>
          <w:sz w:val="24"/>
          <w:szCs w:val="24"/>
        </w:rPr>
        <w:t>Абабков</w:t>
      </w:r>
      <w:proofErr w:type="spellEnd"/>
      <w:r w:rsidRPr="00B81277">
        <w:rPr>
          <w:rStyle w:val="FontStyle22"/>
          <w:color w:val="000000"/>
          <w:sz w:val="24"/>
          <w:szCs w:val="24"/>
        </w:rPr>
        <w:t xml:space="preserve">, М. В. </w:t>
      </w:r>
      <w:proofErr w:type="spellStart"/>
      <w:r w:rsidRPr="00B81277">
        <w:rPr>
          <w:rStyle w:val="FontStyle22"/>
          <w:color w:val="000000"/>
          <w:sz w:val="24"/>
          <w:szCs w:val="24"/>
        </w:rPr>
        <w:t>Пимонов</w:t>
      </w:r>
      <w:proofErr w:type="spellEnd"/>
      <w:r w:rsidRPr="00B81277">
        <w:rPr>
          <w:rStyle w:val="FontStyle22"/>
          <w:color w:val="000000"/>
          <w:sz w:val="24"/>
          <w:szCs w:val="24"/>
        </w:rPr>
        <w:t>. — Кемерово</w:t>
      </w:r>
      <w:proofErr w:type="gramStart"/>
      <w:r w:rsidRPr="00B81277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</w:t>
      </w:r>
      <w:proofErr w:type="spellStart"/>
      <w:r w:rsidRPr="00B81277">
        <w:rPr>
          <w:rStyle w:val="FontStyle22"/>
          <w:color w:val="000000"/>
          <w:sz w:val="24"/>
          <w:szCs w:val="24"/>
        </w:rPr>
        <w:t>КузГТУ</w:t>
      </w:r>
      <w:proofErr w:type="spellEnd"/>
      <w:r w:rsidRPr="00B81277">
        <w:rPr>
          <w:rStyle w:val="FontStyle22"/>
          <w:color w:val="000000"/>
          <w:sz w:val="24"/>
          <w:szCs w:val="24"/>
        </w:rPr>
        <w:t xml:space="preserve"> имени Т.Ф. Горбачева, 2017. — 264 с. — ISBN 978-5-906888-78-5. — Текст</w:t>
      </w:r>
      <w:proofErr w:type="gramStart"/>
      <w:r w:rsidRPr="00B81277">
        <w:rPr>
          <w:rStyle w:val="FontStyle22"/>
          <w:color w:val="000000"/>
          <w:sz w:val="24"/>
          <w:szCs w:val="24"/>
        </w:rPr>
        <w:t> 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="00AD458C" w:rsidRPr="00A174A3">
          <w:rPr>
            <w:rStyle w:val="af5"/>
            <w:rFonts w:ascii="Times New Roman" w:hAnsi="Times New Roman"/>
            <w:sz w:val="24"/>
            <w:szCs w:val="24"/>
          </w:rPr>
          <w:t>https://e.lanbook.com/book/105381</w:t>
        </w:r>
      </w:hyperlink>
      <w:r w:rsidR="00AD458C">
        <w:rPr>
          <w:rStyle w:val="FontStyle22"/>
          <w:color w:val="000000"/>
          <w:sz w:val="24"/>
          <w:szCs w:val="24"/>
        </w:rPr>
        <w:t xml:space="preserve"> </w:t>
      </w:r>
      <w:r w:rsidRPr="00B81277">
        <w:rPr>
          <w:rStyle w:val="FontStyle22"/>
          <w:color w:val="000000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B81277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B81277">
        <w:rPr>
          <w:rStyle w:val="FontStyle22"/>
          <w:color w:val="000000"/>
          <w:sz w:val="24"/>
          <w:szCs w:val="24"/>
        </w:rPr>
        <w:t>. пользователей.</w:t>
      </w:r>
    </w:p>
    <w:p w:rsidR="00B81277" w:rsidRDefault="00B81277" w:rsidP="00AD458C">
      <w:pPr>
        <w:pStyle w:val="1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B81277">
        <w:rPr>
          <w:rStyle w:val="FontStyle22"/>
          <w:color w:val="000000"/>
          <w:sz w:val="24"/>
          <w:szCs w:val="24"/>
        </w:rPr>
        <w:t>Основы технологии и построения оборудования для контактной сварки</w:t>
      </w:r>
      <w:proofErr w:type="gramStart"/>
      <w:r w:rsidRPr="00B81277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учебное пособие / А. С. Климов, И. В. Смирнов, А. К. Кудинов, Г. Э. Кудинова. — 3-е изд., </w:t>
      </w:r>
      <w:proofErr w:type="spellStart"/>
      <w:r w:rsidRPr="00B81277">
        <w:rPr>
          <w:rStyle w:val="FontStyle22"/>
          <w:color w:val="000000"/>
          <w:sz w:val="24"/>
          <w:szCs w:val="24"/>
        </w:rPr>
        <w:t>испр</w:t>
      </w:r>
      <w:proofErr w:type="spellEnd"/>
      <w:r w:rsidRPr="00B81277">
        <w:rPr>
          <w:rStyle w:val="FontStyle22"/>
          <w:color w:val="000000"/>
          <w:sz w:val="24"/>
          <w:szCs w:val="24"/>
        </w:rPr>
        <w:t>. — Санкт-Петербург</w:t>
      </w:r>
      <w:proofErr w:type="gramStart"/>
      <w:r w:rsidRPr="00B81277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Лань, 2011. — 336 с. — ISBN 978-5-8114-1153-5. — Текст</w:t>
      </w:r>
      <w:proofErr w:type="gramStart"/>
      <w:r w:rsidRPr="00B81277">
        <w:rPr>
          <w:rStyle w:val="FontStyle22"/>
          <w:color w:val="000000"/>
          <w:sz w:val="24"/>
          <w:szCs w:val="24"/>
        </w:rPr>
        <w:t> :</w:t>
      </w:r>
      <w:proofErr w:type="gramEnd"/>
      <w:r w:rsidRPr="00B81277">
        <w:rPr>
          <w:rStyle w:val="FontStyle22"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="00AD458C" w:rsidRPr="00A174A3">
          <w:rPr>
            <w:rStyle w:val="af5"/>
            <w:rFonts w:ascii="Times New Roman" w:hAnsi="Times New Roman"/>
            <w:sz w:val="24"/>
            <w:szCs w:val="24"/>
          </w:rPr>
          <w:t>https://e.lanbook.com/book/1551</w:t>
        </w:r>
      </w:hyperlink>
      <w:r w:rsidRPr="00B81277">
        <w:rPr>
          <w:rStyle w:val="FontStyle22"/>
          <w:color w:val="000000"/>
          <w:sz w:val="24"/>
          <w:szCs w:val="24"/>
        </w:rPr>
        <w:t xml:space="preserve"> (дата обращения: 18.10.2020). — Режим доступа: для </w:t>
      </w:r>
      <w:proofErr w:type="spellStart"/>
      <w:r w:rsidRPr="00B81277">
        <w:rPr>
          <w:rStyle w:val="FontStyle22"/>
          <w:color w:val="000000"/>
          <w:sz w:val="24"/>
          <w:szCs w:val="24"/>
        </w:rPr>
        <w:t>авториз</w:t>
      </w:r>
      <w:proofErr w:type="spellEnd"/>
      <w:r w:rsidRPr="00B81277">
        <w:rPr>
          <w:rStyle w:val="FontStyle22"/>
          <w:color w:val="000000"/>
          <w:sz w:val="24"/>
          <w:szCs w:val="24"/>
        </w:rPr>
        <w:t>. пользователей.</w:t>
      </w:r>
    </w:p>
    <w:p w:rsidR="007E3B15" w:rsidRDefault="007E3B15" w:rsidP="00AD458C">
      <w:pPr>
        <w:pStyle w:val="1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7E3B15">
        <w:rPr>
          <w:rStyle w:val="FontStyle22"/>
          <w:color w:val="000000"/>
          <w:sz w:val="24"/>
          <w:szCs w:val="24"/>
        </w:rPr>
        <w:t>Оборудование и машины для контактной сварки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МГТУ, 2015. - 1 электрон</w:t>
      </w:r>
      <w:proofErr w:type="gramStart"/>
      <w:r w:rsidRPr="007E3B15">
        <w:rPr>
          <w:rStyle w:val="FontStyle22"/>
          <w:color w:val="000000"/>
          <w:sz w:val="24"/>
          <w:szCs w:val="24"/>
        </w:rPr>
        <w:t>.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</w:t>
      </w:r>
      <w:proofErr w:type="gramStart"/>
      <w:r w:rsidRPr="007E3B15">
        <w:rPr>
          <w:rStyle w:val="FontStyle22"/>
          <w:color w:val="000000"/>
          <w:sz w:val="24"/>
          <w:szCs w:val="24"/>
        </w:rPr>
        <w:t>о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пт. диск (CD-ROM). - URL: </w:t>
      </w:r>
      <w:hyperlink r:id="rId14" w:history="1">
        <w:r w:rsidR="00AD458C" w:rsidRPr="00A174A3">
          <w:rPr>
            <w:rStyle w:val="af5"/>
            <w:rFonts w:ascii="Times New Roman" w:hAnsi="Times New Roman"/>
            <w:sz w:val="24"/>
            <w:szCs w:val="24"/>
          </w:rPr>
          <w:t>https://magtu.informsystema.ru/uploader/fileUpload?name=1479.pdf&amp;show=dcatalogues/1/1124006/1479.pdf&amp;view=true</w:t>
        </w:r>
      </w:hyperlink>
      <w:r w:rsidRPr="007E3B15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7E3B15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color w:val="000000"/>
          <w:sz w:val="24"/>
          <w:szCs w:val="24"/>
        </w:rPr>
        <w:t xml:space="preserve"> электронный.</w:t>
      </w:r>
    </w:p>
    <w:p w:rsidR="00B81277" w:rsidRPr="00B81277" w:rsidRDefault="00B81277" w:rsidP="00AD458C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color w:val="000000"/>
          <w:sz w:val="24"/>
          <w:szCs w:val="24"/>
        </w:rPr>
      </w:pPr>
    </w:p>
    <w:p w:rsidR="003F0BFF" w:rsidRDefault="00337306" w:rsidP="00AD458C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B81277" w:rsidRDefault="00B81277" w:rsidP="00AD458C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B81277">
        <w:rPr>
          <w:rStyle w:val="FontStyle22"/>
          <w:iCs/>
          <w:color w:val="000000"/>
          <w:sz w:val="24"/>
          <w:szCs w:val="24"/>
        </w:rPr>
        <w:t>Климов, А. С. Роботизированные технологические комплексы и автоматические линии в сварке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учебное пособие / А. С. Климов, Н. Е. </w:t>
      </w:r>
      <w:proofErr w:type="spellStart"/>
      <w:r w:rsidRPr="00B81277">
        <w:rPr>
          <w:rStyle w:val="FontStyle22"/>
          <w:iCs/>
          <w:color w:val="000000"/>
          <w:sz w:val="24"/>
          <w:szCs w:val="24"/>
        </w:rPr>
        <w:t>Машнин</w:t>
      </w:r>
      <w:proofErr w:type="spellEnd"/>
      <w:r w:rsidRPr="00B81277">
        <w:rPr>
          <w:rStyle w:val="FontStyle22"/>
          <w:iCs/>
          <w:color w:val="000000"/>
          <w:sz w:val="24"/>
          <w:szCs w:val="24"/>
        </w:rPr>
        <w:t>. — 3-е изд., стер. — Санкт-Петербург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Лань, 2017. — 236 с. — ISBN 978-5-8114-1154-2. — Текст</w:t>
      </w:r>
      <w:proofErr w:type="gramStart"/>
      <w:r w:rsidRPr="00B81277">
        <w:rPr>
          <w:rStyle w:val="FontStyle22"/>
          <w:iCs/>
          <w:color w:val="000000"/>
          <w:sz w:val="24"/>
          <w:szCs w:val="24"/>
        </w:rPr>
        <w:t> :</w:t>
      </w:r>
      <w:proofErr w:type="gramEnd"/>
      <w:r w:rsidRPr="00B81277">
        <w:rPr>
          <w:rStyle w:val="FontStyle22"/>
          <w:iCs/>
          <w:color w:val="000000"/>
          <w:sz w:val="24"/>
          <w:szCs w:val="24"/>
        </w:rPr>
        <w:t xml:space="preserve"> электронный // Лань : </w:t>
      </w:r>
      <w:r w:rsidRPr="00B81277">
        <w:rPr>
          <w:rStyle w:val="FontStyle22"/>
          <w:iCs/>
          <w:color w:val="000000"/>
          <w:sz w:val="24"/>
          <w:szCs w:val="24"/>
        </w:rPr>
        <w:lastRenderedPageBreak/>
        <w:t xml:space="preserve">электронно-библиотечная система. — URL: </w:t>
      </w:r>
      <w:hyperlink r:id="rId15" w:history="1">
        <w:r w:rsidR="00AD458C" w:rsidRPr="00A174A3">
          <w:rPr>
            <w:rStyle w:val="af5"/>
            <w:rFonts w:ascii="Times New Roman" w:hAnsi="Times New Roman"/>
            <w:iCs/>
            <w:sz w:val="24"/>
            <w:szCs w:val="24"/>
          </w:rPr>
          <w:t>https://e.lanbook.com/book/93001</w:t>
        </w:r>
      </w:hyperlink>
      <w:r w:rsidR="00AD458C">
        <w:rPr>
          <w:rStyle w:val="FontStyle22"/>
          <w:iCs/>
          <w:color w:val="000000"/>
          <w:sz w:val="24"/>
          <w:szCs w:val="24"/>
        </w:rPr>
        <w:t xml:space="preserve"> </w:t>
      </w:r>
      <w:r w:rsidRPr="00B81277">
        <w:rPr>
          <w:rStyle w:val="FontStyle22"/>
          <w:iCs/>
          <w:color w:val="000000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B81277">
        <w:rPr>
          <w:rStyle w:val="FontStyle22"/>
          <w:iCs/>
          <w:color w:val="000000"/>
          <w:sz w:val="24"/>
          <w:szCs w:val="24"/>
        </w:rPr>
        <w:t>авториз</w:t>
      </w:r>
      <w:proofErr w:type="spellEnd"/>
      <w:r w:rsidRPr="00B81277">
        <w:rPr>
          <w:rStyle w:val="FontStyle22"/>
          <w:iCs/>
          <w:color w:val="000000"/>
          <w:sz w:val="24"/>
          <w:szCs w:val="24"/>
        </w:rPr>
        <w:t>. пользователей.</w:t>
      </w:r>
    </w:p>
    <w:p w:rsidR="00B81277" w:rsidRDefault="000C41F0" w:rsidP="00AD458C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0C41F0">
        <w:rPr>
          <w:rStyle w:val="FontStyle22"/>
          <w:iCs/>
          <w:color w:val="000000"/>
          <w:sz w:val="24"/>
          <w:szCs w:val="24"/>
        </w:rPr>
        <w:t>Козловский, С. Н. Введение в сварочные технологии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учебное пособие / С. Н. Козловский. — Санкт-Петербург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Лань, 2011. — 416 с. — ISBN 978-5-8114-1159-7. — Текст</w:t>
      </w:r>
      <w:proofErr w:type="gramStart"/>
      <w:r w:rsidRPr="000C41F0">
        <w:rPr>
          <w:rStyle w:val="FontStyle22"/>
          <w:iCs/>
          <w:color w:val="000000"/>
          <w:sz w:val="24"/>
          <w:szCs w:val="24"/>
        </w:rPr>
        <w:t> :</w:t>
      </w:r>
      <w:proofErr w:type="gramEnd"/>
      <w:r w:rsidRPr="000C41F0">
        <w:rPr>
          <w:rStyle w:val="FontStyle22"/>
          <w:iCs/>
          <w:color w:val="000000"/>
          <w:sz w:val="24"/>
          <w:szCs w:val="24"/>
        </w:rPr>
        <w:t xml:space="preserve"> электронный // Лань : электронно-библиотечная система. — URL: </w:t>
      </w:r>
      <w:hyperlink r:id="rId16" w:history="1">
        <w:r w:rsidR="00AD458C" w:rsidRPr="00A174A3">
          <w:rPr>
            <w:rStyle w:val="af5"/>
            <w:rFonts w:ascii="Times New Roman" w:hAnsi="Times New Roman"/>
            <w:iCs/>
            <w:sz w:val="24"/>
            <w:szCs w:val="24"/>
          </w:rPr>
          <w:t>https://e.lanbook.com/book/700</w:t>
        </w:r>
      </w:hyperlink>
      <w:r w:rsidR="00AD458C">
        <w:rPr>
          <w:rStyle w:val="FontStyle22"/>
          <w:iCs/>
          <w:color w:val="000000"/>
          <w:sz w:val="24"/>
          <w:szCs w:val="24"/>
        </w:rPr>
        <w:t xml:space="preserve"> </w:t>
      </w:r>
      <w:r w:rsidRPr="000C41F0">
        <w:rPr>
          <w:rStyle w:val="FontStyle22"/>
          <w:iCs/>
          <w:color w:val="000000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0C41F0">
        <w:rPr>
          <w:rStyle w:val="FontStyle22"/>
          <w:iCs/>
          <w:color w:val="000000"/>
          <w:sz w:val="24"/>
          <w:szCs w:val="24"/>
        </w:rPr>
        <w:t>авториз</w:t>
      </w:r>
      <w:proofErr w:type="spellEnd"/>
      <w:r w:rsidRPr="000C41F0">
        <w:rPr>
          <w:rStyle w:val="FontStyle22"/>
          <w:iCs/>
          <w:color w:val="000000"/>
          <w:sz w:val="24"/>
          <w:szCs w:val="24"/>
        </w:rPr>
        <w:t>. пользователей.</w:t>
      </w:r>
    </w:p>
    <w:p w:rsidR="007E3B15" w:rsidRPr="00B81277" w:rsidRDefault="007E3B15" w:rsidP="00AD458C">
      <w:pPr>
        <w:pStyle w:val="1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iCs/>
          <w:color w:val="000000"/>
          <w:sz w:val="24"/>
          <w:szCs w:val="24"/>
        </w:rPr>
      </w:pPr>
      <w:r w:rsidRPr="007E3B15">
        <w:rPr>
          <w:rStyle w:val="FontStyle22"/>
          <w:iCs/>
          <w:color w:val="000000"/>
          <w:sz w:val="24"/>
          <w:szCs w:val="24"/>
        </w:rPr>
        <w:t>Пластическое формоизменение заготовок при термомеханическом воздействии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МГТУ, 2015. - 1 электрон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>.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>о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пт. диск (CD-ROM). - URL: </w:t>
      </w:r>
      <w:hyperlink r:id="rId17" w:history="1">
        <w:r w:rsidR="00AD458C" w:rsidRPr="00A174A3">
          <w:rPr>
            <w:rStyle w:val="af5"/>
            <w:rFonts w:ascii="Times New Roman" w:hAnsi="Times New Roman"/>
            <w:iCs/>
            <w:sz w:val="24"/>
            <w:szCs w:val="24"/>
          </w:rPr>
          <w:t>https://magtu.informsystema.ru/uploader/fileUpload?name=1486.pdf&amp;show=dcatalogues/1/1124015/1486.pdf&amp;view=true</w:t>
        </w:r>
      </w:hyperlink>
      <w:r w:rsidR="00AD458C">
        <w:rPr>
          <w:rStyle w:val="FontStyle22"/>
          <w:iCs/>
          <w:color w:val="000000"/>
          <w:sz w:val="24"/>
          <w:szCs w:val="24"/>
        </w:rPr>
        <w:t xml:space="preserve"> </w:t>
      </w:r>
      <w:r w:rsidRPr="007E3B15">
        <w:rPr>
          <w:rStyle w:val="FontStyle22"/>
          <w:iCs/>
          <w:color w:val="000000"/>
          <w:sz w:val="24"/>
          <w:szCs w:val="24"/>
        </w:rPr>
        <w:t>(дата обращения: 04.10.2019). - Макрообъект. - Текст</w:t>
      </w:r>
      <w:proofErr w:type="gramStart"/>
      <w:r w:rsidRPr="007E3B15">
        <w:rPr>
          <w:rStyle w:val="FontStyle22"/>
          <w:iCs/>
          <w:color w:val="000000"/>
          <w:sz w:val="24"/>
          <w:szCs w:val="24"/>
        </w:rPr>
        <w:t xml:space="preserve"> :</w:t>
      </w:r>
      <w:proofErr w:type="gramEnd"/>
      <w:r w:rsidRPr="007E3B15">
        <w:rPr>
          <w:rStyle w:val="FontStyle22"/>
          <w:iCs/>
          <w:color w:val="000000"/>
          <w:sz w:val="24"/>
          <w:szCs w:val="24"/>
        </w:rPr>
        <w:t xml:space="preserve"> электронный.</w:t>
      </w:r>
    </w:p>
    <w:p w:rsidR="003F0BFF" w:rsidRDefault="003F0BFF" w:rsidP="00AD458C">
      <w:pPr>
        <w:tabs>
          <w:tab w:val="left" w:pos="993"/>
        </w:tabs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AD458C">
      <w:pPr>
        <w:tabs>
          <w:tab w:val="left" w:pos="993"/>
        </w:tabs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95505A" w:rsidRDefault="00B81277" w:rsidP="00AD458C">
      <w:pPr>
        <w:pStyle w:val="Style8"/>
        <w:widowControl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B81277">
        <w:rPr>
          <w:rStyle w:val="FontStyle22"/>
          <w:sz w:val="24"/>
          <w:szCs w:val="24"/>
        </w:rPr>
        <w:t>Зорин, Е. Е. Лабораторный практикум: электродуговая, контактная сварка и контроль качества сварных соединений</w:t>
      </w:r>
      <w:proofErr w:type="gramStart"/>
      <w:r w:rsidRPr="00B81277">
        <w:rPr>
          <w:rStyle w:val="FontStyle22"/>
          <w:sz w:val="24"/>
          <w:szCs w:val="24"/>
        </w:rPr>
        <w:t xml:space="preserve"> :</w:t>
      </w:r>
      <w:proofErr w:type="gramEnd"/>
      <w:r w:rsidRPr="00B81277">
        <w:rPr>
          <w:rStyle w:val="FontStyle22"/>
          <w:sz w:val="24"/>
          <w:szCs w:val="24"/>
        </w:rPr>
        <w:t xml:space="preserve"> учебное пособие / Е. Е. Зорин. — 5-е изд., стер. — Санкт-Петербург</w:t>
      </w:r>
      <w:proofErr w:type="gramStart"/>
      <w:r w:rsidRPr="00B81277">
        <w:rPr>
          <w:rStyle w:val="FontStyle22"/>
          <w:sz w:val="24"/>
          <w:szCs w:val="24"/>
        </w:rPr>
        <w:t xml:space="preserve"> :</w:t>
      </w:r>
      <w:proofErr w:type="gramEnd"/>
      <w:r w:rsidRPr="00B81277">
        <w:rPr>
          <w:rStyle w:val="FontStyle22"/>
          <w:sz w:val="24"/>
          <w:szCs w:val="24"/>
        </w:rPr>
        <w:t xml:space="preserve"> Лань, 2020. — 160 с. — ISBN 978-5-8114-6567-5. — Текст</w:t>
      </w:r>
      <w:proofErr w:type="gramStart"/>
      <w:r w:rsidRPr="00B81277">
        <w:rPr>
          <w:rStyle w:val="FontStyle22"/>
          <w:sz w:val="24"/>
          <w:szCs w:val="24"/>
        </w:rPr>
        <w:t> :</w:t>
      </w:r>
      <w:proofErr w:type="gramEnd"/>
      <w:r w:rsidRPr="00B8127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="00AD458C" w:rsidRPr="00A174A3">
          <w:rPr>
            <w:rStyle w:val="af5"/>
          </w:rPr>
          <w:t>https://e.lanbook.com/book/148978</w:t>
        </w:r>
      </w:hyperlink>
      <w:r w:rsidR="00AD458C">
        <w:rPr>
          <w:rStyle w:val="FontStyle22"/>
          <w:sz w:val="24"/>
          <w:szCs w:val="24"/>
        </w:rPr>
        <w:t xml:space="preserve"> </w:t>
      </w:r>
      <w:r w:rsidRPr="00B81277">
        <w:rPr>
          <w:rStyle w:val="FontStyle22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B81277">
        <w:rPr>
          <w:rStyle w:val="FontStyle22"/>
          <w:sz w:val="24"/>
          <w:szCs w:val="24"/>
        </w:rPr>
        <w:t>авториз</w:t>
      </w:r>
      <w:proofErr w:type="spellEnd"/>
      <w:r w:rsidRPr="00B81277">
        <w:rPr>
          <w:rStyle w:val="FontStyle22"/>
          <w:sz w:val="24"/>
          <w:szCs w:val="24"/>
        </w:rPr>
        <w:t>. пользователей.</w:t>
      </w:r>
    </w:p>
    <w:p w:rsidR="00B81277" w:rsidRDefault="00B81277" w:rsidP="00AD458C">
      <w:pPr>
        <w:pStyle w:val="Style8"/>
        <w:widowControl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B81277">
        <w:rPr>
          <w:rStyle w:val="FontStyle22"/>
          <w:sz w:val="24"/>
          <w:szCs w:val="24"/>
        </w:rPr>
        <w:t>Самойлова, Л. Н. Технологические процессы в машиностроении. Лабораторный практикум</w:t>
      </w:r>
      <w:proofErr w:type="gramStart"/>
      <w:r w:rsidRPr="00B81277">
        <w:rPr>
          <w:rStyle w:val="FontStyle22"/>
          <w:sz w:val="24"/>
          <w:szCs w:val="24"/>
        </w:rPr>
        <w:t xml:space="preserve"> :</w:t>
      </w:r>
      <w:proofErr w:type="gramEnd"/>
      <w:r w:rsidRPr="00B81277">
        <w:rPr>
          <w:rStyle w:val="FontStyle22"/>
          <w:sz w:val="24"/>
          <w:szCs w:val="24"/>
        </w:rPr>
        <w:t xml:space="preserve"> учебное пособие / Л. Н. Самойлова, Г. Ю. Юрьева, А. В. </w:t>
      </w:r>
      <w:proofErr w:type="spellStart"/>
      <w:r w:rsidRPr="00B81277">
        <w:rPr>
          <w:rStyle w:val="FontStyle22"/>
          <w:sz w:val="24"/>
          <w:szCs w:val="24"/>
        </w:rPr>
        <w:t>Гирн</w:t>
      </w:r>
      <w:proofErr w:type="spellEnd"/>
      <w:r w:rsidRPr="00B81277">
        <w:rPr>
          <w:rStyle w:val="FontStyle22"/>
          <w:sz w:val="24"/>
          <w:szCs w:val="24"/>
        </w:rPr>
        <w:t>. — 3-е изд., стер. — Санкт-Петербург</w:t>
      </w:r>
      <w:proofErr w:type="gramStart"/>
      <w:r w:rsidRPr="00B81277">
        <w:rPr>
          <w:rStyle w:val="FontStyle22"/>
          <w:sz w:val="24"/>
          <w:szCs w:val="24"/>
        </w:rPr>
        <w:t xml:space="preserve"> :</w:t>
      </w:r>
      <w:proofErr w:type="gramEnd"/>
      <w:r w:rsidRPr="00B81277">
        <w:rPr>
          <w:rStyle w:val="FontStyle22"/>
          <w:sz w:val="24"/>
          <w:szCs w:val="24"/>
        </w:rPr>
        <w:t xml:space="preserve"> Лань, 2017. — 156 с. — ISBN 978-5-8114-1112-2. — Текст</w:t>
      </w:r>
      <w:proofErr w:type="gramStart"/>
      <w:r w:rsidRPr="00B81277">
        <w:rPr>
          <w:rStyle w:val="FontStyle22"/>
          <w:sz w:val="24"/>
          <w:szCs w:val="24"/>
        </w:rPr>
        <w:t> :</w:t>
      </w:r>
      <w:proofErr w:type="gramEnd"/>
      <w:r w:rsidRPr="00B8127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9" w:history="1">
        <w:r w:rsidR="00AD458C" w:rsidRPr="00A174A3">
          <w:rPr>
            <w:rStyle w:val="af5"/>
          </w:rPr>
          <w:t>https://e.lanbook.com/book/93719</w:t>
        </w:r>
      </w:hyperlink>
      <w:r w:rsidR="00AD458C">
        <w:rPr>
          <w:rStyle w:val="FontStyle22"/>
          <w:sz w:val="24"/>
          <w:szCs w:val="24"/>
        </w:rPr>
        <w:t xml:space="preserve"> </w:t>
      </w:r>
      <w:r w:rsidRPr="00B81277">
        <w:rPr>
          <w:rStyle w:val="FontStyle22"/>
          <w:sz w:val="24"/>
          <w:szCs w:val="24"/>
        </w:rPr>
        <w:t xml:space="preserve">(дата обращения: 18.10.2020). — Режим доступа: для </w:t>
      </w:r>
      <w:proofErr w:type="spellStart"/>
      <w:r w:rsidRPr="00B81277">
        <w:rPr>
          <w:rStyle w:val="FontStyle22"/>
          <w:sz w:val="24"/>
          <w:szCs w:val="24"/>
        </w:rPr>
        <w:t>авториз</w:t>
      </w:r>
      <w:proofErr w:type="spellEnd"/>
      <w:r w:rsidRPr="00B81277">
        <w:rPr>
          <w:rStyle w:val="FontStyle22"/>
          <w:sz w:val="24"/>
          <w:szCs w:val="24"/>
        </w:rPr>
        <w:t>. пользователей.</w:t>
      </w:r>
    </w:p>
    <w:p w:rsidR="007E3B15" w:rsidRDefault="007E3B15" w:rsidP="00AD458C">
      <w:pPr>
        <w:pStyle w:val="Style8"/>
        <w:widowControl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Style w:val="FontStyle22"/>
          <w:sz w:val="24"/>
          <w:szCs w:val="24"/>
        </w:rPr>
      </w:pPr>
      <w:r w:rsidRPr="007E3B15">
        <w:rPr>
          <w:rStyle w:val="FontStyle22"/>
          <w:sz w:val="24"/>
          <w:szCs w:val="24"/>
        </w:rPr>
        <w:t>Основы сварочного производства. Лабораторный практикум</w:t>
      </w:r>
      <w:proofErr w:type="gramStart"/>
      <w:r w:rsidRPr="007E3B15">
        <w:rPr>
          <w:rStyle w:val="FontStyle22"/>
          <w:sz w:val="24"/>
          <w:szCs w:val="24"/>
        </w:rPr>
        <w:t xml:space="preserve"> :</w:t>
      </w:r>
      <w:proofErr w:type="gramEnd"/>
      <w:r w:rsidRPr="007E3B15">
        <w:rPr>
          <w:rStyle w:val="FontStyle22"/>
          <w:sz w:val="24"/>
          <w:szCs w:val="24"/>
        </w:rPr>
        <w:t xml:space="preserve"> учебное пособие / С. В. Михайлицын, В. И. Беляев, А. В. Ярославцев, М. А. Шекшеев ; МГТУ. - Магнитогорск, 2013. - 56 с. : ил</w:t>
      </w:r>
      <w:proofErr w:type="gramStart"/>
      <w:r w:rsidRPr="007E3B15">
        <w:rPr>
          <w:rStyle w:val="FontStyle22"/>
          <w:sz w:val="24"/>
          <w:szCs w:val="24"/>
        </w:rPr>
        <w:t xml:space="preserve">., </w:t>
      </w:r>
      <w:proofErr w:type="gramEnd"/>
      <w:r w:rsidRPr="007E3B15">
        <w:rPr>
          <w:rStyle w:val="FontStyle22"/>
          <w:sz w:val="24"/>
          <w:szCs w:val="24"/>
        </w:rPr>
        <w:t xml:space="preserve">схемы, табл. - URL: </w:t>
      </w:r>
      <w:hyperlink r:id="rId20" w:history="1">
        <w:r w:rsidR="00AD458C" w:rsidRPr="00A174A3">
          <w:rPr>
            <w:rStyle w:val="af5"/>
          </w:rPr>
          <w:t>https://magtu.informsystema.ru/uploader/fileUpload?name=639.pdf&amp;show=dcatalogues/1/1109489/639.pdf&amp;view=true</w:t>
        </w:r>
      </w:hyperlink>
      <w:r w:rsidR="00AD458C">
        <w:rPr>
          <w:rStyle w:val="FontStyle22"/>
          <w:sz w:val="24"/>
          <w:szCs w:val="24"/>
        </w:rPr>
        <w:t xml:space="preserve"> </w:t>
      </w:r>
      <w:r w:rsidRPr="007E3B15">
        <w:rPr>
          <w:rStyle w:val="FontStyle22"/>
          <w:sz w:val="24"/>
          <w:szCs w:val="24"/>
        </w:rPr>
        <w:t>(дата обращения: 04.10.2019). - Макрообъект. - Текст</w:t>
      </w:r>
      <w:proofErr w:type="gramStart"/>
      <w:r w:rsidRPr="007E3B15">
        <w:rPr>
          <w:rStyle w:val="FontStyle22"/>
          <w:sz w:val="24"/>
          <w:szCs w:val="24"/>
        </w:rPr>
        <w:t xml:space="preserve"> :</w:t>
      </w:r>
      <w:proofErr w:type="gramEnd"/>
      <w:r w:rsidRPr="007E3B15">
        <w:rPr>
          <w:rStyle w:val="FontStyle22"/>
          <w:sz w:val="24"/>
          <w:szCs w:val="24"/>
        </w:rPr>
        <w:t xml:space="preserve"> электронный. - ISBN 978-5-9967-0388-3.</w:t>
      </w:r>
    </w:p>
    <w:p w:rsidR="00AD458C" w:rsidRDefault="00AD458C" w:rsidP="00AD458C">
      <w:pPr>
        <w:pStyle w:val="Style8"/>
        <w:widowControl/>
        <w:tabs>
          <w:tab w:val="left" w:pos="993"/>
        </w:tabs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06313C" w:rsidRDefault="0006313C" w:rsidP="00AD458C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06313C" w:rsidRPr="002A720F" w:rsidRDefault="0006313C" w:rsidP="00AD458C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</w:p>
    <w:p w:rsidR="0006313C" w:rsidRPr="0044542F" w:rsidRDefault="0006313C" w:rsidP="00AD458C">
      <w:pPr>
        <w:pStyle w:val="Style8"/>
        <w:widowControl/>
        <w:tabs>
          <w:tab w:val="left" w:pos="993"/>
        </w:tabs>
        <w:ind w:firstLine="567"/>
        <w:jc w:val="both"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06313C" w:rsidRPr="00A91A68" w:rsidRDefault="0006313C" w:rsidP="00293A4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6313C" w:rsidRPr="00A91A68" w:rsidTr="00293A47">
        <w:tc>
          <w:tcPr>
            <w:tcW w:w="3096" w:type="dxa"/>
            <w:vAlign w:val="center"/>
          </w:tcPr>
          <w:p w:rsidR="0006313C" w:rsidRDefault="0006313C" w:rsidP="00293A4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06313C" w:rsidRDefault="0006313C" w:rsidP="00293A4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06313C" w:rsidRDefault="0006313C" w:rsidP="00293A4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06313C" w:rsidRPr="001A0645" w:rsidRDefault="0006313C" w:rsidP="0006313C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06313C" w:rsidRPr="00076A6F" w:rsidTr="0006313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313C" w:rsidRPr="00076A6F" w:rsidRDefault="0006313C" w:rsidP="00AD458C">
            <w:pPr>
              <w:ind w:firstLine="567"/>
            </w:pPr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06313C" w:rsidRPr="0044542F" w:rsidTr="0006313C">
        <w:trPr>
          <w:trHeight w:hRule="exact" w:val="270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06313C" w:rsidRPr="00D964E9" w:rsidTr="0006313C">
        <w:trPr>
          <w:trHeight w:hRule="exact" w:val="14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06313C" w:rsidRPr="00D964E9" w:rsidTr="0006313C">
        <w:trPr>
          <w:trHeight w:hRule="exact" w:val="811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</w:tr>
      <w:tr w:rsidR="0006313C" w:rsidRPr="00D964E9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pStyle w:val="ab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06313C" w:rsidRPr="00D964E9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06313C" w:rsidRPr="0044542F" w:rsidTr="0006313C">
        <w:trPr>
          <w:trHeight w:hRule="exact" w:val="898"/>
        </w:trPr>
        <w:tc>
          <w:tcPr>
            <w:tcW w:w="20" w:type="dxa"/>
          </w:tcPr>
          <w:p w:rsidR="0006313C" w:rsidRPr="0044542F" w:rsidRDefault="0006313C" w:rsidP="00293A4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06313C" w:rsidRPr="0044542F" w:rsidTr="0006313C">
        <w:trPr>
          <w:trHeight w:hRule="exact" w:val="826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06313C" w:rsidRPr="0044542F" w:rsidTr="0006313C">
        <w:trPr>
          <w:trHeight w:hRule="exact" w:val="555"/>
        </w:trPr>
        <w:tc>
          <w:tcPr>
            <w:tcW w:w="20" w:type="dxa"/>
          </w:tcPr>
          <w:p w:rsidR="0006313C" w:rsidRPr="0044542F" w:rsidRDefault="0006313C" w:rsidP="00293A4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13C" w:rsidRPr="0044542F" w:rsidRDefault="0006313C" w:rsidP="00293A47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06313C" w:rsidRDefault="0006313C" w:rsidP="0006313C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06313C" w:rsidRDefault="0006313C" w:rsidP="00E97FF9">
      <w:pPr>
        <w:pStyle w:val="Style1"/>
        <w:widowControl/>
        <w:numPr>
          <w:ilvl w:val="0"/>
          <w:numId w:val="30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06313C" w:rsidRPr="005574D1" w:rsidRDefault="0006313C" w:rsidP="0006313C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5522"/>
      </w:tblGrid>
      <w:tr w:rsidR="0006313C" w:rsidRPr="005574D1" w:rsidTr="0006313C">
        <w:trPr>
          <w:tblHeader/>
        </w:trPr>
        <w:tc>
          <w:tcPr>
            <w:tcW w:w="2038" w:type="pct"/>
            <w:vAlign w:val="center"/>
          </w:tcPr>
          <w:p w:rsidR="0006313C" w:rsidRPr="005574D1" w:rsidRDefault="0006313C" w:rsidP="00293A47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06313C" w:rsidRPr="005574D1" w:rsidRDefault="0006313C" w:rsidP="00293A47">
            <w:pPr>
              <w:jc w:val="center"/>
            </w:pPr>
            <w:r w:rsidRPr="005574D1">
              <w:t>Оснащение аудитории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2962" w:type="pct"/>
          </w:tcPr>
          <w:p w:rsidR="0006313C" w:rsidRPr="00FD76F7" w:rsidRDefault="0006313C" w:rsidP="00293A47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>; видеопроектор, экран настенный, компьютер; тестовые задания для текущего контроля успеваемости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Библиотека МГТУ</w:t>
            </w:r>
          </w:p>
        </w:tc>
        <w:tc>
          <w:tcPr>
            <w:tcW w:w="2962" w:type="pct"/>
          </w:tcPr>
          <w:p w:rsidR="0006313C" w:rsidRPr="00FD76F7" w:rsidRDefault="0006313C" w:rsidP="00293A47">
            <w:r>
              <w:t>Каталоги, литература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06313C" w:rsidRPr="00FD76F7" w:rsidRDefault="0006313C" w:rsidP="0006313C"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>
              <w:t>ты по темам «Контактная сварка»,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06313C" w:rsidRDefault="0006313C" w:rsidP="0006313C">
            <w:r>
              <w:t>К</w:t>
            </w:r>
            <w:r w:rsidRPr="0076486C">
              <w:t xml:space="preserve">омплект методических рекомендаций, учебное пособие, плакаты по темам </w:t>
            </w:r>
            <w:r>
              <w:t xml:space="preserve">«Контактная сварка» 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>1. Машины универсальные испытательные на растяжение, сжатие, скручивание.</w:t>
            </w:r>
          </w:p>
          <w:p w:rsidR="0006313C" w:rsidRPr="00FD76F7" w:rsidRDefault="0006313C" w:rsidP="00293A47">
            <w:r w:rsidRPr="00FD76F7">
              <w:t>2. Мерительный инструмент.</w:t>
            </w:r>
          </w:p>
          <w:p w:rsidR="0006313C" w:rsidRPr="00FD76F7" w:rsidRDefault="0006313C" w:rsidP="00293A47"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>Микроскопы МИМ-6, МИМ-7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06313C" w:rsidRPr="00FD76F7" w:rsidRDefault="0006313C" w:rsidP="00293A47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Pr="00FD76F7" w:rsidRDefault="0006313C" w:rsidP="00293A47"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06313C" w:rsidRPr="00FD76F7" w:rsidRDefault="0006313C" w:rsidP="00293A47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06313C" w:rsidRPr="00FD76F7" w:rsidTr="0006313C">
        <w:tc>
          <w:tcPr>
            <w:tcW w:w="2038" w:type="pct"/>
          </w:tcPr>
          <w:p w:rsidR="0006313C" w:rsidRDefault="0006313C" w:rsidP="00293A4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06313C" w:rsidRDefault="0006313C" w:rsidP="00293A47">
            <w:r>
              <w:t>Стеллажи, сейфы для хранения учебного оборудования</w:t>
            </w:r>
          </w:p>
          <w:p w:rsidR="0006313C" w:rsidRPr="00FD76F7" w:rsidRDefault="0006313C" w:rsidP="00293A47">
            <w:r>
              <w:t>Инструменты для ремонта лабораторного оборудования</w:t>
            </w:r>
          </w:p>
        </w:tc>
      </w:tr>
    </w:tbl>
    <w:p w:rsidR="0006313C" w:rsidRPr="00B81277" w:rsidRDefault="0006313C" w:rsidP="0006313C">
      <w:pPr>
        <w:pStyle w:val="Style8"/>
        <w:widowControl/>
        <w:jc w:val="both"/>
        <w:rPr>
          <w:rStyle w:val="FontStyle22"/>
          <w:sz w:val="24"/>
          <w:szCs w:val="24"/>
        </w:rPr>
      </w:pPr>
    </w:p>
    <w:sectPr w:rsidR="0006313C" w:rsidRPr="00B81277" w:rsidSect="003D28C9">
      <w:pgSz w:w="11907" w:h="16840" w:code="9"/>
      <w:pgMar w:top="1077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E4" w:rsidRDefault="00D14BE4">
      <w:r>
        <w:separator/>
      </w:r>
    </w:p>
  </w:endnote>
  <w:endnote w:type="continuationSeparator" w:id="0">
    <w:p w:rsidR="00D14BE4" w:rsidRDefault="00D1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05" w:rsidRDefault="00C92F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07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705" w:rsidRDefault="000207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05" w:rsidRDefault="00C92F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207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64E9">
      <w:rPr>
        <w:rStyle w:val="a4"/>
        <w:noProof/>
      </w:rPr>
      <w:t>3</w:t>
    </w:r>
    <w:r>
      <w:rPr>
        <w:rStyle w:val="a4"/>
      </w:rPr>
      <w:fldChar w:fldCharType="end"/>
    </w:r>
  </w:p>
  <w:p w:rsidR="00020705" w:rsidRDefault="0002070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E4" w:rsidRDefault="00D14BE4">
      <w:r>
        <w:separator/>
      </w:r>
    </w:p>
  </w:footnote>
  <w:footnote w:type="continuationSeparator" w:id="0">
    <w:p w:rsidR="00D14BE4" w:rsidRDefault="00D14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A12A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2F9B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3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A5E31"/>
    <w:multiLevelType w:val="hybridMultilevel"/>
    <w:tmpl w:val="B3C87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535CC"/>
    <w:multiLevelType w:val="hybridMultilevel"/>
    <w:tmpl w:val="06D8D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8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35114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03E2"/>
    <w:multiLevelType w:val="hybridMultilevel"/>
    <w:tmpl w:val="454C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553EF"/>
    <w:multiLevelType w:val="hybridMultilevel"/>
    <w:tmpl w:val="6C0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6"/>
  </w:num>
  <w:num w:numId="4">
    <w:abstractNumId w:val="0"/>
  </w:num>
  <w:num w:numId="5">
    <w:abstractNumId w:val="1"/>
  </w:num>
  <w:num w:numId="6">
    <w:abstractNumId w:val="9"/>
  </w:num>
  <w:num w:numId="7">
    <w:abstractNumId w:val="31"/>
  </w:num>
  <w:num w:numId="8">
    <w:abstractNumId w:val="21"/>
  </w:num>
  <w:num w:numId="9">
    <w:abstractNumId w:val="16"/>
  </w:num>
  <w:num w:numId="10">
    <w:abstractNumId w:val="25"/>
  </w:num>
  <w:num w:numId="11">
    <w:abstractNumId w:val="13"/>
  </w:num>
  <w:num w:numId="12">
    <w:abstractNumId w:val="29"/>
  </w:num>
  <w:num w:numId="13">
    <w:abstractNumId w:val="12"/>
  </w:num>
  <w:num w:numId="14">
    <w:abstractNumId w:val="10"/>
  </w:num>
  <w:num w:numId="15">
    <w:abstractNumId w:val="5"/>
  </w:num>
  <w:num w:numId="16">
    <w:abstractNumId w:val="28"/>
  </w:num>
  <w:num w:numId="17">
    <w:abstractNumId w:val="24"/>
  </w:num>
  <w:num w:numId="18">
    <w:abstractNumId w:val="2"/>
  </w:num>
  <w:num w:numId="19">
    <w:abstractNumId w:val="6"/>
  </w:num>
  <w:num w:numId="20">
    <w:abstractNumId w:val="27"/>
  </w:num>
  <w:num w:numId="21">
    <w:abstractNumId w:val="35"/>
  </w:num>
  <w:num w:numId="22">
    <w:abstractNumId w:val="15"/>
  </w:num>
  <w:num w:numId="23">
    <w:abstractNumId w:val="20"/>
  </w:num>
  <w:num w:numId="24">
    <w:abstractNumId w:val="34"/>
  </w:num>
  <w:num w:numId="25">
    <w:abstractNumId w:val="33"/>
  </w:num>
  <w:num w:numId="26">
    <w:abstractNumId w:val="22"/>
  </w:num>
  <w:num w:numId="27">
    <w:abstractNumId w:val="8"/>
  </w:num>
  <w:num w:numId="28">
    <w:abstractNumId w:val="30"/>
  </w:num>
  <w:num w:numId="29">
    <w:abstractNumId w:val="11"/>
  </w:num>
  <w:num w:numId="30">
    <w:abstractNumId w:val="26"/>
  </w:num>
  <w:num w:numId="31">
    <w:abstractNumId w:val="18"/>
  </w:num>
  <w:num w:numId="32">
    <w:abstractNumId w:val="23"/>
  </w:num>
  <w:num w:numId="33">
    <w:abstractNumId w:val="3"/>
  </w:num>
  <w:num w:numId="34">
    <w:abstractNumId w:val="19"/>
  </w:num>
  <w:num w:numId="35">
    <w:abstractNumId w:val="4"/>
  </w:num>
  <w:num w:numId="36">
    <w:abstractNumId w:val="7"/>
  </w:num>
  <w:num w:numId="37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2642"/>
    <w:rsid w:val="000130D3"/>
    <w:rsid w:val="00020705"/>
    <w:rsid w:val="00022EF5"/>
    <w:rsid w:val="00024EE6"/>
    <w:rsid w:val="00030895"/>
    <w:rsid w:val="00033F13"/>
    <w:rsid w:val="00046BF4"/>
    <w:rsid w:val="000575A0"/>
    <w:rsid w:val="00060156"/>
    <w:rsid w:val="00061D39"/>
    <w:rsid w:val="0006313C"/>
    <w:rsid w:val="000754CF"/>
    <w:rsid w:val="00076537"/>
    <w:rsid w:val="0008416B"/>
    <w:rsid w:val="00090439"/>
    <w:rsid w:val="000A0F15"/>
    <w:rsid w:val="000A23F4"/>
    <w:rsid w:val="000A3492"/>
    <w:rsid w:val="000A3510"/>
    <w:rsid w:val="000B2C0C"/>
    <w:rsid w:val="000B59B3"/>
    <w:rsid w:val="000C170D"/>
    <w:rsid w:val="000C41F0"/>
    <w:rsid w:val="000C44E5"/>
    <w:rsid w:val="000D47CF"/>
    <w:rsid w:val="000D56D0"/>
    <w:rsid w:val="000E02EF"/>
    <w:rsid w:val="000E11B9"/>
    <w:rsid w:val="000F0C3E"/>
    <w:rsid w:val="000F20EB"/>
    <w:rsid w:val="000F57B5"/>
    <w:rsid w:val="00106278"/>
    <w:rsid w:val="001078BC"/>
    <w:rsid w:val="00113E7C"/>
    <w:rsid w:val="00121957"/>
    <w:rsid w:val="00125C7E"/>
    <w:rsid w:val="001325CF"/>
    <w:rsid w:val="00137D40"/>
    <w:rsid w:val="00147470"/>
    <w:rsid w:val="0015116B"/>
    <w:rsid w:val="0015697D"/>
    <w:rsid w:val="00157B07"/>
    <w:rsid w:val="00157C13"/>
    <w:rsid w:val="00173B1B"/>
    <w:rsid w:val="00173CA1"/>
    <w:rsid w:val="00182449"/>
    <w:rsid w:val="0018560B"/>
    <w:rsid w:val="00195126"/>
    <w:rsid w:val="001A3FBC"/>
    <w:rsid w:val="001B52E0"/>
    <w:rsid w:val="001C1BFA"/>
    <w:rsid w:val="001C6FC3"/>
    <w:rsid w:val="001E33C6"/>
    <w:rsid w:val="001E4213"/>
    <w:rsid w:val="001E6784"/>
    <w:rsid w:val="001F3256"/>
    <w:rsid w:val="002008A0"/>
    <w:rsid w:val="00201A28"/>
    <w:rsid w:val="00201DDF"/>
    <w:rsid w:val="00204541"/>
    <w:rsid w:val="00211BA7"/>
    <w:rsid w:val="002169EA"/>
    <w:rsid w:val="002317E8"/>
    <w:rsid w:val="00233324"/>
    <w:rsid w:val="00235A7D"/>
    <w:rsid w:val="002407A3"/>
    <w:rsid w:val="0024370E"/>
    <w:rsid w:val="00252E79"/>
    <w:rsid w:val="002561FA"/>
    <w:rsid w:val="00260E31"/>
    <w:rsid w:val="002626D6"/>
    <w:rsid w:val="00264ECB"/>
    <w:rsid w:val="0026748C"/>
    <w:rsid w:val="00267639"/>
    <w:rsid w:val="002720A1"/>
    <w:rsid w:val="002721D0"/>
    <w:rsid w:val="0027393B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29D4"/>
    <w:rsid w:val="002F2EF9"/>
    <w:rsid w:val="00301C79"/>
    <w:rsid w:val="003032AB"/>
    <w:rsid w:val="00305CCF"/>
    <w:rsid w:val="003157CC"/>
    <w:rsid w:val="003158E6"/>
    <w:rsid w:val="0031774E"/>
    <w:rsid w:val="00322380"/>
    <w:rsid w:val="00324C3E"/>
    <w:rsid w:val="00337306"/>
    <w:rsid w:val="00337728"/>
    <w:rsid w:val="00340C35"/>
    <w:rsid w:val="00345571"/>
    <w:rsid w:val="00375536"/>
    <w:rsid w:val="00380469"/>
    <w:rsid w:val="00380AE5"/>
    <w:rsid w:val="00385223"/>
    <w:rsid w:val="00386870"/>
    <w:rsid w:val="00387EDF"/>
    <w:rsid w:val="003979FD"/>
    <w:rsid w:val="003B5211"/>
    <w:rsid w:val="003D28C9"/>
    <w:rsid w:val="003E021C"/>
    <w:rsid w:val="003E0AEE"/>
    <w:rsid w:val="003E2087"/>
    <w:rsid w:val="003F0BFF"/>
    <w:rsid w:val="00405268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51DA8"/>
    <w:rsid w:val="004557F8"/>
    <w:rsid w:val="00473F59"/>
    <w:rsid w:val="0047515E"/>
    <w:rsid w:val="004847A6"/>
    <w:rsid w:val="00485BF7"/>
    <w:rsid w:val="00495BF8"/>
    <w:rsid w:val="004A015F"/>
    <w:rsid w:val="004B49A0"/>
    <w:rsid w:val="004E4E15"/>
    <w:rsid w:val="004F6A1F"/>
    <w:rsid w:val="00501ACB"/>
    <w:rsid w:val="00502A3E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60B85"/>
    <w:rsid w:val="00561083"/>
    <w:rsid w:val="005643C8"/>
    <w:rsid w:val="00566973"/>
    <w:rsid w:val="00573575"/>
    <w:rsid w:val="005753AB"/>
    <w:rsid w:val="005772BB"/>
    <w:rsid w:val="00583DB0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D75EE"/>
    <w:rsid w:val="005E0844"/>
    <w:rsid w:val="005E1888"/>
    <w:rsid w:val="005E5852"/>
    <w:rsid w:val="005E60C7"/>
    <w:rsid w:val="005F32B2"/>
    <w:rsid w:val="00600492"/>
    <w:rsid w:val="00610471"/>
    <w:rsid w:val="00626EFC"/>
    <w:rsid w:val="006375F9"/>
    <w:rsid w:val="00641CC2"/>
    <w:rsid w:val="00646AF8"/>
    <w:rsid w:val="00661DA7"/>
    <w:rsid w:val="00671276"/>
    <w:rsid w:val="00671765"/>
    <w:rsid w:val="006A0412"/>
    <w:rsid w:val="006B2337"/>
    <w:rsid w:val="006B2DAC"/>
    <w:rsid w:val="006C1A61"/>
    <w:rsid w:val="006C2034"/>
    <w:rsid w:val="006C2D47"/>
    <w:rsid w:val="006C491A"/>
    <w:rsid w:val="006D61D5"/>
    <w:rsid w:val="006D6EB1"/>
    <w:rsid w:val="006E55E3"/>
    <w:rsid w:val="006F0953"/>
    <w:rsid w:val="006F1966"/>
    <w:rsid w:val="006F1ED8"/>
    <w:rsid w:val="00707B09"/>
    <w:rsid w:val="0071121B"/>
    <w:rsid w:val="00712C70"/>
    <w:rsid w:val="00713D25"/>
    <w:rsid w:val="0071608B"/>
    <w:rsid w:val="00720F0B"/>
    <w:rsid w:val="00726D81"/>
    <w:rsid w:val="00731A1C"/>
    <w:rsid w:val="00733511"/>
    <w:rsid w:val="00743678"/>
    <w:rsid w:val="007450BB"/>
    <w:rsid w:val="007509E5"/>
    <w:rsid w:val="00753F39"/>
    <w:rsid w:val="007562C1"/>
    <w:rsid w:val="00760AAC"/>
    <w:rsid w:val="00770CF4"/>
    <w:rsid w:val="00780795"/>
    <w:rsid w:val="0078305C"/>
    <w:rsid w:val="007851BC"/>
    <w:rsid w:val="00787C92"/>
    <w:rsid w:val="007C556A"/>
    <w:rsid w:val="007D6B6C"/>
    <w:rsid w:val="007E3B15"/>
    <w:rsid w:val="007E491F"/>
    <w:rsid w:val="007E6C03"/>
    <w:rsid w:val="007F17DC"/>
    <w:rsid w:val="00803E0B"/>
    <w:rsid w:val="008077E6"/>
    <w:rsid w:val="00813AAC"/>
    <w:rsid w:val="00820890"/>
    <w:rsid w:val="0082714B"/>
    <w:rsid w:val="008309CB"/>
    <w:rsid w:val="00830B2F"/>
    <w:rsid w:val="008336ED"/>
    <w:rsid w:val="0083672D"/>
    <w:rsid w:val="00840D09"/>
    <w:rsid w:val="00842095"/>
    <w:rsid w:val="00846574"/>
    <w:rsid w:val="00850CB2"/>
    <w:rsid w:val="008604F4"/>
    <w:rsid w:val="00862D18"/>
    <w:rsid w:val="00864274"/>
    <w:rsid w:val="00883DD5"/>
    <w:rsid w:val="00884856"/>
    <w:rsid w:val="008928AF"/>
    <w:rsid w:val="008A0AE8"/>
    <w:rsid w:val="008A248A"/>
    <w:rsid w:val="008A5A41"/>
    <w:rsid w:val="008C03F1"/>
    <w:rsid w:val="008C11CD"/>
    <w:rsid w:val="008D1F25"/>
    <w:rsid w:val="008D5611"/>
    <w:rsid w:val="00911456"/>
    <w:rsid w:val="009128FE"/>
    <w:rsid w:val="00916A3C"/>
    <w:rsid w:val="00920EFE"/>
    <w:rsid w:val="00921C22"/>
    <w:rsid w:val="00923410"/>
    <w:rsid w:val="00927FBC"/>
    <w:rsid w:val="00935CEB"/>
    <w:rsid w:val="00945E55"/>
    <w:rsid w:val="0095505A"/>
    <w:rsid w:val="009605CF"/>
    <w:rsid w:val="0096460B"/>
    <w:rsid w:val="00970584"/>
    <w:rsid w:val="009836D2"/>
    <w:rsid w:val="00985F87"/>
    <w:rsid w:val="009913E8"/>
    <w:rsid w:val="009A0D5D"/>
    <w:rsid w:val="009A4057"/>
    <w:rsid w:val="009A4B0B"/>
    <w:rsid w:val="009B2205"/>
    <w:rsid w:val="009B4236"/>
    <w:rsid w:val="009B7135"/>
    <w:rsid w:val="009C078B"/>
    <w:rsid w:val="009C7CE5"/>
    <w:rsid w:val="009E4C14"/>
    <w:rsid w:val="009E6568"/>
    <w:rsid w:val="009F0114"/>
    <w:rsid w:val="009F0E01"/>
    <w:rsid w:val="009F2A69"/>
    <w:rsid w:val="00A07F7C"/>
    <w:rsid w:val="00A11A65"/>
    <w:rsid w:val="00A160F2"/>
    <w:rsid w:val="00A2667B"/>
    <w:rsid w:val="00A3653B"/>
    <w:rsid w:val="00A40B3E"/>
    <w:rsid w:val="00A414CC"/>
    <w:rsid w:val="00A51192"/>
    <w:rsid w:val="00A60E4F"/>
    <w:rsid w:val="00A73A33"/>
    <w:rsid w:val="00A80827"/>
    <w:rsid w:val="00A81847"/>
    <w:rsid w:val="00A841FD"/>
    <w:rsid w:val="00A95E61"/>
    <w:rsid w:val="00AA4CEC"/>
    <w:rsid w:val="00AB0E61"/>
    <w:rsid w:val="00AC4F25"/>
    <w:rsid w:val="00AC667E"/>
    <w:rsid w:val="00AD458C"/>
    <w:rsid w:val="00AE452A"/>
    <w:rsid w:val="00AE51D5"/>
    <w:rsid w:val="00AF0CC5"/>
    <w:rsid w:val="00AF4ADE"/>
    <w:rsid w:val="00AF5D73"/>
    <w:rsid w:val="00AF73E6"/>
    <w:rsid w:val="00B02169"/>
    <w:rsid w:val="00B069B1"/>
    <w:rsid w:val="00B230E9"/>
    <w:rsid w:val="00B23289"/>
    <w:rsid w:val="00B2333A"/>
    <w:rsid w:val="00B34138"/>
    <w:rsid w:val="00B4454F"/>
    <w:rsid w:val="00B44DFE"/>
    <w:rsid w:val="00B44EBB"/>
    <w:rsid w:val="00B45283"/>
    <w:rsid w:val="00B54B50"/>
    <w:rsid w:val="00B60AF0"/>
    <w:rsid w:val="00B619ED"/>
    <w:rsid w:val="00B7000E"/>
    <w:rsid w:val="00B70B6A"/>
    <w:rsid w:val="00B81277"/>
    <w:rsid w:val="00B842DA"/>
    <w:rsid w:val="00B86C0E"/>
    <w:rsid w:val="00B926AE"/>
    <w:rsid w:val="00BB37B2"/>
    <w:rsid w:val="00BC1DF4"/>
    <w:rsid w:val="00BD6134"/>
    <w:rsid w:val="00BD69F6"/>
    <w:rsid w:val="00C1602D"/>
    <w:rsid w:val="00C243EA"/>
    <w:rsid w:val="00C308A1"/>
    <w:rsid w:val="00C50579"/>
    <w:rsid w:val="00C540B8"/>
    <w:rsid w:val="00C615CE"/>
    <w:rsid w:val="00C61BF1"/>
    <w:rsid w:val="00C61E5A"/>
    <w:rsid w:val="00C6320A"/>
    <w:rsid w:val="00C80E08"/>
    <w:rsid w:val="00C81E2A"/>
    <w:rsid w:val="00C852EE"/>
    <w:rsid w:val="00C8665A"/>
    <w:rsid w:val="00C8762A"/>
    <w:rsid w:val="00C92F75"/>
    <w:rsid w:val="00C931C8"/>
    <w:rsid w:val="00C94A48"/>
    <w:rsid w:val="00CB0B53"/>
    <w:rsid w:val="00CB3FD1"/>
    <w:rsid w:val="00CD7364"/>
    <w:rsid w:val="00CE109F"/>
    <w:rsid w:val="00CE1A19"/>
    <w:rsid w:val="00CE1DDD"/>
    <w:rsid w:val="00CE3987"/>
    <w:rsid w:val="00CE57CD"/>
    <w:rsid w:val="00CF4FA7"/>
    <w:rsid w:val="00CF760D"/>
    <w:rsid w:val="00D01304"/>
    <w:rsid w:val="00D0440C"/>
    <w:rsid w:val="00D071BA"/>
    <w:rsid w:val="00D10FF8"/>
    <w:rsid w:val="00D12E32"/>
    <w:rsid w:val="00D1461F"/>
    <w:rsid w:val="00D14BE4"/>
    <w:rsid w:val="00D31257"/>
    <w:rsid w:val="00D31E31"/>
    <w:rsid w:val="00D540C8"/>
    <w:rsid w:val="00D55631"/>
    <w:rsid w:val="00D6072F"/>
    <w:rsid w:val="00D87472"/>
    <w:rsid w:val="00D964E9"/>
    <w:rsid w:val="00DA6C81"/>
    <w:rsid w:val="00DB1F55"/>
    <w:rsid w:val="00DB6705"/>
    <w:rsid w:val="00DB6EEE"/>
    <w:rsid w:val="00DC54EE"/>
    <w:rsid w:val="00DD3FF3"/>
    <w:rsid w:val="00DD42B7"/>
    <w:rsid w:val="00DD6CF3"/>
    <w:rsid w:val="00DE1276"/>
    <w:rsid w:val="00DE2A0A"/>
    <w:rsid w:val="00DE4A77"/>
    <w:rsid w:val="00DF5705"/>
    <w:rsid w:val="00E1604D"/>
    <w:rsid w:val="00E179AE"/>
    <w:rsid w:val="00E17A77"/>
    <w:rsid w:val="00E17DC5"/>
    <w:rsid w:val="00E21445"/>
    <w:rsid w:val="00E23990"/>
    <w:rsid w:val="00E256F6"/>
    <w:rsid w:val="00E30205"/>
    <w:rsid w:val="00E30265"/>
    <w:rsid w:val="00E40385"/>
    <w:rsid w:val="00E40940"/>
    <w:rsid w:val="00E43DA1"/>
    <w:rsid w:val="00E45803"/>
    <w:rsid w:val="00E55129"/>
    <w:rsid w:val="00E553FE"/>
    <w:rsid w:val="00E55549"/>
    <w:rsid w:val="00E56BE7"/>
    <w:rsid w:val="00E71D2B"/>
    <w:rsid w:val="00E7248B"/>
    <w:rsid w:val="00E82BD9"/>
    <w:rsid w:val="00E85975"/>
    <w:rsid w:val="00E85B23"/>
    <w:rsid w:val="00E97FF9"/>
    <w:rsid w:val="00EA09C5"/>
    <w:rsid w:val="00EA2BA8"/>
    <w:rsid w:val="00EA3697"/>
    <w:rsid w:val="00EB7DF0"/>
    <w:rsid w:val="00EC3211"/>
    <w:rsid w:val="00EC336E"/>
    <w:rsid w:val="00EE4630"/>
    <w:rsid w:val="00EF15CF"/>
    <w:rsid w:val="00EF5C95"/>
    <w:rsid w:val="00F04478"/>
    <w:rsid w:val="00F13668"/>
    <w:rsid w:val="00F14112"/>
    <w:rsid w:val="00F14B1E"/>
    <w:rsid w:val="00F15BEE"/>
    <w:rsid w:val="00F1638B"/>
    <w:rsid w:val="00F223A4"/>
    <w:rsid w:val="00F229EE"/>
    <w:rsid w:val="00F23C26"/>
    <w:rsid w:val="00F31792"/>
    <w:rsid w:val="00F50E0E"/>
    <w:rsid w:val="00F514B7"/>
    <w:rsid w:val="00F52201"/>
    <w:rsid w:val="00F610E2"/>
    <w:rsid w:val="00F70725"/>
    <w:rsid w:val="00F71CF7"/>
    <w:rsid w:val="00F8387B"/>
    <w:rsid w:val="00F937B5"/>
    <w:rsid w:val="00FA0E00"/>
    <w:rsid w:val="00FB6B6D"/>
    <w:rsid w:val="00FC2659"/>
    <w:rsid w:val="00FD7F02"/>
    <w:rsid w:val="00FE3AC8"/>
    <w:rsid w:val="00FE6D77"/>
    <w:rsid w:val="00FF2441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5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575A0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0575A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575A0"/>
  </w:style>
  <w:style w:type="paragraph" w:customStyle="1" w:styleId="Style2">
    <w:name w:val="Style2"/>
    <w:basedOn w:val="a"/>
    <w:rsid w:val="000575A0"/>
  </w:style>
  <w:style w:type="paragraph" w:customStyle="1" w:styleId="Style3">
    <w:name w:val="Style3"/>
    <w:basedOn w:val="a"/>
    <w:rsid w:val="000575A0"/>
  </w:style>
  <w:style w:type="paragraph" w:customStyle="1" w:styleId="Style4">
    <w:name w:val="Style4"/>
    <w:basedOn w:val="a"/>
    <w:rsid w:val="000575A0"/>
  </w:style>
  <w:style w:type="paragraph" w:customStyle="1" w:styleId="Style5">
    <w:name w:val="Style5"/>
    <w:basedOn w:val="a"/>
    <w:rsid w:val="000575A0"/>
  </w:style>
  <w:style w:type="paragraph" w:customStyle="1" w:styleId="Style6">
    <w:name w:val="Style6"/>
    <w:basedOn w:val="a"/>
    <w:rsid w:val="000575A0"/>
  </w:style>
  <w:style w:type="paragraph" w:customStyle="1" w:styleId="Style7">
    <w:name w:val="Style7"/>
    <w:basedOn w:val="a"/>
    <w:rsid w:val="000575A0"/>
  </w:style>
  <w:style w:type="paragraph" w:customStyle="1" w:styleId="Style8">
    <w:name w:val="Style8"/>
    <w:basedOn w:val="a"/>
    <w:rsid w:val="000575A0"/>
  </w:style>
  <w:style w:type="character" w:customStyle="1" w:styleId="FontStyle11">
    <w:name w:val="Font Style11"/>
    <w:rsid w:val="000575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75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5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575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575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575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575A0"/>
  </w:style>
  <w:style w:type="paragraph" w:customStyle="1" w:styleId="Style10">
    <w:name w:val="Style10"/>
    <w:basedOn w:val="a"/>
    <w:rsid w:val="000575A0"/>
  </w:style>
  <w:style w:type="paragraph" w:customStyle="1" w:styleId="Style11">
    <w:name w:val="Style11"/>
    <w:basedOn w:val="a"/>
    <w:rsid w:val="000575A0"/>
  </w:style>
  <w:style w:type="paragraph" w:customStyle="1" w:styleId="Style12">
    <w:name w:val="Style12"/>
    <w:basedOn w:val="a"/>
    <w:rsid w:val="000575A0"/>
  </w:style>
  <w:style w:type="paragraph" w:customStyle="1" w:styleId="Style13">
    <w:name w:val="Style13"/>
    <w:basedOn w:val="a"/>
    <w:rsid w:val="000575A0"/>
  </w:style>
  <w:style w:type="paragraph" w:customStyle="1" w:styleId="Style14">
    <w:name w:val="Style14"/>
    <w:basedOn w:val="a"/>
    <w:rsid w:val="000575A0"/>
  </w:style>
  <w:style w:type="paragraph" w:customStyle="1" w:styleId="Style15">
    <w:name w:val="Style15"/>
    <w:basedOn w:val="a"/>
    <w:rsid w:val="000575A0"/>
  </w:style>
  <w:style w:type="paragraph" w:customStyle="1" w:styleId="Style16">
    <w:name w:val="Style16"/>
    <w:basedOn w:val="a"/>
    <w:rsid w:val="000575A0"/>
  </w:style>
  <w:style w:type="paragraph" w:customStyle="1" w:styleId="Style17">
    <w:name w:val="Style17"/>
    <w:basedOn w:val="a"/>
    <w:rsid w:val="000575A0"/>
  </w:style>
  <w:style w:type="paragraph" w:customStyle="1" w:styleId="Style18">
    <w:name w:val="Style18"/>
    <w:basedOn w:val="a"/>
    <w:rsid w:val="000575A0"/>
  </w:style>
  <w:style w:type="paragraph" w:customStyle="1" w:styleId="Style19">
    <w:name w:val="Style19"/>
    <w:basedOn w:val="a"/>
    <w:rsid w:val="000575A0"/>
  </w:style>
  <w:style w:type="character" w:customStyle="1" w:styleId="FontStyle26">
    <w:name w:val="Font Style26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75A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575A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575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75A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75A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75A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75A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75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75A0"/>
  </w:style>
  <w:style w:type="paragraph" w:customStyle="1" w:styleId="Style21">
    <w:name w:val="Style21"/>
    <w:basedOn w:val="a"/>
    <w:rsid w:val="000575A0"/>
  </w:style>
  <w:style w:type="paragraph" w:customStyle="1" w:styleId="Style22">
    <w:name w:val="Style22"/>
    <w:basedOn w:val="a"/>
    <w:rsid w:val="000575A0"/>
  </w:style>
  <w:style w:type="paragraph" w:customStyle="1" w:styleId="Style23">
    <w:name w:val="Style23"/>
    <w:basedOn w:val="a"/>
    <w:rsid w:val="000575A0"/>
  </w:style>
  <w:style w:type="paragraph" w:customStyle="1" w:styleId="Style24">
    <w:name w:val="Style24"/>
    <w:basedOn w:val="a"/>
    <w:rsid w:val="000575A0"/>
  </w:style>
  <w:style w:type="character" w:customStyle="1" w:styleId="FontStyle41">
    <w:name w:val="Font Style41"/>
    <w:rsid w:val="000575A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75A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75A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75A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75A0"/>
  </w:style>
  <w:style w:type="paragraph" w:customStyle="1" w:styleId="Style26">
    <w:name w:val="Style26"/>
    <w:basedOn w:val="a"/>
    <w:rsid w:val="000575A0"/>
  </w:style>
  <w:style w:type="paragraph" w:customStyle="1" w:styleId="Style27">
    <w:name w:val="Style27"/>
    <w:basedOn w:val="a"/>
    <w:rsid w:val="000575A0"/>
  </w:style>
  <w:style w:type="paragraph" w:customStyle="1" w:styleId="Style28">
    <w:name w:val="Style28"/>
    <w:basedOn w:val="a"/>
    <w:rsid w:val="000575A0"/>
  </w:style>
  <w:style w:type="paragraph" w:customStyle="1" w:styleId="Style29">
    <w:name w:val="Style29"/>
    <w:basedOn w:val="a"/>
    <w:rsid w:val="000575A0"/>
  </w:style>
  <w:style w:type="paragraph" w:customStyle="1" w:styleId="Style30">
    <w:name w:val="Style30"/>
    <w:basedOn w:val="a"/>
    <w:rsid w:val="000575A0"/>
  </w:style>
  <w:style w:type="paragraph" w:customStyle="1" w:styleId="Style31">
    <w:name w:val="Style31"/>
    <w:basedOn w:val="a"/>
    <w:rsid w:val="000575A0"/>
  </w:style>
  <w:style w:type="paragraph" w:customStyle="1" w:styleId="Style32">
    <w:name w:val="Style32"/>
    <w:basedOn w:val="a"/>
    <w:rsid w:val="000575A0"/>
  </w:style>
  <w:style w:type="paragraph" w:customStyle="1" w:styleId="Style33">
    <w:name w:val="Style33"/>
    <w:basedOn w:val="a"/>
    <w:rsid w:val="000575A0"/>
  </w:style>
  <w:style w:type="paragraph" w:customStyle="1" w:styleId="Style34">
    <w:name w:val="Style34"/>
    <w:basedOn w:val="a"/>
    <w:rsid w:val="000575A0"/>
  </w:style>
  <w:style w:type="paragraph" w:customStyle="1" w:styleId="Style35">
    <w:name w:val="Style35"/>
    <w:basedOn w:val="a"/>
    <w:rsid w:val="000575A0"/>
  </w:style>
  <w:style w:type="character" w:customStyle="1" w:styleId="FontStyle45">
    <w:name w:val="Font Style45"/>
    <w:rsid w:val="000575A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75A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75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75A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75A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75A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75A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75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75A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75A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75A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75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75A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75A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0575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75A0"/>
  </w:style>
  <w:style w:type="paragraph" w:styleId="a5">
    <w:name w:val="Title"/>
    <w:basedOn w:val="a"/>
    <w:qFormat/>
    <w:rsid w:val="000575A0"/>
    <w:pPr>
      <w:widowControl/>
      <w:autoSpaceDE/>
      <w:autoSpaceDN/>
      <w:adjustRightInd/>
      <w:jc w:val="center"/>
    </w:pPr>
    <w:rPr>
      <w:szCs w:val="20"/>
    </w:rPr>
  </w:style>
  <w:style w:type="paragraph" w:customStyle="1" w:styleId="21">
    <w:name w:val="заголовок 2"/>
    <w:basedOn w:val="a"/>
    <w:next w:val="a"/>
    <w:rsid w:val="000575A0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0575A0"/>
  </w:style>
  <w:style w:type="character" w:customStyle="1" w:styleId="FontStyle278">
    <w:name w:val="Font Style278"/>
    <w:rsid w:val="000575A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75A0"/>
  </w:style>
  <w:style w:type="paragraph" w:customStyle="1" w:styleId="Style63">
    <w:name w:val="Style63"/>
    <w:basedOn w:val="a"/>
    <w:rsid w:val="000575A0"/>
  </w:style>
  <w:style w:type="paragraph" w:customStyle="1" w:styleId="Style70">
    <w:name w:val="Style70"/>
    <w:basedOn w:val="a"/>
    <w:rsid w:val="000575A0"/>
  </w:style>
  <w:style w:type="paragraph" w:customStyle="1" w:styleId="Style79">
    <w:name w:val="Style79"/>
    <w:basedOn w:val="a"/>
    <w:rsid w:val="000575A0"/>
  </w:style>
  <w:style w:type="paragraph" w:customStyle="1" w:styleId="Style80">
    <w:name w:val="Style80"/>
    <w:basedOn w:val="a"/>
    <w:rsid w:val="000575A0"/>
  </w:style>
  <w:style w:type="paragraph" w:customStyle="1" w:styleId="Style85">
    <w:name w:val="Style85"/>
    <w:basedOn w:val="a"/>
    <w:rsid w:val="000575A0"/>
  </w:style>
  <w:style w:type="paragraph" w:customStyle="1" w:styleId="Style89">
    <w:name w:val="Style89"/>
    <w:basedOn w:val="a"/>
    <w:rsid w:val="000575A0"/>
  </w:style>
  <w:style w:type="paragraph" w:customStyle="1" w:styleId="Style113">
    <w:name w:val="Style113"/>
    <w:basedOn w:val="a"/>
    <w:rsid w:val="000575A0"/>
  </w:style>
  <w:style w:type="paragraph" w:customStyle="1" w:styleId="Style114">
    <w:name w:val="Style114"/>
    <w:basedOn w:val="a"/>
    <w:rsid w:val="000575A0"/>
  </w:style>
  <w:style w:type="paragraph" w:customStyle="1" w:styleId="Style116">
    <w:name w:val="Style116"/>
    <w:basedOn w:val="a"/>
    <w:rsid w:val="000575A0"/>
  </w:style>
  <w:style w:type="character" w:customStyle="1" w:styleId="FontStyle258">
    <w:name w:val="Font Style258"/>
    <w:rsid w:val="000575A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75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75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75A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75A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75A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75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0575A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0575A0"/>
    <w:rPr>
      <w:i/>
      <w:iCs/>
      <w:sz w:val="24"/>
      <w:szCs w:val="24"/>
    </w:rPr>
  </w:style>
  <w:style w:type="character" w:styleId="a8">
    <w:name w:val="Emphasis"/>
    <w:qFormat/>
    <w:rsid w:val="000575A0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2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2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3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aliases w:val="Знак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5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aliases w:val="Знак Знак1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paragraph" w:styleId="af8">
    <w:name w:val="Normal (Web)"/>
    <w:basedOn w:val="a"/>
    <w:unhideWhenUsed/>
    <w:rsid w:val="00E409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C667E"/>
    <w:rPr>
      <w:b/>
      <w:bCs/>
      <w:i/>
      <w:sz w:val="24"/>
    </w:rPr>
  </w:style>
  <w:style w:type="paragraph" w:styleId="af9">
    <w:name w:val="List Paragraph"/>
    <w:basedOn w:val="a"/>
    <w:uiPriority w:val="34"/>
    <w:qFormat/>
    <w:rsid w:val="00753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551" TargetMode="External"/><Relationship Id="rId18" Type="http://schemas.openxmlformats.org/officeDocument/2006/relationships/hyperlink" Target="https://e.lanbook.com/book/1489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5381" TargetMode="External"/><Relationship Id="rId17" Type="http://schemas.openxmlformats.org/officeDocument/2006/relationships/hyperlink" Target="https://magtu.informsystema.ru/uploader/fileUpload?name=1486.pdf&amp;show=dcatalogues/1/1124015/148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00" TargetMode="External"/><Relationship Id="rId20" Type="http://schemas.openxmlformats.org/officeDocument/2006/relationships/hyperlink" Target="https://magtu.informsystema.ru/uploader/fileUpload?name=639.pdf&amp;show=dcatalogues/1/1109489/639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300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937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1479.pdf&amp;show=dcatalogues/1/1124006/1479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21241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14</cp:revision>
  <cp:lastPrinted>2020-11-25T06:58:00Z</cp:lastPrinted>
  <dcterms:created xsi:type="dcterms:W3CDTF">2020-10-20T11:01:00Z</dcterms:created>
  <dcterms:modified xsi:type="dcterms:W3CDTF">2020-11-25T06:59:00Z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