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7F" w:rsidRDefault="001C3682">
      <w:pPr>
        <w:pStyle w:val="a3"/>
        <w:spacing w:before="5"/>
        <w:rPr>
          <w:sz w:val="25"/>
        </w:rPr>
      </w:pPr>
      <w:r>
        <w:rPr>
          <w:noProof/>
          <w:sz w:val="20"/>
          <w:lang w:bidi="ar-SA"/>
        </w:rPr>
        <w:drawing>
          <wp:anchor distT="0" distB="0" distL="114300" distR="114300" simplePos="0" relativeHeight="251657216" behindDoc="0" locked="0" layoutInCell="1" allowOverlap="1">
            <wp:simplePos x="0" y="0"/>
            <wp:positionH relativeFrom="column">
              <wp:posOffset>-644526</wp:posOffset>
            </wp:positionH>
            <wp:positionV relativeFrom="paragraph">
              <wp:posOffset>-1006476</wp:posOffset>
            </wp:positionV>
            <wp:extent cx="7515225" cy="10617315"/>
            <wp:effectExtent l="19050" t="0" r="9525" b="0"/>
            <wp:wrapNone/>
            <wp:docPr id="2" name="Рисунок 1" descr="C:\Users\l.kerimova.VUZ\Desktop\Аккредитация 2021\Бакалавриат очное\2018\Титульные листы\6\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erimova.VUZ\Desktop\Аккредитация 2021\Бакалавриат очное\2018\Титульные листы\6\Scan_0001.jpg"/>
                    <pic:cNvPicPr>
                      <a:picLocks noChangeAspect="1" noChangeArrowheads="1"/>
                    </pic:cNvPicPr>
                  </pic:nvPicPr>
                  <pic:blipFill>
                    <a:blip r:embed="rId5" cstate="print"/>
                    <a:srcRect/>
                    <a:stretch>
                      <a:fillRect/>
                    </a:stretch>
                  </pic:blipFill>
                  <pic:spPr bwMode="auto">
                    <a:xfrm>
                      <a:off x="0" y="0"/>
                      <a:ext cx="7515225" cy="10617315"/>
                    </a:xfrm>
                    <a:prstGeom prst="rect">
                      <a:avLst/>
                    </a:prstGeom>
                    <a:noFill/>
                    <a:ln w="9525">
                      <a:noFill/>
                      <a:miter lim="800000"/>
                      <a:headEnd/>
                      <a:tailEnd/>
                    </a:ln>
                  </pic:spPr>
                </pic:pic>
              </a:graphicData>
            </a:graphic>
          </wp:anchor>
        </w:drawing>
      </w:r>
    </w:p>
    <w:p w:rsidR="0071117F" w:rsidRDefault="0071117F" w:rsidP="00B80519">
      <w:pPr>
        <w:pStyle w:val="a3"/>
        <w:ind w:left="426"/>
        <w:rPr>
          <w:sz w:val="20"/>
        </w:rPr>
      </w:pPr>
    </w:p>
    <w:p w:rsidR="0071117F" w:rsidRDefault="0071117F">
      <w:pPr>
        <w:rPr>
          <w:sz w:val="20"/>
        </w:rPr>
        <w:sectPr w:rsidR="0071117F">
          <w:type w:val="continuous"/>
          <w:pgSz w:w="11910" w:h="16850"/>
          <w:pgMar w:top="1600" w:right="360" w:bottom="280" w:left="1060" w:header="720" w:footer="720" w:gutter="0"/>
          <w:cols w:space="720"/>
        </w:sectPr>
      </w:pPr>
    </w:p>
    <w:p w:rsidR="0071117F" w:rsidRDefault="0092749B">
      <w:pPr>
        <w:pStyle w:val="a3"/>
        <w:spacing w:before="4"/>
        <w:rPr>
          <w:sz w:val="17"/>
        </w:rPr>
      </w:pPr>
      <w:r>
        <w:rPr>
          <w:noProof/>
          <w:sz w:val="17"/>
          <w:lang w:bidi="ar-SA"/>
        </w:rPr>
        <w:lastRenderedPageBreak/>
        <w:drawing>
          <wp:anchor distT="0" distB="0" distL="114300" distR="114300" simplePos="0" relativeHeight="251661312" behindDoc="0" locked="0" layoutInCell="1" allowOverlap="1">
            <wp:simplePos x="0" y="0"/>
            <wp:positionH relativeFrom="column">
              <wp:posOffset>-643418</wp:posOffset>
            </wp:positionH>
            <wp:positionV relativeFrom="paragraph">
              <wp:posOffset>-878367</wp:posOffset>
            </wp:positionV>
            <wp:extent cx="7531173" cy="10621666"/>
            <wp:effectExtent l="19050" t="0" r="0" b="0"/>
            <wp:wrapNone/>
            <wp:docPr id="4" name="Рисунок 1" descr="F:\СКАНЫ ВСЕ\ММСб-18-1\Ширяева 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ВСЕ\ММСб-18-1\Ширяева 2018 2.jpg"/>
                    <pic:cNvPicPr>
                      <a:picLocks noChangeAspect="1" noChangeArrowheads="1"/>
                    </pic:cNvPicPr>
                  </pic:nvPicPr>
                  <pic:blipFill>
                    <a:blip r:embed="rId6" cstate="print"/>
                    <a:srcRect/>
                    <a:stretch>
                      <a:fillRect/>
                    </a:stretch>
                  </pic:blipFill>
                  <pic:spPr bwMode="auto">
                    <a:xfrm>
                      <a:off x="0" y="0"/>
                      <a:ext cx="7531173" cy="10621666"/>
                    </a:xfrm>
                    <a:prstGeom prst="rect">
                      <a:avLst/>
                    </a:prstGeom>
                    <a:noFill/>
                    <a:ln w="9525">
                      <a:noFill/>
                      <a:miter lim="800000"/>
                      <a:headEnd/>
                      <a:tailEnd/>
                    </a:ln>
                  </pic:spPr>
                </pic:pic>
              </a:graphicData>
            </a:graphic>
          </wp:anchor>
        </w:drawing>
      </w:r>
      <w:r w:rsidR="00E452D8" w:rsidRPr="00E452D8">
        <w:rPr>
          <w:noProof/>
          <w:lang w:bidi="ar-SA"/>
        </w:rPr>
        <w:pict>
          <v:shapetype id="_x0000_t202" coordsize="21600,21600" o:spt="202" path="m,l,21600r21600,l21600,xe">
            <v:stroke joinstyle="miter"/>
            <v:path gradientshapeok="t" o:connecttype="rect"/>
          </v:shapetype>
          <v:shape id="Text Box 5" o:spid="_x0000_s1026" type="#_x0000_t202" style="position:absolute;margin-left:546.8pt;margin-top:792.45pt;width:6pt;height:13.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2urAIAAKc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" filled="f" stroked="f">
            <v:textbox inset="0,0,0,0">
              <w:txbxContent>
                <w:p w:rsidR="00172F4A" w:rsidRDefault="00172F4A">
                  <w:pPr>
                    <w:pStyle w:val="a3"/>
                    <w:spacing w:line="266" w:lineRule="exact"/>
                  </w:pPr>
                  <w:r>
                    <w:t>2</w:t>
                  </w:r>
                </w:p>
              </w:txbxContent>
            </v:textbox>
            <w10:wrap anchorx="page" anchory="page"/>
          </v:shape>
        </w:pict>
      </w:r>
    </w:p>
    <w:p w:rsidR="0071117F" w:rsidRDefault="0071117F">
      <w:pPr>
        <w:rPr>
          <w:sz w:val="17"/>
        </w:rPr>
        <w:sectPr w:rsidR="0071117F">
          <w:pgSz w:w="11910" w:h="16850"/>
          <w:pgMar w:top="1400" w:right="360" w:bottom="280" w:left="1060" w:header="720" w:footer="720" w:gutter="0"/>
          <w:cols w:space="720"/>
        </w:sectPr>
      </w:pPr>
    </w:p>
    <w:p w:rsidR="0071117F" w:rsidRDefault="001C3682">
      <w:pPr>
        <w:spacing w:before="74"/>
        <w:ind w:left="3407" w:right="3541"/>
        <w:jc w:val="center"/>
        <w:rPr>
          <w:sz w:val="28"/>
        </w:rPr>
      </w:pPr>
      <w:r>
        <w:rPr>
          <w:noProof/>
          <w:sz w:val="28"/>
          <w:lang w:bidi="ar-SA"/>
        </w:rPr>
        <w:lastRenderedPageBreak/>
        <w:drawing>
          <wp:anchor distT="0" distB="0" distL="114300" distR="114300" simplePos="0" relativeHeight="251658240" behindDoc="0" locked="0" layoutInCell="1" allowOverlap="1">
            <wp:simplePos x="0" y="0"/>
            <wp:positionH relativeFrom="column">
              <wp:posOffset>-644525</wp:posOffset>
            </wp:positionH>
            <wp:positionV relativeFrom="paragraph">
              <wp:posOffset>-714375</wp:posOffset>
            </wp:positionV>
            <wp:extent cx="7534275" cy="10638851"/>
            <wp:effectExtent l="19050" t="0" r="9525" b="0"/>
            <wp:wrapNone/>
            <wp:docPr id="6" name="Рисунок 3" descr="C:\Users\l.kerimova.VUZ\Desktop\Лист регистрации изменений 2018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erimova.VUZ\Desktop\Лист регистрации изменений 2018г.jpg"/>
                    <pic:cNvPicPr>
                      <a:picLocks noChangeAspect="1" noChangeArrowheads="1"/>
                    </pic:cNvPicPr>
                  </pic:nvPicPr>
                  <pic:blipFill>
                    <a:blip r:embed="rId7" cstate="print"/>
                    <a:srcRect/>
                    <a:stretch>
                      <a:fillRect/>
                    </a:stretch>
                  </pic:blipFill>
                  <pic:spPr bwMode="auto">
                    <a:xfrm>
                      <a:off x="0" y="0"/>
                      <a:ext cx="7534275" cy="10638851"/>
                    </a:xfrm>
                    <a:prstGeom prst="rect">
                      <a:avLst/>
                    </a:prstGeom>
                    <a:noFill/>
                    <a:ln w="9525">
                      <a:noFill/>
                      <a:miter lim="800000"/>
                      <a:headEnd/>
                      <a:tailEnd/>
                    </a:ln>
                  </pic:spPr>
                </pic:pic>
              </a:graphicData>
            </a:graphic>
          </wp:anchor>
        </w:drawing>
      </w:r>
      <w:r w:rsidR="0024160D">
        <w:rPr>
          <w:noProof/>
          <w:lang w:bidi="ar-SA"/>
        </w:rPr>
        <w:drawing>
          <wp:anchor distT="0" distB="0" distL="0" distR="0" simplePos="0" relativeHeight="251655168" behindDoc="1" locked="0" layoutInCell="1" allowOverlap="1">
            <wp:simplePos x="0" y="0"/>
            <wp:positionH relativeFrom="page">
              <wp:posOffset>4718583</wp:posOffset>
            </wp:positionH>
            <wp:positionV relativeFrom="paragraph">
              <wp:posOffset>1089410</wp:posOffset>
            </wp:positionV>
            <wp:extent cx="2236825" cy="47453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2236825" cy="474535"/>
                    </a:xfrm>
                    <a:prstGeom prst="rect">
                      <a:avLst/>
                    </a:prstGeom>
                  </pic:spPr>
                </pic:pic>
              </a:graphicData>
            </a:graphic>
          </wp:anchor>
        </w:drawing>
      </w:r>
      <w:r w:rsidR="0024160D">
        <w:rPr>
          <w:noProof/>
          <w:lang w:bidi="ar-SA"/>
        </w:rPr>
        <w:drawing>
          <wp:anchor distT="0" distB="0" distL="0" distR="0" simplePos="0" relativeHeight="251656192" behindDoc="1" locked="0" layoutInCell="1" allowOverlap="1">
            <wp:simplePos x="0" y="0"/>
            <wp:positionH relativeFrom="page">
              <wp:posOffset>4718583</wp:posOffset>
            </wp:positionH>
            <wp:positionV relativeFrom="paragraph">
              <wp:posOffset>1796165</wp:posOffset>
            </wp:positionV>
            <wp:extent cx="2233850" cy="47453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2233850" cy="474535"/>
                    </a:xfrm>
                    <a:prstGeom prst="rect">
                      <a:avLst/>
                    </a:prstGeom>
                  </pic:spPr>
                </pic:pic>
              </a:graphicData>
            </a:graphic>
          </wp:anchor>
        </w:drawing>
      </w:r>
      <w:r w:rsidR="0024160D">
        <w:rPr>
          <w:sz w:val="28"/>
        </w:rPr>
        <w:t>Лист регистрации изменений</w:t>
      </w:r>
    </w:p>
    <w:p w:rsidR="0071117F" w:rsidRDefault="0071117F">
      <w:pPr>
        <w:pStyle w:val="a3"/>
        <w:spacing w:before="1"/>
        <w:rPr>
          <w:sz w:val="1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581"/>
        <w:gridCol w:w="2758"/>
        <w:gridCol w:w="1479"/>
        <w:gridCol w:w="3555"/>
      </w:tblGrid>
      <w:tr w:rsidR="0071117F">
        <w:trPr>
          <w:trHeight w:val="272"/>
        </w:trPr>
        <w:tc>
          <w:tcPr>
            <w:tcW w:w="540" w:type="dxa"/>
            <w:tcBorders>
              <w:bottom w:val="nil"/>
            </w:tcBorders>
          </w:tcPr>
          <w:p w:rsidR="0071117F" w:rsidRDefault="0024160D">
            <w:pPr>
              <w:pStyle w:val="TableParagraph"/>
              <w:spacing w:line="253" w:lineRule="exact"/>
              <w:ind w:right="83"/>
              <w:jc w:val="center"/>
              <w:rPr>
                <w:sz w:val="24"/>
              </w:rPr>
            </w:pPr>
            <w:r>
              <w:rPr>
                <w:sz w:val="24"/>
              </w:rPr>
              <w:t>№</w:t>
            </w:r>
          </w:p>
        </w:tc>
        <w:tc>
          <w:tcPr>
            <w:tcW w:w="1581" w:type="dxa"/>
            <w:tcBorders>
              <w:bottom w:val="nil"/>
            </w:tcBorders>
          </w:tcPr>
          <w:p w:rsidR="0071117F" w:rsidRDefault="0024160D">
            <w:pPr>
              <w:pStyle w:val="TableParagraph"/>
              <w:spacing w:line="253" w:lineRule="exact"/>
              <w:ind w:left="108"/>
              <w:rPr>
                <w:sz w:val="24"/>
              </w:rPr>
            </w:pPr>
            <w:r>
              <w:rPr>
                <w:sz w:val="24"/>
              </w:rPr>
              <w:t>Раздел</w:t>
            </w:r>
          </w:p>
        </w:tc>
        <w:tc>
          <w:tcPr>
            <w:tcW w:w="2758" w:type="dxa"/>
            <w:tcBorders>
              <w:bottom w:val="nil"/>
            </w:tcBorders>
          </w:tcPr>
          <w:p w:rsidR="0071117F" w:rsidRDefault="0024160D">
            <w:pPr>
              <w:pStyle w:val="TableParagraph"/>
              <w:spacing w:line="253" w:lineRule="exact"/>
              <w:ind w:left="108"/>
              <w:rPr>
                <w:sz w:val="24"/>
              </w:rPr>
            </w:pPr>
            <w:r>
              <w:rPr>
                <w:sz w:val="24"/>
              </w:rPr>
              <w:t>Краткое содержание</w:t>
            </w:r>
          </w:p>
        </w:tc>
        <w:tc>
          <w:tcPr>
            <w:tcW w:w="1479" w:type="dxa"/>
            <w:tcBorders>
              <w:bottom w:val="nil"/>
            </w:tcBorders>
          </w:tcPr>
          <w:p w:rsidR="0071117F" w:rsidRDefault="0024160D">
            <w:pPr>
              <w:pStyle w:val="TableParagraph"/>
              <w:spacing w:line="253" w:lineRule="exact"/>
              <w:ind w:left="111"/>
              <w:rPr>
                <w:sz w:val="24"/>
              </w:rPr>
            </w:pPr>
            <w:r>
              <w:rPr>
                <w:sz w:val="24"/>
              </w:rPr>
              <w:t>Дата. №</w:t>
            </w:r>
          </w:p>
        </w:tc>
        <w:tc>
          <w:tcPr>
            <w:tcW w:w="3555" w:type="dxa"/>
            <w:tcBorders>
              <w:bottom w:val="nil"/>
            </w:tcBorders>
          </w:tcPr>
          <w:p w:rsidR="0071117F" w:rsidRDefault="0024160D">
            <w:pPr>
              <w:pStyle w:val="TableParagraph"/>
              <w:spacing w:line="253" w:lineRule="exact"/>
              <w:ind w:left="168"/>
              <w:rPr>
                <w:sz w:val="24"/>
              </w:rPr>
            </w:pPr>
            <w:r>
              <w:rPr>
                <w:sz w:val="24"/>
              </w:rPr>
              <w:t>Подпись зав. кафедрой</w:t>
            </w:r>
          </w:p>
        </w:tc>
      </w:tr>
      <w:tr w:rsidR="0071117F">
        <w:trPr>
          <w:trHeight w:val="275"/>
        </w:trPr>
        <w:tc>
          <w:tcPr>
            <w:tcW w:w="540" w:type="dxa"/>
            <w:tcBorders>
              <w:top w:val="nil"/>
              <w:bottom w:val="nil"/>
            </w:tcBorders>
          </w:tcPr>
          <w:p w:rsidR="0071117F" w:rsidRDefault="0024160D">
            <w:pPr>
              <w:pStyle w:val="TableParagraph"/>
              <w:spacing w:line="256" w:lineRule="exact"/>
              <w:ind w:left="88" w:right="78"/>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1581" w:type="dxa"/>
            <w:tcBorders>
              <w:top w:val="nil"/>
              <w:bottom w:val="nil"/>
            </w:tcBorders>
          </w:tcPr>
          <w:p w:rsidR="0071117F" w:rsidRDefault="0024160D">
            <w:pPr>
              <w:pStyle w:val="TableParagraph"/>
              <w:spacing w:line="256" w:lineRule="exact"/>
              <w:ind w:left="108"/>
              <w:rPr>
                <w:sz w:val="24"/>
              </w:rPr>
            </w:pPr>
            <w:r>
              <w:rPr>
                <w:sz w:val="24"/>
              </w:rPr>
              <w:t>программы</w:t>
            </w:r>
          </w:p>
        </w:tc>
        <w:tc>
          <w:tcPr>
            <w:tcW w:w="2758" w:type="dxa"/>
            <w:tcBorders>
              <w:top w:val="nil"/>
              <w:bottom w:val="nil"/>
            </w:tcBorders>
          </w:tcPr>
          <w:p w:rsidR="0071117F" w:rsidRDefault="0024160D">
            <w:pPr>
              <w:pStyle w:val="TableParagraph"/>
              <w:spacing w:line="256" w:lineRule="exact"/>
              <w:ind w:left="108"/>
              <w:rPr>
                <w:sz w:val="24"/>
              </w:rPr>
            </w:pPr>
            <w:r>
              <w:rPr>
                <w:sz w:val="24"/>
              </w:rPr>
              <w:t>изменения/дополнения</w:t>
            </w:r>
          </w:p>
        </w:tc>
        <w:tc>
          <w:tcPr>
            <w:tcW w:w="1479" w:type="dxa"/>
            <w:tcBorders>
              <w:top w:val="nil"/>
              <w:bottom w:val="nil"/>
            </w:tcBorders>
          </w:tcPr>
          <w:p w:rsidR="0071117F" w:rsidRDefault="0024160D">
            <w:pPr>
              <w:pStyle w:val="TableParagraph"/>
              <w:spacing w:line="256" w:lineRule="exact"/>
              <w:ind w:left="111"/>
              <w:rPr>
                <w:sz w:val="24"/>
              </w:rPr>
            </w:pPr>
            <w:r>
              <w:rPr>
                <w:sz w:val="24"/>
              </w:rPr>
              <w:t>протокола</w:t>
            </w:r>
          </w:p>
        </w:tc>
        <w:tc>
          <w:tcPr>
            <w:tcW w:w="3555" w:type="dxa"/>
            <w:tcBorders>
              <w:top w:val="nil"/>
              <w:bottom w:val="nil"/>
            </w:tcBorders>
          </w:tcPr>
          <w:p w:rsidR="0071117F" w:rsidRDefault="0071117F">
            <w:pPr>
              <w:pStyle w:val="TableParagraph"/>
              <w:rPr>
                <w:sz w:val="20"/>
              </w:rPr>
            </w:pPr>
          </w:p>
        </w:tc>
      </w:tr>
      <w:tr w:rsidR="0071117F">
        <w:trPr>
          <w:trHeight w:val="275"/>
        </w:trPr>
        <w:tc>
          <w:tcPr>
            <w:tcW w:w="540" w:type="dxa"/>
            <w:tcBorders>
              <w:top w:val="nil"/>
              <w:bottom w:val="nil"/>
            </w:tcBorders>
          </w:tcPr>
          <w:p w:rsidR="0071117F" w:rsidRDefault="0071117F">
            <w:pPr>
              <w:pStyle w:val="TableParagraph"/>
              <w:rPr>
                <w:sz w:val="20"/>
              </w:rPr>
            </w:pPr>
          </w:p>
        </w:tc>
        <w:tc>
          <w:tcPr>
            <w:tcW w:w="1581" w:type="dxa"/>
            <w:tcBorders>
              <w:top w:val="nil"/>
              <w:bottom w:val="nil"/>
            </w:tcBorders>
          </w:tcPr>
          <w:p w:rsidR="0071117F" w:rsidRDefault="0071117F">
            <w:pPr>
              <w:pStyle w:val="TableParagraph"/>
              <w:rPr>
                <w:sz w:val="20"/>
              </w:rPr>
            </w:pPr>
          </w:p>
        </w:tc>
        <w:tc>
          <w:tcPr>
            <w:tcW w:w="2758" w:type="dxa"/>
            <w:tcBorders>
              <w:top w:val="nil"/>
              <w:bottom w:val="nil"/>
            </w:tcBorders>
          </w:tcPr>
          <w:p w:rsidR="0071117F" w:rsidRDefault="0071117F">
            <w:pPr>
              <w:pStyle w:val="TableParagraph"/>
              <w:rPr>
                <w:sz w:val="20"/>
              </w:rPr>
            </w:pPr>
          </w:p>
        </w:tc>
        <w:tc>
          <w:tcPr>
            <w:tcW w:w="1479" w:type="dxa"/>
            <w:tcBorders>
              <w:top w:val="nil"/>
              <w:bottom w:val="nil"/>
            </w:tcBorders>
          </w:tcPr>
          <w:p w:rsidR="0071117F" w:rsidRDefault="0024160D">
            <w:pPr>
              <w:pStyle w:val="TableParagraph"/>
              <w:spacing w:line="256" w:lineRule="exact"/>
              <w:ind w:left="111"/>
              <w:rPr>
                <w:sz w:val="24"/>
              </w:rPr>
            </w:pPr>
            <w:r>
              <w:rPr>
                <w:sz w:val="24"/>
              </w:rPr>
              <w:t>заседания</w:t>
            </w:r>
          </w:p>
        </w:tc>
        <w:tc>
          <w:tcPr>
            <w:tcW w:w="3555" w:type="dxa"/>
            <w:tcBorders>
              <w:top w:val="nil"/>
              <w:bottom w:val="nil"/>
            </w:tcBorders>
          </w:tcPr>
          <w:p w:rsidR="0071117F" w:rsidRDefault="0071117F">
            <w:pPr>
              <w:pStyle w:val="TableParagraph"/>
              <w:rPr>
                <w:sz w:val="20"/>
              </w:rPr>
            </w:pPr>
          </w:p>
        </w:tc>
      </w:tr>
      <w:tr w:rsidR="0071117F">
        <w:trPr>
          <w:trHeight w:val="278"/>
        </w:trPr>
        <w:tc>
          <w:tcPr>
            <w:tcW w:w="540" w:type="dxa"/>
            <w:tcBorders>
              <w:top w:val="nil"/>
            </w:tcBorders>
          </w:tcPr>
          <w:p w:rsidR="0071117F" w:rsidRDefault="0071117F">
            <w:pPr>
              <w:pStyle w:val="TableParagraph"/>
              <w:rPr>
                <w:sz w:val="20"/>
              </w:rPr>
            </w:pPr>
          </w:p>
        </w:tc>
        <w:tc>
          <w:tcPr>
            <w:tcW w:w="1581" w:type="dxa"/>
            <w:tcBorders>
              <w:top w:val="nil"/>
            </w:tcBorders>
          </w:tcPr>
          <w:p w:rsidR="0071117F" w:rsidRDefault="0071117F">
            <w:pPr>
              <w:pStyle w:val="TableParagraph"/>
              <w:rPr>
                <w:sz w:val="20"/>
              </w:rPr>
            </w:pPr>
          </w:p>
        </w:tc>
        <w:tc>
          <w:tcPr>
            <w:tcW w:w="2758" w:type="dxa"/>
            <w:tcBorders>
              <w:top w:val="nil"/>
            </w:tcBorders>
          </w:tcPr>
          <w:p w:rsidR="0071117F" w:rsidRDefault="0071117F">
            <w:pPr>
              <w:pStyle w:val="TableParagraph"/>
              <w:rPr>
                <w:sz w:val="20"/>
              </w:rPr>
            </w:pPr>
          </w:p>
        </w:tc>
        <w:tc>
          <w:tcPr>
            <w:tcW w:w="1479" w:type="dxa"/>
            <w:tcBorders>
              <w:top w:val="nil"/>
            </w:tcBorders>
          </w:tcPr>
          <w:p w:rsidR="0071117F" w:rsidRDefault="0024160D">
            <w:pPr>
              <w:pStyle w:val="TableParagraph"/>
              <w:spacing w:line="259" w:lineRule="exact"/>
              <w:ind w:left="111"/>
              <w:rPr>
                <w:sz w:val="24"/>
              </w:rPr>
            </w:pPr>
            <w:r>
              <w:rPr>
                <w:sz w:val="24"/>
              </w:rPr>
              <w:t>кафедры</w:t>
            </w:r>
          </w:p>
        </w:tc>
        <w:tc>
          <w:tcPr>
            <w:tcW w:w="3555" w:type="dxa"/>
            <w:tcBorders>
              <w:top w:val="nil"/>
            </w:tcBorders>
          </w:tcPr>
          <w:p w:rsidR="0071117F" w:rsidRDefault="0071117F">
            <w:pPr>
              <w:pStyle w:val="TableParagraph"/>
              <w:rPr>
                <w:sz w:val="20"/>
              </w:rPr>
            </w:pPr>
          </w:p>
        </w:tc>
      </w:tr>
      <w:tr w:rsidR="0071117F">
        <w:trPr>
          <w:trHeight w:val="267"/>
        </w:trPr>
        <w:tc>
          <w:tcPr>
            <w:tcW w:w="540" w:type="dxa"/>
            <w:tcBorders>
              <w:bottom w:val="nil"/>
            </w:tcBorders>
          </w:tcPr>
          <w:p w:rsidR="0071117F" w:rsidRDefault="0024160D">
            <w:pPr>
              <w:pStyle w:val="TableParagraph"/>
              <w:spacing w:line="248" w:lineRule="exact"/>
              <w:ind w:left="88" w:right="220"/>
              <w:jc w:val="center"/>
              <w:rPr>
                <w:sz w:val="24"/>
              </w:rPr>
            </w:pPr>
            <w:r>
              <w:rPr>
                <w:sz w:val="24"/>
              </w:rPr>
              <w:t>1.</w:t>
            </w:r>
          </w:p>
        </w:tc>
        <w:tc>
          <w:tcPr>
            <w:tcW w:w="1581" w:type="dxa"/>
            <w:tcBorders>
              <w:bottom w:val="nil"/>
            </w:tcBorders>
          </w:tcPr>
          <w:p w:rsidR="0071117F" w:rsidRDefault="0024160D">
            <w:pPr>
              <w:pStyle w:val="TableParagraph"/>
              <w:spacing w:line="248" w:lineRule="exact"/>
              <w:ind w:left="108"/>
              <w:rPr>
                <w:sz w:val="24"/>
              </w:rPr>
            </w:pPr>
            <w:r>
              <w:rPr>
                <w:sz w:val="24"/>
              </w:rPr>
              <w:t>Раздел 8</w:t>
            </w:r>
          </w:p>
        </w:tc>
        <w:tc>
          <w:tcPr>
            <w:tcW w:w="2758" w:type="dxa"/>
            <w:tcBorders>
              <w:bottom w:val="nil"/>
            </w:tcBorders>
          </w:tcPr>
          <w:p w:rsidR="0071117F" w:rsidRDefault="0024160D">
            <w:pPr>
              <w:pStyle w:val="TableParagraph"/>
              <w:spacing w:line="248" w:lineRule="exact"/>
              <w:ind w:left="108"/>
              <w:rPr>
                <w:sz w:val="24"/>
              </w:rPr>
            </w:pPr>
            <w:r>
              <w:rPr>
                <w:sz w:val="24"/>
              </w:rPr>
              <w:t>Актуализация учебно-</w:t>
            </w:r>
          </w:p>
        </w:tc>
        <w:tc>
          <w:tcPr>
            <w:tcW w:w="1479" w:type="dxa"/>
            <w:tcBorders>
              <w:bottom w:val="nil"/>
            </w:tcBorders>
          </w:tcPr>
          <w:p w:rsidR="0071117F" w:rsidRDefault="0024160D">
            <w:pPr>
              <w:pStyle w:val="TableParagraph"/>
              <w:spacing w:line="248" w:lineRule="exact"/>
              <w:ind w:left="111"/>
              <w:rPr>
                <w:sz w:val="24"/>
              </w:rPr>
            </w:pPr>
            <w:r>
              <w:rPr>
                <w:sz w:val="24"/>
              </w:rPr>
              <w:t>09.10.2019г.</w:t>
            </w:r>
          </w:p>
        </w:tc>
        <w:tc>
          <w:tcPr>
            <w:tcW w:w="3555" w:type="dxa"/>
            <w:vMerge w:val="restart"/>
          </w:tcPr>
          <w:p w:rsidR="0071117F" w:rsidRDefault="0071117F">
            <w:pPr>
              <w:pStyle w:val="TableParagraph"/>
              <w:rPr>
                <w:sz w:val="24"/>
              </w:rPr>
            </w:pPr>
          </w:p>
        </w:tc>
      </w:tr>
      <w:tr w:rsidR="0071117F">
        <w:trPr>
          <w:trHeight w:val="266"/>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методического и</w:t>
            </w:r>
          </w:p>
        </w:tc>
        <w:tc>
          <w:tcPr>
            <w:tcW w:w="1479" w:type="dxa"/>
            <w:tcBorders>
              <w:top w:val="nil"/>
              <w:bottom w:val="nil"/>
            </w:tcBorders>
          </w:tcPr>
          <w:p w:rsidR="0071117F" w:rsidRDefault="0024160D">
            <w:pPr>
              <w:pStyle w:val="TableParagraph"/>
              <w:spacing w:line="246" w:lineRule="exact"/>
              <w:ind w:left="111"/>
              <w:rPr>
                <w:sz w:val="24"/>
              </w:rPr>
            </w:pPr>
            <w:r>
              <w:rPr>
                <w:sz w:val="24"/>
              </w:rPr>
              <w:t>№2</w:t>
            </w:r>
          </w:p>
        </w:tc>
        <w:tc>
          <w:tcPr>
            <w:tcW w:w="3555" w:type="dxa"/>
            <w:vMerge/>
            <w:tcBorders>
              <w:top w:val="nil"/>
            </w:tcBorders>
          </w:tcPr>
          <w:p w:rsidR="0071117F" w:rsidRDefault="0071117F">
            <w:pPr>
              <w:rPr>
                <w:sz w:val="2"/>
                <w:szCs w:val="2"/>
              </w:rPr>
            </w:pPr>
          </w:p>
        </w:tc>
      </w:tr>
      <w:tr w:rsidR="0071117F">
        <w:trPr>
          <w:trHeight w:val="265"/>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информационного</w:t>
            </w:r>
          </w:p>
        </w:tc>
        <w:tc>
          <w:tcPr>
            <w:tcW w:w="1479" w:type="dxa"/>
            <w:tcBorders>
              <w:top w:val="nil"/>
              <w:bottom w:val="nil"/>
            </w:tcBorders>
          </w:tcPr>
          <w:p w:rsidR="0071117F" w:rsidRDefault="0071117F">
            <w:pPr>
              <w:pStyle w:val="TableParagraph"/>
              <w:rPr>
                <w:sz w:val="18"/>
              </w:rPr>
            </w:pPr>
          </w:p>
        </w:tc>
        <w:tc>
          <w:tcPr>
            <w:tcW w:w="3555" w:type="dxa"/>
            <w:vMerge/>
            <w:tcBorders>
              <w:top w:val="nil"/>
            </w:tcBorders>
          </w:tcPr>
          <w:p w:rsidR="0071117F" w:rsidRDefault="0071117F">
            <w:pPr>
              <w:rPr>
                <w:sz w:val="2"/>
                <w:szCs w:val="2"/>
              </w:rPr>
            </w:pPr>
          </w:p>
        </w:tc>
      </w:tr>
      <w:tr w:rsidR="0071117F">
        <w:trPr>
          <w:trHeight w:val="273"/>
        </w:trPr>
        <w:tc>
          <w:tcPr>
            <w:tcW w:w="540" w:type="dxa"/>
            <w:tcBorders>
              <w:top w:val="nil"/>
            </w:tcBorders>
          </w:tcPr>
          <w:p w:rsidR="0071117F" w:rsidRDefault="0071117F">
            <w:pPr>
              <w:pStyle w:val="TableParagraph"/>
              <w:rPr>
                <w:sz w:val="20"/>
              </w:rPr>
            </w:pPr>
          </w:p>
        </w:tc>
        <w:tc>
          <w:tcPr>
            <w:tcW w:w="1581" w:type="dxa"/>
            <w:tcBorders>
              <w:top w:val="nil"/>
            </w:tcBorders>
          </w:tcPr>
          <w:p w:rsidR="0071117F" w:rsidRDefault="0071117F">
            <w:pPr>
              <w:pStyle w:val="TableParagraph"/>
              <w:rPr>
                <w:sz w:val="20"/>
              </w:rPr>
            </w:pPr>
          </w:p>
        </w:tc>
        <w:tc>
          <w:tcPr>
            <w:tcW w:w="2758" w:type="dxa"/>
            <w:tcBorders>
              <w:top w:val="nil"/>
            </w:tcBorders>
          </w:tcPr>
          <w:p w:rsidR="0071117F" w:rsidRDefault="0024160D">
            <w:pPr>
              <w:pStyle w:val="TableParagraph"/>
              <w:spacing w:line="254" w:lineRule="exact"/>
              <w:ind w:left="108"/>
              <w:rPr>
                <w:sz w:val="24"/>
              </w:rPr>
            </w:pPr>
            <w:r>
              <w:rPr>
                <w:sz w:val="24"/>
              </w:rPr>
              <w:t>обеспечения</w:t>
            </w:r>
          </w:p>
        </w:tc>
        <w:tc>
          <w:tcPr>
            <w:tcW w:w="1479" w:type="dxa"/>
            <w:tcBorders>
              <w:top w:val="nil"/>
            </w:tcBorders>
          </w:tcPr>
          <w:p w:rsidR="0071117F" w:rsidRDefault="0071117F">
            <w:pPr>
              <w:pStyle w:val="TableParagraph"/>
              <w:rPr>
                <w:sz w:val="20"/>
              </w:rPr>
            </w:pPr>
          </w:p>
        </w:tc>
        <w:tc>
          <w:tcPr>
            <w:tcW w:w="3555" w:type="dxa"/>
            <w:vMerge/>
            <w:tcBorders>
              <w:top w:val="nil"/>
            </w:tcBorders>
          </w:tcPr>
          <w:p w:rsidR="0071117F" w:rsidRDefault="0071117F">
            <w:pPr>
              <w:rPr>
                <w:sz w:val="2"/>
                <w:szCs w:val="2"/>
              </w:rPr>
            </w:pPr>
          </w:p>
        </w:tc>
      </w:tr>
      <w:tr w:rsidR="0071117F">
        <w:trPr>
          <w:trHeight w:val="267"/>
        </w:trPr>
        <w:tc>
          <w:tcPr>
            <w:tcW w:w="540" w:type="dxa"/>
            <w:tcBorders>
              <w:bottom w:val="nil"/>
            </w:tcBorders>
          </w:tcPr>
          <w:p w:rsidR="0071117F" w:rsidRDefault="0024160D">
            <w:pPr>
              <w:pStyle w:val="TableParagraph"/>
              <w:spacing w:line="248" w:lineRule="exact"/>
              <w:ind w:left="88" w:right="220"/>
              <w:jc w:val="center"/>
              <w:rPr>
                <w:sz w:val="24"/>
              </w:rPr>
            </w:pPr>
            <w:r>
              <w:rPr>
                <w:sz w:val="24"/>
              </w:rPr>
              <w:t>2.</w:t>
            </w:r>
          </w:p>
        </w:tc>
        <w:tc>
          <w:tcPr>
            <w:tcW w:w="1581" w:type="dxa"/>
            <w:tcBorders>
              <w:bottom w:val="nil"/>
            </w:tcBorders>
          </w:tcPr>
          <w:p w:rsidR="0071117F" w:rsidRDefault="0024160D">
            <w:pPr>
              <w:pStyle w:val="TableParagraph"/>
              <w:spacing w:line="248" w:lineRule="exact"/>
              <w:ind w:left="108"/>
              <w:rPr>
                <w:sz w:val="24"/>
              </w:rPr>
            </w:pPr>
            <w:r>
              <w:rPr>
                <w:sz w:val="24"/>
              </w:rPr>
              <w:t>Раздел 9</w:t>
            </w:r>
          </w:p>
        </w:tc>
        <w:tc>
          <w:tcPr>
            <w:tcW w:w="2758" w:type="dxa"/>
            <w:tcBorders>
              <w:bottom w:val="nil"/>
            </w:tcBorders>
          </w:tcPr>
          <w:p w:rsidR="0071117F" w:rsidRDefault="0024160D">
            <w:pPr>
              <w:pStyle w:val="TableParagraph"/>
              <w:spacing w:line="248" w:lineRule="exact"/>
              <w:ind w:left="108"/>
              <w:rPr>
                <w:sz w:val="24"/>
              </w:rPr>
            </w:pPr>
            <w:r>
              <w:rPr>
                <w:sz w:val="24"/>
              </w:rPr>
              <w:t>Актуализация</w:t>
            </w:r>
          </w:p>
        </w:tc>
        <w:tc>
          <w:tcPr>
            <w:tcW w:w="1479" w:type="dxa"/>
            <w:tcBorders>
              <w:bottom w:val="nil"/>
            </w:tcBorders>
          </w:tcPr>
          <w:p w:rsidR="0071117F" w:rsidRDefault="0024160D">
            <w:pPr>
              <w:pStyle w:val="TableParagraph"/>
              <w:spacing w:line="248" w:lineRule="exact"/>
              <w:ind w:left="111"/>
              <w:rPr>
                <w:sz w:val="24"/>
              </w:rPr>
            </w:pPr>
            <w:r>
              <w:rPr>
                <w:sz w:val="24"/>
              </w:rPr>
              <w:t>09.10.2019г.</w:t>
            </w:r>
          </w:p>
        </w:tc>
        <w:tc>
          <w:tcPr>
            <w:tcW w:w="3555" w:type="dxa"/>
            <w:vMerge w:val="restart"/>
          </w:tcPr>
          <w:p w:rsidR="0071117F" w:rsidRDefault="0071117F">
            <w:pPr>
              <w:pStyle w:val="TableParagraph"/>
              <w:rPr>
                <w:sz w:val="24"/>
              </w:rPr>
            </w:pPr>
          </w:p>
        </w:tc>
      </w:tr>
      <w:tr w:rsidR="0071117F">
        <w:trPr>
          <w:trHeight w:val="266"/>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материально-</w:t>
            </w:r>
          </w:p>
        </w:tc>
        <w:tc>
          <w:tcPr>
            <w:tcW w:w="1479" w:type="dxa"/>
            <w:tcBorders>
              <w:top w:val="nil"/>
              <w:bottom w:val="nil"/>
            </w:tcBorders>
          </w:tcPr>
          <w:p w:rsidR="0071117F" w:rsidRDefault="0024160D">
            <w:pPr>
              <w:pStyle w:val="TableParagraph"/>
              <w:spacing w:line="246" w:lineRule="exact"/>
              <w:ind w:left="111"/>
              <w:rPr>
                <w:sz w:val="24"/>
              </w:rPr>
            </w:pPr>
            <w:r>
              <w:rPr>
                <w:sz w:val="24"/>
              </w:rPr>
              <w:t>№2</w:t>
            </w:r>
          </w:p>
        </w:tc>
        <w:tc>
          <w:tcPr>
            <w:tcW w:w="3555" w:type="dxa"/>
            <w:vMerge/>
            <w:tcBorders>
              <w:top w:val="nil"/>
            </w:tcBorders>
          </w:tcPr>
          <w:p w:rsidR="0071117F" w:rsidRDefault="0071117F">
            <w:pPr>
              <w:rPr>
                <w:sz w:val="2"/>
                <w:szCs w:val="2"/>
              </w:rPr>
            </w:pPr>
          </w:p>
        </w:tc>
      </w:tr>
      <w:tr w:rsidR="0071117F">
        <w:trPr>
          <w:trHeight w:val="266"/>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технического</w:t>
            </w:r>
          </w:p>
        </w:tc>
        <w:tc>
          <w:tcPr>
            <w:tcW w:w="1479" w:type="dxa"/>
            <w:tcBorders>
              <w:top w:val="nil"/>
              <w:bottom w:val="nil"/>
            </w:tcBorders>
          </w:tcPr>
          <w:p w:rsidR="0071117F" w:rsidRDefault="0071117F">
            <w:pPr>
              <w:pStyle w:val="TableParagraph"/>
              <w:rPr>
                <w:sz w:val="18"/>
              </w:rPr>
            </w:pPr>
          </w:p>
        </w:tc>
        <w:tc>
          <w:tcPr>
            <w:tcW w:w="3555" w:type="dxa"/>
            <w:vMerge/>
            <w:tcBorders>
              <w:top w:val="nil"/>
            </w:tcBorders>
          </w:tcPr>
          <w:p w:rsidR="0071117F" w:rsidRDefault="0071117F">
            <w:pPr>
              <w:rPr>
                <w:sz w:val="2"/>
                <w:szCs w:val="2"/>
              </w:rPr>
            </w:pPr>
          </w:p>
        </w:tc>
      </w:tr>
      <w:tr w:rsidR="0071117F">
        <w:trPr>
          <w:trHeight w:val="274"/>
        </w:trPr>
        <w:tc>
          <w:tcPr>
            <w:tcW w:w="540" w:type="dxa"/>
            <w:tcBorders>
              <w:top w:val="nil"/>
            </w:tcBorders>
          </w:tcPr>
          <w:p w:rsidR="0071117F" w:rsidRDefault="0071117F">
            <w:pPr>
              <w:pStyle w:val="TableParagraph"/>
              <w:rPr>
                <w:sz w:val="20"/>
              </w:rPr>
            </w:pPr>
          </w:p>
        </w:tc>
        <w:tc>
          <w:tcPr>
            <w:tcW w:w="1581" w:type="dxa"/>
            <w:tcBorders>
              <w:top w:val="nil"/>
            </w:tcBorders>
          </w:tcPr>
          <w:p w:rsidR="0071117F" w:rsidRDefault="0071117F">
            <w:pPr>
              <w:pStyle w:val="TableParagraph"/>
              <w:rPr>
                <w:sz w:val="20"/>
              </w:rPr>
            </w:pPr>
          </w:p>
        </w:tc>
        <w:tc>
          <w:tcPr>
            <w:tcW w:w="2758" w:type="dxa"/>
            <w:tcBorders>
              <w:top w:val="nil"/>
            </w:tcBorders>
          </w:tcPr>
          <w:p w:rsidR="0071117F" w:rsidRDefault="0024160D">
            <w:pPr>
              <w:pStyle w:val="TableParagraph"/>
              <w:spacing w:line="254" w:lineRule="exact"/>
              <w:ind w:left="108"/>
              <w:rPr>
                <w:sz w:val="24"/>
              </w:rPr>
            </w:pPr>
            <w:r>
              <w:rPr>
                <w:sz w:val="24"/>
              </w:rPr>
              <w:t>обеспечения</w:t>
            </w:r>
          </w:p>
        </w:tc>
        <w:tc>
          <w:tcPr>
            <w:tcW w:w="1479" w:type="dxa"/>
            <w:tcBorders>
              <w:top w:val="nil"/>
            </w:tcBorders>
          </w:tcPr>
          <w:p w:rsidR="0071117F" w:rsidRDefault="0071117F">
            <w:pPr>
              <w:pStyle w:val="TableParagraph"/>
              <w:rPr>
                <w:sz w:val="20"/>
              </w:rPr>
            </w:pPr>
          </w:p>
        </w:tc>
        <w:tc>
          <w:tcPr>
            <w:tcW w:w="3555" w:type="dxa"/>
            <w:vMerge/>
            <w:tcBorders>
              <w:top w:val="nil"/>
            </w:tcBorders>
          </w:tcPr>
          <w:p w:rsidR="0071117F" w:rsidRDefault="0071117F">
            <w:pPr>
              <w:rPr>
                <w:sz w:val="2"/>
                <w:szCs w:val="2"/>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7"/>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8"/>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3"/>
        </w:trPr>
        <w:tc>
          <w:tcPr>
            <w:tcW w:w="540" w:type="dxa"/>
            <w:tcBorders>
              <w:bottom w:val="single" w:sz="6" w:space="0" w:color="000000"/>
            </w:tcBorders>
          </w:tcPr>
          <w:p w:rsidR="0071117F" w:rsidRDefault="0071117F">
            <w:pPr>
              <w:pStyle w:val="TableParagraph"/>
              <w:rPr>
                <w:sz w:val="20"/>
              </w:rPr>
            </w:pPr>
          </w:p>
        </w:tc>
        <w:tc>
          <w:tcPr>
            <w:tcW w:w="1581" w:type="dxa"/>
            <w:tcBorders>
              <w:bottom w:val="single" w:sz="6" w:space="0" w:color="000000"/>
            </w:tcBorders>
          </w:tcPr>
          <w:p w:rsidR="0071117F" w:rsidRDefault="0071117F">
            <w:pPr>
              <w:pStyle w:val="TableParagraph"/>
              <w:rPr>
                <w:sz w:val="20"/>
              </w:rPr>
            </w:pPr>
          </w:p>
        </w:tc>
        <w:tc>
          <w:tcPr>
            <w:tcW w:w="2758" w:type="dxa"/>
            <w:tcBorders>
              <w:bottom w:val="single" w:sz="6" w:space="0" w:color="000000"/>
            </w:tcBorders>
          </w:tcPr>
          <w:p w:rsidR="0071117F" w:rsidRDefault="0071117F">
            <w:pPr>
              <w:pStyle w:val="TableParagraph"/>
              <w:rPr>
                <w:sz w:val="20"/>
              </w:rPr>
            </w:pPr>
          </w:p>
        </w:tc>
        <w:tc>
          <w:tcPr>
            <w:tcW w:w="1479" w:type="dxa"/>
            <w:tcBorders>
              <w:bottom w:val="single" w:sz="6" w:space="0" w:color="000000"/>
            </w:tcBorders>
          </w:tcPr>
          <w:p w:rsidR="0071117F" w:rsidRDefault="0071117F">
            <w:pPr>
              <w:pStyle w:val="TableParagraph"/>
              <w:rPr>
                <w:sz w:val="20"/>
              </w:rPr>
            </w:pPr>
          </w:p>
        </w:tc>
        <w:tc>
          <w:tcPr>
            <w:tcW w:w="3555" w:type="dxa"/>
            <w:tcBorders>
              <w:bottom w:val="single" w:sz="6" w:space="0" w:color="000000"/>
            </w:tcBorders>
          </w:tcPr>
          <w:p w:rsidR="0071117F" w:rsidRDefault="0071117F">
            <w:pPr>
              <w:pStyle w:val="TableParagraph"/>
              <w:rPr>
                <w:sz w:val="20"/>
              </w:rPr>
            </w:pPr>
          </w:p>
        </w:tc>
      </w:tr>
      <w:tr w:rsidR="0071117F">
        <w:trPr>
          <w:trHeight w:val="273"/>
        </w:trPr>
        <w:tc>
          <w:tcPr>
            <w:tcW w:w="540" w:type="dxa"/>
            <w:tcBorders>
              <w:top w:val="single" w:sz="6" w:space="0" w:color="000000"/>
            </w:tcBorders>
          </w:tcPr>
          <w:p w:rsidR="0071117F" w:rsidRDefault="0071117F">
            <w:pPr>
              <w:pStyle w:val="TableParagraph"/>
              <w:rPr>
                <w:sz w:val="20"/>
              </w:rPr>
            </w:pPr>
          </w:p>
        </w:tc>
        <w:tc>
          <w:tcPr>
            <w:tcW w:w="1581" w:type="dxa"/>
            <w:tcBorders>
              <w:top w:val="single" w:sz="6" w:space="0" w:color="000000"/>
            </w:tcBorders>
          </w:tcPr>
          <w:p w:rsidR="0071117F" w:rsidRDefault="0071117F">
            <w:pPr>
              <w:pStyle w:val="TableParagraph"/>
              <w:rPr>
                <w:sz w:val="20"/>
              </w:rPr>
            </w:pPr>
          </w:p>
        </w:tc>
        <w:tc>
          <w:tcPr>
            <w:tcW w:w="2758" w:type="dxa"/>
            <w:tcBorders>
              <w:top w:val="single" w:sz="6" w:space="0" w:color="000000"/>
            </w:tcBorders>
          </w:tcPr>
          <w:p w:rsidR="0071117F" w:rsidRDefault="0071117F">
            <w:pPr>
              <w:pStyle w:val="TableParagraph"/>
              <w:rPr>
                <w:sz w:val="20"/>
              </w:rPr>
            </w:pPr>
          </w:p>
        </w:tc>
        <w:tc>
          <w:tcPr>
            <w:tcW w:w="1479" w:type="dxa"/>
            <w:tcBorders>
              <w:top w:val="single" w:sz="6" w:space="0" w:color="000000"/>
            </w:tcBorders>
          </w:tcPr>
          <w:p w:rsidR="0071117F" w:rsidRDefault="0071117F">
            <w:pPr>
              <w:pStyle w:val="TableParagraph"/>
              <w:rPr>
                <w:sz w:val="20"/>
              </w:rPr>
            </w:pPr>
          </w:p>
        </w:tc>
        <w:tc>
          <w:tcPr>
            <w:tcW w:w="3555" w:type="dxa"/>
            <w:tcBorders>
              <w:top w:val="single" w:sz="6" w:space="0" w:color="000000"/>
            </w:tcBorders>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7"/>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8"/>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6"/>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8"/>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bl>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spacing w:before="6"/>
        <w:rPr>
          <w:sz w:val="23"/>
        </w:rPr>
      </w:pPr>
    </w:p>
    <w:p w:rsidR="0071117F" w:rsidRDefault="0024160D">
      <w:pPr>
        <w:pStyle w:val="a3"/>
        <w:ind w:right="488"/>
        <w:jc w:val="right"/>
      </w:pPr>
      <w:r>
        <w:t>3</w:t>
      </w:r>
    </w:p>
    <w:p w:rsidR="0071117F" w:rsidRDefault="0071117F">
      <w:pPr>
        <w:jc w:val="right"/>
        <w:sectPr w:rsidR="0071117F">
          <w:pgSz w:w="11910" w:h="16850"/>
          <w:pgMar w:top="1140" w:right="360" w:bottom="280" w:left="1060" w:header="720" w:footer="720" w:gutter="0"/>
          <w:cols w:space="720"/>
        </w:sectPr>
      </w:pPr>
    </w:p>
    <w:p w:rsidR="0071117F" w:rsidRDefault="0024160D" w:rsidP="00172F4A">
      <w:pPr>
        <w:pStyle w:val="1"/>
        <w:numPr>
          <w:ilvl w:val="0"/>
          <w:numId w:val="17"/>
        </w:numPr>
        <w:tabs>
          <w:tab w:val="left" w:pos="993"/>
        </w:tabs>
        <w:ind w:left="0" w:firstLine="567"/>
        <w:jc w:val="both"/>
      </w:pPr>
      <w:r>
        <w:lastRenderedPageBreak/>
        <w:t>Цели освоения дисциплины</w:t>
      </w:r>
      <w:r>
        <w:rPr>
          <w:spacing w:val="1"/>
        </w:rPr>
        <w:t xml:space="preserve"> </w:t>
      </w:r>
      <w:r>
        <w:t>(модуля)</w:t>
      </w:r>
    </w:p>
    <w:p w:rsidR="0071117F" w:rsidRDefault="0024160D" w:rsidP="00172F4A">
      <w:pPr>
        <w:pStyle w:val="a3"/>
        <w:ind w:firstLine="567"/>
        <w:jc w:val="both"/>
      </w:pPr>
      <w:r>
        <w:t xml:space="preserve">Целями освоения дисциплины (модуля) </w:t>
      </w:r>
      <w:r w:rsidRPr="00172F4A">
        <w:t>«Металловедение в сварке</w:t>
      </w:r>
      <w:r w:rsidR="00FA1576" w:rsidRPr="00172F4A">
        <w:t>»</w:t>
      </w:r>
      <w:r w:rsidR="00FA1576">
        <w:t xml:space="preserve"> являются: изу</w:t>
      </w:r>
      <w:r>
        <w:t>чение вопросов особенностей кристаллизации металла</w:t>
      </w:r>
      <w:r w:rsidR="00FA1576">
        <w:t xml:space="preserve"> сварного шва, влияния термиче</w:t>
      </w:r>
      <w:r>
        <w:t>ского цикла сварки на его структуру, а также методов улучшения структуры и свойств металла сварного соединения.</w:t>
      </w:r>
    </w:p>
    <w:p w:rsidR="0071117F" w:rsidRDefault="0071117F" w:rsidP="00172F4A">
      <w:pPr>
        <w:pStyle w:val="a3"/>
        <w:ind w:firstLine="567"/>
        <w:rPr>
          <w:sz w:val="21"/>
        </w:rPr>
      </w:pPr>
    </w:p>
    <w:p w:rsidR="0071117F" w:rsidRDefault="0024160D" w:rsidP="00172F4A">
      <w:pPr>
        <w:pStyle w:val="1"/>
        <w:numPr>
          <w:ilvl w:val="0"/>
          <w:numId w:val="17"/>
        </w:numPr>
        <w:tabs>
          <w:tab w:val="left" w:pos="993"/>
        </w:tabs>
        <w:ind w:left="0" w:firstLine="567"/>
        <w:jc w:val="both"/>
      </w:pPr>
      <w:r>
        <w:t xml:space="preserve">Место дисциплины (модуля) в структуре образовательной программы подготовки бакалавра </w:t>
      </w:r>
    </w:p>
    <w:p w:rsidR="0071117F" w:rsidRDefault="0024160D" w:rsidP="00172F4A">
      <w:pPr>
        <w:ind w:firstLine="567"/>
        <w:jc w:val="both"/>
        <w:rPr>
          <w:sz w:val="24"/>
        </w:rPr>
      </w:pPr>
      <w:r>
        <w:rPr>
          <w:sz w:val="24"/>
        </w:rPr>
        <w:t xml:space="preserve">Дисциплина </w:t>
      </w:r>
      <w:r w:rsidR="00172F4A" w:rsidRPr="00172F4A">
        <w:t>«Металловедение в сварке»</w:t>
      </w:r>
      <w:r>
        <w:rPr>
          <w:sz w:val="24"/>
        </w:rPr>
        <w:t xml:space="preserve"> входит в цикл </w:t>
      </w:r>
      <w:r w:rsidR="00723593" w:rsidRPr="00723593">
        <w:rPr>
          <w:sz w:val="24"/>
        </w:rPr>
        <w:t>Б</w:t>
      </w:r>
      <w:proofErr w:type="gramStart"/>
      <w:r w:rsidR="00723593" w:rsidRPr="00723593">
        <w:rPr>
          <w:sz w:val="24"/>
        </w:rPr>
        <w:t>1</w:t>
      </w:r>
      <w:proofErr w:type="gramEnd"/>
      <w:r w:rsidR="00172F4A">
        <w:rPr>
          <w:sz w:val="24"/>
        </w:rPr>
        <w:t xml:space="preserve"> </w:t>
      </w:r>
      <w:r w:rsidR="00723593">
        <w:rPr>
          <w:sz w:val="24"/>
        </w:rPr>
        <w:t>образова</w:t>
      </w:r>
      <w:r>
        <w:rPr>
          <w:sz w:val="24"/>
        </w:rPr>
        <w:t xml:space="preserve">тельной программы по направлению подготовки  </w:t>
      </w:r>
      <w:r>
        <w:rPr>
          <w:i/>
          <w:sz w:val="24"/>
        </w:rPr>
        <w:t xml:space="preserve">15.03.01 - </w:t>
      </w:r>
      <w:r w:rsidR="00172F4A" w:rsidRPr="00172F4A">
        <w:rPr>
          <w:sz w:val="24"/>
        </w:rPr>
        <w:t>Машиностроение</w:t>
      </w:r>
      <w:r>
        <w:rPr>
          <w:sz w:val="24"/>
        </w:rPr>
        <w:t>.</w:t>
      </w:r>
    </w:p>
    <w:p w:rsidR="0071117F" w:rsidRDefault="0024160D" w:rsidP="00172F4A">
      <w:pPr>
        <w:pStyle w:val="a3"/>
        <w:ind w:firstLine="567"/>
        <w:jc w:val="both"/>
      </w:pPr>
      <w:r>
        <w:t>Для изучения дисциплины необходимы знания, сформированные в результате изучения таких дисциплин: физики, химия, материаловедения, технология конструкционных материалов</w:t>
      </w:r>
      <w:r w:rsidR="00FA1576">
        <w:t>,</w:t>
      </w:r>
      <w:r w:rsidR="00172F4A">
        <w:t xml:space="preserve"> </w:t>
      </w:r>
      <w:r w:rsidR="00FA1576">
        <w:t>теории сварочных процес</w:t>
      </w:r>
      <w:r>
        <w:t>сов.</w:t>
      </w:r>
    </w:p>
    <w:p w:rsidR="0071117F" w:rsidRDefault="0071117F" w:rsidP="00172F4A">
      <w:pPr>
        <w:pStyle w:val="a3"/>
        <w:ind w:firstLine="567"/>
        <w:rPr>
          <w:sz w:val="13"/>
        </w:rPr>
      </w:pPr>
    </w:p>
    <w:p w:rsidR="0071117F" w:rsidRDefault="0024160D" w:rsidP="00172F4A">
      <w:pPr>
        <w:pStyle w:val="1"/>
        <w:numPr>
          <w:ilvl w:val="0"/>
          <w:numId w:val="17"/>
        </w:numPr>
        <w:tabs>
          <w:tab w:val="left" w:pos="993"/>
        </w:tabs>
        <w:ind w:left="0" w:firstLine="567"/>
        <w:jc w:val="left"/>
      </w:pPr>
      <w:r>
        <w:t>Компетенции обучающегося, формируемые в результате освоения дисциплины (модуля) и планируемые результаты</w:t>
      </w:r>
      <w:r>
        <w:rPr>
          <w:spacing w:val="-8"/>
        </w:rPr>
        <w:t xml:space="preserve"> </w:t>
      </w:r>
      <w:r>
        <w:t>обучения</w:t>
      </w:r>
    </w:p>
    <w:p w:rsidR="0071117F" w:rsidRDefault="0024160D" w:rsidP="00172F4A">
      <w:pPr>
        <w:pStyle w:val="a3"/>
        <w:ind w:firstLine="567"/>
      </w:pPr>
      <w:r>
        <w:t>В результате освоения дисциплины (модуля) «</w:t>
      </w:r>
      <w:r>
        <w:rPr>
          <w:i/>
        </w:rPr>
        <w:t>Металловедение в сварке</w:t>
      </w:r>
      <w:r w:rsidR="00FA1576">
        <w:t>» обучаю</w:t>
      </w:r>
      <w:r>
        <w:t>щийся должен обладать следующими компетенциями:</w:t>
      </w:r>
    </w:p>
    <w:tbl>
      <w:tblPr>
        <w:tblStyle w:val="TableNormal"/>
        <w:tblW w:w="9516" w:type="dxa"/>
        <w:jc w:val="center"/>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71117F" w:rsidTr="00172F4A">
        <w:trPr>
          <w:trHeight w:val="843"/>
          <w:jc w:val="center"/>
        </w:trPr>
        <w:tc>
          <w:tcPr>
            <w:tcW w:w="1678" w:type="dxa"/>
          </w:tcPr>
          <w:p w:rsidR="0071117F" w:rsidRDefault="0024160D">
            <w:pPr>
              <w:pStyle w:val="TableParagraph"/>
              <w:spacing w:before="8" w:line="270" w:lineRule="atLeast"/>
              <w:ind w:left="143" w:right="129"/>
              <w:jc w:val="center"/>
              <w:rPr>
                <w:sz w:val="24"/>
              </w:rPr>
            </w:pPr>
            <w:r>
              <w:rPr>
                <w:sz w:val="24"/>
              </w:rPr>
              <w:t>Структурный элемент компетенции</w:t>
            </w:r>
          </w:p>
        </w:tc>
        <w:tc>
          <w:tcPr>
            <w:tcW w:w="7838" w:type="dxa"/>
            <w:tcBorders>
              <w:right w:val="single" w:sz="4" w:space="0" w:color="000000"/>
            </w:tcBorders>
          </w:tcPr>
          <w:p w:rsidR="0071117F" w:rsidRDefault="0071117F">
            <w:pPr>
              <w:pStyle w:val="TableParagraph"/>
              <w:spacing w:before="8"/>
              <w:rPr>
                <w:sz w:val="24"/>
              </w:rPr>
            </w:pPr>
          </w:p>
          <w:p w:rsidR="0071117F" w:rsidRDefault="0024160D">
            <w:pPr>
              <w:pStyle w:val="TableParagraph"/>
              <w:ind w:left="2072" w:right="2063"/>
              <w:jc w:val="center"/>
              <w:rPr>
                <w:sz w:val="24"/>
              </w:rPr>
            </w:pPr>
            <w:r>
              <w:rPr>
                <w:sz w:val="24"/>
              </w:rPr>
              <w:t>Планируемые результаты обучения</w:t>
            </w:r>
          </w:p>
        </w:tc>
      </w:tr>
      <w:tr w:rsidR="0071117F" w:rsidTr="00172F4A">
        <w:trPr>
          <w:trHeight w:val="842"/>
          <w:jc w:val="center"/>
        </w:trPr>
        <w:tc>
          <w:tcPr>
            <w:tcW w:w="9516" w:type="dxa"/>
            <w:gridSpan w:val="2"/>
            <w:tcBorders>
              <w:right w:val="single" w:sz="4" w:space="0" w:color="000000"/>
            </w:tcBorders>
          </w:tcPr>
          <w:p w:rsidR="0071117F" w:rsidRDefault="0024160D">
            <w:pPr>
              <w:pStyle w:val="TableParagraph"/>
              <w:spacing w:before="14" w:line="276" w:lineRule="exact"/>
              <w:ind w:left="78" w:right="104"/>
              <w:rPr>
                <w:b/>
                <w:sz w:val="24"/>
              </w:rPr>
            </w:pPr>
            <w:r>
              <w:rPr>
                <w:b/>
                <w:sz w:val="24"/>
              </w:rPr>
              <w:t>Код и содержание компетенции - ПК-5 обладать умением учитывать технические и эксплуатационные параметры деталей и узлов изд</w:t>
            </w:r>
            <w:r w:rsidR="00FA1576">
              <w:rPr>
                <w:b/>
                <w:sz w:val="24"/>
              </w:rPr>
              <w:t>елий машиностроения при их про</w:t>
            </w:r>
            <w:r>
              <w:rPr>
                <w:b/>
                <w:sz w:val="24"/>
              </w:rPr>
              <w:t>ектировании</w:t>
            </w:r>
          </w:p>
        </w:tc>
      </w:tr>
      <w:tr w:rsidR="0071117F" w:rsidTr="00172F4A">
        <w:trPr>
          <w:trHeight w:val="823"/>
          <w:jc w:val="center"/>
        </w:trPr>
        <w:tc>
          <w:tcPr>
            <w:tcW w:w="1678" w:type="dxa"/>
          </w:tcPr>
          <w:p w:rsidR="0071117F" w:rsidRDefault="0024160D">
            <w:pPr>
              <w:pStyle w:val="TableParagraph"/>
              <w:spacing w:before="8"/>
              <w:ind w:left="78"/>
              <w:rPr>
                <w:sz w:val="24"/>
              </w:rPr>
            </w:pPr>
            <w:r>
              <w:rPr>
                <w:sz w:val="24"/>
              </w:rPr>
              <w:t>Знать</w:t>
            </w:r>
          </w:p>
        </w:tc>
        <w:tc>
          <w:tcPr>
            <w:tcW w:w="7838" w:type="dxa"/>
            <w:tcBorders>
              <w:right w:val="single" w:sz="4" w:space="0" w:color="000000"/>
            </w:tcBorders>
          </w:tcPr>
          <w:p w:rsidR="0071117F" w:rsidRDefault="0024160D">
            <w:pPr>
              <w:pStyle w:val="TableParagraph"/>
              <w:spacing w:before="8"/>
              <w:ind w:left="78" w:right="65"/>
              <w:jc w:val="both"/>
              <w:rPr>
                <w:sz w:val="24"/>
              </w:rPr>
            </w:pPr>
            <w:r>
              <w:rPr>
                <w:sz w:val="24"/>
              </w:rPr>
              <w:t>сущность процессов, происходящих при кристаллизации металла шва в зависимости от термического цикла сварки и закономерности процесса кристаллизации</w:t>
            </w:r>
          </w:p>
        </w:tc>
      </w:tr>
      <w:tr w:rsidR="0071117F" w:rsidTr="00172F4A">
        <w:trPr>
          <w:trHeight w:val="567"/>
          <w:jc w:val="center"/>
        </w:trPr>
        <w:tc>
          <w:tcPr>
            <w:tcW w:w="1678" w:type="dxa"/>
          </w:tcPr>
          <w:p w:rsidR="0071117F" w:rsidRDefault="0024160D">
            <w:pPr>
              <w:pStyle w:val="TableParagraph"/>
              <w:spacing w:before="8"/>
              <w:ind w:left="78"/>
              <w:rPr>
                <w:sz w:val="24"/>
              </w:rPr>
            </w:pPr>
            <w:r>
              <w:rPr>
                <w:sz w:val="24"/>
              </w:rPr>
              <w:t>Уметь</w:t>
            </w:r>
          </w:p>
        </w:tc>
        <w:tc>
          <w:tcPr>
            <w:tcW w:w="7838" w:type="dxa"/>
            <w:tcBorders>
              <w:right w:val="single" w:sz="4" w:space="0" w:color="000000"/>
            </w:tcBorders>
          </w:tcPr>
          <w:p w:rsidR="0071117F" w:rsidRDefault="0024160D" w:rsidP="00FA1576">
            <w:pPr>
              <w:pStyle w:val="TableParagraph"/>
              <w:spacing w:before="8" w:line="270" w:lineRule="atLeast"/>
              <w:ind w:left="78"/>
              <w:rPr>
                <w:sz w:val="24"/>
              </w:rPr>
            </w:pPr>
            <w:r>
              <w:rPr>
                <w:sz w:val="24"/>
              </w:rPr>
              <w:t>рассчитать и выбрать режимы сварки, обеспечивающие получение оптимальных структур сварного соединения</w:t>
            </w:r>
          </w:p>
        </w:tc>
      </w:tr>
      <w:tr w:rsidR="0071117F" w:rsidTr="00172F4A">
        <w:trPr>
          <w:trHeight w:val="376"/>
          <w:jc w:val="center"/>
        </w:trPr>
        <w:tc>
          <w:tcPr>
            <w:tcW w:w="1678" w:type="dxa"/>
          </w:tcPr>
          <w:p w:rsidR="0071117F" w:rsidRDefault="0024160D">
            <w:pPr>
              <w:pStyle w:val="TableParagraph"/>
              <w:spacing w:before="6"/>
              <w:ind w:left="78"/>
              <w:rPr>
                <w:sz w:val="24"/>
              </w:rPr>
            </w:pPr>
            <w:r>
              <w:rPr>
                <w:sz w:val="24"/>
              </w:rPr>
              <w:t>Владеть</w:t>
            </w:r>
          </w:p>
        </w:tc>
        <w:tc>
          <w:tcPr>
            <w:tcW w:w="7838" w:type="dxa"/>
            <w:tcBorders>
              <w:right w:val="single" w:sz="4" w:space="0" w:color="000000"/>
            </w:tcBorders>
          </w:tcPr>
          <w:p w:rsidR="0071117F" w:rsidRDefault="0024160D">
            <w:pPr>
              <w:pStyle w:val="TableParagraph"/>
              <w:spacing w:before="6"/>
              <w:ind w:left="78"/>
              <w:rPr>
                <w:sz w:val="24"/>
              </w:rPr>
            </w:pPr>
            <w:r>
              <w:rPr>
                <w:sz w:val="24"/>
              </w:rPr>
              <w:t>способами улучшения структуры и свой</w:t>
            </w:r>
            <w:proofErr w:type="gramStart"/>
            <w:r>
              <w:rPr>
                <w:sz w:val="24"/>
              </w:rPr>
              <w:t>ств св</w:t>
            </w:r>
            <w:proofErr w:type="gramEnd"/>
            <w:r>
              <w:rPr>
                <w:sz w:val="24"/>
              </w:rPr>
              <w:t>арного соединения</w:t>
            </w:r>
          </w:p>
        </w:tc>
      </w:tr>
      <w:tr w:rsidR="0071117F" w:rsidTr="00172F4A">
        <w:trPr>
          <w:trHeight w:val="844"/>
          <w:jc w:val="center"/>
        </w:trPr>
        <w:tc>
          <w:tcPr>
            <w:tcW w:w="9516" w:type="dxa"/>
            <w:gridSpan w:val="2"/>
            <w:tcBorders>
              <w:right w:val="single" w:sz="4" w:space="0" w:color="000000"/>
            </w:tcBorders>
          </w:tcPr>
          <w:p w:rsidR="0071117F" w:rsidRDefault="0024160D" w:rsidP="00FA1576">
            <w:pPr>
              <w:pStyle w:val="TableParagraph"/>
              <w:spacing w:before="13"/>
              <w:ind w:left="78" w:right="289"/>
              <w:rPr>
                <w:b/>
                <w:sz w:val="24"/>
              </w:rPr>
            </w:pPr>
            <w:r>
              <w:rPr>
                <w:b/>
                <w:sz w:val="24"/>
              </w:rPr>
              <w:t>Код и содержание компетенции - ПК-18 обладать умением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71117F" w:rsidTr="00172F4A">
        <w:trPr>
          <w:trHeight w:val="289"/>
          <w:jc w:val="center"/>
        </w:trPr>
        <w:tc>
          <w:tcPr>
            <w:tcW w:w="1678" w:type="dxa"/>
          </w:tcPr>
          <w:p w:rsidR="0071117F" w:rsidRDefault="0024160D">
            <w:pPr>
              <w:pStyle w:val="TableParagraph"/>
              <w:spacing w:before="6" w:line="264" w:lineRule="exact"/>
              <w:ind w:left="78"/>
              <w:rPr>
                <w:sz w:val="24"/>
              </w:rPr>
            </w:pPr>
            <w:r>
              <w:rPr>
                <w:sz w:val="24"/>
              </w:rPr>
              <w:t>Знать</w:t>
            </w:r>
          </w:p>
        </w:tc>
        <w:tc>
          <w:tcPr>
            <w:tcW w:w="7838" w:type="dxa"/>
            <w:tcBorders>
              <w:right w:val="single" w:sz="4" w:space="0" w:color="000000"/>
            </w:tcBorders>
          </w:tcPr>
          <w:p w:rsidR="0071117F" w:rsidRDefault="0024160D">
            <w:pPr>
              <w:pStyle w:val="TableParagraph"/>
              <w:spacing w:before="6" w:line="264" w:lineRule="exact"/>
              <w:ind w:left="78"/>
              <w:rPr>
                <w:sz w:val="24"/>
              </w:rPr>
            </w:pPr>
            <w:r>
              <w:rPr>
                <w:sz w:val="24"/>
              </w:rPr>
              <w:t>особенности кристаллизации металла сварного шва</w:t>
            </w:r>
          </w:p>
        </w:tc>
      </w:tr>
      <w:tr w:rsidR="0071117F" w:rsidTr="00172F4A">
        <w:trPr>
          <w:trHeight w:val="291"/>
          <w:jc w:val="center"/>
        </w:trPr>
        <w:tc>
          <w:tcPr>
            <w:tcW w:w="1678" w:type="dxa"/>
          </w:tcPr>
          <w:p w:rsidR="0071117F" w:rsidRDefault="0024160D">
            <w:pPr>
              <w:pStyle w:val="TableParagraph"/>
              <w:spacing w:before="8" w:line="264" w:lineRule="exact"/>
              <w:ind w:left="78"/>
              <w:rPr>
                <w:sz w:val="24"/>
              </w:rPr>
            </w:pPr>
            <w:r>
              <w:rPr>
                <w:sz w:val="24"/>
              </w:rPr>
              <w:t>Уметь</w:t>
            </w:r>
          </w:p>
        </w:tc>
        <w:tc>
          <w:tcPr>
            <w:tcW w:w="7838" w:type="dxa"/>
            <w:tcBorders>
              <w:right w:val="single" w:sz="4" w:space="0" w:color="000000"/>
            </w:tcBorders>
          </w:tcPr>
          <w:p w:rsidR="0071117F" w:rsidRDefault="0024160D">
            <w:pPr>
              <w:pStyle w:val="TableParagraph"/>
              <w:spacing w:before="8" w:line="264" w:lineRule="exact"/>
              <w:ind w:left="78"/>
              <w:rPr>
                <w:sz w:val="24"/>
              </w:rPr>
            </w:pPr>
            <w:r>
              <w:rPr>
                <w:sz w:val="24"/>
              </w:rPr>
              <w:t>применять научные методы в исследованиях</w:t>
            </w:r>
          </w:p>
        </w:tc>
      </w:tr>
      <w:tr w:rsidR="0071117F" w:rsidTr="00172F4A">
        <w:trPr>
          <w:trHeight w:val="332"/>
          <w:jc w:val="center"/>
        </w:trPr>
        <w:tc>
          <w:tcPr>
            <w:tcW w:w="1678" w:type="dxa"/>
          </w:tcPr>
          <w:p w:rsidR="0071117F" w:rsidRDefault="0024160D">
            <w:pPr>
              <w:pStyle w:val="TableParagraph"/>
              <w:spacing w:before="6"/>
              <w:ind w:left="78"/>
              <w:rPr>
                <w:sz w:val="24"/>
              </w:rPr>
            </w:pPr>
            <w:r>
              <w:rPr>
                <w:sz w:val="24"/>
              </w:rPr>
              <w:t>Владеть</w:t>
            </w:r>
          </w:p>
        </w:tc>
        <w:tc>
          <w:tcPr>
            <w:tcW w:w="7838" w:type="dxa"/>
            <w:tcBorders>
              <w:right w:val="single" w:sz="4" w:space="0" w:color="000000"/>
            </w:tcBorders>
          </w:tcPr>
          <w:p w:rsidR="0071117F" w:rsidRDefault="0024160D">
            <w:pPr>
              <w:pStyle w:val="TableParagraph"/>
              <w:spacing w:before="6"/>
              <w:ind w:left="78"/>
              <w:rPr>
                <w:sz w:val="24"/>
              </w:rPr>
            </w:pPr>
            <w:r>
              <w:rPr>
                <w:sz w:val="24"/>
              </w:rPr>
              <w:t>методами анализа и обобщения результатов своих исследований</w:t>
            </w:r>
          </w:p>
        </w:tc>
      </w:tr>
    </w:tbl>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24160D">
      <w:pPr>
        <w:pStyle w:val="a3"/>
        <w:spacing w:before="178"/>
        <w:ind w:right="488"/>
        <w:jc w:val="right"/>
      </w:pPr>
      <w:r>
        <w:t>4</w:t>
      </w:r>
    </w:p>
    <w:p w:rsidR="0071117F" w:rsidRDefault="0071117F">
      <w:pPr>
        <w:jc w:val="right"/>
        <w:sectPr w:rsidR="0071117F" w:rsidSect="00172F4A">
          <w:pgSz w:w="11910" w:h="16850"/>
          <w:pgMar w:top="1134" w:right="850" w:bottom="1134" w:left="1701" w:header="720" w:footer="720" w:gutter="0"/>
          <w:cols w:space="720"/>
          <w:docGrid w:linePitch="299"/>
        </w:sectPr>
      </w:pPr>
    </w:p>
    <w:p w:rsidR="0071117F" w:rsidRDefault="0024160D">
      <w:pPr>
        <w:pStyle w:val="1"/>
        <w:numPr>
          <w:ilvl w:val="0"/>
          <w:numId w:val="17"/>
        </w:numPr>
        <w:tabs>
          <w:tab w:val="left" w:pos="893"/>
        </w:tabs>
        <w:spacing w:before="90"/>
        <w:ind w:left="892" w:hanging="181"/>
        <w:jc w:val="left"/>
      </w:pPr>
      <w:r>
        <w:lastRenderedPageBreak/>
        <w:t>Структура и содержание дисциплины (модуля)</w:t>
      </w:r>
    </w:p>
    <w:p w:rsidR="0071117F" w:rsidRDefault="0024160D">
      <w:pPr>
        <w:pStyle w:val="a3"/>
        <w:spacing w:before="115"/>
        <w:ind w:left="712"/>
      </w:pPr>
      <w:r>
        <w:t>Общая трудоемкость дисциплины составляет 3 зачетных единиц 108 акад. часов, в том числе:</w:t>
      </w:r>
    </w:p>
    <w:p w:rsidR="0071117F" w:rsidRDefault="0024160D">
      <w:pPr>
        <w:pStyle w:val="a5"/>
        <w:numPr>
          <w:ilvl w:val="0"/>
          <w:numId w:val="16"/>
        </w:numPr>
        <w:tabs>
          <w:tab w:val="left" w:pos="999"/>
        </w:tabs>
        <w:ind w:hanging="287"/>
        <w:rPr>
          <w:sz w:val="24"/>
        </w:rPr>
      </w:pPr>
      <w:r>
        <w:rPr>
          <w:sz w:val="24"/>
        </w:rPr>
        <w:t>контактная работа – 39,2 акад.</w:t>
      </w:r>
      <w:r>
        <w:rPr>
          <w:spacing w:val="-1"/>
          <w:sz w:val="24"/>
        </w:rPr>
        <w:t xml:space="preserve"> </w:t>
      </w:r>
      <w:r>
        <w:rPr>
          <w:sz w:val="24"/>
        </w:rPr>
        <w:t>часов:</w:t>
      </w:r>
    </w:p>
    <w:p w:rsidR="0071117F" w:rsidRDefault="0024160D">
      <w:pPr>
        <w:pStyle w:val="a5"/>
        <w:numPr>
          <w:ilvl w:val="1"/>
          <w:numId w:val="16"/>
        </w:numPr>
        <w:tabs>
          <w:tab w:val="left" w:pos="1280"/>
        </w:tabs>
        <w:ind w:hanging="282"/>
        <w:rPr>
          <w:sz w:val="24"/>
        </w:rPr>
      </w:pPr>
      <w:proofErr w:type="gramStart"/>
      <w:r>
        <w:rPr>
          <w:sz w:val="24"/>
        </w:rPr>
        <w:t>аудиторная</w:t>
      </w:r>
      <w:proofErr w:type="gramEnd"/>
      <w:r>
        <w:rPr>
          <w:sz w:val="24"/>
        </w:rPr>
        <w:t xml:space="preserve"> – 36 акад.</w:t>
      </w:r>
      <w:r>
        <w:rPr>
          <w:spacing w:val="2"/>
          <w:sz w:val="24"/>
        </w:rPr>
        <w:t xml:space="preserve"> </w:t>
      </w:r>
      <w:r>
        <w:rPr>
          <w:sz w:val="24"/>
        </w:rPr>
        <w:t>часов;</w:t>
      </w:r>
    </w:p>
    <w:p w:rsidR="0071117F" w:rsidRDefault="0024160D">
      <w:pPr>
        <w:pStyle w:val="a5"/>
        <w:numPr>
          <w:ilvl w:val="1"/>
          <w:numId w:val="16"/>
        </w:numPr>
        <w:tabs>
          <w:tab w:val="left" w:pos="1280"/>
        </w:tabs>
        <w:ind w:hanging="282"/>
        <w:rPr>
          <w:sz w:val="24"/>
        </w:rPr>
      </w:pPr>
      <w:proofErr w:type="gramStart"/>
      <w:r>
        <w:rPr>
          <w:sz w:val="24"/>
        </w:rPr>
        <w:t>внеаудиторная</w:t>
      </w:r>
      <w:proofErr w:type="gramEnd"/>
      <w:r>
        <w:rPr>
          <w:sz w:val="24"/>
        </w:rPr>
        <w:t xml:space="preserve"> – 3,2 акад. часов</w:t>
      </w:r>
    </w:p>
    <w:p w:rsidR="0071117F" w:rsidRDefault="0024160D">
      <w:pPr>
        <w:pStyle w:val="a5"/>
        <w:numPr>
          <w:ilvl w:val="0"/>
          <w:numId w:val="16"/>
        </w:numPr>
        <w:tabs>
          <w:tab w:val="left" w:pos="999"/>
        </w:tabs>
        <w:ind w:hanging="287"/>
        <w:rPr>
          <w:sz w:val="24"/>
        </w:rPr>
      </w:pPr>
      <w:r>
        <w:rPr>
          <w:sz w:val="24"/>
        </w:rPr>
        <w:t>самостоятельная работа – 33,1 акад. часов;</w:t>
      </w:r>
    </w:p>
    <w:p w:rsidR="0071117F" w:rsidRDefault="0024160D">
      <w:pPr>
        <w:pStyle w:val="a5"/>
        <w:numPr>
          <w:ilvl w:val="0"/>
          <w:numId w:val="16"/>
        </w:numPr>
        <w:tabs>
          <w:tab w:val="left" w:pos="999"/>
        </w:tabs>
        <w:spacing w:before="1"/>
        <w:ind w:hanging="287"/>
        <w:rPr>
          <w:sz w:val="24"/>
        </w:rPr>
      </w:pPr>
      <w:r>
        <w:rPr>
          <w:sz w:val="24"/>
        </w:rPr>
        <w:t>подготовка к экзамену – 35,7 акад.</w:t>
      </w:r>
      <w:r>
        <w:rPr>
          <w:spacing w:val="-2"/>
          <w:sz w:val="24"/>
        </w:rPr>
        <w:t xml:space="preserve"> </w:t>
      </w:r>
      <w:r>
        <w:rPr>
          <w:sz w:val="24"/>
        </w:rPr>
        <w:t>часа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0"/>
        <w:gridCol w:w="588"/>
        <w:gridCol w:w="611"/>
        <w:gridCol w:w="695"/>
        <w:gridCol w:w="700"/>
        <w:gridCol w:w="1046"/>
        <w:gridCol w:w="3394"/>
        <w:gridCol w:w="3077"/>
        <w:gridCol w:w="1174"/>
      </w:tblGrid>
      <w:tr w:rsidR="0071117F">
        <w:trPr>
          <w:trHeight w:val="1156"/>
        </w:trPr>
        <w:tc>
          <w:tcPr>
            <w:tcW w:w="4500" w:type="dxa"/>
            <w:vMerge w:val="restart"/>
          </w:tcPr>
          <w:p w:rsidR="0071117F" w:rsidRDefault="0024160D">
            <w:pPr>
              <w:pStyle w:val="TableParagraph"/>
              <w:spacing w:before="1"/>
              <w:ind w:left="1610" w:right="1596" w:hanging="3"/>
              <w:jc w:val="center"/>
              <w:rPr>
                <w:sz w:val="24"/>
              </w:rPr>
            </w:pPr>
            <w:r>
              <w:rPr>
                <w:sz w:val="24"/>
              </w:rPr>
              <w:t>Раздел/ тема дисциплины</w:t>
            </w:r>
          </w:p>
        </w:tc>
        <w:tc>
          <w:tcPr>
            <w:tcW w:w="588" w:type="dxa"/>
            <w:vMerge w:val="restart"/>
            <w:textDirection w:val="btLr"/>
          </w:tcPr>
          <w:p w:rsidR="0071117F" w:rsidRDefault="0024160D">
            <w:pPr>
              <w:pStyle w:val="TableParagraph"/>
              <w:spacing w:before="156"/>
              <w:ind w:left="720"/>
              <w:rPr>
                <w:sz w:val="24"/>
              </w:rPr>
            </w:pPr>
            <w:r>
              <w:rPr>
                <w:sz w:val="24"/>
              </w:rPr>
              <w:t>Семестр</w:t>
            </w:r>
          </w:p>
        </w:tc>
        <w:tc>
          <w:tcPr>
            <w:tcW w:w="2006" w:type="dxa"/>
            <w:gridSpan w:val="3"/>
          </w:tcPr>
          <w:p w:rsidR="0071117F" w:rsidRDefault="0024160D">
            <w:pPr>
              <w:pStyle w:val="TableParagraph"/>
              <w:spacing w:before="155"/>
              <w:ind w:left="63" w:right="46" w:hanging="4"/>
              <w:jc w:val="center"/>
              <w:rPr>
                <w:sz w:val="24"/>
              </w:rPr>
            </w:pPr>
            <w:r>
              <w:rPr>
                <w:sz w:val="24"/>
              </w:rPr>
              <w:t>Аудиторная контактная работа (в акад. часах)</w:t>
            </w:r>
          </w:p>
        </w:tc>
        <w:tc>
          <w:tcPr>
            <w:tcW w:w="1046" w:type="dxa"/>
            <w:vMerge w:val="restart"/>
            <w:textDirection w:val="btLr"/>
          </w:tcPr>
          <w:p w:rsidR="0071117F" w:rsidRDefault="0071117F">
            <w:pPr>
              <w:pStyle w:val="TableParagraph"/>
              <w:spacing w:before="3"/>
              <w:rPr>
                <w:sz w:val="21"/>
              </w:rPr>
            </w:pPr>
          </w:p>
          <w:p w:rsidR="0071117F" w:rsidRDefault="0024160D">
            <w:pPr>
              <w:pStyle w:val="TableParagraph"/>
              <w:spacing w:line="247" w:lineRule="auto"/>
              <w:ind w:left="81" w:right="141"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94" w:type="dxa"/>
            <w:vMerge w:val="restart"/>
          </w:tcPr>
          <w:p w:rsidR="0071117F" w:rsidRDefault="0024160D">
            <w:pPr>
              <w:pStyle w:val="TableParagraph"/>
              <w:spacing w:before="1"/>
              <w:ind w:left="1314" w:right="577" w:hanging="742"/>
              <w:rPr>
                <w:sz w:val="24"/>
              </w:rPr>
            </w:pPr>
            <w:r>
              <w:rPr>
                <w:sz w:val="24"/>
              </w:rPr>
              <w:t>Вид самостоятельной работы</w:t>
            </w:r>
          </w:p>
        </w:tc>
        <w:tc>
          <w:tcPr>
            <w:tcW w:w="3077" w:type="dxa"/>
            <w:vMerge w:val="restart"/>
          </w:tcPr>
          <w:p w:rsidR="0071117F" w:rsidRDefault="0024160D">
            <w:pPr>
              <w:pStyle w:val="TableParagraph"/>
              <w:ind w:left="109" w:right="131" w:hanging="3"/>
              <w:jc w:val="center"/>
              <w:rPr>
                <w:sz w:val="24"/>
              </w:rPr>
            </w:pPr>
            <w:r>
              <w:rPr>
                <w:sz w:val="24"/>
              </w:rPr>
              <w:t>Форма текущего контроля успеваемости и промежуточной аттестации</w:t>
            </w:r>
          </w:p>
        </w:tc>
        <w:tc>
          <w:tcPr>
            <w:tcW w:w="1174" w:type="dxa"/>
            <w:vMerge w:val="restart"/>
            <w:textDirection w:val="btLr"/>
          </w:tcPr>
          <w:p w:rsidR="0071117F" w:rsidRDefault="0024160D">
            <w:pPr>
              <w:pStyle w:val="TableParagraph"/>
              <w:spacing w:before="208" w:line="247" w:lineRule="auto"/>
              <w:ind w:left="86" w:right="239"/>
              <w:jc w:val="center"/>
              <w:rPr>
                <w:rFonts w:ascii="Georgia" w:hAnsi="Georgia"/>
              </w:rPr>
            </w:pPr>
            <w:r>
              <w:rPr>
                <w:rFonts w:ascii="Georgia" w:hAnsi="Georgia"/>
              </w:rPr>
              <w:t>Код и структурный элемент</w:t>
            </w:r>
          </w:p>
          <w:p w:rsidR="0071117F" w:rsidRDefault="0024160D">
            <w:pPr>
              <w:pStyle w:val="TableParagraph"/>
              <w:spacing w:line="249" w:lineRule="exact"/>
              <w:ind w:left="86" w:right="237"/>
              <w:jc w:val="center"/>
              <w:rPr>
                <w:rFonts w:ascii="Georgia" w:hAnsi="Georgia"/>
              </w:rPr>
            </w:pPr>
            <w:r>
              <w:rPr>
                <w:rFonts w:ascii="Georgia" w:hAnsi="Georgia"/>
              </w:rPr>
              <w:t>компетенции</w:t>
            </w:r>
          </w:p>
        </w:tc>
      </w:tr>
      <w:tr w:rsidR="0071117F">
        <w:trPr>
          <w:trHeight w:val="1132"/>
        </w:trPr>
        <w:tc>
          <w:tcPr>
            <w:tcW w:w="4500" w:type="dxa"/>
            <w:vMerge/>
            <w:tcBorders>
              <w:top w:val="nil"/>
            </w:tcBorders>
          </w:tcPr>
          <w:p w:rsidR="0071117F" w:rsidRDefault="0071117F">
            <w:pPr>
              <w:rPr>
                <w:sz w:val="2"/>
                <w:szCs w:val="2"/>
              </w:rPr>
            </w:pPr>
          </w:p>
        </w:tc>
        <w:tc>
          <w:tcPr>
            <w:tcW w:w="588" w:type="dxa"/>
            <w:vMerge/>
            <w:tcBorders>
              <w:top w:val="nil"/>
            </w:tcBorders>
            <w:textDirection w:val="btLr"/>
          </w:tcPr>
          <w:p w:rsidR="0071117F" w:rsidRDefault="0071117F">
            <w:pPr>
              <w:rPr>
                <w:sz w:val="2"/>
                <w:szCs w:val="2"/>
              </w:rPr>
            </w:pPr>
          </w:p>
        </w:tc>
        <w:tc>
          <w:tcPr>
            <w:tcW w:w="611" w:type="dxa"/>
            <w:textDirection w:val="btLr"/>
          </w:tcPr>
          <w:p w:rsidR="0071117F" w:rsidRDefault="0024160D">
            <w:pPr>
              <w:pStyle w:val="TableParagraph"/>
              <w:spacing w:before="168"/>
              <w:ind w:left="201"/>
              <w:rPr>
                <w:sz w:val="24"/>
              </w:rPr>
            </w:pPr>
            <w:r>
              <w:rPr>
                <w:sz w:val="24"/>
              </w:rPr>
              <w:t>лекции</w:t>
            </w:r>
          </w:p>
        </w:tc>
        <w:tc>
          <w:tcPr>
            <w:tcW w:w="695" w:type="dxa"/>
            <w:textDirection w:val="btLr"/>
          </w:tcPr>
          <w:p w:rsidR="0071117F" w:rsidRDefault="0024160D">
            <w:pPr>
              <w:pStyle w:val="TableParagraph"/>
              <w:spacing w:before="68" w:line="247" w:lineRule="auto"/>
              <w:ind w:left="172" w:right="116" w:hanging="36"/>
              <w:rPr>
                <w:sz w:val="24"/>
              </w:rPr>
            </w:pPr>
            <w:proofErr w:type="spellStart"/>
            <w:r>
              <w:rPr>
                <w:sz w:val="24"/>
              </w:rPr>
              <w:t>лаборат</w:t>
            </w:r>
            <w:proofErr w:type="spellEnd"/>
            <w:r>
              <w:rPr>
                <w:sz w:val="24"/>
              </w:rPr>
              <w:t>. занятия</w:t>
            </w:r>
          </w:p>
        </w:tc>
        <w:tc>
          <w:tcPr>
            <w:tcW w:w="700" w:type="dxa"/>
            <w:textDirection w:val="btLr"/>
          </w:tcPr>
          <w:p w:rsidR="0071117F" w:rsidRDefault="0024160D">
            <w:pPr>
              <w:pStyle w:val="TableParagraph"/>
              <w:spacing w:before="71" w:line="247" w:lineRule="auto"/>
              <w:ind w:left="172" w:right="105" w:hanging="51"/>
              <w:rPr>
                <w:sz w:val="24"/>
              </w:rPr>
            </w:pPr>
            <w:proofErr w:type="spellStart"/>
            <w:r>
              <w:rPr>
                <w:sz w:val="24"/>
              </w:rPr>
              <w:t>практич</w:t>
            </w:r>
            <w:proofErr w:type="spellEnd"/>
            <w:r>
              <w:rPr>
                <w:sz w:val="24"/>
              </w:rPr>
              <w:t>. занятия</w:t>
            </w:r>
          </w:p>
        </w:tc>
        <w:tc>
          <w:tcPr>
            <w:tcW w:w="1046" w:type="dxa"/>
            <w:vMerge/>
            <w:tcBorders>
              <w:top w:val="nil"/>
            </w:tcBorders>
            <w:textDirection w:val="btLr"/>
          </w:tcPr>
          <w:p w:rsidR="0071117F" w:rsidRDefault="0071117F">
            <w:pPr>
              <w:rPr>
                <w:sz w:val="2"/>
                <w:szCs w:val="2"/>
              </w:rPr>
            </w:pPr>
          </w:p>
        </w:tc>
        <w:tc>
          <w:tcPr>
            <w:tcW w:w="3394" w:type="dxa"/>
            <w:vMerge/>
            <w:tcBorders>
              <w:top w:val="nil"/>
            </w:tcBorders>
          </w:tcPr>
          <w:p w:rsidR="0071117F" w:rsidRDefault="0071117F">
            <w:pPr>
              <w:rPr>
                <w:sz w:val="2"/>
                <w:szCs w:val="2"/>
              </w:rPr>
            </w:pPr>
          </w:p>
        </w:tc>
        <w:tc>
          <w:tcPr>
            <w:tcW w:w="3077" w:type="dxa"/>
            <w:vMerge/>
            <w:tcBorders>
              <w:top w:val="nil"/>
            </w:tcBorders>
          </w:tcPr>
          <w:p w:rsidR="0071117F" w:rsidRDefault="0071117F">
            <w:pPr>
              <w:rPr>
                <w:sz w:val="2"/>
                <w:szCs w:val="2"/>
              </w:rPr>
            </w:pPr>
          </w:p>
        </w:tc>
        <w:tc>
          <w:tcPr>
            <w:tcW w:w="1174" w:type="dxa"/>
            <w:vMerge/>
            <w:tcBorders>
              <w:top w:val="nil"/>
            </w:tcBorders>
            <w:textDirection w:val="btLr"/>
          </w:tcPr>
          <w:p w:rsidR="0071117F" w:rsidRDefault="0071117F">
            <w:pPr>
              <w:rPr>
                <w:sz w:val="2"/>
                <w:szCs w:val="2"/>
              </w:rPr>
            </w:pPr>
          </w:p>
        </w:tc>
      </w:tr>
      <w:tr w:rsidR="00172F4A" w:rsidTr="00172F4A">
        <w:trPr>
          <w:trHeight w:val="275"/>
        </w:trPr>
        <w:tc>
          <w:tcPr>
            <w:tcW w:w="15785" w:type="dxa"/>
            <w:gridSpan w:val="9"/>
          </w:tcPr>
          <w:p w:rsidR="00172F4A" w:rsidRDefault="00172F4A">
            <w:pPr>
              <w:pStyle w:val="TableParagraph"/>
              <w:rPr>
                <w:sz w:val="20"/>
              </w:rPr>
            </w:pPr>
            <w:r>
              <w:rPr>
                <w:sz w:val="24"/>
              </w:rPr>
              <w:t>1. Раздел «Введение»</w:t>
            </w:r>
          </w:p>
        </w:tc>
      </w:tr>
      <w:tr w:rsidR="0071117F" w:rsidTr="00172F4A">
        <w:trPr>
          <w:trHeight w:val="827"/>
        </w:trPr>
        <w:tc>
          <w:tcPr>
            <w:tcW w:w="4500" w:type="dxa"/>
          </w:tcPr>
          <w:p w:rsidR="0071117F" w:rsidRDefault="0024160D" w:rsidP="00FA1576">
            <w:pPr>
              <w:pStyle w:val="TableParagraph"/>
              <w:ind w:left="40"/>
              <w:rPr>
                <w:sz w:val="24"/>
              </w:rPr>
            </w:pPr>
            <w:r>
              <w:rPr>
                <w:sz w:val="24"/>
              </w:rPr>
              <w:t>1.1. Тема «Цель, задачи и порядок прохождения курса»</w:t>
            </w:r>
          </w:p>
        </w:tc>
        <w:tc>
          <w:tcPr>
            <w:tcW w:w="588" w:type="dxa"/>
            <w:vAlign w:val="center"/>
          </w:tcPr>
          <w:p w:rsidR="0071117F" w:rsidRDefault="0024160D" w:rsidP="00172F4A">
            <w:pPr>
              <w:pStyle w:val="TableParagraph"/>
              <w:spacing w:line="268" w:lineRule="exact"/>
              <w:ind w:left="8"/>
              <w:jc w:val="center"/>
              <w:rPr>
                <w:sz w:val="24"/>
              </w:rPr>
            </w:pPr>
            <w:r>
              <w:rPr>
                <w:sz w:val="24"/>
              </w:rPr>
              <w:t>5</w:t>
            </w:r>
          </w:p>
        </w:tc>
        <w:tc>
          <w:tcPr>
            <w:tcW w:w="611" w:type="dxa"/>
            <w:vAlign w:val="center"/>
          </w:tcPr>
          <w:p w:rsidR="0071117F" w:rsidRDefault="0024160D" w:rsidP="00172F4A">
            <w:pPr>
              <w:pStyle w:val="TableParagraph"/>
              <w:spacing w:line="268" w:lineRule="exact"/>
              <w:ind w:left="8"/>
              <w:jc w:val="center"/>
              <w:rPr>
                <w:sz w:val="24"/>
              </w:rPr>
            </w:pPr>
            <w:r>
              <w:rPr>
                <w:sz w:val="24"/>
              </w:rPr>
              <w:t>2</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24160D" w:rsidP="00172F4A">
            <w:pPr>
              <w:pStyle w:val="TableParagraph"/>
              <w:spacing w:line="268" w:lineRule="exact"/>
              <w:ind w:left="8"/>
              <w:jc w:val="center"/>
              <w:rPr>
                <w:sz w:val="24"/>
              </w:rPr>
            </w:pPr>
            <w:r>
              <w:rPr>
                <w:sz w:val="24"/>
              </w:rPr>
              <w:t>2</w:t>
            </w:r>
          </w:p>
        </w:tc>
        <w:tc>
          <w:tcPr>
            <w:tcW w:w="1046" w:type="dxa"/>
            <w:vAlign w:val="center"/>
          </w:tcPr>
          <w:p w:rsidR="0071117F" w:rsidRDefault="0024160D" w:rsidP="00172F4A">
            <w:pPr>
              <w:pStyle w:val="TableParagraph"/>
              <w:spacing w:line="268" w:lineRule="exact"/>
              <w:ind w:left="8"/>
              <w:jc w:val="center"/>
              <w:rPr>
                <w:sz w:val="24"/>
              </w:rPr>
            </w:pPr>
            <w:r>
              <w:rPr>
                <w:sz w:val="24"/>
              </w:rPr>
              <w:t>4</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sidR="00FA1576">
              <w:rPr>
                <w:sz w:val="24"/>
              </w:rPr>
              <w:t>пре</w:t>
            </w:r>
            <w:r>
              <w:rPr>
                <w:sz w:val="24"/>
              </w:rPr>
              <w:t>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spacing w:line="268" w:lineRule="exact"/>
              <w:ind w:left="45"/>
              <w:rPr>
                <w:i/>
                <w:sz w:val="24"/>
              </w:rPr>
            </w:pPr>
            <w:r>
              <w:rPr>
                <w:i/>
                <w:sz w:val="24"/>
              </w:rPr>
              <w:t xml:space="preserve">ПК-5 – </w:t>
            </w:r>
            <w:proofErr w:type="spellStart"/>
            <w:r>
              <w:rPr>
                <w:i/>
                <w:sz w:val="24"/>
              </w:rPr>
              <w:t>ув</w:t>
            </w:r>
            <w:proofErr w:type="spellEnd"/>
          </w:p>
        </w:tc>
      </w:tr>
      <w:tr w:rsidR="0071117F" w:rsidTr="00172F4A">
        <w:trPr>
          <w:trHeight w:val="830"/>
        </w:trPr>
        <w:tc>
          <w:tcPr>
            <w:tcW w:w="4500" w:type="dxa"/>
          </w:tcPr>
          <w:p w:rsidR="0071117F" w:rsidRDefault="0024160D" w:rsidP="00FA1576">
            <w:pPr>
              <w:pStyle w:val="TableParagraph"/>
              <w:ind w:left="40"/>
              <w:rPr>
                <w:sz w:val="24"/>
              </w:rPr>
            </w:pPr>
            <w:r>
              <w:rPr>
                <w:sz w:val="24"/>
              </w:rPr>
              <w:t>1.2. Тема «Связь с общенаучными и общеинженерными курсами»</w:t>
            </w:r>
          </w:p>
        </w:tc>
        <w:tc>
          <w:tcPr>
            <w:tcW w:w="588" w:type="dxa"/>
            <w:vAlign w:val="center"/>
          </w:tcPr>
          <w:p w:rsidR="0071117F" w:rsidRDefault="0024160D" w:rsidP="00172F4A">
            <w:pPr>
              <w:pStyle w:val="TableParagraph"/>
              <w:spacing w:line="270" w:lineRule="exact"/>
              <w:ind w:left="8"/>
              <w:jc w:val="center"/>
              <w:rPr>
                <w:sz w:val="24"/>
              </w:rPr>
            </w:pPr>
            <w:r>
              <w:rPr>
                <w:sz w:val="24"/>
              </w:rPr>
              <w:t>5</w:t>
            </w:r>
          </w:p>
        </w:tc>
        <w:tc>
          <w:tcPr>
            <w:tcW w:w="611" w:type="dxa"/>
            <w:vAlign w:val="center"/>
          </w:tcPr>
          <w:p w:rsidR="0071117F" w:rsidRDefault="0024160D" w:rsidP="00172F4A">
            <w:pPr>
              <w:pStyle w:val="TableParagraph"/>
              <w:spacing w:line="270" w:lineRule="exact"/>
              <w:ind w:left="8"/>
              <w:jc w:val="center"/>
              <w:rPr>
                <w:sz w:val="24"/>
              </w:rPr>
            </w:pPr>
            <w:r>
              <w:rPr>
                <w:sz w:val="24"/>
              </w:rPr>
              <w:t>2</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24160D" w:rsidP="00172F4A">
            <w:pPr>
              <w:pStyle w:val="TableParagraph"/>
              <w:spacing w:line="270" w:lineRule="exact"/>
              <w:ind w:left="8"/>
              <w:jc w:val="center"/>
              <w:rPr>
                <w:sz w:val="24"/>
              </w:rPr>
            </w:pPr>
            <w:r>
              <w:rPr>
                <w:sz w:val="24"/>
              </w:rPr>
              <w:t>2</w:t>
            </w:r>
          </w:p>
        </w:tc>
        <w:tc>
          <w:tcPr>
            <w:tcW w:w="1046" w:type="dxa"/>
            <w:vAlign w:val="center"/>
          </w:tcPr>
          <w:p w:rsidR="0071117F" w:rsidRDefault="0024160D" w:rsidP="00172F4A">
            <w:pPr>
              <w:pStyle w:val="TableParagraph"/>
              <w:spacing w:line="270" w:lineRule="exact"/>
              <w:ind w:left="8"/>
              <w:jc w:val="center"/>
              <w:rPr>
                <w:sz w:val="24"/>
              </w:rPr>
            </w:pPr>
            <w:r>
              <w:rPr>
                <w:sz w:val="24"/>
              </w:rPr>
              <w:t>4</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Pr>
                <w:sz w:val="24"/>
              </w:rPr>
              <w:t>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spacing w:line="270" w:lineRule="exact"/>
              <w:ind w:left="45"/>
              <w:rPr>
                <w:i/>
                <w:sz w:val="24"/>
              </w:rPr>
            </w:pPr>
            <w:r>
              <w:rPr>
                <w:i/>
                <w:sz w:val="24"/>
              </w:rPr>
              <w:t xml:space="preserve">ПК-5 – </w:t>
            </w:r>
            <w:proofErr w:type="spellStart"/>
            <w:r>
              <w:rPr>
                <w:i/>
                <w:sz w:val="24"/>
              </w:rPr>
              <w:t>ув</w:t>
            </w:r>
            <w:proofErr w:type="spellEnd"/>
          </w:p>
        </w:tc>
      </w:tr>
      <w:tr w:rsidR="00172F4A" w:rsidTr="00172F4A">
        <w:trPr>
          <w:trHeight w:val="264"/>
        </w:trPr>
        <w:tc>
          <w:tcPr>
            <w:tcW w:w="15785" w:type="dxa"/>
            <w:gridSpan w:val="9"/>
          </w:tcPr>
          <w:p w:rsidR="00172F4A" w:rsidRDefault="00172F4A">
            <w:pPr>
              <w:pStyle w:val="TableParagraph"/>
            </w:pPr>
            <w:r>
              <w:rPr>
                <w:sz w:val="24"/>
              </w:rPr>
              <w:t>2. Раздел «Основные закономерности процесса кристаллизации»</w:t>
            </w:r>
          </w:p>
        </w:tc>
      </w:tr>
      <w:tr w:rsidR="0071117F" w:rsidTr="00172F4A">
        <w:trPr>
          <w:trHeight w:val="827"/>
        </w:trPr>
        <w:tc>
          <w:tcPr>
            <w:tcW w:w="4500" w:type="dxa"/>
          </w:tcPr>
          <w:p w:rsidR="0071117F" w:rsidRDefault="0024160D">
            <w:pPr>
              <w:pStyle w:val="TableParagraph"/>
              <w:ind w:left="40"/>
              <w:rPr>
                <w:sz w:val="24"/>
              </w:rPr>
            </w:pPr>
            <w:r>
              <w:rPr>
                <w:sz w:val="24"/>
              </w:rPr>
              <w:t>2.1. Тема «Условия протекания процесса кристаллизации, его периодичность»</w:t>
            </w:r>
          </w:p>
        </w:tc>
        <w:tc>
          <w:tcPr>
            <w:tcW w:w="588" w:type="dxa"/>
            <w:vAlign w:val="center"/>
          </w:tcPr>
          <w:p w:rsidR="0071117F" w:rsidRDefault="0024160D" w:rsidP="00172F4A">
            <w:pPr>
              <w:pStyle w:val="TableParagraph"/>
              <w:spacing w:line="268" w:lineRule="exact"/>
              <w:ind w:left="8"/>
              <w:jc w:val="center"/>
              <w:rPr>
                <w:sz w:val="24"/>
              </w:rPr>
            </w:pPr>
            <w:r>
              <w:rPr>
                <w:sz w:val="24"/>
              </w:rPr>
              <w:t>5</w:t>
            </w:r>
          </w:p>
        </w:tc>
        <w:tc>
          <w:tcPr>
            <w:tcW w:w="611" w:type="dxa"/>
            <w:vAlign w:val="center"/>
          </w:tcPr>
          <w:p w:rsidR="0071117F" w:rsidRDefault="0024160D" w:rsidP="00172F4A">
            <w:pPr>
              <w:pStyle w:val="TableParagraph"/>
              <w:spacing w:line="268" w:lineRule="exact"/>
              <w:ind w:left="8"/>
              <w:jc w:val="center"/>
              <w:rPr>
                <w:sz w:val="24"/>
              </w:rPr>
            </w:pPr>
            <w:r>
              <w:rPr>
                <w:sz w:val="24"/>
              </w:rPr>
              <w:t>2</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24160D" w:rsidP="00172F4A">
            <w:pPr>
              <w:pStyle w:val="TableParagraph"/>
              <w:spacing w:line="268" w:lineRule="exact"/>
              <w:ind w:left="8"/>
              <w:jc w:val="center"/>
              <w:rPr>
                <w:sz w:val="24"/>
              </w:rPr>
            </w:pPr>
            <w:r>
              <w:rPr>
                <w:sz w:val="24"/>
              </w:rPr>
              <w:t>2</w:t>
            </w:r>
          </w:p>
        </w:tc>
        <w:tc>
          <w:tcPr>
            <w:tcW w:w="1046" w:type="dxa"/>
            <w:vAlign w:val="center"/>
          </w:tcPr>
          <w:p w:rsidR="0071117F" w:rsidRDefault="0024160D" w:rsidP="00172F4A">
            <w:pPr>
              <w:pStyle w:val="TableParagraph"/>
              <w:spacing w:line="268" w:lineRule="exact"/>
              <w:ind w:left="8"/>
              <w:jc w:val="center"/>
              <w:rPr>
                <w:sz w:val="24"/>
              </w:rPr>
            </w:pPr>
            <w:r>
              <w:rPr>
                <w:sz w:val="24"/>
              </w:rPr>
              <w:t>4</w:t>
            </w:r>
          </w:p>
        </w:tc>
        <w:tc>
          <w:tcPr>
            <w:tcW w:w="3394" w:type="dxa"/>
          </w:tcPr>
          <w:p w:rsidR="0071117F" w:rsidRDefault="0024160D" w:rsidP="00FA1576">
            <w:pPr>
              <w:pStyle w:val="TableParagraph"/>
              <w:tabs>
                <w:tab w:val="left" w:pos="1226"/>
                <w:tab w:val="left" w:pos="2687"/>
              </w:tabs>
              <w:ind w:left="44" w:right="21"/>
              <w:rPr>
                <w:sz w:val="24"/>
              </w:rPr>
            </w:pPr>
            <w:r>
              <w:rPr>
                <w:sz w:val="24"/>
              </w:rPr>
              <w:t>Изучение</w:t>
            </w:r>
            <w:r w:rsidR="00FA1576">
              <w:rPr>
                <w:sz w:val="24"/>
              </w:rPr>
              <w:t xml:space="preserve"> </w:t>
            </w:r>
            <w:r>
              <w:rPr>
                <w:sz w:val="24"/>
              </w:rPr>
              <w:t>литературы,</w:t>
            </w:r>
            <w:r w:rsidR="00FA1576">
              <w:rPr>
                <w:sz w:val="24"/>
              </w:rPr>
              <w:t xml:space="preserve"> </w:t>
            </w:r>
            <w:r>
              <w:rPr>
                <w:spacing w:val="-3"/>
                <w:sz w:val="24"/>
              </w:rPr>
              <w:t>подго</w:t>
            </w:r>
            <w:r>
              <w:rPr>
                <w:sz w:val="24"/>
              </w:rPr>
              <w:t>товка конспекта, доклада,</w:t>
            </w:r>
            <w:r>
              <w:rPr>
                <w:spacing w:val="40"/>
                <w:sz w:val="24"/>
              </w:rPr>
              <w:t xml:space="preserve"> </w:t>
            </w:r>
            <w:r>
              <w:rPr>
                <w:sz w:val="24"/>
              </w:rPr>
              <w:t>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spacing w:line="268" w:lineRule="exact"/>
              <w:ind w:left="45"/>
              <w:rPr>
                <w:i/>
                <w:sz w:val="24"/>
              </w:rPr>
            </w:pPr>
            <w:r>
              <w:rPr>
                <w:i/>
                <w:sz w:val="24"/>
              </w:rPr>
              <w:t xml:space="preserve">ПК-5 – </w:t>
            </w:r>
            <w:proofErr w:type="spellStart"/>
            <w:r>
              <w:rPr>
                <w:i/>
                <w:sz w:val="24"/>
              </w:rPr>
              <w:t>ув</w:t>
            </w:r>
            <w:proofErr w:type="spellEnd"/>
          </w:p>
        </w:tc>
      </w:tr>
      <w:tr w:rsidR="0071117F" w:rsidTr="00172F4A">
        <w:trPr>
          <w:trHeight w:val="827"/>
        </w:trPr>
        <w:tc>
          <w:tcPr>
            <w:tcW w:w="4500" w:type="dxa"/>
          </w:tcPr>
          <w:p w:rsidR="0071117F" w:rsidRDefault="0024160D">
            <w:pPr>
              <w:pStyle w:val="TableParagraph"/>
              <w:spacing w:line="268" w:lineRule="exact"/>
              <w:ind w:left="40"/>
              <w:rPr>
                <w:sz w:val="24"/>
              </w:rPr>
            </w:pPr>
            <w:r>
              <w:rPr>
                <w:sz w:val="24"/>
              </w:rPr>
              <w:t>2.2. Тема «Ликвация, ее виды»</w:t>
            </w:r>
          </w:p>
        </w:tc>
        <w:tc>
          <w:tcPr>
            <w:tcW w:w="588" w:type="dxa"/>
            <w:vAlign w:val="center"/>
          </w:tcPr>
          <w:p w:rsidR="0071117F" w:rsidRDefault="0024160D" w:rsidP="00172F4A">
            <w:pPr>
              <w:pStyle w:val="TableParagraph"/>
              <w:spacing w:line="268" w:lineRule="exact"/>
              <w:ind w:left="8"/>
              <w:jc w:val="center"/>
              <w:rPr>
                <w:sz w:val="24"/>
              </w:rPr>
            </w:pPr>
            <w:r>
              <w:rPr>
                <w:sz w:val="24"/>
              </w:rPr>
              <w:t>5</w:t>
            </w:r>
          </w:p>
        </w:tc>
        <w:tc>
          <w:tcPr>
            <w:tcW w:w="611" w:type="dxa"/>
            <w:vAlign w:val="center"/>
          </w:tcPr>
          <w:p w:rsidR="0071117F" w:rsidRDefault="0024160D" w:rsidP="00172F4A">
            <w:pPr>
              <w:pStyle w:val="TableParagraph"/>
              <w:spacing w:line="268" w:lineRule="exact"/>
              <w:ind w:left="8"/>
              <w:jc w:val="center"/>
              <w:rPr>
                <w:sz w:val="24"/>
              </w:rPr>
            </w:pPr>
            <w:r>
              <w:rPr>
                <w:sz w:val="24"/>
              </w:rPr>
              <w:t>2</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24160D" w:rsidP="00172F4A">
            <w:pPr>
              <w:pStyle w:val="TableParagraph"/>
              <w:spacing w:line="268" w:lineRule="exact"/>
              <w:ind w:left="8"/>
              <w:jc w:val="center"/>
              <w:rPr>
                <w:sz w:val="24"/>
              </w:rPr>
            </w:pPr>
            <w:r>
              <w:rPr>
                <w:sz w:val="24"/>
              </w:rPr>
              <w:t>2</w:t>
            </w:r>
          </w:p>
        </w:tc>
        <w:tc>
          <w:tcPr>
            <w:tcW w:w="1046" w:type="dxa"/>
            <w:vAlign w:val="center"/>
          </w:tcPr>
          <w:p w:rsidR="0071117F" w:rsidRDefault="0024160D" w:rsidP="00172F4A">
            <w:pPr>
              <w:pStyle w:val="TableParagraph"/>
              <w:spacing w:line="268" w:lineRule="exact"/>
              <w:ind w:left="8"/>
              <w:jc w:val="center"/>
              <w:rPr>
                <w:sz w:val="24"/>
              </w:rPr>
            </w:pPr>
            <w:r>
              <w:rPr>
                <w:sz w:val="24"/>
              </w:rPr>
              <w:t>4</w:t>
            </w:r>
          </w:p>
        </w:tc>
        <w:tc>
          <w:tcPr>
            <w:tcW w:w="3394" w:type="dxa"/>
          </w:tcPr>
          <w:p w:rsidR="0071117F" w:rsidRDefault="0024160D" w:rsidP="00FA1576">
            <w:pPr>
              <w:pStyle w:val="TableParagraph"/>
              <w:tabs>
                <w:tab w:val="left" w:pos="1226"/>
                <w:tab w:val="left" w:pos="2687"/>
              </w:tabs>
              <w:spacing w:line="268" w:lineRule="exact"/>
              <w:ind w:left="44"/>
              <w:rPr>
                <w:sz w:val="24"/>
              </w:rPr>
            </w:pPr>
            <w:r>
              <w:rPr>
                <w:sz w:val="24"/>
              </w:rPr>
              <w:t>Изучение</w:t>
            </w:r>
            <w:r w:rsidR="00FA1576">
              <w:rPr>
                <w:sz w:val="24"/>
              </w:rPr>
              <w:t xml:space="preserve"> </w:t>
            </w:r>
            <w:r>
              <w:rPr>
                <w:sz w:val="24"/>
              </w:rPr>
              <w:t>литературы,</w:t>
            </w:r>
            <w:r w:rsidR="00FA1576">
              <w:rPr>
                <w:sz w:val="24"/>
              </w:rPr>
              <w:t xml:space="preserve"> </w:t>
            </w:r>
            <w:r>
              <w:rPr>
                <w:sz w:val="24"/>
              </w:rPr>
              <w:t>подготовка конспекта, доклада, 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ind w:left="45" w:right="72"/>
              <w:rPr>
                <w:i/>
                <w:sz w:val="24"/>
              </w:rPr>
            </w:pPr>
            <w:r>
              <w:rPr>
                <w:i/>
                <w:sz w:val="24"/>
              </w:rPr>
              <w:t xml:space="preserve">ПК-5 – </w:t>
            </w:r>
            <w:proofErr w:type="spellStart"/>
            <w:r>
              <w:rPr>
                <w:i/>
                <w:sz w:val="24"/>
              </w:rPr>
              <w:t>ув</w:t>
            </w:r>
            <w:proofErr w:type="spellEnd"/>
            <w:r>
              <w:rPr>
                <w:i/>
                <w:sz w:val="24"/>
              </w:rPr>
              <w:t xml:space="preserve"> ПК-18– </w:t>
            </w:r>
            <w:proofErr w:type="spellStart"/>
            <w:r>
              <w:rPr>
                <w:i/>
                <w:sz w:val="24"/>
              </w:rPr>
              <w:t>ув</w:t>
            </w:r>
            <w:proofErr w:type="spellEnd"/>
          </w:p>
        </w:tc>
      </w:tr>
    </w:tbl>
    <w:p w:rsidR="0071117F" w:rsidRDefault="0071117F">
      <w:pPr>
        <w:rPr>
          <w:sz w:val="24"/>
        </w:rPr>
        <w:sectPr w:rsidR="0071117F">
          <w:pgSz w:w="16850" w:h="11910" w:orient="landscape"/>
          <w:pgMar w:top="1100" w:right="400" w:bottom="280" w:left="4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0"/>
        <w:gridCol w:w="588"/>
        <w:gridCol w:w="611"/>
        <w:gridCol w:w="575"/>
        <w:gridCol w:w="820"/>
        <w:gridCol w:w="1046"/>
        <w:gridCol w:w="3394"/>
        <w:gridCol w:w="3077"/>
        <w:gridCol w:w="1174"/>
      </w:tblGrid>
      <w:tr w:rsidR="0071117F">
        <w:trPr>
          <w:trHeight w:val="1156"/>
        </w:trPr>
        <w:tc>
          <w:tcPr>
            <w:tcW w:w="4500" w:type="dxa"/>
            <w:vMerge w:val="restart"/>
          </w:tcPr>
          <w:p w:rsidR="0071117F" w:rsidRDefault="0024160D">
            <w:pPr>
              <w:pStyle w:val="TableParagraph"/>
              <w:spacing w:before="1"/>
              <w:ind w:left="1610" w:right="1596" w:hanging="3"/>
              <w:jc w:val="center"/>
              <w:rPr>
                <w:sz w:val="24"/>
              </w:rPr>
            </w:pPr>
            <w:r>
              <w:rPr>
                <w:sz w:val="24"/>
              </w:rPr>
              <w:lastRenderedPageBreak/>
              <w:t>Раздел/ тема дисциплины</w:t>
            </w:r>
          </w:p>
        </w:tc>
        <w:tc>
          <w:tcPr>
            <w:tcW w:w="588" w:type="dxa"/>
            <w:vMerge w:val="restart"/>
            <w:textDirection w:val="btLr"/>
          </w:tcPr>
          <w:p w:rsidR="0071117F" w:rsidRDefault="0024160D">
            <w:pPr>
              <w:pStyle w:val="TableParagraph"/>
              <w:spacing w:before="156"/>
              <w:ind w:left="720"/>
              <w:rPr>
                <w:sz w:val="24"/>
              </w:rPr>
            </w:pPr>
            <w:r>
              <w:rPr>
                <w:sz w:val="24"/>
              </w:rPr>
              <w:t>Семестр</w:t>
            </w:r>
          </w:p>
        </w:tc>
        <w:tc>
          <w:tcPr>
            <w:tcW w:w="2006" w:type="dxa"/>
            <w:gridSpan w:val="3"/>
          </w:tcPr>
          <w:p w:rsidR="0071117F" w:rsidRDefault="0024160D">
            <w:pPr>
              <w:pStyle w:val="TableParagraph"/>
              <w:spacing w:before="155"/>
              <w:ind w:left="63" w:right="46" w:hanging="4"/>
              <w:jc w:val="center"/>
              <w:rPr>
                <w:sz w:val="24"/>
              </w:rPr>
            </w:pPr>
            <w:r>
              <w:rPr>
                <w:sz w:val="24"/>
              </w:rPr>
              <w:t>Аудиторная контактная работа (в акад. часах)</w:t>
            </w:r>
          </w:p>
        </w:tc>
        <w:tc>
          <w:tcPr>
            <w:tcW w:w="1046" w:type="dxa"/>
            <w:vMerge w:val="restart"/>
            <w:textDirection w:val="btLr"/>
          </w:tcPr>
          <w:p w:rsidR="0071117F" w:rsidRDefault="0071117F">
            <w:pPr>
              <w:pStyle w:val="TableParagraph"/>
              <w:spacing w:before="3"/>
              <w:rPr>
                <w:sz w:val="21"/>
              </w:rPr>
            </w:pPr>
          </w:p>
          <w:p w:rsidR="0071117F" w:rsidRDefault="0024160D">
            <w:pPr>
              <w:pStyle w:val="TableParagraph"/>
              <w:spacing w:line="247" w:lineRule="auto"/>
              <w:ind w:left="81" w:right="142"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94" w:type="dxa"/>
            <w:vMerge w:val="restart"/>
          </w:tcPr>
          <w:p w:rsidR="0071117F" w:rsidRDefault="0024160D">
            <w:pPr>
              <w:pStyle w:val="TableParagraph"/>
              <w:spacing w:before="1"/>
              <w:ind w:left="1314" w:right="577" w:hanging="742"/>
              <w:rPr>
                <w:sz w:val="24"/>
              </w:rPr>
            </w:pPr>
            <w:r>
              <w:rPr>
                <w:sz w:val="24"/>
              </w:rPr>
              <w:t>Вид самостоятельной работы</w:t>
            </w:r>
          </w:p>
        </w:tc>
        <w:tc>
          <w:tcPr>
            <w:tcW w:w="3077" w:type="dxa"/>
            <w:vMerge w:val="restart"/>
          </w:tcPr>
          <w:p w:rsidR="0071117F" w:rsidRDefault="0024160D">
            <w:pPr>
              <w:pStyle w:val="TableParagraph"/>
              <w:ind w:left="109" w:right="131" w:hanging="3"/>
              <w:jc w:val="center"/>
              <w:rPr>
                <w:sz w:val="24"/>
              </w:rPr>
            </w:pPr>
            <w:r>
              <w:rPr>
                <w:sz w:val="24"/>
              </w:rPr>
              <w:t>Форма текущего контроля успеваемости и промежуточной аттестации</w:t>
            </w:r>
          </w:p>
        </w:tc>
        <w:tc>
          <w:tcPr>
            <w:tcW w:w="1174" w:type="dxa"/>
            <w:vMerge w:val="restart"/>
            <w:textDirection w:val="btLr"/>
          </w:tcPr>
          <w:p w:rsidR="0071117F" w:rsidRDefault="0024160D">
            <w:pPr>
              <w:pStyle w:val="TableParagraph"/>
              <w:spacing w:before="208" w:line="247" w:lineRule="auto"/>
              <w:ind w:left="86" w:right="239"/>
              <w:jc w:val="center"/>
              <w:rPr>
                <w:rFonts w:ascii="Georgia" w:hAnsi="Georgia"/>
              </w:rPr>
            </w:pPr>
            <w:r>
              <w:rPr>
                <w:rFonts w:ascii="Georgia" w:hAnsi="Georgia"/>
              </w:rPr>
              <w:t>Код и структурный элемент</w:t>
            </w:r>
          </w:p>
          <w:p w:rsidR="0071117F" w:rsidRDefault="0024160D">
            <w:pPr>
              <w:pStyle w:val="TableParagraph"/>
              <w:spacing w:line="249" w:lineRule="exact"/>
              <w:ind w:left="86" w:right="237"/>
              <w:jc w:val="center"/>
              <w:rPr>
                <w:rFonts w:ascii="Georgia" w:hAnsi="Georgia"/>
              </w:rPr>
            </w:pPr>
            <w:r>
              <w:rPr>
                <w:rFonts w:ascii="Georgia" w:hAnsi="Georgia"/>
              </w:rPr>
              <w:t>компетенции</w:t>
            </w:r>
          </w:p>
        </w:tc>
      </w:tr>
      <w:tr w:rsidR="0071117F" w:rsidTr="00467D95">
        <w:trPr>
          <w:trHeight w:val="1133"/>
        </w:trPr>
        <w:tc>
          <w:tcPr>
            <w:tcW w:w="4500" w:type="dxa"/>
            <w:vMerge/>
            <w:tcBorders>
              <w:top w:val="nil"/>
            </w:tcBorders>
          </w:tcPr>
          <w:p w:rsidR="0071117F" w:rsidRDefault="0071117F">
            <w:pPr>
              <w:rPr>
                <w:sz w:val="2"/>
                <w:szCs w:val="2"/>
              </w:rPr>
            </w:pPr>
          </w:p>
        </w:tc>
        <w:tc>
          <w:tcPr>
            <w:tcW w:w="588" w:type="dxa"/>
            <w:vMerge/>
            <w:tcBorders>
              <w:top w:val="nil"/>
            </w:tcBorders>
            <w:textDirection w:val="btLr"/>
          </w:tcPr>
          <w:p w:rsidR="0071117F" w:rsidRDefault="0071117F">
            <w:pPr>
              <w:rPr>
                <w:sz w:val="2"/>
                <w:szCs w:val="2"/>
              </w:rPr>
            </w:pPr>
          </w:p>
        </w:tc>
        <w:tc>
          <w:tcPr>
            <w:tcW w:w="611" w:type="dxa"/>
            <w:textDirection w:val="btLr"/>
          </w:tcPr>
          <w:p w:rsidR="0071117F" w:rsidRDefault="0024160D">
            <w:pPr>
              <w:pStyle w:val="TableParagraph"/>
              <w:spacing w:before="168"/>
              <w:ind w:left="201"/>
              <w:rPr>
                <w:sz w:val="24"/>
              </w:rPr>
            </w:pPr>
            <w:r>
              <w:rPr>
                <w:sz w:val="24"/>
              </w:rPr>
              <w:t>лекции</w:t>
            </w:r>
          </w:p>
        </w:tc>
        <w:tc>
          <w:tcPr>
            <w:tcW w:w="575" w:type="dxa"/>
            <w:textDirection w:val="btLr"/>
          </w:tcPr>
          <w:p w:rsidR="0071117F" w:rsidRDefault="0024160D">
            <w:pPr>
              <w:pStyle w:val="TableParagraph"/>
              <w:spacing w:before="68" w:line="247" w:lineRule="auto"/>
              <w:ind w:left="172" w:right="117" w:hanging="36"/>
              <w:rPr>
                <w:sz w:val="24"/>
              </w:rPr>
            </w:pPr>
            <w:proofErr w:type="spellStart"/>
            <w:r>
              <w:rPr>
                <w:sz w:val="24"/>
              </w:rPr>
              <w:t>лаборат</w:t>
            </w:r>
            <w:proofErr w:type="spellEnd"/>
            <w:r>
              <w:rPr>
                <w:sz w:val="24"/>
              </w:rPr>
              <w:t>. занятия</w:t>
            </w:r>
          </w:p>
        </w:tc>
        <w:tc>
          <w:tcPr>
            <w:tcW w:w="820" w:type="dxa"/>
            <w:textDirection w:val="btLr"/>
          </w:tcPr>
          <w:p w:rsidR="0071117F" w:rsidRDefault="0024160D">
            <w:pPr>
              <w:pStyle w:val="TableParagraph"/>
              <w:spacing w:before="71" w:line="247" w:lineRule="auto"/>
              <w:ind w:left="172" w:right="106" w:hanging="51"/>
              <w:rPr>
                <w:sz w:val="24"/>
              </w:rPr>
            </w:pPr>
            <w:proofErr w:type="spellStart"/>
            <w:r>
              <w:rPr>
                <w:sz w:val="24"/>
              </w:rPr>
              <w:t>практич</w:t>
            </w:r>
            <w:proofErr w:type="spellEnd"/>
            <w:r>
              <w:rPr>
                <w:sz w:val="24"/>
              </w:rPr>
              <w:t>. занятия</w:t>
            </w:r>
          </w:p>
        </w:tc>
        <w:tc>
          <w:tcPr>
            <w:tcW w:w="1046" w:type="dxa"/>
            <w:vMerge/>
            <w:tcBorders>
              <w:top w:val="nil"/>
            </w:tcBorders>
            <w:textDirection w:val="btLr"/>
          </w:tcPr>
          <w:p w:rsidR="0071117F" w:rsidRDefault="0071117F">
            <w:pPr>
              <w:rPr>
                <w:sz w:val="2"/>
                <w:szCs w:val="2"/>
              </w:rPr>
            </w:pPr>
          </w:p>
        </w:tc>
        <w:tc>
          <w:tcPr>
            <w:tcW w:w="3394" w:type="dxa"/>
            <w:vMerge/>
            <w:tcBorders>
              <w:top w:val="nil"/>
            </w:tcBorders>
          </w:tcPr>
          <w:p w:rsidR="0071117F" w:rsidRDefault="0071117F">
            <w:pPr>
              <w:rPr>
                <w:sz w:val="2"/>
                <w:szCs w:val="2"/>
              </w:rPr>
            </w:pPr>
          </w:p>
        </w:tc>
        <w:tc>
          <w:tcPr>
            <w:tcW w:w="3077" w:type="dxa"/>
            <w:vMerge/>
            <w:tcBorders>
              <w:top w:val="nil"/>
            </w:tcBorders>
          </w:tcPr>
          <w:p w:rsidR="0071117F" w:rsidRDefault="0071117F">
            <w:pPr>
              <w:rPr>
                <w:sz w:val="2"/>
                <w:szCs w:val="2"/>
              </w:rPr>
            </w:pPr>
          </w:p>
        </w:tc>
        <w:tc>
          <w:tcPr>
            <w:tcW w:w="1174" w:type="dxa"/>
            <w:vMerge/>
            <w:tcBorders>
              <w:top w:val="nil"/>
            </w:tcBorders>
            <w:textDirection w:val="btLr"/>
          </w:tcPr>
          <w:p w:rsidR="0071117F" w:rsidRDefault="0071117F">
            <w:pPr>
              <w:rPr>
                <w:sz w:val="2"/>
                <w:szCs w:val="2"/>
              </w:rPr>
            </w:pPr>
          </w:p>
        </w:tc>
      </w:tr>
      <w:tr w:rsidR="00172F4A" w:rsidTr="00172F4A">
        <w:trPr>
          <w:trHeight w:val="382"/>
        </w:trPr>
        <w:tc>
          <w:tcPr>
            <w:tcW w:w="15785" w:type="dxa"/>
            <w:gridSpan w:val="9"/>
          </w:tcPr>
          <w:p w:rsidR="00172F4A" w:rsidRDefault="00172F4A">
            <w:pPr>
              <w:pStyle w:val="TableParagraph"/>
            </w:pPr>
            <w:r>
              <w:rPr>
                <w:sz w:val="24"/>
              </w:rPr>
              <w:t>3. Раздел «Особенности процесса кристаллизации металла шва при сварке»</w:t>
            </w:r>
          </w:p>
        </w:tc>
      </w:tr>
      <w:tr w:rsidR="0071117F" w:rsidTr="00172F4A">
        <w:trPr>
          <w:trHeight w:val="830"/>
        </w:trPr>
        <w:tc>
          <w:tcPr>
            <w:tcW w:w="4500" w:type="dxa"/>
          </w:tcPr>
          <w:p w:rsidR="0071117F" w:rsidRDefault="0024160D" w:rsidP="00FA1576">
            <w:pPr>
              <w:pStyle w:val="TableParagraph"/>
              <w:ind w:left="40"/>
              <w:rPr>
                <w:sz w:val="24"/>
              </w:rPr>
            </w:pPr>
            <w:r>
              <w:rPr>
                <w:sz w:val="24"/>
              </w:rPr>
              <w:t>3.1. Тема «Тип затвердевания и вид фронта кристаллизации»</w:t>
            </w:r>
          </w:p>
        </w:tc>
        <w:tc>
          <w:tcPr>
            <w:tcW w:w="588" w:type="dxa"/>
            <w:vAlign w:val="center"/>
          </w:tcPr>
          <w:p w:rsidR="0071117F" w:rsidRDefault="0024160D" w:rsidP="00172F4A">
            <w:pPr>
              <w:pStyle w:val="TableParagraph"/>
              <w:spacing w:line="270" w:lineRule="exact"/>
              <w:ind w:left="8"/>
              <w:jc w:val="center"/>
              <w:rPr>
                <w:sz w:val="24"/>
              </w:rPr>
            </w:pPr>
            <w:r>
              <w:rPr>
                <w:sz w:val="24"/>
              </w:rPr>
              <w:t>5</w:t>
            </w:r>
          </w:p>
        </w:tc>
        <w:tc>
          <w:tcPr>
            <w:tcW w:w="611" w:type="dxa"/>
            <w:vAlign w:val="center"/>
          </w:tcPr>
          <w:p w:rsidR="0071117F" w:rsidRDefault="0024160D" w:rsidP="00172F4A">
            <w:pPr>
              <w:pStyle w:val="TableParagraph"/>
              <w:spacing w:line="270" w:lineRule="exact"/>
              <w:ind w:left="8"/>
              <w:jc w:val="center"/>
              <w:rPr>
                <w:sz w:val="24"/>
              </w:rPr>
            </w:pPr>
            <w:r>
              <w:rPr>
                <w:sz w:val="24"/>
              </w:rPr>
              <w:t>2</w:t>
            </w:r>
          </w:p>
        </w:tc>
        <w:tc>
          <w:tcPr>
            <w:tcW w:w="575" w:type="dxa"/>
            <w:vAlign w:val="center"/>
          </w:tcPr>
          <w:p w:rsidR="0071117F" w:rsidRDefault="0071117F" w:rsidP="00172F4A">
            <w:pPr>
              <w:pStyle w:val="TableParagraph"/>
              <w:ind w:left="8"/>
              <w:jc w:val="center"/>
            </w:pPr>
          </w:p>
        </w:tc>
        <w:tc>
          <w:tcPr>
            <w:tcW w:w="820" w:type="dxa"/>
            <w:vAlign w:val="center"/>
          </w:tcPr>
          <w:p w:rsidR="0071117F" w:rsidRDefault="0024160D" w:rsidP="00172F4A">
            <w:pPr>
              <w:pStyle w:val="TableParagraph"/>
              <w:spacing w:line="270" w:lineRule="exact"/>
              <w:ind w:left="8"/>
              <w:jc w:val="center"/>
              <w:rPr>
                <w:sz w:val="24"/>
              </w:rPr>
            </w:pPr>
            <w:r>
              <w:rPr>
                <w:sz w:val="24"/>
              </w:rPr>
              <w:t>2</w:t>
            </w:r>
            <w:r w:rsidR="00467D95" w:rsidRPr="00467D95">
              <w:rPr>
                <w:sz w:val="24"/>
              </w:rPr>
              <w:t>/1И</w:t>
            </w:r>
          </w:p>
        </w:tc>
        <w:tc>
          <w:tcPr>
            <w:tcW w:w="1046" w:type="dxa"/>
            <w:vAlign w:val="center"/>
          </w:tcPr>
          <w:p w:rsidR="0071117F" w:rsidRDefault="0024160D" w:rsidP="00172F4A">
            <w:pPr>
              <w:pStyle w:val="TableParagraph"/>
              <w:spacing w:line="270" w:lineRule="exact"/>
              <w:ind w:left="8"/>
              <w:jc w:val="center"/>
              <w:rPr>
                <w:sz w:val="24"/>
              </w:rPr>
            </w:pPr>
            <w:r>
              <w:rPr>
                <w:sz w:val="24"/>
              </w:rPr>
              <w:t>4</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Pr>
                <w:sz w:val="24"/>
              </w:rPr>
              <w:t>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ind w:left="45" w:right="72"/>
              <w:rPr>
                <w:i/>
                <w:sz w:val="24"/>
              </w:rPr>
            </w:pPr>
            <w:r>
              <w:rPr>
                <w:i/>
                <w:sz w:val="24"/>
              </w:rPr>
              <w:t xml:space="preserve">ПК-5 – </w:t>
            </w:r>
            <w:proofErr w:type="spellStart"/>
            <w:r>
              <w:rPr>
                <w:i/>
                <w:sz w:val="24"/>
              </w:rPr>
              <w:t>ув</w:t>
            </w:r>
            <w:proofErr w:type="spellEnd"/>
            <w:r>
              <w:rPr>
                <w:i/>
                <w:sz w:val="24"/>
              </w:rPr>
              <w:t xml:space="preserve"> ПК-18– </w:t>
            </w:r>
            <w:proofErr w:type="spellStart"/>
            <w:r>
              <w:rPr>
                <w:i/>
                <w:sz w:val="24"/>
              </w:rPr>
              <w:t>ув</w:t>
            </w:r>
            <w:proofErr w:type="spellEnd"/>
          </w:p>
        </w:tc>
      </w:tr>
      <w:tr w:rsidR="0071117F" w:rsidTr="00172F4A">
        <w:trPr>
          <w:trHeight w:val="1103"/>
        </w:trPr>
        <w:tc>
          <w:tcPr>
            <w:tcW w:w="4500" w:type="dxa"/>
          </w:tcPr>
          <w:p w:rsidR="0071117F" w:rsidRDefault="0024160D" w:rsidP="00FA1576">
            <w:pPr>
              <w:pStyle w:val="TableParagraph"/>
              <w:ind w:left="40" w:right="24"/>
              <w:jc w:val="both"/>
              <w:rPr>
                <w:sz w:val="24"/>
              </w:rPr>
            </w:pPr>
            <w:r>
              <w:rPr>
                <w:sz w:val="24"/>
              </w:rPr>
              <w:t>3.2. Тема «Условия, влияющие на тип затвердевания и вид фронта кристаллизации, примеры технологических процессов»</w:t>
            </w:r>
          </w:p>
        </w:tc>
        <w:tc>
          <w:tcPr>
            <w:tcW w:w="588" w:type="dxa"/>
            <w:vAlign w:val="center"/>
          </w:tcPr>
          <w:p w:rsidR="0071117F" w:rsidRDefault="0024160D" w:rsidP="00172F4A">
            <w:pPr>
              <w:pStyle w:val="TableParagraph"/>
              <w:spacing w:line="268" w:lineRule="exact"/>
              <w:ind w:left="8"/>
              <w:jc w:val="center"/>
              <w:rPr>
                <w:sz w:val="24"/>
              </w:rPr>
            </w:pPr>
            <w:r>
              <w:rPr>
                <w:sz w:val="24"/>
              </w:rPr>
              <w:t>5</w:t>
            </w:r>
          </w:p>
        </w:tc>
        <w:tc>
          <w:tcPr>
            <w:tcW w:w="611" w:type="dxa"/>
            <w:vAlign w:val="center"/>
          </w:tcPr>
          <w:p w:rsidR="0071117F" w:rsidRDefault="0024160D" w:rsidP="00172F4A">
            <w:pPr>
              <w:pStyle w:val="TableParagraph"/>
              <w:spacing w:line="268" w:lineRule="exact"/>
              <w:ind w:left="8"/>
              <w:jc w:val="center"/>
              <w:rPr>
                <w:sz w:val="24"/>
              </w:rPr>
            </w:pPr>
            <w:r>
              <w:rPr>
                <w:sz w:val="24"/>
              </w:rPr>
              <w:t>2</w:t>
            </w:r>
          </w:p>
        </w:tc>
        <w:tc>
          <w:tcPr>
            <w:tcW w:w="575" w:type="dxa"/>
            <w:vAlign w:val="center"/>
          </w:tcPr>
          <w:p w:rsidR="0071117F" w:rsidRDefault="0071117F" w:rsidP="00172F4A">
            <w:pPr>
              <w:pStyle w:val="TableParagraph"/>
              <w:ind w:left="8"/>
              <w:jc w:val="center"/>
            </w:pPr>
          </w:p>
        </w:tc>
        <w:tc>
          <w:tcPr>
            <w:tcW w:w="820" w:type="dxa"/>
            <w:vAlign w:val="center"/>
          </w:tcPr>
          <w:p w:rsidR="0071117F" w:rsidRDefault="0024160D" w:rsidP="00172F4A">
            <w:pPr>
              <w:pStyle w:val="TableParagraph"/>
              <w:spacing w:line="268" w:lineRule="exact"/>
              <w:ind w:left="8"/>
              <w:jc w:val="center"/>
              <w:rPr>
                <w:sz w:val="24"/>
              </w:rPr>
            </w:pPr>
            <w:r>
              <w:rPr>
                <w:sz w:val="24"/>
              </w:rPr>
              <w:t>2</w:t>
            </w:r>
            <w:r w:rsidR="00467D95" w:rsidRPr="00467D95">
              <w:rPr>
                <w:sz w:val="24"/>
              </w:rPr>
              <w:t>/1И</w:t>
            </w:r>
          </w:p>
        </w:tc>
        <w:tc>
          <w:tcPr>
            <w:tcW w:w="1046" w:type="dxa"/>
            <w:vAlign w:val="center"/>
          </w:tcPr>
          <w:p w:rsidR="0071117F" w:rsidRDefault="0024160D" w:rsidP="00172F4A">
            <w:pPr>
              <w:pStyle w:val="TableParagraph"/>
              <w:spacing w:line="268" w:lineRule="exact"/>
              <w:ind w:left="8"/>
              <w:jc w:val="center"/>
              <w:rPr>
                <w:sz w:val="24"/>
              </w:rPr>
            </w:pPr>
            <w:r>
              <w:rPr>
                <w:sz w:val="24"/>
              </w:rPr>
              <w:t>4</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 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ind w:left="911"/>
              <w:rPr>
                <w:sz w:val="24"/>
              </w:rPr>
            </w:pPr>
            <w:r>
              <w:rPr>
                <w:sz w:val="24"/>
              </w:rPr>
              <w:t>презентация</w:t>
            </w:r>
          </w:p>
        </w:tc>
        <w:tc>
          <w:tcPr>
            <w:tcW w:w="1174" w:type="dxa"/>
          </w:tcPr>
          <w:p w:rsidR="0071117F" w:rsidRDefault="0024160D">
            <w:pPr>
              <w:pStyle w:val="TableParagraph"/>
              <w:spacing w:line="268" w:lineRule="exact"/>
              <w:ind w:left="45"/>
              <w:rPr>
                <w:i/>
                <w:sz w:val="24"/>
              </w:rPr>
            </w:pPr>
            <w:r>
              <w:rPr>
                <w:i/>
                <w:sz w:val="24"/>
              </w:rPr>
              <w:t xml:space="preserve">ПК-5 – </w:t>
            </w:r>
            <w:proofErr w:type="spellStart"/>
            <w:r>
              <w:rPr>
                <w:i/>
                <w:sz w:val="24"/>
              </w:rPr>
              <w:t>ув</w:t>
            </w:r>
            <w:proofErr w:type="spellEnd"/>
          </w:p>
          <w:p w:rsidR="0071117F" w:rsidRDefault="0024160D">
            <w:pPr>
              <w:pStyle w:val="TableParagraph"/>
              <w:ind w:left="45"/>
              <w:rPr>
                <w:i/>
                <w:sz w:val="24"/>
              </w:rPr>
            </w:pPr>
            <w:r>
              <w:rPr>
                <w:i/>
                <w:sz w:val="24"/>
              </w:rPr>
              <w:t>ПК-18–</w:t>
            </w:r>
            <w:proofErr w:type="spellStart"/>
            <w:r>
              <w:rPr>
                <w:i/>
                <w:sz w:val="24"/>
              </w:rPr>
              <w:t>зув</w:t>
            </w:r>
            <w:proofErr w:type="spellEnd"/>
          </w:p>
        </w:tc>
      </w:tr>
      <w:tr w:rsidR="00172F4A" w:rsidTr="00172F4A">
        <w:trPr>
          <w:trHeight w:val="305"/>
        </w:trPr>
        <w:tc>
          <w:tcPr>
            <w:tcW w:w="15785" w:type="dxa"/>
            <w:gridSpan w:val="9"/>
          </w:tcPr>
          <w:p w:rsidR="00172F4A" w:rsidRDefault="00172F4A">
            <w:pPr>
              <w:pStyle w:val="TableParagraph"/>
            </w:pPr>
            <w:r>
              <w:rPr>
                <w:sz w:val="24"/>
              </w:rPr>
              <w:t>4. Раздел «Микроструктура металла в зоне термического влияния»</w:t>
            </w:r>
          </w:p>
        </w:tc>
      </w:tr>
      <w:tr w:rsidR="0071117F" w:rsidTr="00172F4A">
        <w:trPr>
          <w:trHeight w:val="827"/>
        </w:trPr>
        <w:tc>
          <w:tcPr>
            <w:tcW w:w="4500" w:type="dxa"/>
          </w:tcPr>
          <w:p w:rsidR="0071117F" w:rsidRDefault="0024160D" w:rsidP="00FA1576">
            <w:pPr>
              <w:pStyle w:val="TableParagraph"/>
              <w:ind w:left="40"/>
              <w:rPr>
                <w:sz w:val="24"/>
              </w:rPr>
            </w:pPr>
            <w:r>
              <w:rPr>
                <w:sz w:val="24"/>
              </w:rPr>
              <w:t>4.1. Тема «Определение зоны термического влияния»</w:t>
            </w:r>
          </w:p>
        </w:tc>
        <w:tc>
          <w:tcPr>
            <w:tcW w:w="588" w:type="dxa"/>
            <w:vAlign w:val="center"/>
          </w:tcPr>
          <w:p w:rsidR="0071117F" w:rsidRDefault="0024160D" w:rsidP="00172F4A">
            <w:pPr>
              <w:pStyle w:val="TableParagraph"/>
              <w:spacing w:line="268" w:lineRule="exact"/>
              <w:ind w:left="8"/>
              <w:jc w:val="center"/>
              <w:rPr>
                <w:sz w:val="24"/>
              </w:rPr>
            </w:pPr>
            <w:r>
              <w:rPr>
                <w:sz w:val="24"/>
              </w:rPr>
              <w:t>5</w:t>
            </w:r>
          </w:p>
        </w:tc>
        <w:tc>
          <w:tcPr>
            <w:tcW w:w="611" w:type="dxa"/>
            <w:vAlign w:val="center"/>
          </w:tcPr>
          <w:p w:rsidR="0071117F" w:rsidRDefault="0024160D" w:rsidP="00172F4A">
            <w:pPr>
              <w:pStyle w:val="TableParagraph"/>
              <w:spacing w:line="268" w:lineRule="exact"/>
              <w:ind w:left="8"/>
              <w:jc w:val="center"/>
              <w:rPr>
                <w:sz w:val="24"/>
              </w:rPr>
            </w:pPr>
            <w:r>
              <w:rPr>
                <w:sz w:val="24"/>
              </w:rPr>
              <w:t>2</w:t>
            </w:r>
          </w:p>
        </w:tc>
        <w:tc>
          <w:tcPr>
            <w:tcW w:w="575" w:type="dxa"/>
            <w:vAlign w:val="center"/>
          </w:tcPr>
          <w:p w:rsidR="0071117F" w:rsidRDefault="0071117F" w:rsidP="00172F4A">
            <w:pPr>
              <w:pStyle w:val="TableParagraph"/>
              <w:ind w:left="8"/>
              <w:jc w:val="center"/>
            </w:pPr>
          </w:p>
        </w:tc>
        <w:tc>
          <w:tcPr>
            <w:tcW w:w="820" w:type="dxa"/>
            <w:vAlign w:val="center"/>
          </w:tcPr>
          <w:p w:rsidR="0071117F" w:rsidRDefault="0024160D" w:rsidP="00172F4A">
            <w:pPr>
              <w:pStyle w:val="TableParagraph"/>
              <w:spacing w:line="268" w:lineRule="exact"/>
              <w:ind w:left="8"/>
              <w:jc w:val="center"/>
              <w:rPr>
                <w:sz w:val="24"/>
              </w:rPr>
            </w:pPr>
            <w:r>
              <w:rPr>
                <w:sz w:val="24"/>
              </w:rPr>
              <w:t>2</w:t>
            </w:r>
            <w:r w:rsidR="00467D95" w:rsidRPr="00467D95">
              <w:rPr>
                <w:sz w:val="24"/>
              </w:rPr>
              <w:t>/1И</w:t>
            </w:r>
          </w:p>
        </w:tc>
        <w:tc>
          <w:tcPr>
            <w:tcW w:w="1046" w:type="dxa"/>
            <w:vAlign w:val="center"/>
          </w:tcPr>
          <w:p w:rsidR="0071117F" w:rsidRDefault="0024160D" w:rsidP="00172F4A">
            <w:pPr>
              <w:pStyle w:val="TableParagraph"/>
              <w:spacing w:line="268" w:lineRule="exact"/>
              <w:ind w:left="8"/>
              <w:jc w:val="center"/>
              <w:rPr>
                <w:sz w:val="24"/>
              </w:rPr>
            </w:pPr>
            <w:r>
              <w:rPr>
                <w:sz w:val="24"/>
              </w:rPr>
              <w:t>4</w:t>
            </w:r>
          </w:p>
        </w:tc>
        <w:tc>
          <w:tcPr>
            <w:tcW w:w="3394" w:type="dxa"/>
          </w:tcPr>
          <w:p w:rsidR="0071117F" w:rsidRDefault="0024160D" w:rsidP="00FA1576">
            <w:pPr>
              <w:pStyle w:val="TableParagraph"/>
              <w:tabs>
                <w:tab w:val="left" w:pos="1226"/>
                <w:tab w:val="left" w:pos="2687"/>
              </w:tabs>
              <w:ind w:left="44" w:right="21"/>
              <w:rPr>
                <w:sz w:val="24"/>
              </w:rPr>
            </w:pPr>
            <w:r>
              <w:rPr>
                <w:sz w:val="24"/>
              </w:rPr>
              <w:t>Изучение</w:t>
            </w:r>
            <w:r w:rsidR="00FA1576">
              <w:rPr>
                <w:sz w:val="24"/>
              </w:rPr>
              <w:t xml:space="preserve"> </w:t>
            </w:r>
            <w:r>
              <w:rPr>
                <w:sz w:val="24"/>
              </w:rPr>
              <w:t>литературы,</w:t>
            </w:r>
            <w:r w:rsidR="00FA1576">
              <w:rPr>
                <w:sz w:val="24"/>
              </w:rPr>
              <w:t xml:space="preserve"> </w:t>
            </w:r>
            <w:r>
              <w:rPr>
                <w:spacing w:val="-3"/>
                <w:sz w:val="24"/>
              </w:rPr>
              <w:t>подго</w:t>
            </w:r>
            <w:r>
              <w:rPr>
                <w:sz w:val="24"/>
              </w:rPr>
              <w:t>товка конспекта, доклада,</w:t>
            </w:r>
            <w:r>
              <w:rPr>
                <w:spacing w:val="40"/>
                <w:sz w:val="24"/>
              </w:rPr>
              <w:t xml:space="preserve"> </w:t>
            </w:r>
            <w:r>
              <w:rPr>
                <w:sz w:val="24"/>
              </w:rPr>
              <w:t>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ind w:left="45" w:right="132"/>
              <w:rPr>
                <w:i/>
                <w:sz w:val="24"/>
              </w:rPr>
            </w:pPr>
            <w:r>
              <w:rPr>
                <w:i/>
                <w:sz w:val="24"/>
              </w:rPr>
              <w:t xml:space="preserve">ПК-5 – </w:t>
            </w:r>
            <w:proofErr w:type="spellStart"/>
            <w:r>
              <w:rPr>
                <w:i/>
                <w:sz w:val="24"/>
              </w:rPr>
              <w:t>ув</w:t>
            </w:r>
            <w:proofErr w:type="spellEnd"/>
            <w:r>
              <w:rPr>
                <w:i/>
                <w:sz w:val="24"/>
              </w:rPr>
              <w:t xml:space="preserve"> ПК-18–</w:t>
            </w:r>
          </w:p>
          <w:p w:rsidR="0071117F" w:rsidRDefault="0024160D">
            <w:pPr>
              <w:pStyle w:val="TableParagraph"/>
              <w:spacing w:line="264" w:lineRule="exact"/>
              <w:ind w:left="45"/>
              <w:rPr>
                <w:i/>
                <w:sz w:val="24"/>
              </w:rPr>
            </w:pPr>
            <w:proofErr w:type="spellStart"/>
            <w:r>
              <w:rPr>
                <w:i/>
                <w:sz w:val="24"/>
              </w:rPr>
              <w:t>зув</w:t>
            </w:r>
            <w:proofErr w:type="spellEnd"/>
          </w:p>
        </w:tc>
      </w:tr>
      <w:tr w:rsidR="0071117F" w:rsidTr="00172F4A">
        <w:trPr>
          <w:trHeight w:val="1104"/>
        </w:trPr>
        <w:tc>
          <w:tcPr>
            <w:tcW w:w="4500" w:type="dxa"/>
          </w:tcPr>
          <w:p w:rsidR="0071117F" w:rsidRDefault="0024160D" w:rsidP="00FA1576">
            <w:pPr>
              <w:pStyle w:val="TableParagraph"/>
              <w:ind w:left="40" w:right="24"/>
              <w:jc w:val="both"/>
              <w:rPr>
                <w:sz w:val="24"/>
              </w:rPr>
            </w:pPr>
            <w:r>
              <w:rPr>
                <w:sz w:val="24"/>
              </w:rPr>
              <w:t>4.2. Тема «Участки зоны термического влияния и характерные структуры при сварке низкоуглеродистой и</w:t>
            </w:r>
            <w:r>
              <w:rPr>
                <w:spacing w:val="53"/>
                <w:sz w:val="24"/>
              </w:rPr>
              <w:t xml:space="preserve"> </w:t>
            </w:r>
            <w:r>
              <w:rPr>
                <w:sz w:val="24"/>
              </w:rPr>
              <w:t>закаливающейся стали»</w:t>
            </w:r>
          </w:p>
        </w:tc>
        <w:tc>
          <w:tcPr>
            <w:tcW w:w="588" w:type="dxa"/>
            <w:vAlign w:val="center"/>
          </w:tcPr>
          <w:p w:rsidR="0071117F" w:rsidRDefault="0024160D" w:rsidP="00172F4A">
            <w:pPr>
              <w:pStyle w:val="TableParagraph"/>
              <w:spacing w:line="268" w:lineRule="exact"/>
              <w:ind w:left="8"/>
              <w:jc w:val="center"/>
              <w:rPr>
                <w:sz w:val="24"/>
              </w:rPr>
            </w:pPr>
            <w:r>
              <w:rPr>
                <w:sz w:val="24"/>
              </w:rPr>
              <w:t>5</w:t>
            </w:r>
          </w:p>
        </w:tc>
        <w:tc>
          <w:tcPr>
            <w:tcW w:w="611" w:type="dxa"/>
            <w:vAlign w:val="center"/>
          </w:tcPr>
          <w:p w:rsidR="0071117F" w:rsidRDefault="0024160D" w:rsidP="00172F4A">
            <w:pPr>
              <w:pStyle w:val="TableParagraph"/>
              <w:spacing w:line="268" w:lineRule="exact"/>
              <w:ind w:left="8"/>
              <w:jc w:val="center"/>
              <w:rPr>
                <w:sz w:val="24"/>
              </w:rPr>
            </w:pPr>
            <w:r>
              <w:rPr>
                <w:sz w:val="24"/>
              </w:rPr>
              <w:t>4</w:t>
            </w:r>
          </w:p>
        </w:tc>
        <w:tc>
          <w:tcPr>
            <w:tcW w:w="575" w:type="dxa"/>
            <w:vAlign w:val="center"/>
          </w:tcPr>
          <w:p w:rsidR="0071117F" w:rsidRDefault="0071117F" w:rsidP="00172F4A">
            <w:pPr>
              <w:pStyle w:val="TableParagraph"/>
              <w:ind w:left="8"/>
              <w:jc w:val="center"/>
            </w:pPr>
          </w:p>
        </w:tc>
        <w:tc>
          <w:tcPr>
            <w:tcW w:w="820" w:type="dxa"/>
            <w:vAlign w:val="center"/>
          </w:tcPr>
          <w:p w:rsidR="0071117F" w:rsidRDefault="0024160D" w:rsidP="00172F4A">
            <w:pPr>
              <w:pStyle w:val="TableParagraph"/>
              <w:spacing w:line="268" w:lineRule="exact"/>
              <w:ind w:left="8"/>
              <w:jc w:val="center"/>
              <w:rPr>
                <w:sz w:val="24"/>
              </w:rPr>
            </w:pPr>
            <w:r>
              <w:rPr>
                <w:sz w:val="24"/>
              </w:rPr>
              <w:t>4</w:t>
            </w:r>
            <w:r w:rsidR="00467D95" w:rsidRPr="00467D95">
              <w:rPr>
                <w:sz w:val="24"/>
              </w:rPr>
              <w:t>/</w:t>
            </w:r>
            <w:r w:rsidR="00467D95">
              <w:rPr>
                <w:sz w:val="24"/>
              </w:rPr>
              <w:t>3</w:t>
            </w:r>
            <w:r w:rsidR="00467D95" w:rsidRPr="00467D95">
              <w:rPr>
                <w:sz w:val="24"/>
              </w:rPr>
              <w:t>И</w:t>
            </w:r>
          </w:p>
        </w:tc>
        <w:tc>
          <w:tcPr>
            <w:tcW w:w="1046" w:type="dxa"/>
            <w:vAlign w:val="center"/>
          </w:tcPr>
          <w:p w:rsidR="0071117F" w:rsidRDefault="0024160D" w:rsidP="00172F4A">
            <w:pPr>
              <w:pStyle w:val="TableParagraph"/>
              <w:spacing w:line="268" w:lineRule="exact"/>
              <w:ind w:left="8"/>
              <w:jc w:val="center"/>
              <w:rPr>
                <w:sz w:val="24"/>
              </w:rPr>
            </w:pPr>
            <w:r>
              <w:rPr>
                <w:sz w:val="24"/>
              </w:rPr>
              <w:t>5,1</w:t>
            </w:r>
          </w:p>
        </w:tc>
        <w:tc>
          <w:tcPr>
            <w:tcW w:w="3394" w:type="dxa"/>
          </w:tcPr>
          <w:p w:rsidR="0071117F" w:rsidRDefault="0024160D" w:rsidP="00FA1576">
            <w:pPr>
              <w:pStyle w:val="TableParagraph"/>
              <w:ind w:left="44" w:right="21"/>
              <w:jc w:val="both"/>
              <w:rPr>
                <w:sz w:val="24"/>
              </w:rPr>
            </w:pPr>
            <w:r>
              <w:rPr>
                <w:sz w:val="24"/>
              </w:rPr>
              <w:t>Изучение литературы, подготовка конспекта, доклада, 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ind w:left="911"/>
              <w:rPr>
                <w:sz w:val="24"/>
              </w:rPr>
            </w:pPr>
            <w:r>
              <w:rPr>
                <w:sz w:val="24"/>
              </w:rPr>
              <w:t>презентация</w:t>
            </w:r>
          </w:p>
        </w:tc>
        <w:tc>
          <w:tcPr>
            <w:tcW w:w="1174" w:type="dxa"/>
          </w:tcPr>
          <w:p w:rsidR="0071117F" w:rsidRDefault="0024160D">
            <w:pPr>
              <w:pStyle w:val="TableParagraph"/>
              <w:ind w:left="45" w:right="38"/>
              <w:rPr>
                <w:i/>
                <w:sz w:val="24"/>
              </w:rPr>
            </w:pPr>
            <w:r>
              <w:rPr>
                <w:i/>
                <w:sz w:val="24"/>
              </w:rPr>
              <w:t xml:space="preserve">ПК-5 – </w:t>
            </w:r>
            <w:proofErr w:type="spellStart"/>
            <w:r>
              <w:rPr>
                <w:i/>
                <w:sz w:val="24"/>
              </w:rPr>
              <w:t>зув</w:t>
            </w:r>
            <w:proofErr w:type="spellEnd"/>
            <w:r>
              <w:rPr>
                <w:i/>
                <w:sz w:val="24"/>
              </w:rPr>
              <w:t xml:space="preserve"> ПК-18–</w:t>
            </w:r>
          </w:p>
          <w:p w:rsidR="0071117F" w:rsidRDefault="0024160D">
            <w:pPr>
              <w:pStyle w:val="TableParagraph"/>
              <w:ind w:left="45"/>
              <w:rPr>
                <w:i/>
                <w:sz w:val="24"/>
              </w:rPr>
            </w:pPr>
            <w:proofErr w:type="spellStart"/>
            <w:r>
              <w:rPr>
                <w:i/>
                <w:sz w:val="24"/>
              </w:rPr>
              <w:t>зув</w:t>
            </w:r>
            <w:proofErr w:type="spellEnd"/>
          </w:p>
        </w:tc>
      </w:tr>
      <w:tr w:rsidR="00172F4A" w:rsidTr="00172F4A">
        <w:trPr>
          <w:trHeight w:val="551"/>
        </w:trPr>
        <w:tc>
          <w:tcPr>
            <w:tcW w:w="4500" w:type="dxa"/>
          </w:tcPr>
          <w:p w:rsidR="00172F4A" w:rsidRDefault="00172F4A" w:rsidP="00172F4A">
            <w:pPr>
              <w:pStyle w:val="TableParagraph"/>
              <w:spacing w:line="273" w:lineRule="exact"/>
              <w:ind w:left="40"/>
              <w:rPr>
                <w:b/>
                <w:sz w:val="24"/>
              </w:rPr>
            </w:pPr>
            <w:r>
              <w:rPr>
                <w:b/>
                <w:sz w:val="24"/>
              </w:rPr>
              <w:t>Итого за семестр</w:t>
            </w:r>
          </w:p>
        </w:tc>
        <w:tc>
          <w:tcPr>
            <w:tcW w:w="588" w:type="dxa"/>
            <w:vAlign w:val="center"/>
          </w:tcPr>
          <w:p w:rsidR="00172F4A" w:rsidRDefault="00172F4A" w:rsidP="00172F4A">
            <w:pPr>
              <w:pStyle w:val="TableParagraph"/>
              <w:ind w:left="8"/>
              <w:jc w:val="center"/>
            </w:pPr>
          </w:p>
        </w:tc>
        <w:tc>
          <w:tcPr>
            <w:tcW w:w="611" w:type="dxa"/>
            <w:vAlign w:val="center"/>
          </w:tcPr>
          <w:p w:rsidR="00172F4A" w:rsidRDefault="00172F4A" w:rsidP="00172F4A">
            <w:pPr>
              <w:pStyle w:val="TableParagraph"/>
              <w:spacing w:line="273" w:lineRule="exact"/>
              <w:ind w:left="8"/>
              <w:jc w:val="center"/>
              <w:rPr>
                <w:b/>
                <w:sz w:val="24"/>
              </w:rPr>
            </w:pPr>
            <w:r>
              <w:rPr>
                <w:b/>
                <w:sz w:val="24"/>
              </w:rPr>
              <w:t>18</w:t>
            </w:r>
          </w:p>
        </w:tc>
        <w:tc>
          <w:tcPr>
            <w:tcW w:w="575" w:type="dxa"/>
            <w:vAlign w:val="center"/>
          </w:tcPr>
          <w:p w:rsidR="00172F4A" w:rsidRDefault="00172F4A" w:rsidP="00172F4A">
            <w:pPr>
              <w:pStyle w:val="TableParagraph"/>
              <w:ind w:left="8"/>
              <w:jc w:val="center"/>
            </w:pPr>
          </w:p>
        </w:tc>
        <w:tc>
          <w:tcPr>
            <w:tcW w:w="820" w:type="dxa"/>
            <w:vAlign w:val="center"/>
          </w:tcPr>
          <w:p w:rsidR="00172F4A" w:rsidRPr="00467D95" w:rsidRDefault="00172F4A" w:rsidP="00172F4A">
            <w:pPr>
              <w:pStyle w:val="TableParagraph"/>
              <w:spacing w:line="273" w:lineRule="exact"/>
              <w:ind w:left="8"/>
              <w:jc w:val="center"/>
            </w:pPr>
            <w:r w:rsidRPr="00467D95">
              <w:rPr>
                <w:b/>
              </w:rPr>
              <w:t>18</w:t>
            </w:r>
            <w:r w:rsidRPr="00467D95">
              <w:t>/6И</w:t>
            </w:r>
          </w:p>
        </w:tc>
        <w:tc>
          <w:tcPr>
            <w:tcW w:w="1046" w:type="dxa"/>
            <w:vAlign w:val="center"/>
          </w:tcPr>
          <w:p w:rsidR="00172F4A" w:rsidRDefault="00172F4A" w:rsidP="00172F4A">
            <w:pPr>
              <w:pStyle w:val="TableParagraph"/>
              <w:spacing w:line="273" w:lineRule="exact"/>
              <w:ind w:left="8"/>
              <w:jc w:val="center"/>
              <w:rPr>
                <w:b/>
                <w:sz w:val="24"/>
              </w:rPr>
            </w:pPr>
            <w:r>
              <w:rPr>
                <w:b/>
                <w:sz w:val="24"/>
              </w:rPr>
              <w:t>33,1</w:t>
            </w:r>
          </w:p>
        </w:tc>
        <w:tc>
          <w:tcPr>
            <w:tcW w:w="3394" w:type="dxa"/>
          </w:tcPr>
          <w:p w:rsidR="00172F4A" w:rsidRDefault="00172F4A" w:rsidP="00172F4A">
            <w:pPr>
              <w:pStyle w:val="TableParagraph"/>
            </w:pPr>
          </w:p>
        </w:tc>
        <w:tc>
          <w:tcPr>
            <w:tcW w:w="3077" w:type="dxa"/>
          </w:tcPr>
          <w:p w:rsidR="00172F4A" w:rsidRDefault="00172F4A" w:rsidP="00172F4A">
            <w:pPr>
              <w:pStyle w:val="TableParagraph"/>
              <w:spacing w:line="276" w:lineRule="exact"/>
              <w:ind w:left="44" w:right="290"/>
              <w:rPr>
                <w:b/>
                <w:sz w:val="24"/>
              </w:rPr>
            </w:pPr>
            <w:r>
              <w:rPr>
                <w:b/>
                <w:sz w:val="24"/>
              </w:rPr>
              <w:t>Промежуточная аттестация (экзамен)</w:t>
            </w:r>
          </w:p>
        </w:tc>
        <w:tc>
          <w:tcPr>
            <w:tcW w:w="1174" w:type="dxa"/>
          </w:tcPr>
          <w:p w:rsidR="00172F4A" w:rsidRDefault="00172F4A">
            <w:pPr>
              <w:pStyle w:val="TableParagraph"/>
            </w:pPr>
          </w:p>
        </w:tc>
      </w:tr>
      <w:tr w:rsidR="00172F4A" w:rsidTr="00172F4A">
        <w:trPr>
          <w:trHeight w:val="551"/>
        </w:trPr>
        <w:tc>
          <w:tcPr>
            <w:tcW w:w="4500" w:type="dxa"/>
          </w:tcPr>
          <w:p w:rsidR="00172F4A" w:rsidRDefault="00172F4A" w:rsidP="00172F4A">
            <w:pPr>
              <w:pStyle w:val="TableParagraph"/>
              <w:spacing w:line="273" w:lineRule="exact"/>
              <w:ind w:left="40"/>
              <w:rPr>
                <w:b/>
                <w:sz w:val="24"/>
              </w:rPr>
            </w:pPr>
            <w:r>
              <w:rPr>
                <w:b/>
                <w:sz w:val="24"/>
              </w:rPr>
              <w:t>Итого по дисциплине</w:t>
            </w:r>
          </w:p>
        </w:tc>
        <w:tc>
          <w:tcPr>
            <w:tcW w:w="588" w:type="dxa"/>
            <w:vAlign w:val="center"/>
          </w:tcPr>
          <w:p w:rsidR="00172F4A" w:rsidRDefault="00172F4A" w:rsidP="00172F4A">
            <w:pPr>
              <w:pStyle w:val="TableParagraph"/>
              <w:ind w:left="8"/>
              <w:jc w:val="center"/>
            </w:pPr>
          </w:p>
        </w:tc>
        <w:tc>
          <w:tcPr>
            <w:tcW w:w="611" w:type="dxa"/>
            <w:vAlign w:val="center"/>
          </w:tcPr>
          <w:p w:rsidR="00172F4A" w:rsidRDefault="00172F4A" w:rsidP="00172F4A">
            <w:pPr>
              <w:pStyle w:val="TableParagraph"/>
              <w:spacing w:line="273" w:lineRule="exact"/>
              <w:ind w:left="8"/>
              <w:jc w:val="center"/>
              <w:rPr>
                <w:b/>
                <w:sz w:val="24"/>
              </w:rPr>
            </w:pPr>
            <w:r>
              <w:rPr>
                <w:b/>
                <w:sz w:val="24"/>
              </w:rPr>
              <w:t>18</w:t>
            </w:r>
          </w:p>
        </w:tc>
        <w:tc>
          <w:tcPr>
            <w:tcW w:w="575" w:type="dxa"/>
            <w:vAlign w:val="center"/>
          </w:tcPr>
          <w:p w:rsidR="00172F4A" w:rsidRDefault="00172F4A" w:rsidP="00172F4A">
            <w:pPr>
              <w:pStyle w:val="TableParagraph"/>
              <w:ind w:left="8"/>
              <w:jc w:val="center"/>
            </w:pPr>
          </w:p>
        </w:tc>
        <w:tc>
          <w:tcPr>
            <w:tcW w:w="820" w:type="dxa"/>
            <w:vAlign w:val="center"/>
          </w:tcPr>
          <w:p w:rsidR="00172F4A" w:rsidRPr="00467D95" w:rsidRDefault="00172F4A" w:rsidP="00172F4A">
            <w:pPr>
              <w:pStyle w:val="TableParagraph"/>
              <w:spacing w:line="273" w:lineRule="exact"/>
              <w:ind w:left="8"/>
              <w:jc w:val="center"/>
            </w:pPr>
            <w:r w:rsidRPr="00467D95">
              <w:rPr>
                <w:b/>
              </w:rPr>
              <w:t>18</w:t>
            </w:r>
            <w:r w:rsidRPr="00467D95">
              <w:t>/6И</w:t>
            </w:r>
          </w:p>
        </w:tc>
        <w:tc>
          <w:tcPr>
            <w:tcW w:w="1046" w:type="dxa"/>
            <w:vAlign w:val="center"/>
          </w:tcPr>
          <w:p w:rsidR="00172F4A" w:rsidRDefault="00172F4A" w:rsidP="00172F4A">
            <w:pPr>
              <w:pStyle w:val="TableParagraph"/>
              <w:spacing w:line="273" w:lineRule="exact"/>
              <w:ind w:left="8"/>
              <w:jc w:val="center"/>
              <w:rPr>
                <w:b/>
                <w:sz w:val="24"/>
              </w:rPr>
            </w:pPr>
            <w:r>
              <w:rPr>
                <w:b/>
                <w:sz w:val="24"/>
              </w:rPr>
              <w:t>33,1</w:t>
            </w:r>
          </w:p>
        </w:tc>
        <w:tc>
          <w:tcPr>
            <w:tcW w:w="3394" w:type="dxa"/>
          </w:tcPr>
          <w:p w:rsidR="00172F4A" w:rsidRDefault="00172F4A" w:rsidP="00172F4A">
            <w:pPr>
              <w:pStyle w:val="TableParagraph"/>
            </w:pPr>
          </w:p>
        </w:tc>
        <w:tc>
          <w:tcPr>
            <w:tcW w:w="3077" w:type="dxa"/>
          </w:tcPr>
          <w:p w:rsidR="00172F4A" w:rsidRDefault="00172F4A" w:rsidP="00172F4A">
            <w:pPr>
              <w:pStyle w:val="TableParagraph"/>
              <w:spacing w:line="276" w:lineRule="exact"/>
              <w:ind w:left="44" w:right="290"/>
              <w:rPr>
                <w:b/>
                <w:sz w:val="24"/>
              </w:rPr>
            </w:pPr>
            <w:r>
              <w:rPr>
                <w:b/>
                <w:sz w:val="24"/>
              </w:rPr>
              <w:t>Промежуточная аттестация (экзамен)</w:t>
            </w:r>
          </w:p>
        </w:tc>
        <w:tc>
          <w:tcPr>
            <w:tcW w:w="1174" w:type="dxa"/>
          </w:tcPr>
          <w:p w:rsidR="00172F4A" w:rsidRDefault="00172F4A">
            <w:pPr>
              <w:pStyle w:val="TableParagraph"/>
            </w:pPr>
          </w:p>
        </w:tc>
      </w:tr>
    </w:tbl>
    <w:p w:rsidR="0071117F" w:rsidRDefault="0071117F">
      <w:pPr>
        <w:pStyle w:val="a3"/>
        <w:rPr>
          <w:sz w:val="20"/>
        </w:rPr>
      </w:pPr>
    </w:p>
    <w:p w:rsidR="0071117F" w:rsidRDefault="0071117F">
      <w:pPr>
        <w:pStyle w:val="a3"/>
        <w:rPr>
          <w:sz w:val="20"/>
        </w:rPr>
      </w:pPr>
    </w:p>
    <w:p w:rsidR="0071117F" w:rsidRDefault="0071117F">
      <w:pPr>
        <w:pStyle w:val="a3"/>
        <w:rPr>
          <w:sz w:val="20"/>
        </w:rPr>
      </w:pPr>
    </w:p>
    <w:p w:rsidR="0071117F" w:rsidRDefault="0071117F">
      <w:pPr>
        <w:pStyle w:val="a3"/>
        <w:rPr>
          <w:sz w:val="20"/>
        </w:rPr>
      </w:pPr>
    </w:p>
    <w:p w:rsidR="0071117F" w:rsidRDefault="0071117F">
      <w:pPr>
        <w:pStyle w:val="a3"/>
        <w:spacing w:before="9"/>
      </w:pPr>
    </w:p>
    <w:p w:rsidR="0071117F" w:rsidRDefault="0024160D">
      <w:pPr>
        <w:pStyle w:val="a3"/>
        <w:spacing w:before="90"/>
        <w:ind w:right="164"/>
        <w:jc w:val="right"/>
      </w:pPr>
      <w:r>
        <w:t>6</w:t>
      </w:r>
    </w:p>
    <w:p w:rsidR="0071117F" w:rsidRDefault="0071117F">
      <w:pPr>
        <w:jc w:val="right"/>
        <w:sectPr w:rsidR="0071117F">
          <w:pgSz w:w="16850" w:h="11910" w:orient="landscape"/>
          <w:pgMar w:top="1100" w:right="400" w:bottom="280" w:left="420" w:header="720" w:footer="720" w:gutter="0"/>
          <w:cols w:space="720"/>
        </w:sectPr>
      </w:pPr>
    </w:p>
    <w:p w:rsidR="0071117F" w:rsidRDefault="0024160D" w:rsidP="00172F4A">
      <w:pPr>
        <w:pStyle w:val="1"/>
        <w:numPr>
          <w:ilvl w:val="0"/>
          <w:numId w:val="17"/>
        </w:numPr>
        <w:tabs>
          <w:tab w:val="left" w:pos="993"/>
        </w:tabs>
        <w:ind w:left="0" w:firstLine="567"/>
        <w:jc w:val="left"/>
      </w:pPr>
      <w:r>
        <w:lastRenderedPageBreak/>
        <w:t>Образовательные и информационные</w:t>
      </w:r>
      <w:r>
        <w:rPr>
          <w:spacing w:val="-5"/>
        </w:rPr>
        <w:t xml:space="preserve"> </w:t>
      </w:r>
      <w:r>
        <w:t>технологии</w:t>
      </w:r>
    </w:p>
    <w:p w:rsidR="0071117F" w:rsidRDefault="0024160D" w:rsidP="00172F4A">
      <w:pPr>
        <w:pStyle w:val="a3"/>
        <w:tabs>
          <w:tab w:val="left" w:pos="993"/>
        </w:tabs>
        <w:ind w:firstLine="567"/>
      </w:pPr>
      <w:r>
        <w:t>В ходе реализации рассмотренных видов учебной работы в качестве образовательных технологий в преподавании данной дисциплины используются:</w:t>
      </w:r>
    </w:p>
    <w:p w:rsidR="0071117F" w:rsidRDefault="0024160D" w:rsidP="00172F4A">
      <w:pPr>
        <w:pStyle w:val="1"/>
        <w:tabs>
          <w:tab w:val="left" w:pos="993"/>
        </w:tabs>
        <w:ind w:left="0" w:firstLine="567"/>
      </w:pPr>
      <w:r>
        <w:t>Традиционные формы обучения:</w:t>
      </w:r>
    </w:p>
    <w:p w:rsidR="0071117F" w:rsidRDefault="0024160D" w:rsidP="00172F4A">
      <w:pPr>
        <w:pStyle w:val="a3"/>
        <w:tabs>
          <w:tab w:val="left" w:pos="993"/>
        </w:tabs>
        <w:ind w:firstLine="567"/>
      </w:pPr>
      <w:r>
        <w:t>Используются:</w:t>
      </w:r>
    </w:p>
    <w:p w:rsidR="0071117F" w:rsidRDefault="0024160D" w:rsidP="00172F4A">
      <w:pPr>
        <w:pStyle w:val="a5"/>
        <w:numPr>
          <w:ilvl w:val="0"/>
          <w:numId w:val="15"/>
        </w:numPr>
        <w:tabs>
          <w:tab w:val="left" w:pos="942"/>
          <w:tab w:val="left" w:pos="993"/>
        </w:tabs>
        <w:ind w:left="0" w:firstLine="567"/>
        <w:rPr>
          <w:sz w:val="24"/>
        </w:rPr>
      </w:pPr>
      <w:r>
        <w:rPr>
          <w:sz w:val="24"/>
        </w:rPr>
        <w:t>Набор слайдов, моделей, плакатов, наглядных образцов, технические</w:t>
      </w:r>
      <w:r>
        <w:rPr>
          <w:spacing w:val="-12"/>
          <w:sz w:val="24"/>
        </w:rPr>
        <w:t xml:space="preserve"> </w:t>
      </w:r>
      <w:r>
        <w:rPr>
          <w:sz w:val="24"/>
        </w:rPr>
        <w:t>средства.</w:t>
      </w:r>
    </w:p>
    <w:p w:rsidR="0071117F" w:rsidRDefault="0024160D" w:rsidP="00172F4A">
      <w:pPr>
        <w:pStyle w:val="a5"/>
        <w:numPr>
          <w:ilvl w:val="0"/>
          <w:numId w:val="15"/>
        </w:numPr>
        <w:tabs>
          <w:tab w:val="left" w:pos="942"/>
          <w:tab w:val="left" w:pos="993"/>
        </w:tabs>
        <w:ind w:left="0" w:firstLine="567"/>
        <w:rPr>
          <w:sz w:val="24"/>
        </w:rPr>
      </w:pPr>
      <w:r>
        <w:rPr>
          <w:sz w:val="24"/>
        </w:rPr>
        <w:t xml:space="preserve">Лаборатория </w:t>
      </w:r>
      <w:proofErr w:type="gramStart"/>
      <w:r>
        <w:rPr>
          <w:sz w:val="24"/>
        </w:rPr>
        <w:t>металловедения</w:t>
      </w:r>
      <w:proofErr w:type="gramEnd"/>
      <w:r>
        <w:rPr>
          <w:sz w:val="24"/>
        </w:rPr>
        <w:t xml:space="preserve"> оснащенная микроскопами и натуральными образцами сварных соединений различных</w:t>
      </w:r>
      <w:r>
        <w:rPr>
          <w:spacing w:val="1"/>
          <w:sz w:val="24"/>
        </w:rPr>
        <w:t xml:space="preserve"> </w:t>
      </w:r>
      <w:r>
        <w:rPr>
          <w:sz w:val="24"/>
        </w:rPr>
        <w:t>материалов.</w:t>
      </w:r>
    </w:p>
    <w:p w:rsidR="0071117F" w:rsidRDefault="0024160D" w:rsidP="00172F4A">
      <w:pPr>
        <w:pStyle w:val="1"/>
        <w:tabs>
          <w:tab w:val="left" w:pos="993"/>
        </w:tabs>
        <w:ind w:left="0" w:firstLine="567"/>
      </w:pPr>
      <w:r>
        <w:t>Активные и интерактивные формы обучения:</w:t>
      </w:r>
    </w:p>
    <w:p w:rsidR="0071117F" w:rsidRDefault="0024160D" w:rsidP="00172F4A">
      <w:pPr>
        <w:pStyle w:val="a3"/>
        <w:tabs>
          <w:tab w:val="left" w:pos="993"/>
        </w:tabs>
        <w:ind w:firstLine="567"/>
      </w:pPr>
      <w:r>
        <w:t>1- вариативный опрос;</w:t>
      </w:r>
    </w:p>
    <w:p w:rsidR="0071117F" w:rsidRDefault="0024160D" w:rsidP="00172F4A">
      <w:pPr>
        <w:pStyle w:val="a5"/>
        <w:numPr>
          <w:ilvl w:val="0"/>
          <w:numId w:val="15"/>
        </w:numPr>
        <w:tabs>
          <w:tab w:val="left" w:pos="942"/>
          <w:tab w:val="left" w:pos="993"/>
        </w:tabs>
        <w:ind w:left="0" w:firstLine="567"/>
        <w:rPr>
          <w:sz w:val="24"/>
        </w:rPr>
      </w:pPr>
      <w:r>
        <w:rPr>
          <w:sz w:val="24"/>
        </w:rPr>
        <w:t>-</w:t>
      </w:r>
      <w:r>
        <w:rPr>
          <w:spacing w:val="-2"/>
          <w:sz w:val="24"/>
        </w:rPr>
        <w:t xml:space="preserve"> </w:t>
      </w:r>
      <w:r>
        <w:rPr>
          <w:sz w:val="24"/>
        </w:rPr>
        <w:t>дискуссии;</w:t>
      </w:r>
    </w:p>
    <w:p w:rsidR="0071117F" w:rsidRDefault="0024160D" w:rsidP="00172F4A">
      <w:pPr>
        <w:pStyle w:val="a5"/>
        <w:numPr>
          <w:ilvl w:val="0"/>
          <w:numId w:val="15"/>
        </w:numPr>
        <w:tabs>
          <w:tab w:val="left" w:pos="942"/>
          <w:tab w:val="left" w:pos="993"/>
        </w:tabs>
        <w:ind w:left="0" w:firstLine="567"/>
        <w:rPr>
          <w:sz w:val="24"/>
        </w:rPr>
      </w:pPr>
      <w:r>
        <w:rPr>
          <w:sz w:val="24"/>
        </w:rPr>
        <w:t>- устный опрос;</w:t>
      </w:r>
    </w:p>
    <w:p w:rsidR="0071117F" w:rsidRDefault="0024160D" w:rsidP="00172F4A">
      <w:pPr>
        <w:pStyle w:val="a5"/>
        <w:numPr>
          <w:ilvl w:val="0"/>
          <w:numId w:val="15"/>
        </w:numPr>
        <w:tabs>
          <w:tab w:val="left" w:pos="942"/>
          <w:tab w:val="left" w:pos="993"/>
        </w:tabs>
        <w:ind w:left="0" w:firstLine="567"/>
        <w:rPr>
          <w:sz w:val="24"/>
        </w:rPr>
      </w:pPr>
      <w:r>
        <w:rPr>
          <w:sz w:val="24"/>
        </w:rPr>
        <w:t>- совместная работа в малых группа</w:t>
      </w:r>
      <w:r>
        <w:rPr>
          <w:spacing w:val="-5"/>
          <w:sz w:val="24"/>
        </w:rPr>
        <w:t xml:space="preserve"> </w:t>
      </w:r>
      <w:r>
        <w:rPr>
          <w:sz w:val="24"/>
        </w:rPr>
        <w:t>(подгруппах).</w:t>
      </w:r>
    </w:p>
    <w:p w:rsidR="0071117F" w:rsidRDefault="0071117F" w:rsidP="00172F4A">
      <w:pPr>
        <w:pStyle w:val="a3"/>
        <w:tabs>
          <w:tab w:val="left" w:pos="993"/>
        </w:tabs>
        <w:ind w:firstLine="567"/>
        <w:rPr>
          <w:sz w:val="26"/>
        </w:rPr>
      </w:pPr>
    </w:p>
    <w:p w:rsidR="0071117F" w:rsidRDefault="0024160D">
      <w:pPr>
        <w:pStyle w:val="1"/>
        <w:numPr>
          <w:ilvl w:val="0"/>
          <w:numId w:val="17"/>
        </w:numPr>
        <w:tabs>
          <w:tab w:val="left" w:pos="969"/>
        </w:tabs>
        <w:spacing w:before="222"/>
        <w:ind w:left="968" w:hanging="181"/>
        <w:jc w:val="left"/>
      </w:pPr>
      <w:r>
        <w:t>Учебно-методическое обеспечение самостоятельной работы</w:t>
      </w:r>
      <w:r>
        <w:rPr>
          <w:spacing w:val="-5"/>
        </w:rPr>
        <w:t xml:space="preserve"> </w:t>
      </w:r>
      <w:proofErr w:type="gramStart"/>
      <w:r>
        <w:t>обучающихся</w:t>
      </w:r>
      <w:proofErr w:type="gramEnd"/>
    </w:p>
    <w:p w:rsidR="0071117F" w:rsidRDefault="0071117F">
      <w:pPr>
        <w:pStyle w:val="a3"/>
        <w:spacing w:before="8" w:after="1"/>
        <w:rPr>
          <w:b/>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25"/>
      </w:tblGrid>
      <w:tr w:rsidR="00172F4A" w:rsidTr="00172F4A">
        <w:trPr>
          <w:trHeight w:val="388"/>
        </w:trPr>
        <w:tc>
          <w:tcPr>
            <w:tcW w:w="9525" w:type="dxa"/>
          </w:tcPr>
          <w:p w:rsidR="00172F4A" w:rsidRDefault="00172F4A">
            <w:pPr>
              <w:pStyle w:val="TableParagraph"/>
              <w:ind w:left="1818" w:right="1807" w:hanging="4"/>
              <w:jc w:val="center"/>
              <w:rPr>
                <w:sz w:val="24"/>
              </w:rPr>
            </w:pPr>
            <w:r>
              <w:rPr>
                <w:sz w:val="24"/>
              </w:rPr>
              <w:t>Темы для самостоятельной работы</w:t>
            </w:r>
          </w:p>
        </w:tc>
      </w:tr>
      <w:tr w:rsidR="00172F4A" w:rsidTr="00172F4A">
        <w:trPr>
          <w:trHeight w:val="563"/>
        </w:trPr>
        <w:tc>
          <w:tcPr>
            <w:tcW w:w="9525" w:type="dxa"/>
          </w:tcPr>
          <w:p w:rsidR="00172F4A" w:rsidRDefault="00172F4A">
            <w:pPr>
              <w:pStyle w:val="TableParagraph"/>
              <w:spacing w:line="270" w:lineRule="exact"/>
              <w:ind w:left="107"/>
              <w:rPr>
                <w:b/>
                <w:sz w:val="24"/>
              </w:rPr>
            </w:pPr>
            <w:r>
              <w:rPr>
                <w:b/>
                <w:sz w:val="24"/>
              </w:rPr>
              <w:t>Тема 1. «</w:t>
            </w:r>
            <w:r>
              <w:rPr>
                <w:sz w:val="24"/>
              </w:rPr>
              <w:t>«Введение»</w:t>
            </w:r>
            <w:r>
              <w:rPr>
                <w:b/>
                <w:sz w:val="24"/>
              </w:rPr>
              <w:t>»</w:t>
            </w:r>
          </w:p>
          <w:p w:rsidR="00172F4A" w:rsidRDefault="00172F4A">
            <w:pPr>
              <w:pStyle w:val="TableParagraph"/>
              <w:ind w:left="107" w:right="154"/>
              <w:rPr>
                <w:sz w:val="24"/>
              </w:rPr>
            </w:pPr>
            <w:r>
              <w:rPr>
                <w:b/>
                <w:i/>
                <w:sz w:val="24"/>
              </w:rPr>
              <w:t xml:space="preserve">Практическое занятие № 1. </w:t>
            </w:r>
            <w:r>
              <w:rPr>
                <w:sz w:val="24"/>
              </w:rPr>
              <w:t>«Цель, задачи и порядок прохождения</w:t>
            </w:r>
            <w:r>
              <w:rPr>
                <w:spacing w:val="-6"/>
                <w:sz w:val="24"/>
              </w:rPr>
              <w:t xml:space="preserve"> </w:t>
            </w:r>
            <w:r>
              <w:rPr>
                <w:sz w:val="24"/>
              </w:rPr>
              <w:t>курса»</w:t>
            </w:r>
          </w:p>
        </w:tc>
      </w:tr>
      <w:tr w:rsidR="00172F4A" w:rsidTr="00172F4A">
        <w:trPr>
          <w:trHeight w:val="287"/>
        </w:trPr>
        <w:tc>
          <w:tcPr>
            <w:tcW w:w="9525" w:type="dxa"/>
          </w:tcPr>
          <w:p w:rsidR="00172F4A" w:rsidRDefault="00172F4A" w:rsidP="00847989">
            <w:pPr>
              <w:pStyle w:val="TableParagraph"/>
              <w:ind w:left="107"/>
              <w:rPr>
                <w:sz w:val="24"/>
              </w:rPr>
            </w:pPr>
            <w:r>
              <w:rPr>
                <w:b/>
                <w:i/>
                <w:sz w:val="24"/>
              </w:rPr>
              <w:t xml:space="preserve">Практическое занятие № 2. </w:t>
            </w:r>
            <w:r>
              <w:rPr>
                <w:sz w:val="24"/>
              </w:rPr>
              <w:t>«Связь с общенаучными и общеинженерными курсами»</w:t>
            </w:r>
          </w:p>
        </w:tc>
      </w:tr>
      <w:tr w:rsidR="00172F4A" w:rsidTr="00172F4A">
        <w:trPr>
          <w:trHeight w:val="831"/>
        </w:trPr>
        <w:tc>
          <w:tcPr>
            <w:tcW w:w="9525" w:type="dxa"/>
          </w:tcPr>
          <w:p w:rsidR="00172F4A" w:rsidRDefault="00172F4A">
            <w:pPr>
              <w:pStyle w:val="TableParagraph"/>
              <w:ind w:left="107" w:right="97"/>
              <w:jc w:val="both"/>
              <w:rPr>
                <w:b/>
                <w:sz w:val="24"/>
              </w:rPr>
            </w:pPr>
            <w:r>
              <w:rPr>
                <w:b/>
                <w:sz w:val="24"/>
              </w:rPr>
              <w:t>Тема 2. «</w:t>
            </w:r>
            <w:r>
              <w:rPr>
                <w:sz w:val="24"/>
              </w:rPr>
              <w:t>«Условия протекания процесса кристаллизации, его периодичность»</w:t>
            </w:r>
            <w:r>
              <w:rPr>
                <w:b/>
                <w:sz w:val="24"/>
              </w:rPr>
              <w:t>»</w:t>
            </w:r>
          </w:p>
          <w:p w:rsidR="00172F4A" w:rsidRDefault="00172F4A" w:rsidP="00847989">
            <w:pPr>
              <w:pStyle w:val="TableParagraph"/>
              <w:ind w:left="107" w:right="92"/>
              <w:jc w:val="both"/>
              <w:rPr>
                <w:b/>
                <w:i/>
                <w:sz w:val="24"/>
              </w:rPr>
            </w:pPr>
            <w:r>
              <w:rPr>
                <w:b/>
                <w:i/>
                <w:sz w:val="24"/>
              </w:rPr>
              <w:t>Практическое занятие № 4. «</w:t>
            </w:r>
            <w:r>
              <w:rPr>
                <w:sz w:val="24"/>
              </w:rPr>
              <w:t>Условия протекания процесса кристаллизации, его периодичность</w:t>
            </w:r>
            <w:r>
              <w:rPr>
                <w:b/>
                <w:i/>
                <w:sz w:val="24"/>
              </w:rPr>
              <w:t>».</w:t>
            </w:r>
          </w:p>
        </w:tc>
      </w:tr>
      <w:tr w:rsidR="00172F4A" w:rsidTr="00172F4A">
        <w:trPr>
          <w:trHeight w:val="559"/>
        </w:trPr>
        <w:tc>
          <w:tcPr>
            <w:tcW w:w="9525" w:type="dxa"/>
          </w:tcPr>
          <w:p w:rsidR="00172F4A" w:rsidRDefault="00172F4A">
            <w:pPr>
              <w:pStyle w:val="TableParagraph"/>
              <w:spacing w:line="270" w:lineRule="exact"/>
              <w:ind w:left="107"/>
              <w:rPr>
                <w:b/>
                <w:i/>
                <w:sz w:val="24"/>
              </w:rPr>
            </w:pPr>
            <w:r>
              <w:rPr>
                <w:b/>
                <w:i/>
                <w:sz w:val="24"/>
              </w:rPr>
              <w:t>Практическое занятие № 5.</w:t>
            </w:r>
          </w:p>
          <w:p w:rsidR="00172F4A" w:rsidRDefault="00172F4A">
            <w:pPr>
              <w:pStyle w:val="TableParagraph"/>
              <w:spacing w:line="274" w:lineRule="exact"/>
              <w:ind w:left="107"/>
              <w:rPr>
                <w:b/>
                <w:i/>
                <w:sz w:val="24"/>
              </w:rPr>
            </w:pPr>
            <w:r>
              <w:rPr>
                <w:b/>
                <w:i/>
                <w:sz w:val="24"/>
              </w:rPr>
              <w:t>«</w:t>
            </w:r>
            <w:r>
              <w:rPr>
                <w:sz w:val="24"/>
              </w:rPr>
              <w:t>Ликвация, ее виды</w:t>
            </w:r>
            <w:r>
              <w:rPr>
                <w:b/>
                <w:i/>
                <w:sz w:val="24"/>
              </w:rPr>
              <w:t>».</w:t>
            </w:r>
          </w:p>
        </w:tc>
      </w:tr>
      <w:tr w:rsidR="00172F4A" w:rsidTr="00172F4A">
        <w:trPr>
          <w:trHeight w:val="836"/>
        </w:trPr>
        <w:tc>
          <w:tcPr>
            <w:tcW w:w="9525" w:type="dxa"/>
          </w:tcPr>
          <w:p w:rsidR="00172F4A" w:rsidRDefault="00172F4A">
            <w:pPr>
              <w:pStyle w:val="TableParagraph"/>
              <w:ind w:left="107"/>
              <w:rPr>
                <w:b/>
                <w:sz w:val="24"/>
              </w:rPr>
            </w:pPr>
            <w:r>
              <w:rPr>
                <w:b/>
                <w:sz w:val="24"/>
              </w:rPr>
              <w:t>Тема 3. «</w:t>
            </w:r>
            <w:r>
              <w:rPr>
                <w:sz w:val="24"/>
              </w:rPr>
              <w:t>Особенности процесса кристаллизации металла шва при сварке</w:t>
            </w:r>
            <w:r>
              <w:rPr>
                <w:b/>
                <w:sz w:val="24"/>
              </w:rPr>
              <w:t>»</w:t>
            </w:r>
          </w:p>
          <w:p w:rsidR="00172F4A" w:rsidRDefault="00172F4A">
            <w:pPr>
              <w:pStyle w:val="TableParagraph"/>
              <w:spacing w:line="274" w:lineRule="exact"/>
              <w:ind w:left="107"/>
              <w:rPr>
                <w:b/>
                <w:i/>
                <w:sz w:val="24"/>
              </w:rPr>
            </w:pPr>
            <w:r>
              <w:rPr>
                <w:b/>
                <w:i/>
                <w:sz w:val="24"/>
              </w:rPr>
              <w:t>Практическое занятие № 7.</w:t>
            </w:r>
          </w:p>
          <w:p w:rsidR="00172F4A" w:rsidRDefault="00172F4A" w:rsidP="00847989">
            <w:pPr>
              <w:pStyle w:val="TableParagraph"/>
              <w:spacing w:line="276" w:lineRule="exact"/>
              <w:ind w:left="107"/>
              <w:rPr>
                <w:b/>
                <w:i/>
                <w:sz w:val="24"/>
              </w:rPr>
            </w:pPr>
            <w:r>
              <w:rPr>
                <w:b/>
                <w:i/>
                <w:sz w:val="24"/>
              </w:rPr>
              <w:t>«</w:t>
            </w:r>
            <w:r>
              <w:rPr>
                <w:sz w:val="24"/>
              </w:rPr>
              <w:t>Тип затвердевания и вид фронта кристаллизации</w:t>
            </w:r>
            <w:r>
              <w:rPr>
                <w:b/>
                <w:i/>
                <w:sz w:val="24"/>
              </w:rPr>
              <w:t>».</w:t>
            </w:r>
          </w:p>
        </w:tc>
      </w:tr>
      <w:tr w:rsidR="00172F4A" w:rsidTr="00172F4A">
        <w:trPr>
          <w:trHeight w:val="835"/>
        </w:trPr>
        <w:tc>
          <w:tcPr>
            <w:tcW w:w="9525" w:type="dxa"/>
          </w:tcPr>
          <w:p w:rsidR="00172F4A" w:rsidRDefault="00172F4A">
            <w:pPr>
              <w:pStyle w:val="TableParagraph"/>
              <w:spacing w:line="270" w:lineRule="exact"/>
              <w:ind w:left="107"/>
              <w:jc w:val="both"/>
              <w:rPr>
                <w:b/>
                <w:i/>
                <w:sz w:val="24"/>
              </w:rPr>
            </w:pPr>
            <w:r>
              <w:rPr>
                <w:b/>
                <w:i/>
                <w:sz w:val="24"/>
              </w:rPr>
              <w:t>Практическое занятие № 8.</w:t>
            </w:r>
          </w:p>
          <w:p w:rsidR="00172F4A" w:rsidRDefault="00172F4A" w:rsidP="00847989">
            <w:pPr>
              <w:pStyle w:val="TableParagraph"/>
              <w:ind w:left="107" w:right="95"/>
              <w:jc w:val="both"/>
              <w:rPr>
                <w:sz w:val="24"/>
              </w:rPr>
            </w:pPr>
            <w:r>
              <w:rPr>
                <w:sz w:val="24"/>
              </w:rPr>
              <w:t>«Условия, влияющие на тип затвердевания и вид фронта кристаллизации, примеры технологических процессов»</w:t>
            </w:r>
          </w:p>
        </w:tc>
      </w:tr>
      <w:tr w:rsidR="00172F4A" w:rsidTr="00172F4A">
        <w:trPr>
          <w:trHeight w:val="1130"/>
        </w:trPr>
        <w:tc>
          <w:tcPr>
            <w:tcW w:w="9525" w:type="dxa"/>
          </w:tcPr>
          <w:p w:rsidR="00172F4A" w:rsidRDefault="00172F4A">
            <w:pPr>
              <w:pStyle w:val="TableParagraph"/>
              <w:spacing w:line="258" w:lineRule="exact"/>
              <w:ind w:left="107"/>
              <w:rPr>
                <w:sz w:val="24"/>
              </w:rPr>
            </w:pPr>
            <w:r>
              <w:rPr>
                <w:b/>
                <w:sz w:val="24"/>
              </w:rPr>
              <w:t>Тема 4. «</w:t>
            </w:r>
            <w:r>
              <w:rPr>
                <w:sz w:val="24"/>
              </w:rPr>
              <w:t>Микроструктура металла в зоне</w:t>
            </w:r>
          </w:p>
          <w:p w:rsidR="00172F4A" w:rsidRDefault="00172F4A">
            <w:pPr>
              <w:pStyle w:val="TableParagraph"/>
              <w:spacing w:line="260" w:lineRule="exact"/>
              <w:ind w:left="107"/>
              <w:rPr>
                <w:b/>
                <w:sz w:val="24"/>
              </w:rPr>
            </w:pPr>
            <w:r>
              <w:rPr>
                <w:sz w:val="24"/>
              </w:rPr>
              <w:t>термического влияния</w:t>
            </w:r>
            <w:r>
              <w:rPr>
                <w:b/>
                <w:sz w:val="24"/>
              </w:rPr>
              <w:t>»</w:t>
            </w:r>
          </w:p>
          <w:p w:rsidR="00172F4A" w:rsidRDefault="00172F4A">
            <w:pPr>
              <w:pStyle w:val="TableParagraph"/>
              <w:spacing w:before="5" w:line="274" w:lineRule="exact"/>
              <w:ind w:left="107"/>
              <w:rPr>
                <w:b/>
                <w:i/>
                <w:sz w:val="24"/>
              </w:rPr>
            </w:pPr>
            <w:r>
              <w:rPr>
                <w:b/>
                <w:i/>
                <w:sz w:val="24"/>
              </w:rPr>
              <w:t>Практическое занятие № 7.</w:t>
            </w:r>
          </w:p>
          <w:p w:rsidR="00172F4A" w:rsidRDefault="00172F4A" w:rsidP="00B53E91">
            <w:pPr>
              <w:pStyle w:val="TableParagraph"/>
              <w:spacing w:line="274" w:lineRule="exact"/>
              <w:ind w:left="107"/>
              <w:rPr>
                <w:sz w:val="24"/>
              </w:rPr>
            </w:pPr>
            <w:r>
              <w:rPr>
                <w:b/>
                <w:i/>
                <w:sz w:val="24"/>
              </w:rPr>
              <w:t>«</w:t>
            </w:r>
            <w:r>
              <w:rPr>
                <w:sz w:val="24"/>
              </w:rPr>
              <w:t>Определение зоны термического влияния</w:t>
            </w:r>
            <w:r>
              <w:rPr>
                <w:b/>
                <w:i/>
                <w:sz w:val="24"/>
              </w:rPr>
              <w:t>».</w:t>
            </w:r>
          </w:p>
        </w:tc>
      </w:tr>
      <w:tr w:rsidR="00172F4A" w:rsidTr="00172F4A">
        <w:trPr>
          <w:trHeight w:val="551"/>
        </w:trPr>
        <w:tc>
          <w:tcPr>
            <w:tcW w:w="9525" w:type="dxa"/>
          </w:tcPr>
          <w:p w:rsidR="00172F4A" w:rsidRDefault="00172F4A" w:rsidP="00172F4A">
            <w:pPr>
              <w:pStyle w:val="TableParagraph"/>
              <w:spacing w:line="260" w:lineRule="exact"/>
              <w:ind w:left="107"/>
              <w:jc w:val="both"/>
              <w:rPr>
                <w:sz w:val="24"/>
              </w:rPr>
            </w:pPr>
            <w:r>
              <w:rPr>
                <w:b/>
                <w:i/>
                <w:sz w:val="24"/>
              </w:rPr>
              <w:t>Практическое занятие № 8. «</w:t>
            </w:r>
            <w:r>
              <w:rPr>
                <w:sz w:val="24"/>
              </w:rPr>
              <w:t>Участки зоны термического влияния и характерные структуры при сварке низкоуглеродистой и закаливающейся стали»</w:t>
            </w:r>
          </w:p>
        </w:tc>
      </w:tr>
    </w:tbl>
    <w:p w:rsidR="00172F4A" w:rsidRDefault="00172F4A" w:rsidP="00283FE1">
      <w:pPr>
        <w:pStyle w:val="a3"/>
        <w:jc w:val="both"/>
      </w:pPr>
    </w:p>
    <w:p w:rsidR="00283FE1" w:rsidRPr="00283FE1" w:rsidRDefault="00283FE1" w:rsidP="00172F4A">
      <w:pPr>
        <w:pStyle w:val="a3"/>
        <w:ind w:firstLine="567"/>
        <w:jc w:val="both"/>
      </w:pPr>
      <w:r w:rsidRPr="00283FE1">
        <w:t>Примерные индивидуальные</w:t>
      </w:r>
      <w:r>
        <w:t xml:space="preserve"> вопросы и</w:t>
      </w:r>
      <w:r w:rsidRPr="00283FE1">
        <w:t xml:space="preserve"> задания:</w:t>
      </w:r>
    </w:p>
    <w:p w:rsidR="00283FE1" w:rsidRPr="00283FE1" w:rsidRDefault="00283FE1" w:rsidP="00172F4A">
      <w:pPr>
        <w:pStyle w:val="a3"/>
        <w:ind w:firstLine="567"/>
        <w:jc w:val="both"/>
      </w:pPr>
      <w:r w:rsidRPr="00283FE1">
        <w:t>Индивидуальное задание 1</w:t>
      </w:r>
      <w:r>
        <w:t>:</w:t>
      </w:r>
    </w:p>
    <w:p w:rsidR="00283FE1" w:rsidRDefault="00283FE1" w:rsidP="00172F4A">
      <w:pPr>
        <w:pStyle w:val="a3"/>
        <w:ind w:firstLine="567"/>
        <w:jc w:val="both"/>
      </w:pPr>
      <w:r>
        <w:t>Физическое строение металлов и его значение для сварки. Роль атомного строения металлов. Роль кристаллического строения металлов.</w:t>
      </w:r>
    </w:p>
    <w:p w:rsidR="00283FE1" w:rsidRPr="00283FE1" w:rsidRDefault="00283FE1" w:rsidP="00172F4A">
      <w:pPr>
        <w:pStyle w:val="a3"/>
        <w:ind w:firstLine="567"/>
        <w:jc w:val="both"/>
      </w:pPr>
      <w:r w:rsidRPr="00283FE1">
        <w:t>Индивидуальное задание 2</w:t>
      </w:r>
      <w:r>
        <w:t>:</w:t>
      </w:r>
    </w:p>
    <w:p w:rsidR="00283FE1" w:rsidRPr="00283FE1" w:rsidRDefault="00283FE1" w:rsidP="00172F4A">
      <w:pPr>
        <w:pStyle w:val="a3"/>
        <w:ind w:firstLine="567"/>
        <w:jc w:val="both"/>
      </w:pPr>
      <w:r w:rsidRPr="00283FE1">
        <w:t xml:space="preserve">Термические циклы сварки, предопределяющие структуру и свойства сварных соединений. </w:t>
      </w:r>
    </w:p>
    <w:p w:rsidR="00283FE1" w:rsidRPr="00283FE1" w:rsidRDefault="00283FE1" w:rsidP="00172F4A">
      <w:pPr>
        <w:pStyle w:val="a3"/>
        <w:ind w:firstLine="567"/>
        <w:jc w:val="both"/>
      </w:pPr>
      <w:r w:rsidRPr="00283FE1">
        <w:t>Индивидуальное задание 3</w:t>
      </w:r>
      <w:r>
        <w:t>:</w:t>
      </w:r>
    </w:p>
    <w:p w:rsidR="00283FE1" w:rsidRPr="00283FE1" w:rsidRDefault="00283FE1" w:rsidP="00172F4A">
      <w:pPr>
        <w:pStyle w:val="a3"/>
        <w:ind w:firstLine="567"/>
        <w:jc w:val="both"/>
      </w:pPr>
      <w:r>
        <w:t>Плавление и кристаллизация сплавов и металла сварочной ванны. Плавление металлов, сварочная ванна. Закономерности кристаллизации сварного шва. Аллотропические изменения, их роль при сварке. Диаграммы состояния сплавов и их значение при кристаллизации металла сварных соединений</w:t>
      </w:r>
      <w:r w:rsidRPr="00283FE1">
        <w:t>.</w:t>
      </w:r>
    </w:p>
    <w:p w:rsidR="00283FE1" w:rsidRPr="00283FE1" w:rsidRDefault="00283FE1" w:rsidP="00172F4A">
      <w:pPr>
        <w:pStyle w:val="a3"/>
        <w:ind w:firstLine="567"/>
        <w:jc w:val="both"/>
      </w:pPr>
      <w:r w:rsidRPr="00283FE1">
        <w:t>Индивидуальное задание 4</w:t>
      </w:r>
      <w:r>
        <w:t>:</w:t>
      </w:r>
    </w:p>
    <w:p w:rsidR="00283FE1" w:rsidRDefault="00283FE1" w:rsidP="00172F4A">
      <w:pPr>
        <w:pStyle w:val="a3"/>
        <w:ind w:firstLine="567"/>
        <w:jc w:val="both"/>
      </w:pPr>
      <w:r>
        <w:lastRenderedPageBreak/>
        <w:t>Диффузия в сварных соединениях. Основные закономерности диффузии. Диффузионные процессы при сварке.</w:t>
      </w:r>
    </w:p>
    <w:p w:rsidR="00283FE1" w:rsidRDefault="00283FE1" w:rsidP="00172F4A">
      <w:pPr>
        <w:pStyle w:val="a3"/>
        <w:ind w:firstLine="567"/>
        <w:jc w:val="both"/>
      </w:pPr>
      <w:r w:rsidRPr="00283FE1">
        <w:t xml:space="preserve">Индивидуальное задание </w:t>
      </w:r>
      <w:r>
        <w:t>5:</w:t>
      </w:r>
    </w:p>
    <w:p w:rsidR="00283FE1" w:rsidRPr="00283FE1" w:rsidRDefault="00283FE1" w:rsidP="00172F4A">
      <w:pPr>
        <w:pStyle w:val="a3"/>
        <w:ind w:firstLine="567"/>
        <w:jc w:val="both"/>
      </w:pPr>
      <w:r>
        <w:t xml:space="preserve">Структурные и фазовые превращения в сталях при сварке. Фазовые превращения в стали при нагреве в процессе сварки. Фазовые превращения при охлаждении. Расчетные методы определения параметров превращения. Экспериментальное определение кинетических параметров фазовых превращений. Влияние максимальной температуры нагрева. Влияние длительности пребывания выше критической точки Ас3. Влияние изотермической выдержки на стадии охлаждении термического цикла сварки. Влияние исходного состояния стали. Влияние </w:t>
      </w:r>
      <w:proofErr w:type="spellStart"/>
      <w:r>
        <w:t>термоциклирования</w:t>
      </w:r>
      <w:proofErr w:type="spellEnd"/>
      <w:r>
        <w:t xml:space="preserve"> на стадии охлаждения термического цикла сварки.</w:t>
      </w:r>
    </w:p>
    <w:p w:rsidR="00283FE1" w:rsidRDefault="00283FE1" w:rsidP="00172F4A">
      <w:pPr>
        <w:pStyle w:val="a3"/>
        <w:ind w:firstLine="567"/>
        <w:jc w:val="both"/>
      </w:pPr>
      <w:r w:rsidRPr="00283FE1">
        <w:t xml:space="preserve">Индивидуальное задание </w:t>
      </w:r>
      <w:r>
        <w:t>6:</w:t>
      </w:r>
    </w:p>
    <w:p w:rsidR="00283FE1" w:rsidRDefault="00283FE1" w:rsidP="00172F4A">
      <w:pPr>
        <w:pStyle w:val="a3"/>
        <w:ind w:firstLine="567"/>
        <w:jc w:val="both"/>
      </w:pPr>
      <w:r>
        <w:t>Свариваемость сталей</w:t>
      </w:r>
    </w:p>
    <w:p w:rsidR="00283FE1" w:rsidRPr="00283FE1" w:rsidRDefault="00283FE1" w:rsidP="00172F4A">
      <w:pPr>
        <w:pStyle w:val="a3"/>
        <w:ind w:firstLine="567"/>
        <w:jc w:val="both"/>
      </w:pPr>
      <w:r>
        <w:t xml:space="preserve">Горячие трещины. Холодные трещины. Хрупкое разрушение. Отпускная хрупкость и хрупкость в условиях ползучести. </w:t>
      </w:r>
      <w:proofErr w:type="spellStart"/>
      <w:r>
        <w:t>Водородоустойчивость</w:t>
      </w:r>
      <w:proofErr w:type="spellEnd"/>
      <w:r>
        <w:t>. Слоистые трещины. Трещины повторного нагрева. Разупрочнение. Определение оптимальных параметров технологии с применением персональных ЭВМ.</w:t>
      </w:r>
    </w:p>
    <w:p w:rsidR="00283FE1" w:rsidRPr="00283FE1" w:rsidRDefault="00283FE1" w:rsidP="00172F4A">
      <w:pPr>
        <w:pStyle w:val="a3"/>
        <w:ind w:firstLine="567"/>
        <w:jc w:val="both"/>
      </w:pPr>
      <w:r w:rsidRPr="00283FE1">
        <w:t xml:space="preserve">Самостоятельная работа студентов построена таким образом, что в процессе работы студенты закрепляют знания, полученные в процессе теоретического обучения, тем самым формируют профессиональные умения и навыки. </w:t>
      </w:r>
    </w:p>
    <w:p w:rsidR="00283FE1" w:rsidRPr="00283FE1" w:rsidRDefault="00283FE1" w:rsidP="00172F4A">
      <w:pPr>
        <w:pStyle w:val="a3"/>
        <w:ind w:firstLine="567"/>
        <w:jc w:val="both"/>
      </w:pPr>
      <w:r w:rsidRPr="00283FE1">
        <w:t xml:space="preserve">В процессе изучения дисциплины осуществляется текущий и периодический контроль над результатами освоения учебного курса. </w:t>
      </w:r>
    </w:p>
    <w:p w:rsidR="00283FE1" w:rsidRPr="00283FE1" w:rsidRDefault="00283FE1" w:rsidP="00172F4A">
      <w:pPr>
        <w:pStyle w:val="a3"/>
        <w:ind w:firstLine="567"/>
        <w:jc w:val="both"/>
      </w:pPr>
      <w:r w:rsidRPr="00283FE1">
        <w:t>Текущий контроль осуществляется непосредственн</w:t>
      </w:r>
      <w:r>
        <w:t>о в процессе усвоения, закрепле</w:t>
      </w:r>
      <w:r w:rsidRPr="00283FE1">
        <w:t>ния, обобщения и систематизации знаний, умений, влад</w:t>
      </w:r>
      <w:r>
        <w:t>ения навыками и позволяет опера</w:t>
      </w:r>
      <w:r w:rsidRPr="00283FE1">
        <w:t>тивно диагностировать и корректировать, совершенствовать знания, умения и владение навыками студентов, обеспечивает стимулирование и мотивацию их деятельности на каждом занятии. Текущий контроль осуществля</w:t>
      </w:r>
      <w:r>
        <w:t>ется в форме устного опроса (со</w:t>
      </w:r>
      <w:r w:rsidRPr="00283FE1">
        <w:t>беседования).</w:t>
      </w:r>
    </w:p>
    <w:p w:rsidR="0071117F" w:rsidRDefault="0071117F" w:rsidP="00172F4A">
      <w:pPr>
        <w:pStyle w:val="a3"/>
        <w:ind w:firstLine="567"/>
        <w:rPr>
          <w:b/>
          <w:sz w:val="20"/>
        </w:rPr>
      </w:pPr>
    </w:p>
    <w:p w:rsidR="0071117F" w:rsidRDefault="0071117F" w:rsidP="00283FE1">
      <w:pPr>
        <w:jc w:val="center"/>
        <w:sectPr w:rsidR="0071117F" w:rsidSect="00172F4A">
          <w:pgSz w:w="11910" w:h="16850"/>
          <w:pgMar w:top="1134" w:right="850" w:bottom="1134" w:left="1701" w:header="720" w:footer="720" w:gutter="0"/>
          <w:cols w:space="720"/>
          <w:docGrid w:linePitch="299"/>
        </w:sectPr>
      </w:pPr>
    </w:p>
    <w:p w:rsidR="0071117F" w:rsidRDefault="0024160D">
      <w:pPr>
        <w:pStyle w:val="1"/>
        <w:numPr>
          <w:ilvl w:val="0"/>
          <w:numId w:val="17"/>
        </w:numPr>
        <w:tabs>
          <w:tab w:val="left" w:pos="953"/>
        </w:tabs>
        <w:spacing w:before="90"/>
        <w:ind w:left="952" w:hanging="181"/>
        <w:jc w:val="left"/>
      </w:pPr>
      <w:r>
        <w:lastRenderedPageBreak/>
        <w:t>Оценочные средства для проведения промежуточной</w:t>
      </w:r>
      <w:r>
        <w:rPr>
          <w:spacing w:val="-10"/>
        </w:rPr>
        <w:t xml:space="preserve"> </w:t>
      </w:r>
      <w:r>
        <w:t>аттестации</w:t>
      </w:r>
    </w:p>
    <w:p w:rsidR="0071117F" w:rsidRDefault="0024160D">
      <w:pPr>
        <w:ind w:left="772"/>
        <w:rPr>
          <w:b/>
          <w:sz w:val="24"/>
        </w:rPr>
      </w:pPr>
      <w:r>
        <w:rPr>
          <w:b/>
          <w:sz w:val="24"/>
        </w:rPr>
        <w:t>а) Планируемые результаты обучения и оценочные средства для проведения промежуточной аттестации:</w:t>
      </w:r>
    </w:p>
    <w:tbl>
      <w:tblPr>
        <w:tblStyle w:val="TableNormal"/>
        <w:tblW w:w="15182"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7"/>
        <w:gridCol w:w="1559"/>
        <w:gridCol w:w="73"/>
        <w:gridCol w:w="4605"/>
        <w:gridCol w:w="104"/>
        <w:gridCol w:w="8684"/>
      </w:tblGrid>
      <w:tr w:rsidR="0071117F" w:rsidTr="00551273">
        <w:trPr>
          <w:gridBefore w:val="1"/>
          <w:wBefore w:w="157" w:type="dxa"/>
          <w:trHeight w:val="842"/>
        </w:trPr>
        <w:tc>
          <w:tcPr>
            <w:tcW w:w="1632" w:type="dxa"/>
            <w:gridSpan w:val="2"/>
          </w:tcPr>
          <w:p w:rsidR="0071117F" w:rsidRDefault="0024160D">
            <w:pPr>
              <w:pStyle w:val="TableParagraph"/>
              <w:spacing w:before="6"/>
              <w:ind w:left="474" w:right="159" w:hanging="284"/>
              <w:rPr>
                <w:sz w:val="24"/>
              </w:rPr>
            </w:pPr>
            <w:r>
              <w:rPr>
                <w:sz w:val="24"/>
              </w:rPr>
              <w:t>Структурный элемент</w:t>
            </w:r>
          </w:p>
          <w:p w:rsidR="0071117F" w:rsidRDefault="0024160D">
            <w:pPr>
              <w:pStyle w:val="TableParagraph"/>
              <w:spacing w:line="264" w:lineRule="exact"/>
              <w:ind w:left="210"/>
              <w:rPr>
                <w:sz w:val="24"/>
              </w:rPr>
            </w:pPr>
            <w:r>
              <w:rPr>
                <w:sz w:val="24"/>
              </w:rPr>
              <w:t>компетенции</w:t>
            </w:r>
          </w:p>
        </w:tc>
        <w:tc>
          <w:tcPr>
            <w:tcW w:w="4709" w:type="dxa"/>
            <w:gridSpan w:val="2"/>
          </w:tcPr>
          <w:p w:rsidR="0071117F" w:rsidRDefault="0071117F">
            <w:pPr>
              <w:pStyle w:val="TableParagraph"/>
              <w:spacing w:before="5"/>
              <w:rPr>
                <w:b/>
                <w:sz w:val="24"/>
              </w:rPr>
            </w:pPr>
          </w:p>
          <w:p w:rsidR="0071117F" w:rsidRDefault="0024160D">
            <w:pPr>
              <w:pStyle w:val="TableParagraph"/>
              <w:spacing w:before="1"/>
              <w:ind w:left="530"/>
              <w:rPr>
                <w:sz w:val="24"/>
              </w:rPr>
            </w:pPr>
            <w:r>
              <w:rPr>
                <w:sz w:val="24"/>
              </w:rPr>
              <w:t>Планируемые результаты обучения</w:t>
            </w:r>
          </w:p>
        </w:tc>
        <w:tc>
          <w:tcPr>
            <w:tcW w:w="8684" w:type="dxa"/>
            <w:tcBorders>
              <w:right w:val="single" w:sz="4" w:space="0" w:color="000000"/>
            </w:tcBorders>
          </w:tcPr>
          <w:p w:rsidR="0071117F" w:rsidRDefault="0071117F">
            <w:pPr>
              <w:pStyle w:val="TableParagraph"/>
              <w:spacing w:before="5"/>
              <w:rPr>
                <w:b/>
                <w:sz w:val="24"/>
              </w:rPr>
            </w:pPr>
          </w:p>
          <w:p w:rsidR="0071117F" w:rsidRDefault="0024160D">
            <w:pPr>
              <w:pStyle w:val="TableParagraph"/>
              <w:spacing w:before="1"/>
              <w:ind w:left="3612" w:right="3597"/>
              <w:jc w:val="center"/>
              <w:rPr>
                <w:sz w:val="24"/>
              </w:rPr>
            </w:pPr>
            <w:r>
              <w:rPr>
                <w:sz w:val="24"/>
              </w:rPr>
              <w:t>Оценочные средства</w:t>
            </w:r>
          </w:p>
        </w:tc>
      </w:tr>
      <w:tr w:rsidR="0071117F" w:rsidTr="00551273">
        <w:trPr>
          <w:gridBefore w:val="1"/>
          <w:wBefore w:w="157" w:type="dxa"/>
          <w:trHeight w:val="567"/>
        </w:trPr>
        <w:tc>
          <w:tcPr>
            <w:tcW w:w="15025" w:type="dxa"/>
            <w:gridSpan w:val="5"/>
            <w:tcBorders>
              <w:right w:val="single" w:sz="4" w:space="0" w:color="000000"/>
            </w:tcBorders>
          </w:tcPr>
          <w:p w:rsidR="0071117F" w:rsidRDefault="0024160D">
            <w:pPr>
              <w:pStyle w:val="TableParagraph"/>
              <w:spacing w:before="13" w:line="270" w:lineRule="atLeast"/>
              <w:ind w:left="78" w:right="545"/>
              <w:rPr>
                <w:b/>
                <w:sz w:val="24"/>
              </w:rPr>
            </w:pPr>
            <w:r>
              <w:rPr>
                <w:b/>
                <w:sz w:val="24"/>
              </w:rPr>
              <w:t>Код и содержание компетенции - ПК-5 обладать умением учитывать технические и эксплуатационные параметры деталей и узлов изделий машиностроения при их проектировании</w:t>
            </w:r>
          </w:p>
        </w:tc>
      </w:tr>
      <w:tr w:rsidR="00172F4A" w:rsidTr="00F343D2">
        <w:trPr>
          <w:gridBefore w:val="1"/>
          <w:wBefore w:w="157" w:type="dxa"/>
          <w:trHeight w:val="4440"/>
        </w:trPr>
        <w:tc>
          <w:tcPr>
            <w:tcW w:w="1559" w:type="dxa"/>
          </w:tcPr>
          <w:p w:rsidR="00172F4A" w:rsidRDefault="00172F4A">
            <w:pPr>
              <w:pStyle w:val="TableParagraph"/>
              <w:spacing w:before="6"/>
              <w:ind w:left="78"/>
              <w:rPr>
                <w:sz w:val="24"/>
              </w:rPr>
            </w:pPr>
            <w:r>
              <w:rPr>
                <w:sz w:val="24"/>
              </w:rPr>
              <w:t>Знать</w:t>
            </w:r>
          </w:p>
        </w:tc>
        <w:tc>
          <w:tcPr>
            <w:tcW w:w="4678" w:type="dxa"/>
            <w:gridSpan w:val="2"/>
          </w:tcPr>
          <w:p w:rsidR="00172F4A" w:rsidRDefault="00172F4A" w:rsidP="00B53E91">
            <w:pPr>
              <w:pStyle w:val="TableParagraph"/>
              <w:spacing w:before="6"/>
              <w:ind w:left="78" w:right="56"/>
              <w:jc w:val="both"/>
              <w:rPr>
                <w:sz w:val="24"/>
              </w:rPr>
            </w:pPr>
            <w:r>
              <w:rPr>
                <w:sz w:val="24"/>
              </w:rPr>
              <w:t>сущность процессов, происходящих при кристаллизации металла шва в зависимости от термического цикла сварки и закономерности процесса кристаллизации</w:t>
            </w:r>
          </w:p>
        </w:tc>
        <w:tc>
          <w:tcPr>
            <w:tcW w:w="8788" w:type="dxa"/>
            <w:gridSpan w:val="2"/>
            <w:tcBorders>
              <w:right w:val="single" w:sz="4" w:space="0" w:color="000000"/>
            </w:tcBorders>
          </w:tcPr>
          <w:p w:rsidR="00F343D2" w:rsidRDefault="00F343D2" w:rsidP="00F343D2">
            <w:pPr>
              <w:pStyle w:val="TableParagraph"/>
              <w:spacing w:before="10" w:line="274" w:lineRule="exact"/>
              <w:ind w:left="81"/>
              <w:rPr>
                <w:b/>
                <w:i/>
                <w:sz w:val="24"/>
              </w:rPr>
            </w:pPr>
            <w:r>
              <w:rPr>
                <w:b/>
                <w:i/>
                <w:sz w:val="24"/>
              </w:rPr>
              <w:t>Перечень теоретических вопросов к экзамену:</w:t>
            </w:r>
          </w:p>
          <w:p w:rsidR="00F343D2" w:rsidRDefault="00F343D2" w:rsidP="00F343D2">
            <w:pPr>
              <w:pStyle w:val="TableParagraph"/>
              <w:numPr>
                <w:ilvl w:val="0"/>
                <w:numId w:val="21"/>
              </w:numPr>
              <w:tabs>
                <w:tab w:val="left" w:pos="404"/>
              </w:tabs>
              <w:spacing w:line="274" w:lineRule="exact"/>
              <w:rPr>
                <w:sz w:val="24"/>
              </w:rPr>
            </w:pPr>
            <w:r>
              <w:rPr>
                <w:sz w:val="24"/>
              </w:rPr>
              <w:t>Особенности кристаллизации металла сварного</w:t>
            </w:r>
            <w:r>
              <w:rPr>
                <w:spacing w:val="-1"/>
                <w:sz w:val="24"/>
              </w:rPr>
              <w:t xml:space="preserve"> </w:t>
            </w:r>
            <w:r>
              <w:rPr>
                <w:sz w:val="24"/>
              </w:rPr>
              <w:t>шва.</w:t>
            </w:r>
          </w:p>
          <w:p w:rsidR="00F343D2" w:rsidRDefault="00F343D2" w:rsidP="00F343D2">
            <w:pPr>
              <w:pStyle w:val="TableParagraph"/>
              <w:numPr>
                <w:ilvl w:val="0"/>
                <w:numId w:val="21"/>
              </w:numPr>
              <w:tabs>
                <w:tab w:val="left" w:pos="404"/>
              </w:tabs>
              <w:ind w:right="63"/>
              <w:rPr>
                <w:sz w:val="24"/>
              </w:rPr>
            </w:pPr>
            <w:r>
              <w:rPr>
                <w:sz w:val="24"/>
              </w:rPr>
              <w:t>Тип затвердевания и тип фронта кристаллизации. Условия, влияющие на тип затвердевания.</w:t>
            </w:r>
          </w:p>
          <w:p w:rsidR="00F343D2" w:rsidRDefault="00F343D2" w:rsidP="00F343D2">
            <w:pPr>
              <w:pStyle w:val="TableParagraph"/>
              <w:numPr>
                <w:ilvl w:val="0"/>
                <w:numId w:val="21"/>
              </w:numPr>
              <w:tabs>
                <w:tab w:val="left" w:pos="404"/>
              </w:tabs>
              <w:spacing w:before="1"/>
              <w:ind w:hanging="361"/>
              <w:rPr>
                <w:sz w:val="24"/>
              </w:rPr>
            </w:pPr>
            <w:r>
              <w:rPr>
                <w:sz w:val="24"/>
              </w:rPr>
              <w:t>Типы первичной микроструктуры. Условия, при которых они</w:t>
            </w:r>
            <w:r>
              <w:rPr>
                <w:spacing w:val="-4"/>
                <w:sz w:val="24"/>
              </w:rPr>
              <w:t xml:space="preserve"> </w:t>
            </w:r>
            <w:r>
              <w:rPr>
                <w:sz w:val="24"/>
              </w:rPr>
              <w:t>возникают.</w:t>
            </w:r>
          </w:p>
          <w:p w:rsidR="00F343D2" w:rsidRDefault="00F343D2" w:rsidP="00F343D2">
            <w:pPr>
              <w:pStyle w:val="TableParagraph"/>
              <w:numPr>
                <w:ilvl w:val="0"/>
                <w:numId w:val="21"/>
              </w:numPr>
              <w:tabs>
                <w:tab w:val="left" w:pos="404"/>
              </w:tabs>
              <w:ind w:right="60"/>
              <w:rPr>
                <w:sz w:val="24"/>
              </w:rPr>
            </w:pPr>
            <w:r>
              <w:rPr>
                <w:sz w:val="24"/>
              </w:rPr>
              <w:t>Вторичная кристаллизация и микроструктура металла. Причины вторичной кристаллизации, вид</w:t>
            </w:r>
            <w:r>
              <w:rPr>
                <w:spacing w:val="-1"/>
                <w:sz w:val="24"/>
              </w:rPr>
              <w:t xml:space="preserve"> </w:t>
            </w:r>
            <w:r>
              <w:rPr>
                <w:sz w:val="24"/>
              </w:rPr>
              <w:t>микроструктуры.</w:t>
            </w:r>
          </w:p>
          <w:p w:rsidR="00F343D2" w:rsidRDefault="00F343D2" w:rsidP="00F343D2">
            <w:pPr>
              <w:pStyle w:val="TableParagraph"/>
              <w:numPr>
                <w:ilvl w:val="0"/>
                <w:numId w:val="21"/>
              </w:numPr>
              <w:tabs>
                <w:tab w:val="left" w:pos="404"/>
              </w:tabs>
              <w:ind w:right="62"/>
              <w:rPr>
                <w:sz w:val="24"/>
              </w:rPr>
            </w:pPr>
            <w:r>
              <w:rPr>
                <w:sz w:val="24"/>
              </w:rPr>
              <w:t>Микроструктура металла в зоне термического влияния. Участки зоны термического влияния и их характерные</w:t>
            </w:r>
            <w:r>
              <w:rPr>
                <w:spacing w:val="-7"/>
                <w:sz w:val="24"/>
              </w:rPr>
              <w:t xml:space="preserve"> </w:t>
            </w:r>
            <w:r>
              <w:rPr>
                <w:sz w:val="24"/>
              </w:rPr>
              <w:t>структуры.</w:t>
            </w:r>
          </w:p>
          <w:p w:rsidR="00F343D2" w:rsidRDefault="00F343D2" w:rsidP="00F343D2">
            <w:pPr>
              <w:pStyle w:val="TableParagraph"/>
              <w:numPr>
                <w:ilvl w:val="0"/>
                <w:numId w:val="21"/>
              </w:numPr>
              <w:tabs>
                <w:tab w:val="left" w:pos="404"/>
              </w:tabs>
              <w:ind w:hanging="361"/>
              <w:rPr>
                <w:sz w:val="24"/>
              </w:rPr>
            </w:pPr>
            <w:r>
              <w:rPr>
                <w:sz w:val="24"/>
              </w:rPr>
              <w:t>Зона термического влияния при сварке низкоуглеродистой</w:t>
            </w:r>
            <w:r>
              <w:rPr>
                <w:spacing w:val="-5"/>
                <w:sz w:val="24"/>
              </w:rPr>
              <w:t xml:space="preserve"> </w:t>
            </w:r>
            <w:r>
              <w:rPr>
                <w:sz w:val="24"/>
              </w:rPr>
              <w:t>стали.</w:t>
            </w:r>
          </w:p>
          <w:p w:rsidR="00F343D2" w:rsidRDefault="00F343D2" w:rsidP="00F343D2">
            <w:pPr>
              <w:pStyle w:val="TableParagraph"/>
              <w:numPr>
                <w:ilvl w:val="0"/>
                <w:numId w:val="21"/>
              </w:numPr>
              <w:tabs>
                <w:tab w:val="left" w:pos="404"/>
              </w:tabs>
              <w:ind w:hanging="361"/>
              <w:rPr>
                <w:sz w:val="24"/>
              </w:rPr>
            </w:pPr>
            <w:r>
              <w:rPr>
                <w:sz w:val="24"/>
              </w:rPr>
              <w:t>Зона термического влияния при сварке закаливающихся</w:t>
            </w:r>
            <w:r>
              <w:rPr>
                <w:spacing w:val="-5"/>
                <w:sz w:val="24"/>
              </w:rPr>
              <w:t xml:space="preserve"> </w:t>
            </w:r>
            <w:r>
              <w:rPr>
                <w:sz w:val="24"/>
              </w:rPr>
              <w:t>сталей.</w:t>
            </w:r>
          </w:p>
          <w:p w:rsidR="00F343D2" w:rsidRDefault="00F343D2" w:rsidP="00F343D2">
            <w:pPr>
              <w:pStyle w:val="TableParagraph"/>
              <w:numPr>
                <w:ilvl w:val="0"/>
                <w:numId w:val="21"/>
              </w:numPr>
              <w:tabs>
                <w:tab w:val="left" w:pos="404"/>
              </w:tabs>
              <w:ind w:hanging="361"/>
              <w:rPr>
                <w:sz w:val="24"/>
              </w:rPr>
            </w:pPr>
            <w:r>
              <w:rPr>
                <w:sz w:val="24"/>
              </w:rPr>
              <w:t>Термические способы улучшения структуры и свойств металла сварного</w:t>
            </w:r>
            <w:r>
              <w:rPr>
                <w:spacing w:val="-18"/>
                <w:sz w:val="24"/>
              </w:rPr>
              <w:t xml:space="preserve"> </w:t>
            </w:r>
            <w:r>
              <w:rPr>
                <w:sz w:val="24"/>
              </w:rPr>
              <w:t>соединения.</w:t>
            </w:r>
          </w:p>
          <w:p w:rsidR="00F343D2" w:rsidRDefault="00F343D2" w:rsidP="00F343D2">
            <w:pPr>
              <w:pStyle w:val="TableParagraph"/>
              <w:numPr>
                <w:ilvl w:val="0"/>
                <w:numId w:val="21"/>
              </w:numPr>
              <w:tabs>
                <w:tab w:val="left" w:pos="404"/>
              </w:tabs>
              <w:ind w:right="61"/>
              <w:rPr>
                <w:sz w:val="24"/>
              </w:rPr>
            </w:pPr>
            <w:r>
              <w:rPr>
                <w:sz w:val="24"/>
              </w:rPr>
              <w:t xml:space="preserve">Виды термообработки и их назначение. Подогрев изделия, </w:t>
            </w:r>
            <w:proofErr w:type="spellStart"/>
            <w:r>
              <w:rPr>
                <w:sz w:val="24"/>
              </w:rPr>
              <w:t>термоциклирование</w:t>
            </w:r>
            <w:proofErr w:type="spellEnd"/>
            <w:r>
              <w:rPr>
                <w:sz w:val="24"/>
              </w:rPr>
              <w:t>. Сварка многослойными</w:t>
            </w:r>
            <w:r>
              <w:rPr>
                <w:spacing w:val="-2"/>
                <w:sz w:val="24"/>
              </w:rPr>
              <w:t xml:space="preserve"> </w:t>
            </w:r>
            <w:r>
              <w:rPr>
                <w:sz w:val="24"/>
              </w:rPr>
              <w:t>швами.</w:t>
            </w:r>
          </w:p>
          <w:p w:rsidR="00172F4A" w:rsidRPr="00551273" w:rsidRDefault="00F343D2" w:rsidP="00F343D2">
            <w:pPr>
              <w:pStyle w:val="TableParagraph"/>
              <w:tabs>
                <w:tab w:val="left" w:pos="404"/>
              </w:tabs>
              <w:rPr>
                <w:sz w:val="24"/>
              </w:rPr>
            </w:pPr>
            <w:r>
              <w:rPr>
                <w:sz w:val="24"/>
              </w:rPr>
              <w:t>Расчет погонной энергии сварки и температура подогрева</w:t>
            </w:r>
            <w:r>
              <w:rPr>
                <w:spacing w:val="-5"/>
                <w:sz w:val="24"/>
              </w:rPr>
              <w:t xml:space="preserve"> </w:t>
            </w:r>
            <w:r>
              <w:rPr>
                <w:sz w:val="24"/>
              </w:rPr>
              <w:t xml:space="preserve">изделия. </w:t>
            </w:r>
          </w:p>
        </w:tc>
      </w:tr>
      <w:tr w:rsidR="0071117F" w:rsidTr="00551273">
        <w:trPr>
          <w:trHeight w:val="4708"/>
        </w:trPr>
        <w:tc>
          <w:tcPr>
            <w:tcW w:w="1716" w:type="dxa"/>
            <w:gridSpan w:val="2"/>
          </w:tcPr>
          <w:p w:rsidR="0071117F" w:rsidRDefault="0024160D">
            <w:pPr>
              <w:pStyle w:val="TableParagraph"/>
              <w:spacing w:before="8"/>
              <w:ind w:left="78"/>
              <w:rPr>
                <w:sz w:val="24"/>
              </w:rPr>
            </w:pPr>
            <w:r>
              <w:rPr>
                <w:sz w:val="24"/>
              </w:rPr>
              <w:lastRenderedPageBreak/>
              <w:t>Уметь</w:t>
            </w:r>
          </w:p>
        </w:tc>
        <w:tc>
          <w:tcPr>
            <w:tcW w:w="4678" w:type="dxa"/>
            <w:gridSpan w:val="2"/>
          </w:tcPr>
          <w:p w:rsidR="0071117F" w:rsidRDefault="0024160D">
            <w:pPr>
              <w:pStyle w:val="TableParagraph"/>
              <w:spacing w:before="8"/>
              <w:ind w:left="78" w:right="60"/>
              <w:jc w:val="both"/>
              <w:rPr>
                <w:sz w:val="24"/>
              </w:rPr>
            </w:pPr>
            <w:r>
              <w:rPr>
                <w:sz w:val="24"/>
              </w:rPr>
              <w:t>рассчитать и выбрать режимы сварки, обеспечивающие получение оптимальных структур сварного соединения</w:t>
            </w:r>
          </w:p>
        </w:tc>
        <w:tc>
          <w:tcPr>
            <w:tcW w:w="8788" w:type="dxa"/>
            <w:gridSpan w:val="2"/>
            <w:tcBorders>
              <w:right w:val="single" w:sz="4" w:space="0" w:color="000000"/>
            </w:tcBorders>
          </w:tcPr>
          <w:p w:rsidR="0071117F" w:rsidRDefault="0024160D">
            <w:pPr>
              <w:pStyle w:val="TableParagraph"/>
              <w:spacing w:before="8"/>
              <w:ind w:left="81" w:firstLine="180"/>
              <w:rPr>
                <w:sz w:val="24"/>
              </w:rPr>
            </w:pPr>
            <w:r>
              <w:rPr>
                <w:sz w:val="24"/>
              </w:rPr>
              <w:t>Умение использовать полученные знания при подготовке докладов, презентаций и рефератов.</w:t>
            </w:r>
          </w:p>
          <w:p w:rsidR="0071117F" w:rsidRDefault="0024160D">
            <w:pPr>
              <w:pStyle w:val="TableParagraph"/>
              <w:spacing w:before="5" w:line="274" w:lineRule="exact"/>
              <w:ind w:left="81"/>
              <w:rPr>
                <w:b/>
                <w:i/>
                <w:sz w:val="24"/>
              </w:rPr>
            </w:pPr>
            <w:r>
              <w:rPr>
                <w:b/>
                <w:i/>
                <w:sz w:val="24"/>
              </w:rPr>
              <w:t>Темы докладов:</w:t>
            </w:r>
          </w:p>
          <w:p w:rsidR="0071117F" w:rsidRDefault="0024160D">
            <w:pPr>
              <w:pStyle w:val="TableParagraph"/>
              <w:numPr>
                <w:ilvl w:val="0"/>
                <w:numId w:val="12"/>
              </w:numPr>
              <w:tabs>
                <w:tab w:val="left" w:pos="404"/>
                <w:tab w:val="left" w:pos="5557"/>
              </w:tabs>
              <w:ind w:right="72"/>
              <w:rPr>
                <w:sz w:val="24"/>
              </w:rPr>
            </w:pPr>
            <w:proofErr w:type="spellStart"/>
            <w:r>
              <w:rPr>
                <w:sz w:val="24"/>
              </w:rPr>
              <w:t>Термодеформационные</w:t>
            </w:r>
            <w:proofErr w:type="spellEnd"/>
            <w:r>
              <w:rPr>
                <w:sz w:val="24"/>
              </w:rPr>
              <w:t xml:space="preserve"> </w:t>
            </w:r>
            <w:r>
              <w:rPr>
                <w:spacing w:val="48"/>
                <w:sz w:val="24"/>
              </w:rPr>
              <w:t xml:space="preserve"> </w:t>
            </w:r>
            <w:r>
              <w:rPr>
                <w:sz w:val="24"/>
              </w:rPr>
              <w:t>(термомеханические)</w:t>
            </w:r>
            <w:r w:rsidR="00FD6CEE">
              <w:rPr>
                <w:sz w:val="24"/>
              </w:rPr>
              <w:t xml:space="preserve"> </w:t>
            </w:r>
            <w:r>
              <w:rPr>
                <w:sz w:val="24"/>
              </w:rPr>
              <w:t>способы улучшения структуры и свойств металла сварного</w:t>
            </w:r>
            <w:r>
              <w:rPr>
                <w:spacing w:val="-2"/>
                <w:sz w:val="24"/>
              </w:rPr>
              <w:t xml:space="preserve"> </w:t>
            </w:r>
            <w:r>
              <w:rPr>
                <w:sz w:val="24"/>
              </w:rPr>
              <w:t>соединения.</w:t>
            </w:r>
          </w:p>
          <w:p w:rsidR="0071117F" w:rsidRDefault="0024160D">
            <w:pPr>
              <w:pStyle w:val="TableParagraph"/>
              <w:numPr>
                <w:ilvl w:val="0"/>
                <w:numId w:val="12"/>
              </w:numPr>
              <w:tabs>
                <w:tab w:val="left" w:pos="463"/>
                <w:tab w:val="left" w:pos="464"/>
              </w:tabs>
              <w:ind w:left="463" w:hanging="421"/>
              <w:rPr>
                <w:sz w:val="24"/>
              </w:rPr>
            </w:pPr>
            <w:r>
              <w:rPr>
                <w:sz w:val="24"/>
              </w:rPr>
              <w:t>Термомеханическая обработка, ее виды и</w:t>
            </w:r>
            <w:r>
              <w:rPr>
                <w:spacing w:val="-3"/>
                <w:sz w:val="24"/>
              </w:rPr>
              <w:t xml:space="preserve"> </w:t>
            </w:r>
            <w:r>
              <w:rPr>
                <w:sz w:val="24"/>
              </w:rPr>
              <w:t>выполнение.</w:t>
            </w:r>
          </w:p>
          <w:p w:rsidR="0071117F" w:rsidRDefault="0024160D">
            <w:pPr>
              <w:pStyle w:val="TableParagraph"/>
              <w:numPr>
                <w:ilvl w:val="0"/>
                <w:numId w:val="12"/>
              </w:numPr>
              <w:tabs>
                <w:tab w:val="left" w:pos="463"/>
                <w:tab w:val="left" w:pos="464"/>
              </w:tabs>
              <w:ind w:left="463" w:hanging="421"/>
              <w:rPr>
                <w:sz w:val="24"/>
              </w:rPr>
            </w:pPr>
            <w:r>
              <w:rPr>
                <w:sz w:val="24"/>
              </w:rPr>
              <w:t>Проковка металла шва, порядок</w:t>
            </w:r>
            <w:r>
              <w:rPr>
                <w:spacing w:val="-1"/>
                <w:sz w:val="24"/>
              </w:rPr>
              <w:t xml:space="preserve"> </w:t>
            </w:r>
            <w:r>
              <w:rPr>
                <w:sz w:val="24"/>
              </w:rPr>
              <w:t>выполнения.</w:t>
            </w:r>
          </w:p>
          <w:p w:rsidR="0071117F" w:rsidRDefault="0024160D">
            <w:pPr>
              <w:pStyle w:val="TableParagraph"/>
              <w:numPr>
                <w:ilvl w:val="0"/>
                <w:numId w:val="12"/>
              </w:numPr>
              <w:tabs>
                <w:tab w:val="left" w:pos="404"/>
              </w:tabs>
              <w:ind w:right="70"/>
              <w:jc w:val="both"/>
              <w:rPr>
                <w:sz w:val="24"/>
              </w:rPr>
            </w:pPr>
            <w:r>
              <w:rPr>
                <w:sz w:val="24"/>
              </w:rPr>
              <w:t>Деформационные (механические) способы улучшения структуры и свойств металла сварного</w:t>
            </w:r>
            <w:r>
              <w:rPr>
                <w:spacing w:val="-1"/>
                <w:sz w:val="24"/>
              </w:rPr>
              <w:t xml:space="preserve"> </w:t>
            </w:r>
            <w:r>
              <w:rPr>
                <w:sz w:val="24"/>
              </w:rPr>
              <w:t>соединения.</w:t>
            </w:r>
          </w:p>
          <w:p w:rsidR="0071117F" w:rsidRDefault="0024160D">
            <w:pPr>
              <w:pStyle w:val="TableParagraph"/>
              <w:numPr>
                <w:ilvl w:val="0"/>
                <w:numId w:val="12"/>
              </w:numPr>
              <w:tabs>
                <w:tab w:val="left" w:pos="404"/>
              </w:tabs>
              <w:ind w:right="61"/>
              <w:jc w:val="both"/>
              <w:rPr>
                <w:sz w:val="24"/>
              </w:rPr>
            </w:pPr>
            <w:r>
              <w:rPr>
                <w:sz w:val="24"/>
              </w:rPr>
              <w:t xml:space="preserve">Обработка швов, обработка дробью, вибрационная обработка, обработка взрывом, </w:t>
            </w:r>
            <w:proofErr w:type="spellStart"/>
            <w:r>
              <w:rPr>
                <w:sz w:val="24"/>
              </w:rPr>
              <w:t>экспандирование</w:t>
            </w:r>
            <w:proofErr w:type="spellEnd"/>
            <w:r>
              <w:rPr>
                <w:sz w:val="24"/>
              </w:rPr>
              <w:t>, электромагнитное перемешивание и ультразвуковые колебания металла сварочной</w:t>
            </w:r>
            <w:r>
              <w:rPr>
                <w:spacing w:val="-2"/>
                <w:sz w:val="24"/>
              </w:rPr>
              <w:t xml:space="preserve"> </w:t>
            </w:r>
            <w:r>
              <w:rPr>
                <w:sz w:val="24"/>
              </w:rPr>
              <w:t>ванны.</w:t>
            </w:r>
          </w:p>
          <w:p w:rsidR="0071117F" w:rsidRDefault="0024160D">
            <w:pPr>
              <w:pStyle w:val="TableParagraph"/>
              <w:numPr>
                <w:ilvl w:val="0"/>
                <w:numId w:val="12"/>
              </w:numPr>
              <w:tabs>
                <w:tab w:val="left" w:pos="404"/>
              </w:tabs>
              <w:ind w:hanging="361"/>
              <w:jc w:val="both"/>
              <w:rPr>
                <w:sz w:val="24"/>
              </w:rPr>
            </w:pPr>
            <w:r>
              <w:rPr>
                <w:sz w:val="24"/>
              </w:rPr>
              <w:t>Структура разнородных сварных соединений</w:t>
            </w:r>
          </w:p>
          <w:p w:rsidR="0071117F" w:rsidRDefault="0024160D">
            <w:pPr>
              <w:pStyle w:val="TableParagraph"/>
              <w:numPr>
                <w:ilvl w:val="0"/>
                <w:numId w:val="12"/>
              </w:numPr>
              <w:tabs>
                <w:tab w:val="left" w:pos="404"/>
              </w:tabs>
              <w:ind w:hanging="361"/>
              <w:jc w:val="both"/>
              <w:rPr>
                <w:sz w:val="24"/>
              </w:rPr>
            </w:pPr>
            <w:r>
              <w:rPr>
                <w:sz w:val="24"/>
              </w:rPr>
              <w:t>Структура металла термически обработанных сварных</w:t>
            </w:r>
            <w:r>
              <w:rPr>
                <w:spacing w:val="-6"/>
                <w:sz w:val="24"/>
              </w:rPr>
              <w:t xml:space="preserve"> </w:t>
            </w:r>
            <w:r>
              <w:rPr>
                <w:sz w:val="24"/>
              </w:rPr>
              <w:t>соединений</w:t>
            </w:r>
          </w:p>
          <w:p w:rsidR="0071117F" w:rsidRDefault="0024160D">
            <w:pPr>
              <w:pStyle w:val="TableParagraph"/>
              <w:numPr>
                <w:ilvl w:val="0"/>
                <w:numId w:val="12"/>
              </w:numPr>
              <w:tabs>
                <w:tab w:val="left" w:pos="404"/>
              </w:tabs>
              <w:ind w:right="62"/>
              <w:jc w:val="both"/>
              <w:rPr>
                <w:sz w:val="24"/>
              </w:rPr>
            </w:pPr>
            <w:r>
              <w:rPr>
                <w:sz w:val="24"/>
              </w:rPr>
              <w:t>Структура металла в зоне термического влияния при сварке углеродистых и закаливающихся</w:t>
            </w:r>
            <w:r>
              <w:rPr>
                <w:spacing w:val="-1"/>
                <w:sz w:val="24"/>
              </w:rPr>
              <w:t xml:space="preserve"> </w:t>
            </w:r>
            <w:r>
              <w:rPr>
                <w:sz w:val="24"/>
              </w:rPr>
              <w:t>сталей</w:t>
            </w:r>
          </w:p>
          <w:p w:rsidR="0071117F" w:rsidRDefault="0024160D">
            <w:pPr>
              <w:pStyle w:val="TableParagraph"/>
              <w:numPr>
                <w:ilvl w:val="0"/>
                <w:numId w:val="12"/>
              </w:numPr>
              <w:tabs>
                <w:tab w:val="left" w:pos="404"/>
              </w:tabs>
              <w:spacing w:line="264" w:lineRule="exact"/>
              <w:ind w:hanging="361"/>
              <w:jc w:val="both"/>
              <w:rPr>
                <w:sz w:val="24"/>
              </w:rPr>
            </w:pPr>
            <w:r>
              <w:rPr>
                <w:sz w:val="24"/>
              </w:rPr>
              <w:t>Структура металла сварных швов в зависимости от особенностей</w:t>
            </w:r>
            <w:r>
              <w:rPr>
                <w:spacing w:val="-6"/>
                <w:sz w:val="24"/>
              </w:rPr>
              <w:t xml:space="preserve"> </w:t>
            </w:r>
            <w:r>
              <w:rPr>
                <w:sz w:val="24"/>
              </w:rPr>
              <w:t>сварки</w:t>
            </w:r>
          </w:p>
        </w:tc>
      </w:tr>
      <w:tr w:rsidR="0071117F" w:rsidTr="00551273">
        <w:trPr>
          <w:trHeight w:val="1670"/>
        </w:trPr>
        <w:tc>
          <w:tcPr>
            <w:tcW w:w="1716" w:type="dxa"/>
            <w:gridSpan w:val="2"/>
          </w:tcPr>
          <w:p w:rsidR="0071117F" w:rsidRDefault="0024160D">
            <w:pPr>
              <w:pStyle w:val="TableParagraph"/>
              <w:spacing w:before="6"/>
              <w:ind w:left="78"/>
              <w:rPr>
                <w:sz w:val="24"/>
              </w:rPr>
            </w:pPr>
            <w:r>
              <w:rPr>
                <w:sz w:val="24"/>
              </w:rPr>
              <w:t>Владеть</w:t>
            </w:r>
          </w:p>
        </w:tc>
        <w:tc>
          <w:tcPr>
            <w:tcW w:w="4678" w:type="dxa"/>
            <w:gridSpan w:val="2"/>
          </w:tcPr>
          <w:p w:rsidR="0071117F" w:rsidRDefault="0024160D">
            <w:pPr>
              <w:pStyle w:val="TableParagraph"/>
              <w:spacing w:before="6"/>
              <w:ind w:left="78"/>
              <w:rPr>
                <w:sz w:val="24"/>
              </w:rPr>
            </w:pPr>
            <w:r>
              <w:rPr>
                <w:sz w:val="24"/>
              </w:rPr>
              <w:t>способами улучшения структуры и свой</w:t>
            </w:r>
            <w:proofErr w:type="gramStart"/>
            <w:r>
              <w:rPr>
                <w:sz w:val="24"/>
              </w:rPr>
              <w:t>ств св</w:t>
            </w:r>
            <w:proofErr w:type="gramEnd"/>
            <w:r>
              <w:rPr>
                <w:sz w:val="24"/>
              </w:rPr>
              <w:t>арного соединения</w:t>
            </w:r>
          </w:p>
        </w:tc>
        <w:tc>
          <w:tcPr>
            <w:tcW w:w="8788" w:type="dxa"/>
            <w:gridSpan w:val="2"/>
            <w:tcBorders>
              <w:right w:val="single" w:sz="4" w:space="0" w:color="000000"/>
            </w:tcBorders>
          </w:tcPr>
          <w:p w:rsidR="00F343D2" w:rsidRDefault="00F343D2" w:rsidP="00F343D2">
            <w:pPr>
              <w:pStyle w:val="TableParagraph"/>
              <w:tabs>
                <w:tab w:val="left" w:pos="260"/>
              </w:tabs>
              <w:spacing w:line="264" w:lineRule="exact"/>
              <w:jc w:val="center"/>
              <w:rPr>
                <w:sz w:val="24"/>
              </w:rPr>
            </w:pPr>
            <w:r>
              <w:rPr>
                <w:sz w:val="24"/>
              </w:rPr>
              <w:t>Практическая работа №__</w:t>
            </w:r>
          </w:p>
          <w:p w:rsidR="00F343D2" w:rsidRDefault="00F343D2" w:rsidP="00F343D2">
            <w:pPr>
              <w:pStyle w:val="TableParagraph"/>
              <w:tabs>
                <w:tab w:val="left" w:pos="260"/>
              </w:tabs>
              <w:spacing w:line="264" w:lineRule="exact"/>
              <w:jc w:val="center"/>
              <w:rPr>
                <w:b/>
                <w:sz w:val="24"/>
              </w:rPr>
            </w:pPr>
            <w:r w:rsidRPr="007433F0">
              <w:rPr>
                <w:b/>
                <w:sz w:val="24"/>
              </w:rPr>
              <w:t>Определение зоны термического влияния</w:t>
            </w:r>
          </w:p>
          <w:p w:rsidR="00F343D2" w:rsidRDefault="00F343D2" w:rsidP="00F343D2">
            <w:pPr>
              <w:pStyle w:val="TableParagraph"/>
              <w:tabs>
                <w:tab w:val="left" w:pos="260"/>
              </w:tabs>
              <w:spacing w:line="264" w:lineRule="exact"/>
              <w:rPr>
                <w:sz w:val="24"/>
              </w:rPr>
            </w:pPr>
            <w:r w:rsidRPr="007433F0">
              <w:rPr>
                <w:sz w:val="24"/>
              </w:rPr>
              <w:t>1.</w:t>
            </w:r>
            <w:r>
              <w:rPr>
                <w:sz w:val="24"/>
              </w:rPr>
              <w:t xml:space="preserve"> Изучить строение зоны термического влияния</w:t>
            </w:r>
          </w:p>
          <w:p w:rsidR="00F343D2" w:rsidRDefault="00F343D2" w:rsidP="00F343D2">
            <w:pPr>
              <w:pStyle w:val="TableParagraph"/>
              <w:tabs>
                <w:tab w:val="left" w:pos="260"/>
              </w:tabs>
              <w:spacing w:line="264" w:lineRule="exact"/>
              <w:rPr>
                <w:sz w:val="24"/>
              </w:rPr>
            </w:pPr>
            <w:r>
              <w:rPr>
                <w:sz w:val="24"/>
              </w:rPr>
              <w:t>2. Сформулировать выводы по работе</w:t>
            </w:r>
          </w:p>
          <w:p w:rsidR="0071117F" w:rsidRDefault="00F343D2" w:rsidP="00F343D2">
            <w:pPr>
              <w:pStyle w:val="TableParagraph"/>
              <w:tabs>
                <w:tab w:val="left" w:pos="260"/>
              </w:tabs>
              <w:spacing w:line="264" w:lineRule="exact"/>
              <w:rPr>
                <w:sz w:val="24"/>
              </w:rPr>
            </w:pPr>
            <w:r>
              <w:rPr>
                <w:sz w:val="24"/>
              </w:rPr>
              <w:t>3. Составить отчет</w:t>
            </w:r>
          </w:p>
        </w:tc>
      </w:tr>
      <w:tr w:rsidR="00551273" w:rsidTr="00551273">
        <w:trPr>
          <w:trHeight w:val="515"/>
        </w:trPr>
        <w:tc>
          <w:tcPr>
            <w:tcW w:w="15182" w:type="dxa"/>
            <w:gridSpan w:val="6"/>
            <w:tcBorders>
              <w:right w:val="single" w:sz="4" w:space="0" w:color="000000"/>
            </w:tcBorders>
          </w:tcPr>
          <w:p w:rsidR="00551273" w:rsidRDefault="00551273" w:rsidP="00551273">
            <w:pPr>
              <w:pStyle w:val="TableParagraph"/>
              <w:spacing w:before="13" w:line="266" w:lineRule="exact"/>
              <w:ind w:left="78"/>
              <w:rPr>
                <w:b/>
                <w:sz w:val="24"/>
              </w:rPr>
            </w:pPr>
            <w:r>
              <w:rPr>
                <w:b/>
                <w:sz w:val="24"/>
              </w:rPr>
              <w:t>Код и содержание компетенции - ПК-18 обладать умением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71117F" w:rsidTr="00551273">
        <w:trPr>
          <w:trHeight w:val="3671"/>
        </w:trPr>
        <w:tc>
          <w:tcPr>
            <w:tcW w:w="1716" w:type="dxa"/>
            <w:gridSpan w:val="2"/>
          </w:tcPr>
          <w:p w:rsidR="0071117F" w:rsidRDefault="0024160D">
            <w:pPr>
              <w:pStyle w:val="TableParagraph"/>
              <w:spacing w:before="6"/>
              <w:ind w:left="78"/>
              <w:rPr>
                <w:sz w:val="24"/>
              </w:rPr>
            </w:pPr>
            <w:r>
              <w:rPr>
                <w:sz w:val="24"/>
              </w:rPr>
              <w:lastRenderedPageBreak/>
              <w:t>Знать</w:t>
            </w:r>
          </w:p>
        </w:tc>
        <w:tc>
          <w:tcPr>
            <w:tcW w:w="4678" w:type="dxa"/>
            <w:gridSpan w:val="2"/>
          </w:tcPr>
          <w:p w:rsidR="0071117F" w:rsidRDefault="0024160D" w:rsidP="00FD6CEE">
            <w:pPr>
              <w:pStyle w:val="TableParagraph"/>
              <w:spacing w:before="6"/>
              <w:ind w:left="78" w:right="139"/>
              <w:rPr>
                <w:sz w:val="24"/>
              </w:rPr>
            </w:pPr>
            <w:r>
              <w:rPr>
                <w:sz w:val="24"/>
              </w:rPr>
              <w:t>особенности кристаллизации металла сварного шва</w:t>
            </w:r>
          </w:p>
        </w:tc>
        <w:tc>
          <w:tcPr>
            <w:tcW w:w="8788" w:type="dxa"/>
            <w:gridSpan w:val="2"/>
            <w:tcBorders>
              <w:right w:val="single" w:sz="4" w:space="0" w:color="000000"/>
            </w:tcBorders>
          </w:tcPr>
          <w:p w:rsidR="0071117F" w:rsidRDefault="0024160D">
            <w:pPr>
              <w:pStyle w:val="TableParagraph"/>
              <w:spacing w:before="10" w:line="274" w:lineRule="exact"/>
              <w:ind w:left="81"/>
              <w:rPr>
                <w:b/>
                <w:i/>
                <w:sz w:val="24"/>
              </w:rPr>
            </w:pPr>
            <w:r>
              <w:rPr>
                <w:b/>
                <w:i/>
                <w:sz w:val="24"/>
              </w:rPr>
              <w:t>Перечень теоретических вопросов к экзамену:</w:t>
            </w:r>
          </w:p>
          <w:p w:rsidR="0071117F" w:rsidRDefault="0024160D">
            <w:pPr>
              <w:pStyle w:val="TableParagraph"/>
              <w:numPr>
                <w:ilvl w:val="0"/>
                <w:numId w:val="10"/>
              </w:numPr>
              <w:tabs>
                <w:tab w:val="left" w:pos="404"/>
              </w:tabs>
              <w:ind w:hanging="361"/>
              <w:rPr>
                <w:sz w:val="24"/>
              </w:rPr>
            </w:pPr>
            <w:r>
              <w:rPr>
                <w:sz w:val="24"/>
              </w:rPr>
              <w:t>Структура разнородных сварных</w:t>
            </w:r>
            <w:r>
              <w:rPr>
                <w:spacing w:val="-15"/>
                <w:sz w:val="24"/>
              </w:rPr>
              <w:t xml:space="preserve"> </w:t>
            </w:r>
            <w:r>
              <w:rPr>
                <w:sz w:val="24"/>
              </w:rPr>
              <w:t>соединений.</w:t>
            </w:r>
          </w:p>
          <w:p w:rsidR="0071117F" w:rsidRDefault="0024160D">
            <w:pPr>
              <w:pStyle w:val="TableParagraph"/>
              <w:numPr>
                <w:ilvl w:val="0"/>
                <w:numId w:val="10"/>
              </w:numPr>
              <w:tabs>
                <w:tab w:val="left" w:pos="404"/>
              </w:tabs>
              <w:ind w:hanging="361"/>
              <w:rPr>
                <w:sz w:val="24"/>
              </w:rPr>
            </w:pPr>
            <w:r>
              <w:rPr>
                <w:sz w:val="24"/>
              </w:rPr>
              <w:t>Термомеханическая обработка сварных</w:t>
            </w:r>
            <w:r>
              <w:rPr>
                <w:spacing w:val="-12"/>
                <w:sz w:val="24"/>
              </w:rPr>
              <w:t xml:space="preserve"> </w:t>
            </w:r>
            <w:r>
              <w:rPr>
                <w:sz w:val="24"/>
              </w:rPr>
              <w:t>швов.</w:t>
            </w:r>
          </w:p>
          <w:p w:rsidR="0071117F" w:rsidRDefault="0024160D">
            <w:pPr>
              <w:pStyle w:val="TableParagraph"/>
              <w:numPr>
                <w:ilvl w:val="0"/>
                <w:numId w:val="10"/>
              </w:numPr>
              <w:tabs>
                <w:tab w:val="left" w:pos="404"/>
              </w:tabs>
              <w:ind w:hanging="361"/>
              <w:rPr>
                <w:sz w:val="24"/>
              </w:rPr>
            </w:pPr>
            <w:r>
              <w:rPr>
                <w:sz w:val="24"/>
              </w:rPr>
              <w:t>Проковка металла шва и порядок ее</w:t>
            </w:r>
            <w:r>
              <w:rPr>
                <w:spacing w:val="-4"/>
                <w:sz w:val="24"/>
              </w:rPr>
              <w:t xml:space="preserve"> </w:t>
            </w:r>
            <w:r>
              <w:rPr>
                <w:sz w:val="24"/>
              </w:rPr>
              <w:t>выполнения.</w:t>
            </w:r>
          </w:p>
          <w:p w:rsidR="0071117F" w:rsidRDefault="0024160D">
            <w:pPr>
              <w:pStyle w:val="TableParagraph"/>
              <w:numPr>
                <w:ilvl w:val="0"/>
                <w:numId w:val="10"/>
              </w:numPr>
              <w:tabs>
                <w:tab w:val="left" w:pos="404"/>
              </w:tabs>
              <w:ind w:hanging="361"/>
              <w:rPr>
                <w:sz w:val="24"/>
              </w:rPr>
            </w:pPr>
            <w:r>
              <w:rPr>
                <w:sz w:val="24"/>
              </w:rPr>
              <w:t>Технологические приемы улучшения структуры сварных</w:t>
            </w:r>
            <w:r>
              <w:rPr>
                <w:spacing w:val="-4"/>
                <w:sz w:val="24"/>
              </w:rPr>
              <w:t xml:space="preserve"> </w:t>
            </w:r>
            <w:r>
              <w:rPr>
                <w:sz w:val="24"/>
              </w:rPr>
              <w:t>соединений.</w:t>
            </w:r>
          </w:p>
          <w:p w:rsidR="0071117F" w:rsidRDefault="0024160D">
            <w:pPr>
              <w:pStyle w:val="TableParagraph"/>
              <w:numPr>
                <w:ilvl w:val="0"/>
                <w:numId w:val="10"/>
              </w:numPr>
              <w:tabs>
                <w:tab w:val="left" w:pos="404"/>
              </w:tabs>
              <w:ind w:hanging="361"/>
              <w:rPr>
                <w:sz w:val="24"/>
              </w:rPr>
            </w:pPr>
            <w:r>
              <w:rPr>
                <w:sz w:val="24"/>
              </w:rPr>
              <w:t>Подбор режимов сварки для улучшения</w:t>
            </w:r>
            <w:r>
              <w:rPr>
                <w:spacing w:val="-1"/>
                <w:sz w:val="24"/>
              </w:rPr>
              <w:t xml:space="preserve"> </w:t>
            </w:r>
            <w:r>
              <w:rPr>
                <w:sz w:val="24"/>
              </w:rPr>
              <w:t>структуры.</w:t>
            </w:r>
          </w:p>
          <w:p w:rsidR="0071117F" w:rsidRDefault="0024160D">
            <w:pPr>
              <w:pStyle w:val="TableParagraph"/>
              <w:numPr>
                <w:ilvl w:val="0"/>
                <w:numId w:val="10"/>
              </w:numPr>
              <w:tabs>
                <w:tab w:val="left" w:pos="404"/>
              </w:tabs>
              <w:ind w:right="59"/>
              <w:rPr>
                <w:sz w:val="24"/>
              </w:rPr>
            </w:pPr>
            <w:r>
              <w:rPr>
                <w:sz w:val="24"/>
              </w:rPr>
              <w:t>Деформационные способы улучшения структуры и свойств металла сварного соединения.</w:t>
            </w:r>
          </w:p>
          <w:p w:rsidR="0071117F" w:rsidRDefault="0024160D">
            <w:pPr>
              <w:pStyle w:val="TableParagraph"/>
              <w:numPr>
                <w:ilvl w:val="0"/>
                <w:numId w:val="10"/>
              </w:numPr>
              <w:tabs>
                <w:tab w:val="left" w:pos="404"/>
              </w:tabs>
              <w:spacing w:before="1"/>
              <w:ind w:hanging="361"/>
              <w:rPr>
                <w:sz w:val="24"/>
              </w:rPr>
            </w:pPr>
            <w:r>
              <w:rPr>
                <w:sz w:val="24"/>
              </w:rPr>
              <w:t>Обкатка швов, обработка дробью, обработка</w:t>
            </w:r>
            <w:r>
              <w:rPr>
                <w:spacing w:val="-4"/>
                <w:sz w:val="24"/>
              </w:rPr>
              <w:t xml:space="preserve"> </w:t>
            </w:r>
            <w:r>
              <w:rPr>
                <w:sz w:val="24"/>
              </w:rPr>
              <w:t>взрывом.</w:t>
            </w:r>
          </w:p>
          <w:p w:rsidR="0071117F" w:rsidRDefault="0024160D">
            <w:pPr>
              <w:pStyle w:val="TableParagraph"/>
              <w:numPr>
                <w:ilvl w:val="0"/>
                <w:numId w:val="10"/>
              </w:numPr>
              <w:tabs>
                <w:tab w:val="left" w:pos="404"/>
              </w:tabs>
              <w:ind w:hanging="361"/>
              <w:rPr>
                <w:sz w:val="24"/>
              </w:rPr>
            </w:pPr>
            <w:r>
              <w:rPr>
                <w:sz w:val="24"/>
              </w:rPr>
              <w:t>Обработка ультразвуком сварных швов.</w:t>
            </w:r>
          </w:p>
          <w:p w:rsidR="0071117F" w:rsidRDefault="0024160D">
            <w:pPr>
              <w:pStyle w:val="TableParagraph"/>
              <w:numPr>
                <w:ilvl w:val="0"/>
                <w:numId w:val="10"/>
              </w:numPr>
              <w:tabs>
                <w:tab w:val="left" w:pos="404"/>
              </w:tabs>
              <w:ind w:hanging="361"/>
              <w:rPr>
                <w:sz w:val="24"/>
              </w:rPr>
            </w:pPr>
            <w:r>
              <w:rPr>
                <w:sz w:val="24"/>
              </w:rPr>
              <w:t>Электромагнитное перемешивание металла сварочной</w:t>
            </w:r>
            <w:r>
              <w:rPr>
                <w:spacing w:val="-7"/>
                <w:sz w:val="24"/>
              </w:rPr>
              <w:t xml:space="preserve"> </w:t>
            </w:r>
            <w:r>
              <w:rPr>
                <w:sz w:val="24"/>
              </w:rPr>
              <w:t>ванны.</w:t>
            </w:r>
          </w:p>
          <w:p w:rsidR="0071117F" w:rsidRDefault="0024160D">
            <w:pPr>
              <w:pStyle w:val="TableParagraph"/>
              <w:numPr>
                <w:ilvl w:val="0"/>
                <w:numId w:val="10"/>
              </w:numPr>
              <w:tabs>
                <w:tab w:val="left" w:pos="404"/>
              </w:tabs>
              <w:ind w:hanging="361"/>
              <w:rPr>
                <w:sz w:val="24"/>
              </w:rPr>
            </w:pPr>
            <w:proofErr w:type="spellStart"/>
            <w:r>
              <w:rPr>
                <w:sz w:val="24"/>
              </w:rPr>
              <w:t>Ликвационные</w:t>
            </w:r>
            <w:proofErr w:type="spellEnd"/>
            <w:r>
              <w:rPr>
                <w:sz w:val="24"/>
              </w:rPr>
              <w:t xml:space="preserve"> процессы при</w:t>
            </w:r>
            <w:r>
              <w:rPr>
                <w:spacing w:val="-3"/>
                <w:sz w:val="24"/>
              </w:rPr>
              <w:t xml:space="preserve"> </w:t>
            </w:r>
            <w:r>
              <w:rPr>
                <w:sz w:val="24"/>
              </w:rPr>
              <w:t>сварке.</w:t>
            </w:r>
          </w:p>
          <w:p w:rsidR="0071117F" w:rsidRDefault="0024160D">
            <w:pPr>
              <w:pStyle w:val="TableParagraph"/>
              <w:numPr>
                <w:ilvl w:val="0"/>
                <w:numId w:val="10"/>
              </w:numPr>
              <w:tabs>
                <w:tab w:val="left" w:pos="404"/>
              </w:tabs>
              <w:ind w:hanging="361"/>
              <w:rPr>
                <w:sz w:val="24"/>
              </w:rPr>
            </w:pPr>
            <w:r>
              <w:rPr>
                <w:sz w:val="24"/>
              </w:rPr>
              <w:t>Тепловые процессы при</w:t>
            </w:r>
            <w:r>
              <w:rPr>
                <w:spacing w:val="-3"/>
                <w:sz w:val="24"/>
              </w:rPr>
              <w:t xml:space="preserve"> </w:t>
            </w:r>
            <w:r>
              <w:rPr>
                <w:sz w:val="24"/>
              </w:rPr>
              <w:t>сварке.</w:t>
            </w:r>
          </w:p>
        </w:tc>
      </w:tr>
      <w:tr w:rsidR="0071117F" w:rsidTr="00551273">
        <w:trPr>
          <w:trHeight w:val="4984"/>
        </w:trPr>
        <w:tc>
          <w:tcPr>
            <w:tcW w:w="1716" w:type="dxa"/>
            <w:gridSpan w:val="2"/>
          </w:tcPr>
          <w:p w:rsidR="0071117F" w:rsidRDefault="0024160D">
            <w:pPr>
              <w:pStyle w:val="TableParagraph"/>
              <w:spacing w:before="8"/>
              <w:ind w:left="78"/>
              <w:rPr>
                <w:sz w:val="24"/>
              </w:rPr>
            </w:pPr>
            <w:r>
              <w:rPr>
                <w:sz w:val="24"/>
              </w:rPr>
              <w:t>Уметь</w:t>
            </w:r>
          </w:p>
        </w:tc>
        <w:tc>
          <w:tcPr>
            <w:tcW w:w="4678" w:type="dxa"/>
            <w:gridSpan w:val="2"/>
          </w:tcPr>
          <w:p w:rsidR="0071117F" w:rsidRDefault="0024160D" w:rsidP="00FD6CEE">
            <w:pPr>
              <w:pStyle w:val="TableParagraph"/>
              <w:spacing w:before="8"/>
              <w:ind w:left="78" w:right="144"/>
              <w:rPr>
                <w:sz w:val="24"/>
              </w:rPr>
            </w:pPr>
            <w:r>
              <w:rPr>
                <w:sz w:val="24"/>
              </w:rPr>
              <w:t>применять научные методы в исследованиях</w:t>
            </w:r>
          </w:p>
        </w:tc>
        <w:tc>
          <w:tcPr>
            <w:tcW w:w="8788" w:type="dxa"/>
            <w:gridSpan w:val="2"/>
            <w:tcBorders>
              <w:right w:val="single" w:sz="4" w:space="0" w:color="000000"/>
            </w:tcBorders>
          </w:tcPr>
          <w:p w:rsidR="0071117F" w:rsidRDefault="0024160D">
            <w:pPr>
              <w:pStyle w:val="TableParagraph"/>
              <w:spacing w:before="8"/>
              <w:ind w:left="81" w:firstLine="180"/>
              <w:rPr>
                <w:sz w:val="24"/>
              </w:rPr>
            </w:pPr>
            <w:r>
              <w:rPr>
                <w:sz w:val="24"/>
              </w:rPr>
              <w:t>Умение использовать полученные знания при подготовке докладов, презентаций и рефератов.</w:t>
            </w:r>
          </w:p>
          <w:p w:rsidR="0071117F" w:rsidRDefault="0024160D">
            <w:pPr>
              <w:pStyle w:val="TableParagraph"/>
              <w:spacing w:before="5" w:line="274" w:lineRule="exact"/>
              <w:ind w:left="81"/>
              <w:rPr>
                <w:b/>
                <w:i/>
                <w:sz w:val="24"/>
              </w:rPr>
            </w:pPr>
            <w:r>
              <w:rPr>
                <w:b/>
                <w:i/>
                <w:sz w:val="24"/>
              </w:rPr>
              <w:t>Темы рефератов</w:t>
            </w:r>
          </w:p>
          <w:p w:rsidR="0071117F" w:rsidRDefault="0024160D">
            <w:pPr>
              <w:pStyle w:val="TableParagraph"/>
              <w:numPr>
                <w:ilvl w:val="0"/>
                <w:numId w:val="9"/>
              </w:numPr>
              <w:tabs>
                <w:tab w:val="left" w:pos="404"/>
              </w:tabs>
              <w:spacing w:line="274" w:lineRule="exact"/>
              <w:ind w:hanging="361"/>
              <w:rPr>
                <w:sz w:val="24"/>
              </w:rPr>
            </w:pPr>
            <w:r>
              <w:rPr>
                <w:sz w:val="24"/>
              </w:rPr>
              <w:t>Характерные структуры при сварке низкоуглеродистой и закаливающейся</w:t>
            </w:r>
            <w:r>
              <w:rPr>
                <w:spacing w:val="-16"/>
                <w:sz w:val="24"/>
              </w:rPr>
              <w:t xml:space="preserve"> </w:t>
            </w:r>
            <w:r>
              <w:rPr>
                <w:sz w:val="24"/>
              </w:rPr>
              <w:t>стали.</w:t>
            </w:r>
          </w:p>
          <w:p w:rsidR="0071117F" w:rsidRDefault="0024160D">
            <w:pPr>
              <w:pStyle w:val="TableParagraph"/>
              <w:numPr>
                <w:ilvl w:val="0"/>
                <w:numId w:val="9"/>
              </w:numPr>
              <w:tabs>
                <w:tab w:val="left" w:pos="404"/>
              </w:tabs>
              <w:spacing w:before="1"/>
              <w:ind w:right="62"/>
              <w:rPr>
                <w:sz w:val="24"/>
              </w:rPr>
            </w:pPr>
            <w:r>
              <w:rPr>
                <w:sz w:val="24"/>
              </w:rPr>
              <w:t>Структурные составляющие, их свойства и эмпирические формулы для определения температуры начала и конца превращения</w:t>
            </w:r>
            <w:r>
              <w:rPr>
                <w:spacing w:val="-4"/>
                <w:sz w:val="24"/>
              </w:rPr>
              <w:t xml:space="preserve"> </w:t>
            </w:r>
            <w:r>
              <w:rPr>
                <w:sz w:val="24"/>
              </w:rPr>
              <w:t>аустенита.</w:t>
            </w:r>
          </w:p>
          <w:p w:rsidR="0071117F" w:rsidRDefault="0024160D">
            <w:pPr>
              <w:pStyle w:val="TableParagraph"/>
              <w:numPr>
                <w:ilvl w:val="0"/>
                <w:numId w:val="9"/>
              </w:numPr>
              <w:tabs>
                <w:tab w:val="left" w:pos="404"/>
              </w:tabs>
              <w:ind w:hanging="361"/>
              <w:rPr>
                <w:sz w:val="24"/>
              </w:rPr>
            </w:pPr>
            <w:r>
              <w:rPr>
                <w:sz w:val="24"/>
              </w:rPr>
              <w:t>Термические способы улучшения структуры и свойств металла сварного</w:t>
            </w:r>
            <w:r>
              <w:rPr>
                <w:spacing w:val="-22"/>
                <w:sz w:val="24"/>
              </w:rPr>
              <w:t xml:space="preserve"> </w:t>
            </w:r>
            <w:r>
              <w:rPr>
                <w:sz w:val="24"/>
              </w:rPr>
              <w:t>соединения.</w:t>
            </w:r>
          </w:p>
          <w:p w:rsidR="0071117F" w:rsidRDefault="0024160D">
            <w:pPr>
              <w:pStyle w:val="TableParagraph"/>
              <w:numPr>
                <w:ilvl w:val="0"/>
                <w:numId w:val="9"/>
              </w:numPr>
              <w:tabs>
                <w:tab w:val="left" w:pos="404"/>
              </w:tabs>
              <w:ind w:hanging="361"/>
              <w:rPr>
                <w:sz w:val="24"/>
              </w:rPr>
            </w:pPr>
            <w:r>
              <w:rPr>
                <w:sz w:val="24"/>
              </w:rPr>
              <w:t>Виды термообработки, их назначение и</w:t>
            </w:r>
            <w:r>
              <w:rPr>
                <w:spacing w:val="-4"/>
                <w:sz w:val="24"/>
              </w:rPr>
              <w:t xml:space="preserve"> </w:t>
            </w:r>
            <w:r>
              <w:rPr>
                <w:sz w:val="24"/>
              </w:rPr>
              <w:t>выполнение.</w:t>
            </w:r>
          </w:p>
          <w:p w:rsidR="0071117F" w:rsidRDefault="0024160D">
            <w:pPr>
              <w:pStyle w:val="TableParagraph"/>
              <w:numPr>
                <w:ilvl w:val="0"/>
                <w:numId w:val="9"/>
              </w:numPr>
              <w:tabs>
                <w:tab w:val="left" w:pos="404"/>
              </w:tabs>
              <w:ind w:right="65"/>
              <w:rPr>
                <w:sz w:val="24"/>
              </w:rPr>
            </w:pPr>
            <w:r>
              <w:rPr>
                <w:sz w:val="24"/>
              </w:rPr>
              <w:t xml:space="preserve">Подогрев изделия, </w:t>
            </w:r>
            <w:proofErr w:type="spellStart"/>
            <w:r>
              <w:rPr>
                <w:sz w:val="24"/>
              </w:rPr>
              <w:t>термоциклирование</w:t>
            </w:r>
            <w:proofErr w:type="spellEnd"/>
            <w:r>
              <w:rPr>
                <w:sz w:val="24"/>
              </w:rPr>
              <w:t>, двухдуговая сварка, сварка многослойными швами, подбор режимов</w:t>
            </w:r>
            <w:r>
              <w:rPr>
                <w:spacing w:val="-1"/>
                <w:sz w:val="24"/>
              </w:rPr>
              <w:t xml:space="preserve"> </w:t>
            </w:r>
            <w:r>
              <w:rPr>
                <w:sz w:val="24"/>
              </w:rPr>
              <w:t>сварки.</w:t>
            </w:r>
          </w:p>
          <w:p w:rsidR="0071117F" w:rsidRDefault="0024160D">
            <w:pPr>
              <w:pStyle w:val="TableParagraph"/>
              <w:numPr>
                <w:ilvl w:val="0"/>
                <w:numId w:val="9"/>
              </w:numPr>
              <w:tabs>
                <w:tab w:val="left" w:pos="404"/>
              </w:tabs>
              <w:ind w:hanging="361"/>
              <w:rPr>
                <w:sz w:val="24"/>
              </w:rPr>
            </w:pPr>
            <w:r>
              <w:rPr>
                <w:sz w:val="24"/>
              </w:rPr>
              <w:t>Определение погонной энергии сварки и температуры подогрева</w:t>
            </w:r>
            <w:r>
              <w:rPr>
                <w:spacing w:val="-11"/>
                <w:sz w:val="24"/>
              </w:rPr>
              <w:t xml:space="preserve"> </w:t>
            </w:r>
            <w:r>
              <w:rPr>
                <w:sz w:val="24"/>
              </w:rPr>
              <w:t>изделия.</w:t>
            </w:r>
          </w:p>
          <w:p w:rsidR="0071117F" w:rsidRDefault="0024160D">
            <w:pPr>
              <w:pStyle w:val="TableParagraph"/>
              <w:spacing w:before="4" w:line="274" w:lineRule="exact"/>
              <w:ind w:left="120"/>
              <w:rPr>
                <w:b/>
                <w:i/>
                <w:sz w:val="24"/>
              </w:rPr>
            </w:pPr>
            <w:r>
              <w:rPr>
                <w:b/>
                <w:i/>
                <w:sz w:val="24"/>
              </w:rPr>
              <w:t>Требования к выполнению реферата:</w:t>
            </w:r>
          </w:p>
          <w:p w:rsidR="0071117F" w:rsidRDefault="0024160D">
            <w:pPr>
              <w:pStyle w:val="TableParagraph"/>
              <w:spacing w:line="274" w:lineRule="exact"/>
              <w:ind w:left="120"/>
              <w:rPr>
                <w:sz w:val="24"/>
              </w:rPr>
            </w:pPr>
            <w:r>
              <w:rPr>
                <w:b/>
                <w:sz w:val="24"/>
              </w:rPr>
              <w:t>Структура реферата</w:t>
            </w:r>
            <w:r>
              <w:rPr>
                <w:sz w:val="24"/>
              </w:rPr>
              <w:t>:</w:t>
            </w:r>
          </w:p>
          <w:p w:rsidR="0071117F" w:rsidRDefault="0024160D">
            <w:pPr>
              <w:pStyle w:val="TableParagraph"/>
              <w:numPr>
                <w:ilvl w:val="0"/>
                <w:numId w:val="8"/>
              </w:numPr>
              <w:tabs>
                <w:tab w:val="left" w:pos="260"/>
              </w:tabs>
              <w:spacing w:before="1"/>
              <w:rPr>
                <w:sz w:val="24"/>
              </w:rPr>
            </w:pPr>
            <w:r>
              <w:rPr>
                <w:sz w:val="24"/>
              </w:rPr>
              <w:t>титульный</w:t>
            </w:r>
            <w:r>
              <w:rPr>
                <w:spacing w:val="-1"/>
                <w:sz w:val="24"/>
              </w:rPr>
              <w:t xml:space="preserve"> </w:t>
            </w:r>
            <w:r>
              <w:rPr>
                <w:sz w:val="24"/>
              </w:rPr>
              <w:t>лист;</w:t>
            </w:r>
          </w:p>
          <w:p w:rsidR="0071117F" w:rsidRDefault="0024160D">
            <w:pPr>
              <w:pStyle w:val="TableParagraph"/>
              <w:numPr>
                <w:ilvl w:val="0"/>
                <w:numId w:val="8"/>
              </w:numPr>
              <w:tabs>
                <w:tab w:val="left" w:pos="260"/>
              </w:tabs>
              <w:rPr>
                <w:sz w:val="24"/>
              </w:rPr>
            </w:pPr>
            <w:r>
              <w:rPr>
                <w:sz w:val="24"/>
              </w:rPr>
              <w:t>введение;</w:t>
            </w:r>
          </w:p>
          <w:p w:rsidR="0071117F" w:rsidRDefault="0024160D">
            <w:pPr>
              <w:pStyle w:val="TableParagraph"/>
              <w:numPr>
                <w:ilvl w:val="0"/>
                <w:numId w:val="8"/>
              </w:numPr>
              <w:tabs>
                <w:tab w:val="left" w:pos="260"/>
              </w:tabs>
              <w:rPr>
                <w:sz w:val="24"/>
              </w:rPr>
            </w:pPr>
            <w:r>
              <w:rPr>
                <w:sz w:val="24"/>
              </w:rPr>
              <w:t>основная</w:t>
            </w:r>
            <w:r>
              <w:rPr>
                <w:spacing w:val="-1"/>
                <w:sz w:val="24"/>
              </w:rPr>
              <w:t xml:space="preserve"> </w:t>
            </w:r>
            <w:r>
              <w:rPr>
                <w:sz w:val="24"/>
              </w:rPr>
              <w:t>часть;</w:t>
            </w:r>
          </w:p>
          <w:p w:rsidR="0071117F" w:rsidRDefault="0024160D">
            <w:pPr>
              <w:pStyle w:val="TableParagraph"/>
              <w:numPr>
                <w:ilvl w:val="0"/>
                <w:numId w:val="8"/>
              </w:numPr>
              <w:tabs>
                <w:tab w:val="left" w:pos="260"/>
              </w:tabs>
              <w:rPr>
                <w:sz w:val="24"/>
              </w:rPr>
            </w:pPr>
            <w:r>
              <w:rPr>
                <w:sz w:val="24"/>
              </w:rPr>
              <w:t>заключение;</w:t>
            </w:r>
          </w:p>
          <w:p w:rsidR="0071117F" w:rsidRDefault="0024160D">
            <w:pPr>
              <w:pStyle w:val="TableParagraph"/>
              <w:numPr>
                <w:ilvl w:val="0"/>
                <w:numId w:val="8"/>
              </w:numPr>
              <w:tabs>
                <w:tab w:val="left" w:pos="221"/>
              </w:tabs>
              <w:spacing w:line="264" w:lineRule="exact"/>
              <w:ind w:left="220"/>
              <w:rPr>
                <w:sz w:val="24"/>
              </w:rPr>
            </w:pPr>
            <w:r>
              <w:rPr>
                <w:sz w:val="24"/>
              </w:rPr>
              <w:t>список использованных источников.</w:t>
            </w:r>
          </w:p>
        </w:tc>
      </w:tr>
      <w:tr w:rsidR="0071117F" w:rsidTr="00551273">
        <w:trPr>
          <w:trHeight w:val="3052"/>
        </w:trPr>
        <w:tc>
          <w:tcPr>
            <w:tcW w:w="1716" w:type="dxa"/>
            <w:gridSpan w:val="2"/>
          </w:tcPr>
          <w:p w:rsidR="0071117F" w:rsidRDefault="0024160D">
            <w:pPr>
              <w:pStyle w:val="TableParagraph"/>
              <w:spacing w:before="6"/>
              <w:ind w:left="78"/>
              <w:rPr>
                <w:sz w:val="24"/>
              </w:rPr>
            </w:pPr>
            <w:r>
              <w:rPr>
                <w:sz w:val="24"/>
              </w:rPr>
              <w:lastRenderedPageBreak/>
              <w:t>Владеть</w:t>
            </w:r>
          </w:p>
        </w:tc>
        <w:tc>
          <w:tcPr>
            <w:tcW w:w="4678" w:type="dxa"/>
            <w:gridSpan w:val="2"/>
          </w:tcPr>
          <w:p w:rsidR="0071117F" w:rsidRDefault="0024160D">
            <w:pPr>
              <w:pStyle w:val="TableParagraph"/>
              <w:spacing w:before="6"/>
              <w:ind w:left="78"/>
              <w:rPr>
                <w:sz w:val="24"/>
              </w:rPr>
            </w:pPr>
            <w:r>
              <w:rPr>
                <w:sz w:val="24"/>
              </w:rPr>
              <w:t>методами анализа и обобщения результатов своих исследований</w:t>
            </w:r>
          </w:p>
        </w:tc>
        <w:tc>
          <w:tcPr>
            <w:tcW w:w="8788" w:type="dxa"/>
            <w:gridSpan w:val="2"/>
            <w:tcBorders>
              <w:right w:val="single" w:sz="4" w:space="0" w:color="000000"/>
            </w:tcBorders>
          </w:tcPr>
          <w:p w:rsidR="00F343D2" w:rsidRDefault="00F343D2" w:rsidP="00F343D2">
            <w:pPr>
              <w:pStyle w:val="TableParagraph"/>
              <w:tabs>
                <w:tab w:val="left" w:pos="260"/>
              </w:tabs>
              <w:spacing w:line="264" w:lineRule="exact"/>
              <w:jc w:val="center"/>
              <w:rPr>
                <w:sz w:val="24"/>
              </w:rPr>
            </w:pPr>
            <w:r>
              <w:rPr>
                <w:sz w:val="24"/>
              </w:rPr>
              <w:t>Практическая работа №__</w:t>
            </w:r>
          </w:p>
          <w:p w:rsidR="00F343D2" w:rsidRDefault="00F343D2" w:rsidP="00F343D2">
            <w:pPr>
              <w:pStyle w:val="TableParagraph"/>
              <w:tabs>
                <w:tab w:val="left" w:pos="260"/>
              </w:tabs>
              <w:spacing w:line="264" w:lineRule="exact"/>
              <w:jc w:val="center"/>
              <w:rPr>
                <w:b/>
                <w:sz w:val="24"/>
              </w:rPr>
            </w:pPr>
            <w:r w:rsidRPr="007433F0">
              <w:rPr>
                <w:b/>
                <w:sz w:val="24"/>
              </w:rPr>
              <w:t>Ликвация, ее виды</w:t>
            </w:r>
          </w:p>
          <w:p w:rsidR="00F343D2" w:rsidRDefault="00F343D2" w:rsidP="00F343D2">
            <w:pPr>
              <w:pStyle w:val="TableParagraph"/>
              <w:tabs>
                <w:tab w:val="left" w:pos="260"/>
              </w:tabs>
              <w:spacing w:line="264" w:lineRule="exact"/>
              <w:rPr>
                <w:sz w:val="24"/>
              </w:rPr>
            </w:pPr>
            <w:r w:rsidRPr="007433F0">
              <w:rPr>
                <w:sz w:val="24"/>
              </w:rPr>
              <w:t>1.</w:t>
            </w:r>
            <w:r>
              <w:rPr>
                <w:sz w:val="24"/>
              </w:rPr>
              <w:t xml:space="preserve"> Изучить основные виды ликвации при формировании сварного шва</w:t>
            </w:r>
          </w:p>
          <w:p w:rsidR="00F343D2" w:rsidRDefault="00F343D2" w:rsidP="00F343D2">
            <w:pPr>
              <w:pStyle w:val="TableParagraph"/>
              <w:tabs>
                <w:tab w:val="left" w:pos="260"/>
              </w:tabs>
              <w:spacing w:line="264" w:lineRule="exact"/>
              <w:rPr>
                <w:sz w:val="24"/>
              </w:rPr>
            </w:pPr>
            <w:r>
              <w:rPr>
                <w:sz w:val="24"/>
              </w:rPr>
              <w:t>2. Сформулировать выводы по работе</w:t>
            </w:r>
          </w:p>
          <w:p w:rsidR="0071117F" w:rsidRDefault="00F343D2" w:rsidP="00F343D2">
            <w:pPr>
              <w:pStyle w:val="TableParagraph"/>
              <w:spacing w:before="1" w:line="276" w:lineRule="exact"/>
              <w:ind w:left="120"/>
              <w:jc w:val="both"/>
              <w:rPr>
                <w:sz w:val="24"/>
              </w:rPr>
            </w:pPr>
            <w:r>
              <w:rPr>
                <w:sz w:val="24"/>
              </w:rPr>
              <w:t>3. Составить отчет</w:t>
            </w:r>
          </w:p>
        </w:tc>
      </w:tr>
    </w:tbl>
    <w:p w:rsidR="0071117F" w:rsidRDefault="0071117F">
      <w:pPr>
        <w:pStyle w:val="a3"/>
        <w:spacing w:before="7"/>
        <w:rPr>
          <w:sz w:val="13"/>
        </w:rPr>
      </w:pPr>
    </w:p>
    <w:p w:rsidR="0071117F" w:rsidRDefault="0071117F">
      <w:pPr>
        <w:pStyle w:val="a3"/>
        <w:spacing w:before="90"/>
        <w:ind w:right="204"/>
        <w:jc w:val="right"/>
      </w:pPr>
    </w:p>
    <w:p w:rsidR="0071117F" w:rsidRDefault="0071117F">
      <w:pPr>
        <w:jc w:val="right"/>
        <w:sectPr w:rsidR="0071117F">
          <w:pgSz w:w="16850" w:h="11910" w:orient="landscape"/>
          <w:pgMar w:top="1100" w:right="360" w:bottom="280" w:left="360" w:header="720" w:footer="720" w:gutter="0"/>
          <w:cols w:space="720"/>
        </w:sectPr>
      </w:pPr>
    </w:p>
    <w:p w:rsidR="0071117F" w:rsidRPr="00551273" w:rsidRDefault="0024160D" w:rsidP="00551273">
      <w:pPr>
        <w:pStyle w:val="1"/>
        <w:ind w:left="0" w:firstLine="567"/>
        <w:jc w:val="both"/>
      </w:pPr>
      <w:r w:rsidRPr="00551273">
        <w:lastRenderedPageBreak/>
        <w:t>б) Порядок проведения промежуточной аттестации, показатели и критерии оценивания:</w:t>
      </w:r>
    </w:p>
    <w:p w:rsidR="0071117F" w:rsidRPr="00551273" w:rsidRDefault="0024160D" w:rsidP="00551273">
      <w:pPr>
        <w:pStyle w:val="a3"/>
        <w:ind w:firstLine="567"/>
        <w:jc w:val="both"/>
      </w:pPr>
      <w:r w:rsidRPr="00551273">
        <w:t xml:space="preserve">Промежуточная аттестация по дисциплине «Металловедение в сварке» включает теоретические вопросы, позволяющие оценить уровень усвоения </w:t>
      </w:r>
      <w:proofErr w:type="gramStart"/>
      <w:r w:rsidRPr="00551273">
        <w:t>обучающимися</w:t>
      </w:r>
      <w:proofErr w:type="gramEnd"/>
      <w:r w:rsidRPr="00551273">
        <w:t xml:space="preserve"> знаний, умений и владений, и проводится в форме опроса с учетом выполнения заданий по практическим работам.</w:t>
      </w:r>
    </w:p>
    <w:p w:rsidR="0071117F" w:rsidRPr="00551273" w:rsidRDefault="0024160D" w:rsidP="00551273">
      <w:pPr>
        <w:pStyle w:val="1"/>
        <w:ind w:left="0" w:firstLine="567"/>
        <w:jc w:val="both"/>
      </w:pPr>
      <w:r w:rsidRPr="00551273">
        <w:t>Показатели и критерии оценивания:</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отлично</w:t>
      </w:r>
      <w:r w:rsidRPr="00551273">
        <w:rPr>
          <w:sz w:val="24"/>
          <w:szCs w:val="24"/>
        </w:rPr>
        <w:t xml:space="preserve">» (5 баллов) – обучающийся демонстрирует высокий уровень </w:t>
      </w:r>
      <w:proofErr w:type="spellStart"/>
      <w:r w:rsidRPr="00551273">
        <w:rPr>
          <w:sz w:val="24"/>
          <w:szCs w:val="24"/>
        </w:rPr>
        <w:t>сформированности</w:t>
      </w:r>
      <w:proofErr w:type="spellEnd"/>
      <w:r w:rsidRPr="00551273">
        <w:rPr>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хорошо</w:t>
      </w:r>
      <w:r w:rsidRPr="00551273">
        <w:rPr>
          <w:sz w:val="24"/>
          <w:szCs w:val="24"/>
        </w:rPr>
        <w:t xml:space="preserve">» (4 балла) – обучающийся демонстрирует средний уровень </w:t>
      </w:r>
      <w:proofErr w:type="spellStart"/>
      <w:r w:rsidRPr="00551273">
        <w:rPr>
          <w:sz w:val="24"/>
          <w:szCs w:val="24"/>
        </w:rPr>
        <w:t>сформированности</w:t>
      </w:r>
      <w:proofErr w:type="spellEnd"/>
      <w:r w:rsidRPr="00551273">
        <w:rPr>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удовлетворительно</w:t>
      </w:r>
      <w:r w:rsidRPr="00551273">
        <w:rPr>
          <w:sz w:val="24"/>
          <w:szCs w:val="24"/>
        </w:rPr>
        <w:t xml:space="preserve">» (3 балла) – обучающийся демонстрирует пороговый уровень </w:t>
      </w:r>
      <w:proofErr w:type="spellStart"/>
      <w:r w:rsidRPr="00551273">
        <w:rPr>
          <w:sz w:val="24"/>
          <w:szCs w:val="24"/>
        </w:rPr>
        <w:t>сформированности</w:t>
      </w:r>
      <w:proofErr w:type="spellEnd"/>
      <w:r w:rsidRPr="00551273">
        <w:rPr>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неудовлетворительно</w:t>
      </w:r>
      <w:r w:rsidRPr="00551273">
        <w:rPr>
          <w:sz w:val="24"/>
          <w:szCs w:val="24"/>
        </w:rPr>
        <w:t xml:space="preserve">» (2 балла) – </w:t>
      </w:r>
      <w:proofErr w:type="gramStart"/>
      <w:r w:rsidRPr="00551273">
        <w:rPr>
          <w:sz w:val="24"/>
          <w:szCs w:val="24"/>
        </w:rPr>
        <w:t>обучающийся</w:t>
      </w:r>
      <w:proofErr w:type="gramEnd"/>
      <w:r w:rsidRPr="00551273">
        <w:rPr>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неудовлетворительно</w:t>
      </w:r>
      <w:r w:rsidRPr="00551273">
        <w:rPr>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51273" w:rsidRPr="00551273" w:rsidRDefault="00551273" w:rsidP="00551273">
      <w:pPr>
        <w:pStyle w:val="1"/>
        <w:tabs>
          <w:tab w:val="left" w:pos="1359"/>
        </w:tabs>
        <w:ind w:left="0" w:firstLine="567"/>
        <w:jc w:val="right"/>
      </w:pPr>
    </w:p>
    <w:p w:rsidR="00FD6CEE" w:rsidRPr="00551273" w:rsidRDefault="00FD6CEE" w:rsidP="00551273">
      <w:pPr>
        <w:pStyle w:val="1"/>
        <w:numPr>
          <w:ilvl w:val="0"/>
          <w:numId w:val="20"/>
        </w:numPr>
        <w:tabs>
          <w:tab w:val="left" w:pos="851"/>
        </w:tabs>
        <w:ind w:left="0" w:firstLine="567"/>
      </w:pPr>
      <w:r w:rsidRPr="00551273">
        <w:rPr>
          <w:spacing w:val="-5"/>
        </w:rPr>
        <w:t xml:space="preserve">Учебно-методическое </w:t>
      </w:r>
      <w:r w:rsidRPr="00551273">
        <w:t xml:space="preserve">и </w:t>
      </w:r>
      <w:r w:rsidRPr="00551273">
        <w:rPr>
          <w:spacing w:val="-4"/>
        </w:rPr>
        <w:t>информационное обеспечение дисциплины</w:t>
      </w:r>
      <w:r w:rsidRPr="00551273">
        <w:rPr>
          <w:spacing w:val="-26"/>
        </w:rPr>
        <w:t xml:space="preserve"> </w:t>
      </w:r>
      <w:r w:rsidRPr="00551273">
        <w:rPr>
          <w:spacing w:val="-4"/>
        </w:rPr>
        <w:t>(модуля)</w:t>
      </w:r>
    </w:p>
    <w:p w:rsidR="00FD6CEE" w:rsidRPr="00551273" w:rsidRDefault="00FD6CEE" w:rsidP="00551273">
      <w:pPr>
        <w:ind w:firstLine="567"/>
        <w:rPr>
          <w:b/>
          <w:sz w:val="24"/>
          <w:szCs w:val="24"/>
        </w:rPr>
      </w:pPr>
      <w:r w:rsidRPr="00551273">
        <w:rPr>
          <w:b/>
          <w:sz w:val="24"/>
          <w:szCs w:val="24"/>
        </w:rPr>
        <w:t>а) Основная литература:</w:t>
      </w:r>
    </w:p>
    <w:p w:rsidR="00FD6CEE" w:rsidRPr="00551273" w:rsidRDefault="00FD6CEE" w:rsidP="00551273">
      <w:pPr>
        <w:ind w:firstLine="567"/>
        <w:rPr>
          <w:sz w:val="24"/>
          <w:szCs w:val="24"/>
        </w:rPr>
      </w:pPr>
      <w:r w:rsidRPr="00551273">
        <w:rPr>
          <w:sz w:val="24"/>
          <w:szCs w:val="24"/>
        </w:rPr>
        <w:t>1. Металловедение в сварке</w:t>
      </w:r>
      <w:proofErr w:type="gramStart"/>
      <w:r w:rsidRPr="00551273">
        <w:rPr>
          <w:sz w:val="24"/>
          <w:szCs w:val="24"/>
        </w:rPr>
        <w:t xml:space="preserve"> :</w:t>
      </w:r>
      <w:proofErr w:type="gramEnd"/>
      <w:r w:rsidRPr="00551273">
        <w:rPr>
          <w:sz w:val="24"/>
          <w:szCs w:val="24"/>
        </w:rPr>
        <w:t xml:space="preserve"> учебное пособие / А. Б. </w:t>
      </w:r>
      <w:proofErr w:type="spellStart"/>
      <w:r w:rsidRPr="00551273">
        <w:rPr>
          <w:sz w:val="24"/>
          <w:szCs w:val="24"/>
        </w:rPr>
        <w:t>Сычков</w:t>
      </w:r>
      <w:proofErr w:type="spellEnd"/>
      <w:r w:rsidRPr="00551273">
        <w:rPr>
          <w:sz w:val="24"/>
          <w:szCs w:val="24"/>
        </w:rPr>
        <w:t>, Д. В. Терентьев, С. В. Михайлицын, М. А. Шекшеев. - Магнитогорск</w:t>
      </w:r>
      <w:proofErr w:type="gramStart"/>
      <w:r w:rsidRPr="00551273">
        <w:rPr>
          <w:sz w:val="24"/>
          <w:szCs w:val="24"/>
        </w:rPr>
        <w:t xml:space="preserve"> :</w:t>
      </w:r>
      <w:proofErr w:type="gramEnd"/>
      <w:r w:rsidRPr="00551273">
        <w:rPr>
          <w:sz w:val="24"/>
          <w:szCs w:val="24"/>
        </w:rPr>
        <w:t xml:space="preserve"> МГТУ, 2015. - 76 с. : ил</w:t>
      </w:r>
      <w:proofErr w:type="gramStart"/>
      <w:r w:rsidRPr="00551273">
        <w:rPr>
          <w:sz w:val="24"/>
          <w:szCs w:val="24"/>
        </w:rPr>
        <w:t xml:space="preserve">., </w:t>
      </w:r>
      <w:proofErr w:type="gramEnd"/>
      <w:r w:rsidRPr="00551273">
        <w:rPr>
          <w:sz w:val="24"/>
          <w:szCs w:val="24"/>
        </w:rPr>
        <w:t xml:space="preserve">табл. - URL: </w:t>
      </w:r>
      <w:hyperlink r:id="rId9" w:history="1">
        <w:r w:rsidRPr="00551273">
          <w:rPr>
            <w:rStyle w:val="a8"/>
            <w:sz w:val="24"/>
            <w:szCs w:val="24"/>
          </w:rPr>
          <w:t>https://magtu.informsystema.ru/uploader/fileUpload?name=899.pdf&amp;show=dcatalogues/1/1118835/899.pdf&amp;view=true</w:t>
        </w:r>
      </w:hyperlink>
      <w:r w:rsidRPr="00551273">
        <w:rPr>
          <w:sz w:val="24"/>
          <w:szCs w:val="24"/>
        </w:rPr>
        <w:t xml:space="preserve"> (дата обращения: 04.10.2019). - Макрообъект. - Текст</w:t>
      </w:r>
      <w:proofErr w:type="gramStart"/>
      <w:r w:rsidRPr="00551273">
        <w:rPr>
          <w:sz w:val="24"/>
          <w:szCs w:val="24"/>
        </w:rPr>
        <w:t xml:space="preserve"> :</w:t>
      </w:r>
      <w:proofErr w:type="gramEnd"/>
      <w:r w:rsidRPr="00551273">
        <w:rPr>
          <w:sz w:val="24"/>
          <w:szCs w:val="24"/>
        </w:rPr>
        <w:t xml:space="preserve"> электронный. - ISBN 978-5-9967-0633-4.</w:t>
      </w:r>
    </w:p>
    <w:p w:rsidR="00FD6CEE" w:rsidRPr="00551273" w:rsidRDefault="00FD6CEE" w:rsidP="00551273">
      <w:pPr>
        <w:tabs>
          <w:tab w:val="left" w:pos="1006"/>
        </w:tabs>
        <w:ind w:firstLine="567"/>
        <w:jc w:val="both"/>
        <w:rPr>
          <w:sz w:val="24"/>
          <w:szCs w:val="24"/>
        </w:rPr>
      </w:pPr>
      <w:r w:rsidRPr="00551273">
        <w:rPr>
          <w:sz w:val="24"/>
          <w:szCs w:val="24"/>
        </w:rPr>
        <w:t>2. Михайлицын, С. В. Основы сварочного производства</w:t>
      </w:r>
      <w:proofErr w:type="gramStart"/>
      <w:r w:rsidRPr="00551273">
        <w:rPr>
          <w:sz w:val="24"/>
          <w:szCs w:val="24"/>
        </w:rPr>
        <w:t xml:space="preserve"> :</w:t>
      </w:r>
      <w:proofErr w:type="gramEnd"/>
      <w:r w:rsidRPr="00551273">
        <w:rPr>
          <w:sz w:val="24"/>
          <w:szCs w:val="24"/>
        </w:rPr>
        <w:t xml:space="preserve"> конспект лекций / С. В. Михайлицын ; МГТУ, [каф. </w:t>
      </w:r>
      <w:proofErr w:type="spellStart"/>
      <w:proofErr w:type="gramStart"/>
      <w:r w:rsidRPr="00551273">
        <w:rPr>
          <w:sz w:val="24"/>
          <w:szCs w:val="24"/>
        </w:rPr>
        <w:t>МиТОД</w:t>
      </w:r>
      <w:proofErr w:type="spellEnd"/>
      <w:r w:rsidRPr="00551273">
        <w:rPr>
          <w:sz w:val="24"/>
          <w:szCs w:val="24"/>
        </w:rPr>
        <w:t>].</w:t>
      </w:r>
      <w:proofErr w:type="gramEnd"/>
      <w:r w:rsidRPr="00551273">
        <w:rPr>
          <w:sz w:val="24"/>
          <w:szCs w:val="24"/>
        </w:rPr>
        <w:t xml:space="preserve"> - Магнитогорск, 2011. - 242 с. : ил</w:t>
      </w:r>
      <w:proofErr w:type="gramStart"/>
      <w:r w:rsidRPr="00551273">
        <w:rPr>
          <w:sz w:val="24"/>
          <w:szCs w:val="24"/>
        </w:rPr>
        <w:t xml:space="preserve">., </w:t>
      </w:r>
      <w:proofErr w:type="gramEnd"/>
      <w:r w:rsidRPr="00551273">
        <w:rPr>
          <w:sz w:val="24"/>
          <w:szCs w:val="24"/>
        </w:rPr>
        <w:t xml:space="preserve">табл. - URL: </w:t>
      </w:r>
      <w:hyperlink r:id="rId10" w:history="1">
        <w:r w:rsidRPr="00551273">
          <w:rPr>
            <w:rStyle w:val="a8"/>
            <w:sz w:val="24"/>
            <w:szCs w:val="24"/>
          </w:rPr>
          <w:t>https://magtu.informsystema.ru/uploader/fileUpload?name=483.pdf&amp;show=dcatalogues/1/1087750/483.pdf&amp;view=true</w:t>
        </w:r>
      </w:hyperlink>
      <w:r w:rsidRPr="00551273">
        <w:rPr>
          <w:sz w:val="24"/>
          <w:szCs w:val="24"/>
        </w:rPr>
        <w:t xml:space="preserve"> (дата обращения: 04.10.2019). - Макрообъект. - Текст: электронный.</w:t>
      </w:r>
    </w:p>
    <w:p w:rsidR="00FD6CEE" w:rsidRPr="00551273" w:rsidRDefault="00FD6CEE" w:rsidP="00551273">
      <w:pPr>
        <w:tabs>
          <w:tab w:val="left" w:pos="999"/>
        </w:tabs>
        <w:ind w:firstLine="567"/>
        <w:jc w:val="both"/>
        <w:rPr>
          <w:sz w:val="24"/>
          <w:szCs w:val="24"/>
        </w:rPr>
      </w:pPr>
      <w:r w:rsidRPr="00551273">
        <w:rPr>
          <w:sz w:val="24"/>
          <w:szCs w:val="24"/>
        </w:rPr>
        <w:t xml:space="preserve">3. </w:t>
      </w:r>
      <w:proofErr w:type="spellStart"/>
      <w:r w:rsidRPr="00551273">
        <w:rPr>
          <w:sz w:val="24"/>
          <w:szCs w:val="24"/>
        </w:rPr>
        <w:t>Сычков</w:t>
      </w:r>
      <w:proofErr w:type="spellEnd"/>
      <w:r w:rsidRPr="00551273">
        <w:rPr>
          <w:sz w:val="24"/>
          <w:szCs w:val="24"/>
        </w:rPr>
        <w:t xml:space="preserve"> А.Б., Терентьев Д.В., </w:t>
      </w:r>
      <w:proofErr w:type="spellStart"/>
      <w:r w:rsidRPr="00551273">
        <w:rPr>
          <w:sz w:val="24"/>
          <w:szCs w:val="24"/>
        </w:rPr>
        <w:t>Михайлицын</w:t>
      </w:r>
      <w:proofErr w:type="spellEnd"/>
      <w:r w:rsidRPr="00551273">
        <w:rPr>
          <w:sz w:val="24"/>
          <w:szCs w:val="24"/>
        </w:rPr>
        <w:t xml:space="preserve"> С.В., Шекшеев М.А. Металловедение сварки [Электронный ресурс]: учебное пособие / ФГБОУ ВПО </w:t>
      </w:r>
      <w:r w:rsidRPr="00551273">
        <w:rPr>
          <w:spacing w:val="-4"/>
          <w:sz w:val="24"/>
          <w:szCs w:val="24"/>
        </w:rPr>
        <w:t xml:space="preserve">«Магнитогорский </w:t>
      </w:r>
      <w:r w:rsidRPr="00551273">
        <w:rPr>
          <w:spacing w:val="-8"/>
          <w:sz w:val="24"/>
          <w:szCs w:val="24"/>
        </w:rPr>
        <w:t>гос</w:t>
      </w:r>
      <w:r w:rsidRPr="00551273">
        <w:rPr>
          <w:spacing w:val="-10"/>
          <w:sz w:val="24"/>
          <w:szCs w:val="24"/>
        </w:rPr>
        <w:t>ударственный</w:t>
      </w:r>
      <w:r w:rsidRPr="00551273">
        <w:rPr>
          <w:spacing w:val="-21"/>
          <w:sz w:val="24"/>
          <w:szCs w:val="24"/>
        </w:rPr>
        <w:t xml:space="preserve"> </w:t>
      </w:r>
      <w:r w:rsidRPr="00551273">
        <w:rPr>
          <w:spacing w:val="-10"/>
          <w:sz w:val="24"/>
          <w:szCs w:val="24"/>
        </w:rPr>
        <w:t>технический</w:t>
      </w:r>
      <w:r w:rsidRPr="00551273">
        <w:rPr>
          <w:spacing w:val="-16"/>
          <w:sz w:val="24"/>
          <w:szCs w:val="24"/>
        </w:rPr>
        <w:t xml:space="preserve"> </w:t>
      </w:r>
      <w:r w:rsidRPr="00551273">
        <w:rPr>
          <w:spacing w:val="-10"/>
          <w:sz w:val="24"/>
          <w:szCs w:val="24"/>
        </w:rPr>
        <w:t>университет</w:t>
      </w:r>
      <w:r w:rsidRPr="00551273">
        <w:rPr>
          <w:spacing w:val="-21"/>
          <w:sz w:val="24"/>
          <w:szCs w:val="24"/>
        </w:rPr>
        <w:t xml:space="preserve"> </w:t>
      </w:r>
      <w:r w:rsidRPr="00551273">
        <w:rPr>
          <w:spacing w:val="-7"/>
          <w:sz w:val="24"/>
          <w:szCs w:val="24"/>
        </w:rPr>
        <w:t>им.</w:t>
      </w:r>
      <w:r w:rsidRPr="00551273">
        <w:rPr>
          <w:spacing w:val="-21"/>
          <w:sz w:val="24"/>
          <w:szCs w:val="24"/>
        </w:rPr>
        <w:t xml:space="preserve"> </w:t>
      </w:r>
      <w:r w:rsidRPr="00551273">
        <w:rPr>
          <w:spacing w:val="-8"/>
          <w:sz w:val="24"/>
          <w:szCs w:val="24"/>
        </w:rPr>
        <w:t>Г.И.</w:t>
      </w:r>
      <w:r w:rsidRPr="00551273">
        <w:rPr>
          <w:spacing w:val="-20"/>
          <w:sz w:val="24"/>
          <w:szCs w:val="24"/>
        </w:rPr>
        <w:t xml:space="preserve"> </w:t>
      </w:r>
      <w:r w:rsidRPr="00551273">
        <w:rPr>
          <w:spacing w:val="-10"/>
          <w:sz w:val="24"/>
          <w:szCs w:val="24"/>
        </w:rPr>
        <w:t>Носова».2014.(1</w:t>
      </w:r>
      <w:r w:rsidRPr="00551273">
        <w:rPr>
          <w:spacing w:val="-20"/>
          <w:sz w:val="24"/>
          <w:szCs w:val="24"/>
        </w:rPr>
        <w:t xml:space="preserve"> </w:t>
      </w:r>
      <w:r w:rsidRPr="00551273">
        <w:rPr>
          <w:spacing w:val="-8"/>
          <w:sz w:val="24"/>
          <w:szCs w:val="24"/>
        </w:rPr>
        <w:t>Мб).</w:t>
      </w:r>
    </w:p>
    <w:p w:rsidR="00FD6CEE" w:rsidRPr="00551273" w:rsidRDefault="00FD6CEE" w:rsidP="00551273">
      <w:pPr>
        <w:pStyle w:val="1"/>
        <w:ind w:left="0" w:firstLine="567"/>
      </w:pPr>
    </w:p>
    <w:p w:rsidR="00FD6CEE" w:rsidRPr="00551273" w:rsidRDefault="00FD6CEE" w:rsidP="00551273">
      <w:pPr>
        <w:pStyle w:val="1"/>
        <w:ind w:left="0" w:firstLine="567"/>
      </w:pPr>
      <w:r w:rsidRPr="00551273">
        <w:t>б) Дополнительная литература:</w:t>
      </w:r>
    </w:p>
    <w:p w:rsidR="00FD6CEE" w:rsidRPr="00551273" w:rsidRDefault="00FD6CEE" w:rsidP="00551273">
      <w:pPr>
        <w:pStyle w:val="a5"/>
        <w:numPr>
          <w:ilvl w:val="0"/>
          <w:numId w:val="18"/>
        </w:numPr>
        <w:tabs>
          <w:tab w:val="left" w:pos="567"/>
        </w:tabs>
        <w:ind w:left="0" w:firstLine="567"/>
        <w:rPr>
          <w:sz w:val="24"/>
          <w:szCs w:val="24"/>
        </w:rPr>
      </w:pPr>
      <w:proofErr w:type="spellStart"/>
      <w:r w:rsidRPr="00551273">
        <w:rPr>
          <w:sz w:val="24"/>
          <w:szCs w:val="24"/>
        </w:rPr>
        <w:t>Емелюшин</w:t>
      </w:r>
      <w:proofErr w:type="spellEnd"/>
      <w:r w:rsidRPr="00551273">
        <w:rPr>
          <w:sz w:val="24"/>
          <w:szCs w:val="24"/>
        </w:rPr>
        <w:t>, А. Н. Металловедение и термическая обработка. Словарь-справочник терминов на русском, английском и немецком языках</w:t>
      </w:r>
      <w:proofErr w:type="gramStart"/>
      <w:r w:rsidRPr="00551273">
        <w:rPr>
          <w:sz w:val="24"/>
          <w:szCs w:val="24"/>
        </w:rPr>
        <w:t xml:space="preserve"> :</w:t>
      </w:r>
      <w:proofErr w:type="gramEnd"/>
      <w:r w:rsidRPr="00551273">
        <w:rPr>
          <w:sz w:val="24"/>
          <w:szCs w:val="24"/>
        </w:rPr>
        <w:t xml:space="preserve"> учебное пособие / А. Н. </w:t>
      </w:r>
      <w:proofErr w:type="spellStart"/>
      <w:r w:rsidRPr="00551273">
        <w:rPr>
          <w:sz w:val="24"/>
          <w:szCs w:val="24"/>
        </w:rPr>
        <w:t>Емелюшин</w:t>
      </w:r>
      <w:proofErr w:type="spellEnd"/>
      <w:r w:rsidRPr="00551273">
        <w:rPr>
          <w:sz w:val="24"/>
          <w:szCs w:val="24"/>
        </w:rPr>
        <w:t xml:space="preserve">, Е. В. </w:t>
      </w:r>
      <w:proofErr w:type="spellStart"/>
      <w:r w:rsidRPr="00551273">
        <w:rPr>
          <w:sz w:val="24"/>
          <w:szCs w:val="24"/>
        </w:rPr>
        <w:t>Петроченко</w:t>
      </w:r>
      <w:proofErr w:type="spellEnd"/>
      <w:r w:rsidRPr="00551273">
        <w:rPr>
          <w:sz w:val="24"/>
          <w:szCs w:val="24"/>
        </w:rPr>
        <w:t>, О. С. Молочкова ; МГТУ. - Магнитогорск</w:t>
      </w:r>
      <w:proofErr w:type="gramStart"/>
      <w:r w:rsidRPr="00551273">
        <w:rPr>
          <w:sz w:val="24"/>
          <w:szCs w:val="24"/>
        </w:rPr>
        <w:t xml:space="preserve"> :</w:t>
      </w:r>
      <w:proofErr w:type="gramEnd"/>
      <w:r w:rsidRPr="00551273">
        <w:rPr>
          <w:sz w:val="24"/>
          <w:szCs w:val="24"/>
        </w:rPr>
        <w:t xml:space="preserve"> МГТУ, 2015. - 1 электрон</w:t>
      </w:r>
      <w:proofErr w:type="gramStart"/>
      <w:r w:rsidRPr="00551273">
        <w:rPr>
          <w:sz w:val="24"/>
          <w:szCs w:val="24"/>
        </w:rPr>
        <w:t>.</w:t>
      </w:r>
      <w:proofErr w:type="gramEnd"/>
      <w:r w:rsidRPr="00551273">
        <w:rPr>
          <w:sz w:val="24"/>
          <w:szCs w:val="24"/>
        </w:rPr>
        <w:t xml:space="preserve"> </w:t>
      </w:r>
      <w:proofErr w:type="gramStart"/>
      <w:r w:rsidRPr="00551273">
        <w:rPr>
          <w:sz w:val="24"/>
          <w:szCs w:val="24"/>
        </w:rPr>
        <w:t>о</w:t>
      </w:r>
      <w:proofErr w:type="gramEnd"/>
      <w:r w:rsidRPr="00551273">
        <w:rPr>
          <w:sz w:val="24"/>
          <w:szCs w:val="24"/>
        </w:rPr>
        <w:t xml:space="preserve">пт. диск (CD-ROM). - URL: </w:t>
      </w:r>
      <w:hyperlink r:id="rId11" w:history="1">
        <w:r w:rsidRPr="00551273">
          <w:rPr>
            <w:rStyle w:val="a8"/>
            <w:sz w:val="24"/>
            <w:szCs w:val="24"/>
          </w:rPr>
          <w:t>https://magtu.informsystema.ru/uploader/fileUpload?name=1443.pdf&amp;show=dcatalogues/1/1123964/1443.pdf&amp;view=true</w:t>
        </w:r>
      </w:hyperlink>
      <w:r w:rsidRPr="00551273">
        <w:rPr>
          <w:sz w:val="24"/>
          <w:szCs w:val="24"/>
        </w:rPr>
        <w:t xml:space="preserve"> (дата обращения: 04.10.2019). - Макрообъект. - Текст</w:t>
      </w:r>
      <w:proofErr w:type="gramStart"/>
      <w:r w:rsidRPr="00551273">
        <w:rPr>
          <w:sz w:val="24"/>
          <w:szCs w:val="24"/>
        </w:rPr>
        <w:t xml:space="preserve"> :</w:t>
      </w:r>
      <w:proofErr w:type="gramEnd"/>
      <w:r w:rsidRPr="00551273">
        <w:rPr>
          <w:sz w:val="24"/>
          <w:szCs w:val="24"/>
        </w:rPr>
        <w:t xml:space="preserve"> электронный.</w:t>
      </w:r>
    </w:p>
    <w:p w:rsidR="00FD6CEE" w:rsidRPr="00551273" w:rsidRDefault="00FD6CEE" w:rsidP="00551273">
      <w:pPr>
        <w:pStyle w:val="a5"/>
        <w:numPr>
          <w:ilvl w:val="0"/>
          <w:numId w:val="18"/>
        </w:numPr>
        <w:tabs>
          <w:tab w:val="left" w:pos="567"/>
          <w:tab w:val="left" w:pos="1018"/>
        </w:tabs>
        <w:ind w:left="0" w:firstLine="567"/>
        <w:rPr>
          <w:sz w:val="24"/>
          <w:szCs w:val="24"/>
        </w:rPr>
      </w:pPr>
      <w:r w:rsidRPr="00551273">
        <w:rPr>
          <w:sz w:val="24"/>
          <w:szCs w:val="24"/>
        </w:rPr>
        <w:t xml:space="preserve">Сварка. Резка. Контроль. Справочник в 2-х т. /Под ред. </w:t>
      </w:r>
      <w:proofErr w:type="spellStart"/>
      <w:r w:rsidRPr="00551273">
        <w:rPr>
          <w:sz w:val="24"/>
          <w:szCs w:val="24"/>
        </w:rPr>
        <w:t>чл</w:t>
      </w:r>
      <w:proofErr w:type="gramStart"/>
      <w:r w:rsidRPr="00551273">
        <w:rPr>
          <w:sz w:val="24"/>
          <w:szCs w:val="24"/>
        </w:rPr>
        <w:t>.-</w:t>
      </w:r>
      <w:proofErr w:type="gramEnd"/>
      <w:r w:rsidRPr="00551273">
        <w:rPr>
          <w:sz w:val="24"/>
          <w:szCs w:val="24"/>
        </w:rPr>
        <w:t>кор</w:t>
      </w:r>
      <w:proofErr w:type="spellEnd"/>
      <w:r w:rsidRPr="00551273">
        <w:rPr>
          <w:sz w:val="24"/>
          <w:szCs w:val="24"/>
        </w:rPr>
        <w:t xml:space="preserve">. РАН </w:t>
      </w:r>
      <w:proofErr w:type="gramStart"/>
      <w:r w:rsidRPr="00551273">
        <w:rPr>
          <w:sz w:val="24"/>
          <w:szCs w:val="24"/>
        </w:rPr>
        <w:t>Алешина</w:t>
      </w:r>
      <w:proofErr w:type="gramEnd"/>
      <w:r w:rsidRPr="00551273">
        <w:rPr>
          <w:sz w:val="24"/>
          <w:szCs w:val="24"/>
        </w:rPr>
        <w:t xml:space="preserve"> Н.П. и д.т.н., проф. </w:t>
      </w:r>
      <w:proofErr w:type="spellStart"/>
      <w:r w:rsidRPr="00551273">
        <w:rPr>
          <w:sz w:val="24"/>
          <w:szCs w:val="24"/>
        </w:rPr>
        <w:t>Г.Г.Чернышова</w:t>
      </w:r>
      <w:proofErr w:type="spellEnd"/>
      <w:r w:rsidRPr="00551273">
        <w:rPr>
          <w:sz w:val="24"/>
          <w:szCs w:val="24"/>
        </w:rPr>
        <w:t>. М.: Машиностроение, 2004. – 624</w:t>
      </w:r>
      <w:r w:rsidRPr="00551273">
        <w:rPr>
          <w:spacing w:val="-1"/>
          <w:sz w:val="24"/>
          <w:szCs w:val="24"/>
        </w:rPr>
        <w:t xml:space="preserve"> </w:t>
      </w:r>
      <w:proofErr w:type="gramStart"/>
      <w:r w:rsidRPr="00551273">
        <w:rPr>
          <w:sz w:val="24"/>
          <w:szCs w:val="24"/>
        </w:rPr>
        <w:t>с</w:t>
      </w:r>
      <w:proofErr w:type="gramEnd"/>
      <w:r w:rsidRPr="00551273">
        <w:rPr>
          <w:sz w:val="24"/>
          <w:szCs w:val="24"/>
        </w:rPr>
        <w:t>.</w:t>
      </w:r>
    </w:p>
    <w:p w:rsidR="00FD6CEE" w:rsidRPr="00551273" w:rsidRDefault="00FD6CEE" w:rsidP="00551273">
      <w:pPr>
        <w:pStyle w:val="a5"/>
        <w:numPr>
          <w:ilvl w:val="0"/>
          <w:numId w:val="18"/>
        </w:numPr>
        <w:tabs>
          <w:tab w:val="left" w:pos="567"/>
        </w:tabs>
        <w:ind w:left="0" w:firstLine="567"/>
        <w:rPr>
          <w:sz w:val="24"/>
          <w:szCs w:val="24"/>
        </w:rPr>
      </w:pPr>
      <w:r w:rsidRPr="00551273">
        <w:rPr>
          <w:sz w:val="24"/>
          <w:szCs w:val="24"/>
        </w:rPr>
        <w:lastRenderedPageBreak/>
        <w:t xml:space="preserve">Корольков П.М., </w:t>
      </w:r>
      <w:proofErr w:type="spellStart"/>
      <w:r w:rsidRPr="00551273">
        <w:rPr>
          <w:sz w:val="24"/>
          <w:szCs w:val="24"/>
        </w:rPr>
        <w:t>Ханапетов</w:t>
      </w:r>
      <w:proofErr w:type="spellEnd"/>
      <w:r w:rsidRPr="00551273">
        <w:rPr>
          <w:sz w:val="24"/>
          <w:szCs w:val="24"/>
        </w:rPr>
        <w:t xml:space="preserve"> М.В. Современные методы термической обработки сварных соединений. – М.: Высшая школа, 1978. – 112</w:t>
      </w:r>
      <w:r w:rsidRPr="00551273">
        <w:rPr>
          <w:spacing w:val="-3"/>
          <w:sz w:val="24"/>
          <w:szCs w:val="24"/>
        </w:rPr>
        <w:t xml:space="preserve"> </w:t>
      </w:r>
      <w:proofErr w:type="gramStart"/>
      <w:r w:rsidRPr="00551273">
        <w:rPr>
          <w:sz w:val="24"/>
          <w:szCs w:val="24"/>
        </w:rPr>
        <w:t>с</w:t>
      </w:r>
      <w:proofErr w:type="gramEnd"/>
      <w:r w:rsidRPr="00551273">
        <w:rPr>
          <w:sz w:val="24"/>
          <w:szCs w:val="24"/>
        </w:rPr>
        <w:t>.</w:t>
      </w:r>
    </w:p>
    <w:p w:rsidR="00FD6CEE" w:rsidRPr="00551273" w:rsidRDefault="00FD6CEE" w:rsidP="00551273">
      <w:pPr>
        <w:pStyle w:val="a5"/>
        <w:numPr>
          <w:ilvl w:val="0"/>
          <w:numId w:val="18"/>
        </w:numPr>
        <w:tabs>
          <w:tab w:val="left" w:pos="567"/>
          <w:tab w:val="left" w:pos="1004"/>
        </w:tabs>
        <w:ind w:left="0" w:firstLine="567"/>
        <w:rPr>
          <w:sz w:val="24"/>
          <w:szCs w:val="24"/>
        </w:rPr>
      </w:pPr>
      <w:proofErr w:type="spellStart"/>
      <w:r w:rsidRPr="00551273">
        <w:rPr>
          <w:sz w:val="24"/>
          <w:szCs w:val="24"/>
        </w:rPr>
        <w:t>Рыкалин</w:t>
      </w:r>
      <w:proofErr w:type="spellEnd"/>
      <w:r w:rsidRPr="00551273">
        <w:rPr>
          <w:sz w:val="24"/>
          <w:szCs w:val="24"/>
        </w:rPr>
        <w:t xml:space="preserve"> Н.Н. Расчеты тепловых процессов при сварке</w:t>
      </w:r>
      <w:proofErr w:type="gramStart"/>
      <w:r w:rsidRPr="00551273">
        <w:rPr>
          <w:sz w:val="24"/>
          <w:szCs w:val="24"/>
        </w:rPr>
        <w:t xml:space="preserve"> .</w:t>
      </w:r>
      <w:proofErr w:type="gramEnd"/>
      <w:r w:rsidRPr="00551273">
        <w:rPr>
          <w:sz w:val="24"/>
          <w:szCs w:val="24"/>
        </w:rPr>
        <w:t xml:space="preserve"> – М.: </w:t>
      </w:r>
      <w:proofErr w:type="spellStart"/>
      <w:r w:rsidRPr="00551273">
        <w:rPr>
          <w:sz w:val="24"/>
          <w:szCs w:val="24"/>
        </w:rPr>
        <w:t>Машгиз</w:t>
      </w:r>
      <w:proofErr w:type="spellEnd"/>
      <w:r w:rsidRPr="00551273">
        <w:rPr>
          <w:sz w:val="24"/>
          <w:szCs w:val="24"/>
        </w:rPr>
        <w:t>, 1951. – 296</w:t>
      </w:r>
      <w:r w:rsidRPr="00551273">
        <w:rPr>
          <w:spacing w:val="-11"/>
          <w:sz w:val="24"/>
          <w:szCs w:val="24"/>
        </w:rPr>
        <w:t xml:space="preserve"> </w:t>
      </w:r>
      <w:r w:rsidRPr="00551273">
        <w:rPr>
          <w:sz w:val="24"/>
          <w:szCs w:val="24"/>
        </w:rPr>
        <w:t>с.</w:t>
      </w:r>
    </w:p>
    <w:p w:rsidR="00FD6CEE" w:rsidRPr="00551273" w:rsidRDefault="00FD6CEE" w:rsidP="00551273">
      <w:pPr>
        <w:pStyle w:val="a5"/>
        <w:numPr>
          <w:ilvl w:val="0"/>
          <w:numId w:val="18"/>
        </w:numPr>
        <w:tabs>
          <w:tab w:val="left" w:pos="567"/>
          <w:tab w:val="left" w:pos="1004"/>
        </w:tabs>
        <w:ind w:left="0" w:firstLine="567"/>
        <w:rPr>
          <w:sz w:val="24"/>
          <w:szCs w:val="24"/>
        </w:rPr>
      </w:pPr>
      <w:r w:rsidRPr="00551273">
        <w:rPr>
          <w:sz w:val="24"/>
          <w:szCs w:val="24"/>
        </w:rPr>
        <w:t>Атлас макро-микроструктур сварных соединений</w:t>
      </w:r>
      <w:proofErr w:type="gramStart"/>
      <w:r w:rsidRPr="00551273">
        <w:rPr>
          <w:sz w:val="24"/>
          <w:szCs w:val="24"/>
        </w:rPr>
        <w:t xml:space="preserve"> /П</w:t>
      </w:r>
      <w:proofErr w:type="gramEnd"/>
      <w:r w:rsidRPr="00551273">
        <w:rPr>
          <w:sz w:val="24"/>
          <w:szCs w:val="24"/>
        </w:rPr>
        <w:t xml:space="preserve">од ред. Л.М. Макара. – М.: </w:t>
      </w:r>
      <w:proofErr w:type="spellStart"/>
      <w:r w:rsidRPr="00551273">
        <w:rPr>
          <w:sz w:val="24"/>
          <w:szCs w:val="24"/>
        </w:rPr>
        <w:t>Машгиз</w:t>
      </w:r>
      <w:proofErr w:type="spellEnd"/>
      <w:r w:rsidRPr="00551273">
        <w:rPr>
          <w:sz w:val="24"/>
          <w:szCs w:val="24"/>
        </w:rPr>
        <w:t>, 1961. – 120</w:t>
      </w:r>
      <w:r w:rsidRPr="00551273">
        <w:rPr>
          <w:spacing w:val="-1"/>
          <w:sz w:val="24"/>
          <w:szCs w:val="24"/>
        </w:rPr>
        <w:t xml:space="preserve"> </w:t>
      </w:r>
      <w:r w:rsidRPr="00551273">
        <w:rPr>
          <w:sz w:val="24"/>
          <w:szCs w:val="24"/>
        </w:rPr>
        <w:t>с.</w:t>
      </w:r>
    </w:p>
    <w:p w:rsidR="00FD6CEE" w:rsidRPr="00551273" w:rsidRDefault="00FD6CEE" w:rsidP="00551273">
      <w:pPr>
        <w:pStyle w:val="a5"/>
        <w:numPr>
          <w:ilvl w:val="0"/>
          <w:numId w:val="18"/>
        </w:numPr>
        <w:tabs>
          <w:tab w:val="left" w:pos="567"/>
          <w:tab w:val="left" w:pos="1004"/>
        </w:tabs>
        <w:ind w:left="0" w:firstLine="567"/>
        <w:rPr>
          <w:sz w:val="24"/>
          <w:szCs w:val="24"/>
        </w:rPr>
      </w:pPr>
      <w:r w:rsidRPr="00551273">
        <w:rPr>
          <w:sz w:val="24"/>
          <w:szCs w:val="24"/>
        </w:rPr>
        <w:t xml:space="preserve"> Сварочные материалы для дуговой сварки: Справочное пособие. В 2-х томах. / Под общ</w:t>
      </w:r>
      <w:proofErr w:type="gramStart"/>
      <w:r w:rsidRPr="00551273">
        <w:rPr>
          <w:sz w:val="24"/>
          <w:szCs w:val="24"/>
        </w:rPr>
        <w:t>.</w:t>
      </w:r>
      <w:proofErr w:type="gramEnd"/>
      <w:r w:rsidRPr="00551273">
        <w:rPr>
          <w:sz w:val="24"/>
          <w:szCs w:val="24"/>
        </w:rPr>
        <w:t xml:space="preserve"> </w:t>
      </w:r>
      <w:proofErr w:type="gramStart"/>
      <w:r w:rsidRPr="00551273">
        <w:rPr>
          <w:sz w:val="24"/>
          <w:szCs w:val="24"/>
        </w:rPr>
        <w:t>р</w:t>
      </w:r>
      <w:proofErr w:type="gramEnd"/>
      <w:r w:rsidRPr="00551273">
        <w:rPr>
          <w:sz w:val="24"/>
          <w:szCs w:val="24"/>
        </w:rPr>
        <w:t>ед. Н.Н. Потапова. – М.: Машиностроение.</w:t>
      </w:r>
    </w:p>
    <w:p w:rsidR="00FD6CEE" w:rsidRPr="00551273" w:rsidRDefault="00FD6CEE" w:rsidP="00551273">
      <w:pPr>
        <w:pStyle w:val="a3"/>
        <w:ind w:firstLine="567"/>
      </w:pPr>
      <w:r w:rsidRPr="00551273">
        <w:t xml:space="preserve">Т. 1: Защитные газы и сварочные флюсы / Б.П. Конищев, С.А. </w:t>
      </w:r>
      <w:proofErr w:type="spellStart"/>
      <w:r w:rsidRPr="00551273">
        <w:t>Курланов</w:t>
      </w:r>
      <w:proofErr w:type="spellEnd"/>
      <w:r w:rsidRPr="00551273">
        <w:t>, Н.Н. Потапов и др., 1989. – 544 с.: ил.</w:t>
      </w:r>
    </w:p>
    <w:p w:rsidR="005B699E" w:rsidRPr="00551273" w:rsidRDefault="00FD6CEE" w:rsidP="00551273">
      <w:pPr>
        <w:pStyle w:val="a3"/>
        <w:ind w:firstLine="567"/>
      </w:pPr>
      <w:r w:rsidRPr="00551273">
        <w:t>Т. 2: Сварочные проволоки и электроды / Н.Н. Потапов, Д.Н. Баранов, О.С. Каковкин и др., 1993. – 768 с.: ил.</w:t>
      </w:r>
    </w:p>
    <w:p w:rsidR="0071117F" w:rsidRPr="00551273" w:rsidRDefault="005B699E" w:rsidP="00551273">
      <w:pPr>
        <w:pStyle w:val="a3"/>
        <w:ind w:firstLine="567"/>
      </w:pPr>
      <w:r w:rsidRPr="00551273">
        <w:t xml:space="preserve">7. </w:t>
      </w:r>
      <w:r w:rsidR="000D6422" w:rsidRPr="00551273">
        <w:t>Михайлицын, С. В. Разработка сварочных материалов</w:t>
      </w:r>
      <w:proofErr w:type="gramStart"/>
      <w:r w:rsidR="000D6422" w:rsidRPr="00551273">
        <w:t xml:space="preserve"> :</w:t>
      </w:r>
      <w:proofErr w:type="gramEnd"/>
      <w:r w:rsidR="000D6422" w:rsidRPr="00551273">
        <w:t xml:space="preserve"> учебное пособие / С. В. Михайлицын, М. А. Шекшеев ; МГТУ. - Магнитогорск</w:t>
      </w:r>
      <w:proofErr w:type="gramStart"/>
      <w:r w:rsidR="000D6422" w:rsidRPr="00551273">
        <w:t xml:space="preserve"> :</w:t>
      </w:r>
      <w:proofErr w:type="gramEnd"/>
      <w:r w:rsidR="000D6422" w:rsidRPr="00551273">
        <w:t xml:space="preserve"> МГТУ, 2016. - 1 электрон</w:t>
      </w:r>
      <w:proofErr w:type="gramStart"/>
      <w:r w:rsidR="000D6422" w:rsidRPr="00551273">
        <w:t>.</w:t>
      </w:r>
      <w:proofErr w:type="gramEnd"/>
      <w:r w:rsidR="000D6422" w:rsidRPr="00551273">
        <w:t xml:space="preserve"> </w:t>
      </w:r>
      <w:proofErr w:type="gramStart"/>
      <w:r w:rsidR="000D6422" w:rsidRPr="00551273">
        <w:t>о</w:t>
      </w:r>
      <w:proofErr w:type="gramEnd"/>
      <w:r w:rsidR="000D6422" w:rsidRPr="00551273">
        <w:t xml:space="preserve">пт. диск (CD-ROM). - URL: </w:t>
      </w:r>
      <w:hyperlink r:id="rId12" w:history="1">
        <w:r w:rsidR="000D6422" w:rsidRPr="00551273">
          <w:rPr>
            <w:rStyle w:val="a8"/>
          </w:rPr>
          <w:t>https://magtu.informsystema.ru/uploader/fileUpload?name=2816.pdf&amp;show=dcatalogues/1/1133016/2816.pdf&amp;view=true</w:t>
        </w:r>
      </w:hyperlink>
      <w:r w:rsidR="000D6422" w:rsidRPr="00551273">
        <w:t xml:space="preserve"> (дата обращения: 04.10.2019). - Макрообъект. - Текст</w:t>
      </w:r>
      <w:proofErr w:type="gramStart"/>
      <w:r w:rsidR="000D6422" w:rsidRPr="00551273">
        <w:t xml:space="preserve"> :</w:t>
      </w:r>
      <w:proofErr w:type="gramEnd"/>
      <w:r w:rsidR="000D6422" w:rsidRPr="00551273">
        <w:t xml:space="preserve"> электронный.</w:t>
      </w:r>
    </w:p>
    <w:p w:rsidR="0071117F" w:rsidRPr="00551273" w:rsidRDefault="0071117F" w:rsidP="00551273">
      <w:pPr>
        <w:pStyle w:val="a3"/>
        <w:ind w:firstLine="567"/>
      </w:pPr>
    </w:p>
    <w:p w:rsidR="0071117F" w:rsidRPr="00551273" w:rsidRDefault="0024160D" w:rsidP="00551273">
      <w:pPr>
        <w:pStyle w:val="1"/>
        <w:ind w:left="0" w:firstLine="567"/>
        <w:jc w:val="both"/>
      </w:pPr>
      <w:r w:rsidRPr="00551273">
        <w:t>в</w:t>
      </w:r>
      <w:proofErr w:type="gramStart"/>
      <w:r w:rsidRPr="00551273">
        <w:t xml:space="preserve"> )</w:t>
      </w:r>
      <w:proofErr w:type="gramEnd"/>
      <w:r w:rsidRPr="00551273">
        <w:t xml:space="preserve"> Методические указания:</w:t>
      </w:r>
    </w:p>
    <w:p w:rsidR="0071117F" w:rsidRPr="00551273" w:rsidRDefault="0024160D" w:rsidP="00551273">
      <w:pPr>
        <w:pStyle w:val="a3"/>
        <w:ind w:firstLine="567"/>
        <w:jc w:val="both"/>
      </w:pPr>
      <w:r w:rsidRPr="00551273">
        <w:t>1. Кащенко Ф.Д., Платов С.И., Терентьев Д.В. Металловедение сварки: лабораторный практикум для студентов специальности 150202. Магнитогорск: ГОУ ВПО «МГТУ», 2009. - 16 с.</w:t>
      </w:r>
    </w:p>
    <w:p w:rsidR="00551273" w:rsidRDefault="00971CE3" w:rsidP="00551273">
      <w:pPr>
        <w:pStyle w:val="Style8"/>
        <w:widowControl/>
        <w:rPr>
          <w:rStyle w:val="FontStyle18"/>
          <w:b w:val="0"/>
          <w:sz w:val="24"/>
          <w:szCs w:val="24"/>
        </w:rPr>
      </w:pPr>
      <w:bookmarkStart w:id="0" w:name="_GoBack"/>
      <w:bookmarkEnd w:id="0"/>
      <w:r w:rsidRPr="00551273">
        <w:rPr>
          <w:rStyle w:val="FontStyle18"/>
          <w:b w:val="0"/>
          <w:sz w:val="24"/>
          <w:szCs w:val="24"/>
        </w:rPr>
        <w:tab/>
      </w:r>
    </w:p>
    <w:p w:rsidR="00971CE3" w:rsidRPr="00551273" w:rsidRDefault="00971CE3" w:rsidP="00551273">
      <w:pPr>
        <w:pStyle w:val="Style8"/>
        <w:widowControl/>
        <w:ind w:firstLine="567"/>
        <w:rPr>
          <w:rStyle w:val="FontStyle21"/>
          <w:b/>
          <w:sz w:val="24"/>
          <w:szCs w:val="24"/>
        </w:rPr>
      </w:pPr>
      <w:r w:rsidRPr="00551273">
        <w:rPr>
          <w:rStyle w:val="FontStyle15"/>
          <w:spacing w:val="40"/>
          <w:sz w:val="24"/>
          <w:szCs w:val="24"/>
        </w:rPr>
        <w:t>г)</w:t>
      </w:r>
      <w:r w:rsidRPr="00551273">
        <w:rPr>
          <w:rStyle w:val="FontStyle15"/>
          <w:b w:val="0"/>
          <w:sz w:val="24"/>
          <w:szCs w:val="24"/>
        </w:rPr>
        <w:t xml:space="preserve"> </w:t>
      </w:r>
      <w:r w:rsidRPr="00551273">
        <w:rPr>
          <w:rStyle w:val="FontStyle21"/>
          <w:b/>
          <w:sz w:val="24"/>
          <w:szCs w:val="24"/>
        </w:rPr>
        <w:t xml:space="preserve">Программное обеспечение </w:t>
      </w:r>
      <w:r w:rsidRPr="00551273">
        <w:rPr>
          <w:rStyle w:val="FontStyle15"/>
          <w:spacing w:val="40"/>
          <w:sz w:val="24"/>
          <w:szCs w:val="24"/>
        </w:rPr>
        <w:t>и</w:t>
      </w:r>
      <w:r w:rsidRPr="00551273">
        <w:rPr>
          <w:rStyle w:val="FontStyle15"/>
          <w:sz w:val="24"/>
          <w:szCs w:val="24"/>
        </w:rPr>
        <w:t xml:space="preserve"> </w:t>
      </w:r>
      <w:r w:rsidRPr="00551273">
        <w:rPr>
          <w:rStyle w:val="FontStyle21"/>
          <w:b/>
          <w:sz w:val="24"/>
          <w:szCs w:val="24"/>
        </w:rPr>
        <w:t xml:space="preserve">Интернет-ресурсы: </w:t>
      </w:r>
    </w:p>
    <w:p w:rsidR="00971CE3" w:rsidRPr="00551273" w:rsidRDefault="00971CE3" w:rsidP="00551273">
      <w:pPr>
        <w:pStyle w:val="Style8"/>
        <w:widowControl/>
        <w:rPr>
          <w:rStyle w:val="FontStyle21"/>
          <w:b/>
          <w:sz w:val="24"/>
          <w:szCs w:val="24"/>
        </w:rPr>
      </w:pPr>
    </w:p>
    <w:p w:rsidR="00971CE3" w:rsidRPr="00551273" w:rsidRDefault="00971CE3" w:rsidP="00551273">
      <w:pPr>
        <w:pStyle w:val="Style8"/>
        <w:widowControl/>
        <w:ind w:firstLine="567"/>
        <w:rPr>
          <w:rStyle w:val="FontStyle21"/>
          <w:b/>
          <w:sz w:val="24"/>
          <w:szCs w:val="24"/>
        </w:rPr>
      </w:pPr>
      <w:r w:rsidRPr="00551273">
        <w:rPr>
          <w:rStyle w:val="FontStyle21"/>
          <w:b/>
          <w:sz w:val="24"/>
          <w:szCs w:val="24"/>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xml:space="preserve">Наименование </w:t>
            </w:r>
            <w:proofErr w:type="gramStart"/>
            <w:r w:rsidRPr="00551273">
              <w:rPr>
                <w:rStyle w:val="FontStyle21"/>
                <w:sz w:val="24"/>
                <w:szCs w:val="24"/>
              </w:rPr>
              <w:t>ПО</w:t>
            </w:r>
            <w:proofErr w:type="gramEnd"/>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договора</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Срок действия лицензии</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MS Windows 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Д-1227 от 08.10.2018</w:t>
            </w:r>
          </w:p>
          <w:p w:rsidR="00971CE3" w:rsidRPr="00551273" w:rsidRDefault="00971CE3" w:rsidP="00551273">
            <w:pPr>
              <w:pStyle w:val="Style8"/>
              <w:widowControl/>
              <w:jc w:val="center"/>
              <w:rPr>
                <w:rStyle w:val="FontStyle21"/>
                <w:sz w:val="24"/>
                <w:szCs w:val="24"/>
              </w:rPr>
            </w:pPr>
            <w:r w:rsidRPr="00551273">
              <w:rPr>
                <w:rStyle w:val="FontStyle21"/>
                <w:sz w:val="24"/>
                <w:szCs w:val="24"/>
              </w:rPr>
              <w:t>Д-767-17 от 27.06.2017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11.10.2021</w:t>
            </w:r>
          </w:p>
          <w:p w:rsidR="00971CE3" w:rsidRPr="00551273" w:rsidRDefault="00971CE3" w:rsidP="00551273">
            <w:pPr>
              <w:pStyle w:val="Style8"/>
              <w:widowControl/>
              <w:jc w:val="center"/>
              <w:rPr>
                <w:rStyle w:val="FontStyle21"/>
                <w:sz w:val="24"/>
                <w:szCs w:val="24"/>
              </w:rPr>
            </w:pPr>
            <w:r w:rsidRPr="00551273">
              <w:rPr>
                <w:rStyle w:val="FontStyle21"/>
                <w:sz w:val="24"/>
                <w:szCs w:val="24"/>
              </w:rPr>
              <w:t>27.07.2018</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MS Office 2007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135 от 17.09.2007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бессрочно</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7Zip</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свободно распространяемое</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Бессрочно</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both"/>
              <w:rPr>
                <w:sz w:val="24"/>
                <w:szCs w:val="24"/>
              </w:rPr>
            </w:pPr>
            <w:r w:rsidRPr="00551273">
              <w:rPr>
                <w:color w:val="000000"/>
                <w:sz w:val="24"/>
                <w:szCs w:val="24"/>
              </w:rPr>
              <w:t>FAR</w:t>
            </w:r>
            <w:r w:rsidRPr="00551273">
              <w:rPr>
                <w:sz w:val="24"/>
                <w:szCs w:val="24"/>
              </w:rPr>
              <w:t xml:space="preserve"> </w:t>
            </w:r>
            <w:proofErr w:type="spellStart"/>
            <w:r w:rsidRPr="00551273">
              <w:rPr>
                <w:color w:val="000000"/>
                <w:sz w:val="24"/>
                <w:szCs w:val="24"/>
              </w:rPr>
              <w:t>Manager</w:t>
            </w:r>
            <w:proofErr w:type="spellEnd"/>
            <w:r w:rsidRPr="00551273">
              <w:rPr>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both"/>
              <w:rPr>
                <w:sz w:val="24"/>
                <w:szCs w:val="24"/>
              </w:rPr>
            </w:pPr>
            <w:r w:rsidRPr="00551273">
              <w:rPr>
                <w:color w:val="000000"/>
                <w:sz w:val="24"/>
                <w:szCs w:val="24"/>
              </w:rPr>
              <w:t>свободно</w:t>
            </w:r>
            <w:r w:rsidRPr="00551273">
              <w:rPr>
                <w:sz w:val="24"/>
                <w:szCs w:val="24"/>
              </w:rPr>
              <w:t xml:space="preserve"> </w:t>
            </w:r>
            <w:r w:rsidRPr="00551273">
              <w:rPr>
                <w:color w:val="000000"/>
                <w:sz w:val="24"/>
                <w:szCs w:val="24"/>
              </w:rPr>
              <w:t>распространяемое</w:t>
            </w:r>
            <w:r w:rsidRPr="00551273">
              <w:rPr>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color w:val="000000"/>
                <w:sz w:val="24"/>
                <w:szCs w:val="24"/>
              </w:rPr>
              <w:t>бессрочно</w:t>
            </w:r>
            <w:r w:rsidRPr="00551273">
              <w:rPr>
                <w:sz w:val="24"/>
                <w:szCs w:val="24"/>
              </w:rPr>
              <w:t xml:space="preserve"> </w:t>
            </w:r>
          </w:p>
        </w:tc>
      </w:tr>
    </w:tbl>
    <w:p w:rsidR="00971CE3" w:rsidRPr="00551273" w:rsidRDefault="00971CE3" w:rsidP="00551273">
      <w:pPr>
        <w:pStyle w:val="Style8"/>
        <w:widowControl/>
        <w:jc w:val="center"/>
        <w:rPr>
          <w:rStyle w:val="FontStyle21"/>
          <w:sz w:val="24"/>
          <w:szCs w:val="24"/>
        </w:rPr>
      </w:pPr>
    </w:p>
    <w:tbl>
      <w:tblPr>
        <w:tblW w:w="9140" w:type="dxa"/>
        <w:tblCellMar>
          <w:left w:w="0" w:type="dxa"/>
          <w:right w:w="0" w:type="dxa"/>
        </w:tblCellMar>
        <w:tblLook w:val="04A0"/>
      </w:tblPr>
      <w:tblGrid>
        <w:gridCol w:w="20"/>
        <w:gridCol w:w="4752"/>
        <w:gridCol w:w="4368"/>
      </w:tblGrid>
      <w:tr w:rsidR="00971CE3" w:rsidRPr="00551273" w:rsidTr="00971CE3">
        <w:trPr>
          <w:trHeight w:val="285"/>
        </w:trPr>
        <w:tc>
          <w:tcPr>
            <w:tcW w:w="9140" w:type="dxa"/>
            <w:gridSpan w:val="3"/>
            <w:shd w:val="clear" w:color="auto" w:fill="FFFFFF"/>
            <w:tcMar>
              <w:top w:w="0" w:type="dxa"/>
              <w:left w:w="34" w:type="dxa"/>
              <w:bottom w:w="0" w:type="dxa"/>
              <w:right w:w="34" w:type="dxa"/>
            </w:tcMar>
            <w:hideMark/>
          </w:tcPr>
          <w:p w:rsidR="00971CE3" w:rsidRPr="00551273" w:rsidRDefault="00971CE3" w:rsidP="00551273">
            <w:pPr>
              <w:adjustRightInd w:val="0"/>
              <w:ind w:firstLine="567"/>
              <w:jc w:val="both"/>
              <w:rPr>
                <w:sz w:val="24"/>
                <w:szCs w:val="24"/>
              </w:rPr>
            </w:pPr>
            <w:r w:rsidRPr="00551273">
              <w:rPr>
                <w:b/>
                <w:color w:val="000000"/>
                <w:sz w:val="24"/>
                <w:szCs w:val="24"/>
              </w:rPr>
              <w:t>Профессиональные</w:t>
            </w:r>
            <w:r w:rsidRPr="00551273">
              <w:rPr>
                <w:sz w:val="24"/>
                <w:szCs w:val="24"/>
              </w:rPr>
              <w:t xml:space="preserve"> </w:t>
            </w:r>
            <w:r w:rsidRPr="00551273">
              <w:rPr>
                <w:b/>
                <w:color w:val="000000"/>
                <w:sz w:val="24"/>
                <w:szCs w:val="24"/>
              </w:rPr>
              <w:t>базы</w:t>
            </w:r>
            <w:r w:rsidRPr="00551273">
              <w:rPr>
                <w:sz w:val="24"/>
                <w:szCs w:val="24"/>
              </w:rPr>
              <w:t xml:space="preserve"> </w:t>
            </w:r>
            <w:r w:rsidRPr="00551273">
              <w:rPr>
                <w:b/>
                <w:color w:val="000000"/>
                <w:sz w:val="24"/>
                <w:szCs w:val="24"/>
              </w:rPr>
              <w:t>данных</w:t>
            </w:r>
            <w:r w:rsidRPr="00551273">
              <w:rPr>
                <w:sz w:val="24"/>
                <w:szCs w:val="24"/>
              </w:rPr>
              <w:t xml:space="preserve"> </w:t>
            </w:r>
            <w:r w:rsidRPr="00551273">
              <w:rPr>
                <w:b/>
                <w:color w:val="000000"/>
                <w:sz w:val="24"/>
                <w:szCs w:val="24"/>
              </w:rPr>
              <w:t>и</w:t>
            </w:r>
            <w:r w:rsidRPr="00551273">
              <w:rPr>
                <w:sz w:val="24"/>
                <w:szCs w:val="24"/>
              </w:rPr>
              <w:t xml:space="preserve"> </w:t>
            </w:r>
            <w:r w:rsidRPr="00551273">
              <w:rPr>
                <w:b/>
                <w:color w:val="000000"/>
                <w:sz w:val="24"/>
                <w:szCs w:val="24"/>
              </w:rPr>
              <w:t>информационные</w:t>
            </w:r>
            <w:r w:rsidRPr="00551273">
              <w:rPr>
                <w:sz w:val="24"/>
                <w:szCs w:val="24"/>
              </w:rPr>
              <w:t xml:space="preserve"> </w:t>
            </w:r>
            <w:r w:rsidRPr="00551273">
              <w:rPr>
                <w:b/>
                <w:color w:val="000000"/>
                <w:sz w:val="24"/>
                <w:szCs w:val="24"/>
              </w:rPr>
              <w:t>справочные</w:t>
            </w:r>
            <w:r w:rsidRPr="00551273">
              <w:rPr>
                <w:sz w:val="24"/>
                <w:szCs w:val="24"/>
              </w:rPr>
              <w:t xml:space="preserve"> </w:t>
            </w:r>
            <w:r w:rsidRPr="00551273">
              <w:rPr>
                <w:b/>
                <w:color w:val="000000"/>
                <w:sz w:val="24"/>
                <w:szCs w:val="24"/>
              </w:rPr>
              <w:t>системы</w:t>
            </w:r>
            <w:r w:rsidRPr="00551273">
              <w:rPr>
                <w:sz w:val="24"/>
                <w:szCs w:val="24"/>
              </w:rPr>
              <w:t xml:space="preserve"> </w:t>
            </w:r>
          </w:p>
        </w:tc>
      </w:tr>
      <w:tr w:rsidR="00971CE3" w:rsidRPr="00551273" w:rsidTr="00971CE3">
        <w:trPr>
          <w:trHeight w:hRule="exact" w:val="270"/>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center"/>
              <w:rPr>
                <w:sz w:val="24"/>
                <w:szCs w:val="24"/>
              </w:rPr>
            </w:pPr>
            <w:r w:rsidRPr="00551273">
              <w:rPr>
                <w:color w:val="000000"/>
                <w:sz w:val="24"/>
                <w:szCs w:val="24"/>
              </w:rPr>
              <w:t>Название</w:t>
            </w:r>
            <w:r w:rsidRPr="00551273">
              <w:rPr>
                <w:sz w:val="24"/>
                <w:szCs w:val="24"/>
              </w:rPr>
              <w:t xml:space="preserve"> </w:t>
            </w:r>
            <w:r w:rsidRPr="00551273">
              <w:rPr>
                <w:color w:val="000000"/>
                <w:sz w:val="24"/>
                <w:szCs w:val="24"/>
              </w:rPr>
              <w:t>курса</w:t>
            </w:r>
            <w:r w:rsidRPr="00551273">
              <w:rPr>
                <w:sz w:val="24"/>
                <w:szCs w:val="24"/>
              </w:rPr>
              <w:t xml:space="preserve"> </w:t>
            </w:r>
          </w:p>
        </w:tc>
        <w:tc>
          <w:tcPr>
            <w:tcW w:w="4368"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center"/>
              <w:rPr>
                <w:sz w:val="24"/>
                <w:szCs w:val="24"/>
              </w:rPr>
            </w:pPr>
            <w:r w:rsidRPr="00551273">
              <w:rPr>
                <w:color w:val="000000"/>
                <w:sz w:val="24"/>
                <w:szCs w:val="24"/>
              </w:rPr>
              <w:t>Ссылка</w:t>
            </w:r>
            <w:r w:rsidRPr="00551273">
              <w:rPr>
                <w:sz w:val="24"/>
                <w:szCs w:val="24"/>
              </w:rPr>
              <w:t xml:space="preserve"> </w:t>
            </w:r>
          </w:p>
        </w:tc>
      </w:tr>
      <w:tr w:rsidR="00971CE3" w:rsidRPr="0092749B" w:rsidTr="00971CE3">
        <w:trPr>
          <w:trHeight w:val="14"/>
        </w:trPr>
        <w:tc>
          <w:tcPr>
            <w:tcW w:w="20" w:type="dxa"/>
          </w:tcPr>
          <w:p w:rsidR="00971CE3" w:rsidRPr="00551273" w:rsidRDefault="00971CE3" w:rsidP="00551273">
            <w:pPr>
              <w:adjustRightInd w:val="0"/>
              <w:jc w:val="both"/>
              <w:rPr>
                <w:sz w:val="24"/>
                <w:szCs w:val="24"/>
              </w:rPr>
            </w:pPr>
          </w:p>
        </w:tc>
        <w:tc>
          <w:tcPr>
            <w:tcW w:w="47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Национальная</w:t>
            </w:r>
            <w:r w:rsidRPr="00551273">
              <w:rPr>
                <w:sz w:val="24"/>
                <w:szCs w:val="24"/>
              </w:rPr>
              <w:t xml:space="preserve"> </w:t>
            </w:r>
            <w:r w:rsidRPr="00551273">
              <w:rPr>
                <w:color w:val="000000"/>
                <w:sz w:val="24"/>
                <w:szCs w:val="24"/>
              </w:rPr>
              <w:t>информационно-аналитическая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w:t>
            </w:r>
            <w:r w:rsidRPr="00551273">
              <w:rPr>
                <w:sz w:val="24"/>
                <w:szCs w:val="24"/>
              </w:rPr>
              <w:t xml:space="preserve"> </w:t>
            </w:r>
            <w:r w:rsidRPr="00551273">
              <w:rPr>
                <w:color w:val="000000"/>
                <w:sz w:val="24"/>
                <w:szCs w:val="24"/>
              </w:rPr>
              <w:t>Российский</w:t>
            </w:r>
            <w:r w:rsidRPr="00551273">
              <w:rPr>
                <w:sz w:val="24"/>
                <w:szCs w:val="24"/>
              </w:rPr>
              <w:t xml:space="preserve"> </w:t>
            </w:r>
            <w:r w:rsidRPr="00551273">
              <w:rPr>
                <w:color w:val="000000"/>
                <w:sz w:val="24"/>
                <w:szCs w:val="24"/>
              </w:rPr>
              <w:t>индекс</w:t>
            </w:r>
            <w:r w:rsidRPr="00551273">
              <w:rPr>
                <w:sz w:val="24"/>
                <w:szCs w:val="24"/>
              </w:rPr>
              <w:t xml:space="preserve"> </w:t>
            </w:r>
            <w:r w:rsidRPr="00551273">
              <w:rPr>
                <w:color w:val="000000"/>
                <w:sz w:val="24"/>
                <w:szCs w:val="24"/>
              </w:rPr>
              <w:t>научного</w:t>
            </w:r>
            <w:r w:rsidRPr="00551273">
              <w:rPr>
                <w:sz w:val="24"/>
                <w:szCs w:val="24"/>
              </w:rPr>
              <w:t xml:space="preserve"> </w:t>
            </w:r>
            <w:r w:rsidRPr="00551273">
              <w:rPr>
                <w:color w:val="000000"/>
                <w:sz w:val="24"/>
                <w:szCs w:val="24"/>
              </w:rPr>
              <w:t>цитирования</w:t>
            </w:r>
            <w:r w:rsidRPr="00551273">
              <w:rPr>
                <w:sz w:val="24"/>
                <w:szCs w:val="24"/>
              </w:rPr>
              <w:t xml:space="preserve"> </w:t>
            </w:r>
            <w:r w:rsidRPr="00551273">
              <w:rPr>
                <w:color w:val="000000"/>
                <w:sz w:val="24"/>
                <w:szCs w:val="24"/>
              </w:rPr>
              <w:t>(РИНЦ)</w:t>
            </w:r>
            <w:r w:rsidRPr="00551273">
              <w:rPr>
                <w:sz w:val="24"/>
                <w:szCs w:val="24"/>
              </w:rPr>
              <w:t xml:space="preserve"> </w:t>
            </w:r>
          </w:p>
        </w:tc>
        <w:tc>
          <w:tcPr>
            <w:tcW w:w="43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lang w:val="en-US"/>
              </w:rPr>
            </w:pPr>
            <w:r w:rsidRPr="00551273">
              <w:rPr>
                <w:color w:val="000000"/>
                <w:sz w:val="24"/>
                <w:szCs w:val="24"/>
                <w:lang w:val="en-US"/>
              </w:rPr>
              <w:t>URL:</w:t>
            </w:r>
            <w:r w:rsidRPr="00551273">
              <w:rPr>
                <w:sz w:val="24"/>
                <w:szCs w:val="24"/>
                <w:lang w:val="en-US"/>
              </w:rPr>
              <w:t xml:space="preserve"> </w:t>
            </w:r>
            <w:r w:rsidRPr="00551273">
              <w:rPr>
                <w:color w:val="0070C0"/>
                <w:sz w:val="24"/>
                <w:szCs w:val="24"/>
                <w:u w:val="single"/>
                <w:lang w:val="en-US"/>
              </w:rPr>
              <w:t>https://elibrary.ru/project_risc.asp</w:t>
            </w:r>
          </w:p>
        </w:tc>
      </w:tr>
      <w:tr w:rsidR="00971CE3" w:rsidRPr="0092749B" w:rsidTr="00971CE3">
        <w:trPr>
          <w:trHeight w:val="811"/>
        </w:trPr>
        <w:tc>
          <w:tcPr>
            <w:tcW w:w="20" w:type="dxa"/>
          </w:tcPr>
          <w:p w:rsidR="00971CE3" w:rsidRPr="00551273" w:rsidRDefault="00971CE3" w:rsidP="00551273">
            <w:pPr>
              <w:adjustRightInd w:val="0"/>
              <w:jc w:val="both"/>
              <w:rPr>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CE3" w:rsidRPr="00551273" w:rsidRDefault="00971CE3" w:rsidP="00551273">
            <w:pPr>
              <w:widowControl/>
              <w:autoSpaceDE/>
              <w:autoSpaceDN/>
              <w:rPr>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CE3" w:rsidRPr="00551273" w:rsidRDefault="00971CE3" w:rsidP="00551273">
            <w:pPr>
              <w:widowControl/>
              <w:autoSpaceDE/>
              <w:autoSpaceDN/>
              <w:rPr>
                <w:sz w:val="24"/>
                <w:szCs w:val="24"/>
                <w:lang w:val="en-US"/>
              </w:rPr>
            </w:pPr>
          </w:p>
        </w:tc>
      </w:tr>
      <w:tr w:rsidR="00971CE3" w:rsidRPr="0092749B" w:rsidTr="00971CE3">
        <w:trPr>
          <w:trHeight w:hRule="exact" w:val="555"/>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Поисковая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Академия</w:t>
            </w:r>
            <w:r w:rsidRPr="00551273">
              <w:rPr>
                <w:sz w:val="24"/>
                <w:szCs w:val="24"/>
              </w:rPr>
              <w:t xml:space="preserve"> </w:t>
            </w:r>
            <w:proofErr w:type="spellStart"/>
            <w:r w:rsidRPr="00551273">
              <w:rPr>
                <w:color w:val="000000"/>
                <w:sz w:val="24"/>
                <w:szCs w:val="24"/>
              </w:rPr>
              <w:t>Google</w:t>
            </w:r>
            <w:proofErr w:type="spellEnd"/>
            <w:r w:rsidRPr="00551273">
              <w:rPr>
                <w:sz w:val="24"/>
                <w:szCs w:val="24"/>
              </w:rPr>
              <w:t xml:space="preserve"> </w:t>
            </w:r>
            <w:r w:rsidRPr="00551273">
              <w:rPr>
                <w:color w:val="000000"/>
                <w:sz w:val="24"/>
                <w:szCs w:val="24"/>
              </w:rPr>
              <w:t>(</w:t>
            </w:r>
            <w:proofErr w:type="spellStart"/>
            <w:r w:rsidRPr="00551273">
              <w:rPr>
                <w:color w:val="000000"/>
                <w:sz w:val="24"/>
                <w:szCs w:val="24"/>
              </w:rPr>
              <w:t>Google</w:t>
            </w:r>
            <w:proofErr w:type="spellEnd"/>
            <w:r w:rsidRPr="00551273">
              <w:rPr>
                <w:sz w:val="24"/>
                <w:szCs w:val="24"/>
              </w:rPr>
              <w:t xml:space="preserve"> </w:t>
            </w:r>
            <w:proofErr w:type="spellStart"/>
            <w:r w:rsidRPr="00551273">
              <w:rPr>
                <w:color w:val="000000"/>
                <w:sz w:val="24"/>
                <w:szCs w:val="24"/>
              </w:rPr>
              <w:t>Scholar</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971CE3" w:rsidRPr="00551273" w:rsidRDefault="00971CE3" w:rsidP="00551273">
            <w:pPr>
              <w:pStyle w:val="aa"/>
              <w:jc w:val="both"/>
              <w:rPr>
                <w:rFonts w:ascii="Times New Roman" w:hAnsi="Times New Roman" w:cs="Times New Roman"/>
                <w:sz w:val="24"/>
                <w:szCs w:val="24"/>
                <w:lang w:val="en-US"/>
              </w:rPr>
            </w:pPr>
            <w:r w:rsidRPr="00551273">
              <w:rPr>
                <w:rFonts w:ascii="Times New Roman" w:hAnsi="Times New Roman" w:cs="Times New Roman"/>
                <w:color w:val="000000"/>
                <w:sz w:val="24"/>
                <w:szCs w:val="24"/>
                <w:lang w:val="en-US"/>
              </w:rPr>
              <w:t>URL:</w:t>
            </w:r>
            <w:r w:rsidRPr="00551273">
              <w:rPr>
                <w:rFonts w:ascii="Times New Roman" w:hAnsi="Times New Roman" w:cs="Times New Roman"/>
                <w:sz w:val="24"/>
                <w:szCs w:val="24"/>
                <w:lang w:val="en-US"/>
              </w:rPr>
              <w:t xml:space="preserve"> </w:t>
            </w:r>
            <w:r w:rsidRPr="00551273">
              <w:rPr>
                <w:rFonts w:ascii="Times New Roman" w:hAnsi="Times New Roman" w:cs="Times New Roman"/>
                <w:color w:val="0070C0"/>
                <w:sz w:val="24"/>
                <w:szCs w:val="24"/>
                <w:u w:val="single"/>
                <w:lang w:val="en-US"/>
              </w:rPr>
              <w:t>https://scholar.google.ru/</w:t>
            </w:r>
            <w:r w:rsidRPr="00551273">
              <w:rPr>
                <w:rFonts w:ascii="Times New Roman" w:hAnsi="Times New Roman" w:cs="Times New Roman"/>
                <w:sz w:val="24"/>
                <w:szCs w:val="24"/>
                <w:lang w:val="en-US"/>
              </w:rPr>
              <w:t>.</w:t>
            </w:r>
          </w:p>
        </w:tc>
      </w:tr>
      <w:tr w:rsidR="00971CE3" w:rsidRPr="0092749B" w:rsidTr="00971CE3">
        <w:trPr>
          <w:trHeight w:hRule="exact" w:val="555"/>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Информационная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w:t>
            </w:r>
            <w:r w:rsidRPr="00551273">
              <w:rPr>
                <w:sz w:val="24"/>
                <w:szCs w:val="24"/>
              </w:rPr>
              <w:t xml:space="preserve"> </w:t>
            </w:r>
            <w:r w:rsidRPr="00551273">
              <w:rPr>
                <w:color w:val="000000"/>
                <w:sz w:val="24"/>
                <w:szCs w:val="24"/>
              </w:rPr>
              <w:t>Единое</w:t>
            </w:r>
            <w:r w:rsidRPr="00551273">
              <w:rPr>
                <w:sz w:val="24"/>
                <w:szCs w:val="24"/>
              </w:rPr>
              <w:t xml:space="preserve"> </w:t>
            </w:r>
            <w:r w:rsidRPr="00551273">
              <w:rPr>
                <w:color w:val="000000"/>
                <w:sz w:val="24"/>
                <w:szCs w:val="24"/>
              </w:rPr>
              <w:t>окно</w:t>
            </w:r>
            <w:r w:rsidRPr="00551273">
              <w:rPr>
                <w:sz w:val="24"/>
                <w:szCs w:val="24"/>
              </w:rPr>
              <w:t xml:space="preserve"> </w:t>
            </w:r>
            <w:r w:rsidRPr="00551273">
              <w:rPr>
                <w:color w:val="000000"/>
                <w:sz w:val="24"/>
                <w:szCs w:val="24"/>
              </w:rPr>
              <w:t>доступа</w:t>
            </w:r>
            <w:r w:rsidRPr="00551273">
              <w:rPr>
                <w:sz w:val="24"/>
                <w:szCs w:val="24"/>
              </w:rPr>
              <w:t xml:space="preserve"> </w:t>
            </w:r>
            <w:r w:rsidRPr="00551273">
              <w:rPr>
                <w:color w:val="000000"/>
                <w:sz w:val="24"/>
                <w:szCs w:val="24"/>
              </w:rPr>
              <w:t>к</w:t>
            </w:r>
            <w:r w:rsidRPr="00551273">
              <w:rPr>
                <w:sz w:val="24"/>
                <w:szCs w:val="24"/>
              </w:rPr>
              <w:t xml:space="preserve"> </w:t>
            </w:r>
            <w:r w:rsidRPr="00551273">
              <w:rPr>
                <w:color w:val="000000"/>
                <w:sz w:val="24"/>
                <w:szCs w:val="24"/>
              </w:rPr>
              <w:t>информационным</w:t>
            </w:r>
            <w:r w:rsidRPr="00551273">
              <w:rPr>
                <w:sz w:val="24"/>
                <w:szCs w:val="24"/>
              </w:rPr>
              <w:t xml:space="preserve"> </w:t>
            </w:r>
            <w:r w:rsidRPr="00551273">
              <w:rPr>
                <w:color w:val="000000"/>
                <w:sz w:val="24"/>
                <w:szCs w:val="24"/>
              </w:rPr>
              <w:t>ресурсам</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lang w:val="en-US"/>
              </w:rPr>
            </w:pPr>
            <w:r w:rsidRPr="00551273">
              <w:rPr>
                <w:color w:val="000000"/>
                <w:sz w:val="24"/>
                <w:szCs w:val="24"/>
                <w:lang w:val="en-US"/>
              </w:rPr>
              <w:t>URL:</w:t>
            </w:r>
            <w:r w:rsidRPr="00551273">
              <w:rPr>
                <w:sz w:val="24"/>
                <w:szCs w:val="24"/>
                <w:lang w:val="en-US"/>
              </w:rPr>
              <w:t xml:space="preserve"> </w:t>
            </w:r>
            <w:r w:rsidRPr="00551273">
              <w:rPr>
                <w:rStyle w:val="FontStyle21"/>
                <w:color w:val="0070C0"/>
                <w:sz w:val="24"/>
                <w:szCs w:val="24"/>
                <w:u w:val="single"/>
                <w:lang w:val="en-US"/>
              </w:rPr>
              <w:t>http://window/edu.ru/</w:t>
            </w:r>
          </w:p>
        </w:tc>
      </w:tr>
      <w:tr w:rsidR="00971CE3" w:rsidRPr="00551273" w:rsidTr="00971CE3">
        <w:trPr>
          <w:trHeight w:hRule="exact" w:val="898"/>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Международная</w:t>
            </w:r>
            <w:r w:rsidRPr="00551273">
              <w:rPr>
                <w:sz w:val="24"/>
                <w:szCs w:val="24"/>
              </w:rPr>
              <w:t xml:space="preserve"> </w:t>
            </w:r>
            <w:r w:rsidRPr="00551273">
              <w:rPr>
                <w:color w:val="000000"/>
                <w:sz w:val="24"/>
                <w:szCs w:val="24"/>
              </w:rPr>
              <w:t>реферативная</w:t>
            </w:r>
            <w:r w:rsidRPr="00551273">
              <w:rPr>
                <w:sz w:val="24"/>
                <w:szCs w:val="24"/>
              </w:rPr>
              <w:t xml:space="preserve"> </w:t>
            </w:r>
            <w:r w:rsidRPr="00551273">
              <w:rPr>
                <w:color w:val="000000"/>
                <w:sz w:val="24"/>
                <w:szCs w:val="24"/>
              </w:rPr>
              <w:t>и</w:t>
            </w:r>
            <w:r w:rsidRPr="00551273">
              <w:rPr>
                <w:sz w:val="24"/>
                <w:szCs w:val="24"/>
              </w:rPr>
              <w:t xml:space="preserve"> </w:t>
            </w:r>
            <w:r w:rsidRPr="00551273">
              <w:rPr>
                <w:color w:val="000000"/>
                <w:sz w:val="24"/>
                <w:szCs w:val="24"/>
              </w:rPr>
              <w:t>полнотекстовая</w:t>
            </w:r>
            <w:r w:rsidRPr="00551273">
              <w:rPr>
                <w:sz w:val="24"/>
                <w:szCs w:val="24"/>
              </w:rPr>
              <w:t xml:space="preserve"> </w:t>
            </w:r>
            <w:r w:rsidRPr="00551273">
              <w:rPr>
                <w:color w:val="000000"/>
                <w:sz w:val="24"/>
                <w:szCs w:val="24"/>
              </w:rPr>
              <w:t>справочная</w:t>
            </w:r>
            <w:r w:rsidRPr="00551273">
              <w:rPr>
                <w:sz w:val="24"/>
                <w:szCs w:val="24"/>
              </w:rPr>
              <w:t xml:space="preserve"> </w:t>
            </w:r>
            <w:r w:rsidRPr="00551273">
              <w:rPr>
                <w:color w:val="000000"/>
                <w:sz w:val="24"/>
                <w:szCs w:val="24"/>
              </w:rPr>
              <w:t>база</w:t>
            </w:r>
            <w:r w:rsidRPr="00551273">
              <w:rPr>
                <w:sz w:val="24"/>
                <w:szCs w:val="24"/>
              </w:rPr>
              <w:t xml:space="preserve"> </w:t>
            </w:r>
            <w:r w:rsidRPr="00551273">
              <w:rPr>
                <w:color w:val="000000"/>
                <w:sz w:val="24"/>
                <w:szCs w:val="24"/>
              </w:rPr>
              <w:t>данных</w:t>
            </w:r>
            <w:r w:rsidRPr="00551273">
              <w:rPr>
                <w:sz w:val="24"/>
                <w:szCs w:val="24"/>
              </w:rPr>
              <w:t xml:space="preserve"> </w:t>
            </w:r>
            <w:r w:rsidRPr="00551273">
              <w:rPr>
                <w:color w:val="000000"/>
                <w:sz w:val="24"/>
                <w:szCs w:val="24"/>
              </w:rPr>
              <w:t>научных</w:t>
            </w:r>
            <w:r w:rsidRPr="00551273">
              <w:rPr>
                <w:sz w:val="24"/>
                <w:szCs w:val="24"/>
              </w:rPr>
              <w:t xml:space="preserve"> </w:t>
            </w:r>
            <w:r w:rsidRPr="00551273">
              <w:rPr>
                <w:color w:val="000000"/>
                <w:sz w:val="24"/>
                <w:szCs w:val="24"/>
              </w:rPr>
              <w:t>изданий</w:t>
            </w:r>
            <w:r w:rsidRPr="00551273">
              <w:rPr>
                <w:sz w:val="24"/>
                <w:szCs w:val="24"/>
              </w:rPr>
              <w:t xml:space="preserve"> </w:t>
            </w:r>
            <w:r w:rsidRPr="00551273">
              <w:rPr>
                <w:color w:val="000000"/>
                <w:sz w:val="24"/>
                <w:szCs w:val="24"/>
              </w:rPr>
              <w:t>«</w:t>
            </w:r>
            <w:proofErr w:type="spellStart"/>
            <w:r w:rsidRPr="00551273">
              <w:rPr>
                <w:color w:val="000000"/>
                <w:sz w:val="24"/>
                <w:szCs w:val="24"/>
              </w:rPr>
              <w:t>Scopus</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http://scopus.com </w:t>
            </w:r>
          </w:p>
        </w:tc>
      </w:tr>
      <w:tr w:rsidR="00971CE3" w:rsidRPr="00551273" w:rsidTr="00971CE3">
        <w:trPr>
          <w:trHeight w:hRule="exact" w:val="826"/>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Международная</w:t>
            </w:r>
            <w:r w:rsidRPr="00551273">
              <w:rPr>
                <w:sz w:val="24"/>
                <w:szCs w:val="24"/>
              </w:rPr>
              <w:t xml:space="preserve"> </w:t>
            </w:r>
            <w:proofErr w:type="spellStart"/>
            <w:r w:rsidRPr="00551273">
              <w:rPr>
                <w:color w:val="000000"/>
                <w:sz w:val="24"/>
                <w:szCs w:val="24"/>
              </w:rPr>
              <w:t>наукометрическая</w:t>
            </w:r>
            <w:proofErr w:type="spellEnd"/>
            <w:r w:rsidRPr="00551273">
              <w:rPr>
                <w:sz w:val="24"/>
                <w:szCs w:val="24"/>
              </w:rPr>
              <w:t xml:space="preserve"> </w:t>
            </w:r>
            <w:r w:rsidRPr="00551273">
              <w:rPr>
                <w:color w:val="000000"/>
                <w:sz w:val="24"/>
                <w:szCs w:val="24"/>
              </w:rPr>
              <w:t>реферативная</w:t>
            </w:r>
            <w:r w:rsidRPr="00551273">
              <w:rPr>
                <w:sz w:val="24"/>
                <w:szCs w:val="24"/>
              </w:rPr>
              <w:t xml:space="preserve"> </w:t>
            </w:r>
            <w:r w:rsidRPr="00551273">
              <w:rPr>
                <w:color w:val="000000"/>
                <w:sz w:val="24"/>
                <w:szCs w:val="24"/>
              </w:rPr>
              <w:t>и</w:t>
            </w:r>
            <w:r w:rsidRPr="00551273">
              <w:rPr>
                <w:sz w:val="24"/>
                <w:szCs w:val="24"/>
              </w:rPr>
              <w:t xml:space="preserve"> </w:t>
            </w:r>
            <w:r w:rsidRPr="00551273">
              <w:rPr>
                <w:color w:val="000000"/>
                <w:sz w:val="24"/>
                <w:szCs w:val="24"/>
              </w:rPr>
              <w:t>полнотекстовая</w:t>
            </w:r>
            <w:r w:rsidRPr="00551273">
              <w:rPr>
                <w:sz w:val="24"/>
                <w:szCs w:val="24"/>
              </w:rPr>
              <w:t xml:space="preserve"> </w:t>
            </w:r>
            <w:r w:rsidRPr="00551273">
              <w:rPr>
                <w:color w:val="000000"/>
                <w:sz w:val="24"/>
                <w:szCs w:val="24"/>
              </w:rPr>
              <w:t>база</w:t>
            </w:r>
            <w:r w:rsidRPr="00551273">
              <w:rPr>
                <w:sz w:val="24"/>
                <w:szCs w:val="24"/>
              </w:rPr>
              <w:t xml:space="preserve"> </w:t>
            </w:r>
            <w:r w:rsidRPr="00551273">
              <w:rPr>
                <w:color w:val="000000"/>
                <w:sz w:val="24"/>
                <w:szCs w:val="24"/>
              </w:rPr>
              <w:t>данных</w:t>
            </w:r>
            <w:r w:rsidRPr="00551273">
              <w:rPr>
                <w:sz w:val="24"/>
                <w:szCs w:val="24"/>
              </w:rPr>
              <w:t xml:space="preserve"> </w:t>
            </w:r>
            <w:r w:rsidRPr="00551273">
              <w:rPr>
                <w:color w:val="000000"/>
                <w:sz w:val="24"/>
                <w:szCs w:val="24"/>
              </w:rPr>
              <w:t>научных</w:t>
            </w:r>
            <w:r w:rsidRPr="00551273">
              <w:rPr>
                <w:sz w:val="24"/>
                <w:szCs w:val="24"/>
              </w:rPr>
              <w:t xml:space="preserve"> </w:t>
            </w:r>
            <w:r w:rsidRPr="00551273">
              <w:rPr>
                <w:color w:val="000000"/>
                <w:sz w:val="24"/>
                <w:szCs w:val="24"/>
              </w:rPr>
              <w:t>изданий</w:t>
            </w:r>
            <w:r w:rsidRPr="00551273">
              <w:rPr>
                <w:sz w:val="24"/>
                <w:szCs w:val="24"/>
              </w:rPr>
              <w:t xml:space="preserve"> </w:t>
            </w:r>
            <w:r w:rsidRPr="00551273">
              <w:rPr>
                <w:color w:val="000000"/>
                <w:sz w:val="24"/>
                <w:szCs w:val="24"/>
              </w:rPr>
              <w:t>«</w:t>
            </w:r>
            <w:proofErr w:type="spellStart"/>
            <w:r w:rsidRPr="00551273">
              <w:rPr>
                <w:color w:val="000000"/>
                <w:sz w:val="24"/>
                <w:szCs w:val="24"/>
              </w:rPr>
              <w:t>Web</w:t>
            </w:r>
            <w:proofErr w:type="spellEnd"/>
            <w:r w:rsidRPr="00551273">
              <w:rPr>
                <w:sz w:val="24"/>
                <w:szCs w:val="24"/>
              </w:rPr>
              <w:t xml:space="preserve"> </w:t>
            </w:r>
            <w:proofErr w:type="spellStart"/>
            <w:r w:rsidRPr="00551273">
              <w:rPr>
                <w:color w:val="000000"/>
                <w:sz w:val="24"/>
                <w:szCs w:val="24"/>
              </w:rPr>
              <w:t>of</w:t>
            </w:r>
            <w:proofErr w:type="spellEnd"/>
            <w:r w:rsidRPr="00551273">
              <w:rPr>
                <w:sz w:val="24"/>
                <w:szCs w:val="24"/>
              </w:rPr>
              <w:t xml:space="preserve"> </w:t>
            </w:r>
            <w:proofErr w:type="spellStart"/>
            <w:r w:rsidRPr="00551273">
              <w:rPr>
                <w:color w:val="000000"/>
                <w:sz w:val="24"/>
                <w:szCs w:val="24"/>
              </w:rPr>
              <w:t>science</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http://webofscience.com </w:t>
            </w:r>
          </w:p>
        </w:tc>
      </w:tr>
      <w:tr w:rsidR="00971CE3" w:rsidRPr="00551273" w:rsidTr="00971CE3">
        <w:trPr>
          <w:trHeight w:hRule="exact" w:val="555"/>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Электронные</w:t>
            </w:r>
            <w:r w:rsidRPr="00551273">
              <w:rPr>
                <w:sz w:val="24"/>
                <w:szCs w:val="24"/>
              </w:rPr>
              <w:t xml:space="preserve"> </w:t>
            </w:r>
            <w:r w:rsidRPr="00551273">
              <w:rPr>
                <w:color w:val="000000"/>
                <w:sz w:val="24"/>
                <w:szCs w:val="24"/>
              </w:rPr>
              <w:t>ресурсы</w:t>
            </w:r>
            <w:r w:rsidRPr="00551273">
              <w:rPr>
                <w:sz w:val="24"/>
                <w:szCs w:val="24"/>
              </w:rPr>
              <w:t xml:space="preserve"> </w:t>
            </w:r>
            <w:r w:rsidRPr="00551273">
              <w:rPr>
                <w:color w:val="000000"/>
                <w:sz w:val="24"/>
                <w:szCs w:val="24"/>
              </w:rPr>
              <w:t>библиотеки</w:t>
            </w:r>
            <w:r w:rsidRPr="00551273">
              <w:rPr>
                <w:sz w:val="24"/>
                <w:szCs w:val="24"/>
              </w:rPr>
              <w:t xml:space="preserve"> </w:t>
            </w:r>
            <w:r w:rsidRPr="00551273">
              <w:rPr>
                <w:color w:val="000000"/>
                <w:sz w:val="24"/>
                <w:szCs w:val="24"/>
              </w:rPr>
              <w:t>МГТУ</w:t>
            </w:r>
            <w:r w:rsidRPr="00551273">
              <w:rPr>
                <w:sz w:val="24"/>
                <w:szCs w:val="24"/>
              </w:rPr>
              <w:t xml:space="preserve"> </w:t>
            </w:r>
            <w:r w:rsidRPr="00551273">
              <w:rPr>
                <w:color w:val="000000"/>
                <w:sz w:val="24"/>
                <w:szCs w:val="24"/>
              </w:rPr>
              <w:t>им.</w:t>
            </w:r>
            <w:r w:rsidRPr="00551273">
              <w:rPr>
                <w:sz w:val="24"/>
                <w:szCs w:val="24"/>
              </w:rPr>
              <w:t xml:space="preserve"> </w:t>
            </w:r>
            <w:r w:rsidRPr="00551273">
              <w:rPr>
                <w:color w:val="000000"/>
                <w:sz w:val="24"/>
                <w:szCs w:val="24"/>
              </w:rPr>
              <w:t>Г.И.</w:t>
            </w:r>
            <w:r w:rsidRPr="00551273">
              <w:rPr>
                <w:sz w:val="24"/>
                <w:szCs w:val="24"/>
              </w:rPr>
              <w:t xml:space="preserve"> </w:t>
            </w:r>
            <w:r w:rsidRPr="00551273">
              <w:rPr>
                <w:color w:val="000000"/>
                <w:sz w:val="24"/>
                <w:szCs w:val="24"/>
              </w:rPr>
              <w:t>Носова</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http://magtu.ru:8085/marcweb2/Default.asp </w:t>
            </w:r>
          </w:p>
        </w:tc>
      </w:tr>
    </w:tbl>
    <w:p w:rsidR="00971CE3" w:rsidRPr="00551273" w:rsidRDefault="00971CE3" w:rsidP="00551273">
      <w:pPr>
        <w:pStyle w:val="Style10"/>
        <w:widowControl/>
        <w:ind w:firstLine="0"/>
        <w:rPr>
          <w:rStyle w:val="FontStyle18"/>
          <w:b w:val="0"/>
          <w:sz w:val="24"/>
          <w:szCs w:val="24"/>
        </w:rPr>
      </w:pPr>
      <w:r w:rsidRPr="00551273">
        <w:rPr>
          <w:rStyle w:val="FontStyle18"/>
          <w:b w:val="0"/>
          <w:sz w:val="24"/>
          <w:szCs w:val="24"/>
        </w:rPr>
        <w:lastRenderedPageBreak/>
        <w:t xml:space="preserve">   </w:t>
      </w:r>
    </w:p>
    <w:p w:rsidR="00971CE3" w:rsidRPr="00551273" w:rsidRDefault="00971CE3" w:rsidP="00551273">
      <w:pPr>
        <w:pStyle w:val="Style1"/>
        <w:widowControl/>
        <w:rPr>
          <w:rStyle w:val="FontStyle14"/>
          <w:sz w:val="24"/>
          <w:szCs w:val="24"/>
        </w:rPr>
      </w:pPr>
      <w:r w:rsidRPr="00551273">
        <w:rPr>
          <w:rStyle w:val="FontStyle14"/>
          <w:sz w:val="24"/>
          <w:szCs w:val="24"/>
        </w:rPr>
        <w:t xml:space="preserve">9 Материально-техническое обеспечение дисциплины (модуля) </w:t>
      </w:r>
    </w:p>
    <w:p w:rsidR="00971CE3" w:rsidRPr="00551273" w:rsidRDefault="00971CE3" w:rsidP="00551273">
      <w:pPr>
        <w:ind w:firstLine="567"/>
        <w:rPr>
          <w:sz w:val="24"/>
          <w:szCs w:val="24"/>
        </w:rPr>
      </w:pPr>
      <w:r w:rsidRPr="00551273">
        <w:rPr>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5883"/>
      </w:tblGrid>
      <w:tr w:rsidR="00971CE3" w:rsidRPr="00551273" w:rsidTr="00971CE3">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sz w:val="24"/>
                <w:szCs w:val="24"/>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sz w:val="24"/>
                <w:szCs w:val="24"/>
              </w:rPr>
              <w:t>Оснащение аудитории</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proofErr w:type="spellStart"/>
            <w:r w:rsidRPr="00551273">
              <w:rPr>
                <w:sz w:val="24"/>
                <w:szCs w:val="24"/>
              </w:rPr>
              <w:t>Мультимедийные</w:t>
            </w:r>
            <w:proofErr w:type="spellEnd"/>
            <w:r w:rsidRPr="00551273">
              <w:rPr>
                <w:sz w:val="24"/>
                <w:szCs w:val="24"/>
              </w:rPr>
              <w:t xml:space="preserve"> средства хранения, передачи  и представления информации; видеопроектор, экран настенный, компьютер; тестовые задания для текущего контроля успеваемости</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Музей МГТУ</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Экспозиция музея</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Библиотека МГТУ</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Каталоги, литература</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Лаборатория сварки (лабораторный корпус с лабораторией резания)</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073E3B">
            <w:pPr>
              <w:adjustRightInd w:val="0"/>
              <w:jc w:val="both"/>
              <w:rPr>
                <w:sz w:val="24"/>
                <w:szCs w:val="24"/>
              </w:rPr>
            </w:pPr>
            <w:r w:rsidRPr="00551273">
              <w:rPr>
                <w:sz w:val="24"/>
                <w:szCs w:val="24"/>
              </w:rPr>
              <w:t>Комплект печатных и электронных версий методических рекомендаций, учебное пособие, плакаты по темам «</w:t>
            </w:r>
            <w:r w:rsidR="00073E3B">
              <w:rPr>
                <w:sz w:val="24"/>
                <w:szCs w:val="24"/>
              </w:rPr>
              <w:t>Металловедение в сварке»</w:t>
            </w:r>
            <w:r w:rsidRPr="00551273">
              <w:rPr>
                <w:sz w:val="24"/>
                <w:szCs w:val="24"/>
              </w:rPr>
              <w:t xml:space="preserve"> </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Учебная аудитория для проведения лабораторных работ по сварочным дисциплинам </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Комплект методических рекомендаций, учебное пособие, плакаты по темам «</w:t>
            </w:r>
            <w:r w:rsidR="00073E3B">
              <w:rPr>
                <w:sz w:val="24"/>
                <w:szCs w:val="24"/>
              </w:rPr>
              <w:t>Металловедение в сварке</w:t>
            </w:r>
            <w:r w:rsidRPr="00551273">
              <w:rPr>
                <w:sz w:val="24"/>
                <w:szCs w:val="24"/>
              </w:rPr>
              <w:t xml:space="preserve">» </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Учебная аудитория для проведения механических испытаний </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rPr>
                <w:sz w:val="24"/>
                <w:szCs w:val="24"/>
              </w:rPr>
            </w:pPr>
            <w:r w:rsidRPr="00551273">
              <w:rPr>
                <w:sz w:val="24"/>
                <w:szCs w:val="24"/>
              </w:rPr>
              <w:t>1. Машины универсальные испытательные на растяжение, сжатие, скручивание.</w:t>
            </w:r>
          </w:p>
          <w:p w:rsidR="00971CE3" w:rsidRPr="00551273" w:rsidRDefault="00971CE3" w:rsidP="00551273">
            <w:pPr>
              <w:rPr>
                <w:sz w:val="24"/>
                <w:szCs w:val="24"/>
              </w:rPr>
            </w:pPr>
            <w:r w:rsidRPr="00551273">
              <w:rPr>
                <w:sz w:val="24"/>
                <w:szCs w:val="24"/>
              </w:rPr>
              <w:t>2. Мерительный инструмент.</w:t>
            </w:r>
          </w:p>
          <w:p w:rsidR="00971CE3" w:rsidRPr="00551273" w:rsidRDefault="00971CE3" w:rsidP="00551273">
            <w:pPr>
              <w:adjustRightInd w:val="0"/>
              <w:jc w:val="both"/>
              <w:rPr>
                <w:sz w:val="24"/>
                <w:szCs w:val="24"/>
              </w:rPr>
            </w:pPr>
            <w:r w:rsidRPr="00551273">
              <w:rPr>
                <w:sz w:val="24"/>
                <w:szCs w:val="24"/>
              </w:rPr>
              <w:t xml:space="preserve">3. Приборы для измерения твердости по методам Бринелля и </w:t>
            </w:r>
            <w:proofErr w:type="spellStart"/>
            <w:r w:rsidRPr="00551273">
              <w:rPr>
                <w:sz w:val="24"/>
                <w:szCs w:val="24"/>
              </w:rPr>
              <w:t>Роквелла</w:t>
            </w:r>
            <w:proofErr w:type="spellEnd"/>
            <w:r w:rsidRPr="00551273">
              <w:rPr>
                <w:sz w:val="24"/>
                <w:szCs w:val="24"/>
              </w:rPr>
              <w:t>.</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Учебная аудитория для проведения металлографических исследований</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Микроскопы МИМ-6, МИМ-7</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Доска, </w:t>
            </w:r>
            <w:proofErr w:type="spellStart"/>
            <w:r w:rsidRPr="00551273">
              <w:rPr>
                <w:sz w:val="24"/>
                <w:szCs w:val="24"/>
              </w:rPr>
              <w:t>мультимедийный</w:t>
            </w:r>
            <w:proofErr w:type="spellEnd"/>
            <w:r w:rsidRPr="00551273">
              <w:rPr>
                <w:sz w:val="24"/>
                <w:szCs w:val="24"/>
              </w:rPr>
              <w:t xml:space="preserve"> проектор, экран</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Учебные аудитории для выполнения курсового проектирования, помещения для самостоятельной работы </w:t>
            </w:r>
            <w:proofErr w:type="gramStart"/>
            <w:r w:rsidRPr="00551273">
              <w:rPr>
                <w:sz w:val="24"/>
                <w:szCs w:val="24"/>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Персональные компьютеры с пакетом </w:t>
            </w:r>
            <w:r w:rsidRPr="00551273">
              <w:rPr>
                <w:sz w:val="24"/>
                <w:szCs w:val="24"/>
                <w:lang w:val="en-US"/>
              </w:rPr>
              <w:t>MS</w:t>
            </w:r>
            <w:r w:rsidRPr="00551273">
              <w:rPr>
                <w:sz w:val="24"/>
                <w:szCs w:val="24"/>
              </w:rPr>
              <w:t xml:space="preserve"> </w:t>
            </w:r>
            <w:r w:rsidRPr="00551273">
              <w:rPr>
                <w:sz w:val="24"/>
                <w:szCs w:val="24"/>
                <w:lang w:val="en-US"/>
              </w:rPr>
              <w:t>Office</w:t>
            </w:r>
            <w:r w:rsidRPr="00551273">
              <w:rPr>
                <w:sz w:val="24"/>
                <w:szCs w:val="24"/>
              </w:rPr>
              <w:t xml:space="preserve"> и выходом в Интернет и с доступом в электронную информационно-образовательную среду университета</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rPr>
                <w:sz w:val="24"/>
                <w:szCs w:val="24"/>
              </w:rPr>
            </w:pPr>
            <w:r w:rsidRPr="00551273">
              <w:rPr>
                <w:sz w:val="24"/>
                <w:szCs w:val="24"/>
              </w:rPr>
              <w:t>Стеллажи, сейфы для хранения учебного оборудования</w:t>
            </w:r>
          </w:p>
          <w:p w:rsidR="00971CE3" w:rsidRPr="00551273" w:rsidRDefault="00971CE3" w:rsidP="00551273">
            <w:pPr>
              <w:adjustRightInd w:val="0"/>
              <w:jc w:val="both"/>
              <w:rPr>
                <w:sz w:val="24"/>
                <w:szCs w:val="24"/>
              </w:rPr>
            </w:pPr>
            <w:r w:rsidRPr="00551273">
              <w:rPr>
                <w:sz w:val="24"/>
                <w:szCs w:val="24"/>
              </w:rPr>
              <w:t>Инструменты для ремонта лабораторного оборудования</w:t>
            </w:r>
          </w:p>
        </w:tc>
      </w:tr>
    </w:tbl>
    <w:p w:rsidR="00971CE3" w:rsidRPr="00551273" w:rsidRDefault="00971CE3" w:rsidP="00551273">
      <w:pPr>
        <w:pStyle w:val="Style1"/>
        <w:widowControl/>
        <w:ind w:firstLine="0"/>
        <w:rPr>
          <w:rStyle w:val="FontStyle14"/>
          <w:b w:val="0"/>
          <w:sz w:val="24"/>
          <w:szCs w:val="24"/>
        </w:rPr>
      </w:pPr>
    </w:p>
    <w:p w:rsidR="00971CE3" w:rsidRPr="00551273" w:rsidRDefault="00971CE3" w:rsidP="00551273">
      <w:pPr>
        <w:pStyle w:val="Style1"/>
        <w:widowControl/>
        <w:ind w:firstLine="0"/>
        <w:rPr>
          <w:rStyle w:val="FontStyle14"/>
          <w:b w:val="0"/>
          <w:sz w:val="24"/>
          <w:szCs w:val="24"/>
        </w:rPr>
      </w:pPr>
    </w:p>
    <w:p w:rsidR="0071117F" w:rsidRPr="00551273" w:rsidRDefault="0071117F" w:rsidP="00551273">
      <w:pPr>
        <w:pStyle w:val="a3"/>
        <w:jc w:val="both"/>
      </w:pPr>
    </w:p>
    <w:sectPr w:rsidR="0071117F" w:rsidRPr="00551273" w:rsidSect="00551273">
      <w:pgSz w:w="11910" w:h="1685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851"/>
    <w:multiLevelType w:val="hybridMultilevel"/>
    <w:tmpl w:val="8886E6C2"/>
    <w:lvl w:ilvl="0" w:tplc="4810E1AE">
      <w:start w:val="1"/>
      <w:numFmt w:val="decimal"/>
      <w:lvlText w:val="%1."/>
      <w:lvlJc w:val="left"/>
      <w:pPr>
        <w:ind w:left="403" w:hanging="360"/>
      </w:pPr>
      <w:rPr>
        <w:rFonts w:ascii="Times New Roman" w:eastAsia="Times New Roman" w:hAnsi="Times New Roman" w:cs="Times New Roman" w:hint="default"/>
        <w:spacing w:val="-8"/>
        <w:w w:val="100"/>
        <w:sz w:val="24"/>
        <w:szCs w:val="24"/>
        <w:lang w:val="ru-RU" w:eastAsia="ru-RU" w:bidi="ru-RU"/>
      </w:rPr>
    </w:lvl>
    <w:lvl w:ilvl="1" w:tplc="83C8FF26">
      <w:numFmt w:val="bullet"/>
      <w:lvlText w:val="•"/>
      <w:lvlJc w:val="left"/>
      <w:pPr>
        <w:ind w:left="1297" w:hanging="360"/>
      </w:pPr>
      <w:rPr>
        <w:rFonts w:hint="default"/>
        <w:lang w:val="ru-RU" w:eastAsia="ru-RU" w:bidi="ru-RU"/>
      </w:rPr>
    </w:lvl>
    <w:lvl w:ilvl="2" w:tplc="FB0EFEF0">
      <w:numFmt w:val="bullet"/>
      <w:lvlText w:val="•"/>
      <w:lvlJc w:val="left"/>
      <w:pPr>
        <w:ind w:left="2194" w:hanging="360"/>
      </w:pPr>
      <w:rPr>
        <w:rFonts w:hint="default"/>
        <w:lang w:val="ru-RU" w:eastAsia="ru-RU" w:bidi="ru-RU"/>
      </w:rPr>
    </w:lvl>
    <w:lvl w:ilvl="3" w:tplc="E0E4206C">
      <w:numFmt w:val="bullet"/>
      <w:lvlText w:val="•"/>
      <w:lvlJc w:val="left"/>
      <w:pPr>
        <w:ind w:left="3091" w:hanging="360"/>
      </w:pPr>
      <w:rPr>
        <w:rFonts w:hint="default"/>
        <w:lang w:val="ru-RU" w:eastAsia="ru-RU" w:bidi="ru-RU"/>
      </w:rPr>
    </w:lvl>
    <w:lvl w:ilvl="4" w:tplc="29E801E2">
      <w:numFmt w:val="bullet"/>
      <w:lvlText w:val="•"/>
      <w:lvlJc w:val="left"/>
      <w:pPr>
        <w:ind w:left="3988" w:hanging="360"/>
      </w:pPr>
      <w:rPr>
        <w:rFonts w:hint="default"/>
        <w:lang w:val="ru-RU" w:eastAsia="ru-RU" w:bidi="ru-RU"/>
      </w:rPr>
    </w:lvl>
    <w:lvl w:ilvl="5" w:tplc="93EC6AF4">
      <w:numFmt w:val="bullet"/>
      <w:lvlText w:val="•"/>
      <w:lvlJc w:val="left"/>
      <w:pPr>
        <w:ind w:left="4885" w:hanging="360"/>
      </w:pPr>
      <w:rPr>
        <w:rFonts w:hint="default"/>
        <w:lang w:val="ru-RU" w:eastAsia="ru-RU" w:bidi="ru-RU"/>
      </w:rPr>
    </w:lvl>
    <w:lvl w:ilvl="6" w:tplc="707018B8">
      <w:numFmt w:val="bullet"/>
      <w:lvlText w:val="•"/>
      <w:lvlJc w:val="left"/>
      <w:pPr>
        <w:ind w:left="5782" w:hanging="360"/>
      </w:pPr>
      <w:rPr>
        <w:rFonts w:hint="default"/>
        <w:lang w:val="ru-RU" w:eastAsia="ru-RU" w:bidi="ru-RU"/>
      </w:rPr>
    </w:lvl>
    <w:lvl w:ilvl="7" w:tplc="C00E55F8">
      <w:numFmt w:val="bullet"/>
      <w:lvlText w:val="•"/>
      <w:lvlJc w:val="left"/>
      <w:pPr>
        <w:ind w:left="6679" w:hanging="360"/>
      </w:pPr>
      <w:rPr>
        <w:rFonts w:hint="default"/>
        <w:lang w:val="ru-RU" w:eastAsia="ru-RU" w:bidi="ru-RU"/>
      </w:rPr>
    </w:lvl>
    <w:lvl w:ilvl="8" w:tplc="6BCC119C">
      <w:numFmt w:val="bullet"/>
      <w:lvlText w:val="•"/>
      <w:lvlJc w:val="left"/>
      <w:pPr>
        <w:ind w:left="7576" w:hanging="360"/>
      </w:pPr>
      <w:rPr>
        <w:rFonts w:hint="default"/>
        <w:lang w:val="ru-RU" w:eastAsia="ru-RU" w:bidi="ru-RU"/>
      </w:rPr>
    </w:lvl>
  </w:abstractNum>
  <w:abstractNum w:abstractNumId="1">
    <w:nsid w:val="12AF0883"/>
    <w:multiLevelType w:val="hybridMultilevel"/>
    <w:tmpl w:val="91584478"/>
    <w:lvl w:ilvl="0" w:tplc="35EC0214">
      <w:start w:val="1"/>
      <w:numFmt w:val="decimal"/>
      <w:lvlText w:val="%1."/>
      <w:lvlJc w:val="left"/>
      <w:pPr>
        <w:ind w:left="230" w:hanging="269"/>
      </w:pPr>
      <w:rPr>
        <w:rFonts w:ascii="Times New Roman" w:eastAsia="Times New Roman" w:hAnsi="Times New Roman" w:cs="Times New Roman" w:hint="default"/>
        <w:w w:val="100"/>
        <w:sz w:val="24"/>
        <w:szCs w:val="24"/>
        <w:lang w:val="ru-RU" w:eastAsia="ru-RU" w:bidi="ru-RU"/>
      </w:rPr>
    </w:lvl>
    <w:lvl w:ilvl="1" w:tplc="00901624">
      <w:numFmt w:val="bullet"/>
      <w:lvlText w:val="•"/>
      <w:lvlJc w:val="left"/>
      <w:pPr>
        <w:ind w:left="1226" w:hanging="269"/>
      </w:pPr>
      <w:rPr>
        <w:rFonts w:hint="default"/>
        <w:lang w:val="ru-RU" w:eastAsia="ru-RU" w:bidi="ru-RU"/>
      </w:rPr>
    </w:lvl>
    <w:lvl w:ilvl="2" w:tplc="C8A28632">
      <w:numFmt w:val="bullet"/>
      <w:lvlText w:val="•"/>
      <w:lvlJc w:val="left"/>
      <w:pPr>
        <w:ind w:left="2213" w:hanging="269"/>
      </w:pPr>
      <w:rPr>
        <w:rFonts w:hint="default"/>
        <w:lang w:val="ru-RU" w:eastAsia="ru-RU" w:bidi="ru-RU"/>
      </w:rPr>
    </w:lvl>
    <w:lvl w:ilvl="3" w:tplc="C8F4DF0E">
      <w:numFmt w:val="bullet"/>
      <w:lvlText w:val="•"/>
      <w:lvlJc w:val="left"/>
      <w:pPr>
        <w:ind w:left="3199" w:hanging="269"/>
      </w:pPr>
      <w:rPr>
        <w:rFonts w:hint="default"/>
        <w:lang w:val="ru-RU" w:eastAsia="ru-RU" w:bidi="ru-RU"/>
      </w:rPr>
    </w:lvl>
    <w:lvl w:ilvl="4" w:tplc="BA0CCD70">
      <w:numFmt w:val="bullet"/>
      <w:lvlText w:val="•"/>
      <w:lvlJc w:val="left"/>
      <w:pPr>
        <w:ind w:left="4186" w:hanging="269"/>
      </w:pPr>
      <w:rPr>
        <w:rFonts w:hint="default"/>
        <w:lang w:val="ru-RU" w:eastAsia="ru-RU" w:bidi="ru-RU"/>
      </w:rPr>
    </w:lvl>
    <w:lvl w:ilvl="5" w:tplc="E6FE41E0">
      <w:numFmt w:val="bullet"/>
      <w:lvlText w:val="•"/>
      <w:lvlJc w:val="left"/>
      <w:pPr>
        <w:ind w:left="5173" w:hanging="269"/>
      </w:pPr>
      <w:rPr>
        <w:rFonts w:hint="default"/>
        <w:lang w:val="ru-RU" w:eastAsia="ru-RU" w:bidi="ru-RU"/>
      </w:rPr>
    </w:lvl>
    <w:lvl w:ilvl="6" w:tplc="ADE82C72">
      <w:numFmt w:val="bullet"/>
      <w:lvlText w:val="•"/>
      <w:lvlJc w:val="left"/>
      <w:pPr>
        <w:ind w:left="6159" w:hanging="269"/>
      </w:pPr>
      <w:rPr>
        <w:rFonts w:hint="default"/>
        <w:lang w:val="ru-RU" w:eastAsia="ru-RU" w:bidi="ru-RU"/>
      </w:rPr>
    </w:lvl>
    <w:lvl w:ilvl="7" w:tplc="591CF674">
      <w:numFmt w:val="bullet"/>
      <w:lvlText w:val="•"/>
      <w:lvlJc w:val="left"/>
      <w:pPr>
        <w:ind w:left="7146" w:hanging="269"/>
      </w:pPr>
      <w:rPr>
        <w:rFonts w:hint="default"/>
        <w:lang w:val="ru-RU" w:eastAsia="ru-RU" w:bidi="ru-RU"/>
      </w:rPr>
    </w:lvl>
    <w:lvl w:ilvl="8" w:tplc="607E5AAE">
      <w:numFmt w:val="bullet"/>
      <w:lvlText w:val="•"/>
      <w:lvlJc w:val="left"/>
      <w:pPr>
        <w:ind w:left="8133" w:hanging="269"/>
      </w:pPr>
      <w:rPr>
        <w:rFonts w:hint="default"/>
        <w:lang w:val="ru-RU" w:eastAsia="ru-RU" w:bidi="ru-RU"/>
      </w:rPr>
    </w:lvl>
  </w:abstractNum>
  <w:abstractNum w:abstractNumId="2">
    <w:nsid w:val="14D45077"/>
    <w:multiLevelType w:val="hybridMultilevel"/>
    <w:tmpl w:val="448AB884"/>
    <w:lvl w:ilvl="0" w:tplc="52D2B16C">
      <w:start w:val="1"/>
      <w:numFmt w:val="decimal"/>
      <w:lvlText w:val="%1."/>
      <w:lvlJc w:val="left"/>
      <w:pPr>
        <w:ind w:left="763" w:hanging="324"/>
      </w:pPr>
      <w:rPr>
        <w:rFonts w:ascii="Times New Roman" w:eastAsia="Times New Roman" w:hAnsi="Times New Roman" w:cs="Times New Roman" w:hint="default"/>
        <w:spacing w:val="-30"/>
        <w:w w:val="100"/>
        <w:sz w:val="24"/>
        <w:szCs w:val="24"/>
        <w:lang w:val="ru-RU" w:eastAsia="ru-RU" w:bidi="ru-RU"/>
      </w:rPr>
    </w:lvl>
    <w:lvl w:ilvl="1" w:tplc="29FC10EE">
      <w:numFmt w:val="bullet"/>
      <w:lvlText w:val="•"/>
      <w:lvlJc w:val="left"/>
      <w:pPr>
        <w:ind w:left="1694" w:hanging="324"/>
      </w:pPr>
      <w:rPr>
        <w:rFonts w:hint="default"/>
        <w:lang w:val="ru-RU" w:eastAsia="ru-RU" w:bidi="ru-RU"/>
      </w:rPr>
    </w:lvl>
    <w:lvl w:ilvl="2" w:tplc="FC62F060">
      <w:numFmt w:val="bullet"/>
      <w:lvlText w:val="•"/>
      <w:lvlJc w:val="left"/>
      <w:pPr>
        <w:ind w:left="2629" w:hanging="324"/>
      </w:pPr>
      <w:rPr>
        <w:rFonts w:hint="default"/>
        <w:lang w:val="ru-RU" w:eastAsia="ru-RU" w:bidi="ru-RU"/>
      </w:rPr>
    </w:lvl>
    <w:lvl w:ilvl="3" w:tplc="572E0C34">
      <w:numFmt w:val="bullet"/>
      <w:lvlText w:val="•"/>
      <w:lvlJc w:val="left"/>
      <w:pPr>
        <w:ind w:left="3563" w:hanging="324"/>
      </w:pPr>
      <w:rPr>
        <w:rFonts w:hint="default"/>
        <w:lang w:val="ru-RU" w:eastAsia="ru-RU" w:bidi="ru-RU"/>
      </w:rPr>
    </w:lvl>
    <w:lvl w:ilvl="4" w:tplc="8B3E73F0">
      <w:numFmt w:val="bullet"/>
      <w:lvlText w:val="•"/>
      <w:lvlJc w:val="left"/>
      <w:pPr>
        <w:ind w:left="4498" w:hanging="324"/>
      </w:pPr>
      <w:rPr>
        <w:rFonts w:hint="default"/>
        <w:lang w:val="ru-RU" w:eastAsia="ru-RU" w:bidi="ru-RU"/>
      </w:rPr>
    </w:lvl>
    <w:lvl w:ilvl="5" w:tplc="2C38BBC2">
      <w:numFmt w:val="bullet"/>
      <w:lvlText w:val="•"/>
      <w:lvlJc w:val="left"/>
      <w:pPr>
        <w:ind w:left="5433" w:hanging="324"/>
      </w:pPr>
      <w:rPr>
        <w:rFonts w:hint="default"/>
        <w:lang w:val="ru-RU" w:eastAsia="ru-RU" w:bidi="ru-RU"/>
      </w:rPr>
    </w:lvl>
    <w:lvl w:ilvl="6" w:tplc="70F6E764">
      <w:numFmt w:val="bullet"/>
      <w:lvlText w:val="•"/>
      <w:lvlJc w:val="left"/>
      <w:pPr>
        <w:ind w:left="6367" w:hanging="324"/>
      </w:pPr>
      <w:rPr>
        <w:rFonts w:hint="default"/>
        <w:lang w:val="ru-RU" w:eastAsia="ru-RU" w:bidi="ru-RU"/>
      </w:rPr>
    </w:lvl>
    <w:lvl w:ilvl="7" w:tplc="900CAB4A">
      <w:numFmt w:val="bullet"/>
      <w:lvlText w:val="•"/>
      <w:lvlJc w:val="left"/>
      <w:pPr>
        <w:ind w:left="7302" w:hanging="324"/>
      </w:pPr>
      <w:rPr>
        <w:rFonts w:hint="default"/>
        <w:lang w:val="ru-RU" w:eastAsia="ru-RU" w:bidi="ru-RU"/>
      </w:rPr>
    </w:lvl>
    <w:lvl w:ilvl="8" w:tplc="D8527352">
      <w:numFmt w:val="bullet"/>
      <w:lvlText w:val="•"/>
      <w:lvlJc w:val="left"/>
      <w:pPr>
        <w:ind w:left="8237" w:hanging="324"/>
      </w:pPr>
      <w:rPr>
        <w:rFonts w:hint="default"/>
        <w:lang w:val="ru-RU" w:eastAsia="ru-RU" w:bidi="ru-RU"/>
      </w:rPr>
    </w:lvl>
  </w:abstractNum>
  <w:abstractNum w:abstractNumId="3">
    <w:nsid w:val="1A7B1683"/>
    <w:multiLevelType w:val="hybridMultilevel"/>
    <w:tmpl w:val="B0E239D6"/>
    <w:lvl w:ilvl="0" w:tplc="4C7A5314">
      <w:start w:val="1"/>
      <w:numFmt w:val="decimal"/>
      <w:lvlText w:val="%1."/>
      <w:lvlJc w:val="left"/>
      <w:pPr>
        <w:ind w:left="763" w:hanging="240"/>
      </w:pPr>
      <w:rPr>
        <w:rFonts w:ascii="Times New Roman" w:eastAsia="Times New Roman" w:hAnsi="Times New Roman" w:cs="Times New Roman" w:hint="default"/>
        <w:spacing w:val="-3"/>
        <w:w w:val="100"/>
        <w:sz w:val="24"/>
        <w:szCs w:val="24"/>
        <w:lang w:val="ru-RU" w:eastAsia="ru-RU" w:bidi="ru-RU"/>
      </w:rPr>
    </w:lvl>
    <w:lvl w:ilvl="1" w:tplc="BDA4C97C">
      <w:numFmt w:val="bullet"/>
      <w:lvlText w:val="•"/>
      <w:lvlJc w:val="left"/>
      <w:pPr>
        <w:ind w:left="1694" w:hanging="240"/>
      </w:pPr>
      <w:rPr>
        <w:rFonts w:hint="default"/>
        <w:lang w:val="ru-RU" w:eastAsia="ru-RU" w:bidi="ru-RU"/>
      </w:rPr>
    </w:lvl>
    <w:lvl w:ilvl="2" w:tplc="201E873E">
      <w:numFmt w:val="bullet"/>
      <w:lvlText w:val="•"/>
      <w:lvlJc w:val="left"/>
      <w:pPr>
        <w:ind w:left="2629" w:hanging="240"/>
      </w:pPr>
      <w:rPr>
        <w:rFonts w:hint="default"/>
        <w:lang w:val="ru-RU" w:eastAsia="ru-RU" w:bidi="ru-RU"/>
      </w:rPr>
    </w:lvl>
    <w:lvl w:ilvl="3" w:tplc="C0E6ED44">
      <w:numFmt w:val="bullet"/>
      <w:lvlText w:val="•"/>
      <w:lvlJc w:val="left"/>
      <w:pPr>
        <w:ind w:left="3563" w:hanging="240"/>
      </w:pPr>
      <w:rPr>
        <w:rFonts w:hint="default"/>
        <w:lang w:val="ru-RU" w:eastAsia="ru-RU" w:bidi="ru-RU"/>
      </w:rPr>
    </w:lvl>
    <w:lvl w:ilvl="4" w:tplc="ED824608">
      <w:numFmt w:val="bullet"/>
      <w:lvlText w:val="•"/>
      <w:lvlJc w:val="left"/>
      <w:pPr>
        <w:ind w:left="4498" w:hanging="240"/>
      </w:pPr>
      <w:rPr>
        <w:rFonts w:hint="default"/>
        <w:lang w:val="ru-RU" w:eastAsia="ru-RU" w:bidi="ru-RU"/>
      </w:rPr>
    </w:lvl>
    <w:lvl w:ilvl="5" w:tplc="F6022DFE">
      <w:numFmt w:val="bullet"/>
      <w:lvlText w:val="•"/>
      <w:lvlJc w:val="left"/>
      <w:pPr>
        <w:ind w:left="5433" w:hanging="240"/>
      </w:pPr>
      <w:rPr>
        <w:rFonts w:hint="default"/>
        <w:lang w:val="ru-RU" w:eastAsia="ru-RU" w:bidi="ru-RU"/>
      </w:rPr>
    </w:lvl>
    <w:lvl w:ilvl="6" w:tplc="F5DEF948">
      <w:numFmt w:val="bullet"/>
      <w:lvlText w:val="•"/>
      <w:lvlJc w:val="left"/>
      <w:pPr>
        <w:ind w:left="6367" w:hanging="240"/>
      </w:pPr>
      <w:rPr>
        <w:rFonts w:hint="default"/>
        <w:lang w:val="ru-RU" w:eastAsia="ru-RU" w:bidi="ru-RU"/>
      </w:rPr>
    </w:lvl>
    <w:lvl w:ilvl="7" w:tplc="C568A150">
      <w:numFmt w:val="bullet"/>
      <w:lvlText w:val="•"/>
      <w:lvlJc w:val="left"/>
      <w:pPr>
        <w:ind w:left="7302" w:hanging="240"/>
      </w:pPr>
      <w:rPr>
        <w:rFonts w:hint="default"/>
        <w:lang w:val="ru-RU" w:eastAsia="ru-RU" w:bidi="ru-RU"/>
      </w:rPr>
    </w:lvl>
    <w:lvl w:ilvl="8" w:tplc="29F888B0">
      <w:numFmt w:val="bullet"/>
      <w:lvlText w:val="•"/>
      <w:lvlJc w:val="left"/>
      <w:pPr>
        <w:ind w:left="8237" w:hanging="240"/>
      </w:pPr>
      <w:rPr>
        <w:rFonts w:hint="default"/>
        <w:lang w:val="ru-RU" w:eastAsia="ru-RU" w:bidi="ru-RU"/>
      </w:rPr>
    </w:lvl>
  </w:abstractNum>
  <w:abstractNum w:abstractNumId="4">
    <w:nsid w:val="1AE440E8"/>
    <w:multiLevelType w:val="hybridMultilevel"/>
    <w:tmpl w:val="6D14319A"/>
    <w:lvl w:ilvl="0" w:tplc="333A9EFE">
      <w:numFmt w:val="bullet"/>
      <w:lvlText w:val="–"/>
      <w:lvlJc w:val="left"/>
      <w:pPr>
        <w:ind w:left="622" w:hanging="188"/>
      </w:pPr>
      <w:rPr>
        <w:rFonts w:ascii="Times New Roman" w:eastAsia="Times New Roman" w:hAnsi="Times New Roman" w:cs="Times New Roman" w:hint="default"/>
        <w:i/>
        <w:w w:val="100"/>
        <w:sz w:val="24"/>
        <w:szCs w:val="24"/>
        <w:lang w:val="ru-RU" w:eastAsia="ru-RU" w:bidi="ru-RU"/>
      </w:rPr>
    </w:lvl>
    <w:lvl w:ilvl="1" w:tplc="E3F26D24">
      <w:numFmt w:val="bullet"/>
      <w:lvlText w:val="•"/>
      <w:lvlJc w:val="left"/>
      <w:pPr>
        <w:ind w:left="1568" w:hanging="188"/>
      </w:pPr>
      <w:rPr>
        <w:rFonts w:hint="default"/>
        <w:lang w:val="ru-RU" w:eastAsia="ru-RU" w:bidi="ru-RU"/>
      </w:rPr>
    </w:lvl>
    <w:lvl w:ilvl="2" w:tplc="5600BFF2">
      <w:numFmt w:val="bullet"/>
      <w:lvlText w:val="•"/>
      <w:lvlJc w:val="left"/>
      <w:pPr>
        <w:ind w:left="2517" w:hanging="188"/>
      </w:pPr>
      <w:rPr>
        <w:rFonts w:hint="default"/>
        <w:lang w:val="ru-RU" w:eastAsia="ru-RU" w:bidi="ru-RU"/>
      </w:rPr>
    </w:lvl>
    <w:lvl w:ilvl="3" w:tplc="4280BDE8">
      <w:numFmt w:val="bullet"/>
      <w:lvlText w:val="•"/>
      <w:lvlJc w:val="left"/>
      <w:pPr>
        <w:ind w:left="3465" w:hanging="188"/>
      </w:pPr>
      <w:rPr>
        <w:rFonts w:hint="default"/>
        <w:lang w:val="ru-RU" w:eastAsia="ru-RU" w:bidi="ru-RU"/>
      </w:rPr>
    </w:lvl>
    <w:lvl w:ilvl="4" w:tplc="DFF68654">
      <w:numFmt w:val="bullet"/>
      <w:lvlText w:val="•"/>
      <w:lvlJc w:val="left"/>
      <w:pPr>
        <w:ind w:left="4414" w:hanging="188"/>
      </w:pPr>
      <w:rPr>
        <w:rFonts w:hint="default"/>
        <w:lang w:val="ru-RU" w:eastAsia="ru-RU" w:bidi="ru-RU"/>
      </w:rPr>
    </w:lvl>
    <w:lvl w:ilvl="5" w:tplc="EC0E889E">
      <w:numFmt w:val="bullet"/>
      <w:lvlText w:val="•"/>
      <w:lvlJc w:val="left"/>
      <w:pPr>
        <w:ind w:left="5363" w:hanging="188"/>
      </w:pPr>
      <w:rPr>
        <w:rFonts w:hint="default"/>
        <w:lang w:val="ru-RU" w:eastAsia="ru-RU" w:bidi="ru-RU"/>
      </w:rPr>
    </w:lvl>
    <w:lvl w:ilvl="6" w:tplc="8BE0B48C">
      <w:numFmt w:val="bullet"/>
      <w:lvlText w:val="•"/>
      <w:lvlJc w:val="left"/>
      <w:pPr>
        <w:ind w:left="6311" w:hanging="188"/>
      </w:pPr>
      <w:rPr>
        <w:rFonts w:hint="default"/>
        <w:lang w:val="ru-RU" w:eastAsia="ru-RU" w:bidi="ru-RU"/>
      </w:rPr>
    </w:lvl>
    <w:lvl w:ilvl="7" w:tplc="EFE27888">
      <w:numFmt w:val="bullet"/>
      <w:lvlText w:val="•"/>
      <w:lvlJc w:val="left"/>
      <w:pPr>
        <w:ind w:left="7260" w:hanging="188"/>
      </w:pPr>
      <w:rPr>
        <w:rFonts w:hint="default"/>
        <w:lang w:val="ru-RU" w:eastAsia="ru-RU" w:bidi="ru-RU"/>
      </w:rPr>
    </w:lvl>
    <w:lvl w:ilvl="8" w:tplc="8C56503A">
      <w:numFmt w:val="bullet"/>
      <w:lvlText w:val="•"/>
      <w:lvlJc w:val="left"/>
      <w:pPr>
        <w:ind w:left="8209" w:hanging="188"/>
      </w:pPr>
      <w:rPr>
        <w:rFonts w:hint="default"/>
        <w:lang w:val="ru-RU" w:eastAsia="ru-RU" w:bidi="ru-RU"/>
      </w:rPr>
    </w:lvl>
  </w:abstractNum>
  <w:abstractNum w:abstractNumId="5">
    <w:nsid w:val="238E33F4"/>
    <w:multiLevelType w:val="hybridMultilevel"/>
    <w:tmpl w:val="8F2CFBF2"/>
    <w:lvl w:ilvl="0" w:tplc="044AFD44">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BF546ED8">
      <w:numFmt w:val="bullet"/>
      <w:lvlText w:val="•"/>
      <w:lvlJc w:val="left"/>
      <w:pPr>
        <w:ind w:left="1171" w:hanging="140"/>
      </w:pPr>
      <w:rPr>
        <w:rFonts w:hint="default"/>
        <w:lang w:val="ru-RU" w:eastAsia="ru-RU" w:bidi="ru-RU"/>
      </w:rPr>
    </w:lvl>
    <w:lvl w:ilvl="2" w:tplc="C99E6C06">
      <w:numFmt w:val="bullet"/>
      <w:lvlText w:val="•"/>
      <w:lvlJc w:val="left"/>
      <w:pPr>
        <w:ind w:left="2082" w:hanging="140"/>
      </w:pPr>
      <w:rPr>
        <w:rFonts w:hint="default"/>
        <w:lang w:val="ru-RU" w:eastAsia="ru-RU" w:bidi="ru-RU"/>
      </w:rPr>
    </w:lvl>
    <w:lvl w:ilvl="3" w:tplc="7E66AE92">
      <w:numFmt w:val="bullet"/>
      <w:lvlText w:val="•"/>
      <w:lvlJc w:val="left"/>
      <w:pPr>
        <w:ind w:left="2993" w:hanging="140"/>
      </w:pPr>
      <w:rPr>
        <w:rFonts w:hint="default"/>
        <w:lang w:val="ru-RU" w:eastAsia="ru-RU" w:bidi="ru-RU"/>
      </w:rPr>
    </w:lvl>
    <w:lvl w:ilvl="4" w:tplc="BF141A64">
      <w:numFmt w:val="bullet"/>
      <w:lvlText w:val="•"/>
      <w:lvlJc w:val="left"/>
      <w:pPr>
        <w:ind w:left="3904" w:hanging="140"/>
      </w:pPr>
      <w:rPr>
        <w:rFonts w:hint="default"/>
        <w:lang w:val="ru-RU" w:eastAsia="ru-RU" w:bidi="ru-RU"/>
      </w:rPr>
    </w:lvl>
    <w:lvl w:ilvl="5" w:tplc="E940EB24">
      <w:numFmt w:val="bullet"/>
      <w:lvlText w:val="•"/>
      <w:lvlJc w:val="left"/>
      <w:pPr>
        <w:ind w:left="4815" w:hanging="140"/>
      </w:pPr>
      <w:rPr>
        <w:rFonts w:hint="default"/>
        <w:lang w:val="ru-RU" w:eastAsia="ru-RU" w:bidi="ru-RU"/>
      </w:rPr>
    </w:lvl>
    <w:lvl w:ilvl="6" w:tplc="6B8E7F24">
      <w:numFmt w:val="bullet"/>
      <w:lvlText w:val="•"/>
      <w:lvlJc w:val="left"/>
      <w:pPr>
        <w:ind w:left="5726" w:hanging="140"/>
      </w:pPr>
      <w:rPr>
        <w:rFonts w:hint="default"/>
        <w:lang w:val="ru-RU" w:eastAsia="ru-RU" w:bidi="ru-RU"/>
      </w:rPr>
    </w:lvl>
    <w:lvl w:ilvl="7" w:tplc="F36AE7D8">
      <w:numFmt w:val="bullet"/>
      <w:lvlText w:val="•"/>
      <w:lvlJc w:val="left"/>
      <w:pPr>
        <w:ind w:left="6637" w:hanging="140"/>
      </w:pPr>
      <w:rPr>
        <w:rFonts w:hint="default"/>
        <w:lang w:val="ru-RU" w:eastAsia="ru-RU" w:bidi="ru-RU"/>
      </w:rPr>
    </w:lvl>
    <w:lvl w:ilvl="8" w:tplc="DEC6ECEA">
      <w:numFmt w:val="bullet"/>
      <w:lvlText w:val="•"/>
      <w:lvlJc w:val="left"/>
      <w:pPr>
        <w:ind w:left="7548" w:hanging="140"/>
      </w:pPr>
      <w:rPr>
        <w:rFonts w:hint="default"/>
        <w:lang w:val="ru-RU" w:eastAsia="ru-RU" w:bidi="ru-RU"/>
      </w:rPr>
    </w:lvl>
  </w:abstractNum>
  <w:abstractNum w:abstractNumId="6">
    <w:nsid w:val="24202963"/>
    <w:multiLevelType w:val="hybridMultilevel"/>
    <w:tmpl w:val="F1003E90"/>
    <w:lvl w:ilvl="0" w:tplc="6D18A642">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CE10C19E">
      <w:numFmt w:val="bullet"/>
      <w:lvlText w:val="•"/>
      <w:lvlJc w:val="left"/>
      <w:pPr>
        <w:ind w:left="694" w:hanging="240"/>
      </w:pPr>
      <w:rPr>
        <w:rFonts w:hint="default"/>
        <w:lang w:val="ru-RU" w:eastAsia="ru-RU" w:bidi="ru-RU"/>
      </w:rPr>
    </w:lvl>
    <w:lvl w:ilvl="2" w:tplc="8126FDA4">
      <w:numFmt w:val="bullet"/>
      <w:lvlText w:val="•"/>
      <w:lvlJc w:val="left"/>
      <w:pPr>
        <w:ind w:left="1289" w:hanging="240"/>
      </w:pPr>
      <w:rPr>
        <w:rFonts w:hint="default"/>
        <w:lang w:val="ru-RU" w:eastAsia="ru-RU" w:bidi="ru-RU"/>
      </w:rPr>
    </w:lvl>
    <w:lvl w:ilvl="3" w:tplc="08BA40BC">
      <w:numFmt w:val="bullet"/>
      <w:lvlText w:val="•"/>
      <w:lvlJc w:val="left"/>
      <w:pPr>
        <w:ind w:left="1883" w:hanging="240"/>
      </w:pPr>
      <w:rPr>
        <w:rFonts w:hint="default"/>
        <w:lang w:val="ru-RU" w:eastAsia="ru-RU" w:bidi="ru-RU"/>
      </w:rPr>
    </w:lvl>
    <w:lvl w:ilvl="4" w:tplc="C826CECC">
      <w:numFmt w:val="bullet"/>
      <w:lvlText w:val="•"/>
      <w:lvlJc w:val="left"/>
      <w:pPr>
        <w:ind w:left="2478" w:hanging="240"/>
      </w:pPr>
      <w:rPr>
        <w:rFonts w:hint="default"/>
        <w:lang w:val="ru-RU" w:eastAsia="ru-RU" w:bidi="ru-RU"/>
      </w:rPr>
    </w:lvl>
    <w:lvl w:ilvl="5" w:tplc="DCA09E5E">
      <w:numFmt w:val="bullet"/>
      <w:lvlText w:val="•"/>
      <w:lvlJc w:val="left"/>
      <w:pPr>
        <w:ind w:left="3073" w:hanging="240"/>
      </w:pPr>
      <w:rPr>
        <w:rFonts w:hint="default"/>
        <w:lang w:val="ru-RU" w:eastAsia="ru-RU" w:bidi="ru-RU"/>
      </w:rPr>
    </w:lvl>
    <w:lvl w:ilvl="6" w:tplc="0562E5BA">
      <w:numFmt w:val="bullet"/>
      <w:lvlText w:val="•"/>
      <w:lvlJc w:val="left"/>
      <w:pPr>
        <w:ind w:left="3667" w:hanging="240"/>
      </w:pPr>
      <w:rPr>
        <w:rFonts w:hint="default"/>
        <w:lang w:val="ru-RU" w:eastAsia="ru-RU" w:bidi="ru-RU"/>
      </w:rPr>
    </w:lvl>
    <w:lvl w:ilvl="7" w:tplc="A5B486D8">
      <w:numFmt w:val="bullet"/>
      <w:lvlText w:val="•"/>
      <w:lvlJc w:val="left"/>
      <w:pPr>
        <w:ind w:left="4262" w:hanging="240"/>
      </w:pPr>
      <w:rPr>
        <w:rFonts w:hint="default"/>
        <w:lang w:val="ru-RU" w:eastAsia="ru-RU" w:bidi="ru-RU"/>
      </w:rPr>
    </w:lvl>
    <w:lvl w:ilvl="8" w:tplc="9A44C250">
      <w:numFmt w:val="bullet"/>
      <w:lvlText w:val="•"/>
      <w:lvlJc w:val="left"/>
      <w:pPr>
        <w:ind w:left="4856" w:hanging="240"/>
      </w:pPr>
      <w:rPr>
        <w:rFonts w:hint="default"/>
        <w:lang w:val="ru-RU" w:eastAsia="ru-RU" w:bidi="ru-RU"/>
      </w:rPr>
    </w:lvl>
  </w:abstractNum>
  <w:abstractNum w:abstractNumId="7">
    <w:nsid w:val="330A3217"/>
    <w:multiLevelType w:val="hybridMultilevel"/>
    <w:tmpl w:val="9BD6DD64"/>
    <w:lvl w:ilvl="0" w:tplc="DA8A61D8">
      <w:start w:val="1"/>
      <w:numFmt w:val="decimal"/>
      <w:lvlText w:val="%1"/>
      <w:lvlJc w:val="left"/>
      <w:pPr>
        <w:ind w:left="1388" w:hanging="180"/>
        <w:jc w:val="right"/>
      </w:pPr>
      <w:rPr>
        <w:rFonts w:ascii="Times New Roman" w:eastAsia="Times New Roman" w:hAnsi="Times New Roman" w:cs="Times New Roman" w:hint="default"/>
        <w:b/>
        <w:bCs/>
        <w:spacing w:val="-2"/>
        <w:w w:val="100"/>
        <w:sz w:val="24"/>
        <w:szCs w:val="24"/>
        <w:lang w:val="ru-RU" w:eastAsia="ru-RU" w:bidi="ru-RU"/>
      </w:rPr>
    </w:lvl>
    <w:lvl w:ilvl="1" w:tplc="F97482DC">
      <w:numFmt w:val="bullet"/>
      <w:lvlText w:val="•"/>
      <w:lvlJc w:val="left"/>
      <w:pPr>
        <w:ind w:left="2262" w:hanging="180"/>
      </w:pPr>
      <w:rPr>
        <w:rFonts w:hint="default"/>
        <w:lang w:val="ru-RU" w:eastAsia="ru-RU" w:bidi="ru-RU"/>
      </w:rPr>
    </w:lvl>
    <w:lvl w:ilvl="2" w:tplc="C8BED9BC">
      <w:numFmt w:val="bullet"/>
      <w:lvlText w:val="•"/>
      <w:lvlJc w:val="left"/>
      <w:pPr>
        <w:ind w:left="3145" w:hanging="180"/>
      </w:pPr>
      <w:rPr>
        <w:rFonts w:hint="default"/>
        <w:lang w:val="ru-RU" w:eastAsia="ru-RU" w:bidi="ru-RU"/>
      </w:rPr>
    </w:lvl>
    <w:lvl w:ilvl="3" w:tplc="8BFCE3AE">
      <w:numFmt w:val="bullet"/>
      <w:lvlText w:val="•"/>
      <w:lvlJc w:val="left"/>
      <w:pPr>
        <w:ind w:left="4027" w:hanging="180"/>
      </w:pPr>
      <w:rPr>
        <w:rFonts w:hint="default"/>
        <w:lang w:val="ru-RU" w:eastAsia="ru-RU" w:bidi="ru-RU"/>
      </w:rPr>
    </w:lvl>
    <w:lvl w:ilvl="4" w:tplc="4E8CC298">
      <w:numFmt w:val="bullet"/>
      <w:lvlText w:val="•"/>
      <w:lvlJc w:val="left"/>
      <w:pPr>
        <w:ind w:left="4910" w:hanging="180"/>
      </w:pPr>
      <w:rPr>
        <w:rFonts w:hint="default"/>
        <w:lang w:val="ru-RU" w:eastAsia="ru-RU" w:bidi="ru-RU"/>
      </w:rPr>
    </w:lvl>
    <w:lvl w:ilvl="5" w:tplc="BE520BA2">
      <w:numFmt w:val="bullet"/>
      <w:lvlText w:val="•"/>
      <w:lvlJc w:val="left"/>
      <w:pPr>
        <w:ind w:left="5793" w:hanging="180"/>
      </w:pPr>
      <w:rPr>
        <w:rFonts w:hint="default"/>
        <w:lang w:val="ru-RU" w:eastAsia="ru-RU" w:bidi="ru-RU"/>
      </w:rPr>
    </w:lvl>
    <w:lvl w:ilvl="6" w:tplc="AC92EF9A">
      <w:numFmt w:val="bullet"/>
      <w:lvlText w:val="•"/>
      <w:lvlJc w:val="left"/>
      <w:pPr>
        <w:ind w:left="6675" w:hanging="180"/>
      </w:pPr>
      <w:rPr>
        <w:rFonts w:hint="default"/>
        <w:lang w:val="ru-RU" w:eastAsia="ru-RU" w:bidi="ru-RU"/>
      </w:rPr>
    </w:lvl>
    <w:lvl w:ilvl="7" w:tplc="7FEE4F0A">
      <w:numFmt w:val="bullet"/>
      <w:lvlText w:val="•"/>
      <w:lvlJc w:val="left"/>
      <w:pPr>
        <w:ind w:left="7558" w:hanging="180"/>
      </w:pPr>
      <w:rPr>
        <w:rFonts w:hint="default"/>
        <w:lang w:val="ru-RU" w:eastAsia="ru-RU" w:bidi="ru-RU"/>
      </w:rPr>
    </w:lvl>
    <w:lvl w:ilvl="8" w:tplc="84E81F5A">
      <w:numFmt w:val="bullet"/>
      <w:lvlText w:val="•"/>
      <w:lvlJc w:val="left"/>
      <w:pPr>
        <w:ind w:left="8441" w:hanging="180"/>
      </w:pPr>
      <w:rPr>
        <w:rFonts w:hint="default"/>
        <w:lang w:val="ru-RU" w:eastAsia="ru-RU" w:bidi="ru-RU"/>
      </w:rPr>
    </w:lvl>
  </w:abstractNum>
  <w:abstractNum w:abstractNumId="8">
    <w:nsid w:val="3F7E7E78"/>
    <w:multiLevelType w:val="hybridMultilevel"/>
    <w:tmpl w:val="0DE0CF3E"/>
    <w:lvl w:ilvl="0" w:tplc="F5F41EE2">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4CD890A4">
      <w:numFmt w:val="bullet"/>
      <w:lvlText w:val="•"/>
      <w:lvlJc w:val="left"/>
      <w:pPr>
        <w:ind w:left="1171" w:hanging="140"/>
      </w:pPr>
      <w:rPr>
        <w:rFonts w:hint="default"/>
        <w:lang w:val="ru-RU" w:eastAsia="ru-RU" w:bidi="ru-RU"/>
      </w:rPr>
    </w:lvl>
    <w:lvl w:ilvl="2" w:tplc="497EB78E">
      <w:numFmt w:val="bullet"/>
      <w:lvlText w:val="•"/>
      <w:lvlJc w:val="left"/>
      <w:pPr>
        <w:ind w:left="2082" w:hanging="140"/>
      </w:pPr>
      <w:rPr>
        <w:rFonts w:hint="default"/>
        <w:lang w:val="ru-RU" w:eastAsia="ru-RU" w:bidi="ru-RU"/>
      </w:rPr>
    </w:lvl>
    <w:lvl w:ilvl="3" w:tplc="65B8C782">
      <w:numFmt w:val="bullet"/>
      <w:lvlText w:val="•"/>
      <w:lvlJc w:val="left"/>
      <w:pPr>
        <w:ind w:left="2993" w:hanging="140"/>
      </w:pPr>
      <w:rPr>
        <w:rFonts w:hint="default"/>
        <w:lang w:val="ru-RU" w:eastAsia="ru-RU" w:bidi="ru-RU"/>
      </w:rPr>
    </w:lvl>
    <w:lvl w:ilvl="4" w:tplc="52D06DB2">
      <w:numFmt w:val="bullet"/>
      <w:lvlText w:val="•"/>
      <w:lvlJc w:val="left"/>
      <w:pPr>
        <w:ind w:left="3904" w:hanging="140"/>
      </w:pPr>
      <w:rPr>
        <w:rFonts w:hint="default"/>
        <w:lang w:val="ru-RU" w:eastAsia="ru-RU" w:bidi="ru-RU"/>
      </w:rPr>
    </w:lvl>
    <w:lvl w:ilvl="5" w:tplc="E408C58C">
      <w:numFmt w:val="bullet"/>
      <w:lvlText w:val="•"/>
      <w:lvlJc w:val="left"/>
      <w:pPr>
        <w:ind w:left="4815" w:hanging="140"/>
      </w:pPr>
      <w:rPr>
        <w:rFonts w:hint="default"/>
        <w:lang w:val="ru-RU" w:eastAsia="ru-RU" w:bidi="ru-RU"/>
      </w:rPr>
    </w:lvl>
    <w:lvl w:ilvl="6" w:tplc="1AC8DBCC">
      <w:numFmt w:val="bullet"/>
      <w:lvlText w:val="•"/>
      <w:lvlJc w:val="left"/>
      <w:pPr>
        <w:ind w:left="5726" w:hanging="140"/>
      </w:pPr>
      <w:rPr>
        <w:rFonts w:hint="default"/>
        <w:lang w:val="ru-RU" w:eastAsia="ru-RU" w:bidi="ru-RU"/>
      </w:rPr>
    </w:lvl>
    <w:lvl w:ilvl="7" w:tplc="9FA02DB4">
      <w:numFmt w:val="bullet"/>
      <w:lvlText w:val="•"/>
      <w:lvlJc w:val="left"/>
      <w:pPr>
        <w:ind w:left="6637" w:hanging="140"/>
      </w:pPr>
      <w:rPr>
        <w:rFonts w:hint="default"/>
        <w:lang w:val="ru-RU" w:eastAsia="ru-RU" w:bidi="ru-RU"/>
      </w:rPr>
    </w:lvl>
    <w:lvl w:ilvl="8" w:tplc="9F48FEB8">
      <w:numFmt w:val="bullet"/>
      <w:lvlText w:val="•"/>
      <w:lvlJc w:val="left"/>
      <w:pPr>
        <w:ind w:left="7548" w:hanging="140"/>
      </w:pPr>
      <w:rPr>
        <w:rFonts w:hint="default"/>
        <w:lang w:val="ru-RU" w:eastAsia="ru-RU" w:bidi="ru-RU"/>
      </w:rPr>
    </w:lvl>
  </w:abstractNum>
  <w:abstractNum w:abstractNumId="9">
    <w:nsid w:val="44054560"/>
    <w:multiLevelType w:val="hybridMultilevel"/>
    <w:tmpl w:val="C09E2620"/>
    <w:lvl w:ilvl="0" w:tplc="E968BF02">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4664E296">
      <w:numFmt w:val="bullet"/>
      <w:lvlText w:val="•"/>
      <w:lvlJc w:val="left"/>
      <w:pPr>
        <w:ind w:left="1297" w:hanging="360"/>
      </w:pPr>
      <w:rPr>
        <w:rFonts w:hint="default"/>
        <w:lang w:val="ru-RU" w:eastAsia="ru-RU" w:bidi="ru-RU"/>
      </w:rPr>
    </w:lvl>
    <w:lvl w:ilvl="2" w:tplc="300CAA40">
      <w:numFmt w:val="bullet"/>
      <w:lvlText w:val="•"/>
      <w:lvlJc w:val="left"/>
      <w:pPr>
        <w:ind w:left="2194" w:hanging="360"/>
      </w:pPr>
      <w:rPr>
        <w:rFonts w:hint="default"/>
        <w:lang w:val="ru-RU" w:eastAsia="ru-RU" w:bidi="ru-RU"/>
      </w:rPr>
    </w:lvl>
    <w:lvl w:ilvl="3" w:tplc="CF3E2DD4">
      <w:numFmt w:val="bullet"/>
      <w:lvlText w:val="•"/>
      <w:lvlJc w:val="left"/>
      <w:pPr>
        <w:ind w:left="3091" w:hanging="360"/>
      </w:pPr>
      <w:rPr>
        <w:rFonts w:hint="default"/>
        <w:lang w:val="ru-RU" w:eastAsia="ru-RU" w:bidi="ru-RU"/>
      </w:rPr>
    </w:lvl>
    <w:lvl w:ilvl="4" w:tplc="A498F3CC">
      <w:numFmt w:val="bullet"/>
      <w:lvlText w:val="•"/>
      <w:lvlJc w:val="left"/>
      <w:pPr>
        <w:ind w:left="3988" w:hanging="360"/>
      </w:pPr>
      <w:rPr>
        <w:rFonts w:hint="default"/>
        <w:lang w:val="ru-RU" w:eastAsia="ru-RU" w:bidi="ru-RU"/>
      </w:rPr>
    </w:lvl>
    <w:lvl w:ilvl="5" w:tplc="5F5CC6B6">
      <w:numFmt w:val="bullet"/>
      <w:lvlText w:val="•"/>
      <w:lvlJc w:val="left"/>
      <w:pPr>
        <w:ind w:left="4885" w:hanging="360"/>
      </w:pPr>
      <w:rPr>
        <w:rFonts w:hint="default"/>
        <w:lang w:val="ru-RU" w:eastAsia="ru-RU" w:bidi="ru-RU"/>
      </w:rPr>
    </w:lvl>
    <w:lvl w:ilvl="6" w:tplc="B4780558">
      <w:numFmt w:val="bullet"/>
      <w:lvlText w:val="•"/>
      <w:lvlJc w:val="left"/>
      <w:pPr>
        <w:ind w:left="5782" w:hanging="360"/>
      </w:pPr>
      <w:rPr>
        <w:rFonts w:hint="default"/>
        <w:lang w:val="ru-RU" w:eastAsia="ru-RU" w:bidi="ru-RU"/>
      </w:rPr>
    </w:lvl>
    <w:lvl w:ilvl="7" w:tplc="7990F2A6">
      <w:numFmt w:val="bullet"/>
      <w:lvlText w:val="•"/>
      <w:lvlJc w:val="left"/>
      <w:pPr>
        <w:ind w:left="6679" w:hanging="360"/>
      </w:pPr>
      <w:rPr>
        <w:rFonts w:hint="default"/>
        <w:lang w:val="ru-RU" w:eastAsia="ru-RU" w:bidi="ru-RU"/>
      </w:rPr>
    </w:lvl>
    <w:lvl w:ilvl="8" w:tplc="9154BBFE">
      <w:numFmt w:val="bullet"/>
      <w:lvlText w:val="•"/>
      <w:lvlJc w:val="left"/>
      <w:pPr>
        <w:ind w:left="7576" w:hanging="360"/>
      </w:pPr>
      <w:rPr>
        <w:rFonts w:hint="default"/>
        <w:lang w:val="ru-RU" w:eastAsia="ru-RU" w:bidi="ru-RU"/>
      </w:rPr>
    </w:lvl>
  </w:abstractNum>
  <w:abstractNum w:abstractNumId="10">
    <w:nsid w:val="4D0759D5"/>
    <w:multiLevelType w:val="hybridMultilevel"/>
    <w:tmpl w:val="08C014AA"/>
    <w:lvl w:ilvl="0" w:tplc="24543736">
      <w:start w:val="6"/>
      <w:numFmt w:val="decimal"/>
      <w:lvlText w:val="%1."/>
      <w:lvlJc w:val="left"/>
      <w:pPr>
        <w:ind w:left="730" w:hanging="276"/>
      </w:pPr>
      <w:rPr>
        <w:rFonts w:ascii="Times New Roman" w:eastAsia="Times New Roman" w:hAnsi="Times New Roman" w:cs="Times New Roman" w:hint="default"/>
        <w:spacing w:val="-27"/>
        <w:w w:val="100"/>
        <w:sz w:val="24"/>
        <w:szCs w:val="24"/>
        <w:lang w:val="ru-RU" w:eastAsia="ru-RU" w:bidi="ru-RU"/>
      </w:rPr>
    </w:lvl>
    <w:lvl w:ilvl="1" w:tplc="62CC8632">
      <w:numFmt w:val="bullet"/>
      <w:lvlText w:val="•"/>
      <w:lvlJc w:val="left"/>
      <w:pPr>
        <w:ind w:left="1676" w:hanging="276"/>
      </w:pPr>
      <w:rPr>
        <w:rFonts w:hint="default"/>
        <w:lang w:val="ru-RU" w:eastAsia="ru-RU" w:bidi="ru-RU"/>
      </w:rPr>
    </w:lvl>
    <w:lvl w:ilvl="2" w:tplc="A9AE0A22">
      <w:numFmt w:val="bullet"/>
      <w:lvlText w:val="•"/>
      <w:lvlJc w:val="left"/>
      <w:pPr>
        <w:ind w:left="2613" w:hanging="276"/>
      </w:pPr>
      <w:rPr>
        <w:rFonts w:hint="default"/>
        <w:lang w:val="ru-RU" w:eastAsia="ru-RU" w:bidi="ru-RU"/>
      </w:rPr>
    </w:lvl>
    <w:lvl w:ilvl="3" w:tplc="14D242B2">
      <w:numFmt w:val="bullet"/>
      <w:lvlText w:val="•"/>
      <w:lvlJc w:val="left"/>
      <w:pPr>
        <w:ind w:left="3549" w:hanging="276"/>
      </w:pPr>
      <w:rPr>
        <w:rFonts w:hint="default"/>
        <w:lang w:val="ru-RU" w:eastAsia="ru-RU" w:bidi="ru-RU"/>
      </w:rPr>
    </w:lvl>
    <w:lvl w:ilvl="4" w:tplc="F3A2215C">
      <w:numFmt w:val="bullet"/>
      <w:lvlText w:val="•"/>
      <w:lvlJc w:val="left"/>
      <w:pPr>
        <w:ind w:left="4486" w:hanging="276"/>
      </w:pPr>
      <w:rPr>
        <w:rFonts w:hint="default"/>
        <w:lang w:val="ru-RU" w:eastAsia="ru-RU" w:bidi="ru-RU"/>
      </w:rPr>
    </w:lvl>
    <w:lvl w:ilvl="5" w:tplc="117E6C78">
      <w:numFmt w:val="bullet"/>
      <w:lvlText w:val="•"/>
      <w:lvlJc w:val="left"/>
      <w:pPr>
        <w:ind w:left="5423" w:hanging="276"/>
      </w:pPr>
      <w:rPr>
        <w:rFonts w:hint="default"/>
        <w:lang w:val="ru-RU" w:eastAsia="ru-RU" w:bidi="ru-RU"/>
      </w:rPr>
    </w:lvl>
    <w:lvl w:ilvl="6" w:tplc="9F9CBB40">
      <w:numFmt w:val="bullet"/>
      <w:lvlText w:val="•"/>
      <w:lvlJc w:val="left"/>
      <w:pPr>
        <w:ind w:left="6359" w:hanging="276"/>
      </w:pPr>
      <w:rPr>
        <w:rFonts w:hint="default"/>
        <w:lang w:val="ru-RU" w:eastAsia="ru-RU" w:bidi="ru-RU"/>
      </w:rPr>
    </w:lvl>
    <w:lvl w:ilvl="7" w:tplc="1F00C7BC">
      <w:numFmt w:val="bullet"/>
      <w:lvlText w:val="•"/>
      <w:lvlJc w:val="left"/>
      <w:pPr>
        <w:ind w:left="7296" w:hanging="276"/>
      </w:pPr>
      <w:rPr>
        <w:rFonts w:hint="default"/>
        <w:lang w:val="ru-RU" w:eastAsia="ru-RU" w:bidi="ru-RU"/>
      </w:rPr>
    </w:lvl>
    <w:lvl w:ilvl="8" w:tplc="2FE4CCE0">
      <w:numFmt w:val="bullet"/>
      <w:lvlText w:val="•"/>
      <w:lvlJc w:val="left"/>
      <w:pPr>
        <w:ind w:left="8233" w:hanging="276"/>
      </w:pPr>
      <w:rPr>
        <w:rFonts w:hint="default"/>
        <w:lang w:val="ru-RU" w:eastAsia="ru-RU" w:bidi="ru-RU"/>
      </w:rPr>
    </w:lvl>
  </w:abstractNum>
  <w:abstractNum w:abstractNumId="11">
    <w:nsid w:val="51306947"/>
    <w:multiLevelType w:val="hybridMultilevel"/>
    <w:tmpl w:val="2DBAA77E"/>
    <w:lvl w:ilvl="0" w:tplc="0E6CB4D2">
      <w:start w:val="1"/>
      <w:numFmt w:val="decimal"/>
      <w:lvlText w:val="%1."/>
      <w:lvlJc w:val="left"/>
      <w:pPr>
        <w:ind w:left="403" w:hanging="360"/>
      </w:pPr>
      <w:rPr>
        <w:rFonts w:ascii="Times New Roman" w:eastAsia="Times New Roman" w:hAnsi="Times New Roman" w:cs="Times New Roman" w:hint="default"/>
        <w:spacing w:val="-8"/>
        <w:w w:val="100"/>
        <w:sz w:val="24"/>
        <w:szCs w:val="24"/>
        <w:lang w:val="ru-RU" w:eastAsia="ru-RU" w:bidi="ru-RU"/>
      </w:rPr>
    </w:lvl>
    <w:lvl w:ilvl="1" w:tplc="8AD458F4">
      <w:numFmt w:val="bullet"/>
      <w:lvlText w:val="•"/>
      <w:lvlJc w:val="left"/>
      <w:pPr>
        <w:ind w:left="1297" w:hanging="360"/>
      </w:pPr>
      <w:rPr>
        <w:rFonts w:hint="default"/>
        <w:lang w:val="ru-RU" w:eastAsia="ru-RU" w:bidi="ru-RU"/>
      </w:rPr>
    </w:lvl>
    <w:lvl w:ilvl="2" w:tplc="F448181E">
      <w:numFmt w:val="bullet"/>
      <w:lvlText w:val="•"/>
      <w:lvlJc w:val="left"/>
      <w:pPr>
        <w:ind w:left="2194" w:hanging="360"/>
      </w:pPr>
      <w:rPr>
        <w:rFonts w:hint="default"/>
        <w:lang w:val="ru-RU" w:eastAsia="ru-RU" w:bidi="ru-RU"/>
      </w:rPr>
    </w:lvl>
    <w:lvl w:ilvl="3" w:tplc="B0F05C86">
      <w:numFmt w:val="bullet"/>
      <w:lvlText w:val="•"/>
      <w:lvlJc w:val="left"/>
      <w:pPr>
        <w:ind w:left="3091" w:hanging="360"/>
      </w:pPr>
      <w:rPr>
        <w:rFonts w:hint="default"/>
        <w:lang w:val="ru-RU" w:eastAsia="ru-RU" w:bidi="ru-RU"/>
      </w:rPr>
    </w:lvl>
    <w:lvl w:ilvl="4" w:tplc="EB54A654">
      <w:numFmt w:val="bullet"/>
      <w:lvlText w:val="•"/>
      <w:lvlJc w:val="left"/>
      <w:pPr>
        <w:ind w:left="3988" w:hanging="360"/>
      </w:pPr>
      <w:rPr>
        <w:rFonts w:hint="default"/>
        <w:lang w:val="ru-RU" w:eastAsia="ru-RU" w:bidi="ru-RU"/>
      </w:rPr>
    </w:lvl>
    <w:lvl w:ilvl="5" w:tplc="7EF2A1A0">
      <w:numFmt w:val="bullet"/>
      <w:lvlText w:val="•"/>
      <w:lvlJc w:val="left"/>
      <w:pPr>
        <w:ind w:left="4885" w:hanging="360"/>
      </w:pPr>
      <w:rPr>
        <w:rFonts w:hint="default"/>
        <w:lang w:val="ru-RU" w:eastAsia="ru-RU" w:bidi="ru-RU"/>
      </w:rPr>
    </w:lvl>
    <w:lvl w:ilvl="6" w:tplc="1B54BC42">
      <w:numFmt w:val="bullet"/>
      <w:lvlText w:val="•"/>
      <w:lvlJc w:val="left"/>
      <w:pPr>
        <w:ind w:left="5782" w:hanging="360"/>
      </w:pPr>
      <w:rPr>
        <w:rFonts w:hint="default"/>
        <w:lang w:val="ru-RU" w:eastAsia="ru-RU" w:bidi="ru-RU"/>
      </w:rPr>
    </w:lvl>
    <w:lvl w:ilvl="7" w:tplc="D382D096">
      <w:numFmt w:val="bullet"/>
      <w:lvlText w:val="•"/>
      <w:lvlJc w:val="left"/>
      <w:pPr>
        <w:ind w:left="6679" w:hanging="360"/>
      </w:pPr>
      <w:rPr>
        <w:rFonts w:hint="default"/>
        <w:lang w:val="ru-RU" w:eastAsia="ru-RU" w:bidi="ru-RU"/>
      </w:rPr>
    </w:lvl>
    <w:lvl w:ilvl="8" w:tplc="BE7E63AA">
      <w:numFmt w:val="bullet"/>
      <w:lvlText w:val="•"/>
      <w:lvlJc w:val="left"/>
      <w:pPr>
        <w:ind w:left="7576" w:hanging="360"/>
      </w:pPr>
      <w:rPr>
        <w:rFonts w:hint="default"/>
        <w:lang w:val="ru-RU" w:eastAsia="ru-RU" w:bidi="ru-RU"/>
      </w:rPr>
    </w:lvl>
  </w:abstractNum>
  <w:abstractNum w:abstractNumId="12">
    <w:nsid w:val="51754CF5"/>
    <w:multiLevelType w:val="hybridMultilevel"/>
    <w:tmpl w:val="546413C0"/>
    <w:lvl w:ilvl="0" w:tplc="10168844">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25989372">
      <w:numFmt w:val="bullet"/>
      <w:lvlText w:val="•"/>
      <w:lvlJc w:val="left"/>
      <w:pPr>
        <w:ind w:left="1171" w:hanging="140"/>
      </w:pPr>
      <w:rPr>
        <w:rFonts w:hint="default"/>
        <w:lang w:val="ru-RU" w:eastAsia="ru-RU" w:bidi="ru-RU"/>
      </w:rPr>
    </w:lvl>
    <w:lvl w:ilvl="2" w:tplc="E7E2542A">
      <w:numFmt w:val="bullet"/>
      <w:lvlText w:val="•"/>
      <w:lvlJc w:val="left"/>
      <w:pPr>
        <w:ind w:left="2082" w:hanging="140"/>
      </w:pPr>
      <w:rPr>
        <w:rFonts w:hint="default"/>
        <w:lang w:val="ru-RU" w:eastAsia="ru-RU" w:bidi="ru-RU"/>
      </w:rPr>
    </w:lvl>
    <w:lvl w:ilvl="3" w:tplc="5FB29FCE">
      <w:numFmt w:val="bullet"/>
      <w:lvlText w:val="•"/>
      <w:lvlJc w:val="left"/>
      <w:pPr>
        <w:ind w:left="2993" w:hanging="140"/>
      </w:pPr>
      <w:rPr>
        <w:rFonts w:hint="default"/>
        <w:lang w:val="ru-RU" w:eastAsia="ru-RU" w:bidi="ru-RU"/>
      </w:rPr>
    </w:lvl>
    <w:lvl w:ilvl="4" w:tplc="2E1E8826">
      <w:numFmt w:val="bullet"/>
      <w:lvlText w:val="•"/>
      <w:lvlJc w:val="left"/>
      <w:pPr>
        <w:ind w:left="3904" w:hanging="140"/>
      </w:pPr>
      <w:rPr>
        <w:rFonts w:hint="default"/>
        <w:lang w:val="ru-RU" w:eastAsia="ru-RU" w:bidi="ru-RU"/>
      </w:rPr>
    </w:lvl>
    <w:lvl w:ilvl="5" w:tplc="89A64E80">
      <w:numFmt w:val="bullet"/>
      <w:lvlText w:val="•"/>
      <w:lvlJc w:val="left"/>
      <w:pPr>
        <w:ind w:left="4815" w:hanging="140"/>
      </w:pPr>
      <w:rPr>
        <w:rFonts w:hint="default"/>
        <w:lang w:val="ru-RU" w:eastAsia="ru-RU" w:bidi="ru-RU"/>
      </w:rPr>
    </w:lvl>
    <w:lvl w:ilvl="6" w:tplc="16122554">
      <w:numFmt w:val="bullet"/>
      <w:lvlText w:val="•"/>
      <w:lvlJc w:val="left"/>
      <w:pPr>
        <w:ind w:left="5726" w:hanging="140"/>
      </w:pPr>
      <w:rPr>
        <w:rFonts w:hint="default"/>
        <w:lang w:val="ru-RU" w:eastAsia="ru-RU" w:bidi="ru-RU"/>
      </w:rPr>
    </w:lvl>
    <w:lvl w:ilvl="7" w:tplc="8A4AB23A">
      <w:numFmt w:val="bullet"/>
      <w:lvlText w:val="•"/>
      <w:lvlJc w:val="left"/>
      <w:pPr>
        <w:ind w:left="6637" w:hanging="140"/>
      </w:pPr>
      <w:rPr>
        <w:rFonts w:hint="default"/>
        <w:lang w:val="ru-RU" w:eastAsia="ru-RU" w:bidi="ru-RU"/>
      </w:rPr>
    </w:lvl>
    <w:lvl w:ilvl="8" w:tplc="12383344">
      <w:numFmt w:val="bullet"/>
      <w:lvlText w:val="•"/>
      <w:lvlJc w:val="left"/>
      <w:pPr>
        <w:ind w:left="7548" w:hanging="140"/>
      </w:pPr>
      <w:rPr>
        <w:rFonts w:hint="default"/>
        <w:lang w:val="ru-RU" w:eastAsia="ru-RU" w:bidi="ru-RU"/>
      </w:rPr>
    </w:lvl>
  </w:abstractNum>
  <w:abstractNum w:abstractNumId="13">
    <w:nsid w:val="531102A1"/>
    <w:multiLevelType w:val="hybridMultilevel"/>
    <w:tmpl w:val="F34AE684"/>
    <w:lvl w:ilvl="0" w:tplc="112AF4D2">
      <w:numFmt w:val="bullet"/>
      <w:lvlText w:val="–"/>
      <w:lvlJc w:val="left"/>
      <w:pPr>
        <w:ind w:left="998" w:hanging="286"/>
      </w:pPr>
      <w:rPr>
        <w:rFonts w:ascii="Times New Roman" w:eastAsia="Times New Roman" w:hAnsi="Times New Roman" w:cs="Times New Roman" w:hint="default"/>
        <w:spacing w:val="-15"/>
        <w:w w:val="100"/>
        <w:sz w:val="24"/>
        <w:szCs w:val="24"/>
        <w:lang w:val="ru-RU" w:eastAsia="ru-RU" w:bidi="ru-RU"/>
      </w:rPr>
    </w:lvl>
    <w:lvl w:ilvl="1" w:tplc="A0A0A4B2">
      <w:numFmt w:val="bullet"/>
      <w:lvlText w:val="–"/>
      <w:lvlJc w:val="left"/>
      <w:pPr>
        <w:ind w:left="1279" w:hanging="281"/>
      </w:pPr>
      <w:rPr>
        <w:rFonts w:ascii="Times New Roman" w:eastAsia="Times New Roman" w:hAnsi="Times New Roman" w:cs="Times New Roman" w:hint="default"/>
        <w:spacing w:val="-20"/>
        <w:w w:val="100"/>
        <w:sz w:val="24"/>
        <w:szCs w:val="24"/>
        <w:lang w:val="ru-RU" w:eastAsia="ru-RU" w:bidi="ru-RU"/>
      </w:rPr>
    </w:lvl>
    <w:lvl w:ilvl="2" w:tplc="D464C026">
      <w:numFmt w:val="bullet"/>
      <w:lvlText w:val="•"/>
      <w:lvlJc w:val="left"/>
      <w:pPr>
        <w:ind w:left="2917" w:hanging="281"/>
      </w:pPr>
      <w:rPr>
        <w:rFonts w:hint="default"/>
        <w:lang w:val="ru-RU" w:eastAsia="ru-RU" w:bidi="ru-RU"/>
      </w:rPr>
    </w:lvl>
    <w:lvl w:ilvl="3" w:tplc="1FBA848C">
      <w:numFmt w:val="bullet"/>
      <w:lvlText w:val="•"/>
      <w:lvlJc w:val="left"/>
      <w:pPr>
        <w:ind w:left="4555" w:hanging="281"/>
      </w:pPr>
      <w:rPr>
        <w:rFonts w:hint="default"/>
        <w:lang w:val="ru-RU" w:eastAsia="ru-RU" w:bidi="ru-RU"/>
      </w:rPr>
    </w:lvl>
    <w:lvl w:ilvl="4" w:tplc="7E002F82">
      <w:numFmt w:val="bullet"/>
      <w:lvlText w:val="•"/>
      <w:lvlJc w:val="left"/>
      <w:pPr>
        <w:ind w:left="6193" w:hanging="281"/>
      </w:pPr>
      <w:rPr>
        <w:rFonts w:hint="default"/>
        <w:lang w:val="ru-RU" w:eastAsia="ru-RU" w:bidi="ru-RU"/>
      </w:rPr>
    </w:lvl>
    <w:lvl w:ilvl="5" w:tplc="1D884B3C">
      <w:numFmt w:val="bullet"/>
      <w:lvlText w:val="•"/>
      <w:lvlJc w:val="left"/>
      <w:pPr>
        <w:ind w:left="7831" w:hanging="281"/>
      </w:pPr>
      <w:rPr>
        <w:rFonts w:hint="default"/>
        <w:lang w:val="ru-RU" w:eastAsia="ru-RU" w:bidi="ru-RU"/>
      </w:rPr>
    </w:lvl>
    <w:lvl w:ilvl="6" w:tplc="B50895EC">
      <w:numFmt w:val="bullet"/>
      <w:lvlText w:val="•"/>
      <w:lvlJc w:val="left"/>
      <w:pPr>
        <w:ind w:left="9469" w:hanging="281"/>
      </w:pPr>
      <w:rPr>
        <w:rFonts w:hint="default"/>
        <w:lang w:val="ru-RU" w:eastAsia="ru-RU" w:bidi="ru-RU"/>
      </w:rPr>
    </w:lvl>
    <w:lvl w:ilvl="7" w:tplc="0250FC3E">
      <w:numFmt w:val="bullet"/>
      <w:lvlText w:val="•"/>
      <w:lvlJc w:val="left"/>
      <w:pPr>
        <w:ind w:left="11107" w:hanging="281"/>
      </w:pPr>
      <w:rPr>
        <w:rFonts w:hint="default"/>
        <w:lang w:val="ru-RU" w:eastAsia="ru-RU" w:bidi="ru-RU"/>
      </w:rPr>
    </w:lvl>
    <w:lvl w:ilvl="8" w:tplc="8F46E048">
      <w:numFmt w:val="bullet"/>
      <w:lvlText w:val="•"/>
      <w:lvlJc w:val="left"/>
      <w:pPr>
        <w:ind w:left="12745" w:hanging="281"/>
      </w:pPr>
      <w:rPr>
        <w:rFonts w:hint="default"/>
        <w:lang w:val="ru-RU" w:eastAsia="ru-RU" w:bidi="ru-RU"/>
      </w:rPr>
    </w:lvl>
  </w:abstractNum>
  <w:abstractNum w:abstractNumId="14">
    <w:nsid w:val="5A3D158D"/>
    <w:multiLevelType w:val="hybridMultilevel"/>
    <w:tmpl w:val="EB42F27A"/>
    <w:lvl w:ilvl="0" w:tplc="FC2CE406">
      <w:start w:val="1"/>
      <w:numFmt w:val="decimal"/>
      <w:lvlText w:val="%1."/>
      <w:lvlJc w:val="left"/>
      <w:pPr>
        <w:ind w:left="942" w:hanging="360"/>
      </w:pPr>
      <w:rPr>
        <w:rFonts w:ascii="Times New Roman" w:eastAsia="Times New Roman" w:hAnsi="Times New Roman" w:cs="Times New Roman" w:hint="default"/>
        <w:spacing w:val="-4"/>
        <w:w w:val="100"/>
        <w:sz w:val="24"/>
        <w:szCs w:val="24"/>
        <w:lang w:val="ru-RU" w:eastAsia="ru-RU" w:bidi="ru-RU"/>
      </w:rPr>
    </w:lvl>
    <w:lvl w:ilvl="1" w:tplc="75828DD4">
      <w:numFmt w:val="bullet"/>
      <w:lvlText w:val="•"/>
      <w:lvlJc w:val="left"/>
      <w:pPr>
        <w:ind w:left="1826" w:hanging="360"/>
      </w:pPr>
      <w:rPr>
        <w:rFonts w:hint="default"/>
        <w:lang w:val="ru-RU" w:eastAsia="ru-RU" w:bidi="ru-RU"/>
      </w:rPr>
    </w:lvl>
    <w:lvl w:ilvl="2" w:tplc="A0068F00">
      <w:numFmt w:val="bullet"/>
      <w:lvlText w:val="•"/>
      <w:lvlJc w:val="left"/>
      <w:pPr>
        <w:ind w:left="2713" w:hanging="360"/>
      </w:pPr>
      <w:rPr>
        <w:rFonts w:hint="default"/>
        <w:lang w:val="ru-RU" w:eastAsia="ru-RU" w:bidi="ru-RU"/>
      </w:rPr>
    </w:lvl>
    <w:lvl w:ilvl="3" w:tplc="5D3E9E1E">
      <w:numFmt w:val="bullet"/>
      <w:lvlText w:val="•"/>
      <w:lvlJc w:val="left"/>
      <w:pPr>
        <w:ind w:left="3599" w:hanging="360"/>
      </w:pPr>
      <w:rPr>
        <w:rFonts w:hint="default"/>
        <w:lang w:val="ru-RU" w:eastAsia="ru-RU" w:bidi="ru-RU"/>
      </w:rPr>
    </w:lvl>
    <w:lvl w:ilvl="4" w:tplc="91785640">
      <w:numFmt w:val="bullet"/>
      <w:lvlText w:val="•"/>
      <w:lvlJc w:val="left"/>
      <w:pPr>
        <w:ind w:left="4486" w:hanging="360"/>
      </w:pPr>
      <w:rPr>
        <w:rFonts w:hint="default"/>
        <w:lang w:val="ru-RU" w:eastAsia="ru-RU" w:bidi="ru-RU"/>
      </w:rPr>
    </w:lvl>
    <w:lvl w:ilvl="5" w:tplc="49243876">
      <w:numFmt w:val="bullet"/>
      <w:lvlText w:val="•"/>
      <w:lvlJc w:val="left"/>
      <w:pPr>
        <w:ind w:left="5373" w:hanging="360"/>
      </w:pPr>
      <w:rPr>
        <w:rFonts w:hint="default"/>
        <w:lang w:val="ru-RU" w:eastAsia="ru-RU" w:bidi="ru-RU"/>
      </w:rPr>
    </w:lvl>
    <w:lvl w:ilvl="6" w:tplc="79EE0372">
      <w:numFmt w:val="bullet"/>
      <w:lvlText w:val="•"/>
      <w:lvlJc w:val="left"/>
      <w:pPr>
        <w:ind w:left="6259" w:hanging="360"/>
      </w:pPr>
      <w:rPr>
        <w:rFonts w:hint="default"/>
        <w:lang w:val="ru-RU" w:eastAsia="ru-RU" w:bidi="ru-RU"/>
      </w:rPr>
    </w:lvl>
    <w:lvl w:ilvl="7" w:tplc="639AA624">
      <w:numFmt w:val="bullet"/>
      <w:lvlText w:val="•"/>
      <w:lvlJc w:val="left"/>
      <w:pPr>
        <w:ind w:left="7146" w:hanging="360"/>
      </w:pPr>
      <w:rPr>
        <w:rFonts w:hint="default"/>
        <w:lang w:val="ru-RU" w:eastAsia="ru-RU" w:bidi="ru-RU"/>
      </w:rPr>
    </w:lvl>
    <w:lvl w:ilvl="8" w:tplc="601C8D28">
      <w:numFmt w:val="bullet"/>
      <w:lvlText w:val="•"/>
      <w:lvlJc w:val="left"/>
      <w:pPr>
        <w:ind w:left="8033" w:hanging="360"/>
      </w:pPr>
      <w:rPr>
        <w:rFonts w:hint="default"/>
        <w:lang w:val="ru-RU" w:eastAsia="ru-RU" w:bidi="ru-RU"/>
      </w:rPr>
    </w:lvl>
  </w:abstractNum>
  <w:abstractNum w:abstractNumId="15">
    <w:nsid w:val="665755DA"/>
    <w:multiLevelType w:val="hybridMultilevel"/>
    <w:tmpl w:val="C09E2620"/>
    <w:lvl w:ilvl="0" w:tplc="E968BF02">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4664E296">
      <w:numFmt w:val="bullet"/>
      <w:lvlText w:val="•"/>
      <w:lvlJc w:val="left"/>
      <w:pPr>
        <w:ind w:left="1297" w:hanging="360"/>
      </w:pPr>
      <w:rPr>
        <w:rFonts w:hint="default"/>
        <w:lang w:val="ru-RU" w:eastAsia="ru-RU" w:bidi="ru-RU"/>
      </w:rPr>
    </w:lvl>
    <w:lvl w:ilvl="2" w:tplc="300CAA40">
      <w:numFmt w:val="bullet"/>
      <w:lvlText w:val="•"/>
      <w:lvlJc w:val="left"/>
      <w:pPr>
        <w:ind w:left="2194" w:hanging="360"/>
      </w:pPr>
      <w:rPr>
        <w:rFonts w:hint="default"/>
        <w:lang w:val="ru-RU" w:eastAsia="ru-RU" w:bidi="ru-RU"/>
      </w:rPr>
    </w:lvl>
    <w:lvl w:ilvl="3" w:tplc="CF3E2DD4">
      <w:numFmt w:val="bullet"/>
      <w:lvlText w:val="•"/>
      <w:lvlJc w:val="left"/>
      <w:pPr>
        <w:ind w:left="3091" w:hanging="360"/>
      </w:pPr>
      <w:rPr>
        <w:rFonts w:hint="default"/>
        <w:lang w:val="ru-RU" w:eastAsia="ru-RU" w:bidi="ru-RU"/>
      </w:rPr>
    </w:lvl>
    <w:lvl w:ilvl="4" w:tplc="A498F3CC">
      <w:numFmt w:val="bullet"/>
      <w:lvlText w:val="•"/>
      <w:lvlJc w:val="left"/>
      <w:pPr>
        <w:ind w:left="3988" w:hanging="360"/>
      </w:pPr>
      <w:rPr>
        <w:rFonts w:hint="default"/>
        <w:lang w:val="ru-RU" w:eastAsia="ru-RU" w:bidi="ru-RU"/>
      </w:rPr>
    </w:lvl>
    <w:lvl w:ilvl="5" w:tplc="5F5CC6B6">
      <w:numFmt w:val="bullet"/>
      <w:lvlText w:val="•"/>
      <w:lvlJc w:val="left"/>
      <w:pPr>
        <w:ind w:left="4885" w:hanging="360"/>
      </w:pPr>
      <w:rPr>
        <w:rFonts w:hint="default"/>
        <w:lang w:val="ru-RU" w:eastAsia="ru-RU" w:bidi="ru-RU"/>
      </w:rPr>
    </w:lvl>
    <w:lvl w:ilvl="6" w:tplc="B4780558">
      <w:numFmt w:val="bullet"/>
      <w:lvlText w:val="•"/>
      <w:lvlJc w:val="left"/>
      <w:pPr>
        <w:ind w:left="5782" w:hanging="360"/>
      </w:pPr>
      <w:rPr>
        <w:rFonts w:hint="default"/>
        <w:lang w:val="ru-RU" w:eastAsia="ru-RU" w:bidi="ru-RU"/>
      </w:rPr>
    </w:lvl>
    <w:lvl w:ilvl="7" w:tplc="7990F2A6">
      <w:numFmt w:val="bullet"/>
      <w:lvlText w:val="•"/>
      <w:lvlJc w:val="left"/>
      <w:pPr>
        <w:ind w:left="6679" w:hanging="360"/>
      </w:pPr>
      <w:rPr>
        <w:rFonts w:hint="default"/>
        <w:lang w:val="ru-RU" w:eastAsia="ru-RU" w:bidi="ru-RU"/>
      </w:rPr>
    </w:lvl>
    <w:lvl w:ilvl="8" w:tplc="9154BBFE">
      <w:numFmt w:val="bullet"/>
      <w:lvlText w:val="•"/>
      <w:lvlJc w:val="left"/>
      <w:pPr>
        <w:ind w:left="7576" w:hanging="360"/>
      </w:pPr>
      <w:rPr>
        <w:rFonts w:hint="default"/>
        <w:lang w:val="ru-RU" w:eastAsia="ru-RU" w:bidi="ru-RU"/>
      </w:rPr>
    </w:lvl>
  </w:abstractNum>
  <w:abstractNum w:abstractNumId="16">
    <w:nsid w:val="665E7390"/>
    <w:multiLevelType w:val="hybridMultilevel"/>
    <w:tmpl w:val="47C84DF0"/>
    <w:lvl w:ilvl="0" w:tplc="42948DF6">
      <w:start w:val="1"/>
      <w:numFmt w:val="decimal"/>
      <w:lvlText w:val="%1"/>
      <w:lvlJc w:val="left"/>
      <w:pPr>
        <w:ind w:left="2449" w:hanging="180"/>
        <w:jc w:val="right"/>
      </w:pPr>
      <w:rPr>
        <w:rFonts w:ascii="Times New Roman" w:eastAsia="Times New Roman" w:hAnsi="Times New Roman" w:cs="Times New Roman" w:hint="default"/>
        <w:b/>
        <w:bCs/>
        <w:spacing w:val="-2"/>
        <w:w w:val="100"/>
        <w:sz w:val="24"/>
        <w:szCs w:val="24"/>
        <w:lang w:val="ru-RU" w:eastAsia="ru-RU" w:bidi="ru-RU"/>
      </w:rPr>
    </w:lvl>
    <w:lvl w:ilvl="1" w:tplc="78B8CB98">
      <w:numFmt w:val="bullet"/>
      <w:lvlText w:val="•"/>
      <w:lvlJc w:val="left"/>
      <w:pPr>
        <w:ind w:left="2290" w:hanging="180"/>
      </w:pPr>
      <w:rPr>
        <w:rFonts w:hint="default"/>
        <w:lang w:val="ru-RU" w:eastAsia="ru-RU" w:bidi="ru-RU"/>
      </w:rPr>
    </w:lvl>
    <w:lvl w:ilvl="2" w:tplc="F9C8108E">
      <w:numFmt w:val="bullet"/>
      <w:lvlText w:val="•"/>
      <w:lvlJc w:val="left"/>
      <w:pPr>
        <w:ind w:left="3201" w:hanging="180"/>
      </w:pPr>
      <w:rPr>
        <w:rFonts w:hint="default"/>
        <w:lang w:val="ru-RU" w:eastAsia="ru-RU" w:bidi="ru-RU"/>
      </w:rPr>
    </w:lvl>
    <w:lvl w:ilvl="3" w:tplc="5810C73A">
      <w:numFmt w:val="bullet"/>
      <w:lvlText w:val="•"/>
      <w:lvlJc w:val="left"/>
      <w:pPr>
        <w:ind w:left="4111" w:hanging="180"/>
      </w:pPr>
      <w:rPr>
        <w:rFonts w:hint="default"/>
        <w:lang w:val="ru-RU" w:eastAsia="ru-RU" w:bidi="ru-RU"/>
      </w:rPr>
    </w:lvl>
    <w:lvl w:ilvl="4" w:tplc="98B62E7E">
      <w:numFmt w:val="bullet"/>
      <w:lvlText w:val="•"/>
      <w:lvlJc w:val="left"/>
      <w:pPr>
        <w:ind w:left="5022" w:hanging="180"/>
      </w:pPr>
      <w:rPr>
        <w:rFonts w:hint="default"/>
        <w:lang w:val="ru-RU" w:eastAsia="ru-RU" w:bidi="ru-RU"/>
      </w:rPr>
    </w:lvl>
    <w:lvl w:ilvl="5" w:tplc="14BCE6EA">
      <w:numFmt w:val="bullet"/>
      <w:lvlText w:val="•"/>
      <w:lvlJc w:val="left"/>
      <w:pPr>
        <w:ind w:left="5933" w:hanging="180"/>
      </w:pPr>
      <w:rPr>
        <w:rFonts w:hint="default"/>
        <w:lang w:val="ru-RU" w:eastAsia="ru-RU" w:bidi="ru-RU"/>
      </w:rPr>
    </w:lvl>
    <w:lvl w:ilvl="6" w:tplc="65A28B58">
      <w:numFmt w:val="bullet"/>
      <w:lvlText w:val="•"/>
      <w:lvlJc w:val="left"/>
      <w:pPr>
        <w:ind w:left="6843" w:hanging="180"/>
      </w:pPr>
      <w:rPr>
        <w:rFonts w:hint="default"/>
        <w:lang w:val="ru-RU" w:eastAsia="ru-RU" w:bidi="ru-RU"/>
      </w:rPr>
    </w:lvl>
    <w:lvl w:ilvl="7" w:tplc="112C3A34">
      <w:numFmt w:val="bullet"/>
      <w:lvlText w:val="•"/>
      <w:lvlJc w:val="left"/>
      <w:pPr>
        <w:ind w:left="7754" w:hanging="180"/>
      </w:pPr>
      <w:rPr>
        <w:rFonts w:hint="default"/>
        <w:lang w:val="ru-RU" w:eastAsia="ru-RU" w:bidi="ru-RU"/>
      </w:rPr>
    </w:lvl>
    <w:lvl w:ilvl="8" w:tplc="2BE2C55C">
      <w:numFmt w:val="bullet"/>
      <w:lvlText w:val="•"/>
      <w:lvlJc w:val="left"/>
      <w:pPr>
        <w:ind w:left="8665" w:hanging="180"/>
      </w:pPr>
      <w:rPr>
        <w:rFonts w:hint="default"/>
        <w:lang w:val="ru-RU" w:eastAsia="ru-RU" w:bidi="ru-RU"/>
      </w:rPr>
    </w:lvl>
  </w:abstractNum>
  <w:abstractNum w:abstractNumId="17">
    <w:nsid w:val="6B2A667E"/>
    <w:multiLevelType w:val="hybridMultilevel"/>
    <w:tmpl w:val="892C011C"/>
    <w:lvl w:ilvl="0" w:tplc="CC903D3E">
      <w:start w:val="18"/>
      <w:numFmt w:val="decimal"/>
      <w:lvlText w:val="%1."/>
      <w:lvlJc w:val="left"/>
      <w:pPr>
        <w:ind w:left="403" w:hanging="360"/>
      </w:pPr>
      <w:rPr>
        <w:rFonts w:ascii="Times New Roman" w:eastAsia="Times New Roman" w:hAnsi="Times New Roman" w:cs="Times New Roman" w:hint="default"/>
        <w:spacing w:val="-5"/>
        <w:w w:val="100"/>
        <w:sz w:val="24"/>
        <w:szCs w:val="24"/>
        <w:lang w:val="ru-RU" w:eastAsia="ru-RU" w:bidi="ru-RU"/>
      </w:rPr>
    </w:lvl>
    <w:lvl w:ilvl="1" w:tplc="C1183BD0">
      <w:numFmt w:val="bullet"/>
      <w:lvlText w:val="•"/>
      <w:lvlJc w:val="left"/>
      <w:pPr>
        <w:ind w:left="1297" w:hanging="360"/>
      </w:pPr>
      <w:rPr>
        <w:rFonts w:hint="default"/>
        <w:lang w:val="ru-RU" w:eastAsia="ru-RU" w:bidi="ru-RU"/>
      </w:rPr>
    </w:lvl>
    <w:lvl w:ilvl="2" w:tplc="FABA7D4E">
      <w:numFmt w:val="bullet"/>
      <w:lvlText w:val="•"/>
      <w:lvlJc w:val="left"/>
      <w:pPr>
        <w:ind w:left="2194" w:hanging="360"/>
      </w:pPr>
      <w:rPr>
        <w:rFonts w:hint="default"/>
        <w:lang w:val="ru-RU" w:eastAsia="ru-RU" w:bidi="ru-RU"/>
      </w:rPr>
    </w:lvl>
    <w:lvl w:ilvl="3" w:tplc="91A4A76E">
      <w:numFmt w:val="bullet"/>
      <w:lvlText w:val="•"/>
      <w:lvlJc w:val="left"/>
      <w:pPr>
        <w:ind w:left="3091" w:hanging="360"/>
      </w:pPr>
      <w:rPr>
        <w:rFonts w:hint="default"/>
        <w:lang w:val="ru-RU" w:eastAsia="ru-RU" w:bidi="ru-RU"/>
      </w:rPr>
    </w:lvl>
    <w:lvl w:ilvl="4" w:tplc="CAE6870A">
      <w:numFmt w:val="bullet"/>
      <w:lvlText w:val="•"/>
      <w:lvlJc w:val="left"/>
      <w:pPr>
        <w:ind w:left="3988" w:hanging="360"/>
      </w:pPr>
      <w:rPr>
        <w:rFonts w:hint="default"/>
        <w:lang w:val="ru-RU" w:eastAsia="ru-RU" w:bidi="ru-RU"/>
      </w:rPr>
    </w:lvl>
    <w:lvl w:ilvl="5" w:tplc="067AD196">
      <w:numFmt w:val="bullet"/>
      <w:lvlText w:val="•"/>
      <w:lvlJc w:val="left"/>
      <w:pPr>
        <w:ind w:left="4885" w:hanging="360"/>
      </w:pPr>
      <w:rPr>
        <w:rFonts w:hint="default"/>
        <w:lang w:val="ru-RU" w:eastAsia="ru-RU" w:bidi="ru-RU"/>
      </w:rPr>
    </w:lvl>
    <w:lvl w:ilvl="6" w:tplc="0298FCD2">
      <w:numFmt w:val="bullet"/>
      <w:lvlText w:val="•"/>
      <w:lvlJc w:val="left"/>
      <w:pPr>
        <w:ind w:left="5782" w:hanging="360"/>
      </w:pPr>
      <w:rPr>
        <w:rFonts w:hint="default"/>
        <w:lang w:val="ru-RU" w:eastAsia="ru-RU" w:bidi="ru-RU"/>
      </w:rPr>
    </w:lvl>
    <w:lvl w:ilvl="7" w:tplc="BE78B922">
      <w:numFmt w:val="bullet"/>
      <w:lvlText w:val="•"/>
      <w:lvlJc w:val="left"/>
      <w:pPr>
        <w:ind w:left="6679" w:hanging="360"/>
      </w:pPr>
      <w:rPr>
        <w:rFonts w:hint="default"/>
        <w:lang w:val="ru-RU" w:eastAsia="ru-RU" w:bidi="ru-RU"/>
      </w:rPr>
    </w:lvl>
    <w:lvl w:ilvl="8" w:tplc="DF124C6A">
      <w:numFmt w:val="bullet"/>
      <w:lvlText w:val="•"/>
      <w:lvlJc w:val="left"/>
      <w:pPr>
        <w:ind w:left="7576" w:hanging="360"/>
      </w:pPr>
      <w:rPr>
        <w:rFonts w:hint="default"/>
        <w:lang w:val="ru-RU" w:eastAsia="ru-RU" w:bidi="ru-RU"/>
      </w:rPr>
    </w:lvl>
  </w:abstractNum>
  <w:abstractNum w:abstractNumId="18">
    <w:nsid w:val="754769EC"/>
    <w:multiLevelType w:val="hybridMultilevel"/>
    <w:tmpl w:val="B82CE78E"/>
    <w:lvl w:ilvl="0" w:tplc="78200568">
      <w:start w:val="8"/>
      <w:numFmt w:val="decimal"/>
      <w:lvlText w:val="%1"/>
      <w:lvlJc w:val="left"/>
      <w:pPr>
        <w:ind w:left="223" w:hanging="180"/>
      </w:pPr>
      <w:rPr>
        <w:rFonts w:ascii="Times New Roman" w:eastAsia="Times New Roman" w:hAnsi="Times New Roman" w:cs="Times New Roman" w:hint="default"/>
        <w:b/>
        <w:bCs/>
        <w:spacing w:val="-2"/>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3C5031"/>
    <w:multiLevelType w:val="hybridMultilevel"/>
    <w:tmpl w:val="60564A46"/>
    <w:lvl w:ilvl="0" w:tplc="D0A4D252">
      <w:start w:val="1"/>
      <w:numFmt w:val="decimal"/>
      <w:lvlText w:val="%1."/>
      <w:lvlJc w:val="left"/>
      <w:pPr>
        <w:ind w:left="763" w:hanging="324"/>
      </w:pPr>
      <w:rPr>
        <w:rFonts w:ascii="Times New Roman" w:eastAsia="Times New Roman" w:hAnsi="Times New Roman" w:cs="Times New Roman" w:hint="default"/>
        <w:spacing w:val="-30"/>
        <w:w w:val="100"/>
        <w:sz w:val="24"/>
        <w:szCs w:val="24"/>
        <w:lang w:val="ru-RU" w:eastAsia="ru-RU" w:bidi="ru-RU"/>
      </w:rPr>
    </w:lvl>
    <w:lvl w:ilvl="1" w:tplc="1804BA3C">
      <w:numFmt w:val="bullet"/>
      <w:lvlText w:val="•"/>
      <w:lvlJc w:val="left"/>
      <w:pPr>
        <w:ind w:left="1694" w:hanging="324"/>
      </w:pPr>
      <w:rPr>
        <w:rFonts w:hint="default"/>
        <w:lang w:val="ru-RU" w:eastAsia="ru-RU" w:bidi="ru-RU"/>
      </w:rPr>
    </w:lvl>
    <w:lvl w:ilvl="2" w:tplc="274CD90C">
      <w:numFmt w:val="bullet"/>
      <w:lvlText w:val="•"/>
      <w:lvlJc w:val="left"/>
      <w:pPr>
        <w:ind w:left="2629" w:hanging="324"/>
      </w:pPr>
      <w:rPr>
        <w:rFonts w:hint="default"/>
        <w:lang w:val="ru-RU" w:eastAsia="ru-RU" w:bidi="ru-RU"/>
      </w:rPr>
    </w:lvl>
    <w:lvl w:ilvl="3" w:tplc="57B41DE4">
      <w:numFmt w:val="bullet"/>
      <w:lvlText w:val="•"/>
      <w:lvlJc w:val="left"/>
      <w:pPr>
        <w:ind w:left="3563" w:hanging="324"/>
      </w:pPr>
      <w:rPr>
        <w:rFonts w:hint="default"/>
        <w:lang w:val="ru-RU" w:eastAsia="ru-RU" w:bidi="ru-RU"/>
      </w:rPr>
    </w:lvl>
    <w:lvl w:ilvl="4" w:tplc="254C5986">
      <w:numFmt w:val="bullet"/>
      <w:lvlText w:val="•"/>
      <w:lvlJc w:val="left"/>
      <w:pPr>
        <w:ind w:left="4498" w:hanging="324"/>
      </w:pPr>
      <w:rPr>
        <w:rFonts w:hint="default"/>
        <w:lang w:val="ru-RU" w:eastAsia="ru-RU" w:bidi="ru-RU"/>
      </w:rPr>
    </w:lvl>
    <w:lvl w:ilvl="5" w:tplc="BCA82B9A">
      <w:numFmt w:val="bullet"/>
      <w:lvlText w:val="•"/>
      <w:lvlJc w:val="left"/>
      <w:pPr>
        <w:ind w:left="5433" w:hanging="324"/>
      </w:pPr>
      <w:rPr>
        <w:rFonts w:hint="default"/>
        <w:lang w:val="ru-RU" w:eastAsia="ru-RU" w:bidi="ru-RU"/>
      </w:rPr>
    </w:lvl>
    <w:lvl w:ilvl="6" w:tplc="1B9EBF60">
      <w:numFmt w:val="bullet"/>
      <w:lvlText w:val="•"/>
      <w:lvlJc w:val="left"/>
      <w:pPr>
        <w:ind w:left="6367" w:hanging="324"/>
      </w:pPr>
      <w:rPr>
        <w:rFonts w:hint="default"/>
        <w:lang w:val="ru-RU" w:eastAsia="ru-RU" w:bidi="ru-RU"/>
      </w:rPr>
    </w:lvl>
    <w:lvl w:ilvl="7" w:tplc="3BB03DC2">
      <w:numFmt w:val="bullet"/>
      <w:lvlText w:val="•"/>
      <w:lvlJc w:val="left"/>
      <w:pPr>
        <w:ind w:left="7302" w:hanging="324"/>
      </w:pPr>
      <w:rPr>
        <w:rFonts w:hint="default"/>
        <w:lang w:val="ru-RU" w:eastAsia="ru-RU" w:bidi="ru-RU"/>
      </w:rPr>
    </w:lvl>
    <w:lvl w:ilvl="8" w:tplc="95A42A04">
      <w:numFmt w:val="bullet"/>
      <w:lvlText w:val="•"/>
      <w:lvlJc w:val="left"/>
      <w:pPr>
        <w:ind w:left="8237" w:hanging="324"/>
      </w:pPr>
      <w:rPr>
        <w:rFonts w:hint="default"/>
        <w:lang w:val="ru-RU" w:eastAsia="ru-RU" w:bidi="ru-RU"/>
      </w:rPr>
    </w:lvl>
  </w:abstractNum>
  <w:abstractNum w:abstractNumId="20">
    <w:nsid w:val="7EB5395D"/>
    <w:multiLevelType w:val="hybridMultilevel"/>
    <w:tmpl w:val="CD9EACE8"/>
    <w:lvl w:ilvl="0" w:tplc="ED30FCEC">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87B48D54">
      <w:numFmt w:val="bullet"/>
      <w:lvlText w:val="•"/>
      <w:lvlJc w:val="left"/>
      <w:pPr>
        <w:ind w:left="1297" w:hanging="360"/>
      </w:pPr>
      <w:rPr>
        <w:rFonts w:hint="default"/>
        <w:lang w:val="ru-RU" w:eastAsia="ru-RU" w:bidi="ru-RU"/>
      </w:rPr>
    </w:lvl>
    <w:lvl w:ilvl="2" w:tplc="5D38A98C">
      <w:numFmt w:val="bullet"/>
      <w:lvlText w:val="•"/>
      <w:lvlJc w:val="left"/>
      <w:pPr>
        <w:ind w:left="2194" w:hanging="360"/>
      </w:pPr>
      <w:rPr>
        <w:rFonts w:hint="default"/>
        <w:lang w:val="ru-RU" w:eastAsia="ru-RU" w:bidi="ru-RU"/>
      </w:rPr>
    </w:lvl>
    <w:lvl w:ilvl="3" w:tplc="E874388C">
      <w:numFmt w:val="bullet"/>
      <w:lvlText w:val="•"/>
      <w:lvlJc w:val="left"/>
      <w:pPr>
        <w:ind w:left="3091" w:hanging="360"/>
      </w:pPr>
      <w:rPr>
        <w:rFonts w:hint="default"/>
        <w:lang w:val="ru-RU" w:eastAsia="ru-RU" w:bidi="ru-RU"/>
      </w:rPr>
    </w:lvl>
    <w:lvl w:ilvl="4" w:tplc="E64EC7EA">
      <w:numFmt w:val="bullet"/>
      <w:lvlText w:val="•"/>
      <w:lvlJc w:val="left"/>
      <w:pPr>
        <w:ind w:left="3988" w:hanging="360"/>
      </w:pPr>
      <w:rPr>
        <w:rFonts w:hint="default"/>
        <w:lang w:val="ru-RU" w:eastAsia="ru-RU" w:bidi="ru-RU"/>
      </w:rPr>
    </w:lvl>
    <w:lvl w:ilvl="5" w:tplc="087A7E98">
      <w:numFmt w:val="bullet"/>
      <w:lvlText w:val="•"/>
      <w:lvlJc w:val="left"/>
      <w:pPr>
        <w:ind w:left="4885" w:hanging="360"/>
      </w:pPr>
      <w:rPr>
        <w:rFonts w:hint="default"/>
        <w:lang w:val="ru-RU" w:eastAsia="ru-RU" w:bidi="ru-RU"/>
      </w:rPr>
    </w:lvl>
    <w:lvl w:ilvl="6" w:tplc="244A8D3E">
      <w:numFmt w:val="bullet"/>
      <w:lvlText w:val="•"/>
      <w:lvlJc w:val="left"/>
      <w:pPr>
        <w:ind w:left="5782" w:hanging="360"/>
      </w:pPr>
      <w:rPr>
        <w:rFonts w:hint="default"/>
        <w:lang w:val="ru-RU" w:eastAsia="ru-RU" w:bidi="ru-RU"/>
      </w:rPr>
    </w:lvl>
    <w:lvl w:ilvl="7" w:tplc="0B340AAC">
      <w:numFmt w:val="bullet"/>
      <w:lvlText w:val="•"/>
      <w:lvlJc w:val="left"/>
      <w:pPr>
        <w:ind w:left="6679" w:hanging="360"/>
      </w:pPr>
      <w:rPr>
        <w:rFonts w:hint="default"/>
        <w:lang w:val="ru-RU" w:eastAsia="ru-RU" w:bidi="ru-RU"/>
      </w:rPr>
    </w:lvl>
    <w:lvl w:ilvl="8" w:tplc="DA604DF2">
      <w:numFmt w:val="bullet"/>
      <w:lvlText w:val="•"/>
      <w:lvlJc w:val="left"/>
      <w:pPr>
        <w:ind w:left="7576" w:hanging="360"/>
      </w:pPr>
      <w:rPr>
        <w:rFonts w:hint="default"/>
        <w:lang w:val="ru-RU" w:eastAsia="ru-RU" w:bidi="ru-RU"/>
      </w:rPr>
    </w:lvl>
  </w:abstractNum>
  <w:num w:numId="1">
    <w:abstractNumId w:val="6"/>
  </w:num>
  <w:num w:numId="2">
    <w:abstractNumId w:val="1"/>
  </w:num>
  <w:num w:numId="3">
    <w:abstractNumId w:val="2"/>
  </w:num>
  <w:num w:numId="4">
    <w:abstractNumId w:val="10"/>
  </w:num>
  <w:num w:numId="5">
    <w:abstractNumId w:val="3"/>
  </w:num>
  <w:num w:numId="6">
    <w:abstractNumId w:val="4"/>
  </w:num>
  <w:num w:numId="7">
    <w:abstractNumId w:val="5"/>
  </w:num>
  <w:num w:numId="8">
    <w:abstractNumId w:val="8"/>
  </w:num>
  <w:num w:numId="9">
    <w:abstractNumId w:val="11"/>
  </w:num>
  <w:num w:numId="10">
    <w:abstractNumId w:val="20"/>
  </w:num>
  <w:num w:numId="11">
    <w:abstractNumId w:val="12"/>
  </w:num>
  <w:num w:numId="12">
    <w:abstractNumId w:val="0"/>
  </w:num>
  <w:num w:numId="13">
    <w:abstractNumId w:val="17"/>
  </w:num>
  <w:num w:numId="14">
    <w:abstractNumId w:val="15"/>
  </w:num>
  <w:num w:numId="15">
    <w:abstractNumId w:val="14"/>
  </w:num>
  <w:num w:numId="16">
    <w:abstractNumId w:val="13"/>
  </w:num>
  <w:num w:numId="17">
    <w:abstractNumId w:val="16"/>
  </w:num>
  <w:num w:numId="18">
    <w:abstractNumId w:val="19"/>
  </w:num>
  <w:num w:numId="19">
    <w:abstractNumId w:val="7"/>
  </w:num>
  <w:num w:numId="20">
    <w:abstractNumId w:val="1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71117F"/>
    <w:rsid w:val="00073E3B"/>
    <w:rsid w:val="000A2F1D"/>
    <w:rsid w:val="000D6422"/>
    <w:rsid w:val="00106491"/>
    <w:rsid w:val="00172F4A"/>
    <w:rsid w:val="001C3682"/>
    <w:rsid w:val="0023195D"/>
    <w:rsid w:val="0024160D"/>
    <w:rsid w:val="002821C6"/>
    <w:rsid w:val="00283FE1"/>
    <w:rsid w:val="002F4F96"/>
    <w:rsid w:val="00444B09"/>
    <w:rsid w:val="00462870"/>
    <w:rsid w:val="00467D95"/>
    <w:rsid w:val="004F24AB"/>
    <w:rsid w:val="00551273"/>
    <w:rsid w:val="005B699E"/>
    <w:rsid w:val="005D3DDD"/>
    <w:rsid w:val="0071117F"/>
    <w:rsid w:val="00723593"/>
    <w:rsid w:val="00847989"/>
    <w:rsid w:val="008A5B20"/>
    <w:rsid w:val="008E61B2"/>
    <w:rsid w:val="0092749B"/>
    <w:rsid w:val="0096430B"/>
    <w:rsid w:val="00971CE3"/>
    <w:rsid w:val="009B62DC"/>
    <w:rsid w:val="009C3A52"/>
    <w:rsid w:val="00A045A3"/>
    <w:rsid w:val="00A165E5"/>
    <w:rsid w:val="00A9758A"/>
    <w:rsid w:val="00AF122C"/>
    <w:rsid w:val="00B53E91"/>
    <w:rsid w:val="00B80519"/>
    <w:rsid w:val="00C052B4"/>
    <w:rsid w:val="00C6602B"/>
    <w:rsid w:val="00D619E0"/>
    <w:rsid w:val="00DE74CF"/>
    <w:rsid w:val="00E22EE7"/>
    <w:rsid w:val="00E452D8"/>
    <w:rsid w:val="00EF5F10"/>
    <w:rsid w:val="00F343D2"/>
    <w:rsid w:val="00FA1576"/>
    <w:rsid w:val="00FD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122C"/>
    <w:rPr>
      <w:rFonts w:ascii="Times New Roman" w:eastAsia="Times New Roman" w:hAnsi="Times New Roman" w:cs="Times New Roman"/>
      <w:lang w:val="ru-RU" w:eastAsia="ru-RU" w:bidi="ru-RU"/>
    </w:rPr>
  </w:style>
  <w:style w:type="paragraph" w:styleId="1">
    <w:name w:val="heading 1"/>
    <w:basedOn w:val="a"/>
    <w:uiPriority w:val="1"/>
    <w:qFormat/>
    <w:rsid w:val="00AF122C"/>
    <w:pPr>
      <w:ind w:left="11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122C"/>
    <w:tblPr>
      <w:tblInd w:w="0" w:type="dxa"/>
      <w:tblCellMar>
        <w:top w:w="0" w:type="dxa"/>
        <w:left w:w="0" w:type="dxa"/>
        <w:bottom w:w="0" w:type="dxa"/>
        <w:right w:w="0" w:type="dxa"/>
      </w:tblCellMar>
    </w:tblPr>
  </w:style>
  <w:style w:type="paragraph" w:styleId="a3">
    <w:name w:val="Body Text"/>
    <w:basedOn w:val="a"/>
    <w:link w:val="a4"/>
    <w:uiPriority w:val="1"/>
    <w:qFormat/>
    <w:rsid w:val="00AF122C"/>
    <w:rPr>
      <w:sz w:val="24"/>
      <w:szCs w:val="24"/>
    </w:rPr>
  </w:style>
  <w:style w:type="paragraph" w:styleId="a5">
    <w:name w:val="List Paragraph"/>
    <w:basedOn w:val="a"/>
    <w:uiPriority w:val="1"/>
    <w:qFormat/>
    <w:rsid w:val="00AF122C"/>
    <w:pPr>
      <w:ind w:left="230"/>
    </w:pPr>
  </w:style>
  <w:style w:type="paragraph" w:customStyle="1" w:styleId="TableParagraph">
    <w:name w:val="Table Paragraph"/>
    <w:basedOn w:val="a"/>
    <w:uiPriority w:val="1"/>
    <w:qFormat/>
    <w:rsid w:val="00AF122C"/>
  </w:style>
  <w:style w:type="paragraph" w:styleId="a6">
    <w:name w:val="Balloon Text"/>
    <w:basedOn w:val="a"/>
    <w:link w:val="a7"/>
    <w:uiPriority w:val="99"/>
    <w:semiHidden/>
    <w:unhideWhenUsed/>
    <w:rsid w:val="005D3DDD"/>
    <w:rPr>
      <w:rFonts w:ascii="Tahoma" w:hAnsi="Tahoma" w:cs="Tahoma"/>
      <w:sz w:val="16"/>
      <w:szCs w:val="16"/>
    </w:rPr>
  </w:style>
  <w:style w:type="character" w:customStyle="1" w:styleId="a7">
    <w:name w:val="Текст выноски Знак"/>
    <w:basedOn w:val="a0"/>
    <w:link w:val="a6"/>
    <w:uiPriority w:val="99"/>
    <w:semiHidden/>
    <w:rsid w:val="005D3DDD"/>
    <w:rPr>
      <w:rFonts w:ascii="Tahoma" w:eastAsia="Times New Roman" w:hAnsi="Tahoma" w:cs="Tahoma"/>
      <w:sz w:val="16"/>
      <w:szCs w:val="16"/>
      <w:lang w:val="ru-RU" w:eastAsia="ru-RU" w:bidi="ru-RU"/>
    </w:rPr>
  </w:style>
  <w:style w:type="character" w:styleId="a8">
    <w:name w:val="Hyperlink"/>
    <w:basedOn w:val="a0"/>
    <w:uiPriority w:val="99"/>
    <w:unhideWhenUsed/>
    <w:rsid w:val="0024160D"/>
    <w:rPr>
      <w:color w:val="0000FF" w:themeColor="hyperlink"/>
      <w:u w:val="single"/>
    </w:rPr>
  </w:style>
  <w:style w:type="character" w:customStyle="1" w:styleId="a4">
    <w:name w:val="Основной текст Знак"/>
    <w:basedOn w:val="a0"/>
    <w:link w:val="a3"/>
    <w:uiPriority w:val="1"/>
    <w:rsid w:val="00FD6CEE"/>
    <w:rPr>
      <w:rFonts w:ascii="Times New Roman" w:eastAsia="Times New Roman" w:hAnsi="Times New Roman" w:cs="Times New Roman"/>
      <w:sz w:val="24"/>
      <w:szCs w:val="24"/>
      <w:lang w:val="ru-RU" w:eastAsia="ru-RU" w:bidi="ru-RU"/>
    </w:rPr>
  </w:style>
  <w:style w:type="paragraph" w:customStyle="1" w:styleId="Style8">
    <w:name w:val="Style8"/>
    <w:basedOn w:val="a"/>
    <w:rsid w:val="005B699E"/>
    <w:pPr>
      <w:adjustRightInd w:val="0"/>
    </w:pPr>
    <w:rPr>
      <w:sz w:val="24"/>
      <w:szCs w:val="24"/>
      <w:lang w:bidi="ar-SA"/>
    </w:rPr>
  </w:style>
  <w:style w:type="character" w:customStyle="1" w:styleId="FontStyle21">
    <w:name w:val="Font Style21"/>
    <w:basedOn w:val="a0"/>
    <w:rsid w:val="005B699E"/>
    <w:rPr>
      <w:rFonts w:ascii="Times New Roman" w:hAnsi="Times New Roman" w:cs="Times New Roman"/>
      <w:sz w:val="12"/>
      <w:szCs w:val="12"/>
    </w:rPr>
  </w:style>
  <w:style w:type="character" w:customStyle="1" w:styleId="a9">
    <w:name w:val="Текст Знак"/>
    <w:aliases w:val="Знак Знак"/>
    <w:basedOn w:val="a0"/>
    <w:link w:val="aa"/>
    <w:locked/>
    <w:rsid w:val="00971CE3"/>
    <w:rPr>
      <w:rFonts w:ascii="Courier New" w:hAnsi="Courier New" w:cs="Courier New"/>
      <w:lang w:val="fr-FR"/>
    </w:rPr>
  </w:style>
  <w:style w:type="paragraph" w:styleId="aa">
    <w:name w:val="Plain Text"/>
    <w:aliases w:val="Знак"/>
    <w:basedOn w:val="a"/>
    <w:link w:val="a9"/>
    <w:unhideWhenUsed/>
    <w:rsid w:val="00971CE3"/>
    <w:pPr>
      <w:widowControl/>
      <w:autoSpaceDE/>
      <w:autoSpaceDN/>
    </w:pPr>
    <w:rPr>
      <w:rFonts w:ascii="Courier New" w:eastAsiaTheme="minorHAnsi" w:hAnsi="Courier New" w:cs="Courier New"/>
      <w:lang w:val="fr-FR" w:bidi="ar-SA"/>
    </w:rPr>
  </w:style>
  <w:style w:type="character" w:customStyle="1" w:styleId="10">
    <w:name w:val="Текст Знак1"/>
    <w:basedOn w:val="a0"/>
    <w:link w:val="aa"/>
    <w:uiPriority w:val="99"/>
    <w:semiHidden/>
    <w:rsid w:val="00971CE3"/>
    <w:rPr>
      <w:rFonts w:ascii="Consolas" w:eastAsia="Times New Roman" w:hAnsi="Consolas" w:cs="Times New Roman"/>
      <w:sz w:val="21"/>
      <w:szCs w:val="21"/>
      <w:lang w:val="ru-RU" w:eastAsia="ru-RU" w:bidi="ru-RU"/>
    </w:rPr>
  </w:style>
  <w:style w:type="paragraph" w:customStyle="1" w:styleId="Style1">
    <w:name w:val="Style1"/>
    <w:basedOn w:val="a"/>
    <w:rsid w:val="00971CE3"/>
    <w:pPr>
      <w:adjustRightInd w:val="0"/>
      <w:ind w:firstLine="567"/>
      <w:jc w:val="both"/>
    </w:pPr>
    <w:rPr>
      <w:sz w:val="24"/>
      <w:szCs w:val="24"/>
      <w:lang w:bidi="ar-SA"/>
    </w:rPr>
  </w:style>
  <w:style w:type="paragraph" w:customStyle="1" w:styleId="Style10">
    <w:name w:val="Style10"/>
    <w:basedOn w:val="a"/>
    <w:rsid w:val="00971CE3"/>
    <w:pPr>
      <w:adjustRightInd w:val="0"/>
      <w:ind w:firstLine="567"/>
      <w:jc w:val="both"/>
    </w:pPr>
    <w:rPr>
      <w:sz w:val="24"/>
      <w:szCs w:val="24"/>
      <w:lang w:bidi="ar-SA"/>
    </w:rPr>
  </w:style>
  <w:style w:type="character" w:customStyle="1" w:styleId="FontStyle14">
    <w:name w:val="Font Style14"/>
    <w:rsid w:val="00971CE3"/>
    <w:rPr>
      <w:rFonts w:ascii="Times New Roman" w:hAnsi="Times New Roman" w:cs="Times New Roman" w:hint="default"/>
      <w:b/>
      <w:bCs/>
      <w:sz w:val="14"/>
      <w:szCs w:val="14"/>
    </w:rPr>
  </w:style>
  <w:style w:type="character" w:customStyle="1" w:styleId="FontStyle15">
    <w:name w:val="Font Style15"/>
    <w:rsid w:val="00971CE3"/>
    <w:rPr>
      <w:rFonts w:ascii="Times New Roman" w:hAnsi="Times New Roman" w:cs="Times New Roman" w:hint="default"/>
      <w:b/>
      <w:bCs/>
      <w:sz w:val="18"/>
      <w:szCs w:val="18"/>
    </w:rPr>
  </w:style>
  <w:style w:type="character" w:customStyle="1" w:styleId="FontStyle18">
    <w:name w:val="Font Style18"/>
    <w:rsid w:val="00971CE3"/>
    <w:rPr>
      <w:rFonts w:ascii="Times New Roman" w:hAnsi="Times New Roman" w:cs="Times New Roman" w:hint="default"/>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3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D3DDD"/>
    <w:rPr>
      <w:rFonts w:ascii="Tahoma" w:hAnsi="Tahoma" w:cs="Tahoma"/>
      <w:sz w:val="16"/>
      <w:szCs w:val="16"/>
    </w:rPr>
  </w:style>
  <w:style w:type="character" w:customStyle="1" w:styleId="a7">
    <w:name w:val="Текст выноски Знак"/>
    <w:basedOn w:val="a0"/>
    <w:link w:val="a6"/>
    <w:uiPriority w:val="99"/>
    <w:semiHidden/>
    <w:rsid w:val="005D3DDD"/>
    <w:rPr>
      <w:rFonts w:ascii="Tahoma" w:eastAsia="Times New Roman" w:hAnsi="Tahoma" w:cs="Tahoma"/>
      <w:sz w:val="16"/>
      <w:szCs w:val="16"/>
      <w:lang w:val="ru-RU" w:eastAsia="ru-RU" w:bidi="ru-RU"/>
    </w:rPr>
  </w:style>
  <w:style w:type="character" w:styleId="a8">
    <w:name w:val="Hyperlink"/>
    <w:basedOn w:val="a0"/>
    <w:uiPriority w:val="99"/>
    <w:unhideWhenUsed/>
    <w:rsid w:val="0024160D"/>
    <w:rPr>
      <w:color w:val="0000FF" w:themeColor="hyperlink"/>
      <w:u w:val="single"/>
    </w:rPr>
  </w:style>
  <w:style w:type="character" w:customStyle="1" w:styleId="a4">
    <w:name w:val="Основной текст Знак"/>
    <w:basedOn w:val="a0"/>
    <w:link w:val="a3"/>
    <w:uiPriority w:val="1"/>
    <w:rsid w:val="00FD6CEE"/>
    <w:rPr>
      <w:rFonts w:ascii="Times New Roman" w:eastAsia="Times New Roman" w:hAnsi="Times New Roman" w:cs="Times New Roman"/>
      <w:sz w:val="24"/>
      <w:szCs w:val="24"/>
      <w:lang w:val="ru-RU" w:eastAsia="ru-RU" w:bidi="ru-RU"/>
    </w:rPr>
  </w:style>
  <w:style w:type="paragraph" w:customStyle="1" w:styleId="Style8">
    <w:name w:val="Style8"/>
    <w:basedOn w:val="a"/>
    <w:rsid w:val="005B699E"/>
    <w:pPr>
      <w:adjustRightInd w:val="0"/>
    </w:pPr>
    <w:rPr>
      <w:sz w:val="24"/>
      <w:szCs w:val="24"/>
      <w:lang w:bidi="ar-SA"/>
    </w:rPr>
  </w:style>
  <w:style w:type="character" w:customStyle="1" w:styleId="FontStyle21">
    <w:name w:val="Font Style21"/>
    <w:basedOn w:val="a0"/>
    <w:rsid w:val="005B699E"/>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divs>
    <w:div w:id="214526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2816.pdf&amp;show=dcatalogues/1/1133016/2816.pdf&amp;view=tru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1443.pdf&amp;show=dcatalogues/1/1123964/1443.pdf&amp;view=true%20" TargetMode="External"/><Relationship Id="rId5" Type="http://schemas.openxmlformats.org/officeDocument/2006/relationships/image" Target="media/image1.jpeg"/><Relationship Id="rId10" Type="http://schemas.openxmlformats.org/officeDocument/2006/relationships/hyperlink" Target="https://magtu.informsystema.ru/uploader/fileUpload?name=483.pdf&amp;show=dcatalogues/1/1087750/483.pdf&amp;view=true%2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agtu.informsystema.ru/uploader/fileUpload?name=899.pdf&amp;show=dcatalogues/1/1118835/899.pdf&amp;view=true%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l.kerimova</cp:lastModifiedBy>
  <cp:revision>15</cp:revision>
  <cp:lastPrinted>2020-11-25T07:02:00Z</cp:lastPrinted>
  <dcterms:created xsi:type="dcterms:W3CDTF">2020-10-06T13:30:00Z</dcterms:created>
  <dcterms:modified xsi:type="dcterms:W3CDTF">2020-11-25T07:02:00Z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2010</vt:lpwstr>
  </property>
  <property fmtid="{D5CDD505-2E9C-101B-9397-08002B2CF9AE}" pid="4" name="LastSaved">
    <vt:filetime>2020-03-04T00:00:00Z</vt:filetime>
  </property>
</Properties>
</file>