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75" w:rsidRDefault="004B15F3" w:rsidP="00B25681">
      <w:pPr>
        <w:spacing w:after="200"/>
        <w:ind w:firstLine="0"/>
        <w:jc w:val="center"/>
        <w:rPr>
          <w:b/>
          <w:bCs/>
        </w:rPr>
        <w:sectPr w:rsidR="00055A75" w:rsidSect="00055A75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055A75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B" w:rsidRPr="00055A75" w:rsidRDefault="004B15F3" w:rsidP="00B25681">
      <w:pPr>
        <w:spacing w:after="200"/>
        <w:ind w:firstLine="0"/>
        <w:jc w:val="center"/>
        <w:rPr>
          <w:b/>
          <w:bCs/>
        </w:rPr>
      </w:pPr>
      <w:r w:rsidRPr="008D73F9">
        <w:rPr>
          <w:b/>
          <w:bCs/>
          <w:noProof/>
        </w:rPr>
        <w:lastRenderedPageBreak/>
        <w:drawing>
          <wp:inline distT="0" distB="0" distL="0" distR="0">
            <wp:extent cx="5943600" cy="9305925"/>
            <wp:effectExtent l="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B" w:rsidRDefault="00FA56EB" w:rsidP="00B25681">
      <w:pPr>
        <w:spacing w:after="200"/>
        <w:ind w:firstLine="0"/>
        <w:jc w:val="center"/>
        <w:rPr>
          <w:b/>
          <w:bCs/>
        </w:rPr>
      </w:pPr>
    </w:p>
    <w:p w:rsidR="007754E4" w:rsidRPr="00C17915" w:rsidRDefault="004B15F3" w:rsidP="00C409AF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8B2C13">
        <w:rPr>
          <w:b w:val="0"/>
          <w:bCs/>
          <w:noProof/>
        </w:rPr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 w:rsidR="00FA56EB"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rPr>
          <w:rStyle w:val="FontStyle17"/>
          <w:b w:val="0"/>
          <w:sz w:val="24"/>
          <w:szCs w:val="24"/>
        </w:rPr>
        <w:t>профессиональной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A56EB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>
        <w:rPr>
          <w:rStyle w:val="FontStyle17"/>
          <w:b w:val="0"/>
          <w:sz w:val="24"/>
          <w:szCs w:val="24"/>
        </w:rPr>
        <w:t xml:space="preserve"> 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8122F0" w:rsidRDefault="008122F0" w:rsidP="008122F0">
      <w:pPr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 дисциплин: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 xml:space="preserve">- физика </w:t>
      </w:r>
      <w:r w:rsidRPr="004A472A">
        <w:t>(механика, термодинамика, поведение веществ в электрическом и магнитном поле)</w:t>
      </w:r>
      <w:r w:rsidRPr="004A472A">
        <w:rPr>
          <w:rStyle w:val="FontStyle16"/>
          <w:b w:val="0"/>
          <w:sz w:val="24"/>
          <w:szCs w:val="24"/>
        </w:rPr>
        <w:t>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>- физическая химия (законы и методы физической химии);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материалов);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 xml:space="preserve">- метрология, стандартизация и сертификация </w:t>
      </w:r>
      <w:r w:rsidRPr="004A472A">
        <w:t>(методы и средства измерений физических величин)</w:t>
      </w:r>
      <w:r w:rsidRPr="004A472A">
        <w:rPr>
          <w:rStyle w:val="FontStyle16"/>
          <w:b w:val="0"/>
          <w:sz w:val="24"/>
          <w:szCs w:val="24"/>
        </w:rPr>
        <w:t>.</w:t>
      </w:r>
    </w:p>
    <w:p w:rsidR="008122F0" w:rsidRDefault="008122F0" w:rsidP="008122F0">
      <w:pPr>
        <w:pStyle w:val="Style3"/>
        <w:widowControl/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91C9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Pr="004A472A">
        <w:rPr>
          <w:rStyle w:val="FontStyle16"/>
          <w:b w:val="0"/>
          <w:sz w:val="24"/>
          <w:szCs w:val="24"/>
        </w:rPr>
        <w:t>при дальнейшем изучении таких дисциплин, как:</w:t>
      </w:r>
    </w:p>
    <w:p w:rsidR="008122F0" w:rsidRDefault="008122F0" w:rsidP="008122F0">
      <w:pPr>
        <w:pStyle w:val="Style3"/>
        <w:widowControl/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методы оптимизации;</w:t>
      </w:r>
    </w:p>
    <w:p w:rsidR="006E2D73" w:rsidRDefault="006E2D73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55A75">
        <w:rPr>
          <w:rStyle w:val="FontStyle16"/>
          <w:b w:val="0"/>
          <w:sz w:val="24"/>
          <w:szCs w:val="24"/>
        </w:rPr>
        <w:t>управление качеством / квалиметрия</w:t>
      </w:r>
      <w:r>
        <w:rPr>
          <w:rStyle w:val="FontStyle16"/>
          <w:b w:val="0"/>
          <w:sz w:val="24"/>
          <w:szCs w:val="24"/>
        </w:rPr>
        <w:t>;</w:t>
      </w:r>
    </w:p>
    <w:p w:rsidR="00BD650C" w:rsidRDefault="00BD650C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55A75">
        <w:rPr>
          <w:rStyle w:val="FontStyle16"/>
          <w:b w:val="0"/>
          <w:sz w:val="24"/>
          <w:szCs w:val="24"/>
        </w:rPr>
        <w:t>новые технологические решения в процессах ОМД</w:t>
      </w:r>
      <w:r>
        <w:rPr>
          <w:rStyle w:val="FontStyle16"/>
          <w:b w:val="0"/>
          <w:sz w:val="24"/>
          <w:szCs w:val="24"/>
        </w:rPr>
        <w:t>;</w:t>
      </w:r>
    </w:p>
    <w:p w:rsidR="008122F0" w:rsidRPr="004A472A" w:rsidRDefault="00BD650C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КНИР (УИРС)</w:t>
      </w:r>
      <w:r w:rsidR="008122F0" w:rsidRPr="004A472A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53DDE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A366BF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714C56" w:rsidRDefault="00A366BF" w:rsidP="00700428">
            <w:pPr>
              <w:ind w:firstLine="0"/>
              <w:rPr>
                <w:i/>
                <w:color w:val="C00000"/>
                <w:highlight w:val="yellow"/>
              </w:rPr>
            </w:pPr>
            <w:r w:rsidRPr="00A5260F">
              <w:rPr>
                <w:rStyle w:val="FontStyle16"/>
                <w:b w:val="0"/>
                <w:sz w:val="24"/>
                <w:szCs w:val="24"/>
              </w:rPr>
              <w:t xml:space="preserve">классификацию и свойства </w:t>
            </w:r>
            <w:r>
              <w:rPr>
                <w:rStyle w:val="FontStyle16"/>
                <w:b w:val="0"/>
                <w:sz w:val="24"/>
                <w:szCs w:val="24"/>
              </w:rPr>
              <w:t>металлов</w:t>
            </w:r>
          </w:p>
        </w:tc>
      </w:tr>
      <w:tr w:rsidR="00A366BF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ориентироваться в практическом применении 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>физиче</w:t>
            </w:r>
            <w:r>
              <w:rPr>
                <w:rStyle w:val="FontStyle16"/>
                <w:b w:val="0"/>
                <w:sz w:val="24"/>
                <w:szCs w:val="24"/>
              </w:rPr>
              <w:t>ских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свойст</w:t>
            </w: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металл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ов 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 w:rsidRPr="004A51EF">
              <w:t>навыками определения физических и физико-механических свойств материалов различных классов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A4713B" w:rsidRDefault="00F37672" w:rsidP="00F37672">
            <w:pPr>
              <w:ind w:firstLine="0"/>
            </w:pPr>
            <w:r>
              <w:t>ПК-2</w:t>
            </w:r>
            <w:r w:rsidR="00653DDE">
              <w:t xml:space="preserve">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A5260F" w:rsidRDefault="00A366BF" w:rsidP="00700428">
            <w:pPr>
              <w:ind w:firstLine="0"/>
              <w:rPr>
                <w:highlight w:val="yellow"/>
              </w:rPr>
            </w:pPr>
            <w:r w:rsidRPr="00A5260F">
              <w:t>методы определения физических свойств материалов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08103A" w:rsidRDefault="00A366BF" w:rsidP="00700428">
            <w:pPr>
              <w:pStyle w:val="12"/>
              <w:spacing w:line="216" w:lineRule="auto"/>
              <w:ind w:firstLine="23"/>
              <w:rPr>
                <w:highlight w:val="yellow"/>
              </w:rPr>
            </w:pPr>
            <w:r>
              <w:t xml:space="preserve">оформлять, </w:t>
            </w:r>
            <w:r w:rsidRPr="004A51EF">
              <w:t xml:space="preserve">представлять </w:t>
            </w:r>
            <w:r>
              <w:t xml:space="preserve">и </w:t>
            </w:r>
            <w:proofErr w:type="spellStart"/>
            <w:r>
              <w:t>анализироватьрезультаты</w:t>
            </w:r>
            <w:proofErr w:type="spellEnd"/>
            <w:r>
              <w:t xml:space="preserve"> испытаний материалов 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DD6299">
            <w:pPr>
              <w:ind w:firstLine="0"/>
              <w:jc w:val="left"/>
            </w:pPr>
            <w:r w:rsidRPr="004A51E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>
              <w:t>способами выбора испытательных машин и приборов для определения физических свойств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108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BD650C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52,8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BD650C">
        <w:rPr>
          <w:rStyle w:val="FontStyle18"/>
          <w:b w:val="0"/>
          <w:sz w:val="24"/>
          <w:szCs w:val="24"/>
        </w:rPr>
        <w:t>–</w:t>
      </w:r>
      <w:r w:rsidR="00BD650C">
        <w:rPr>
          <w:rStyle w:val="FontStyle18"/>
          <w:b w:val="0"/>
          <w:sz w:val="24"/>
          <w:szCs w:val="24"/>
        </w:rPr>
        <w:tab/>
        <w:t>аудиторная – 51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BD650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1,8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BD650C">
        <w:rPr>
          <w:rStyle w:val="FontStyle18"/>
          <w:b w:val="0"/>
          <w:sz w:val="24"/>
          <w:szCs w:val="24"/>
        </w:rPr>
        <w:t>та – 55,2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9"/>
        <w:gridCol w:w="530"/>
        <w:gridCol w:w="694"/>
        <w:gridCol w:w="700"/>
        <w:gridCol w:w="1045"/>
        <w:gridCol w:w="3376"/>
        <w:gridCol w:w="3059"/>
        <w:gridCol w:w="1592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C17915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A5260F" w:rsidRPr="00C17915" w:rsidTr="00DD6299">
        <w:trPr>
          <w:trHeight w:val="268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Строение и свойства элементов</w:t>
            </w:r>
          </w:p>
        </w:tc>
        <w:tc>
          <w:tcPr>
            <w:tcW w:w="170" w:type="pct"/>
          </w:tcPr>
          <w:p w:rsidR="00A5260F" w:rsidRPr="00A366BF" w:rsidRDefault="00BD650C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A5260F" w:rsidRPr="00A366BF" w:rsidRDefault="00A5260F" w:rsidP="00066036">
            <w:pPr>
              <w:pStyle w:val="Style14"/>
              <w:widowControl/>
              <w:ind w:firstLine="0"/>
              <w:jc w:val="center"/>
            </w:pPr>
            <w:r w:rsidRPr="00A366BF">
              <w:t>2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pStyle w:val="Style14"/>
              <w:widowControl/>
              <w:ind w:firstLine="0"/>
              <w:jc w:val="center"/>
            </w:pPr>
            <w:r w:rsidRPr="00A366BF">
              <w:t>5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Контрольная 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работа</w:t>
            </w:r>
          </w:p>
        </w:tc>
        <w:tc>
          <w:tcPr>
            <w:tcW w:w="512" w:type="pct"/>
          </w:tcPr>
          <w:p w:rsidR="00A5260F" w:rsidRDefault="00A5260F" w:rsidP="00066036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C17915" w:rsidRDefault="00A5260F" w:rsidP="00066036">
            <w:pPr>
              <w:pStyle w:val="Style14"/>
              <w:widowControl/>
              <w:ind w:firstLine="0"/>
              <w:jc w:val="left"/>
            </w:pPr>
            <w:r>
              <w:t>ПК-2-зув</w:t>
            </w:r>
          </w:p>
        </w:tc>
      </w:tr>
      <w:tr w:rsidR="00A5260F" w:rsidRPr="00C17915" w:rsidTr="00883E75">
        <w:trPr>
          <w:trHeight w:val="422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Физические методы исследования</w:t>
            </w:r>
          </w:p>
        </w:tc>
        <w:tc>
          <w:tcPr>
            <w:tcW w:w="170" w:type="pct"/>
          </w:tcPr>
          <w:p w:rsidR="00A5260F" w:rsidRPr="00A366BF" w:rsidRDefault="00BD650C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4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BD650C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источников, анализ и оформление текстового документа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Реферат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6"/>
            </w:pPr>
            <w:r>
              <w:t>ПК-2-зув</w:t>
            </w:r>
          </w:p>
        </w:tc>
      </w:tr>
      <w:tr w:rsidR="00A5260F" w:rsidRPr="00C17915" w:rsidTr="00883E75">
        <w:trPr>
          <w:trHeight w:val="422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Сведения о механических свойствах металлов</w:t>
            </w:r>
          </w:p>
        </w:tc>
        <w:tc>
          <w:tcPr>
            <w:tcW w:w="170" w:type="pct"/>
          </w:tcPr>
          <w:p w:rsidR="00A5260F" w:rsidRPr="00A366BF" w:rsidRDefault="00A366BF" w:rsidP="00066036">
            <w:pPr>
              <w:pStyle w:val="Style14"/>
              <w:widowControl/>
              <w:ind w:firstLine="0"/>
              <w:jc w:val="center"/>
            </w:pPr>
            <w:r w:rsidRPr="00A366BF">
              <w:t>4</w:t>
            </w:r>
          </w:p>
        </w:tc>
        <w:tc>
          <w:tcPr>
            <w:tcW w:w="223" w:type="pct"/>
          </w:tcPr>
          <w:p w:rsidR="00A5260F" w:rsidRPr="00A366BF" w:rsidRDefault="00BD650C" w:rsidP="00BD650C">
            <w:pPr>
              <w:ind w:hanging="8"/>
              <w:jc w:val="center"/>
            </w:pPr>
            <w:r>
              <w:t>2</w:t>
            </w:r>
            <w:r w:rsidR="00A5260F" w:rsidRPr="00A366BF">
              <w:t>/</w:t>
            </w:r>
            <w:r>
              <w:t>2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----</w:t>
            </w:r>
          </w:p>
        </w:tc>
        <w:tc>
          <w:tcPr>
            <w:tcW w:w="336" w:type="pct"/>
          </w:tcPr>
          <w:p w:rsidR="00A5260F" w:rsidRPr="00A366BF" w:rsidRDefault="00A5260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4657C" w:rsidTr="00883E75">
        <w:trPr>
          <w:trHeight w:val="499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 xml:space="preserve">Испытания металлов при статическом однократном </w:t>
            </w:r>
            <w:proofErr w:type="spellStart"/>
            <w:r w:rsidRPr="00A366BF">
              <w:t>нагружении</w:t>
            </w:r>
            <w:proofErr w:type="spellEnd"/>
          </w:p>
        </w:tc>
        <w:tc>
          <w:tcPr>
            <w:tcW w:w="170" w:type="pct"/>
          </w:tcPr>
          <w:p w:rsidR="00A5260F" w:rsidRPr="00A366BF" w:rsidRDefault="00BD650C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3" w:type="pct"/>
          </w:tcPr>
          <w:p w:rsidR="00A5260F" w:rsidRPr="00A366BF" w:rsidRDefault="00BD650C" w:rsidP="008B0CD4">
            <w:pPr>
              <w:ind w:hanging="8"/>
              <w:jc w:val="center"/>
            </w:pPr>
            <w:r>
              <w:t>4/4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5260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17915" w:rsidTr="00883E75">
        <w:trPr>
          <w:trHeight w:val="70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Динамические испытания металлов</w:t>
            </w:r>
          </w:p>
        </w:tc>
        <w:tc>
          <w:tcPr>
            <w:tcW w:w="170" w:type="pct"/>
          </w:tcPr>
          <w:p w:rsidR="00A5260F" w:rsidRPr="00A366BF" w:rsidRDefault="00BD650C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A5260F" w:rsidRPr="00A366BF" w:rsidRDefault="00BD650C" w:rsidP="008B0CD4">
            <w:pPr>
              <w:ind w:hanging="8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BD650C" w:rsidP="008B0CD4">
            <w:pPr>
              <w:pStyle w:val="Style14"/>
              <w:widowControl/>
              <w:ind w:firstLine="0"/>
              <w:jc w:val="center"/>
            </w:pPr>
            <w:r>
              <w:t>10,2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17915" w:rsidTr="00883E75">
        <w:trPr>
          <w:trHeight w:val="499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lastRenderedPageBreak/>
              <w:t>Специальные методы испытания металлов</w:t>
            </w:r>
          </w:p>
        </w:tc>
        <w:tc>
          <w:tcPr>
            <w:tcW w:w="170" w:type="pct"/>
          </w:tcPr>
          <w:p w:rsidR="00A5260F" w:rsidRPr="00A366BF" w:rsidRDefault="00A5260F" w:rsidP="00066036">
            <w:pPr>
              <w:pStyle w:val="Style14"/>
              <w:widowControl/>
              <w:ind w:firstLine="0"/>
              <w:jc w:val="center"/>
            </w:pPr>
            <w:r w:rsidRPr="00A366BF">
              <w:t>6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2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BD650C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источников, анализ и оформление текстового документа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Реферат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883E75" w:rsidRPr="00C17915" w:rsidTr="00883E75">
        <w:trPr>
          <w:trHeight w:val="499"/>
        </w:trPr>
        <w:tc>
          <w:tcPr>
            <w:tcW w:w="1463" w:type="pct"/>
          </w:tcPr>
          <w:p w:rsidR="00883E75" w:rsidRPr="00247EEF" w:rsidRDefault="00883E75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883E75" w:rsidRPr="00AD18E0" w:rsidRDefault="00055A7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shd w:val="clear" w:color="auto" w:fill="auto"/>
          </w:tcPr>
          <w:p w:rsidR="00883E75" w:rsidRPr="00F37672" w:rsidRDefault="00BD650C" w:rsidP="00BD65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25" w:type="pct"/>
            <w:shd w:val="clear" w:color="auto" w:fill="auto"/>
          </w:tcPr>
          <w:p w:rsidR="00883E75" w:rsidRPr="00883E75" w:rsidRDefault="00883E75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883E75" w:rsidRPr="00AD18E0" w:rsidRDefault="00F37672" w:rsidP="008B0C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D650C">
              <w:rPr>
                <w:b/>
              </w:rPr>
              <w:t>5,2</w:t>
            </w:r>
          </w:p>
        </w:tc>
        <w:tc>
          <w:tcPr>
            <w:tcW w:w="1086" w:type="pct"/>
            <w:shd w:val="clear" w:color="auto" w:fill="auto"/>
          </w:tcPr>
          <w:p w:rsidR="00883E75" w:rsidRPr="00C45CAB" w:rsidRDefault="00883E75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883E75" w:rsidRPr="00883E75" w:rsidRDefault="00883E75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3E75">
              <w:rPr>
                <w:b/>
              </w:rPr>
              <w:t>ОПК-1-зув</w:t>
            </w:r>
          </w:p>
          <w:p w:rsidR="00883E75" w:rsidRPr="00AD18E0" w:rsidRDefault="00F37672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 w:rsidR="00883E75" w:rsidRPr="00883E75">
              <w:rPr>
                <w:b/>
              </w:rPr>
              <w:t>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A5260F" w:rsidRPr="00055A75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>Для усвоения студентами знаний по дисциплине «</w:t>
      </w:r>
      <w:r w:rsidRPr="00055A75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традиционная и </w:t>
      </w:r>
      <w:proofErr w:type="spellStart"/>
      <w:r w:rsidRPr="00055A75">
        <w:rPr>
          <w:rStyle w:val="FontStyle31"/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055A75">
        <w:rPr>
          <w:rStyle w:val="FontStyle31"/>
          <w:rFonts w:ascii="Times New Roman" w:hAnsi="Times New Roman" w:cs="Times New Roman"/>
          <w:sz w:val="24"/>
          <w:szCs w:val="24"/>
        </w:rPr>
        <w:t xml:space="preserve">-модульная технологии обучения, включающие в себя </w:t>
      </w:r>
      <w:r w:rsidRPr="00055A75">
        <w:t>объяснения преподавателя на лекциях, самостоятельную работу с учебной и справочной литературой по дисциплине, выполнение лабораторных работ по методическим указаниям</w:t>
      </w: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 xml:space="preserve"> и т.п.</w:t>
      </w:r>
    </w:p>
    <w:p w:rsidR="00A5260F" w:rsidRPr="00055A75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A5260F" w:rsidRPr="00055A75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>- опережающая самостоятельная работа и работа в команде при выполнении лабораторных работ;</w:t>
      </w:r>
    </w:p>
    <w:p w:rsidR="00A5260F" w:rsidRPr="00055A75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055A75">
        <w:rPr>
          <w:rStyle w:val="FontStyle31"/>
          <w:rFonts w:ascii="Times New Roman" w:hAnsi="Times New Roman" w:cs="Times New Roman"/>
          <w:sz w:val="24"/>
          <w:szCs w:val="24"/>
        </w:rPr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A5260F" w:rsidRPr="004A472A" w:rsidRDefault="00A5260F" w:rsidP="00A5260F">
      <w:pPr>
        <w:pStyle w:val="23"/>
        <w:spacing w:after="0" w:line="240" w:lineRule="auto"/>
        <w:ind w:left="0"/>
      </w:pPr>
      <w:r w:rsidRPr="00055A75"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выполнение домашних заданий, написание</w:t>
      </w:r>
      <w:r w:rsidRPr="004A472A">
        <w:t xml:space="preserve"> реферата, подготовку к контрольным работам и итоговому зачету по дисциплине.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34436" w:rsidRPr="004A472A" w:rsidRDefault="00A5260F" w:rsidP="00A5260F">
      <w:pPr>
        <w:pStyle w:val="Style3"/>
        <w:widowControl/>
      </w:pPr>
      <w:r w:rsidRPr="004A472A">
        <w:rPr>
          <w:rStyle w:val="FontStyle31"/>
          <w:sz w:val="24"/>
          <w:szCs w:val="24"/>
          <w:u w:val="single"/>
        </w:rPr>
        <w:t>Контрольная работа</w:t>
      </w:r>
      <w:r w:rsidRPr="004A472A">
        <w:rPr>
          <w:rStyle w:val="FontStyle31"/>
          <w:sz w:val="24"/>
          <w:szCs w:val="24"/>
        </w:rPr>
        <w:t xml:space="preserve">. </w:t>
      </w:r>
      <w:r w:rsidRPr="004A472A">
        <w:t>Атомные и упругие свойства химических элементов. Коррозионная стойкость металлов в зависимости от их расположения в Периодической системе.</w:t>
      </w:r>
      <w:r w:rsidR="00134436">
        <w:t xml:space="preserve"> Электрические и магнитные свойства химических элементов. Вязкость и поверхностное натяжение металлов при температуре плавления. Упругие свойства химических элементов. Коэффициент трения различных металлов.</w:t>
      </w:r>
    </w:p>
    <w:p w:rsidR="00A5260F" w:rsidRPr="004A472A" w:rsidRDefault="00A5260F" w:rsidP="00A5260F">
      <w:pPr>
        <w:pStyle w:val="Style3"/>
        <w:widowControl/>
      </w:pPr>
      <w:r w:rsidRPr="004A472A">
        <w:rPr>
          <w:u w:val="single"/>
        </w:rPr>
        <w:t>Реферат.</w:t>
      </w:r>
      <w:r w:rsidRPr="004A472A">
        <w:t xml:space="preserve"> Тепловые свойства металлов. Плотность и термическое расширение. Электрические свойства. Магнитные свойства.</w:t>
      </w:r>
    </w:p>
    <w:p w:rsidR="00A5260F" w:rsidRPr="004A472A" w:rsidRDefault="00A5260F" w:rsidP="00A5260F">
      <w:pPr>
        <w:pStyle w:val="Style3"/>
        <w:widowControl/>
      </w:pPr>
      <w:r w:rsidRPr="004A472A">
        <w:rPr>
          <w:u w:val="single"/>
        </w:rPr>
        <w:t>Промежуточный зачет.</w:t>
      </w:r>
      <w:r w:rsidRPr="004A472A">
        <w:t xml:space="preserve"> Деформация и разрушение. Основные стадии процесса деформации. Хрупкое и пластическое состояние материалов. Характеристики механических свойств. Связь между различными механическими свойствами.</w:t>
      </w:r>
    </w:p>
    <w:p w:rsidR="00A5260F" w:rsidRPr="004A472A" w:rsidRDefault="00A5260F" w:rsidP="00A5260F">
      <w:pPr>
        <w:pStyle w:val="afa"/>
        <w:spacing w:after="0"/>
        <w:ind w:firstLine="567"/>
        <w:jc w:val="both"/>
      </w:pPr>
      <w:r w:rsidRPr="004A472A">
        <w:rPr>
          <w:u w:val="single"/>
        </w:rPr>
        <w:t>Промежуточный зачет.</w:t>
      </w:r>
      <w:r w:rsidRPr="004A472A">
        <w:t xml:space="preserve"> Испытание на растяжение. Испытание на двухосное растяжение. Испытания на сжатие, изгиб, кручение. Определение твердости по Бринеллю, по </w:t>
      </w:r>
      <w:proofErr w:type="spellStart"/>
      <w:r w:rsidRPr="004A472A">
        <w:t>Виккерсу</w:t>
      </w:r>
      <w:proofErr w:type="spellEnd"/>
      <w:r w:rsidRPr="004A472A">
        <w:t xml:space="preserve">, по </w:t>
      </w:r>
      <w:proofErr w:type="spellStart"/>
      <w:r w:rsidRPr="004A472A">
        <w:t>Роквеллу</w:t>
      </w:r>
      <w:proofErr w:type="spellEnd"/>
      <w:r w:rsidRPr="004A472A">
        <w:t xml:space="preserve">. Определение </w:t>
      </w:r>
      <w:proofErr w:type="spellStart"/>
      <w:r w:rsidRPr="004A472A">
        <w:t>микротвердости</w:t>
      </w:r>
      <w:proofErr w:type="spellEnd"/>
      <w:r w:rsidRPr="004A472A">
        <w:t>.</w:t>
      </w:r>
    </w:p>
    <w:p w:rsidR="00A5260F" w:rsidRPr="004A472A" w:rsidRDefault="00A5260F" w:rsidP="00A5260F">
      <w:pPr>
        <w:pStyle w:val="afa"/>
        <w:spacing w:after="0"/>
        <w:ind w:firstLine="567"/>
        <w:jc w:val="both"/>
      </w:pPr>
      <w:r w:rsidRPr="004A472A">
        <w:rPr>
          <w:u w:val="single"/>
        </w:rPr>
        <w:t>Промежуточный зачет.</w:t>
      </w:r>
      <w:r w:rsidRPr="004A472A">
        <w:t xml:space="preserve"> Испытания стандартных образцов на изгиб. Определение динамической твердости. Способы оценки хладноломкости (</w:t>
      </w:r>
      <w:proofErr w:type="spellStart"/>
      <w:r w:rsidRPr="004A472A">
        <w:t>хладостойкости</w:t>
      </w:r>
      <w:proofErr w:type="spellEnd"/>
      <w:r w:rsidRPr="004A472A">
        <w:t>). Циклические испытания механических свойств.</w:t>
      </w:r>
    </w:p>
    <w:p w:rsidR="00A5260F" w:rsidRPr="004A472A" w:rsidRDefault="00A5260F" w:rsidP="00A5260F">
      <w:pPr>
        <w:pStyle w:val="afa"/>
        <w:spacing w:after="0"/>
        <w:ind w:firstLine="567"/>
        <w:jc w:val="both"/>
      </w:pPr>
      <w:r w:rsidRPr="004A472A">
        <w:rPr>
          <w:u w:val="single"/>
        </w:rPr>
        <w:t>Реферат.</w:t>
      </w:r>
      <w:r w:rsidRPr="004A472A">
        <w:t xml:space="preserve"> Испытания на жаростойкости. Испытания на коррозию. Испытания на износостойкость при трении. Методы определения жаростойкости.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C575EA" w:rsidP="009B0FB4">
            <w:pPr>
              <w:ind w:firstLine="0"/>
              <w:jc w:val="left"/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33016F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714C56" w:rsidRDefault="0033016F" w:rsidP="00A01713">
            <w:pPr>
              <w:ind w:firstLine="0"/>
              <w:rPr>
                <w:i/>
                <w:color w:val="C00000"/>
                <w:highlight w:val="yellow"/>
              </w:rPr>
            </w:pPr>
            <w:r w:rsidRPr="00A5260F">
              <w:rPr>
                <w:rStyle w:val="FontStyle16"/>
                <w:b w:val="0"/>
                <w:sz w:val="24"/>
                <w:szCs w:val="24"/>
              </w:rPr>
              <w:t xml:space="preserve">классификацию и свойства </w:t>
            </w:r>
            <w:r w:rsidR="00A01713">
              <w:rPr>
                <w:rStyle w:val="FontStyle16"/>
                <w:b w:val="0"/>
                <w:sz w:val="24"/>
                <w:szCs w:val="24"/>
              </w:rPr>
              <w:t>металлов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016F" w:rsidRDefault="0033016F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01713" w:rsidRPr="00A01713" w:rsidRDefault="00A01713" w:rsidP="00A01713">
            <w:pPr>
              <w:numPr>
                <w:ilvl w:val="0"/>
                <w:numId w:val="42"/>
              </w:numPr>
              <w:ind w:hanging="1042"/>
              <w:rPr>
                <w:b/>
                <w:i/>
              </w:rPr>
            </w:pPr>
            <w:r>
              <w:t>Классификация черных металлов.</w:t>
            </w:r>
          </w:p>
          <w:p w:rsidR="00A01713" w:rsidRDefault="00A01713" w:rsidP="00A01713">
            <w:pPr>
              <w:numPr>
                <w:ilvl w:val="0"/>
                <w:numId w:val="42"/>
              </w:numPr>
              <w:ind w:hanging="1042"/>
              <w:rPr>
                <w:b/>
                <w:i/>
              </w:rPr>
            </w:pPr>
            <w:r>
              <w:t>Классификация цветных металлов.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Тепловые свойства металлов. 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Плотность и термическое расширение. 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Электрические свойства. 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>Магнитные свойства.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proofErr w:type="spellStart"/>
            <w:r>
              <w:t>Хладостойкость</w:t>
            </w:r>
            <w:proofErr w:type="spellEnd"/>
            <w:r>
              <w:t>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Выносливость.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Износостойкость.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Жаростойкость</w:t>
            </w:r>
          </w:p>
          <w:p w:rsidR="0033016F" w:rsidRPr="008316BD" w:rsidRDefault="0033016F" w:rsidP="00274893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 xml:space="preserve">Коррозионная стойкость </w:t>
            </w:r>
          </w:p>
        </w:tc>
      </w:tr>
      <w:tr w:rsidR="0033016F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3016F" w:rsidP="00134436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ориентироваться в </w:t>
            </w:r>
            <w:r w:rsidR="00134436">
              <w:rPr>
                <w:rStyle w:val="FontStyle16"/>
                <w:b w:val="0"/>
                <w:sz w:val="24"/>
                <w:szCs w:val="24"/>
              </w:rPr>
              <w:t xml:space="preserve">практическом применении 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>физиче</w:t>
            </w:r>
            <w:r>
              <w:rPr>
                <w:rStyle w:val="FontStyle16"/>
                <w:b w:val="0"/>
                <w:sz w:val="24"/>
                <w:szCs w:val="24"/>
              </w:rPr>
              <w:t>ских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свойст</w:t>
            </w: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134436">
              <w:rPr>
                <w:rStyle w:val="FontStyle16"/>
                <w:b w:val="0"/>
                <w:sz w:val="24"/>
                <w:szCs w:val="24"/>
              </w:rPr>
              <w:t>металл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134436" w:rsidRPr="00134436" w:rsidRDefault="00134436" w:rsidP="00CF1056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134436">
              <w:rPr>
                <w:rFonts w:eastAsia="Calibri"/>
                <w:i/>
                <w:kern w:val="24"/>
              </w:rPr>
              <w:t>Привести практические примеры применения в технике и промышленности следующих свойств металлов: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электрические и магнитные свойства;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вязкость и поверхностное натяжение металлов при температуре плавления;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упругие свойства;</w:t>
            </w:r>
          </w:p>
          <w:p w:rsidR="0033016F" w:rsidRDefault="00134436" w:rsidP="00134436">
            <w:pPr>
              <w:pStyle w:val="Style3"/>
              <w:widowControl/>
              <w:ind w:firstLine="0"/>
            </w:pPr>
            <w:r>
              <w:t>- коэффициент трения различных металлов</w:t>
            </w:r>
            <w:r w:rsidR="00A422F5">
              <w:t>;</w:t>
            </w:r>
          </w:p>
          <w:p w:rsidR="00A422F5" w:rsidRPr="00A4713B" w:rsidRDefault="00A422F5" w:rsidP="00134436">
            <w:pPr>
              <w:pStyle w:val="Style3"/>
              <w:widowControl/>
              <w:ind w:firstLine="0"/>
            </w:pPr>
            <w:r>
              <w:t>- теплопроводность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3016F" w:rsidP="00093A34">
            <w:pPr>
              <w:ind w:firstLine="0"/>
            </w:pPr>
            <w:r w:rsidRPr="004A51EF">
              <w:t>навыками определения физических и физико-механических свойств материалов различных классов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33016F" w:rsidRDefault="00A422F5" w:rsidP="00504489">
            <w:pPr>
              <w:ind w:firstLine="0"/>
              <w:jc w:val="left"/>
              <w:rPr>
                <w:i/>
              </w:rPr>
            </w:pPr>
            <w:r w:rsidRPr="00775EB6">
              <w:rPr>
                <w:i/>
              </w:rPr>
              <w:t xml:space="preserve">Перечислить основные этапы </w:t>
            </w:r>
            <w:r w:rsidR="00775EB6" w:rsidRPr="00775EB6">
              <w:rPr>
                <w:i/>
              </w:rPr>
              <w:t>метод</w:t>
            </w:r>
            <w:r w:rsidR="00A01713">
              <w:rPr>
                <w:i/>
              </w:rPr>
              <w:t>ики</w:t>
            </w:r>
            <w:r w:rsidR="00775EB6" w:rsidRPr="00775EB6">
              <w:rPr>
                <w:i/>
              </w:rPr>
              <w:t xml:space="preserve"> </w:t>
            </w:r>
            <w:r w:rsidRPr="00775EB6">
              <w:rPr>
                <w:i/>
              </w:rPr>
              <w:t xml:space="preserve">определения физических </w:t>
            </w:r>
            <w:r w:rsidR="00775EB6" w:rsidRPr="00775EB6">
              <w:rPr>
                <w:i/>
              </w:rPr>
              <w:t>свойств металлов: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Испытание на растяжение. 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lastRenderedPageBreak/>
              <w:t xml:space="preserve">Испытание на двухосное растяжение. 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>Испытания на сжатие</w:t>
            </w:r>
            <w:r>
              <w:t>.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Испытание на</w:t>
            </w:r>
            <w:r w:rsidRPr="004A472A">
              <w:t xml:space="preserve"> изгиб</w:t>
            </w:r>
            <w:r>
              <w:t>.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Испытание на</w:t>
            </w:r>
            <w:r w:rsidRPr="004A472A">
              <w:t xml:space="preserve"> кручение. 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Испытания стандартных образцов на изгиб. </w:t>
            </w:r>
          </w:p>
          <w:p w:rsidR="00775EB6" w:rsidRP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  <w:rPr>
                <w:i/>
              </w:rPr>
            </w:pPr>
            <w:r w:rsidRPr="004A472A">
              <w:t>Опре</w:t>
            </w:r>
            <w:r>
              <w:t>деление динамической твердости</w:t>
            </w:r>
            <w:r w:rsidR="00A01713">
              <w:t xml:space="preserve"> и т.д.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A1104E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lastRenderedPageBreak/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A5260F" w:rsidRDefault="0033016F" w:rsidP="00093A34">
            <w:pPr>
              <w:ind w:firstLine="0"/>
              <w:rPr>
                <w:highlight w:val="yellow"/>
              </w:rPr>
            </w:pPr>
            <w:r w:rsidRPr="00A5260F">
              <w:t>методы определения физических свойств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>Способы оценки хладноломкости (</w:t>
            </w:r>
            <w:proofErr w:type="spellStart"/>
            <w:r w:rsidRPr="004A472A">
              <w:t>хладостойкости</w:t>
            </w:r>
            <w:proofErr w:type="spellEnd"/>
            <w:r w:rsidRPr="004A472A">
              <w:t xml:space="preserve">).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>Циклические испытания механических свойств.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жаростойкости.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коррозию.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износостойкость при трении. </w:t>
            </w:r>
          </w:p>
          <w:p w:rsidR="0033016F" w:rsidRPr="00A422F5" w:rsidRDefault="0033016F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 w:rsidRPr="004A472A">
              <w:t>М</w:t>
            </w:r>
            <w:r>
              <w:t>етоды определения жаростойкости</w:t>
            </w:r>
            <w:r w:rsidR="00A422F5">
              <w:t>.</w:t>
            </w:r>
          </w:p>
          <w:p w:rsidR="00A422F5" w:rsidRPr="00775EB6" w:rsidRDefault="00A422F5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>
              <w:t>Методы измерения теплопроводности</w:t>
            </w:r>
            <w:r w:rsidR="00775EB6">
              <w:t>.</w:t>
            </w:r>
          </w:p>
          <w:p w:rsidR="00775EB6" w:rsidRPr="00791C06" w:rsidRDefault="00775EB6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>
              <w:t>Методы измерения коэффициента линейного расширения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08103A" w:rsidRDefault="00A366BF" w:rsidP="00093A34">
            <w:pPr>
              <w:pStyle w:val="12"/>
              <w:spacing w:line="216" w:lineRule="auto"/>
              <w:ind w:firstLine="23"/>
              <w:rPr>
                <w:highlight w:val="yellow"/>
              </w:rPr>
            </w:pPr>
            <w:r>
              <w:t xml:space="preserve">оформлять, </w:t>
            </w:r>
            <w:r w:rsidR="0033016F" w:rsidRPr="004A51EF">
              <w:t xml:space="preserve">представлять </w:t>
            </w:r>
            <w:r>
              <w:t xml:space="preserve">и </w:t>
            </w:r>
            <w:proofErr w:type="spellStart"/>
            <w:r>
              <w:t>анализировать</w:t>
            </w:r>
            <w:r w:rsidR="0033016F">
              <w:t>результаты</w:t>
            </w:r>
            <w:proofErr w:type="spellEnd"/>
            <w:r w:rsidR="0033016F">
              <w:t xml:space="preserve"> испытаний материалов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33016F" w:rsidRPr="00791C06" w:rsidRDefault="00A366BF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Представить результаты одного из заданных преподавателем испытания физического свойства металла в «Журнале испытаний», провести анализ полученных значений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7130D" w:rsidP="00093A34">
            <w:pPr>
              <w:ind w:firstLine="0"/>
            </w:pPr>
            <w:r>
              <w:t>способами выбора испытательных машин и приборов для определения физических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Назвать основные принципы выбора испытательных машин и приборов для проведения:</w:t>
            </w:r>
          </w:p>
          <w:p w:rsidR="0037130D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динамических испытаний;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испытаний стандартных образцов на изгиб;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хладноломкости;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циклических испытаний;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proofErr w:type="spellStart"/>
            <w:r>
              <w:rPr>
                <w:rFonts w:eastAsia="Calibri"/>
                <w:kern w:val="24"/>
              </w:rPr>
              <w:t>трещиностойкости</w:t>
            </w:r>
            <w:proofErr w:type="spellEnd"/>
            <w:r>
              <w:rPr>
                <w:rFonts w:eastAsia="Calibri"/>
                <w:kern w:val="24"/>
              </w:rPr>
              <w:t>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жаростойкости;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коррозионной стойкости;</w:t>
            </w:r>
          </w:p>
          <w:p w:rsidR="00A01713" w:rsidRP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износостойкости </w:t>
            </w:r>
            <w:proofErr w:type="spellStart"/>
            <w:r>
              <w:rPr>
                <w:rFonts w:eastAsia="Calibri"/>
                <w:kern w:val="24"/>
              </w:rPr>
              <w:t>и.т.п</w:t>
            </w:r>
            <w:proofErr w:type="spellEnd"/>
            <w:r>
              <w:rPr>
                <w:rFonts w:eastAsia="Calibri"/>
                <w:kern w:val="24"/>
              </w:rPr>
              <w:t>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>Промежуточная аттестация по дисциплине «</w:t>
      </w:r>
      <w:r w:rsidR="0033016F">
        <w:rPr>
          <w:rStyle w:val="FontStyle16"/>
          <w:b w:val="0"/>
          <w:sz w:val="24"/>
          <w:szCs w:val="24"/>
        </w:rPr>
        <w:t>Физические свойства металлов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766613">
        <w:t>сформированности</w:t>
      </w:r>
      <w:proofErr w:type="spellEnd"/>
      <w:r w:rsidR="000A27D8" w:rsidRPr="00766613">
        <w:t xml:space="preserve">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теоретических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0E3750" w:rsidRPr="00BB7C47" w:rsidRDefault="000E3750" w:rsidP="00374491">
      <w:pPr>
        <w:rPr>
          <w:i/>
          <w:color w:val="C00000"/>
        </w:rPr>
      </w:pPr>
    </w:p>
    <w:p w:rsidR="00C409AF" w:rsidRDefault="00C409AF" w:rsidP="00C409AF">
      <w:pPr>
        <w:pStyle w:val="1"/>
        <w:ind w:firstLine="142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409AF" w:rsidRPr="004522CF" w:rsidRDefault="00C409AF" w:rsidP="00C409AF"/>
    <w:p w:rsidR="00C409AF" w:rsidRDefault="00C409AF" w:rsidP="00C409AF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C409AF" w:rsidRDefault="00C409AF" w:rsidP="00C409AF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CC38B6" w:rsidRPr="00936B0B" w:rsidRDefault="00CC38B6" w:rsidP="00CC38B6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 w:rsidRPr="00936B0B">
        <w:rPr>
          <w:shd w:val="clear" w:color="auto" w:fill="F2F2F2"/>
        </w:rPr>
        <w:t xml:space="preserve">Физические свойства металлов и </w:t>
      </w:r>
      <w:proofErr w:type="gramStart"/>
      <w:r w:rsidRPr="00936B0B">
        <w:rPr>
          <w:shd w:val="clear" w:color="auto" w:fill="F2F2F2"/>
        </w:rPr>
        <w:t>сплавов :</w:t>
      </w:r>
      <w:proofErr w:type="gramEnd"/>
      <w:r w:rsidRPr="00936B0B">
        <w:rPr>
          <w:shd w:val="clear" w:color="auto" w:fill="F2F2F2"/>
        </w:rPr>
        <w:t xml:space="preserve"> учебное пособие / О.И. </w:t>
      </w:r>
      <w:proofErr w:type="spellStart"/>
      <w:r w:rsidRPr="00936B0B">
        <w:rPr>
          <w:shd w:val="clear" w:color="auto" w:fill="F2F2F2"/>
        </w:rPr>
        <w:t>Мамзурина</w:t>
      </w:r>
      <w:proofErr w:type="spellEnd"/>
      <w:r w:rsidRPr="00936B0B">
        <w:rPr>
          <w:shd w:val="clear" w:color="auto" w:fill="F2F2F2"/>
        </w:rPr>
        <w:t xml:space="preserve">, А.В. Поздняков, А.Ю. </w:t>
      </w:r>
      <w:proofErr w:type="spellStart"/>
      <w:r w:rsidRPr="00936B0B">
        <w:rPr>
          <w:shd w:val="clear" w:color="auto" w:fill="F2F2F2"/>
        </w:rPr>
        <w:t>Чурюмов</w:t>
      </w:r>
      <w:proofErr w:type="spellEnd"/>
      <w:r w:rsidRPr="00936B0B">
        <w:rPr>
          <w:shd w:val="clear" w:color="auto" w:fill="F2F2F2"/>
        </w:rPr>
        <w:t xml:space="preserve">, А.Д. Барсуков. — </w:t>
      </w:r>
      <w:proofErr w:type="gramStart"/>
      <w:r w:rsidRPr="00936B0B">
        <w:rPr>
          <w:shd w:val="clear" w:color="auto" w:fill="F2F2F2"/>
        </w:rPr>
        <w:t>Москва :</w:t>
      </w:r>
      <w:proofErr w:type="gramEnd"/>
      <w:r w:rsidRPr="00936B0B">
        <w:rPr>
          <w:shd w:val="clear" w:color="auto" w:fill="F2F2F2"/>
        </w:rPr>
        <w:t xml:space="preserve"> МИСИС, 2012. — 72 с. — </w:t>
      </w:r>
      <w:proofErr w:type="gramStart"/>
      <w:r w:rsidRPr="00936B0B">
        <w:rPr>
          <w:shd w:val="clear" w:color="auto" w:fill="F2F2F2"/>
        </w:rPr>
        <w:t>Текст :</w:t>
      </w:r>
      <w:proofErr w:type="gramEnd"/>
      <w:r w:rsidRPr="00936B0B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2" w:history="1">
        <w:r>
          <w:rPr>
            <w:rStyle w:val="af9"/>
          </w:rPr>
          <w:t>https://e.lanbook.com/book/117164</w:t>
        </w:r>
      </w:hyperlink>
      <w:r w:rsidRPr="00936B0B">
        <w:rPr>
          <w:shd w:val="clear" w:color="auto" w:fill="F2F2F2"/>
        </w:rPr>
        <w:t xml:space="preserve"> (дата обращения: </w:t>
      </w:r>
      <w:bookmarkStart w:id="0" w:name="_GoBack"/>
      <w:r w:rsidR="00A5325F">
        <w:rPr>
          <w:shd w:val="clear" w:color="auto" w:fill="F2F2F2"/>
        </w:rPr>
        <w:t>25.09.2020</w:t>
      </w:r>
      <w:bookmarkEnd w:id="0"/>
      <w:r w:rsidRPr="00936B0B">
        <w:rPr>
          <w:shd w:val="clear" w:color="auto" w:fill="F2F2F2"/>
        </w:rPr>
        <w:t xml:space="preserve">). — Режим доступа: для </w:t>
      </w:r>
      <w:proofErr w:type="spellStart"/>
      <w:r w:rsidRPr="00936B0B">
        <w:rPr>
          <w:shd w:val="clear" w:color="auto" w:fill="F2F2F2"/>
        </w:rPr>
        <w:t>авториз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CC38B6" w:rsidRPr="004A472A" w:rsidRDefault="00CC38B6" w:rsidP="00CC38B6">
      <w:pPr>
        <w:pStyle w:val="afd"/>
        <w:ind w:firstLine="720"/>
        <w:rPr>
          <w:rFonts w:ascii="Times New Roman" w:hAnsi="Times New Roman"/>
          <w:sz w:val="24"/>
          <w:szCs w:val="24"/>
        </w:rPr>
      </w:pPr>
    </w:p>
    <w:p w:rsidR="00CC38B6" w:rsidRDefault="00CC38B6" w:rsidP="00CC38B6">
      <w:pPr>
        <w:pStyle w:val="afd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25F6A">
        <w:rPr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CC38B6" w:rsidRPr="00A25F6A" w:rsidRDefault="00CC38B6" w:rsidP="00CC38B6">
      <w:pPr>
        <w:pStyle w:val="afd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CC38B6" w:rsidRPr="00936B0B" w:rsidRDefault="00CC38B6" w:rsidP="00CC38B6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proofErr w:type="spellStart"/>
      <w:r w:rsidRPr="00936B0B">
        <w:rPr>
          <w:shd w:val="clear" w:color="auto" w:fill="F2F2F2"/>
        </w:rPr>
        <w:t>Кекало</w:t>
      </w:r>
      <w:proofErr w:type="spellEnd"/>
      <w:r w:rsidRPr="00936B0B">
        <w:rPr>
          <w:shd w:val="clear" w:color="auto" w:fill="F2F2F2"/>
        </w:rPr>
        <w:t xml:space="preserve">, И.Б. Физические свойства металлов. Раздел: Электрические </w:t>
      </w:r>
      <w:proofErr w:type="gramStart"/>
      <w:r w:rsidRPr="00936B0B">
        <w:rPr>
          <w:shd w:val="clear" w:color="auto" w:fill="F2F2F2"/>
        </w:rPr>
        <w:t>свойства :</w:t>
      </w:r>
      <w:proofErr w:type="gramEnd"/>
      <w:r w:rsidRPr="00936B0B">
        <w:rPr>
          <w:shd w:val="clear" w:color="auto" w:fill="F2F2F2"/>
        </w:rPr>
        <w:t xml:space="preserve"> учебное пособие / И.Б. </w:t>
      </w:r>
      <w:proofErr w:type="spellStart"/>
      <w:r w:rsidRPr="00936B0B">
        <w:rPr>
          <w:shd w:val="clear" w:color="auto" w:fill="F2F2F2"/>
        </w:rPr>
        <w:t>Кекало</w:t>
      </w:r>
      <w:proofErr w:type="spellEnd"/>
      <w:r w:rsidRPr="00936B0B">
        <w:rPr>
          <w:shd w:val="clear" w:color="auto" w:fill="F2F2F2"/>
        </w:rPr>
        <w:t xml:space="preserve">. — </w:t>
      </w:r>
      <w:proofErr w:type="gramStart"/>
      <w:r w:rsidRPr="00936B0B">
        <w:rPr>
          <w:shd w:val="clear" w:color="auto" w:fill="F2F2F2"/>
        </w:rPr>
        <w:t>Москва :</w:t>
      </w:r>
      <w:proofErr w:type="gramEnd"/>
      <w:r w:rsidRPr="00936B0B">
        <w:rPr>
          <w:shd w:val="clear" w:color="auto" w:fill="F2F2F2"/>
        </w:rPr>
        <w:t xml:space="preserve"> МИСИС, 1998. — 139 с. — </w:t>
      </w:r>
      <w:proofErr w:type="gramStart"/>
      <w:r w:rsidRPr="00936B0B">
        <w:rPr>
          <w:shd w:val="clear" w:color="auto" w:fill="F2F2F2"/>
        </w:rPr>
        <w:t>Текст :</w:t>
      </w:r>
      <w:proofErr w:type="gramEnd"/>
      <w:r w:rsidRPr="00936B0B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3" w:history="1">
        <w:r>
          <w:rPr>
            <w:rStyle w:val="af9"/>
          </w:rPr>
          <w:t>https://e.lanbook.com/book/117133</w:t>
        </w:r>
      </w:hyperlink>
      <w:r w:rsidRPr="00936B0B">
        <w:rPr>
          <w:shd w:val="clear" w:color="auto" w:fill="F2F2F2"/>
        </w:rPr>
        <w:t xml:space="preserve"> (дата обращения: </w:t>
      </w:r>
      <w:r w:rsidR="00A5325F">
        <w:rPr>
          <w:shd w:val="clear" w:color="auto" w:fill="F2F2F2"/>
        </w:rPr>
        <w:t>25.09.2020</w:t>
      </w:r>
      <w:r w:rsidRPr="00936B0B">
        <w:rPr>
          <w:shd w:val="clear" w:color="auto" w:fill="F2F2F2"/>
        </w:rPr>
        <w:t xml:space="preserve">). — Режим доступа: для </w:t>
      </w:r>
      <w:proofErr w:type="spellStart"/>
      <w:r w:rsidRPr="00936B0B">
        <w:rPr>
          <w:shd w:val="clear" w:color="auto" w:fill="F2F2F2"/>
        </w:rPr>
        <w:t>авториз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CC38B6" w:rsidRPr="00936B0B" w:rsidRDefault="00CC38B6" w:rsidP="00CC38B6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2. </w:t>
      </w:r>
      <w:r w:rsidRPr="00936B0B">
        <w:rPr>
          <w:color w:val="001329"/>
          <w:shd w:val="clear" w:color="auto" w:fill="FFFFFF"/>
        </w:rPr>
        <w:t xml:space="preserve">Исследование физических свойств материалов. Ч. 2. Магнитные свойства </w:t>
      </w:r>
      <w:proofErr w:type="spellStart"/>
      <w:r w:rsidRPr="00936B0B">
        <w:rPr>
          <w:color w:val="001329"/>
          <w:shd w:val="clear" w:color="auto" w:fill="FFFFFF"/>
        </w:rPr>
        <w:t>магнитомягких</w:t>
      </w:r>
      <w:proofErr w:type="spellEnd"/>
      <w:r w:rsidRPr="00936B0B">
        <w:rPr>
          <w:color w:val="001329"/>
          <w:shd w:val="clear" w:color="auto" w:fill="FFFFFF"/>
        </w:rPr>
        <w:t xml:space="preserve"> материалов / Шишкин А.В., </w:t>
      </w:r>
      <w:proofErr w:type="spellStart"/>
      <w:r w:rsidRPr="00936B0B">
        <w:rPr>
          <w:color w:val="001329"/>
          <w:shd w:val="clear" w:color="auto" w:fill="FFFFFF"/>
        </w:rPr>
        <w:t>Дутова</w:t>
      </w:r>
      <w:proofErr w:type="spellEnd"/>
      <w:r w:rsidRPr="00936B0B">
        <w:rPr>
          <w:color w:val="001329"/>
          <w:shd w:val="clear" w:color="auto" w:fill="FFFFFF"/>
        </w:rPr>
        <w:t xml:space="preserve"> О.С. - </w:t>
      </w:r>
      <w:proofErr w:type="gramStart"/>
      <w:r w:rsidRPr="00936B0B">
        <w:rPr>
          <w:color w:val="001329"/>
          <w:shd w:val="clear" w:color="auto" w:fill="FFFFFF"/>
        </w:rPr>
        <w:t>Новосибирск :НГТУ</w:t>
      </w:r>
      <w:proofErr w:type="gramEnd"/>
      <w:r w:rsidRPr="00936B0B">
        <w:rPr>
          <w:color w:val="001329"/>
          <w:shd w:val="clear" w:color="auto" w:fill="FFFFFF"/>
        </w:rPr>
        <w:t xml:space="preserve">, 2010. - 52 с.: ISBN 978-5-7782-1409-5 - </w:t>
      </w:r>
      <w:proofErr w:type="gramStart"/>
      <w:r w:rsidRPr="00936B0B">
        <w:rPr>
          <w:color w:val="001329"/>
          <w:shd w:val="clear" w:color="auto" w:fill="FFFFFF"/>
        </w:rPr>
        <w:t>Текст :</w:t>
      </w:r>
      <w:proofErr w:type="gramEnd"/>
      <w:r w:rsidRPr="00936B0B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936B0B">
          <w:rPr>
            <w:rStyle w:val="af9"/>
            <w:shd w:val="clear" w:color="auto" w:fill="FFFFFF"/>
          </w:rPr>
          <w:t>https://new.znanium.com/document?id=292546</w:t>
        </w:r>
      </w:hyperlink>
    </w:p>
    <w:p w:rsidR="00CC38B6" w:rsidRPr="00936B0B" w:rsidRDefault="00CC38B6" w:rsidP="00CC38B6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3. </w:t>
      </w:r>
      <w:r w:rsidRPr="00936B0B">
        <w:rPr>
          <w:color w:val="001329"/>
          <w:shd w:val="clear" w:color="auto" w:fill="FFFFFF"/>
        </w:rPr>
        <w:t>Исследование физических свойств материалов. Часть 4.1 Испытания на растяжение/</w:t>
      </w:r>
      <w:proofErr w:type="spellStart"/>
      <w:r w:rsidRPr="00936B0B">
        <w:rPr>
          <w:color w:val="001329"/>
          <w:shd w:val="clear" w:color="auto" w:fill="FFFFFF"/>
        </w:rPr>
        <w:t>ШишкинА.В</w:t>
      </w:r>
      <w:proofErr w:type="spellEnd"/>
      <w:r w:rsidRPr="00936B0B">
        <w:rPr>
          <w:color w:val="001329"/>
          <w:shd w:val="clear" w:color="auto" w:fill="FFFFFF"/>
        </w:rPr>
        <w:t xml:space="preserve">., </w:t>
      </w:r>
      <w:proofErr w:type="spellStart"/>
      <w:r w:rsidRPr="00936B0B">
        <w:rPr>
          <w:color w:val="001329"/>
          <w:shd w:val="clear" w:color="auto" w:fill="FFFFFF"/>
        </w:rPr>
        <w:t>ДутоваО.С</w:t>
      </w:r>
      <w:proofErr w:type="spellEnd"/>
      <w:r w:rsidRPr="00936B0B">
        <w:rPr>
          <w:color w:val="001329"/>
          <w:shd w:val="clear" w:color="auto" w:fill="FFFFFF"/>
        </w:rPr>
        <w:t xml:space="preserve">. - </w:t>
      </w:r>
      <w:proofErr w:type="gramStart"/>
      <w:r w:rsidRPr="00936B0B">
        <w:rPr>
          <w:color w:val="001329"/>
          <w:shd w:val="clear" w:color="auto" w:fill="FFFFFF"/>
        </w:rPr>
        <w:t>Новосибирск :</w:t>
      </w:r>
      <w:proofErr w:type="gramEnd"/>
      <w:r w:rsidRPr="00936B0B">
        <w:rPr>
          <w:color w:val="001329"/>
          <w:shd w:val="clear" w:color="auto" w:fill="FFFFFF"/>
        </w:rPr>
        <w:t xml:space="preserve"> НГТУ, 2012. - 64 с.: ISBN 978-5-7782-1970-0 - </w:t>
      </w:r>
      <w:proofErr w:type="gramStart"/>
      <w:r w:rsidRPr="00936B0B">
        <w:rPr>
          <w:color w:val="001329"/>
          <w:shd w:val="clear" w:color="auto" w:fill="FFFFFF"/>
        </w:rPr>
        <w:t>Текст :</w:t>
      </w:r>
      <w:proofErr w:type="gramEnd"/>
      <w:r w:rsidRPr="00936B0B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936B0B">
          <w:rPr>
            <w:rStyle w:val="af9"/>
            <w:shd w:val="clear" w:color="auto" w:fill="FFFFFF"/>
          </w:rPr>
          <w:t>https://new.znanium.com/document?id=26614</w:t>
        </w:r>
      </w:hyperlink>
    </w:p>
    <w:p w:rsidR="00C409AF" w:rsidRPr="004A472A" w:rsidRDefault="00C409AF" w:rsidP="00C409AF">
      <w:pPr>
        <w:pStyle w:val="Style10"/>
        <w:widowControl/>
        <w:tabs>
          <w:tab w:val="left" w:pos="1134"/>
        </w:tabs>
        <w:ind w:firstLine="709"/>
        <w:rPr>
          <w:rStyle w:val="FontStyle22"/>
          <w:sz w:val="24"/>
          <w:szCs w:val="24"/>
        </w:rPr>
      </w:pPr>
    </w:p>
    <w:p w:rsidR="00C409AF" w:rsidRDefault="00C409AF" w:rsidP="00C409A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A25F6A">
        <w:rPr>
          <w:rStyle w:val="FontStyle15"/>
          <w:b w:val="0"/>
          <w:spacing w:val="40"/>
          <w:sz w:val="24"/>
          <w:szCs w:val="24"/>
        </w:rPr>
        <w:t>в)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409AF" w:rsidRPr="00A25F6A" w:rsidRDefault="00C409AF" w:rsidP="00C409A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C409AF" w:rsidRPr="004A472A" w:rsidRDefault="00C409AF" w:rsidP="00C409AF">
      <w:pPr>
        <w:pStyle w:val="11"/>
        <w:numPr>
          <w:ilvl w:val="0"/>
          <w:numId w:val="45"/>
        </w:numPr>
        <w:tabs>
          <w:tab w:val="left" w:pos="1134"/>
        </w:tabs>
        <w:snapToGrid/>
        <w:ind w:left="0" w:firstLine="709"/>
        <w:rPr>
          <w:szCs w:val="24"/>
        </w:rPr>
      </w:pPr>
      <w:r w:rsidRPr="004A472A">
        <w:rPr>
          <w:szCs w:val="24"/>
        </w:rPr>
        <w:t xml:space="preserve">Изучение устройства и принципов работы растрового электронного микроскопа: Метод. указ. / Н.В. </w:t>
      </w:r>
      <w:proofErr w:type="spellStart"/>
      <w:r w:rsidRPr="004A472A">
        <w:rPr>
          <w:szCs w:val="24"/>
        </w:rPr>
        <w:t>Копцева</w:t>
      </w:r>
      <w:proofErr w:type="spellEnd"/>
      <w:r w:rsidRPr="004A472A">
        <w:rPr>
          <w:szCs w:val="24"/>
        </w:rPr>
        <w:t>, Ю.Ю. Ефимова, М.А. Полякова, М.П. Барышников. – Магнитогорск, 2011. 6 с.</w:t>
      </w:r>
    </w:p>
    <w:p w:rsidR="00C409AF" w:rsidRPr="004A472A" w:rsidRDefault="00C409AF" w:rsidP="00C409AF">
      <w:pPr>
        <w:pStyle w:val="11"/>
        <w:numPr>
          <w:ilvl w:val="0"/>
          <w:numId w:val="45"/>
        </w:numPr>
        <w:tabs>
          <w:tab w:val="left" w:pos="1134"/>
        </w:tabs>
        <w:snapToGrid/>
        <w:ind w:left="0" w:firstLine="709"/>
        <w:rPr>
          <w:szCs w:val="24"/>
        </w:rPr>
      </w:pPr>
      <w:r w:rsidRPr="004A472A">
        <w:rPr>
          <w:szCs w:val="24"/>
        </w:rPr>
        <w:lastRenderedPageBreak/>
        <w:t>Испытание на ударную вязкость: Метод. указ. / В.Г. Мустафина – Магнитогорск: МГТУ, 2009. – 13 с.</w:t>
      </w:r>
    </w:p>
    <w:p w:rsidR="00C409AF" w:rsidRPr="004A472A" w:rsidRDefault="00C409AF" w:rsidP="00C409AF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proofErr w:type="spellStart"/>
      <w:r w:rsidRPr="004A472A">
        <w:t>Микротвердость</w:t>
      </w:r>
      <w:proofErr w:type="spellEnd"/>
      <w:r w:rsidRPr="004A472A">
        <w:t xml:space="preserve">: Метод. указ. / Н.Н. Ильина, М.П. </w:t>
      </w:r>
      <w:proofErr w:type="gramStart"/>
      <w:r w:rsidRPr="004A472A">
        <w:t>Барышников,  Ю.Ю.</w:t>
      </w:r>
      <w:proofErr w:type="gramEnd"/>
      <w:r w:rsidRPr="004A472A">
        <w:t xml:space="preserve"> Ефимова – Магнитогорск: Изд-во Магнитогорск. гос. </w:t>
      </w:r>
      <w:proofErr w:type="spellStart"/>
      <w:r w:rsidRPr="004A472A">
        <w:t>техн</w:t>
      </w:r>
      <w:proofErr w:type="spellEnd"/>
      <w:r w:rsidRPr="004A472A">
        <w:t>. ун-та им. Г.И. Носова, 2011. 8 с.</w:t>
      </w:r>
    </w:p>
    <w:p w:rsidR="00C409AF" w:rsidRPr="004A472A" w:rsidRDefault="00C409AF" w:rsidP="00C409AF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r w:rsidRPr="004A472A">
        <w:t xml:space="preserve">Изучение устройства и принципов работы стереомикроскопа: метод. указ. / Никитенко О.А., Ефимова Ю.Ю., </w:t>
      </w:r>
      <w:proofErr w:type="spellStart"/>
      <w:r w:rsidRPr="004A472A">
        <w:t>Копцева</w:t>
      </w:r>
      <w:proofErr w:type="spellEnd"/>
      <w:r w:rsidRPr="004A472A">
        <w:t xml:space="preserve"> Н.В. Магнитогорск: Изд-во Магнитогорск. гос. </w:t>
      </w:r>
      <w:proofErr w:type="spellStart"/>
      <w:r w:rsidRPr="004A472A">
        <w:t>техн</w:t>
      </w:r>
      <w:proofErr w:type="spellEnd"/>
      <w:r w:rsidRPr="004A472A">
        <w:t>. ун-та им. Г.И. Носова, 2013. 10 с.</w:t>
      </w:r>
    </w:p>
    <w:p w:rsidR="00C409AF" w:rsidRPr="004A472A" w:rsidRDefault="00C409AF" w:rsidP="00C409AF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r w:rsidRPr="004A472A">
        <w:t xml:space="preserve">Количественный анализ доли вязкой составляющей излома: метод. указ. / Никитенко О.А., Ефимова Ю.Ю., </w:t>
      </w:r>
      <w:proofErr w:type="spellStart"/>
      <w:r w:rsidRPr="004A472A">
        <w:t>Копцева</w:t>
      </w:r>
      <w:proofErr w:type="spellEnd"/>
      <w:r w:rsidRPr="004A472A">
        <w:t xml:space="preserve"> Н.В. Магнитогорск: Изд-во Магнитогорск. гос. </w:t>
      </w:r>
      <w:proofErr w:type="spellStart"/>
      <w:r w:rsidRPr="004A472A">
        <w:t>техн</w:t>
      </w:r>
      <w:proofErr w:type="spellEnd"/>
      <w:r w:rsidRPr="004A472A">
        <w:t>. ун-та им. Г.И. Носова, 2013. 6 с.</w:t>
      </w:r>
    </w:p>
    <w:p w:rsidR="00C409AF" w:rsidRPr="004A472A" w:rsidRDefault="00C409AF" w:rsidP="00C409AF">
      <w:pPr>
        <w:pStyle w:val="Style8"/>
        <w:widowControl/>
        <w:rPr>
          <w:rStyle w:val="FontStyle15"/>
          <w:b w:val="0"/>
          <w:sz w:val="24"/>
          <w:szCs w:val="24"/>
        </w:rPr>
      </w:pPr>
    </w:p>
    <w:p w:rsidR="00C409AF" w:rsidRDefault="00C409AF" w:rsidP="00C409AF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C409AF" w:rsidRDefault="00C409AF" w:rsidP="00C409AF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C409AF" w:rsidTr="0017489A">
        <w:tc>
          <w:tcPr>
            <w:tcW w:w="3112" w:type="dxa"/>
          </w:tcPr>
          <w:p w:rsidR="00C409AF" w:rsidRPr="00FC008A" w:rsidRDefault="00C409AF" w:rsidP="006E0A20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C409AF" w:rsidRDefault="00C409AF" w:rsidP="006E0A20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C409AF" w:rsidRDefault="00C409AF" w:rsidP="006E0A20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C409AF" w:rsidTr="0017489A">
        <w:tc>
          <w:tcPr>
            <w:tcW w:w="3112" w:type="dxa"/>
          </w:tcPr>
          <w:p w:rsidR="00C409AF" w:rsidRPr="00320AAD" w:rsidRDefault="00C409AF" w:rsidP="006E0A20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C409AF" w:rsidRDefault="00C409AF" w:rsidP="006E0A20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C409AF" w:rsidRDefault="00C409AF" w:rsidP="006E0A20">
            <w:pPr>
              <w:ind w:firstLine="0"/>
            </w:pPr>
            <w:r>
              <w:t>11.10.2021</w:t>
            </w:r>
          </w:p>
        </w:tc>
      </w:tr>
      <w:tr w:rsidR="00C409AF" w:rsidTr="0017489A">
        <w:tc>
          <w:tcPr>
            <w:tcW w:w="3112" w:type="dxa"/>
          </w:tcPr>
          <w:p w:rsidR="00C409AF" w:rsidRPr="00320AAD" w:rsidRDefault="00C409AF" w:rsidP="006E0A20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C409AF" w:rsidRDefault="00C409AF" w:rsidP="006E0A20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C409AF" w:rsidRDefault="00C409AF" w:rsidP="006E0A20">
            <w:pPr>
              <w:ind w:firstLine="0"/>
            </w:pPr>
            <w:r>
              <w:t>Бессрочно</w:t>
            </w:r>
          </w:p>
        </w:tc>
      </w:tr>
      <w:tr w:rsidR="0017489A" w:rsidTr="0017489A">
        <w:tc>
          <w:tcPr>
            <w:tcW w:w="3112" w:type="dxa"/>
          </w:tcPr>
          <w:p w:rsidR="0017489A" w:rsidRPr="007C6834" w:rsidRDefault="0017489A" w:rsidP="0017489A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17489A" w:rsidRPr="00AD5E6E" w:rsidRDefault="0017489A" w:rsidP="0017489A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17489A" w:rsidRPr="00AD5E6E" w:rsidRDefault="0017489A" w:rsidP="0017489A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C409AF" w:rsidTr="0017489A">
        <w:tc>
          <w:tcPr>
            <w:tcW w:w="3112" w:type="dxa"/>
          </w:tcPr>
          <w:p w:rsidR="00C409AF" w:rsidRPr="00320AAD" w:rsidRDefault="00C409AF" w:rsidP="006E0A20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C409AF" w:rsidRDefault="00C409AF" w:rsidP="006E0A20">
            <w:pPr>
              <w:ind w:firstLine="0"/>
            </w:pPr>
            <w:r>
              <w:t>свободно</w:t>
            </w:r>
          </w:p>
          <w:p w:rsidR="00C409AF" w:rsidRDefault="00C409AF" w:rsidP="006E0A20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C409AF" w:rsidRDefault="00C409AF" w:rsidP="006E0A20">
            <w:pPr>
              <w:ind w:firstLine="0"/>
            </w:pPr>
            <w:r>
              <w:t>бессрочно</w:t>
            </w:r>
          </w:p>
        </w:tc>
      </w:tr>
    </w:tbl>
    <w:p w:rsidR="00C409AF" w:rsidRDefault="00C409AF" w:rsidP="00C409AF">
      <w:pPr>
        <w:pStyle w:val="Style8"/>
        <w:widowControl/>
        <w:rPr>
          <w:rStyle w:val="FontStyle21"/>
          <w:b/>
          <w:sz w:val="24"/>
          <w:szCs w:val="24"/>
        </w:rPr>
      </w:pPr>
    </w:p>
    <w:p w:rsidR="00C409AF" w:rsidRPr="00441B37" w:rsidRDefault="00C409AF" w:rsidP="00C409AF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Национальная информационно-аналитическая система –Российский индекс научного цитирования (РИНЦ). – URL: </w:t>
      </w:r>
      <w:hyperlink r:id="rId16" w:history="1">
        <w:r w:rsidRPr="00441B37">
          <w:rPr>
            <w:color w:val="000000"/>
          </w:rPr>
          <w:t>https://elibrary.ru/project_risc.asp</w:t>
        </w:r>
      </w:hyperlink>
      <w:r w:rsidRPr="00441B37">
        <w:rPr>
          <w:color w:val="000000"/>
        </w:rPr>
        <w:t>.</w:t>
      </w:r>
    </w:p>
    <w:p w:rsidR="00C409AF" w:rsidRPr="00441B37" w:rsidRDefault="00C409AF" w:rsidP="00C409AF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Поисковая система Академия 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(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</w:t>
      </w:r>
      <w:proofErr w:type="spellStart"/>
      <w:r w:rsidRPr="00441B37">
        <w:rPr>
          <w:color w:val="000000"/>
        </w:rPr>
        <w:t>Scholar</w:t>
      </w:r>
      <w:proofErr w:type="spellEnd"/>
      <w:r w:rsidRPr="00441B37">
        <w:rPr>
          <w:color w:val="000000"/>
        </w:rPr>
        <w:t xml:space="preserve">). – URL: </w:t>
      </w:r>
      <w:hyperlink r:id="rId17" w:history="1">
        <w:r w:rsidRPr="00441B37">
          <w:rPr>
            <w:color w:val="000000"/>
          </w:rPr>
          <w:t>https://scholar.google.ru/</w:t>
        </w:r>
      </w:hyperlink>
      <w:r w:rsidRPr="00441B37">
        <w:rPr>
          <w:color w:val="000000"/>
        </w:rPr>
        <w:t>.</w:t>
      </w:r>
    </w:p>
    <w:p w:rsidR="00C409AF" w:rsidRPr="00441B37" w:rsidRDefault="00C409AF" w:rsidP="00C409AF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Информационная система – Единое окно доступа к информационным ресурсам. – URL: </w:t>
      </w:r>
      <w:hyperlink r:id="rId18" w:history="1">
        <w:r w:rsidRPr="00441B37">
          <w:rPr>
            <w:color w:val="000000"/>
          </w:rPr>
          <w:t>http://window.edu.ru/</w:t>
        </w:r>
      </w:hyperlink>
      <w:r w:rsidRPr="00441B37">
        <w:rPr>
          <w:color w:val="000000"/>
        </w:rPr>
        <w:t>.</w:t>
      </w:r>
    </w:p>
    <w:p w:rsidR="00C409AF" w:rsidRPr="00441B37" w:rsidRDefault="00C409AF" w:rsidP="00C409AF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C409AF" w:rsidRPr="00986EB7" w:rsidRDefault="00C409AF" w:rsidP="00C409AF">
      <w:pPr>
        <w:pStyle w:val="Style1"/>
        <w:widowControl/>
        <w:numPr>
          <w:ilvl w:val="0"/>
          <w:numId w:val="48"/>
        </w:numPr>
        <w:tabs>
          <w:tab w:val="left" w:pos="1134"/>
        </w:tabs>
        <w:ind w:left="0" w:firstLine="709"/>
      </w:pPr>
      <w:r w:rsidRPr="00986EB7">
        <w:rPr>
          <w:color w:val="000000"/>
        </w:rPr>
        <w:t xml:space="preserve">Библиотека открытых ресурсов Интернет </w:t>
      </w:r>
      <w:r w:rsidRPr="00986EB7">
        <w:rPr>
          <w:color w:val="000000"/>
          <w:lang w:val="en-US"/>
        </w:rPr>
        <w:t>URL</w:t>
      </w:r>
      <w:r w:rsidRPr="00986EB7">
        <w:rPr>
          <w:color w:val="000000"/>
        </w:rPr>
        <w:t xml:space="preserve">: </w:t>
      </w:r>
      <w:hyperlink r:id="rId19" w:history="1">
        <w:r w:rsidRPr="00986EB7">
          <w:rPr>
            <w:rStyle w:val="af9"/>
            <w:color w:val="000000"/>
            <w:lang w:val="en-US"/>
          </w:rPr>
          <w:t>http</w:t>
        </w:r>
        <w:r w:rsidRPr="00986EB7">
          <w:rPr>
            <w:rStyle w:val="af9"/>
            <w:color w:val="000000"/>
          </w:rPr>
          <w:t>://</w:t>
        </w:r>
        <w:r w:rsidRPr="00986EB7">
          <w:rPr>
            <w:rStyle w:val="af9"/>
            <w:color w:val="000000"/>
            <w:lang w:val="en-US"/>
          </w:rPr>
          <w:t>www</w:t>
        </w:r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iqlib</w:t>
        </w:r>
        <w:proofErr w:type="spellEnd"/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ru</w:t>
        </w:r>
        <w:proofErr w:type="spellEnd"/>
        <w:r w:rsidRPr="00986EB7">
          <w:rPr>
            <w:rStyle w:val="af9"/>
            <w:color w:val="000000"/>
          </w:rPr>
          <w:t>/</w:t>
        </w:r>
      </w:hyperlink>
      <w:r>
        <w:rPr>
          <w:color w:val="000000"/>
        </w:rPr>
        <w:t>.</w:t>
      </w:r>
    </w:p>
    <w:p w:rsidR="00C409AF" w:rsidRDefault="00C409AF" w:rsidP="00C409AF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C409AF" w:rsidRDefault="00C409AF" w:rsidP="00C409AF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AB2D13" w:rsidRPr="00AB2D13" w:rsidRDefault="00AB2D13" w:rsidP="00AB2D13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AB2D13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AB2D13" w:rsidRPr="00AB2D13" w:rsidRDefault="00AB2D13" w:rsidP="00AB2D13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AB2D13" w:rsidRPr="00AB2D13" w:rsidRDefault="00AB2D13" w:rsidP="00AB2D13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AB2D13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AB2D13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AB2D13" w:rsidRPr="00AB2D13" w:rsidRDefault="00AB2D13" w:rsidP="00AB2D13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AB2D13" w:rsidRPr="00AB2D13" w:rsidRDefault="00AB2D13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AB2D13">
              <w:t>Лаборатория механических испытаний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ind w:firstLine="0"/>
              <w:rPr>
                <w:bCs/>
              </w:rPr>
            </w:pPr>
            <w:proofErr w:type="spellStart"/>
            <w:r w:rsidRPr="00AB2D13">
              <w:t>Микротвердомер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BuehlerMicromet</w:t>
            </w:r>
            <w:proofErr w:type="spellEnd"/>
            <w:r w:rsidRPr="00AB2D13">
              <w:t xml:space="preserve"> 5103 </w:t>
            </w:r>
            <w:proofErr w:type="spellStart"/>
            <w:r w:rsidRPr="00AB2D13">
              <w:t>Buehler</w:t>
            </w:r>
            <w:proofErr w:type="spellEnd"/>
            <w:r w:rsidRPr="00AB2D13">
              <w:t xml:space="preserve">. Универсальный твердомер М4С075G3 </w:t>
            </w:r>
            <w:proofErr w:type="spellStart"/>
            <w:r w:rsidRPr="00AB2D13">
              <w:t>ЕmсоTest</w:t>
            </w:r>
            <w:proofErr w:type="spellEnd"/>
            <w:r w:rsidRPr="00AB2D13">
              <w:t xml:space="preserve">. Напольная универсальная испытательная двухколонная машина AG IC-300 </w:t>
            </w:r>
            <w:proofErr w:type="spellStart"/>
            <w:r w:rsidRPr="00AB2D13">
              <w:t>kN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Shimadzu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Corp</w:t>
            </w:r>
            <w:proofErr w:type="spellEnd"/>
            <w:r w:rsidRPr="00AB2D13">
              <w:t xml:space="preserve">. Напольная универсальная испытательная двухколонная машина AG IC-50 </w:t>
            </w:r>
            <w:proofErr w:type="spellStart"/>
            <w:r w:rsidRPr="00AB2D13">
              <w:t>kN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Shimadzu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Corp</w:t>
            </w:r>
            <w:proofErr w:type="spellEnd"/>
            <w:r w:rsidRPr="00AB2D13">
              <w:t xml:space="preserve">. </w:t>
            </w:r>
            <w:proofErr w:type="spellStart"/>
            <w:r w:rsidRPr="00AB2D13">
              <w:t>Видеоэкстензометр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TRWiew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XShimadzu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Corp</w:t>
            </w:r>
            <w:proofErr w:type="spellEnd"/>
            <w:r w:rsidRPr="00AB2D13">
              <w:t>. Копер маятниковый МК 300 ООО « ИМПУЛЬС»</w:t>
            </w:r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AB2D13" w:rsidRPr="00AB2D13" w:rsidRDefault="00AB2D13">
            <w:pPr>
              <w:ind w:firstLine="34"/>
            </w:pPr>
            <w:r w:rsidRPr="00AB2D13">
              <w:t xml:space="preserve">Лаборатория оптической </w:t>
            </w:r>
            <w:r w:rsidRPr="00AB2D13">
              <w:lastRenderedPageBreak/>
              <w:t xml:space="preserve">микроскопии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ind w:firstLine="0"/>
            </w:pPr>
            <w:r w:rsidRPr="00AB2D13">
              <w:lastRenderedPageBreak/>
              <w:t xml:space="preserve">Анализатор стереоизображений поверхности твердых тел на базе стереомикроскопа </w:t>
            </w:r>
            <w:proofErr w:type="spellStart"/>
            <w:r w:rsidRPr="00AB2D13">
              <w:t>Meiji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Techno</w:t>
            </w:r>
            <w:proofErr w:type="spellEnd"/>
            <w:r w:rsidRPr="00AB2D13">
              <w:t xml:space="preserve"> RZ-B. Анализатор микроструктуры твердых тел на базе металлургического инвертированного микроскопа </w:t>
            </w:r>
            <w:proofErr w:type="spellStart"/>
            <w:r w:rsidRPr="00AB2D13">
              <w:t>Meiji</w:t>
            </w:r>
            <w:proofErr w:type="spellEnd"/>
            <w:r w:rsidRPr="00AB2D13">
              <w:t xml:space="preserve"> </w:t>
            </w:r>
            <w:proofErr w:type="spellStart"/>
            <w:r w:rsidRPr="00AB2D13">
              <w:t>Techno</w:t>
            </w:r>
            <w:proofErr w:type="spellEnd"/>
            <w:r w:rsidRPr="00AB2D13">
              <w:t xml:space="preserve"> 7200. Система </w:t>
            </w:r>
            <w:r w:rsidRPr="00AB2D13">
              <w:lastRenderedPageBreak/>
              <w:t xml:space="preserve">обработки </w:t>
            </w:r>
            <w:proofErr w:type="spellStart"/>
            <w:r w:rsidRPr="00AB2D13">
              <w:t>изображенмий</w:t>
            </w:r>
            <w:proofErr w:type="spellEnd"/>
            <w:r w:rsidRPr="00AB2D13">
              <w:t xml:space="preserve"> на базе ПО «</w:t>
            </w:r>
            <w:proofErr w:type="spellStart"/>
            <w:r w:rsidRPr="00AB2D13">
              <w:t>Thixomet</w:t>
            </w:r>
            <w:proofErr w:type="spellEnd"/>
            <w:r w:rsidRPr="00AB2D13">
              <w:t xml:space="preserve"> PRO».</w:t>
            </w:r>
          </w:p>
        </w:tc>
      </w:tr>
      <w:tr w:rsidR="00AB2D13" w:rsidRPr="00A5325F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проведения лабораторных занятий.</w:t>
            </w:r>
          </w:p>
          <w:p w:rsidR="00AB2D13" w:rsidRPr="00AB2D13" w:rsidRDefault="00AB2D13">
            <w:pPr>
              <w:ind w:firstLine="34"/>
            </w:pPr>
            <w:r w:rsidRPr="00AB2D13">
              <w:t>Лаборатория сканирующей электронной микроскопии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ind w:firstLine="0"/>
            </w:pPr>
            <w:r w:rsidRPr="00AB2D13">
              <w:t>Микроскоп сканирующий электронный JEOL JSM – 6490LV. Камера шлюзовая с системой управления шлюзом для растрового электронного микроскопа MP 6490 LV. Система микроанализа для растрового электронного микроскопа JEOL JSM- 6490LV</w:t>
            </w:r>
          </w:p>
          <w:p w:rsidR="00AB2D13" w:rsidRPr="00A5325F" w:rsidRDefault="00AB2D13">
            <w:pPr>
              <w:ind w:firstLine="0"/>
              <w:rPr>
                <w:lang w:val="en-US"/>
              </w:rPr>
            </w:pPr>
            <w:r w:rsidRPr="00A5325F">
              <w:rPr>
                <w:lang w:val="en-US"/>
              </w:rPr>
              <w:t>INCA Energy 450 x-</w:t>
            </w:r>
            <w:r w:rsidRPr="00AB2D13">
              <w:t>МАХ</w:t>
            </w:r>
            <w:r w:rsidRPr="00A5325F">
              <w:rPr>
                <w:lang w:val="en-US"/>
              </w:rPr>
              <w:t xml:space="preserve"> 50 Premium, HKL Premium EBSD System </w:t>
            </w:r>
            <w:proofErr w:type="spellStart"/>
            <w:r w:rsidRPr="00A5325F">
              <w:rPr>
                <w:lang w:val="en-US"/>
              </w:rPr>
              <w:t>Nordlys</w:t>
            </w:r>
            <w:proofErr w:type="spellEnd"/>
            <w:r w:rsidRPr="00A5325F">
              <w:rPr>
                <w:lang w:val="en-US"/>
              </w:rPr>
              <w:t xml:space="preserve"> II 2 S Oxford </w:t>
            </w:r>
            <w:proofErr w:type="spellStart"/>
            <w:r w:rsidRPr="00A5325F">
              <w:rPr>
                <w:lang w:val="en-US"/>
              </w:rPr>
              <w:t>InstrumentsLtd</w:t>
            </w:r>
            <w:proofErr w:type="spellEnd"/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</w:pPr>
            <w:r w:rsidRPr="00AB2D13">
              <w:t xml:space="preserve">Компьютерная техника с пакетом </w:t>
            </w:r>
            <w:r w:rsidRPr="00AB2D13">
              <w:rPr>
                <w:lang w:val="en-US"/>
              </w:rPr>
              <w:t>MS</w:t>
            </w:r>
            <w:r w:rsidRPr="00A5325F">
              <w:t xml:space="preserve"> </w:t>
            </w:r>
            <w:r w:rsidRPr="00AB2D13">
              <w:rPr>
                <w:lang w:val="en-US"/>
              </w:rPr>
              <w:t>Office</w:t>
            </w:r>
            <w:r w:rsidRPr="00AB2D13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</w:pPr>
            <w:r w:rsidRPr="00AB2D13">
              <w:t xml:space="preserve">Компьютерная техника с пакетом </w:t>
            </w:r>
            <w:r w:rsidRPr="00AB2D13">
              <w:rPr>
                <w:lang w:val="en-US"/>
              </w:rPr>
              <w:t>MS</w:t>
            </w:r>
            <w:r w:rsidRPr="00A5325F">
              <w:t xml:space="preserve"> </w:t>
            </w:r>
            <w:r w:rsidRPr="00AB2D13">
              <w:rPr>
                <w:lang w:val="en-US"/>
              </w:rPr>
              <w:t>Office</w:t>
            </w:r>
            <w:r w:rsidRPr="00AB2D13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B2D13" w:rsidRPr="00AB2D13" w:rsidTr="00AB2D1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AB2D13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13" w:rsidRPr="00AB2D13" w:rsidRDefault="00AB2D13">
            <w:pPr>
              <w:pStyle w:val="Style1"/>
              <w:widowControl/>
              <w:ind w:firstLine="0"/>
            </w:pPr>
            <w:r w:rsidRPr="00AB2D13">
              <w:t>Специализированная мебель: стеллажи для хранения учебного оборудования.</w:t>
            </w:r>
          </w:p>
          <w:p w:rsidR="00AB2D13" w:rsidRPr="00AB2D13" w:rsidRDefault="00AB2D13">
            <w:pPr>
              <w:pStyle w:val="Style1"/>
              <w:widowControl/>
              <w:ind w:firstLine="0"/>
            </w:pPr>
            <w:r w:rsidRPr="00AB2D13">
              <w:t>Инструменты для ремонта учебного оборудования.</w:t>
            </w:r>
          </w:p>
          <w:p w:rsidR="00AB2D13" w:rsidRPr="00AB2D13" w:rsidRDefault="00AB2D13">
            <w:pPr>
              <w:pStyle w:val="Style1"/>
              <w:widowControl/>
              <w:ind w:firstLine="0"/>
            </w:pPr>
            <w:r w:rsidRPr="00AB2D13">
              <w:t>Шкафы для хранения учебно-методической документации и материалов</w:t>
            </w:r>
          </w:p>
        </w:tc>
      </w:tr>
    </w:tbl>
    <w:p w:rsidR="00926E1B" w:rsidRPr="00AB2D13" w:rsidRDefault="00926E1B" w:rsidP="00AB2D13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</w:p>
    <w:sectPr w:rsidR="00926E1B" w:rsidRPr="00AB2D13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B9" w:rsidRDefault="002555B9">
      <w:r>
        <w:separator/>
      </w:r>
    </w:p>
  </w:endnote>
  <w:endnote w:type="continuationSeparator" w:id="0">
    <w:p w:rsidR="002555B9" w:rsidRDefault="0025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325F">
      <w:rPr>
        <w:rStyle w:val="a4"/>
        <w:noProof/>
      </w:rPr>
      <w:t>13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B9" w:rsidRDefault="002555B9">
      <w:r>
        <w:separator/>
      </w:r>
    </w:p>
  </w:footnote>
  <w:footnote w:type="continuationSeparator" w:id="0">
    <w:p w:rsidR="002555B9" w:rsidRDefault="0025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53C42"/>
    <w:multiLevelType w:val="hybridMultilevel"/>
    <w:tmpl w:val="B8F89B60"/>
    <w:lvl w:ilvl="0" w:tplc="BB64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895A12"/>
    <w:multiLevelType w:val="hybridMultilevel"/>
    <w:tmpl w:val="1826E8C0"/>
    <w:lvl w:ilvl="0" w:tplc="ADF4EF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E57AD"/>
    <w:multiLevelType w:val="hybridMultilevel"/>
    <w:tmpl w:val="F1E6A74E"/>
    <w:lvl w:ilvl="0" w:tplc="CA70C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24211"/>
    <w:multiLevelType w:val="hybridMultilevel"/>
    <w:tmpl w:val="74CE5EC2"/>
    <w:lvl w:ilvl="0" w:tplc="DE5634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5" w15:restartNumberingAfterBreak="0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6" w15:restartNumberingAfterBreak="0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10643D"/>
    <w:multiLevelType w:val="hybridMultilevel"/>
    <w:tmpl w:val="00586686"/>
    <w:lvl w:ilvl="0" w:tplc="8DE2BCF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0" w15:restartNumberingAfterBreak="0">
    <w:nsid w:val="71983376"/>
    <w:multiLevelType w:val="hybridMultilevel"/>
    <w:tmpl w:val="6F7E9FF2"/>
    <w:lvl w:ilvl="0" w:tplc="2BC22E3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08685B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6"/>
  </w:num>
  <w:num w:numId="6">
    <w:abstractNumId w:val="47"/>
  </w:num>
  <w:num w:numId="7">
    <w:abstractNumId w:val="25"/>
  </w:num>
  <w:num w:numId="8">
    <w:abstractNumId w:val="33"/>
  </w:num>
  <w:num w:numId="9">
    <w:abstractNumId w:val="17"/>
  </w:num>
  <w:num w:numId="10">
    <w:abstractNumId w:val="4"/>
  </w:num>
  <w:num w:numId="11">
    <w:abstractNumId w:val="21"/>
  </w:num>
  <w:num w:numId="12">
    <w:abstractNumId w:val="20"/>
  </w:num>
  <w:num w:numId="13">
    <w:abstractNumId w:val="45"/>
  </w:num>
  <w:num w:numId="14">
    <w:abstractNumId w:val="12"/>
  </w:num>
  <w:num w:numId="15">
    <w:abstractNumId w:val="18"/>
  </w:num>
  <w:num w:numId="16">
    <w:abstractNumId w:val="41"/>
  </w:num>
  <w:num w:numId="17">
    <w:abstractNumId w:val="27"/>
  </w:num>
  <w:num w:numId="18">
    <w:abstractNumId w:val="8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30"/>
  </w:num>
  <w:num w:numId="24">
    <w:abstractNumId w:val="19"/>
  </w:num>
  <w:num w:numId="25">
    <w:abstractNumId w:val="2"/>
  </w:num>
  <w:num w:numId="26">
    <w:abstractNumId w:val="28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6"/>
  </w:num>
  <w:num w:numId="37">
    <w:abstractNumId w:val="14"/>
  </w:num>
  <w:num w:numId="38">
    <w:abstractNumId w:val="37"/>
  </w:num>
  <w:num w:numId="39">
    <w:abstractNumId w:val="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6"/>
  </w:num>
  <w:num w:numId="43">
    <w:abstractNumId w:val="1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55A75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A34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436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489A"/>
    <w:rsid w:val="00176F43"/>
    <w:rsid w:val="00181F2E"/>
    <w:rsid w:val="00195F38"/>
    <w:rsid w:val="00196A06"/>
    <w:rsid w:val="00197B54"/>
    <w:rsid w:val="001A182E"/>
    <w:rsid w:val="001A4E6B"/>
    <w:rsid w:val="001C0E23"/>
    <w:rsid w:val="001D4471"/>
    <w:rsid w:val="001D5E8F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55B9"/>
    <w:rsid w:val="00256E7A"/>
    <w:rsid w:val="0026170A"/>
    <w:rsid w:val="002637CD"/>
    <w:rsid w:val="00274893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016F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130D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36959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A67"/>
    <w:rsid w:val="00493F3B"/>
    <w:rsid w:val="00497827"/>
    <w:rsid w:val="004A154B"/>
    <w:rsid w:val="004A51EF"/>
    <w:rsid w:val="004A620F"/>
    <w:rsid w:val="004B15F3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E0A20"/>
    <w:rsid w:val="006E2D73"/>
    <w:rsid w:val="006E6C1C"/>
    <w:rsid w:val="006F28E0"/>
    <w:rsid w:val="006F5C9E"/>
    <w:rsid w:val="006F65CD"/>
    <w:rsid w:val="00700428"/>
    <w:rsid w:val="00701D44"/>
    <w:rsid w:val="007149B1"/>
    <w:rsid w:val="00714C56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5EB6"/>
    <w:rsid w:val="00777CC9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22F0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47005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1713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470"/>
    <w:rsid w:val="00A23922"/>
    <w:rsid w:val="00A25F6A"/>
    <w:rsid w:val="00A3084F"/>
    <w:rsid w:val="00A31EED"/>
    <w:rsid w:val="00A34587"/>
    <w:rsid w:val="00A366BF"/>
    <w:rsid w:val="00A36E02"/>
    <w:rsid w:val="00A37599"/>
    <w:rsid w:val="00A40900"/>
    <w:rsid w:val="00A422F5"/>
    <w:rsid w:val="00A4713B"/>
    <w:rsid w:val="00A5260F"/>
    <w:rsid w:val="00A5325F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76FAC"/>
    <w:rsid w:val="00A92EA7"/>
    <w:rsid w:val="00A95915"/>
    <w:rsid w:val="00AA00F9"/>
    <w:rsid w:val="00AA0E6B"/>
    <w:rsid w:val="00AA14D4"/>
    <w:rsid w:val="00AA7B25"/>
    <w:rsid w:val="00AB1E5B"/>
    <w:rsid w:val="00AB2D13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82F70"/>
    <w:rsid w:val="00B90397"/>
    <w:rsid w:val="00B91227"/>
    <w:rsid w:val="00B93B6E"/>
    <w:rsid w:val="00B954D3"/>
    <w:rsid w:val="00BA0D3C"/>
    <w:rsid w:val="00BA462D"/>
    <w:rsid w:val="00BA5579"/>
    <w:rsid w:val="00BB261C"/>
    <w:rsid w:val="00BB5B87"/>
    <w:rsid w:val="00BB7C47"/>
    <w:rsid w:val="00BC1ACA"/>
    <w:rsid w:val="00BC3527"/>
    <w:rsid w:val="00BC48CB"/>
    <w:rsid w:val="00BD246C"/>
    <w:rsid w:val="00BD51D2"/>
    <w:rsid w:val="00BD650C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09AF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38B6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2A5D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E6378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7672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A2123"/>
    <w:rsid w:val="00FA4406"/>
    <w:rsid w:val="00FA56EB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4D2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9EEE-E8C7-469A-9BAF-A898B43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link w:val="afe"/>
    <w:uiPriority w:val="99"/>
    <w:rsid w:val="00A25F6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A25F6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17133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7164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s://new.znanium.com/document?id=2661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iqlib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new.znanium.com/document?id=292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15774</CharactersWithSpaces>
  <SharedDoc>false</SharedDoc>
  <HLinks>
    <vt:vector size="48" baseType="variant">
      <vt:variant>
        <vt:i4>1114131</vt:i4>
      </vt:variant>
      <vt:variant>
        <vt:i4>21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https://new.znanium.com/document?id=26614</vt:lpwstr>
      </vt:variant>
      <vt:variant>
        <vt:lpwstr/>
      </vt:variant>
      <vt:variant>
        <vt:i4>2359331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https://new.znanium.com/document?id=292546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https://e.lanbook.com/book/117133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https://e.lanbook.com/book/117164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4</cp:revision>
  <cp:lastPrinted>2018-05-21T06:19:00Z</cp:lastPrinted>
  <dcterms:created xsi:type="dcterms:W3CDTF">2020-10-29T09:24:00Z</dcterms:created>
  <dcterms:modified xsi:type="dcterms:W3CDTF">2020-11-29T10:34:00Z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